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05EB60" w14:textId="77777777" w:rsidR="002E5334" w:rsidRPr="00EA2B2A" w:rsidRDefault="002E5334" w:rsidP="005576B5">
      <w:pPr>
        <w:tabs>
          <w:tab w:val="center" w:pos="5103"/>
        </w:tabs>
        <w:jc w:val="center"/>
        <w:rPr>
          <w:rFonts w:ascii="Arial" w:hAnsi="Arial" w:cs="Arial"/>
          <w:sz w:val="22"/>
          <w:szCs w:val="22"/>
        </w:rPr>
      </w:pPr>
    </w:p>
    <w:p w14:paraId="2E9ACC72" w14:textId="7F5D7780" w:rsidR="009B4738" w:rsidRPr="00EA2B2A" w:rsidRDefault="000947F7" w:rsidP="00375B33">
      <w:pPr>
        <w:tabs>
          <w:tab w:val="center" w:pos="5103"/>
        </w:tabs>
        <w:jc w:val="center"/>
        <w:rPr>
          <w:rFonts w:ascii="Arial" w:hAnsi="Arial" w:cs="Arial"/>
          <w:b/>
          <w:sz w:val="28"/>
          <w:szCs w:val="28"/>
        </w:rPr>
      </w:pPr>
      <w:r w:rsidRPr="00EA2B2A">
        <w:rPr>
          <w:rFonts w:ascii="Arial" w:hAnsi="Arial" w:cs="Arial"/>
          <w:b/>
          <w:sz w:val="28"/>
          <w:szCs w:val="28"/>
        </w:rPr>
        <w:t>SPECYFIKACJA WARUNKÓW ZAMÓWIENIA</w:t>
      </w:r>
      <w:r w:rsidR="00375B33" w:rsidRPr="00EA2B2A">
        <w:rPr>
          <w:rFonts w:ascii="Arial" w:hAnsi="Arial" w:cs="Arial"/>
          <w:b/>
          <w:sz w:val="28"/>
          <w:szCs w:val="28"/>
        </w:rPr>
        <w:t xml:space="preserve"> </w:t>
      </w:r>
      <w:r w:rsidR="00124635" w:rsidRPr="00EA2B2A">
        <w:rPr>
          <w:rFonts w:ascii="Arial" w:hAnsi="Arial" w:cs="Arial"/>
          <w:b/>
          <w:sz w:val="28"/>
          <w:szCs w:val="28"/>
        </w:rPr>
        <w:t>(S</w:t>
      </w:r>
      <w:r w:rsidR="009B4738" w:rsidRPr="00EA2B2A">
        <w:rPr>
          <w:rFonts w:ascii="Arial" w:hAnsi="Arial" w:cs="Arial"/>
          <w:b/>
          <w:sz w:val="28"/>
          <w:szCs w:val="28"/>
        </w:rPr>
        <w:t>WZ)</w:t>
      </w:r>
    </w:p>
    <w:p w14:paraId="5A0415B1" w14:textId="77777777" w:rsidR="009475D0" w:rsidRPr="00D82902" w:rsidRDefault="009475D0" w:rsidP="005576B5">
      <w:pPr>
        <w:rPr>
          <w:rFonts w:ascii="Arial" w:hAnsi="Arial" w:cs="Arial"/>
          <w:b/>
          <w:color w:val="FF0000"/>
          <w:sz w:val="22"/>
          <w:szCs w:val="22"/>
        </w:rPr>
      </w:pPr>
    </w:p>
    <w:p w14:paraId="536C7ADF" w14:textId="77777777" w:rsidR="00375B33" w:rsidRPr="00EA2B2A" w:rsidRDefault="00375B33" w:rsidP="005576B5">
      <w:pPr>
        <w:jc w:val="center"/>
        <w:rPr>
          <w:rFonts w:ascii="Arial" w:hAnsi="Arial" w:cs="Arial"/>
          <w:sz w:val="22"/>
          <w:szCs w:val="22"/>
        </w:rPr>
      </w:pPr>
    </w:p>
    <w:p w14:paraId="69C119F0" w14:textId="104C1FCB" w:rsidR="000947F7" w:rsidRPr="00EA2B2A" w:rsidRDefault="000947F7" w:rsidP="005576B5">
      <w:pPr>
        <w:jc w:val="center"/>
        <w:rPr>
          <w:rFonts w:ascii="Arial" w:hAnsi="Arial" w:cs="Arial"/>
          <w:sz w:val="22"/>
          <w:szCs w:val="22"/>
        </w:rPr>
      </w:pPr>
      <w:r w:rsidRPr="00EA2B2A">
        <w:rPr>
          <w:rFonts w:ascii="Arial" w:hAnsi="Arial" w:cs="Arial"/>
          <w:sz w:val="22"/>
          <w:szCs w:val="22"/>
        </w:rPr>
        <w:t>Zamawiający:</w:t>
      </w:r>
    </w:p>
    <w:p w14:paraId="300D08F2" w14:textId="77777777" w:rsidR="000947F7" w:rsidRPr="00EA2B2A" w:rsidRDefault="00B83DE2" w:rsidP="005576B5">
      <w:pPr>
        <w:jc w:val="center"/>
        <w:rPr>
          <w:rFonts w:ascii="Arial" w:hAnsi="Arial" w:cs="Arial"/>
          <w:b/>
          <w:sz w:val="28"/>
          <w:szCs w:val="28"/>
        </w:rPr>
      </w:pPr>
      <w:r w:rsidRPr="00EA2B2A">
        <w:rPr>
          <w:rFonts w:ascii="Arial" w:hAnsi="Arial" w:cs="Arial"/>
          <w:b/>
          <w:sz w:val="28"/>
          <w:szCs w:val="28"/>
        </w:rPr>
        <w:t>UNIWERSYTET OPOLSKI</w:t>
      </w:r>
    </w:p>
    <w:p w14:paraId="7F1CEFF2" w14:textId="70C56385" w:rsidR="000B51AC" w:rsidRPr="00EA2B2A" w:rsidRDefault="000B51AC" w:rsidP="005576B5">
      <w:pPr>
        <w:jc w:val="both"/>
        <w:rPr>
          <w:rFonts w:ascii="Arial" w:hAnsi="Arial" w:cs="Arial"/>
          <w:b/>
          <w:sz w:val="28"/>
          <w:szCs w:val="28"/>
        </w:rPr>
      </w:pPr>
    </w:p>
    <w:p w14:paraId="391896C3" w14:textId="77777777" w:rsidR="00EF4994" w:rsidRPr="00441AA2" w:rsidRDefault="00E814E1" w:rsidP="00E814E1">
      <w:pPr>
        <w:jc w:val="center"/>
        <w:rPr>
          <w:rStyle w:val="Styl11pt0"/>
          <w:rFonts w:ascii="Arial" w:hAnsi="Arial" w:cs="Arial"/>
          <w:b/>
          <w:bCs/>
          <w:sz w:val="28"/>
          <w:szCs w:val="28"/>
        </w:rPr>
      </w:pPr>
      <w:r w:rsidRPr="00441AA2">
        <w:rPr>
          <w:rStyle w:val="Styl11pt0"/>
          <w:rFonts w:ascii="Arial" w:hAnsi="Arial" w:cs="Arial"/>
          <w:b/>
          <w:bCs/>
          <w:sz w:val="28"/>
          <w:szCs w:val="28"/>
        </w:rPr>
        <w:t xml:space="preserve">Zakup </w:t>
      </w:r>
      <w:r w:rsidR="006575C2" w:rsidRPr="00441AA2">
        <w:rPr>
          <w:rStyle w:val="Styl11pt0"/>
          <w:rFonts w:ascii="Arial" w:hAnsi="Arial" w:cs="Arial"/>
          <w:b/>
          <w:bCs/>
          <w:sz w:val="28"/>
          <w:szCs w:val="28"/>
        </w:rPr>
        <w:t xml:space="preserve">i dostawa </w:t>
      </w:r>
      <w:r w:rsidR="00776CEA" w:rsidRPr="00441AA2">
        <w:rPr>
          <w:rStyle w:val="Styl11pt0"/>
          <w:rFonts w:ascii="Arial" w:hAnsi="Arial" w:cs="Arial"/>
          <w:b/>
          <w:bCs/>
          <w:sz w:val="28"/>
          <w:szCs w:val="28"/>
        </w:rPr>
        <w:t xml:space="preserve">fantomów i trenażerów </w:t>
      </w:r>
    </w:p>
    <w:p w14:paraId="78019BDD" w14:textId="63045AB4" w:rsidR="00375B33" w:rsidRPr="00261FBE" w:rsidRDefault="00776CEA" w:rsidP="00E814E1">
      <w:pPr>
        <w:jc w:val="center"/>
        <w:rPr>
          <w:rStyle w:val="Styl11pt0"/>
          <w:rFonts w:ascii="Arial" w:hAnsi="Arial" w:cs="Arial"/>
          <w:b/>
          <w:bCs/>
          <w:sz w:val="28"/>
          <w:szCs w:val="28"/>
        </w:rPr>
      </w:pPr>
      <w:r w:rsidRPr="00441AA2">
        <w:rPr>
          <w:rStyle w:val="Styl11pt0"/>
          <w:rFonts w:ascii="Arial" w:hAnsi="Arial" w:cs="Arial"/>
          <w:b/>
          <w:bCs/>
          <w:sz w:val="28"/>
          <w:szCs w:val="28"/>
        </w:rPr>
        <w:t>na potrzeby</w:t>
      </w:r>
      <w:r w:rsidR="00EF4994" w:rsidRPr="00441AA2">
        <w:rPr>
          <w:rStyle w:val="Styl11pt0"/>
          <w:rFonts w:ascii="Arial" w:hAnsi="Arial" w:cs="Arial"/>
          <w:b/>
          <w:bCs/>
          <w:sz w:val="28"/>
          <w:szCs w:val="28"/>
        </w:rPr>
        <w:t xml:space="preserve"> Wydziału Lekarskiego</w:t>
      </w:r>
      <w:r w:rsidRPr="00441AA2">
        <w:rPr>
          <w:rStyle w:val="Styl11pt0"/>
          <w:rFonts w:ascii="Arial" w:hAnsi="Arial" w:cs="Arial"/>
          <w:b/>
          <w:bCs/>
          <w:sz w:val="28"/>
          <w:szCs w:val="28"/>
        </w:rPr>
        <w:t xml:space="preserve"> UO</w:t>
      </w:r>
    </w:p>
    <w:p w14:paraId="5135D695" w14:textId="77777777" w:rsidR="00375B33" w:rsidRPr="00EA2B2A" w:rsidRDefault="00375B33" w:rsidP="00375B33">
      <w:pPr>
        <w:rPr>
          <w:rFonts w:ascii="Arial" w:hAnsi="Arial" w:cs="Arial"/>
          <w:sz w:val="22"/>
          <w:szCs w:val="22"/>
        </w:rPr>
      </w:pPr>
    </w:p>
    <w:p w14:paraId="5AE7A667" w14:textId="77777777" w:rsidR="00375B33" w:rsidRPr="00EA2B2A" w:rsidRDefault="00375B33" w:rsidP="00375B33">
      <w:pPr>
        <w:rPr>
          <w:rFonts w:ascii="Arial" w:hAnsi="Arial" w:cs="Arial"/>
          <w:sz w:val="22"/>
          <w:szCs w:val="22"/>
        </w:rPr>
      </w:pPr>
    </w:p>
    <w:p w14:paraId="2C833983" w14:textId="5E4E1547" w:rsidR="00375B33" w:rsidRPr="00EA2B2A" w:rsidRDefault="00375B33" w:rsidP="00375B33">
      <w:pPr>
        <w:rPr>
          <w:rFonts w:ascii="Arial" w:hAnsi="Arial" w:cs="Arial"/>
          <w:b/>
          <w:sz w:val="22"/>
          <w:szCs w:val="22"/>
        </w:rPr>
      </w:pPr>
      <w:r w:rsidRPr="00EA2B2A">
        <w:rPr>
          <w:rFonts w:ascii="Arial" w:hAnsi="Arial" w:cs="Arial"/>
          <w:sz w:val="22"/>
          <w:szCs w:val="22"/>
        </w:rPr>
        <w:t xml:space="preserve">Nr sprawy: </w:t>
      </w:r>
      <w:r w:rsidRPr="00EA2B2A">
        <w:rPr>
          <w:rFonts w:ascii="Arial" w:hAnsi="Arial" w:cs="Arial"/>
          <w:b/>
          <w:sz w:val="22"/>
          <w:szCs w:val="22"/>
        </w:rPr>
        <w:t>D/</w:t>
      </w:r>
      <w:r w:rsidR="00776CEA">
        <w:rPr>
          <w:rFonts w:ascii="Arial" w:hAnsi="Arial" w:cs="Arial"/>
          <w:b/>
          <w:sz w:val="22"/>
          <w:szCs w:val="22"/>
        </w:rPr>
        <w:t>64</w:t>
      </w:r>
      <w:r w:rsidRPr="00EA2B2A">
        <w:rPr>
          <w:rFonts w:ascii="Arial" w:hAnsi="Arial" w:cs="Arial"/>
          <w:b/>
          <w:sz w:val="22"/>
          <w:szCs w:val="22"/>
        </w:rPr>
        <w:t>/2025</w:t>
      </w:r>
    </w:p>
    <w:p w14:paraId="389AF390" w14:textId="77777777" w:rsidR="00E814E1" w:rsidRPr="00EA2B2A" w:rsidRDefault="00E814E1" w:rsidP="00E814E1">
      <w:pPr>
        <w:autoSpaceDE w:val="0"/>
        <w:rPr>
          <w:rFonts w:ascii="Arial" w:hAnsi="Arial" w:cs="Arial"/>
          <w:sz w:val="22"/>
          <w:szCs w:val="22"/>
        </w:rPr>
      </w:pPr>
    </w:p>
    <w:p w14:paraId="0BA51404" w14:textId="01137C1A" w:rsidR="00E814E1" w:rsidRPr="00EA2B2A" w:rsidRDefault="00E814E1" w:rsidP="00375B33">
      <w:pPr>
        <w:autoSpaceDE w:val="0"/>
        <w:rPr>
          <w:rStyle w:val="Styl11pt0"/>
          <w:rFonts w:ascii="Arial" w:hAnsi="Arial" w:cs="Arial"/>
        </w:rPr>
      </w:pPr>
      <w:r w:rsidRPr="00EA2B2A">
        <w:rPr>
          <w:rFonts w:ascii="Arial" w:hAnsi="Arial" w:cs="Arial"/>
          <w:sz w:val="22"/>
          <w:szCs w:val="22"/>
        </w:rPr>
        <w:t xml:space="preserve">Postępowanie prowadzone w trybie: </w:t>
      </w:r>
      <w:r w:rsidRPr="00EA2B2A">
        <w:rPr>
          <w:rFonts w:ascii="Arial" w:hAnsi="Arial" w:cs="Arial"/>
          <w:sz w:val="22"/>
          <w:szCs w:val="22"/>
          <w:lang w:bidi="pl-PL"/>
        </w:rPr>
        <w:t>przetargu nieograniczonego</w:t>
      </w:r>
    </w:p>
    <w:p w14:paraId="46C7EE22" w14:textId="77777777" w:rsidR="00E814E1" w:rsidRPr="00EA2B2A" w:rsidRDefault="00E814E1" w:rsidP="005576B5">
      <w:pPr>
        <w:shd w:val="clear" w:color="auto" w:fill="FFFFFF"/>
        <w:rPr>
          <w:rStyle w:val="Styl11pt0"/>
          <w:rFonts w:ascii="Arial" w:hAnsi="Arial" w:cs="Arial"/>
        </w:rPr>
      </w:pPr>
    </w:p>
    <w:p w14:paraId="5420E679" w14:textId="7B30254A" w:rsidR="000B51AC" w:rsidRPr="00EA2B2A" w:rsidRDefault="000B51AC" w:rsidP="005576B5">
      <w:pPr>
        <w:shd w:val="clear" w:color="auto" w:fill="FFFFFF"/>
        <w:rPr>
          <w:rStyle w:val="Styl11pt0"/>
          <w:rFonts w:ascii="Arial" w:hAnsi="Arial" w:cs="Arial"/>
          <w:bCs/>
        </w:rPr>
      </w:pPr>
      <w:r w:rsidRPr="00EA2B2A">
        <w:rPr>
          <w:rStyle w:val="Styl11pt0"/>
          <w:rFonts w:ascii="Arial" w:hAnsi="Arial" w:cs="Arial"/>
        </w:rPr>
        <w:t>Rodzaj:</w:t>
      </w:r>
      <w:r w:rsidR="00375B33" w:rsidRPr="00EA2B2A">
        <w:rPr>
          <w:rStyle w:val="Styl11pt0"/>
          <w:rFonts w:ascii="Arial" w:hAnsi="Arial" w:cs="Arial"/>
        </w:rPr>
        <w:t xml:space="preserve"> </w:t>
      </w:r>
      <w:r w:rsidR="003642FC" w:rsidRPr="00EA2B2A">
        <w:rPr>
          <w:rStyle w:val="Styl11pt0"/>
          <w:rFonts w:ascii="Arial" w:hAnsi="Arial" w:cs="Arial"/>
          <w:bCs/>
        </w:rPr>
        <w:t>DOSTAWA</w:t>
      </w:r>
    </w:p>
    <w:p w14:paraId="0181DB14" w14:textId="77777777" w:rsidR="00821113" w:rsidRPr="00EA2B2A" w:rsidRDefault="00821113" w:rsidP="005576B5">
      <w:pPr>
        <w:shd w:val="clear" w:color="auto" w:fill="FFFFFF"/>
        <w:jc w:val="both"/>
        <w:rPr>
          <w:rStyle w:val="Styl11pt0"/>
          <w:rFonts w:ascii="Arial" w:hAnsi="Arial" w:cs="Arial"/>
        </w:rPr>
      </w:pPr>
    </w:p>
    <w:p w14:paraId="6DBE3274" w14:textId="4D8AB5C5" w:rsidR="00041218" w:rsidRPr="00B2789A" w:rsidRDefault="00041218" w:rsidP="005576B5">
      <w:pPr>
        <w:jc w:val="both"/>
        <w:rPr>
          <w:rFonts w:ascii="Arial" w:hAnsi="Arial" w:cs="Arial"/>
          <w:bCs/>
          <w:sz w:val="22"/>
          <w:szCs w:val="22"/>
        </w:rPr>
      </w:pPr>
      <w:r w:rsidRPr="00CB21F4">
        <w:rPr>
          <w:rStyle w:val="Styl11pt0"/>
          <w:rFonts w:ascii="Arial" w:hAnsi="Arial" w:cs="Arial"/>
        </w:rPr>
        <w:t>Data przekazania ogłoszenia o zamówieniu do Urzędu Publikacji Unii Europejskiej:</w:t>
      </w:r>
      <w:r w:rsidR="00E07259" w:rsidRPr="00CB21F4">
        <w:rPr>
          <w:rStyle w:val="Styl11pt0"/>
          <w:rFonts w:ascii="Arial" w:hAnsi="Arial" w:cs="Arial"/>
          <w:bCs/>
        </w:rPr>
        <w:t xml:space="preserve"> </w:t>
      </w:r>
      <w:r w:rsidR="005762E6" w:rsidRPr="00B2789A">
        <w:rPr>
          <w:rStyle w:val="Styl11pt0"/>
          <w:rFonts w:ascii="Arial" w:hAnsi="Arial" w:cs="Arial"/>
          <w:bCs/>
        </w:rPr>
        <w:t>16.</w:t>
      </w:r>
      <w:r w:rsidR="00E07259" w:rsidRPr="00B2789A">
        <w:rPr>
          <w:rStyle w:val="Styl11pt0"/>
          <w:rFonts w:ascii="Arial" w:hAnsi="Arial" w:cs="Arial"/>
          <w:bCs/>
        </w:rPr>
        <w:t>0</w:t>
      </w:r>
      <w:r w:rsidR="0093369B" w:rsidRPr="00B2789A">
        <w:rPr>
          <w:rStyle w:val="Styl11pt0"/>
          <w:rFonts w:ascii="Arial" w:hAnsi="Arial" w:cs="Arial"/>
          <w:bCs/>
        </w:rPr>
        <w:t>9</w:t>
      </w:r>
      <w:r w:rsidR="00E07259" w:rsidRPr="00B2789A">
        <w:rPr>
          <w:rStyle w:val="Styl11pt0"/>
          <w:rFonts w:ascii="Arial" w:hAnsi="Arial" w:cs="Arial"/>
          <w:bCs/>
        </w:rPr>
        <w:t>.</w:t>
      </w:r>
      <w:r w:rsidR="003D28EE" w:rsidRPr="00B2789A">
        <w:rPr>
          <w:rStyle w:val="Styl11pt0"/>
          <w:rFonts w:ascii="Arial" w:hAnsi="Arial" w:cs="Arial"/>
          <w:bCs/>
        </w:rPr>
        <w:t>2025 r.</w:t>
      </w:r>
    </w:p>
    <w:p w14:paraId="34A28214" w14:textId="77777777" w:rsidR="00041218" w:rsidRPr="00B2789A" w:rsidRDefault="00041218" w:rsidP="006156F6">
      <w:pPr>
        <w:widowControl w:val="0"/>
        <w:autoSpaceDE w:val="0"/>
        <w:spacing w:line="360" w:lineRule="auto"/>
        <w:jc w:val="both"/>
        <w:rPr>
          <w:rFonts w:ascii="Arial" w:hAnsi="Arial" w:cs="Arial"/>
          <w:color w:val="000000"/>
          <w:sz w:val="22"/>
          <w:szCs w:val="22"/>
          <w:u w:val="single"/>
        </w:rPr>
      </w:pPr>
    </w:p>
    <w:p w14:paraId="59651AE5" w14:textId="77777777" w:rsidR="00041218" w:rsidRPr="00B2789A" w:rsidRDefault="00041218" w:rsidP="006156F6">
      <w:pPr>
        <w:widowControl w:val="0"/>
        <w:autoSpaceDE w:val="0"/>
        <w:spacing w:line="360" w:lineRule="auto"/>
        <w:jc w:val="both"/>
        <w:rPr>
          <w:rFonts w:ascii="Arial" w:hAnsi="Arial" w:cs="Arial"/>
          <w:color w:val="000000"/>
          <w:sz w:val="22"/>
          <w:szCs w:val="22"/>
        </w:rPr>
      </w:pPr>
      <w:r w:rsidRPr="00B2789A">
        <w:rPr>
          <w:rFonts w:ascii="Arial" w:hAnsi="Arial" w:cs="Arial"/>
          <w:color w:val="000000"/>
          <w:sz w:val="22"/>
          <w:szCs w:val="22"/>
          <w:u w:val="single"/>
        </w:rPr>
        <w:t>Miejsce i data publikacji ogłoszenia o zamówieniu</w:t>
      </w:r>
      <w:r w:rsidRPr="00B2789A">
        <w:rPr>
          <w:rFonts w:ascii="Arial" w:hAnsi="Arial" w:cs="Arial"/>
          <w:color w:val="000000"/>
          <w:sz w:val="22"/>
          <w:szCs w:val="22"/>
        </w:rPr>
        <w:t>:</w:t>
      </w:r>
    </w:p>
    <w:p w14:paraId="16C5B709" w14:textId="6C03D1CF" w:rsidR="00041218" w:rsidRPr="00B2789A" w:rsidRDefault="00041218" w:rsidP="006156F6">
      <w:pPr>
        <w:spacing w:line="360" w:lineRule="auto"/>
        <w:jc w:val="both"/>
        <w:rPr>
          <w:rFonts w:ascii="Arial" w:hAnsi="Arial" w:cs="Arial"/>
          <w:sz w:val="22"/>
          <w:szCs w:val="22"/>
        </w:rPr>
      </w:pPr>
      <w:r w:rsidRPr="00B2789A">
        <w:rPr>
          <w:rFonts w:ascii="Arial" w:hAnsi="Arial" w:cs="Arial"/>
          <w:color w:val="000000"/>
          <w:sz w:val="22"/>
          <w:szCs w:val="22"/>
        </w:rPr>
        <w:t>Dziennik Urzędowy Unii Europejskiej</w:t>
      </w:r>
      <w:r w:rsidRPr="00B2789A">
        <w:rPr>
          <w:rFonts w:ascii="Arial" w:hAnsi="Arial" w:cs="Arial"/>
          <w:sz w:val="22"/>
          <w:szCs w:val="22"/>
        </w:rPr>
        <w:t>:</w:t>
      </w:r>
      <w:r w:rsidR="00B2789A" w:rsidRPr="00B2789A">
        <w:rPr>
          <w:rFonts w:ascii="Arial" w:hAnsi="Arial" w:cs="Arial"/>
          <w:sz w:val="22"/>
          <w:szCs w:val="22"/>
        </w:rPr>
        <w:t xml:space="preserve"> </w:t>
      </w:r>
      <w:r w:rsidR="00B2789A" w:rsidRPr="00B2789A">
        <w:rPr>
          <w:rStyle w:val="Styl11pt0"/>
          <w:rFonts w:ascii="Arial" w:hAnsi="Arial" w:cs="Arial"/>
        </w:rPr>
        <w:t>17</w:t>
      </w:r>
      <w:r w:rsidR="00E07259" w:rsidRPr="00B2789A">
        <w:rPr>
          <w:rStyle w:val="Styl11pt0"/>
          <w:rFonts w:ascii="Arial" w:hAnsi="Arial" w:cs="Arial"/>
        </w:rPr>
        <w:t>.0</w:t>
      </w:r>
      <w:r w:rsidR="0093369B" w:rsidRPr="00B2789A">
        <w:rPr>
          <w:rStyle w:val="Styl11pt0"/>
          <w:rFonts w:ascii="Arial" w:hAnsi="Arial" w:cs="Arial"/>
        </w:rPr>
        <w:t>9</w:t>
      </w:r>
      <w:r w:rsidR="00E07259" w:rsidRPr="00B2789A">
        <w:rPr>
          <w:rStyle w:val="Styl11pt0"/>
          <w:rFonts w:ascii="Arial" w:hAnsi="Arial" w:cs="Arial"/>
        </w:rPr>
        <w:t>.</w:t>
      </w:r>
      <w:r w:rsidR="003D28EE" w:rsidRPr="00B2789A">
        <w:rPr>
          <w:rStyle w:val="Styl11pt0"/>
          <w:rFonts w:ascii="Arial" w:hAnsi="Arial" w:cs="Arial"/>
        </w:rPr>
        <w:t>2025 r.</w:t>
      </w:r>
    </w:p>
    <w:p w14:paraId="3A0B80B4" w14:textId="01773A94" w:rsidR="00041218" w:rsidRPr="00B2789A" w:rsidRDefault="00041218" w:rsidP="006156F6">
      <w:pPr>
        <w:spacing w:line="360" w:lineRule="auto"/>
        <w:jc w:val="both"/>
        <w:rPr>
          <w:rFonts w:ascii="Arial" w:hAnsi="Arial" w:cs="Arial"/>
          <w:sz w:val="22"/>
          <w:szCs w:val="22"/>
        </w:rPr>
      </w:pPr>
      <w:r w:rsidRPr="00B2789A">
        <w:rPr>
          <w:rFonts w:ascii="Arial" w:hAnsi="Arial" w:cs="Arial"/>
          <w:color w:val="000000"/>
          <w:sz w:val="22"/>
          <w:szCs w:val="22"/>
          <w:lang w:bidi="pl-PL"/>
        </w:rPr>
        <w:t>Strona internetowa prowadzonego postępowania</w:t>
      </w:r>
      <w:r w:rsidRPr="00B2789A">
        <w:rPr>
          <w:rFonts w:ascii="Arial" w:hAnsi="Arial" w:cs="Arial"/>
          <w:sz w:val="22"/>
          <w:szCs w:val="22"/>
        </w:rPr>
        <w:t>:</w:t>
      </w:r>
      <w:r w:rsidR="00B2789A" w:rsidRPr="00B2789A">
        <w:rPr>
          <w:rFonts w:ascii="Arial" w:hAnsi="Arial" w:cs="Arial"/>
          <w:sz w:val="22"/>
          <w:szCs w:val="22"/>
        </w:rPr>
        <w:t xml:space="preserve"> </w:t>
      </w:r>
      <w:r w:rsidR="00B2789A" w:rsidRPr="00B2789A">
        <w:rPr>
          <w:rStyle w:val="Styl11pt0"/>
          <w:rFonts w:ascii="Arial" w:hAnsi="Arial" w:cs="Arial"/>
        </w:rPr>
        <w:t>17</w:t>
      </w:r>
      <w:r w:rsidR="00E07259" w:rsidRPr="00B2789A">
        <w:rPr>
          <w:rStyle w:val="Styl11pt0"/>
          <w:rFonts w:ascii="Arial" w:hAnsi="Arial" w:cs="Arial"/>
        </w:rPr>
        <w:t>.0</w:t>
      </w:r>
      <w:r w:rsidR="0093369B" w:rsidRPr="00B2789A">
        <w:rPr>
          <w:rStyle w:val="Styl11pt0"/>
          <w:rFonts w:ascii="Arial" w:hAnsi="Arial" w:cs="Arial"/>
        </w:rPr>
        <w:t>9</w:t>
      </w:r>
      <w:r w:rsidR="00E07259" w:rsidRPr="00B2789A">
        <w:rPr>
          <w:rStyle w:val="Styl11pt0"/>
          <w:rFonts w:ascii="Arial" w:hAnsi="Arial" w:cs="Arial"/>
        </w:rPr>
        <w:t>.2025 r.</w:t>
      </w:r>
    </w:p>
    <w:p w14:paraId="66554837" w14:textId="77777777" w:rsidR="00041218" w:rsidRPr="00B2789A" w:rsidRDefault="00041218" w:rsidP="006832E2">
      <w:pPr>
        <w:jc w:val="both"/>
        <w:rPr>
          <w:rFonts w:ascii="Arial" w:hAnsi="Arial" w:cs="Arial"/>
          <w:color w:val="000000"/>
          <w:sz w:val="22"/>
          <w:szCs w:val="22"/>
          <w:lang w:bidi="pl-PL"/>
        </w:rPr>
      </w:pPr>
    </w:p>
    <w:p w14:paraId="7B0DFB8D" w14:textId="77777777" w:rsidR="000F0C2E" w:rsidRPr="00B2789A" w:rsidRDefault="00821113" w:rsidP="006156F6">
      <w:pPr>
        <w:spacing w:line="360" w:lineRule="auto"/>
        <w:rPr>
          <w:rFonts w:ascii="Arial" w:hAnsi="Arial" w:cs="Arial"/>
          <w:color w:val="000000"/>
          <w:sz w:val="22"/>
          <w:szCs w:val="22"/>
          <w:lang w:bidi="pl-PL"/>
        </w:rPr>
      </w:pPr>
      <w:r w:rsidRPr="00B2789A">
        <w:rPr>
          <w:rFonts w:ascii="Arial" w:hAnsi="Arial" w:cs="Arial"/>
          <w:color w:val="000000"/>
          <w:sz w:val="22"/>
          <w:szCs w:val="22"/>
          <w:lang w:bidi="pl-PL"/>
        </w:rPr>
        <w:t>Adres strony internetowej</w:t>
      </w:r>
      <w:r w:rsidR="00540421" w:rsidRPr="00B2789A">
        <w:rPr>
          <w:rFonts w:ascii="Arial" w:hAnsi="Arial" w:cs="Arial"/>
          <w:color w:val="000000"/>
          <w:sz w:val="22"/>
          <w:szCs w:val="22"/>
          <w:lang w:bidi="pl-PL"/>
        </w:rPr>
        <w:t xml:space="preserve"> prowadzonego postępowania</w:t>
      </w:r>
      <w:r w:rsidRPr="00B2789A">
        <w:rPr>
          <w:rFonts w:ascii="Arial" w:hAnsi="Arial" w:cs="Arial"/>
          <w:color w:val="000000"/>
          <w:sz w:val="22"/>
          <w:szCs w:val="22"/>
          <w:lang w:bidi="pl-PL"/>
        </w:rPr>
        <w:t xml:space="preserve">, na której udostępniano SWZ oraz na której udostępniane będą zmiany i wyjaśnienia treści SWZ oraz inne dokumenty zamówienia bezpośrednio związane z postępowaniem o udzielenie zamówienia: </w:t>
      </w:r>
    </w:p>
    <w:p w14:paraId="70C0431D" w14:textId="57E7284A" w:rsidR="0089177F" w:rsidRPr="00B2789A" w:rsidRDefault="005207A1" w:rsidP="006156F6">
      <w:pPr>
        <w:spacing w:line="360" w:lineRule="auto"/>
        <w:rPr>
          <w:rFonts w:ascii="Arial" w:hAnsi="Arial" w:cs="Arial"/>
          <w:color w:val="000000"/>
          <w:sz w:val="22"/>
          <w:szCs w:val="22"/>
          <w:lang w:bidi="pl-PL"/>
        </w:rPr>
      </w:pPr>
      <w:hyperlink r:id="rId11" w:history="1">
        <w:r w:rsidR="00ED76BB" w:rsidRPr="00B2789A">
          <w:rPr>
            <w:rStyle w:val="Hipercze"/>
            <w:rFonts w:ascii="Arial" w:hAnsi="Arial" w:cs="Arial"/>
            <w:b/>
            <w:color w:val="000000" w:themeColor="text1"/>
            <w:sz w:val="22"/>
            <w:szCs w:val="22"/>
            <w:lang w:bidi="pl-PL"/>
          </w:rPr>
          <w:t>https://platformazakupowa.pl/transakcja/</w:t>
        </w:r>
      </w:hyperlink>
      <w:r w:rsidR="00441AA2" w:rsidRPr="00B2789A">
        <w:rPr>
          <w:rStyle w:val="Hipercze"/>
          <w:rFonts w:ascii="Arial" w:hAnsi="Arial" w:cs="Arial"/>
          <w:b/>
          <w:color w:val="000000" w:themeColor="text1"/>
          <w:sz w:val="22"/>
          <w:szCs w:val="22"/>
          <w:u w:val="none"/>
          <w:lang w:bidi="pl-PL"/>
        </w:rPr>
        <w:t>1</w:t>
      </w:r>
      <w:r w:rsidR="00441AA2" w:rsidRPr="00B2789A">
        <w:rPr>
          <w:rStyle w:val="Hipercze"/>
          <w:rFonts w:ascii="Arial" w:hAnsi="Arial" w:cs="Arial"/>
          <w:b/>
          <w:color w:val="000000"/>
          <w:sz w:val="22"/>
          <w:szCs w:val="22"/>
          <w:u w:val="none"/>
          <w:lang w:bidi="pl-PL"/>
        </w:rPr>
        <w:t>1</w:t>
      </w:r>
      <w:r w:rsidR="00EC09EF" w:rsidRPr="00B2789A">
        <w:rPr>
          <w:rStyle w:val="Hipercze"/>
          <w:rFonts w:ascii="Arial" w:hAnsi="Arial" w:cs="Arial"/>
          <w:b/>
          <w:color w:val="000000"/>
          <w:sz w:val="22"/>
          <w:szCs w:val="22"/>
          <w:u w:val="none"/>
          <w:lang w:bidi="pl-PL"/>
        </w:rPr>
        <w:t>74749</w:t>
      </w:r>
      <w:r w:rsidR="00573D30" w:rsidRPr="00B2789A">
        <w:rPr>
          <w:rFonts w:ascii="Arial" w:hAnsi="Arial" w:cs="Arial"/>
          <w:color w:val="000000"/>
          <w:sz w:val="22"/>
          <w:szCs w:val="22"/>
          <w:lang w:bidi="pl-PL"/>
        </w:rPr>
        <w:t>, zwana dalej platformą zakupową</w:t>
      </w:r>
    </w:p>
    <w:p w14:paraId="3801BF54" w14:textId="77777777" w:rsidR="00375B33" w:rsidRPr="00B2789A" w:rsidRDefault="00375B33" w:rsidP="00491350">
      <w:pPr>
        <w:shd w:val="clear" w:color="auto" w:fill="FFFFFF"/>
        <w:rPr>
          <w:rFonts w:ascii="Arial" w:hAnsi="Arial" w:cs="Arial"/>
          <w:bCs/>
          <w:sz w:val="22"/>
          <w:szCs w:val="22"/>
        </w:rPr>
      </w:pPr>
    </w:p>
    <w:p w14:paraId="44B7C750" w14:textId="22FC05CD" w:rsidR="005C70C3" w:rsidRPr="00B2789A" w:rsidRDefault="00947597" w:rsidP="005C70C3">
      <w:pPr>
        <w:shd w:val="clear" w:color="auto" w:fill="FFFFFF"/>
        <w:tabs>
          <w:tab w:val="center" w:pos="7655"/>
        </w:tabs>
        <w:rPr>
          <w:rFonts w:ascii="Arial" w:hAnsi="Arial" w:cs="Arial"/>
          <w:sz w:val="22"/>
          <w:szCs w:val="22"/>
        </w:rPr>
      </w:pPr>
      <w:r w:rsidRPr="00B2789A">
        <w:rPr>
          <w:rFonts w:ascii="Arial" w:hAnsi="Arial" w:cs="Arial"/>
          <w:b/>
          <w:bCs/>
          <w:sz w:val="22"/>
          <w:szCs w:val="22"/>
        </w:rPr>
        <w:tab/>
      </w:r>
      <w:r w:rsidR="005C70C3" w:rsidRPr="00B2789A">
        <w:rPr>
          <w:rFonts w:ascii="Arial" w:hAnsi="Arial" w:cs="Arial"/>
          <w:sz w:val="22"/>
          <w:szCs w:val="22"/>
        </w:rPr>
        <w:t>Zatwierdził:</w:t>
      </w:r>
    </w:p>
    <w:p w14:paraId="39774BB6" w14:textId="0E75CF5C" w:rsidR="00D72127" w:rsidRPr="00B2789A" w:rsidRDefault="00D72127" w:rsidP="005C70C3">
      <w:pPr>
        <w:shd w:val="clear" w:color="auto" w:fill="FFFFFF"/>
        <w:tabs>
          <w:tab w:val="center" w:pos="7655"/>
        </w:tabs>
        <w:rPr>
          <w:rFonts w:ascii="Arial" w:hAnsi="Arial" w:cs="Arial"/>
          <w:sz w:val="22"/>
          <w:szCs w:val="22"/>
        </w:rPr>
      </w:pPr>
      <w:r w:rsidRPr="00B2789A">
        <w:rPr>
          <w:rFonts w:ascii="Arial" w:hAnsi="Arial" w:cs="Arial"/>
          <w:sz w:val="22"/>
          <w:szCs w:val="22"/>
        </w:rPr>
        <w:tab/>
      </w:r>
    </w:p>
    <w:p w14:paraId="5E44436F" w14:textId="77777777" w:rsidR="005D347E" w:rsidRPr="00B2789A" w:rsidRDefault="005C70C3" w:rsidP="005C70C3">
      <w:pPr>
        <w:shd w:val="clear" w:color="auto" w:fill="FFFFFF"/>
        <w:tabs>
          <w:tab w:val="center" w:pos="7655"/>
        </w:tabs>
        <w:rPr>
          <w:rFonts w:ascii="Arial" w:eastAsia="SimSun" w:hAnsi="Arial" w:cs="Arial"/>
          <w:b/>
          <w:color w:val="FF0000"/>
          <w:sz w:val="22"/>
          <w:szCs w:val="22"/>
        </w:rPr>
      </w:pPr>
      <w:r w:rsidRPr="00B2789A">
        <w:rPr>
          <w:rFonts w:ascii="Arial" w:eastAsia="SimSun" w:hAnsi="Arial" w:cs="Arial"/>
          <w:b/>
          <w:color w:val="FF0000"/>
          <w:sz w:val="22"/>
          <w:szCs w:val="22"/>
        </w:rPr>
        <w:tab/>
      </w:r>
    </w:p>
    <w:p w14:paraId="5966250C" w14:textId="560EED79" w:rsidR="005C70C3" w:rsidRPr="00B2789A" w:rsidRDefault="005D347E" w:rsidP="005C70C3">
      <w:pPr>
        <w:shd w:val="clear" w:color="auto" w:fill="FFFFFF"/>
        <w:tabs>
          <w:tab w:val="center" w:pos="7655"/>
        </w:tabs>
        <w:rPr>
          <w:rFonts w:ascii="Arial" w:eastAsia="SimSun" w:hAnsi="Arial" w:cs="Arial"/>
          <w:b/>
          <w:color w:val="000000" w:themeColor="text1"/>
          <w:sz w:val="22"/>
          <w:szCs w:val="22"/>
        </w:rPr>
      </w:pPr>
      <w:r w:rsidRPr="00B2789A">
        <w:rPr>
          <w:rFonts w:ascii="Arial" w:eastAsia="SimSun" w:hAnsi="Arial" w:cs="Arial"/>
          <w:b/>
          <w:color w:val="FF0000"/>
          <w:sz w:val="22"/>
          <w:szCs w:val="22"/>
        </w:rPr>
        <w:tab/>
      </w:r>
      <w:r w:rsidR="00776CEA" w:rsidRPr="00B2789A">
        <w:rPr>
          <w:rFonts w:ascii="Arial" w:eastAsia="SimSun" w:hAnsi="Arial" w:cs="Arial"/>
          <w:b/>
          <w:color w:val="FF0000"/>
          <w:sz w:val="22"/>
          <w:szCs w:val="22"/>
        </w:rPr>
        <w:t xml:space="preserve"> </w:t>
      </w:r>
      <w:r w:rsidR="00D970FA" w:rsidRPr="00B2789A">
        <w:rPr>
          <w:rFonts w:ascii="Arial" w:eastAsia="SimSun" w:hAnsi="Arial" w:cs="Arial"/>
          <w:b/>
          <w:color w:val="FF0000"/>
          <w:sz w:val="22"/>
          <w:szCs w:val="22"/>
        </w:rPr>
        <w:t xml:space="preserve"> </w:t>
      </w:r>
      <w:r w:rsidR="00E07259" w:rsidRPr="00B2789A">
        <w:rPr>
          <w:rFonts w:ascii="Arial" w:eastAsia="SimSun" w:hAnsi="Arial" w:cs="Arial"/>
          <w:b/>
          <w:color w:val="000000" w:themeColor="text1"/>
          <w:sz w:val="22"/>
          <w:szCs w:val="22"/>
        </w:rPr>
        <w:t>Z-ca</w:t>
      </w:r>
      <w:r w:rsidR="00CE06B8" w:rsidRPr="00B2789A">
        <w:rPr>
          <w:rFonts w:ascii="Arial" w:eastAsia="SimSun" w:hAnsi="Arial" w:cs="Arial"/>
          <w:b/>
          <w:color w:val="000000" w:themeColor="text1"/>
          <w:sz w:val="22"/>
          <w:szCs w:val="22"/>
        </w:rPr>
        <w:t xml:space="preserve"> </w:t>
      </w:r>
      <w:r w:rsidR="005C70C3" w:rsidRPr="00B2789A">
        <w:rPr>
          <w:rFonts w:ascii="Arial" w:eastAsia="SimSun" w:hAnsi="Arial" w:cs="Arial"/>
          <w:b/>
          <w:color w:val="000000" w:themeColor="text1"/>
          <w:sz w:val="22"/>
          <w:szCs w:val="22"/>
        </w:rPr>
        <w:t>KANCLERZ</w:t>
      </w:r>
      <w:r w:rsidR="00CE06B8" w:rsidRPr="00B2789A">
        <w:rPr>
          <w:rFonts w:ascii="Arial" w:eastAsia="SimSun" w:hAnsi="Arial" w:cs="Arial"/>
          <w:b/>
          <w:color w:val="000000" w:themeColor="text1"/>
          <w:sz w:val="22"/>
          <w:szCs w:val="22"/>
        </w:rPr>
        <w:t>A</w:t>
      </w:r>
    </w:p>
    <w:p w14:paraId="6E99D2C5" w14:textId="77777777" w:rsidR="002A0E98" w:rsidRPr="00B2789A" w:rsidRDefault="002A0E98" w:rsidP="005C70C3">
      <w:pPr>
        <w:shd w:val="clear" w:color="auto" w:fill="FFFFFF"/>
        <w:tabs>
          <w:tab w:val="center" w:pos="7655"/>
        </w:tabs>
        <w:rPr>
          <w:rFonts w:ascii="Arial" w:eastAsia="SimSun" w:hAnsi="Arial" w:cs="Arial"/>
          <w:b/>
          <w:color w:val="000000" w:themeColor="text1"/>
          <w:sz w:val="22"/>
          <w:szCs w:val="22"/>
        </w:rPr>
      </w:pPr>
    </w:p>
    <w:p w14:paraId="3EA82729" w14:textId="77777777" w:rsidR="005C70C3" w:rsidRPr="00B2789A" w:rsidRDefault="005C70C3" w:rsidP="005C70C3">
      <w:pPr>
        <w:shd w:val="clear" w:color="auto" w:fill="FFFFFF"/>
        <w:tabs>
          <w:tab w:val="center" w:pos="7655"/>
        </w:tabs>
        <w:rPr>
          <w:rFonts w:ascii="Arial" w:eastAsia="SimSun" w:hAnsi="Arial" w:cs="Arial"/>
          <w:b/>
          <w:color w:val="000000" w:themeColor="text1"/>
          <w:sz w:val="22"/>
          <w:szCs w:val="22"/>
        </w:rPr>
      </w:pPr>
      <w:r w:rsidRPr="00B2789A">
        <w:rPr>
          <w:rFonts w:ascii="Arial" w:eastAsia="SimSun" w:hAnsi="Arial" w:cs="Arial"/>
          <w:b/>
          <w:color w:val="000000" w:themeColor="text1"/>
          <w:sz w:val="22"/>
          <w:szCs w:val="22"/>
        </w:rPr>
        <w:tab/>
      </w:r>
    </w:p>
    <w:p w14:paraId="2F9285A1" w14:textId="49C852A4" w:rsidR="005C70C3" w:rsidRPr="00B2789A" w:rsidRDefault="005C70C3" w:rsidP="005C70C3">
      <w:pPr>
        <w:shd w:val="clear" w:color="auto" w:fill="FFFFFF"/>
        <w:tabs>
          <w:tab w:val="center" w:pos="7655"/>
        </w:tabs>
        <w:rPr>
          <w:rFonts w:ascii="Arial" w:hAnsi="Arial" w:cs="Arial"/>
          <w:b/>
          <w:bCs/>
          <w:color w:val="000000" w:themeColor="text1"/>
          <w:sz w:val="22"/>
          <w:szCs w:val="22"/>
        </w:rPr>
      </w:pPr>
      <w:r w:rsidRPr="00B2789A">
        <w:rPr>
          <w:rFonts w:ascii="Arial" w:eastAsia="SimSun" w:hAnsi="Arial" w:cs="Arial"/>
          <w:b/>
          <w:color w:val="000000" w:themeColor="text1"/>
          <w:sz w:val="22"/>
          <w:szCs w:val="22"/>
        </w:rPr>
        <w:tab/>
      </w:r>
      <w:r w:rsidRPr="00B2789A">
        <w:rPr>
          <w:rFonts w:ascii="Arial" w:eastAsia="SimSun" w:hAnsi="Arial" w:cs="Arial"/>
          <w:b/>
          <w:bCs/>
          <w:color w:val="000000" w:themeColor="text1"/>
          <w:sz w:val="22"/>
          <w:szCs w:val="22"/>
        </w:rPr>
        <w:t xml:space="preserve">mgr </w:t>
      </w:r>
      <w:r w:rsidR="00B2789A" w:rsidRPr="00B2789A">
        <w:rPr>
          <w:rFonts w:ascii="Arial" w:eastAsia="SimSun" w:hAnsi="Arial" w:cs="Arial"/>
          <w:b/>
          <w:bCs/>
          <w:color w:val="000000" w:themeColor="text1"/>
          <w:sz w:val="22"/>
          <w:szCs w:val="22"/>
        </w:rPr>
        <w:t>Andrzej Witek</w:t>
      </w:r>
    </w:p>
    <w:p w14:paraId="231D42CA" w14:textId="77777777" w:rsidR="005C70C3" w:rsidRPr="00B2789A" w:rsidRDefault="005C70C3" w:rsidP="005C70C3">
      <w:pPr>
        <w:jc w:val="center"/>
        <w:rPr>
          <w:rFonts w:ascii="Arial" w:eastAsia="SimSun" w:hAnsi="Arial" w:cs="Arial"/>
          <w:sz w:val="22"/>
          <w:szCs w:val="22"/>
        </w:rPr>
      </w:pPr>
    </w:p>
    <w:p w14:paraId="58C239E5" w14:textId="77777777" w:rsidR="00AC6B11" w:rsidRDefault="005C70C3" w:rsidP="00EA2B2A">
      <w:pPr>
        <w:jc w:val="center"/>
        <w:rPr>
          <w:rFonts w:ascii="Arial" w:eastAsia="SimSun" w:hAnsi="Arial" w:cs="Arial"/>
          <w:bCs/>
          <w:sz w:val="22"/>
          <w:szCs w:val="22"/>
        </w:rPr>
      </w:pPr>
      <w:r w:rsidRPr="00B2789A">
        <w:rPr>
          <w:rFonts w:ascii="Arial" w:eastAsia="SimSun" w:hAnsi="Arial" w:cs="Arial"/>
          <w:sz w:val="22"/>
          <w:szCs w:val="22"/>
        </w:rPr>
        <w:t>Opole,</w:t>
      </w:r>
      <w:r w:rsidRPr="00B2789A">
        <w:rPr>
          <w:rFonts w:ascii="Arial" w:eastAsia="SimSun" w:hAnsi="Arial" w:cs="Arial"/>
          <w:b/>
          <w:sz w:val="22"/>
          <w:szCs w:val="22"/>
        </w:rPr>
        <w:t xml:space="preserve"> </w:t>
      </w:r>
      <w:r w:rsidR="00B2789A" w:rsidRPr="00B2789A">
        <w:rPr>
          <w:rFonts w:ascii="Arial" w:eastAsia="SimSun" w:hAnsi="Arial" w:cs="Arial"/>
          <w:bCs/>
          <w:sz w:val="22"/>
          <w:szCs w:val="22"/>
        </w:rPr>
        <w:t>17.</w:t>
      </w:r>
      <w:r w:rsidR="00776CEA" w:rsidRPr="00B2789A">
        <w:rPr>
          <w:rFonts w:ascii="Arial" w:eastAsia="SimSun" w:hAnsi="Arial" w:cs="Arial"/>
          <w:bCs/>
          <w:sz w:val="22"/>
          <w:szCs w:val="22"/>
        </w:rPr>
        <w:t>0</w:t>
      </w:r>
      <w:r w:rsidR="0093369B" w:rsidRPr="00B2789A">
        <w:rPr>
          <w:rFonts w:ascii="Arial" w:eastAsia="SimSun" w:hAnsi="Arial" w:cs="Arial"/>
          <w:bCs/>
          <w:sz w:val="22"/>
          <w:szCs w:val="22"/>
        </w:rPr>
        <w:t>9</w:t>
      </w:r>
      <w:r w:rsidR="00E07259" w:rsidRPr="00B2789A">
        <w:rPr>
          <w:rFonts w:ascii="Arial" w:eastAsia="SimSun" w:hAnsi="Arial" w:cs="Arial"/>
          <w:bCs/>
          <w:sz w:val="22"/>
          <w:szCs w:val="22"/>
        </w:rPr>
        <w:t>.</w:t>
      </w:r>
      <w:r w:rsidR="003D28EE" w:rsidRPr="00B2789A">
        <w:rPr>
          <w:rFonts w:ascii="Arial" w:eastAsia="SimSun" w:hAnsi="Arial" w:cs="Arial"/>
          <w:bCs/>
          <w:sz w:val="22"/>
          <w:szCs w:val="22"/>
        </w:rPr>
        <w:t>2025 r.</w:t>
      </w:r>
    </w:p>
    <w:p w14:paraId="634A5645" w14:textId="77777777" w:rsidR="00AC6B11" w:rsidRDefault="00AC6B11" w:rsidP="00EA2B2A">
      <w:pPr>
        <w:jc w:val="center"/>
        <w:rPr>
          <w:rFonts w:ascii="Arial" w:eastAsia="SimSun" w:hAnsi="Arial" w:cs="Arial"/>
          <w:bCs/>
          <w:color w:val="0070C0"/>
          <w:sz w:val="22"/>
          <w:szCs w:val="22"/>
        </w:rPr>
      </w:pPr>
    </w:p>
    <w:p w14:paraId="750768D9" w14:textId="64989CC2" w:rsidR="00AC6B11" w:rsidRPr="00B2789A" w:rsidRDefault="00AC6B11" w:rsidP="00AC6B11">
      <w:pPr>
        <w:shd w:val="clear" w:color="auto" w:fill="FFFFFF"/>
        <w:tabs>
          <w:tab w:val="center" w:pos="7655"/>
        </w:tabs>
        <w:rPr>
          <w:rFonts w:ascii="Arial" w:eastAsia="SimSun" w:hAnsi="Arial" w:cs="Arial"/>
          <w:b/>
          <w:color w:val="000000" w:themeColor="text1"/>
          <w:sz w:val="22"/>
          <w:szCs w:val="22"/>
        </w:rPr>
      </w:pPr>
      <w:r w:rsidRPr="00B2789A">
        <w:rPr>
          <w:rFonts w:ascii="Arial" w:eastAsia="SimSun" w:hAnsi="Arial" w:cs="Arial"/>
          <w:b/>
          <w:color w:val="FF0000"/>
          <w:sz w:val="22"/>
          <w:szCs w:val="22"/>
        </w:rPr>
        <w:t xml:space="preserve"> </w:t>
      </w:r>
      <w:r>
        <w:rPr>
          <w:rFonts w:ascii="Arial" w:eastAsia="SimSun" w:hAnsi="Arial" w:cs="Arial"/>
          <w:b/>
          <w:color w:val="FF0000"/>
          <w:sz w:val="22"/>
          <w:szCs w:val="22"/>
        </w:rPr>
        <w:tab/>
      </w:r>
      <w:r w:rsidRPr="00AC6B11">
        <w:rPr>
          <w:rFonts w:ascii="Arial" w:eastAsia="SimSun" w:hAnsi="Arial" w:cs="Arial"/>
          <w:b/>
          <w:color w:val="000000" w:themeColor="text1"/>
          <w:sz w:val="22"/>
          <w:szCs w:val="22"/>
        </w:rPr>
        <w:t>I  Z</w:t>
      </w:r>
      <w:r w:rsidRPr="00B2789A">
        <w:rPr>
          <w:rFonts w:ascii="Arial" w:eastAsia="SimSun" w:hAnsi="Arial" w:cs="Arial"/>
          <w:b/>
          <w:color w:val="000000" w:themeColor="text1"/>
          <w:sz w:val="22"/>
          <w:szCs w:val="22"/>
        </w:rPr>
        <w:t>-ca KANCLERZA</w:t>
      </w:r>
    </w:p>
    <w:p w14:paraId="384E48FD" w14:textId="77777777" w:rsidR="00AC6B11" w:rsidRPr="00B2789A" w:rsidRDefault="00AC6B11" w:rsidP="00AC6B11">
      <w:pPr>
        <w:shd w:val="clear" w:color="auto" w:fill="FFFFFF"/>
        <w:tabs>
          <w:tab w:val="center" w:pos="7655"/>
        </w:tabs>
        <w:rPr>
          <w:rFonts w:ascii="Arial" w:eastAsia="SimSun" w:hAnsi="Arial" w:cs="Arial"/>
          <w:b/>
          <w:color w:val="000000" w:themeColor="text1"/>
          <w:sz w:val="22"/>
          <w:szCs w:val="22"/>
        </w:rPr>
      </w:pPr>
    </w:p>
    <w:p w14:paraId="2E52EB00" w14:textId="77777777" w:rsidR="00AC6B11" w:rsidRPr="00B2789A" w:rsidRDefault="00AC6B11" w:rsidP="00AC6B11">
      <w:pPr>
        <w:shd w:val="clear" w:color="auto" w:fill="FFFFFF"/>
        <w:tabs>
          <w:tab w:val="center" w:pos="7655"/>
        </w:tabs>
        <w:rPr>
          <w:rFonts w:ascii="Arial" w:eastAsia="SimSun" w:hAnsi="Arial" w:cs="Arial"/>
          <w:b/>
          <w:color w:val="000000" w:themeColor="text1"/>
          <w:sz w:val="22"/>
          <w:szCs w:val="22"/>
        </w:rPr>
      </w:pPr>
      <w:r w:rsidRPr="00B2789A">
        <w:rPr>
          <w:rFonts w:ascii="Arial" w:eastAsia="SimSun" w:hAnsi="Arial" w:cs="Arial"/>
          <w:b/>
          <w:color w:val="000000" w:themeColor="text1"/>
          <w:sz w:val="22"/>
          <w:szCs w:val="22"/>
        </w:rPr>
        <w:tab/>
      </w:r>
    </w:p>
    <w:p w14:paraId="3E0E37B7" w14:textId="0617EF94" w:rsidR="00AC6B11" w:rsidRDefault="00AC6B11" w:rsidP="00AC6B11">
      <w:pPr>
        <w:shd w:val="clear" w:color="auto" w:fill="FFFFFF"/>
        <w:tabs>
          <w:tab w:val="center" w:pos="7655"/>
        </w:tabs>
        <w:rPr>
          <w:rFonts w:ascii="Arial" w:eastAsia="SimSun" w:hAnsi="Arial" w:cs="Arial"/>
          <w:b/>
          <w:bCs/>
          <w:color w:val="000000" w:themeColor="text1"/>
          <w:sz w:val="22"/>
          <w:szCs w:val="22"/>
        </w:rPr>
      </w:pPr>
      <w:r w:rsidRPr="00B2789A">
        <w:rPr>
          <w:rFonts w:ascii="Arial" w:eastAsia="SimSun" w:hAnsi="Arial" w:cs="Arial"/>
          <w:b/>
          <w:color w:val="000000" w:themeColor="text1"/>
          <w:sz w:val="22"/>
          <w:szCs w:val="22"/>
        </w:rPr>
        <w:tab/>
      </w:r>
      <w:r w:rsidRPr="00B2789A">
        <w:rPr>
          <w:rFonts w:ascii="Arial" w:eastAsia="SimSun" w:hAnsi="Arial" w:cs="Arial"/>
          <w:b/>
          <w:bCs/>
          <w:color w:val="000000" w:themeColor="text1"/>
          <w:sz w:val="22"/>
          <w:szCs w:val="22"/>
        </w:rPr>
        <w:t xml:space="preserve">mgr </w:t>
      </w:r>
      <w:r>
        <w:rPr>
          <w:rFonts w:ascii="Arial" w:eastAsia="SimSun" w:hAnsi="Arial" w:cs="Arial"/>
          <w:b/>
          <w:bCs/>
          <w:color w:val="000000" w:themeColor="text1"/>
          <w:sz w:val="22"/>
          <w:szCs w:val="22"/>
        </w:rPr>
        <w:t>Cezary Pawęzki</w:t>
      </w:r>
    </w:p>
    <w:p w14:paraId="05FF7BD2" w14:textId="77777777" w:rsidR="006F03DC" w:rsidRPr="006F03DC" w:rsidRDefault="006F03DC" w:rsidP="006F03DC">
      <w:pPr>
        <w:jc w:val="center"/>
        <w:rPr>
          <w:rFonts w:ascii="Arial" w:eastAsia="SimSun" w:hAnsi="Arial" w:cs="Arial"/>
          <w:bCs/>
          <w:color w:val="000000" w:themeColor="text1"/>
          <w:sz w:val="22"/>
          <w:szCs w:val="22"/>
        </w:rPr>
      </w:pPr>
      <w:r w:rsidRPr="006F03DC">
        <w:rPr>
          <w:rFonts w:ascii="Arial" w:eastAsia="SimSun" w:hAnsi="Arial" w:cs="Arial"/>
          <w:bCs/>
          <w:color w:val="000000" w:themeColor="text1"/>
          <w:sz w:val="22"/>
          <w:szCs w:val="22"/>
        </w:rPr>
        <w:t>Zmiana z dnia 07.10.2025 r.</w:t>
      </w:r>
    </w:p>
    <w:p w14:paraId="353DC88F" w14:textId="5BEC2B0A" w:rsidR="006F03DC" w:rsidRDefault="006F03DC" w:rsidP="006F03DC">
      <w:pPr>
        <w:jc w:val="center"/>
        <w:rPr>
          <w:rFonts w:ascii="Arial" w:eastAsia="SimSun" w:hAnsi="Arial" w:cs="Arial"/>
          <w:bCs/>
          <w:color w:val="000000" w:themeColor="text1"/>
          <w:sz w:val="22"/>
          <w:szCs w:val="22"/>
        </w:rPr>
      </w:pPr>
      <w:r w:rsidRPr="006F03DC">
        <w:rPr>
          <w:rFonts w:ascii="Arial" w:eastAsia="SimSun" w:hAnsi="Arial" w:cs="Arial"/>
          <w:bCs/>
          <w:color w:val="000000" w:themeColor="text1"/>
          <w:sz w:val="22"/>
          <w:szCs w:val="22"/>
        </w:rPr>
        <w:t>Zmiana z dnia 27.10.2025 r.</w:t>
      </w:r>
    </w:p>
    <w:p w14:paraId="2DB80BA1" w14:textId="13DE8FB1" w:rsidR="0057406B" w:rsidRPr="005207A1" w:rsidRDefault="0057406B" w:rsidP="0057406B">
      <w:pPr>
        <w:jc w:val="center"/>
        <w:rPr>
          <w:rFonts w:ascii="Arial" w:eastAsia="SimSun" w:hAnsi="Arial" w:cs="Arial"/>
          <w:bCs/>
          <w:color w:val="000000" w:themeColor="text1"/>
          <w:sz w:val="22"/>
          <w:szCs w:val="22"/>
        </w:rPr>
      </w:pPr>
      <w:r w:rsidRPr="005207A1">
        <w:rPr>
          <w:rFonts w:ascii="Arial" w:eastAsia="SimSun" w:hAnsi="Arial" w:cs="Arial"/>
          <w:bCs/>
          <w:color w:val="000000" w:themeColor="text1"/>
          <w:sz w:val="22"/>
          <w:szCs w:val="22"/>
        </w:rPr>
        <w:t>Zmiana z dnia 28.10.2025 r.</w:t>
      </w:r>
    </w:p>
    <w:p w14:paraId="0E3BF87A" w14:textId="7E55734B" w:rsidR="0057406B" w:rsidRPr="006F03DC" w:rsidRDefault="005207A1" w:rsidP="006F03DC">
      <w:pPr>
        <w:jc w:val="center"/>
        <w:rPr>
          <w:rFonts w:ascii="Arial" w:eastAsia="SimSun" w:hAnsi="Arial" w:cs="Arial"/>
          <w:bCs/>
          <w:color w:val="000000" w:themeColor="text1"/>
          <w:sz w:val="22"/>
          <w:szCs w:val="22"/>
        </w:rPr>
      </w:pPr>
      <w:r w:rsidRPr="00E8028D">
        <w:rPr>
          <w:rFonts w:ascii="Arial" w:eastAsia="SimSun" w:hAnsi="Arial" w:cs="Arial"/>
          <w:bCs/>
          <w:color w:val="0070C0"/>
          <w:sz w:val="22"/>
          <w:szCs w:val="22"/>
        </w:rPr>
        <w:t xml:space="preserve">Zmiana z dnia </w:t>
      </w:r>
      <w:r>
        <w:rPr>
          <w:rFonts w:ascii="Arial" w:eastAsia="SimSun" w:hAnsi="Arial" w:cs="Arial"/>
          <w:bCs/>
          <w:color w:val="0070C0"/>
          <w:sz w:val="22"/>
          <w:szCs w:val="22"/>
        </w:rPr>
        <w:t>05.11</w:t>
      </w:r>
      <w:r w:rsidRPr="00E8028D">
        <w:rPr>
          <w:rFonts w:ascii="Arial" w:eastAsia="SimSun" w:hAnsi="Arial" w:cs="Arial"/>
          <w:bCs/>
          <w:color w:val="0070C0"/>
          <w:sz w:val="22"/>
          <w:szCs w:val="22"/>
        </w:rPr>
        <w:t>.2025 r.</w:t>
      </w:r>
    </w:p>
    <w:p w14:paraId="07501659" w14:textId="2675F839" w:rsidR="006F03DC" w:rsidRDefault="006F03DC" w:rsidP="00AC6B11">
      <w:pPr>
        <w:shd w:val="clear" w:color="auto" w:fill="FFFFFF"/>
        <w:tabs>
          <w:tab w:val="center" w:pos="7655"/>
        </w:tabs>
        <w:rPr>
          <w:rFonts w:ascii="Arial" w:eastAsia="SimSun" w:hAnsi="Arial" w:cs="Arial"/>
          <w:b/>
          <w:bCs/>
          <w:color w:val="000000" w:themeColor="text1"/>
          <w:sz w:val="22"/>
          <w:szCs w:val="22"/>
        </w:rPr>
      </w:pPr>
    </w:p>
    <w:p w14:paraId="16C07CC6" w14:textId="717F7824" w:rsidR="006F03DC" w:rsidRDefault="006F03DC" w:rsidP="00AC6B11">
      <w:pPr>
        <w:shd w:val="clear" w:color="auto" w:fill="FFFFFF"/>
        <w:tabs>
          <w:tab w:val="center" w:pos="7655"/>
        </w:tabs>
        <w:rPr>
          <w:rFonts w:ascii="Arial" w:eastAsia="SimSun" w:hAnsi="Arial" w:cs="Arial"/>
          <w:b/>
          <w:bCs/>
          <w:color w:val="000000" w:themeColor="text1"/>
          <w:sz w:val="22"/>
          <w:szCs w:val="22"/>
        </w:rPr>
      </w:pPr>
    </w:p>
    <w:p w14:paraId="067B8323" w14:textId="1E43E24E" w:rsidR="00E125F6" w:rsidRPr="00EA2B2A" w:rsidRDefault="00E125F6" w:rsidP="006F03DC">
      <w:pPr>
        <w:jc w:val="center"/>
        <w:rPr>
          <w:rFonts w:ascii="Arial" w:hAnsi="Arial" w:cs="Arial"/>
          <w:sz w:val="22"/>
          <w:szCs w:val="22"/>
        </w:rPr>
      </w:pPr>
      <w:r w:rsidRPr="00EA2B2A">
        <w:rPr>
          <w:rFonts w:ascii="Arial" w:hAnsi="Arial" w:cs="Arial"/>
          <w:sz w:val="22"/>
          <w:szCs w:val="22"/>
        </w:rPr>
        <w:br w:type="page"/>
      </w:r>
    </w:p>
    <w:p w14:paraId="3595E226" w14:textId="133E7AE6" w:rsidR="00804E39" w:rsidRPr="00CB5757" w:rsidRDefault="00E125F6" w:rsidP="005C70C3">
      <w:pPr>
        <w:rPr>
          <w:rFonts w:ascii="Arial" w:hAnsi="Arial" w:cs="Arial"/>
          <w:b/>
          <w:bCs/>
          <w:sz w:val="22"/>
          <w:szCs w:val="22"/>
        </w:rPr>
      </w:pPr>
      <w:r w:rsidRPr="00CB5757">
        <w:rPr>
          <w:rFonts w:ascii="Arial" w:hAnsi="Arial" w:cs="Arial"/>
          <w:b/>
          <w:bCs/>
          <w:sz w:val="22"/>
          <w:szCs w:val="22"/>
        </w:rPr>
        <w:lastRenderedPageBreak/>
        <w:t>SPIS TREŚCI</w:t>
      </w:r>
    </w:p>
    <w:p w14:paraId="3EC8BED0" w14:textId="5490D0A2" w:rsidR="00A31C7A" w:rsidRPr="009A6233" w:rsidRDefault="009169FF" w:rsidP="00A31C7A">
      <w:pPr>
        <w:pStyle w:val="Spistreci1"/>
        <w:tabs>
          <w:tab w:val="clear" w:pos="9629"/>
          <w:tab w:val="right" w:pos="10206"/>
        </w:tabs>
        <w:ind w:firstLine="284"/>
        <w:rPr>
          <w:rFonts w:ascii="Arial" w:eastAsiaTheme="minorEastAsia" w:hAnsi="Arial" w:cs="Arial"/>
          <w:b w:val="0"/>
          <w:bCs w:val="0"/>
          <w:caps w:val="0"/>
          <w:noProof/>
          <w:lang w:eastAsia="pl-PL"/>
        </w:rPr>
      </w:pPr>
      <w:r w:rsidRPr="009A6233">
        <w:rPr>
          <w:rFonts w:ascii="Arial" w:hAnsi="Arial" w:cs="Arial"/>
        </w:rPr>
        <w:fldChar w:fldCharType="begin"/>
      </w:r>
      <w:r w:rsidRPr="009A6233">
        <w:rPr>
          <w:rFonts w:ascii="Arial" w:hAnsi="Arial" w:cs="Arial"/>
        </w:rPr>
        <w:instrText xml:space="preserve"> TOC \o "1-3" \h \z \u </w:instrText>
      </w:r>
      <w:r w:rsidRPr="009A6233">
        <w:rPr>
          <w:rFonts w:ascii="Arial" w:hAnsi="Arial" w:cs="Arial"/>
        </w:rPr>
        <w:fldChar w:fldCharType="separate"/>
      </w:r>
      <w:hyperlink w:anchor="_Toc198553763" w:history="1">
        <w:r w:rsidR="00A31C7A" w:rsidRPr="009A6233">
          <w:rPr>
            <w:rStyle w:val="Hipercze"/>
            <w:rFonts w:ascii="Arial" w:hAnsi="Arial" w:cs="Arial"/>
            <w:noProof/>
          </w:rPr>
          <w:t>Rozdział I - OBLIGATORYJNE POSTANOWIENIA SWZ</w:t>
        </w:r>
        <w:r w:rsidR="00A31C7A" w:rsidRPr="009A6233">
          <w:rPr>
            <w:rFonts w:ascii="Arial" w:hAnsi="Arial" w:cs="Arial"/>
            <w:noProof/>
            <w:webHidden/>
          </w:rPr>
          <w:tab/>
        </w:r>
        <w:r w:rsidR="00A31C7A" w:rsidRPr="009A6233">
          <w:rPr>
            <w:rFonts w:ascii="Arial" w:hAnsi="Arial" w:cs="Arial"/>
            <w:noProof/>
            <w:webHidden/>
          </w:rPr>
          <w:fldChar w:fldCharType="begin"/>
        </w:r>
        <w:r w:rsidR="00A31C7A" w:rsidRPr="009A6233">
          <w:rPr>
            <w:rFonts w:ascii="Arial" w:hAnsi="Arial" w:cs="Arial"/>
            <w:noProof/>
            <w:webHidden/>
          </w:rPr>
          <w:instrText xml:space="preserve"> PAGEREF _Toc198553763 \h </w:instrText>
        </w:r>
        <w:r w:rsidR="00A31C7A" w:rsidRPr="009A6233">
          <w:rPr>
            <w:rFonts w:ascii="Arial" w:hAnsi="Arial" w:cs="Arial"/>
            <w:noProof/>
            <w:webHidden/>
          </w:rPr>
        </w:r>
        <w:r w:rsidR="00A31C7A" w:rsidRPr="009A6233">
          <w:rPr>
            <w:rFonts w:ascii="Arial" w:hAnsi="Arial" w:cs="Arial"/>
            <w:noProof/>
            <w:webHidden/>
          </w:rPr>
          <w:fldChar w:fldCharType="separate"/>
        </w:r>
        <w:r w:rsidR="006F03DC">
          <w:rPr>
            <w:rFonts w:ascii="Arial" w:hAnsi="Arial" w:cs="Arial"/>
            <w:noProof/>
            <w:webHidden/>
          </w:rPr>
          <w:t>3</w:t>
        </w:r>
        <w:r w:rsidR="00A31C7A" w:rsidRPr="009A6233">
          <w:rPr>
            <w:rFonts w:ascii="Arial" w:hAnsi="Arial" w:cs="Arial"/>
            <w:noProof/>
            <w:webHidden/>
          </w:rPr>
          <w:fldChar w:fldCharType="end"/>
        </w:r>
      </w:hyperlink>
    </w:p>
    <w:p w14:paraId="364D01E3" w14:textId="1B119A04" w:rsidR="00A31C7A" w:rsidRPr="009A6233" w:rsidRDefault="005207A1">
      <w:pPr>
        <w:pStyle w:val="Spistreci2"/>
        <w:rPr>
          <w:rFonts w:ascii="Arial" w:eastAsiaTheme="minorEastAsia" w:hAnsi="Arial" w:cs="Arial"/>
          <w:noProof/>
          <w:sz w:val="22"/>
          <w:szCs w:val="22"/>
          <w:lang w:eastAsia="pl-PL"/>
        </w:rPr>
      </w:pPr>
      <w:hyperlink w:anchor="_Toc198553764" w:history="1">
        <w:r w:rsidR="00A31C7A" w:rsidRPr="009A6233">
          <w:rPr>
            <w:rStyle w:val="Hipercze"/>
            <w:rFonts w:ascii="Arial" w:hAnsi="Arial" w:cs="Arial"/>
            <w:noProof/>
            <w:sz w:val="22"/>
            <w:szCs w:val="22"/>
          </w:rPr>
          <w:t>1.</w:t>
        </w:r>
        <w:r w:rsidR="00A31C7A" w:rsidRPr="009A6233">
          <w:rPr>
            <w:rFonts w:ascii="Arial" w:eastAsiaTheme="minorEastAsia" w:hAnsi="Arial" w:cs="Arial"/>
            <w:noProof/>
            <w:sz w:val="22"/>
            <w:szCs w:val="22"/>
            <w:lang w:eastAsia="pl-PL"/>
          </w:rPr>
          <w:tab/>
        </w:r>
        <w:r w:rsidR="00A31C7A" w:rsidRPr="009A6233">
          <w:rPr>
            <w:rStyle w:val="Hipercze"/>
            <w:rFonts w:ascii="Arial" w:hAnsi="Arial" w:cs="Arial"/>
            <w:noProof/>
            <w:sz w:val="22"/>
            <w:szCs w:val="22"/>
          </w:rPr>
          <w:t>Nazwa oraz adres zamawiającego, numer telefonu, adres poczty elektronicznej oraz strony internetowej prowadzonego postępowania</w:t>
        </w:r>
        <w:r w:rsidR="00A31C7A" w:rsidRPr="009A6233">
          <w:rPr>
            <w:rFonts w:ascii="Arial" w:hAnsi="Arial" w:cs="Arial"/>
            <w:noProof/>
            <w:webHidden/>
            <w:sz w:val="22"/>
            <w:szCs w:val="22"/>
          </w:rPr>
          <w:tab/>
        </w:r>
        <w:r w:rsidR="00A31C7A" w:rsidRPr="009A6233">
          <w:rPr>
            <w:rFonts w:ascii="Arial" w:hAnsi="Arial" w:cs="Arial"/>
            <w:noProof/>
            <w:webHidden/>
            <w:sz w:val="22"/>
            <w:szCs w:val="22"/>
          </w:rPr>
          <w:fldChar w:fldCharType="begin"/>
        </w:r>
        <w:r w:rsidR="00A31C7A" w:rsidRPr="009A6233">
          <w:rPr>
            <w:rFonts w:ascii="Arial" w:hAnsi="Arial" w:cs="Arial"/>
            <w:noProof/>
            <w:webHidden/>
            <w:sz w:val="22"/>
            <w:szCs w:val="22"/>
          </w:rPr>
          <w:instrText xml:space="preserve"> PAGEREF _Toc198553764 \h </w:instrText>
        </w:r>
        <w:r w:rsidR="00A31C7A" w:rsidRPr="009A6233">
          <w:rPr>
            <w:rFonts w:ascii="Arial" w:hAnsi="Arial" w:cs="Arial"/>
            <w:noProof/>
            <w:webHidden/>
            <w:sz w:val="22"/>
            <w:szCs w:val="22"/>
          </w:rPr>
        </w:r>
        <w:r w:rsidR="00A31C7A" w:rsidRPr="009A6233">
          <w:rPr>
            <w:rFonts w:ascii="Arial" w:hAnsi="Arial" w:cs="Arial"/>
            <w:noProof/>
            <w:webHidden/>
            <w:sz w:val="22"/>
            <w:szCs w:val="22"/>
          </w:rPr>
          <w:fldChar w:fldCharType="separate"/>
        </w:r>
        <w:r w:rsidR="006F03DC">
          <w:rPr>
            <w:rFonts w:ascii="Arial" w:hAnsi="Arial" w:cs="Arial"/>
            <w:noProof/>
            <w:webHidden/>
            <w:sz w:val="22"/>
            <w:szCs w:val="22"/>
          </w:rPr>
          <w:t>3</w:t>
        </w:r>
        <w:r w:rsidR="00A31C7A" w:rsidRPr="009A6233">
          <w:rPr>
            <w:rFonts w:ascii="Arial" w:hAnsi="Arial" w:cs="Arial"/>
            <w:noProof/>
            <w:webHidden/>
            <w:sz w:val="22"/>
            <w:szCs w:val="22"/>
          </w:rPr>
          <w:fldChar w:fldCharType="end"/>
        </w:r>
      </w:hyperlink>
    </w:p>
    <w:p w14:paraId="434E3084" w14:textId="161BA261" w:rsidR="00A31C7A" w:rsidRPr="009A6233" w:rsidRDefault="005207A1">
      <w:pPr>
        <w:pStyle w:val="Spistreci2"/>
        <w:rPr>
          <w:rFonts w:ascii="Arial" w:eastAsiaTheme="minorEastAsia" w:hAnsi="Arial" w:cs="Arial"/>
          <w:noProof/>
          <w:sz w:val="22"/>
          <w:szCs w:val="22"/>
          <w:lang w:eastAsia="pl-PL"/>
        </w:rPr>
      </w:pPr>
      <w:hyperlink w:anchor="_Toc198553765" w:history="1">
        <w:r w:rsidR="00A31C7A" w:rsidRPr="009A6233">
          <w:rPr>
            <w:rStyle w:val="Hipercze"/>
            <w:rFonts w:ascii="Arial" w:hAnsi="Arial" w:cs="Arial"/>
            <w:noProof/>
            <w:sz w:val="22"/>
            <w:szCs w:val="22"/>
          </w:rPr>
          <w:t>2.</w:t>
        </w:r>
        <w:r w:rsidR="00A31C7A" w:rsidRPr="009A6233">
          <w:rPr>
            <w:rFonts w:ascii="Arial" w:eastAsiaTheme="minorEastAsia" w:hAnsi="Arial" w:cs="Arial"/>
            <w:noProof/>
            <w:sz w:val="22"/>
            <w:szCs w:val="22"/>
            <w:lang w:eastAsia="pl-PL"/>
          </w:rPr>
          <w:tab/>
        </w:r>
        <w:r w:rsidR="00A31C7A" w:rsidRPr="009A6233">
          <w:rPr>
            <w:rStyle w:val="Hipercze"/>
            <w:rFonts w:ascii="Arial" w:hAnsi="Arial" w:cs="Arial"/>
            <w:noProof/>
            <w:sz w:val="22"/>
            <w:szCs w:val="22"/>
          </w:rPr>
          <w:t>Tryb udzielenia zamówienia</w:t>
        </w:r>
        <w:r w:rsidR="00A31C7A" w:rsidRPr="009A6233">
          <w:rPr>
            <w:rFonts w:ascii="Arial" w:hAnsi="Arial" w:cs="Arial"/>
            <w:noProof/>
            <w:webHidden/>
            <w:sz w:val="22"/>
            <w:szCs w:val="22"/>
          </w:rPr>
          <w:tab/>
        </w:r>
        <w:r w:rsidR="00A31C7A" w:rsidRPr="009A6233">
          <w:rPr>
            <w:rFonts w:ascii="Arial" w:hAnsi="Arial" w:cs="Arial"/>
            <w:noProof/>
            <w:webHidden/>
            <w:sz w:val="22"/>
            <w:szCs w:val="22"/>
          </w:rPr>
          <w:fldChar w:fldCharType="begin"/>
        </w:r>
        <w:r w:rsidR="00A31C7A" w:rsidRPr="009A6233">
          <w:rPr>
            <w:rFonts w:ascii="Arial" w:hAnsi="Arial" w:cs="Arial"/>
            <w:noProof/>
            <w:webHidden/>
            <w:sz w:val="22"/>
            <w:szCs w:val="22"/>
          </w:rPr>
          <w:instrText xml:space="preserve"> PAGEREF _Toc198553765 \h </w:instrText>
        </w:r>
        <w:r w:rsidR="00A31C7A" w:rsidRPr="009A6233">
          <w:rPr>
            <w:rFonts w:ascii="Arial" w:hAnsi="Arial" w:cs="Arial"/>
            <w:noProof/>
            <w:webHidden/>
            <w:sz w:val="22"/>
            <w:szCs w:val="22"/>
          </w:rPr>
        </w:r>
        <w:r w:rsidR="00A31C7A" w:rsidRPr="009A6233">
          <w:rPr>
            <w:rFonts w:ascii="Arial" w:hAnsi="Arial" w:cs="Arial"/>
            <w:noProof/>
            <w:webHidden/>
            <w:sz w:val="22"/>
            <w:szCs w:val="22"/>
          </w:rPr>
          <w:fldChar w:fldCharType="separate"/>
        </w:r>
        <w:r w:rsidR="006F03DC">
          <w:rPr>
            <w:rFonts w:ascii="Arial" w:hAnsi="Arial" w:cs="Arial"/>
            <w:noProof/>
            <w:webHidden/>
            <w:sz w:val="22"/>
            <w:szCs w:val="22"/>
          </w:rPr>
          <w:t>3</w:t>
        </w:r>
        <w:r w:rsidR="00A31C7A" w:rsidRPr="009A6233">
          <w:rPr>
            <w:rFonts w:ascii="Arial" w:hAnsi="Arial" w:cs="Arial"/>
            <w:noProof/>
            <w:webHidden/>
            <w:sz w:val="22"/>
            <w:szCs w:val="22"/>
          </w:rPr>
          <w:fldChar w:fldCharType="end"/>
        </w:r>
      </w:hyperlink>
    </w:p>
    <w:p w14:paraId="29A803A2" w14:textId="7573A1A2" w:rsidR="00A31C7A" w:rsidRPr="009A6233" w:rsidRDefault="005207A1">
      <w:pPr>
        <w:pStyle w:val="Spistreci2"/>
        <w:rPr>
          <w:rFonts w:ascii="Arial" w:eastAsiaTheme="minorEastAsia" w:hAnsi="Arial" w:cs="Arial"/>
          <w:noProof/>
          <w:sz w:val="22"/>
          <w:szCs w:val="22"/>
          <w:lang w:eastAsia="pl-PL"/>
        </w:rPr>
      </w:pPr>
      <w:hyperlink w:anchor="_Toc198553766" w:history="1">
        <w:r w:rsidR="00A31C7A" w:rsidRPr="009A6233">
          <w:rPr>
            <w:rStyle w:val="Hipercze"/>
            <w:rFonts w:ascii="Arial" w:hAnsi="Arial" w:cs="Arial"/>
            <w:noProof/>
            <w:sz w:val="22"/>
            <w:szCs w:val="22"/>
          </w:rPr>
          <w:t>3.</w:t>
        </w:r>
        <w:r w:rsidR="00A31C7A" w:rsidRPr="009A6233">
          <w:rPr>
            <w:rFonts w:ascii="Arial" w:eastAsiaTheme="minorEastAsia" w:hAnsi="Arial" w:cs="Arial"/>
            <w:noProof/>
            <w:sz w:val="22"/>
            <w:szCs w:val="22"/>
            <w:lang w:eastAsia="pl-PL"/>
          </w:rPr>
          <w:tab/>
        </w:r>
        <w:r w:rsidR="00A31C7A" w:rsidRPr="009A6233">
          <w:rPr>
            <w:rStyle w:val="Hipercze"/>
            <w:rFonts w:ascii="Arial" w:hAnsi="Arial" w:cs="Arial"/>
            <w:noProof/>
            <w:sz w:val="22"/>
            <w:szCs w:val="22"/>
          </w:rPr>
          <w:t>Opis przedmiotu postępowania i zamówienia</w:t>
        </w:r>
        <w:r w:rsidR="00A31C7A" w:rsidRPr="009A6233">
          <w:rPr>
            <w:rFonts w:ascii="Arial" w:hAnsi="Arial" w:cs="Arial"/>
            <w:noProof/>
            <w:webHidden/>
            <w:sz w:val="22"/>
            <w:szCs w:val="22"/>
          </w:rPr>
          <w:tab/>
        </w:r>
        <w:r w:rsidR="00A31C7A" w:rsidRPr="009A6233">
          <w:rPr>
            <w:rFonts w:ascii="Arial" w:hAnsi="Arial" w:cs="Arial"/>
            <w:noProof/>
            <w:webHidden/>
            <w:sz w:val="22"/>
            <w:szCs w:val="22"/>
          </w:rPr>
          <w:fldChar w:fldCharType="begin"/>
        </w:r>
        <w:r w:rsidR="00A31C7A" w:rsidRPr="009A6233">
          <w:rPr>
            <w:rFonts w:ascii="Arial" w:hAnsi="Arial" w:cs="Arial"/>
            <w:noProof/>
            <w:webHidden/>
            <w:sz w:val="22"/>
            <w:szCs w:val="22"/>
          </w:rPr>
          <w:instrText xml:space="preserve"> PAGEREF _Toc198553766 \h </w:instrText>
        </w:r>
        <w:r w:rsidR="00A31C7A" w:rsidRPr="009A6233">
          <w:rPr>
            <w:rFonts w:ascii="Arial" w:hAnsi="Arial" w:cs="Arial"/>
            <w:noProof/>
            <w:webHidden/>
            <w:sz w:val="22"/>
            <w:szCs w:val="22"/>
          </w:rPr>
        </w:r>
        <w:r w:rsidR="00A31C7A" w:rsidRPr="009A6233">
          <w:rPr>
            <w:rFonts w:ascii="Arial" w:hAnsi="Arial" w:cs="Arial"/>
            <w:noProof/>
            <w:webHidden/>
            <w:sz w:val="22"/>
            <w:szCs w:val="22"/>
          </w:rPr>
          <w:fldChar w:fldCharType="separate"/>
        </w:r>
        <w:r w:rsidR="006F03DC">
          <w:rPr>
            <w:rFonts w:ascii="Arial" w:hAnsi="Arial" w:cs="Arial"/>
            <w:noProof/>
            <w:webHidden/>
            <w:sz w:val="22"/>
            <w:szCs w:val="22"/>
          </w:rPr>
          <w:t>3</w:t>
        </w:r>
        <w:r w:rsidR="00A31C7A" w:rsidRPr="009A6233">
          <w:rPr>
            <w:rFonts w:ascii="Arial" w:hAnsi="Arial" w:cs="Arial"/>
            <w:noProof/>
            <w:webHidden/>
            <w:sz w:val="22"/>
            <w:szCs w:val="22"/>
          </w:rPr>
          <w:fldChar w:fldCharType="end"/>
        </w:r>
      </w:hyperlink>
    </w:p>
    <w:p w14:paraId="2DA022DD" w14:textId="184A4926" w:rsidR="00A31C7A" w:rsidRPr="009A6233" w:rsidRDefault="005207A1">
      <w:pPr>
        <w:pStyle w:val="Spistreci2"/>
        <w:rPr>
          <w:rFonts w:ascii="Arial" w:eastAsiaTheme="minorEastAsia" w:hAnsi="Arial" w:cs="Arial"/>
          <w:noProof/>
          <w:sz w:val="22"/>
          <w:szCs w:val="22"/>
          <w:lang w:eastAsia="pl-PL"/>
        </w:rPr>
      </w:pPr>
      <w:hyperlink w:anchor="_Toc198553767" w:history="1">
        <w:r w:rsidR="00A31C7A" w:rsidRPr="009A6233">
          <w:rPr>
            <w:rStyle w:val="Hipercze"/>
            <w:rFonts w:ascii="Arial" w:hAnsi="Arial" w:cs="Arial"/>
            <w:bCs/>
            <w:noProof/>
            <w:sz w:val="22"/>
            <w:szCs w:val="22"/>
          </w:rPr>
          <w:t>4.</w:t>
        </w:r>
        <w:r w:rsidR="00A31C7A" w:rsidRPr="009A6233">
          <w:rPr>
            <w:rFonts w:ascii="Arial" w:eastAsiaTheme="minorEastAsia" w:hAnsi="Arial" w:cs="Arial"/>
            <w:noProof/>
            <w:sz w:val="22"/>
            <w:szCs w:val="22"/>
            <w:lang w:eastAsia="pl-PL"/>
          </w:rPr>
          <w:tab/>
        </w:r>
        <w:r w:rsidR="00A31C7A" w:rsidRPr="009A6233">
          <w:rPr>
            <w:rStyle w:val="Hipercze"/>
            <w:rFonts w:ascii="Arial" w:hAnsi="Arial" w:cs="Arial"/>
            <w:noProof/>
            <w:sz w:val="22"/>
            <w:szCs w:val="22"/>
          </w:rPr>
          <w:t>Termin realizacji przedmiotu zamówienia (odpowiednio do czę</w:t>
        </w:r>
        <w:r w:rsidR="00A31C7A" w:rsidRPr="00392418">
          <w:rPr>
            <w:rStyle w:val="Hipercze"/>
            <w:rFonts w:ascii="Arial" w:hAnsi="Arial" w:cs="Arial"/>
            <w:noProof/>
            <w:sz w:val="22"/>
            <w:szCs w:val="22"/>
          </w:rPr>
          <w:t>ści 1-</w:t>
        </w:r>
        <w:r w:rsidR="0093369B" w:rsidRPr="00392418">
          <w:rPr>
            <w:rStyle w:val="Hipercze"/>
            <w:rFonts w:ascii="Arial" w:hAnsi="Arial" w:cs="Arial"/>
            <w:noProof/>
            <w:sz w:val="22"/>
            <w:szCs w:val="22"/>
          </w:rPr>
          <w:t>4</w:t>
        </w:r>
        <w:r w:rsidR="00A31C7A" w:rsidRPr="00392418">
          <w:rPr>
            <w:rStyle w:val="Hipercze"/>
            <w:rFonts w:ascii="Arial" w:hAnsi="Arial" w:cs="Arial"/>
            <w:noProof/>
            <w:sz w:val="22"/>
            <w:szCs w:val="22"/>
          </w:rPr>
          <w:t>)</w:t>
        </w:r>
        <w:r w:rsidR="00A31C7A" w:rsidRPr="009A6233">
          <w:rPr>
            <w:rFonts w:ascii="Arial" w:hAnsi="Arial" w:cs="Arial"/>
            <w:noProof/>
            <w:webHidden/>
            <w:sz w:val="22"/>
            <w:szCs w:val="22"/>
          </w:rPr>
          <w:tab/>
        </w:r>
        <w:r w:rsidR="00A31C7A" w:rsidRPr="009A6233">
          <w:rPr>
            <w:rFonts w:ascii="Arial" w:hAnsi="Arial" w:cs="Arial"/>
            <w:noProof/>
            <w:webHidden/>
            <w:sz w:val="22"/>
            <w:szCs w:val="22"/>
          </w:rPr>
          <w:fldChar w:fldCharType="begin"/>
        </w:r>
        <w:r w:rsidR="00A31C7A" w:rsidRPr="009A6233">
          <w:rPr>
            <w:rFonts w:ascii="Arial" w:hAnsi="Arial" w:cs="Arial"/>
            <w:noProof/>
            <w:webHidden/>
            <w:sz w:val="22"/>
            <w:szCs w:val="22"/>
          </w:rPr>
          <w:instrText xml:space="preserve"> PAGEREF _Toc198553767 \h </w:instrText>
        </w:r>
        <w:r w:rsidR="00A31C7A" w:rsidRPr="009A6233">
          <w:rPr>
            <w:rFonts w:ascii="Arial" w:hAnsi="Arial" w:cs="Arial"/>
            <w:noProof/>
            <w:webHidden/>
            <w:sz w:val="22"/>
            <w:szCs w:val="22"/>
          </w:rPr>
        </w:r>
        <w:r w:rsidR="00A31C7A" w:rsidRPr="009A6233">
          <w:rPr>
            <w:rFonts w:ascii="Arial" w:hAnsi="Arial" w:cs="Arial"/>
            <w:noProof/>
            <w:webHidden/>
            <w:sz w:val="22"/>
            <w:szCs w:val="22"/>
          </w:rPr>
          <w:fldChar w:fldCharType="separate"/>
        </w:r>
        <w:r w:rsidR="006F03DC">
          <w:rPr>
            <w:rFonts w:ascii="Arial" w:hAnsi="Arial" w:cs="Arial"/>
            <w:noProof/>
            <w:webHidden/>
            <w:sz w:val="22"/>
            <w:szCs w:val="22"/>
          </w:rPr>
          <w:t>8</w:t>
        </w:r>
        <w:r w:rsidR="00A31C7A" w:rsidRPr="009A6233">
          <w:rPr>
            <w:rFonts w:ascii="Arial" w:hAnsi="Arial" w:cs="Arial"/>
            <w:noProof/>
            <w:webHidden/>
            <w:sz w:val="22"/>
            <w:szCs w:val="22"/>
          </w:rPr>
          <w:fldChar w:fldCharType="end"/>
        </w:r>
      </w:hyperlink>
    </w:p>
    <w:p w14:paraId="736636EC" w14:textId="1EBB8F01" w:rsidR="00A31C7A" w:rsidRPr="009A6233" w:rsidRDefault="005207A1">
      <w:pPr>
        <w:pStyle w:val="Spistreci2"/>
        <w:rPr>
          <w:rFonts w:ascii="Arial" w:eastAsiaTheme="minorEastAsia" w:hAnsi="Arial" w:cs="Arial"/>
          <w:noProof/>
          <w:sz w:val="22"/>
          <w:szCs w:val="22"/>
          <w:lang w:eastAsia="pl-PL"/>
        </w:rPr>
      </w:pPr>
      <w:hyperlink w:anchor="_Toc198553768" w:history="1">
        <w:r w:rsidR="00A31C7A" w:rsidRPr="009A6233">
          <w:rPr>
            <w:rStyle w:val="Hipercze"/>
            <w:rFonts w:ascii="Arial" w:hAnsi="Arial" w:cs="Arial"/>
            <w:bCs/>
            <w:noProof/>
            <w:sz w:val="22"/>
            <w:szCs w:val="22"/>
            <w:lang w:eastAsia="pl-PL"/>
          </w:rPr>
          <w:t>5.</w:t>
        </w:r>
        <w:r w:rsidR="00A31C7A" w:rsidRPr="009A6233">
          <w:rPr>
            <w:rFonts w:ascii="Arial" w:eastAsiaTheme="minorEastAsia" w:hAnsi="Arial" w:cs="Arial"/>
            <w:noProof/>
            <w:sz w:val="22"/>
            <w:szCs w:val="22"/>
            <w:lang w:eastAsia="pl-PL"/>
          </w:rPr>
          <w:tab/>
        </w:r>
        <w:r w:rsidR="00A31C7A" w:rsidRPr="009A6233">
          <w:rPr>
            <w:rStyle w:val="Hipercze"/>
            <w:rFonts w:ascii="Arial" w:hAnsi="Arial" w:cs="Arial"/>
            <w:noProof/>
            <w:sz w:val="22"/>
            <w:szCs w:val="22"/>
            <w:lang w:eastAsia="pl-PL"/>
          </w:rPr>
          <w:t xml:space="preserve">O </w:t>
        </w:r>
        <w:r w:rsidR="00A31C7A" w:rsidRPr="009A6233">
          <w:rPr>
            <w:rStyle w:val="Hipercze"/>
            <w:rFonts w:ascii="Arial" w:hAnsi="Arial" w:cs="Arial"/>
            <w:bCs/>
            <w:noProof/>
            <w:sz w:val="22"/>
            <w:szCs w:val="22"/>
          </w:rPr>
          <w:t>udzielenie</w:t>
        </w:r>
        <w:r w:rsidR="00A31C7A" w:rsidRPr="009A6233">
          <w:rPr>
            <w:rStyle w:val="Hipercze"/>
            <w:rFonts w:ascii="Arial" w:hAnsi="Arial" w:cs="Arial"/>
            <w:noProof/>
            <w:sz w:val="22"/>
            <w:szCs w:val="22"/>
            <w:lang w:eastAsia="pl-PL"/>
          </w:rPr>
          <w:t xml:space="preserve"> zamówienia mogą ubiegać się wykonawcy</w:t>
        </w:r>
        <w:r w:rsidR="00A31C7A" w:rsidRPr="009A6233">
          <w:rPr>
            <w:rStyle w:val="Hipercze"/>
            <w:rFonts w:ascii="Arial" w:hAnsi="Arial" w:cs="Arial"/>
            <w:bCs/>
            <w:noProof/>
            <w:sz w:val="22"/>
            <w:szCs w:val="22"/>
            <w:lang w:eastAsia="pl-PL"/>
          </w:rPr>
          <w:t>,</w:t>
        </w:r>
        <w:r w:rsidR="00A31C7A" w:rsidRPr="009A6233">
          <w:rPr>
            <w:rStyle w:val="Hipercze"/>
            <w:rFonts w:ascii="Arial" w:hAnsi="Arial" w:cs="Arial"/>
            <w:noProof/>
            <w:sz w:val="22"/>
            <w:szCs w:val="22"/>
            <w:lang w:eastAsia="pl-PL"/>
          </w:rPr>
          <w:t xml:space="preserve"> </w:t>
        </w:r>
        <w:r w:rsidR="00A31C7A" w:rsidRPr="009A6233">
          <w:rPr>
            <w:rStyle w:val="Hipercze"/>
            <w:rFonts w:ascii="Arial" w:hAnsi="Arial" w:cs="Arial"/>
            <w:bCs/>
            <w:noProof/>
            <w:sz w:val="22"/>
            <w:szCs w:val="22"/>
            <w:lang w:eastAsia="pl-PL"/>
          </w:rPr>
          <w:t>którzy:</w:t>
        </w:r>
        <w:r w:rsidR="00A31C7A" w:rsidRPr="009A6233">
          <w:rPr>
            <w:rFonts w:ascii="Arial" w:hAnsi="Arial" w:cs="Arial"/>
            <w:noProof/>
            <w:webHidden/>
            <w:sz w:val="22"/>
            <w:szCs w:val="22"/>
          </w:rPr>
          <w:tab/>
        </w:r>
        <w:r w:rsidR="00A31C7A" w:rsidRPr="009A6233">
          <w:rPr>
            <w:rFonts w:ascii="Arial" w:hAnsi="Arial" w:cs="Arial"/>
            <w:noProof/>
            <w:webHidden/>
            <w:sz w:val="22"/>
            <w:szCs w:val="22"/>
          </w:rPr>
          <w:fldChar w:fldCharType="begin"/>
        </w:r>
        <w:r w:rsidR="00A31C7A" w:rsidRPr="009A6233">
          <w:rPr>
            <w:rFonts w:ascii="Arial" w:hAnsi="Arial" w:cs="Arial"/>
            <w:noProof/>
            <w:webHidden/>
            <w:sz w:val="22"/>
            <w:szCs w:val="22"/>
          </w:rPr>
          <w:instrText xml:space="preserve"> PAGEREF _Toc198553768 \h </w:instrText>
        </w:r>
        <w:r w:rsidR="00A31C7A" w:rsidRPr="009A6233">
          <w:rPr>
            <w:rFonts w:ascii="Arial" w:hAnsi="Arial" w:cs="Arial"/>
            <w:noProof/>
            <w:webHidden/>
            <w:sz w:val="22"/>
            <w:szCs w:val="22"/>
          </w:rPr>
        </w:r>
        <w:r w:rsidR="00A31C7A" w:rsidRPr="009A6233">
          <w:rPr>
            <w:rFonts w:ascii="Arial" w:hAnsi="Arial" w:cs="Arial"/>
            <w:noProof/>
            <w:webHidden/>
            <w:sz w:val="22"/>
            <w:szCs w:val="22"/>
          </w:rPr>
          <w:fldChar w:fldCharType="separate"/>
        </w:r>
        <w:r w:rsidR="006F03DC">
          <w:rPr>
            <w:rFonts w:ascii="Arial" w:hAnsi="Arial" w:cs="Arial"/>
            <w:noProof/>
            <w:webHidden/>
            <w:sz w:val="22"/>
            <w:szCs w:val="22"/>
          </w:rPr>
          <w:t>9</w:t>
        </w:r>
        <w:r w:rsidR="00A31C7A" w:rsidRPr="009A6233">
          <w:rPr>
            <w:rFonts w:ascii="Arial" w:hAnsi="Arial" w:cs="Arial"/>
            <w:noProof/>
            <w:webHidden/>
            <w:sz w:val="22"/>
            <w:szCs w:val="22"/>
          </w:rPr>
          <w:fldChar w:fldCharType="end"/>
        </w:r>
      </w:hyperlink>
    </w:p>
    <w:p w14:paraId="3355F63E" w14:textId="0514350E" w:rsidR="00A31C7A" w:rsidRPr="009A6233" w:rsidRDefault="005207A1">
      <w:pPr>
        <w:pStyle w:val="Spistreci2"/>
        <w:rPr>
          <w:rFonts w:ascii="Arial" w:eastAsiaTheme="minorEastAsia" w:hAnsi="Arial" w:cs="Arial"/>
          <w:noProof/>
          <w:sz w:val="22"/>
          <w:szCs w:val="22"/>
          <w:lang w:eastAsia="pl-PL"/>
        </w:rPr>
      </w:pPr>
      <w:hyperlink w:anchor="_Toc198553769" w:history="1">
        <w:r w:rsidR="00A31C7A" w:rsidRPr="009A6233">
          <w:rPr>
            <w:rStyle w:val="Hipercze"/>
            <w:rFonts w:ascii="Arial" w:hAnsi="Arial" w:cs="Arial"/>
            <w:bCs/>
            <w:noProof/>
            <w:sz w:val="22"/>
            <w:szCs w:val="22"/>
          </w:rPr>
          <w:t>6.</w:t>
        </w:r>
        <w:r w:rsidR="00A31C7A" w:rsidRPr="009A6233">
          <w:rPr>
            <w:rFonts w:ascii="Arial" w:eastAsiaTheme="minorEastAsia" w:hAnsi="Arial" w:cs="Arial"/>
            <w:noProof/>
            <w:sz w:val="22"/>
            <w:szCs w:val="22"/>
            <w:lang w:eastAsia="pl-PL"/>
          </w:rPr>
          <w:tab/>
        </w:r>
        <w:r w:rsidR="00A31C7A" w:rsidRPr="009A6233">
          <w:rPr>
            <w:rStyle w:val="Hipercze"/>
            <w:rFonts w:ascii="Arial" w:hAnsi="Arial" w:cs="Arial"/>
            <w:noProof/>
            <w:sz w:val="22"/>
            <w:szCs w:val="22"/>
          </w:rPr>
          <w:t>Opis sposobu dokonywania wstępnej oceny</w:t>
        </w:r>
        <w:r w:rsidR="00A31C7A" w:rsidRPr="009A6233">
          <w:rPr>
            <w:rFonts w:ascii="Arial" w:hAnsi="Arial" w:cs="Arial"/>
            <w:noProof/>
            <w:webHidden/>
            <w:sz w:val="22"/>
            <w:szCs w:val="22"/>
          </w:rPr>
          <w:tab/>
        </w:r>
        <w:r w:rsidR="00A31C7A" w:rsidRPr="009A6233">
          <w:rPr>
            <w:rFonts w:ascii="Arial" w:hAnsi="Arial" w:cs="Arial"/>
            <w:noProof/>
            <w:webHidden/>
            <w:sz w:val="22"/>
            <w:szCs w:val="22"/>
          </w:rPr>
          <w:fldChar w:fldCharType="begin"/>
        </w:r>
        <w:r w:rsidR="00A31C7A" w:rsidRPr="009A6233">
          <w:rPr>
            <w:rFonts w:ascii="Arial" w:hAnsi="Arial" w:cs="Arial"/>
            <w:noProof/>
            <w:webHidden/>
            <w:sz w:val="22"/>
            <w:szCs w:val="22"/>
          </w:rPr>
          <w:instrText xml:space="preserve"> PAGEREF _Toc198553769 \h </w:instrText>
        </w:r>
        <w:r w:rsidR="00A31C7A" w:rsidRPr="009A6233">
          <w:rPr>
            <w:rFonts w:ascii="Arial" w:hAnsi="Arial" w:cs="Arial"/>
            <w:noProof/>
            <w:webHidden/>
            <w:sz w:val="22"/>
            <w:szCs w:val="22"/>
          </w:rPr>
        </w:r>
        <w:r w:rsidR="00A31C7A" w:rsidRPr="009A6233">
          <w:rPr>
            <w:rFonts w:ascii="Arial" w:hAnsi="Arial" w:cs="Arial"/>
            <w:noProof/>
            <w:webHidden/>
            <w:sz w:val="22"/>
            <w:szCs w:val="22"/>
          </w:rPr>
          <w:fldChar w:fldCharType="separate"/>
        </w:r>
        <w:r w:rsidR="006F03DC">
          <w:rPr>
            <w:rFonts w:ascii="Arial" w:hAnsi="Arial" w:cs="Arial"/>
            <w:noProof/>
            <w:webHidden/>
            <w:sz w:val="22"/>
            <w:szCs w:val="22"/>
          </w:rPr>
          <w:t>11</w:t>
        </w:r>
        <w:r w:rsidR="00A31C7A" w:rsidRPr="009A6233">
          <w:rPr>
            <w:rFonts w:ascii="Arial" w:hAnsi="Arial" w:cs="Arial"/>
            <w:noProof/>
            <w:webHidden/>
            <w:sz w:val="22"/>
            <w:szCs w:val="22"/>
          </w:rPr>
          <w:fldChar w:fldCharType="end"/>
        </w:r>
      </w:hyperlink>
    </w:p>
    <w:p w14:paraId="03D481C4" w14:textId="531F4FD8" w:rsidR="00A31C7A" w:rsidRPr="009A6233" w:rsidRDefault="005207A1">
      <w:pPr>
        <w:pStyle w:val="Spistreci2"/>
        <w:rPr>
          <w:rFonts w:ascii="Arial" w:eastAsiaTheme="minorEastAsia" w:hAnsi="Arial" w:cs="Arial"/>
          <w:noProof/>
          <w:sz w:val="22"/>
          <w:szCs w:val="22"/>
          <w:lang w:eastAsia="pl-PL"/>
        </w:rPr>
      </w:pPr>
      <w:hyperlink w:anchor="_Toc198553770" w:history="1">
        <w:r w:rsidR="00A31C7A" w:rsidRPr="009A6233">
          <w:rPr>
            <w:rStyle w:val="Hipercze"/>
            <w:rFonts w:ascii="Arial" w:hAnsi="Arial" w:cs="Arial"/>
            <w:bCs/>
            <w:noProof/>
            <w:sz w:val="22"/>
            <w:szCs w:val="22"/>
          </w:rPr>
          <w:t>7.</w:t>
        </w:r>
        <w:r w:rsidR="00A31C7A" w:rsidRPr="009A6233">
          <w:rPr>
            <w:rFonts w:ascii="Arial" w:eastAsiaTheme="minorEastAsia" w:hAnsi="Arial" w:cs="Arial"/>
            <w:noProof/>
            <w:sz w:val="22"/>
            <w:szCs w:val="22"/>
            <w:lang w:eastAsia="pl-PL"/>
          </w:rPr>
          <w:tab/>
        </w:r>
        <w:r w:rsidR="00A31C7A" w:rsidRPr="009A6233">
          <w:rPr>
            <w:rStyle w:val="Hipercze"/>
            <w:rFonts w:ascii="Arial" w:hAnsi="Arial" w:cs="Arial"/>
            <w:noProof/>
            <w:sz w:val="22"/>
            <w:szCs w:val="22"/>
          </w:rPr>
          <w:t>Dokumenty, które Wykonawca zobowiązany jest dostarczyć Zamawiającemu w terminie składania ofert:</w:t>
        </w:r>
        <w:r w:rsidR="00A31C7A" w:rsidRPr="009A6233">
          <w:rPr>
            <w:rFonts w:ascii="Arial" w:hAnsi="Arial" w:cs="Arial"/>
            <w:noProof/>
            <w:webHidden/>
            <w:sz w:val="22"/>
            <w:szCs w:val="22"/>
          </w:rPr>
          <w:tab/>
        </w:r>
        <w:r w:rsidR="00A31C7A" w:rsidRPr="009A6233">
          <w:rPr>
            <w:rFonts w:ascii="Arial" w:hAnsi="Arial" w:cs="Arial"/>
            <w:noProof/>
            <w:webHidden/>
            <w:sz w:val="22"/>
            <w:szCs w:val="22"/>
          </w:rPr>
          <w:fldChar w:fldCharType="begin"/>
        </w:r>
        <w:r w:rsidR="00A31C7A" w:rsidRPr="009A6233">
          <w:rPr>
            <w:rFonts w:ascii="Arial" w:hAnsi="Arial" w:cs="Arial"/>
            <w:noProof/>
            <w:webHidden/>
            <w:sz w:val="22"/>
            <w:szCs w:val="22"/>
          </w:rPr>
          <w:instrText xml:space="preserve"> PAGEREF _Toc198553770 \h </w:instrText>
        </w:r>
        <w:r w:rsidR="00A31C7A" w:rsidRPr="009A6233">
          <w:rPr>
            <w:rFonts w:ascii="Arial" w:hAnsi="Arial" w:cs="Arial"/>
            <w:noProof/>
            <w:webHidden/>
            <w:sz w:val="22"/>
            <w:szCs w:val="22"/>
          </w:rPr>
        </w:r>
        <w:r w:rsidR="00A31C7A" w:rsidRPr="009A6233">
          <w:rPr>
            <w:rFonts w:ascii="Arial" w:hAnsi="Arial" w:cs="Arial"/>
            <w:noProof/>
            <w:webHidden/>
            <w:sz w:val="22"/>
            <w:szCs w:val="22"/>
          </w:rPr>
          <w:fldChar w:fldCharType="separate"/>
        </w:r>
        <w:r w:rsidR="006F03DC">
          <w:rPr>
            <w:rFonts w:ascii="Arial" w:hAnsi="Arial" w:cs="Arial"/>
            <w:noProof/>
            <w:webHidden/>
            <w:sz w:val="22"/>
            <w:szCs w:val="22"/>
          </w:rPr>
          <w:t>11</w:t>
        </w:r>
        <w:r w:rsidR="00A31C7A" w:rsidRPr="009A6233">
          <w:rPr>
            <w:rFonts w:ascii="Arial" w:hAnsi="Arial" w:cs="Arial"/>
            <w:noProof/>
            <w:webHidden/>
            <w:sz w:val="22"/>
            <w:szCs w:val="22"/>
          </w:rPr>
          <w:fldChar w:fldCharType="end"/>
        </w:r>
      </w:hyperlink>
    </w:p>
    <w:p w14:paraId="0A82FC7F" w14:textId="2218E355" w:rsidR="00A31C7A" w:rsidRPr="009A6233" w:rsidRDefault="005207A1">
      <w:pPr>
        <w:pStyle w:val="Spistreci2"/>
        <w:rPr>
          <w:rFonts w:ascii="Arial" w:eastAsiaTheme="minorEastAsia" w:hAnsi="Arial" w:cs="Arial"/>
          <w:noProof/>
          <w:sz w:val="22"/>
          <w:szCs w:val="22"/>
          <w:lang w:eastAsia="pl-PL"/>
        </w:rPr>
      </w:pPr>
      <w:hyperlink w:anchor="_Toc198553771" w:history="1">
        <w:r w:rsidR="00A31C7A" w:rsidRPr="009A6233">
          <w:rPr>
            <w:rStyle w:val="Hipercze"/>
            <w:rFonts w:ascii="Arial" w:hAnsi="Arial" w:cs="Arial"/>
            <w:bCs/>
            <w:noProof/>
            <w:sz w:val="22"/>
            <w:szCs w:val="22"/>
          </w:rPr>
          <w:t>8.</w:t>
        </w:r>
        <w:r w:rsidR="00A31C7A" w:rsidRPr="009A6233">
          <w:rPr>
            <w:rFonts w:ascii="Arial" w:eastAsiaTheme="minorEastAsia" w:hAnsi="Arial" w:cs="Arial"/>
            <w:noProof/>
            <w:sz w:val="22"/>
            <w:szCs w:val="22"/>
            <w:lang w:eastAsia="pl-PL"/>
          </w:rPr>
          <w:tab/>
        </w:r>
        <w:r w:rsidR="00A31C7A" w:rsidRPr="009A6233">
          <w:rPr>
            <w:rStyle w:val="Hipercze"/>
            <w:rFonts w:ascii="Arial" w:hAnsi="Arial" w:cs="Arial"/>
            <w:noProof/>
            <w:sz w:val="22"/>
            <w:szCs w:val="22"/>
          </w:rPr>
          <w:t>Przedmiotowe środki dowodowe</w:t>
        </w:r>
        <w:r w:rsidR="00A31C7A" w:rsidRPr="009A6233">
          <w:rPr>
            <w:rFonts w:ascii="Arial" w:hAnsi="Arial" w:cs="Arial"/>
            <w:noProof/>
            <w:webHidden/>
            <w:sz w:val="22"/>
            <w:szCs w:val="22"/>
          </w:rPr>
          <w:tab/>
        </w:r>
        <w:r w:rsidR="00A31C7A" w:rsidRPr="009A6233">
          <w:rPr>
            <w:rFonts w:ascii="Arial" w:hAnsi="Arial" w:cs="Arial"/>
            <w:noProof/>
            <w:webHidden/>
            <w:sz w:val="22"/>
            <w:szCs w:val="22"/>
          </w:rPr>
          <w:fldChar w:fldCharType="begin"/>
        </w:r>
        <w:r w:rsidR="00A31C7A" w:rsidRPr="009A6233">
          <w:rPr>
            <w:rFonts w:ascii="Arial" w:hAnsi="Arial" w:cs="Arial"/>
            <w:noProof/>
            <w:webHidden/>
            <w:sz w:val="22"/>
            <w:szCs w:val="22"/>
          </w:rPr>
          <w:instrText xml:space="preserve"> PAGEREF _Toc198553771 \h </w:instrText>
        </w:r>
        <w:r w:rsidR="00A31C7A" w:rsidRPr="009A6233">
          <w:rPr>
            <w:rFonts w:ascii="Arial" w:hAnsi="Arial" w:cs="Arial"/>
            <w:noProof/>
            <w:webHidden/>
            <w:sz w:val="22"/>
            <w:szCs w:val="22"/>
          </w:rPr>
        </w:r>
        <w:r w:rsidR="00A31C7A" w:rsidRPr="009A6233">
          <w:rPr>
            <w:rFonts w:ascii="Arial" w:hAnsi="Arial" w:cs="Arial"/>
            <w:noProof/>
            <w:webHidden/>
            <w:sz w:val="22"/>
            <w:szCs w:val="22"/>
          </w:rPr>
          <w:fldChar w:fldCharType="separate"/>
        </w:r>
        <w:r w:rsidR="006F03DC">
          <w:rPr>
            <w:rFonts w:ascii="Arial" w:hAnsi="Arial" w:cs="Arial"/>
            <w:noProof/>
            <w:webHidden/>
            <w:sz w:val="22"/>
            <w:szCs w:val="22"/>
          </w:rPr>
          <w:t>13</w:t>
        </w:r>
        <w:r w:rsidR="00A31C7A" w:rsidRPr="009A6233">
          <w:rPr>
            <w:rFonts w:ascii="Arial" w:hAnsi="Arial" w:cs="Arial"/>
            <w:noProof/>
            <w:webHidden/>
            <w:sz w:val="22"/>
            <w:szCs w:val="22"/>
          </w:rPr>
          <w:fldChar w:fldCharType="end"/>
        </w:r>
      </w:hyperlink>
    </w:p>
    <w:p w14:paraId="5E1D41C4" w14:textId="3965D511" w:rsidR="00A31C7A" w:rsidRPr="009A6233" w:rsidRDefault="005207A1">
      <w:pPr>
        <w:pStyle w:val="Spistreci2"/>
        <w:rPr>
          <w:rFonts w:ascii="Arial" w:eastAsiaTheme="minorEastAsia" w:hAnsi="Arial" w:cs="Arial"/>
          <w:noProof/>
          <w:sz w:val="22"/>
          <w:szCs w:val="22"/>
          <w:lang w:eastAsia="pl-PL"/>
        </w:rPr>
      </w:pPr>
      <w:hyperlink w:anchor="_Toc198553772" w:history="1">
        <w:r w:rsidR="00A31C7A" w:rsidRPr="009A6233">
          <w:rPr>
            <w:rStyle w:val="Hipercze"/>
            <w:rFonts w:ascii="Arial" w:hAnsi="Arial" w:cs="Arial"/>
            <w:bCs/>
            <w:noProof/>
            <w:sz w:val="22"/>
            <w:szCs w:val="22"/>
          </w:rPr>
          <w:t>9.</w:t>
        </w:r>
        <w:r w:rsidR="00A31C7A" w:rsidRPr="009A6233">
          <w:rPr>
            <w:rFonts w:ascii="Arial" w:eastAsiaTheme="minorEastAsia" w:hAnsi="Arial" w:cs="Arial"/>
            <w:noProof/>
            <w:sz w:val="22"/>
            <w:szCs w:val="22"/>
            <w:lang w:eastAsia="pl-PL"/>
          </w:rPr>
          <w:tab/>
        </w:r>
        <w:r w:rsidR="00A31C7A" w:rsidRPr="009A6233">
          <w:rPr>
            <w:rStyle w:val="Hipercze"/>
            <w:rFonts w:ascii="Arial" w:hAnsi="Arial" w:cs="Arial"/>
            <w:noProof/>
            <w:sz w:val="22"/>
            <w:szCs w:val="22"/>
          </w:rPr>
          <w:t>Podmiotowe środki dowodowe</w:t>
        </w:r>
        <w:r w:rsidR="00A31C7A" w:rsidRPr="009A6233">
          <w:rPr>
            <w:rFonts w:ascii="Arial" w:hAnsi="Arial" w:cs="Arial"/>
            <w:noProof/>
            <w:webHidden/>
            <w:sz w:val="22"/>
            <w:szCs w:val="22"/>
          </w:rPr>
          <w:tab/>
        </w:r>
        <w:r w:rsidR="00A31C7A" w:rsidRPr="009A6233">
          <w:rPr>
            <w:rFonts w:ascii="Arial" w:hAnsi="Arial" w:cs="Arial"/>
            <w:noProof/>
            <w:webHidden/>
            <w:sz w:val="22"/>
            <w:szCs w:val="22"/>
          </w:rPr>
          <w:fldChar w:fldCharType="begin"/>
        </w:r>
        <w:r w:rsidR="00A31C7A" w:rsidRPr="009A6233">
          <w:rPr>
            <w:rFonts w:ascii="Arial" w:hAnsi="Arial" w:cs="Arial"/>
            <w:noProof/>
            <w:webHidden/>
            <w:sz w:val="22"/>
            <w:szCs w:val="22"/>
          </w:rPr>
          <w:instrText xml:space="preserve"> PAGEREF _Toc198553772 \h </w:instrText>
        </w:r>
        <w:r w:rsidR="00A31C7A" w:rsidRPr="009A6233">
          <w:rPr>
            <w:rFonts w:ascii="Arial" w:hAnsi="Arial" w:cs="Arial"/>
            <w:noProof/>
            <w:webHidden/>
            <w:sz w:val="22"/>
            <w:szCs w:val="22"/>
          </w:rPr>
        </w:r>
        <w:r w:rsidR="00A31C7A" w:rsidRPr="009A6233">
          <w:rPr>
            <w:rFonts w:ascii="Arial" w:hAnsi="Arial" w:cs="Arial"/>
            <w:noProof/>
            <w:webHidden/>
            <w:sz w:val="22"/>
            <w:szCs w:val="22"/>
          </w:rPr>
          <w:fldChar w:fldCharType="separate"/>
        </w:r>
        <w:r w:rsidR="006F03DC">
          <w:rPr>
            <w:rFonts w:ascii="Arial" w:hAnsi="Arial" w:cs="Arial"/>
            <w:noProof/>
            <w:webHidden/>
            <w:sz w:val="22"/>
            <w:szCs w:val="22"/>
          </w:rPr>
          <w:t>13</w:t>
        </w:r>
        <w:r w:rsidR="00A31C7A" w:rsidRPr="009A6233">
          <w:rPr>
            <w:rFonts w:ascii="Arial" w:hAnsi="Arial" w:cs="Arial"/>
            <w:noProof/>
            <w:webHidden/>
            <w:sz w:val="22"/>
            <w:szCs w:val="22"/>
          </w:rPr>
          <w:fldChar w:fldCharType="end"/>
        </w:r>
      </w:hyperlink>
    </w:p>
    <w:p w14:paraId="2370EDCC" w14:textId="2007A84E" w:rsidR="00A31C7A" w:rsidRPr="009A6233" w:rsidRDefault="005207A1">
      <w:pPr>
        <w:pStyle w:val="Spistreci2"/>
        <w:rPr>
          <w:rFonts w:ascii="Arial" w:eastAsiaTheme="minorEastAsia" w:hAnsi="Arial" w:cs="Arial"/>
          <w:noProof/>
          <w:sz w:val="22"/>
          <w:szCs w:val="22"/>
          <w:lang w:eastAsia="pl-PL"/>
        </w:rPr>
      </w:pPr>
      <w:hyperlink w:anchor="_Toc198553773" w:history="1">
        <w:r w:rsidR="00A31C7A" w:rsidRPr="009A6233">
          <w:rPr>
            <w:rStyle w:val="Hipercze"/>
            <w:rFonts w:ascii="Arial" w:hAnsi="Arial" w:cs="Arial"/>
            <w:bCs/>
            <w:noProof/>
            <w:sz w:val="22"/>
            <w:szCs w:val="22"/>
          </w:rPr>
          <w:t xml:space="preserve">10. </w:t>
        </w:r>
        <w:r w:rsidR="00A31C7A" w:rsidRPr="009A6233">
          <w:rPr>
            <w:rFonts w:ascii="Arial" w:eastAsiaTheme="minorEastAsia" w:hAnsi="Arial" w:cs="Arial"/>
            <w:noProof/>
            <w:sz w:val="22"/>
            <w:szCs w:val="22"/>
            <w:lang w:eastAsia="pl-PL"/>
          </w:rPr>
          <w:tab/>
        </w:r>
        <w:r w:rsidR="00A31C7A" w:rsidRPr="009A6233">
          <w:rPr>
            <w:rStyle w:val="Hipercze"/>
            <w:rFonts w:ascii="Arial" w:hAnsi="Arial" w:cs="Arial"/>
            <w:bCs/>
            <w:noProof/>
            <w:sz w:val="22"/>
            <w:szCs w:val="22"/>
            <w:shd w:val="clear" w:color="auto" w:fill="F2F2F2" w:themeFill="background1" w:themeFillShade="F2"/>
          </w:rPr>
          <w:t>Forma</w:t>
        </w:r>
        <w:r w:rsidR="00A31C7A" w:rsidRPr="009A6233">
          <w:rPr>
            <w:rStyle w:val="Hipercze"/>
            <w:rFonts w:ascii="Arial" w:hAnsi="Arial" w:cs="Arial"/>
            <w:noProof/>
            <w:sz w:val="22"/>
            <w:szCs w:val="22"/>
            <w:shd w:val="clear" w:color="auto" w:fill="F2F2F2" w:themeFill="background1" w:themeFillShade="F2"/>
          </w:rPr>
          <w:t xml:space="preserve"> dokumentów</w:t>
        </w:r>
        <w:r w:rsidR="00A31C7A" w:rsidRPr="009A6233">
          <w:rPr>
            <w:rFonts w:ascii="Arial" w:hAnsi="Arial" w:cs="Arial"/>
            <w:noProof/>
            <w:webHidden/>
            <w:sz w:val="22"/>
            <w:szCs w:val="22"/>
          </w:rPr>
          <w:tab/>
        </w:r>
        <w:r w:rsidR="00A31C7A" w:rsidRPr="009A6233">
          <w:rPr>
            <w:rFonts w:ascii="Arial" w:hAnsi="Arial" w:cs="Arial"/>
            <w:noProof/>
            <w:webHidden/>
            <w:sz w:val="22"/>
            <w:szCs w:val="22"/>
          </w:rPr>
          <w:fldChar w:fldCharType="begin"/>
        </w:r>
        <w:r w:rsidR="00A31C7A" w:rsidRPr="009A6233">
          <w:rPr>
            <w:rFonts w:ascii="Arial" w:hAnsi="Arial" w:cs="Arial"/>
            <w:noProof/>
            <w:webHidden/>
            <w:sz w:val="22"/>
            <w:szCs w:val="22"/>
          </w:rPr>
          <w:instrText xml:space="preserve"> PAGEREF _Toc198553773 \h </w:instrText>
        </w:r>
        <w:r w:rsidR="00A31C7A" w:rsidRPr="009A6233">
          <w:rPr>
            <w:rFonts w:ascii="Arial" w:hAnsi="Arial" w:cs="Arial"/>
            <w:noProof/>
            <w:webHidden/>
            <w:sz w:val="22"/>
            <w:szCs w:val="22"/>
          </w:rPr>
        </w:r>
        <w:r w:rsidR="00A31C7A" w:rsidRPr="009A6233">
          <w:rPr>
            <w:rFonts w:ascii="Arial" w:hAnsi="Arial" w:cs="Arial"/>
            <w:noProof/>
            <w:webHidden/>
            <w:sz w:val="22"/>
            <w:szCs w:val="22"/>
          </w:rPr>
          <w:fldChar w:fldCharType="separate"/>
        </w:r>
        <w:r w:rsidR="006F03DC">
          <w:rPr>
            <w:rFonts w:ascii="Arial" w:hAnsi="Arial" w:cs="Arial"/>
            <w:noProof/>
            <w:webHidden/>
            <w:sz w:val="22"/>
            <w:szCs w:val="22"/>
          </w:rPr>
          <w:t>16</w:t>
        </w:r>
        <w:r w:rsidR="00A31C7A" w:rsidRPr="009A6233">
          <w:rPr>
            <w:rFonts w:ascii="Arial" w:hAnsi="Arial" w:cs="Arial"/>
            <w:noProof/>
            <w:webHidden/>
            <w:sz w:val="22"/>
            <w:szCs w:val="22"/>
          </w:rPr>
          <w:fldChar w:fldCharType="end"/>
        </w:r>
      </w:hyperlink>
    </w:p>
    <w:p w14:paraId="3E5F6CAC" w14:textId="582C78A2" w:rsidR="00A31C7A" w:rsidRPr="009A6233" w:rsidRDefault="005207A1">
      <w:pPr>
        <w:pStyle w:val="Spistreci2"/>
        <w:rPr>
          <w:rFonts w:ascii="Arial" w:eastAsiaTheme="minorEastAsia" w:hAnsi="Arial" w:cs="Arial"/>
          <w:noProof/>
          <w:sz w:val="22"/>
          <w:szCs w:val="22"/>
          <w:lang w:eastAsia="pl-PL"/>
        </w:rPr>
      </w:pPr>
      <w:hyperlink w:anchor="_Toc198553774" w:history="1">
        <w:r w:rsidR="00A31C7A" w:rsidRPr="009A6233">
          <w:rPr>
            <w:rStyle w:val="Hipercze"/>
            <w:rFonts w:ascii="Arial" w:hAnsi="Arial" w:cs="Arial"/>
            <w:bCs/>
            <w:noProof/>
            <w:sz w:val="22"/>
            <w:szCs w:val="22"/>
          </w:rPr>
          <w:t xml:space="preserve">11. </w:t>
        </w:r>
        <w:r w:rsidR="00A31C7A" w:rsidRPr="009A6233">
          <w:rPr>
            <w:rFonts w:ascii="Arial" w:eastAsiaTheme="minorEastAsia" w:hAnsi="Arial" w:cs="Arial"/>
            <w:noProof/>
            <w:sz w:val="22"/>
            <w:szCs w:val="22"/>
            <w:lang w:eastAsia="pl-PL"/>
          </w:rPr>
          <w:tab/>
        </w:r>
        <w:r w:rsidR="00A31C7A" w:rsidRPr="009A6233">
          <w:rPr>
            <w:rStyle w:val="Hipercze"/>
            <w:rFonts w:ascii="Arial" w:hAnsi="Arial" w:cs="Arial"/>
            <w:bCs/>
            <w:noProof/>
            <w:sz w:val="22"/>
            <w:szCs w:val="22"/>
          </w:rPr>
          <w:t>Podmioty</w:t>
        </w:r>
        <w:r w:rsidR="00A31C7A" w:rsidRPr="009A6233">
          <w:rPr>
            <w:rStyle w:val="Hipercze"/>
            <w:rFonts w:ascii="Arial" w:hAnsi="Arial" w:cs="Arial"/>
            <w:noProof/>
            <w:sz w:val="22"/>
            <w:szCs w:val="22"/>
          </w:rPr>
          <w:t xml:space="preserve"> zagraniczne</w:t>
        </w:r>
        <w:r w:rsidR="00A31C7A" w:rsidRPr="009A6233">
          <w:rPr>
            <w:rFonts w:ascii="Arial" w:hAnsi="Arial" w:cs="Arial"/>
            <w:noProof/>
            <w:webHidden/>
            <w:sz w:val="22"/>
            <w:szCs w:val="22"/>
          </w:rPr>
          <w:tab/>
        </w:r>
        <w:r w:rsidR="00A31C7A" w:rsidRPr="009A6233">
          <w:rPr>
            <w:rFonts w:ascii="Arial" w:hAnsi="Arial" w:cs="Arial"/>
            <w:noProof/>
            <w:webHidden/>
            <w:sz w:val="22"/>
            <w:szCs w:val="22"/>
          </w:rPr>
          <w:fldChar w:fldCharType="begin"/>
        </w:r>
        <w:r w:rsidR="00A31C7A" w:rsidRPr="009A6233">
          <w:rPr>
            <w:rFonts w:ascii="Arial" w:hAnsi="Arial" w:cs="Arial"/>
            <w:noProof/>
            <w:webHidden/>
            <w:sz w:val="22"/>
            <w:szCs w:val="22"/>
          </w:rPr>
          <w:instrText xml:space="preserve"> PAGEREF _Toc198553774 \h </w:instrText>
        </w:r>
        <w:r w:rsidR="00A31C7A" w:rsidRPr="009A6233">
          <w:rPr>
            <w:rFonts w:ascii="Arial" w:hAnsi="Arial" w:cs="Arial"/>
            <w:noProof/>
            <w:webHidden/>
            <w:sz w:val="22"/>
            <w:szCs w:val="22"/>
          </w:rPr>
        </w:r>
        <w:r w:rsidR="00A31C7A" w:rsidRPr="009A6233">
          <w:rPr>
            <w:rFonts w:ascii="Arial" w:hAnsi="Arial" w:cs="Arial"/>
            <w:noProof/>
            <w:webHidden/>
            <w:sz w:val="22"/>
            <w:szCs w:val="22"/>
          </w:rPr>
          <w:fldChar w:fldCharType="separate"/>
        </w:r>
        <w:r w:rsidR="006F03DC">
          <w:rPr>
            <w:rFonts w:ascii="Arial" w:hAnsi="Arial" w:cs="Arial"/>
            <w:noProof/>
            <w:webHidden/>
            <w:sz w:val="22"/>
            <w:szCs w:val="22"/>
          </w:rPr>
          <w:t>16</w:t>
        </w:r>
        <w:r w:rsidR="00A31C7A" w:rsidRPr="009A6233">
          <w:rPr>
            <w:rFonts w:ascii="Arial" w:hAnsi="Arial" w:cs="Arial"/>
            <w:noProof/>
            <w:webHidden/>
            <w:sz w:val="22"/>
            <w:szCs w:val="22"/>
          </w:rPr>
          <w:fldChar w:fldCharType="end"/>
        </w:r>
      </w:hyperlink>
    </w:p>
    <w:p w14:paraId="6DD8D9D9" w14:textId="03171B02" w:rsidR="00A31C7A" w:rsidRPr="009A6233" w:rsidRDefault="005207A1">
      <w:pPr>
        <w:pStyle w:val="Spistreci2"/>
        <w:rPr>
          <w:rFonts w:ascii="Arial" w:eastAsiaTheme="minorEastAsia" w:hAnsi="Arial" w:cs="Arial"/>
          <w:noProof/>
          <w:sz w:val="22"/>
          <w:szCs w:val="22"/>
          <w:lang w:eastAsia="pl-PL"/>
        </w:rPr>
      </w:pPr>
      <w:hyperlink w:anchor="_Toc198553775" w:history="1">
        <w:r w:rsidR="00A31C7A" w:rsidRPr="009A6233">
          <w:rPr>
            <w:rStyle w:val="Hipercze"/>
            <w:rFonts w:ascii="Arial" w:hAnsi="Arial" w:cs="Arial"/>
            <w:noProof/>
            <w:sz w:val="22"/>
            <w:szCs w:val="22"/>
          </w:rPr>
          <w:t>12.</w:t>
        </w:r>
        <w:r w:rsidR="00A31C7A" w:rsidRPr="009A6233">
          <w:rPr>
            <w:rFonts w:ascii="Arial" w:eastAsiaTheme="minorEastAsia" w:hAnsi="Arial" w:cs="Arial"/>
            <w:noProof/>
            <w:sz w:val="22"/>
            <w:szCs w:val="22"/>
            <w:lang w:eastAsia="pl-PL"/>
          </w:rPr>
          <w:tab/>
        </w:r>
        <w:r w:rsidR="00A31C7A" w:rsidRPr="009A6233">
          <w:rPr>
            <w:rStyle w:val="Hipercze"/>
            <w:rFonts w:ascii="Arial" w:hAnsi="Arial" w:cs="Arial"/>
            <w:noProof/>
            <w:sz w:val="22"/>
            <w:szCs w:val="22"/>
          </w:rPr>
          <w:t>Informacje o środkach komunikacji elektronicznej, przy użyciu których zamawiający będzie komunikował się z wykonawcami, oraz informacje o wymaganiach technicznych i organizacyjnych sporządzania, wysyłania i odbierania korespondencji elektronicznej</w:t>
        </w:r>
        <w:r w:rsidR="00A31C7A" w:rsidRPr="009A6233">
          <w:rPr>
            <w:rFonts w:ascii="Arial" w:hAnsi="Arial" w:cs="Arial"/>
            <w:noProof/>
            <w:webHidden/>
            <w:sz w:val="22"/>
            <w:szCs w:val="22"/>
          </w:rPr>
          <w:tab/>
        </w:r>
        <w:r w:rsidR="00A31C7A" w:rsidRPr="009A6233">
          <w:rPr>
            <w:rFonts w:ascii="Arial" w:hAnsi="Arial" w:cs="Arial"/>
            <w:noProof/>
            <w:webHidden/>
            <w:sz w:val="22"/>
            <w:szCs w:val="22"/>
          </w:rPr>
          <w:fldChar w:fldCharType="begin"/>
        </w:r>
        <w:r w:rsidR="00A31C7A" w:rsidRPr="009A6233">
          <w:rPr>
            <w:rFonts w:ascii="Arial" w:hAnsi="Arial" w:cs="Arial"/>
            <w:noProof/>
            <w:webHidden/>
            <w:sz w:val="22"/>
            <w:szCs w:val="22"/>
          </w:rPr>
          <w:instrText xml:space="preserve"> PAGEREF _Toc198553775 \h </w:instrText>
        </w:r>
        <w:r w:rsidR="00A31C7A" w:rsidRPr="009A6233">
          <w:rPr>
            <w:rFonts w:ascii="Arial" w:hAnsi="Arial" w:cs="Arial"/>
            <w:noProof/>
            <w:webHidden/>
            <w:sz w:val="22"/>
            <w:szCs w:val="22"/>
          </w:rPr>
        </w:r>
        <w:r w:rsidR="00A31C7A" w:rsidRPr="009A6233">
          <w:rPr>
            <w:rFonts w:ascii="Arial" w:hAnsi="Arial" w:cs="Arial"/>
            <w:noProof/>
            <w:webHidden/>
            <w:sz w:val="22"/>
            <w:szCs w:val="22"/>
          </w:rPr>
          <w:fldChar w:fldCharType="separate"/>
        </w:r>
        <w:r w:rsidR="006F03DC">
          <w:rPr>
            <w:rFonts w:ascii="Arial" w:hAnsi="Arial" w:cs="Arial"/>
            <w:noProof/>
            <w:webHidden/>
            <w:sz w:val="22"/>
            <w:szCs w:val="22"/>
          </w:rPr>
          <w:t>17</w:t>
        </w:r>
        <w:r w:rsidR="00A31C7A" w:rsidRPr="009A6233">
          <w:rPr>
            <w:rFonts w:ascii="Arial" w:hAnsi="Arial" w:cs="Arial"/>
            <w:noProof/>
            <w:webHidden/>
            <w:sz w:val="22"/>
            <w:szCs w:val="22"/>
          </w:rPr>
          <w:fldChar w:fldCharType="end"/>
        </w:r>
      </w:hyperlink>
    </w:p>
    <w:p w14:paraId="332A5218" w14:textId="6A11D15A" w:rsidR="00A31C7A" w:rsidRPr="009A6233" w:rsidRDefault="005207A1">
      <w:pPr>
        <w:pStyle w:val="Spistreci2"/>
        <w:rPr>
          <w:rFonts w:ascii="Arial" w:eastAsiaTheme="minorEastAsia" w:hAnsi="Arial" w:cs="Arial"/>
          <w:noProof/>
          <w:sz w:val="22"/>
          <w:szCs w:val="22"/>
          <w:lang w:eastAsia="pl-PL"/>
        </w:rPr>
      </w:pPr>
      <w:hyperlink w:anchor="_Toc198553776" w:history="1">
        <w:r w:rsidR="00A31C7A" w:rsidRPr="009A6233">
          <w:rPr>
            <w:rStyle w:val="Hipercze"/>
            <w:rFonts w:ascii="Arial" w:hAnsi="Arial" w:cs="Arial"/>
            <w:noProof/>
            <w:sz w:val="22"/>
            <w:szCs w:val="22"/>
          </w:rPr>
          <w:t>13.</w:t>
        </w:r>
        <w:r w:rsidR="00A31C7A" w:rsidRPr="009A6233">
          <w:rPr>
            <w:rFonts w:ascii="Arial" w:eastAsiaTheme="minorEastAsia" w:hAnsi="Arial" w:cs="Arial"/>
            <w:noProof/>
            <w:sz w:val="22"/>
            <w:szCs w:val="22"/>
            <w:lang w:eastAsia="pl-PL"/>
          </w:rPr>
          <w:tab/>
        </w:r>
        <w:r w:rsidR="00A31C7A" w:rsidRPr="009A6233">
          <w:rPr>
            <w:rStyle w:val="Hipercze"/>
            <w:rFonts w:ascii="Arial" w:hAnsi="Arial" w:cs="Arial"/>
            <w:noProof/>
            <w:sz w:val="22"/>
            <w:szCs w:val="22"/>
          </w:rPr>
          <w:t xml:space="preserve">Do </w:t>
        </w:r>
        <w:r w:rsidR="00A31C7A" w:rsidRPr="009A6233">
          <w:rPr>
            <w:rStyle w:val="Hipercze"/>
            <w:rFonts w:ascii="Arial" w:hAnsi="Arial" w:cs="Arial"/>
            <w:bCs/>
            <w:noProof/>
            <w:sz w:val="22"/>
            <w:szCs w:val="22"/>
          </w:rPr>
          <w:t>bezpośredniego</w:t>
        </w:r>
        <w:r w:rsidR="00A31C7A" w:rsidRPr="009A6233">
          <w:rPr>
            <w:rStyle w:val="Hipercze"/>
            <w:rFonts w:ascii="Arial" w:hAnsi="Arial" w:cs="Arial"/>
            <w:noProof/>
            <w:sz w:val="22"/>
            <w:szCs w:val="22"/>
          </w:rPr>
          <w:t xml:space="preserve"> kontaktowania się z Wykonawcami  wyznaczono:</w:t>
        </w:r>
        <w:r w:rsidR="00A31C7A" w:rsidRPr="009A6233">
          <w:rPr>
            <w:rFonts w:ascii="Arial" w:hAnsi="Arial" w:cs="Arial"/>
            <w:noProof/>
            <w:webHidden/>
            <w:sz w:val="22"/>
            <w:szCs w:val="22"/>
          </w:rPr>
          <w:tab/>
        </w:r>
        <w:r w:rsidR="00A31C7A" w:rsidRPr="009A6233">
          <w:rPr>
            <w:rFonts w:ascii="Arial" w:hAnsi="Arial" w:cs="Arial"/>
            <w:noProof/>
            <w:webHidden/>
            <w:sz w:val="22"/>
            <w:szCs w:val="22"/>
          </w:rPr>
          <w:fldChar w:fldCharType="begin"/>
        </w:r>
        <w:r w:rsidR="00A31C7A" w:rsidRPr="009A6233">
          <w:rPr>
            <w:rFonts w:ascii="Arial" w:hAnsi="Arial" w:cs="Arial"/>
            <w:noProof/>
            <w:webHidden/>
            <w:sz w:val="22"/>
            <w:szCs w:val="22"/>
          </w:rPr>
          <w:instrText xml:space="preserve"> PAGEREF _Toc198553776 \h </w:instrText>
        </w:r>
        <w:r w:rsidR="00A31C7A" w:rsidRPr="009A6233">
          <w:rPr>
            <w:rFonts w:ascii="Arial" w:hAnsi="Arial" w:cs="Arial"/>
            <w:noProof/>
            <w:webHidden/>
            <w:sz w:val="22"/>
            <w:szCs w:val="22"/>
          </w:rPr>
        </w:r>
        <w:r w:rsidR="00A31C7A" w:rsidRPr="009A6233">
          <w:rPr>
            <w:rFonts w:ascii="Arial" w:hAnsi="Arial" w:cs="Arial"/>
            <w:noProof/>
            <w:webHidden/>
            <w:sz w:val="22"/>
            <w:szCs w:val="22"/>
          </w:rPr>
          <w:fldChar w:fldCharType="separate"/>
        </w:r>
        <w:r w:rsidR="006F03DC">
          <w:rPr>
            <w:rFonts w:ascii="Arial" w:hAnsi="Arial" w:cs="Arial"/>
            <w:noProof/>
            <w:webHidden/>
            <w:sz w:val="22"/>
            <w:szCs w:val="22"/>
          </w:rPr>
          <w:t>18</w:t>
        </w:r>
        <w:r w:rsidR="00A31C7A" w:rsidRPr="009A6233">
          <w:rPr>
            <w:rFonts w:ascii="Arial" w:hAnsi="Arial" w:cs="Arial"/>
            <w:noProof/>
            <w:webHidden/>
            <w:sz w:val="22"/>
            <w:szCs w:val="22"/>
          </w:rPr>
          <w:fldChar w:fldCharType="end"/>
        </w:r>
      </w:hyperlink>
    </w:p>
    <w:p w14:paraId="799C2AB9" w14:textId="380E3AB4" w:rsidR="00A31C7A" w:rsidRPr="009A6233" w:rsidRDefault="005207A1">
      <w:pPr>
        <w:pStyle w:val="Spistreci2"/>
        <w:rPr>
          <w:rFonts w:ascii="Arial" w:eastAsiaTheme="minorEastAsia" w:hAnsi="Arial" w:cs="Arial"/>
          <w:noProof/>
          <w:sz w:val="22"/>
          <w:szCs w:val="22"/>
          <w:lang w:eastAsia="pl-PL"/>
        </w:rPr>
      </w:pPr>
      <w:hyperlink w:anchor="_Toc198553777" w:history="1">
        <w:r w:rsidR="00A31C7A" w:rsidRPr="009A6233">
          <w:rPr>
            <w:rStyle w:val="Hipercze"/>
            <w:rFonts w:ascii="Arial" w:hAnsi="Arial" w:cs="Arial"/>
            <w:noProof/>
            <w:sz w:val="22"/>
            <w:szCs w:val="22"/>
          </w:rPr>
          <w:t>14.</w:t>
        </w:r>
        <w:r w:rsidR="00A31C7A" w:rsidRPr="009A6233">
          <w:rPr>
            <w:rFonts w:ascii="Arial" w:eastAsiaTheme="minorEastAsia" w:hAnsi="Arial" w:cs="Arial"/>
            <w:noProof/>
            <w:sz w:val="22"/>
            <w:szCs w:val="22"/>
            <w:lang w:eastAsia="pl-PL"/>
          </w:rPr>
          <w:tab/>
        </w:r>
        <w:r w:rsidR="00A31C7A" w:rsidRPr="009A6233">
          <w:rPr>
            <w:rStyle w:val="Hipercze"/>
            <w:rFonts w:ascii="Arial" w:hAnsi="Arial" w:cs="Arial"/>
            <w:noProof/>
            <w:sz w:val="22"/>
            <w:szCs w:val="22"/>
          </w:rPr>
          <w:t>Wymagania dotyczące wadium:</w:t>
        </w:r>
        <w:r w:rsidR="00A31C7A" w:rsidRPr="009A6233">
          <w:rPr>
            <w:rFonts w:ascii="Arial" w:hAnsi="Arial" w:cs="Arial"/>
            <w:noProof/>
            <w:webHidden/>
            <w:sz w:val="22"/>
            <w:szCs w:val="22"/>
          </w:rPr>
          <w:tab/>
        </w:r>
        <w:r w:rsidR="00A31C7A" w:rsidRPr="009A6233">
          <w:rPr>
            <w:rFonts w:ascii="Arial" w:hAnsi="Arial" w:cs="Arial"/>
            <w:noProof/>
            <w:webHidden/>
            <w:sz w:val="22"/>
            <w:szCs w:val="22"/>
          </w:rPr>
          <w:fldChar w:fldCharType="begin"/>
        </w:r>
        <w:r w:rsidR="00A31C7A" w:rsidRPr="009A6233">
          <w:rPr>
            <w:rFonts w:ascii="Arial" w:hAnsi="Arial" w:cs="Arial"/>
            <w:noProof/>
            <w:webHidden/>
            <w:sz w:val="22"/>
            <w:szCs w:val="22"/>
          </w:rPr>
          <w:instrText xml:space="preserve"> PAGEREF _Toc198553777 \h </w:instrText>
        </w:r>
        <w:r w:rsidR="00A31C7A" w:rsidRPr="009A6233">
          <w:rPr>
            <w:rFonts w:ascii="Arial" w:hAnsi="Arial" w:cs="Arial"/>
            <w:noProof/>
            <w:webHidden/>
            <w:sz w:val="22"/>
            <w:szCs w:val="22"/>
          </w:rPr>
        </w:r>
        <w:r w:rsidR="00A31C7A" w:rsidRPr="009A6233">
          <w:rPr>
            <w:rFonts w:ascii="Arial" w:hAnsi="Arial" w:cs="Arial"/>
            <w:noProof/>
            <w:webHidden/>
            <w:sz w:val="22"/>
            <w:szCs w:val="22"/>
          </w:rPr>
          <w:fldChar w:fldCharType="separate"/>
        </w:r>
        <w:r w:rsidR="006F03DC">
          <w:rPr>
            <w:rFonts w:ascii="Arial" w:hAnsi="Arial" w:cs="Arial"/>
            <w:noProof/>
            <w:webHidden/>
            <w:sz w:val="22"/>
            <w:szCs w:val="22"/>
          </w:rPr>
          <w:t>18</w:t>
        </w:r>
        <w:r w:rsidR="00A31C7A" w:rsidRPr="009A6233">
          <w:rPr>
            <w:rFonts w:ascii="Arial" w:hAnsi="Arial" w:cs="Arial"/>
            <w:noProof/>
            <w:webHidden/>
            <w:sz w:val="22"/>
            <w:szCs w:val="22"/>
          </w:rPr>
          <w:fldChar w:fldCharType="end"/>
        </w:r>
      </w:hyperlink>
    </w:p>
    <w:p w14:paraId="771FEA66" w14:textId="3D9D2D64" w:rsidR="00A31C7A" w:rsidRPr="009A6233" w:rsidRDefault="005207A1">
      <w:pPr>
        <w:pStyle w:val="Spistreci2"/>
        <w:rPr>
          <w:rFonts w:ascii="Arial" w:eastAsiaTheme="minorEastAsia" w:hAnsi="Arial" w:cs="Arial"/>
          <w:noProof/>
          <w:sz w:val="22"/>
          <w:szCs w:val="22"/>
          <w:lang w:eastAsia="pl-PL"/>
        </w:rPr>
      </w:pPr>
      <w:hyperlink w:anchor="_Toc198553778" w:history="1">
        <w:r w:rsidR="00A31C7A" w:rsidRPr="009A6233">
          <w:rPr>
            <w:rStyle w:val="Hipercze"/>
            <w:rFonts w:ascii="Arial" w:hAnsi="Arial" w:cs="Arial"/>
            <w:noProof/>
            <w:sz w:val="22"/>
            <w:szCs w:val="22"/>
          </w:rPr>
          <w:t>15.</w:t>
        </w:r>
        <w:r w:rsidR="00A31C7A" w:rsidRPr="009A6233">
          <w:rPr>
            <w:rFonts w:ascii="Arial" w:eastAsiaTheme="minorEastAsia" w:hAnsi="Arial" w:cs="Arial"/>
            <w:noProof/>
            <w:sz w:val="22"/>
            <w:szCs w:val="22"/>
            <w:lang w:eastAsia="pl-PL"/>
          </w:rPr>
          <w:tab/>
        </w:r>
        <w:r w:rsidR="00A31C7A" w:rsidRPr="009A6233">
          <w:rPr>
            <w:rStyle w:val="Hipercze"/>
            <w:rFonts w:ascii="Arial" w:hAnsi="Arial" w:cs="Arial"/>
            <w:noProof/>
            <w:sz w:val="22"/>
            <w:szCs w:val="22"/>
          </w:rPr>
          <w:t>Termin związania ofertą</w:t>
        </w:r>
        <w:r w:rsidR="00A31C7A" w:rsidRPr="009A6233">
          <w:rPr>
            <w:rFonts w:ascii="Arial" w:hAnsi="Arial" w:cs="Arial"/>
            <w:noProof/>
            <w:webHidden/>
            <w:sz w:val="22"/>
            <w:szCs w:val="22"/>
          </w:rPr>
          <w:tab/>
        </w:r>
        <w:r w:rsidR="00A31C7A" w:rsidRPr="009A6233">
          <w:rPr>
            <w:rFonts w:ascii="Arial" w:hAnsi="Arial" w:cs="Arial"/>
            <w:noProof/>
            <w:webHidden/>
            <w:sz w:val="22"/>
            <w:szCs w:val="22"/>
          </w:rPr>
          <w:fldChar w:fldCharType="begin"/>
        </w:r>
        <w:r w:rsidR="00A31C7A" w:rsidRPr="009A6233">
          <w:rPr>
            <w:rFonts w:ascii="Arial" w:hAnsi="Arial" w:cs="Arial"/>
            <w:noProof/>
            <w:webHidden/>
            <w:sz w:val="22"/>
            <w:szCs w:val="22"/>
          </w:rPr>
          <w:instrText xml:space="preserve"> PAGEREF _Toc198553778 \h </w:instrText>
        </w:r>
        <w:r w:rsidR="00A31C7A" w:rsidRPr="009A6233">
          <w:rPr>
            <w:rFonts w:ascii="Arial" w:hAnsi="Arial" w:cs="Arial"/>
            <w:noProof/>
            <w:webHidden/>
            <w:sz w:val="22"/>
            <w:szCs w:val="22"/>
          </w:rPr>
        </w:r>
        <w:r w:rsidR="00A31C7A" w:rsidRPr="009A6233">
          <w:rPr>
            <w:rFonts w:ascii="Arial" w:hAnsi="Arial" w:cs="Arial"/>
            <w:noProof/>
            <w:webHidden/>
            <w:sz w:val="22"/>
            <w:szCs w:val="22"/>
          </w:rPr>
          <w:fldChar w:fldCharType="separate"/>
        </w:r>
        <w:r w:rsidR="006F03DC">
          <w:rPr>
            <w:rFonts w:ascii="Arial" w:hAnsi="Arial" w:cs="Arial"/>
            <w:noProof/>
            <w:webHidden/>
            <w:sz w:val="22"/>
            <w:szCs w:val="22"/>
          </w:rPr>
          <w:t>18</w:t>
        </w:r>
        <w:r w:rsidR="00A31C7A" w:rsidRPr="009A6233">
          <w:rPr>
            <w:rFonts w:ascii="Arial" w:hAnsi="Arial" w:cs="Arial"/>
            <w:noProof/>
            <w:webHidden/>
            <w:sz w:val="22"/>
            <w:szCs w:val="22"/>
          </w:rPr>
          <w:fldChar w:fldCharType="end"/>
        </w:r>
      </w:hyperlink>
    </w:p>
    <w:p w14:paraId="1E703A2D" w14:textId="5BBEFE98" w:rsidR="00A31C7A" w:rsidRPr="009A6233" w:rsidRDefault="005207A1">
      <w:pPr>
        <w:pStyle w:val="Spistreci2"/>
        <w:rPr>
          <w:rFonts w:ascii="Arial" w:eastAsiaTheme="minorEastAsia" w:hAnsi="Arial" w:cs="Arial"/>
          <w:noProof/>
          <w:sz w:val="22"/>
          <w:szCs w:val="22"/>
          <w:lang w:eastAsia="pl-PL"/>
        </w:rPr>
      </w:pPr>
      <w:hyperlink w:anchor="_Toc198553779" w:history="1">
        <w:r w:rsidR="00A31C7A" w:rsidRPr="009A6233">
          <w:rPr>
            <w:rStyle w:val="Hipercze"/>
            <w:rFonts w:ascii="Arial" w:hAnsi="Arial" w:cs="Arial"/>
            <w:noProof/>
            <w:sz w:val="22"/>
            <w:szCs w:val="22"/>
          </w:rPr>
          <w:t>16.</w:t>
        </w:r>
        <w:r w:rsidR="00A31C7A" w:rsidRPr="009A6233">
          <w:rPr>
            <w:rFonts w:ascii="Arial" w:eastAsiaTheme="minorEastAsia" w:hAnsi="Arial" w:cs="Arial"/>
            <w:noProof/>
            <w:sz w:val="22"/>
            <w:szCs w:val="22"/>
            <w:lang w:eastAsia="pl-PL"/>
          </w:rPr>
          <w:tab/>
        </w:r>
        <w:r w:rsidR="00A31C7A" w:rsidRPr="009A6233">
          <w:rPr>
            <w:rStyle w:val="Hipercze"/>
            <w:rFonts w:ascii="Arial" w:hAnsi="Arial" w:cs="Arial"/>
            <w:noProof/>
            <w:sz w:val="22"/>
            <w:szCs w:val="22"/>
          </w:rPr>
          <w:t>Opis sposobu przygotowywania i złożenia oferty</w:t>
        </w:r>
        <w:r w:rsidR="00A31C7A" w:rsidRPr="009A6233">
          <w:rPr>
            <w:rFonts w:ascii="Arial" w:hAnsi="Arial" w:cs="Arial"/>
            <w:noProof/>
            <w:webHidden/>
            <w:sz w:val="22"/>
            <w:szCs w:val="22"/>
          </w:rPr>
          <w:tab/>
        </w:r>
        <w:r w:rsidR="00A31C7A" w:rsidRPr="009A6233">
          <w:rPr>
            <w:rFonts w:ascii="Arial" w:hAnsi="Arial" w:cs="Arial"/>
            <w:noProof/>
            <w:webHidden/>
            <w:sz w:val="22"/>
            <w:szCs w:val="22"/>
          </w:rPr>
          <w:fldChar w:fldCharType="begin"/>
        </w:r>
        <w:r w:rsidR="00A31C7A" w:rsidRPr="009A6233">
          <w:rPr>
            <w:rFonts w:ascii="Arial" w:hAnsi="Arial" w:cs="Arial"/>
            <w:noProof/>
            <w:webHidden/>
            <w:sz w:val="22"/>
            <w:szCs w:val="22"/>
          </w:rPr>
          <w:instrText xml:space="preserve"> PAGEREF _Toc198553779 \h </w:instrText>
        </w:r>
        <w:r w:rsidR="00A31C7A" w:rsidRPr="009A6233">
          <w:rPr>
            <w:rFonts w:ascii="Arial" w:hAnsi="Arial" w:cs="Arial"/>
            <w:noProof/>
            <w:webHidden/>
            <w:sz w:val="22"/>
            <w:szCs w:val="22"/>
          </w:rPr>
        </w:r>
        <w:r w:rsidR="00A31C7A" w:rsidRPr="009A6233">
          <w:rPr>
            <w:rFonts w:ascii="Arial" w:hAnsi="Arial" w:cs="Arial"/>
            <w:noProof/>
            <w:webHidden/>
            <w:sz w:val="22"/>
            <w:szCs w:val="22"/>
          </w:rPr>
          <w:fldChar w:fldCharType="separate"/>
        </w:r>
        <w:r w:rsidR="006F03DC">
          <w:rPr>
            <w:rFonts w:ascii="Arial" w:hAnsi="Arial" w:cs="Arial"/>
            <w:noProof/>
            <w:webHidden/>
            <w:sz w:val="22"/>
            <w:szCs w:val="22"/>
          </w:rPr>
          <w:t>19</w:t>
        </w:r>
        <w:r w:rsidR="00A31C7A" w:rsidRPr="009A6233">
          <w:rPr>
            <w:rFonts w:ascii="Arial" w:hAnsi="Arial" w:cs="Arial"/>
            <w:noProof/>
            <w:webHidden/>
            <w:sz w:val="22"/>
            <w:szCs w:val="22"/>
          </w:rPr>
          <w:fldChar w:fldCharType="end"/>
        </w:r>
      </w:hyperlink>
    </w:p>
    <w:p w14:paraId="52749235" w14:textId="00189774" w:rsidR="00A31C7A" w:rsidRPr="009A6233" w:rsidRDefault="005207A1">
      <w:pPr>
        <w:pStyle w:val="Spistreci2"/>
        <w:rPr>
          <w:rFonts w:ascii="Arial" w:eastAsiaTheme="minorEastAsia" w:hAnsi="Arial" w:cs="Arial"/>
          <w:noProof/>
          <w:sz w:val="22"/>
          <w:szCs w:val="22"/>
          <w:lang w:eastAsia="pl-PL"/>
        </w:rPr>
      </w:pPr>
      <w:hyperlink w:anchor="_Toc198553780" w:history="1">
        <w:r w:rsidR="00A31C7A" w:rsidRPr="009A6233">
          <w:rPr>
            <w:rStyle w:val="Hipercze"/>
            <w:rFonts w:ascii="Arial" w:hAnsi="Arial" w:cs="Arial"/>
            <w:noProof/>
            <w:sz w:val="22"/>
            <w:szCs w:val="22"/>
          </w:rPr>
          <w:t>17.</w:t>
        </w:r>
        <w:r w:rsidR="00A31C7A" w:rsidRPr="009A6233">
          <w:rPr>
            <w:rFonts w:ascii="Arial" w:eastAsiaTheme="minorEastAsia" w:hAnsi="Arial" w:cs="Arial"/>
            <w:noProof/>
            <w:sz w:val="22"/>
            <w:szCs w:val="22"/>
            <w:lang w:eastAsia="pl-PL"/>
          </w:rPr>
          <w:tab/>
        </w:r>
        <w:r w:rsidR="00A31C7A" w:rsidRPr="009A6233">
          <w:rPr>
            <w:rStyle w:val="Hipercze"/>
            <w:rFonts w:ascii="Arial" w:hAnsi="Arial" w:cs="Arial"/>
            <w:noProof/>
            <w:sz w:val="22"/>
            <w:szCs w:val="22"/>
          </w:rPr>
          <w:t>Miejsce oraz termin składania i otwarcia ofert</w:t>
        </w:r>
        <w:r w:rsidR="00A31C7A" w:rsidRPr="009A6233">
          <w:rPr>
            <w:rFonts w:ascii="Arial" w:hAnsi="Arial" w:cs="Arial"/>
            <w:noProof/>
            <w:webHidden/>
            <w:sz w:val="22"/>
            <w:szCs w:val="22"/>
          </w:rPr>
          <w:tab/>
        </w:r>
        <w:r w:rsidR="00A31C7A" w:rsidRPr="009A6233">
          <w:rPr>
            <w:rFonts w:ascii="Arial" w:hAnsi="Arial" w:cs="Arial"/>
            <w:noProof/>
            <w:webHidden/>
            <w:sz w:val="22"/>
            <w:szCs w:val="22"/>
          </w:rPr>
          <w:fldChar w:fldCharType="begin"/>
        </w:r>
        <w:r w:rsidR="00A31C7A" w:rsidRPr="009A6233">
          <w:rPr>
            <w:rFonts w:ascii="Arial" w:hAnsi="Arial" w:cs="Arial"/>
            <w:noProof/>
            <w:webHidden/>
            <w:sz w:val="22"/>
            <w:szCs w:val="22"/>
          </w:rPr>
          <w:instrText xml:space="preserve"> PAGEREF _Toc198553780 \h </w:instrText>
        </w:r>
        <w:r w:rsidR="00A31C7A" w:rsidRPr="009A6233">
          <w:rPr>
            <w:rFonts w:ascii="Arial" w:hAnsi="Arial" w:cs="Arial"/>
            <w:noProof/>
            <w:webHidden/>
            <w:sz w:val="22"/>
            <w:szCs w:val="22"/>
          </w:rPr>
        </w:r>
        <w:r w:rsidR="00A31C7A" w:rsidRPr="009A6233">
          <w:rPr>
            <w:rFonts w:ascii="Arial" w:hAnsi="Arial" w:cs="Arial"/>
            <w:noProof/>
            <w:webHidden/>
            <w:sz w:val="22"/>
            <w:szCs w:val="22"/>
          </w:rPr>
          <w:fldChar w:fldCharType="separate"/>
        </w:r>
        <w:r w:rsidR="006F03DC">
          <w:rPr>
            <w:rFonts w:ascii="Arial" w:hAnsi="Arial" w:cs="Arial"/>
            <w:noProof/>
            <w:webHidden/>
            <w:sz w:val="22"/>
            <w:szCs w:val="22"/>
          </w:rPr>
          <w:t>21</w:t>
        </w:r>
        <w:r w:rsidR="00A31C7A" w:rsidRPr="009A6233">
          <w:rPr>
            <w:rFonts w:ascii="Arial" w:hAnsi="Arial" w:cs="Arial"/>
            <w:noProof/>
            <w:webHidden/>
            <w:sz w:val="22"/>
            <w:szCs w:val="22"/>
          </w:rPr>
          <w:fldChar w:fldCharType="end"/>
        </w:r>
      </w:hyperlink>
    </w:p>
    <w:p w14:paraId="5D19EE7E" w14:textId="253CCF80" w:rsidR="00A31C7A" w:rsidRPr="009A6233" w:rsidRDefault="005207A1">
      <w:pPr>
        <w:pStyle w:val="Spistreci2"/>
        <w:rPr>
          <w:rFonts w:ascii="Arial" w:eastAsiaTheme="minorEastAsia" w:hAnsi="Arial" w:cs="Arial"/>
          <w:noProof/>
          <w:sz w:val="22"/>
          <w:szCs w:val="22"/>
          <w:lang w:eastAsia="pl-PL"/>
        </w:rPr>
      </w:pPr>
      <w:hyperlink w:anchor="_Toc198553781" w:history="1">
        <w:r w:rsidR="00A31C7A" w:rsidRPr="009A6233">
          <w:rPr>
            <w:rStyle w:val="Hipercze"/>
            <w:rFonts w:ascii="Arial" w:hAnsi="Arial" w:cs="Arial"/>
            <w:bCs/>
            <w:noProof/>
            <w:sz w:val="22"/>
            <w:szCs w:val="22"/>
          </w:rPr>
          <w:t>18.</w:t>
        </w:r>
        <w:r w:rsidR="00A31C7A" w:rsidRPr="009A6233">
          <w:rPr>
            <w:rFonts w:ascii="Arial" w:eastAsiaTheme="minorEastAsia" w:hAnsi="Arial" w:cs="Arial"/>
            <w:noProof/>
            <w:sz w:val="22"/>
            <w:szCs w:val="22"/>
            <w:lang w:eastAsia="pl-PL"/>
          </w:rPr>
          <w:tab/>
        </w:r>
        <w:r w:rsidR="00A31C7A" w:rsidRPr="009A6233">
          <w:rPr>
            <w:rStyle w:val="Hipercze"/>
            <w:rFonts w:ascii="Arial" w:hAnsi="Arial" w:cs="Arial"/>
            <w:noProof/>
            <w:sz w:val="22"/>
            <w:szCs w:val="22"/>
          </w:rPr>
          <w:t>Opis sposobu obliczenia ceny</w:t>
        </w:r>
        <w:r w:rsidR="00A31C7A" w:rsidRPr="009A6233">
          <w:rPr>
            <w:rFonts w:ascii="Arial" w:hAnsi="Arial" w:cs="Arial"/>
            <w:noProof/>
            <w:webHidden/>
            <w:sz w:val="22"/>
            <w:szCs w:val="22"/>
          </w:rPr>
          <w:tab/>
        </w:r>
        <w:r w:rsidR="00A31C7A" w:rsidRPr="009A6233">
          <w:rPr>
            <w:rFonts w:ascii="Arial" w:hAnsi="Arial" w:cs="Arial"/>
            <w:noProof/>
            <w:webHidden/>
            <w:sz w:val="22"/>
            <w:szCs w:val="22"/>
          </w:rPr>
          <w:fldChar w:fldCharType="begin"/>
        </w:r>
        <w:r w:rsidR="00A31C7A" w:rsidRPr="009A6233">
          <w:rPr>
            <w:rFonts w:ascii="Arial" w:hAnsi="Arial" w:cs="Arial"/>
            <w:noProof/>
            <w:webHidden/>
            <w:sz w:val="22"/>
            <w:szCs w:val="22"/>
          </w:rPr>
          <w:instrText xml:space="preserve"> PAGEREF _Toc198553781 \h </w:instrText>
        </w:r>
        <w:r w:rsidR="00A31C7A" w:rsidRPr="009A6233">
          <w:rPr>
            <w:rFonts w:ascii="Arial" w:hAnsi="Arial" w:cs="Arial"/>
            <w:noProof/>
            <w:webHidden/>
            <w:sz w:val="22"/>
            <w:szCs w:val="22"/>
          </w:rPr>
        </w:r>
        <w:r w:rsidR="00A31C7A" w:rsidRPr="009A6233">
          <w:rPr>
            <w:rFonts w:ascii="Arial" w:hAnsi="Arial" w:cs="Arial"/>
            <w:noProof/>
            <w:webHidden/>
            <w:sz w:val="22"/>
            <w:szCs w:val="22"/>
          </w:rPr>
          <w:fldChar w:fldCharType="separate"/>
        </w:r>
        <w:r w:rsidR="006F03DC">
          <w:rPr>
            <w:rFonts w:ascii="Arial" w:hAnsi="Arial" w:cs="Arial"/>
            <w:noProof/>
            <w:webHidden/>
            <w:sz w:val="22"/>
            <w:szCs w:val="22"/>
          </w:rPr>
          <w:t>21</w:t>
        </w:r>
        <w:r w:rsidR="00A31C7A" w:rsidRPr="009A6233">
          <w:rPr>
            <w:rFonts w:ascii="Arial" w:hAnsi="Arial" w:cs="Arial"/>
            <w:noProof/>
            <w:webHidden/>
            <w:sz w:val="22"/>
            <w:szCs w:val="22"/>
          </w:rPr>
          <w:fldChar w:fldCharType="end"/>
        </w:r>
      </w:hyperlink>
    </w:p>
    <w:p w14:paraId="46DF3F8D" w14:textId="5FDFA189" w:rsidR="00A31C7A" w:rsidRPr="009A6233" w:rsidRDefault="005207A1">
      <w:pPr>
        <w:pStyle w:val="Spistreci2"/>
        <w:rPr>
          <w:rFonts w:ascii="Arial" w:eastAsiaTheme="minorEastAsia" w:hAnsi="Arial" w:cs="Arial"/>
          <w:noProof/>
          <w:sz w:val="22"/>
          <w:szCs w:val="22"/>
          <w:lang w:eastAsia="pl-PL"/>
        </w:rPr>
      </w:pPr>
      <w:hyperlink w:anchor="_Toc198553782" w:history="1">
        <w:r w:rsidR="00A31C7A" w:rsidRPr="009A6233">
          <w:rPr>
            <w:rStyle w:val="Hipercze"/>
            <w:rFonts w:ascii="Arial" w:hAnsi="Arial" w:cs="Arial"/>
            <w:noProof/>
            <w:sz w:val="22"/>
            <w:szCs w:val="22"/>
          </w:rPr>
          <w:t>19.</w:t>
        </w:r>
        <w:r w:rsidR="00A31C7A" w:rsidRPr="009A6233">
          <w:rPr>
            <w:rFonts w:ascii="Arial" w:eastAsiaTheme="minorEastAsia" w:hAnsi="Arial" w:cs="Arial"/>
            <w:noProof/>
            <w:sz w:val="22"/>
            <w:szCs w:val="22"/>
            <w:lang w:eastAsia="pl-PL"/>
          </w:rPr>
          <w:tab/>
        </w:r>
        <w:r w:rsidR="00A31C7A" w:rsidRPr="009A6233">
          <w:rPr>
            <w:rStyle w:val="Hipercze"/>
            <w:rFonts w:ascii="Arial" w:hAnsi="Arial" w:cs="Arial"/>
            <w:noProof/>
            <w:sz w:val="22"/>
            <w:szCs w:val="22"/>
          </w:rPr>
          <w:t>Opis kryteriów oceny ofert, wraz z podaniem wag tych kryteriów i sposobu oceny ofert</w:t>
        </w:r>
        <w:r w:rsidR="00A31C7A" w:rsidRPr="009A6233">
          <w:rPr>
            <w:rFonts w:ascii="Arial" w:hAnsi="Arial" w:cs="Arial"/>
            <w:noProof/>
            <w:webHidden/>
            <w:sz w:val="22"/>
            <w:szCs w:val="22"/>
          </w:rPr>
          <w:tab/>
        </w:r>
        <w:r w:rsidR="00A31C7A" w:rsidRPr="009A6233">
          <w:rPr>
            <w:rFonts w:ascii="Arial" w:hAnsi="Arial" w:cs="Arial"/>
            <w:noProof/>
            <w:webHidden/>
            <w:sz w:val="22"/>
            <w:szCs w:val="22"/>
          </w:rPr>
          <w:fldChar w:fldCharType="begin"/>
        </w:r>
        <w:r w:rsidR="00A31C7A" w:rsidRPr="009A6233">
          <w:rPr>
            <w:rFonts w:ascii="Arial" w:hAnsi="Arial" w:cs="Arial"/>
            <w:noProof/>
            <w:webHidden/>
            <w:sz w:val="22"/>
            <w:szCs w:val="22"/>
          </w:rPr>
          <w:instrText xml:space="preserve"> PAGEREF _Toc198553782 \h </w:instrText>
        </w:r>
        <w:r w:rsidR="00A31C7A" w:rsidRPr="009A6233">
          <w:rPr>
            <w:rFonts w:ascii="Arial" w:hAnsi="Arial" w:cs="Arial"/>
            <w:noProof/>
            <w:webHidden/>
            <w:sz w:val="22"/>
            <w:szCs w:val="22"/>
          </w:rPr>
        </w:r>
        <w:r w:rsidR="00A31C7A" w:rsidRPr="009A6233">
          <w:rPr>
            <w:rFonts w:ascii="Arial" w:hAnsi="Arial" w:cs="Arial"/>
            <w:noProof/>
            <w:webHidden/>
            <w:sz w:val="22"/>
            <w:szCs w:val="22"/>
          </w:rPr>
          <w:fldChar w:fldCharType="separate"/>
        </w:r>
        <w:r w:rsidR="006F03DC">
          <w:rPr>
            <w:rFonts w:ascii="Arial" w:hAnsi="Arial" w:cs="Arial"/>
            <w:noProof/>
            <w:webHidden/>
            <w:sz w:val="22"/>
            <w:szCs w:val="22"/>
          </w:rPr>
          <w:t>23</w:t>
        </w:r>
        <w:r w:rsidR="00A31C7A" w:rsidRPr="009A6233">
          <w:rPr>
            <w:rFonts w:ascii="Arial" w:hAnsi="Arial" w:cs="Arial"/>
            <w:noProof/>
            <w:webHidden/>
            <w:sz w:val="22"/>
            <w:szCs w:val="22"/>
          </w:rPr>
          <w:fldChar w:fldCharType="end"/>
        </w:r>
      </w:hyperlink>
    </w:p>
    <w:p w14:paraId="7D95CDA6" w14:textId="6342401E" w:rsidR="00A31C7A" w:rsidRPr="009A6233" w:rsidRDefault="005207A1">
      <w:pPr>
        <w:pStyle w:val="Spistreci2"/>
        <w:rPr>
          <w:rFonts w:ascii="Arial" w:eastAsiaTheme="minorEastAsia" w:hAnsi="Arial" w:cs="Arial"/>
          <w:noProof/>
          <w:sz w:val="22"/>
          <w:szCs w:val="22"/>
          <w:lang w:eastAsia="pl-PL"/>
        </w:rPr>
      </w:pPr>
      <w:hyperlink w:anchor="_Toc198553783" w:history="1">
        <w:r w:rsidR="00A31C7A" w:rsidRPr="009A6233">
          <w:rPr>
            <w:rStyle w:val="Hipercze"/>
            <w:rFonts w:ascii="Arial" w:hAnsi="Arial" w:cs="Arial"/>
            <w:noProof/>
            <w:sz w:val="22"/>
            <w:szCs w:val="22"/>
          </w:rPr>
          <w:t>20.</w:t>
        </w:r>
        <w:r w:rsidR="00A31C7A" w:rsidRPr="009A6233">
          <w:rPr>
            <w:rFonts w:ascii="Arial" w:eastAsiaTheme="minorEastAsia" w:hAnsi="Arial" w:cs="Arial"/>
            <w:noProof/>
            <w:sz w:val="22"/>
            <w:szCs w:val="22"/>
            <w:lang w:eastAsia="pl-PL"/>
          </w:rPr>
          <w:tab/>
        </w:r>
        <w:r w:rsidR="00A31C7A" w:rsidRPr="009A6233">
          <w:rPr>
            <w:rStyle w:val="Hipercze"/>
            <w:rFonts w:ascii="Arial" w:hAnsi="Arial" w:cs="Arial"/>
            <w:noProof/>
            <w:sz w:val="22"/>
            <w:szCs w:val="22"/>
          </w:rPr>
          <w:t>Informacje o czynnościach dokonywanych po wyborze najkorzystniejszej oferty, w celu zawarcia umowy w sprawie zamówienia publicznego</w:t>
        </w:r>
        <w:r w:rsidR="00A31C7A" w:rsidRPr="009A6233">
          <w:rPr>
            <w:rFonts w:ascii="Arial" w:hAnsi="Arial" w:cs="Arial"/>
            <w:noProof/>
            <w:webHidden/>
            <w:sz w:val="22"/>
            <w:szCs w:val="22"/>
          </w:rPr>
          <w:tab/>
        </w:r>
        <w:r w:rsidR="00A31C7A" w:rsidRPr="009A6233">
          <w:rPr>
            <w:rFonts w:ascii="Arial" w:hAnsi="Arial" w:cs="Arial"/>
            <w:noProof/>
            <w:webHidden/>
            <w:sz w:val="22"/>
            <w:szCs w:val="22"/>
          </w:rPr>
          <w:fldChar w:fldCharType="begin"/>
        </w:r>
        <w:r w:rsidR="00A31C7A" w:rsidRPr="009A6233">
          <w:rPr>
            <w:rFonts w:ascii="Arial" w:hAnsi="Arial" w:cs="Arial"/>
            <w:noProof/>
            <w:webHidden/>
            <w:sz w:val="22"/>
            <w:szCs w:val="22"/>
          </w:rPr>
          <w:instrText xml:space="preserve"> PAGEREF _Toc198553783 \h </w:instrText>
        </w:r>
        <w:r w:rsidR="00A31C7A" w:rsidRPr="009A6233">
          <w:rPr>
            <w:rFonts w:ascii="Arial" w:hAnsi="Arial" w:cs="Arial"/>
            <w:noProof/>
            <w:webHidden/>
            <w:sz w:val="22"/>
            <w:szCs w:val="22"/>
          </w:rPr>
        </w:r>
        <w:r w:rsidR="00A31C7A" w:rsidRPr="009A6233">
          <w:rPr>
            <w:rFonts w:ascii="Arial" w:hAnsi="Arial" w:cs="Arial"/>
            <w:noProof/>
            <w:webHidden/>
            <w:sz w:val="22"/>
            <w:szCs w:val="22"/>
          </w:rPr>
          <w:fldChar w:fldCharType="separate"/>
        </w:r>
        <w:r w:rsidR="006F03DC">
          <w:rPr>
            <w:rFonts w:ascii="Arial" w:hAnsi="Arial" w:cs="Arial"/>
            <w:noProof/>
            <w:webHidden/>
            <w:sz w:val="22"/>
            <w:szCs w:val="22"/>
          </w:rPr>
          <w:t>28</w:t>
        </w:r>
        <w:r w:rsidR="00A31C7A" w:rsidRPr="009A6233">
          <w:rPr>
            <w:rFonts w:ascii="Arial" w:hAnsi="Arial" w:cs="Arial"/>
            <w:noProof/>
            <w:webHidden/>
            <w:sz w:val="22"/>
            <w:szCs w:val="22"/>
          </w:rPr>
          <w:fldChar w:fldCharType="end"/>
        </w:r>
      </w:hyperlink>
    </w:p>
    <w:p w14:paraId="76FF59CE" w14:textId="0F5678E1" w:rsidR="00A31C7A" w:rsidRPr="009A6233" w:rsidRDefault="005207A1">
      <w:pPr>
        <w:pStyle w:val="Spistreci2"/>
        <w:rPr>
          <w:rFonts w:ascii="Arial" w:eastAsiaTheme="minorEastAsia" w:hAnsi="Arial" w:cs="Arial"/>
          <w:noProof/>
          <w:sz w:val="22"/>
          <w:szCs w:val="22"/>
          <w:lang w:eastAsia="pl-PL"/>
        </w:rPr>
      </w:pPr>
      <w:hyperlink w:anchor="_Toc198553784" w:history="1">
        <w:r w:rsidR="00A31C7A" w:rsidRPr="009A6233">
          <w:rPr>
            <w:rStyle w:val="Hipercze"/>
            <w:rFonts w:ascii="Arial" w:hAnsi="Arial" w:cs="Arial"/>
            <w:noProof/>
            <w:sz w:val="22"/>
            <w:szCs w:val="22"/>
          </w:rPr>
          <w:t>21.</w:t>
        </w:r>
        <w:r w:rsidR="00A31C7A" w:rsidRPr="009A6233">
          <w:rPr>
            <w:rFonts w:ascii="Arial" w:eastAsiaTheme="minorEastAsia" w:hAnsi="Arial" w:cs="Arial"/>
            <w:noProof/>
            <w:sz w:val="22"/>
            <w:szCs w:val="22"/>
            <w:lang w:eastAsia="pl-PL"/>
          </w:rPr>
          <w:tab/>
        </w:r>
        <w:r w:rsidR="00A31C7A" w:rsidRPr="009A6233">
          <w:rPr>
            <w:rStyle w:val="Hipercze"/>
            <w:rFonts w:ascii="Arial" w:hAnsi="Arial" w:cs="Arial"/>
            <w:noProof/>
            <w:sz w:val="22"/>
            <w:szCs w:val="22"/>
          </w:rPr>
          <w:t>Wymagania dotyczące zabezpieczenia należytego wykonania umowy</w:t>
        </w:r>
        <w:r w:rsidR="00A31C7A" w:rsidRPr="009A6233">
          <w:rPr>
            <w:rFonts w:ascii="Arial" w:hAnsi="Arial" w:cs="Arial"/>
            <w:noProof/>
            <w:webHidden/>
            <w:sz w:val="22"/>
            <w:szCs w:val="22"/>
          </w:rPr>
          <w:tab/>
        </w:r>
        <w:r w:rsidR="00A31C7A" w:rsidRPr="009A6233">
          <w:rPr>
            <w:rFonts w:ascii="Arial" w:hAnsi="Arial" w:cs="Arial"/>
            <w:noProof/>
            <w:webHidden/>
            <w:sz w:val="22"/>
            <w:szCs w:val="22"/>
          </w:rPr>
          <w:fldChar w:fldCharType="begin"/>
        </w:r>
        <w:r w:rsidR="00A31C7A" w:rsidRPr="009A6233">
          <w:rPr>
            <w:rFonts w:ascii="Arial" w:hAnsi="Arial" w:cs="Arial"/>
            <w:noProof/>
            <w:webHidden/>
            <w:sz w:val="22"/>
            <w:szCs w:val="22"/>
          </w:rPr>
          <w:instrText xml:space="preserve"> PAGEREF _Toc198553784 \h </w:instrText>
        </w:r>
        <w:r w:rsidR="00A31C7A" w:rsidRPr="009A6233">
          <w:rPr>
            <w:rFonts w:ascii="Arial" w:hAnsi="Arial" w:cs="Arial"/>
            <w:noProof/>
            <w:webHidden/>
            <w:sz w:val="22"/>
            <w:szCs w:val="22"/>
          </w:rPr>
        </w:r>
        <w:r w:rsidR="00A31C7A" w:rsidRPr="009A6233">
          <w:rPr>
            <w:rFonts w:ascii="Arial" w:hAnsi="Arial" w:cs="Arial"/>
            <w:noProof/>
            <w:webHidden/>
            <w:sz w:val="22"/>
            <w:szCs w:val="22"/>
          </w:rPr>
          <w:fldChar w:fldCharType="separate"/>
        </w:r>
        <w:r w:rsidR="006F03DC">
          <w:rPr>
            <w:rFonts w:ascii="Arial" w:hAnsi="Arial" w:cs="Arial"/>
            <w:noProof/>
            <w:webHidden/>
            <w:sz w:val="22"/>
            <w:szCs w:val="22"/>
          </w:rPr>
          <w:t>29</w:t>
        </w:r>
        <w:r w:rsidR="00A31C7A" w:rsidRPr="009A6233">
          <w:rPr>
            <w:rFonts w:ascii="Arial" w:hAnsi="Arial" w:cs="Arial"/>
            <w:noProof/>
            <w:webHidden/>
            <w:sz w:val="22"/>
            <w:szCs w:val="22"/>
          </w:rPr>
          <w:fldChar w:fldCharType="end"/>
        </w:r>
      </w:hyperlink>
    </w:p>
    <w:p w14:paraId="3D252175" w14:textId="752189FA" w:rsidR="00A31C7A" w:rsidRPr="009A6233" w:rsidRDefault="005207A1">
      <w:pPr>
        <w:pStyle w:val="Spistreci2"/>
        <w:rPr>
          <w:rFonts w:ascii="Arial" w:eastAsiaTheme="minorEastAsia" w:hAnsi="Arial" w:cs="Arial"/>
          <w:noProof/>
          <w:sz w:val="22"/>
          <w:szCs w:val="22"/>
          <w:lang w:eastAsia="pl-PL"/>
        </w:rPr>
      </w:pPr>
      <w:hyperlink w:anchor="_Toc198553785" w:history="1">
        <w:r w:rsidR="00A31C7A" w:rsidRPr="009A6233">
          <w:rPr>
            <w:rStyle w:val="Hipercze"/>
            <w:rFonts w:ascii="Arial" w:hAnsi="Arial" w:cs="Arial"/>
            <w:noProof/>
            <w:sz w:val="22"/>
            <w:szCs w:val="22"/>
          </w:rPr>
          <w:t>22.</w:t>
        </w:r>
        <w:r w:rsidR="00A31C7A" w:rsidRPr="009A6233">
          <w:rPr>
            <w:rFonts w:ascii="Arial" w:eastAsiaTheme="minorEastAsia" w:hAnsi="Arial" w:cs="Arial"/>
            <w:noProof/>
            <w:sz w:val="22"/>
            <w:szCs w:val="22"/>
            <w:lang w:eastAsia="pl-PL"/>
          </w:rPr>
          <w:tab/>
        </w:r>
        <w:r w:rsidR="00A31C7A" w:rsidRPr="009A6233">
          <w:rPr>
            <w:rStyle w:val="Hipercze"/>
            <w:rFonts w:ascii="Arial" w:hAnsi="Arial" w:cs="Arial"/>
            <w:noProof/>
            <w:sz w:val="22"/>
            <w:szCs w:val="22"/>
          </w:rPr>
          <w:t>Projektowane postanowienia umowy w sprawie zamówienia publicznego, które zostaną wprowadzone do treści tej umowy</w:t>
        </w:r>
        <w:r w:rsidR="00A31C7A" w:rsidRPr="009A6233">
          <w:rPr>
            <w:rFonts w:ascii="Arial" w:hAnsi="Arial" w:cs="Arial"/>
            <w:noProof/>
            <w:webHidden/>
            <w:sz w:val="22"/>
            <w:szCs w:val="22"/>
          </w:rPr>
          <w:tab/>
        </w:r>
        <w:r w:rsidR="00A31C7A" w:rsidRPr="009A6233">
          <w:rPr>
            <w:rFonts w:ascii="Arial" w:hAnsi="Arial" w:cs="Arial"/>
            <w:noProof/>
            <w:webHidden/>
            <w:sz w:val="22"/>
            <w:szCs w:val="22"/>
          </w:rPr>
          <w:fldChar w:fldCharType="begin"/>
        </w:r>
        <w:r w:rsidR="00A31C7A" w:rsidRPr="009A6233">
          <w:rPr>
            <w:rFonts w:ascii="Arial" w:hAnsi="Arial" w:cs="Arial"/>
            <w:noProof/>
            <w:webHidden/>
            <w:sz w:val="22"/>
            <w:szCs w:val="22"/>
          </w:rPr>
          <w:instrText xml:space="preserve"> PAGEREF _Toc198553785 \h </w:instrText>
        </w:r>
        <w:r w:rsidR="00A31C7A" w:rsidRPr="009A6233">
          <w:rPr>
            <w:rFonts w:ascii="Arial" w:hAnsi="Arial" w:cs="Arial"/>
            <w:noProof/>
            <w:webHidden/>
            <w:sz w:val="22"/>
            <w:szCs w:val="22"/>
          </w:rPr>
        </w:r>
        <w:r w:rsidR="00A31C7A" w:rsidRPr="009A6233">
          <w:rPr>
            <w:rFonts w:ascii="Arial" w:hAnsi="Arial" w:cs="Arial"/>
            <w:noProof/>
            <w:webHidden/>
            <w:sz w:val="22"/>
            <w:szCs w:val="22"/>
          </w:rPr>
          <w:fldChar w:fldCharType="separate"/>
        </w:r>
        <w:r w:rsidR="006F03DC">
          <w:rPr>
            <w:rFonts w:ascii="Arial" w:hAnsi="Arial" w:cs="Arial"/>
            <w:noProof/>
            <w:webHidden/>
            <w:sz w:val="22"/>
            <w:szCs w:val="22"/>
          </w:rPr>
          <w:t>29</w:t>
        </w:r>
        <w:r w:rsidR="00A31C7A" w:rsidRPr="009A6233">
          <w:rPr>
            <w:rFonts w:ascii="Arial" w:hAnsi="Arial" w:cs="Arial"/>
            <w:noProof/>
            <w:webHidden/>
            <w:sz w:val="22"/>
            <w:szCs w:val="22"/>
          </w:rPr>
          <w:fldChar w:fldCharType="end"/>
        </w:r>
      </w:hyperlink>
    </w:p>
    <w:p w14:paraId="54815574" w14:textId="6CFF2A03" w:rsidR="00A31C7A" w:rsidRPr="009A6233" w:rsidRDefault="005207A1">
      <w:pPr>
        <w:pStyle w:val="Spistreci2"/>
        <w:rPr>
          <w:rFonts w:ascii="Arial" w:eastAsiaTheme="minorEastAsia" w:hAnsi="Arial" w:cs="Arial"/>
          <w:noProof/>
          <w:sz w:val="22"/>
          <w:szCs w:val="22"/>
          <w:lang w:eastAsia="pl-PL"/>
        </w:rPr>
      </w:pPr>
      <w:hyperlink w:anchor="_Toc198553786" w:history="1">
        <w:r w:rsidR="00A31C7A" w:rsidRPr="009A6233">
          <w:rPr>
            <w:rStyle w:val="Hipercze"/>
            <w:rFonts w:ascii="Arial" w:hAnsi="Arial" w:cs="Arial"/>
            <w:noProof/>
            <w:sz w:val="22"/>
            <w:szCs w:val="22"/>
          </w:rPr>
          <w:t>23.</w:t>
        </w:r>
        <w:r w:rsidR="00A31C7A" w:rsidRPr="009A6233">
          <w:rPr>
            <w:rFonts w:ascii="Arial" w:eastAsiaTheme="minorEastAsia" w:hAnsi="Arial" w:cs="Arial"/>
            <w:noProof/>
            <w:sz w:val="22"/>
            <w:szCs w:val="22"/>
            <w:lang w:eastAsia="pl-PL"/>
          </w:rPr>
          <w:tab/>
        </w:r>
        <w:r w:rsidR="00A31C7A" w:rsidRPr="009A6233">
          <w:rPr>
            <w:rStyle w:val="Hipercze"/>
            <w:rFonts w:ascii="Arial" w:hAnsi="Arial" w:cs="Arial"/>
            <w:noProof/>
            <w:sz w:val="22"/>
            <w:szCs w:val="22"/>
          </w:rPr>
          <w:t>Pouczenie o środkach ochrony prawnej przysługujących Wykonawcy</w:t>
        </w:r>
        <w:r w:rsidR="00A31C7A" w:rsidRPr="009A6233">
          <w:rPr>
            <w:rFonts w:ascii="Arial" w:hAnsi="Arial" w:cs="Arial"/>
            <w:noProof/>
            <w:webHidden/>
            <w:sz w:val="22"/>
            <w:szCs w:val="22"/>
          </w:rPr>
          <w:tab/>
        </w:r>
        <w:r w:rsidR="00A31C7A" w:rsidRPr="009A6233">
          <w:rPr>
            <w:rFonts w:ascii="Arial" w:hAnsi="Arial" w:cs="Arial"/>
            <w:noProof/>
            <w:webHidden/>
            <w:sz w:val="22"/>
            <w:szCs w:val="22"/>
          </w:rPr>
          <w:fldChar w:fldCharType="begin"/>
        </w:r>
        <w:r w:rsidR="00A31C7A" w:rsidRPr="009A6233">
          <w:rPr>
            <w:rFonts w:ascii="Arial" w:hAnsi="Arial" w:cs="Arial"/>
            <w:noProof/>
            <w:webHidden/>
            <w:sz w:val="22"/>
            <w:szCs w:val="22"/>
          </w:rPr>
          <w:instrText xml:space="preserve"> PAGEREF _Toc198553786 \h </w:instrText>
        </w:r>
        <w:r w:rsidR="00A31C7A" w:rsidRPr="009A6233">
          <w:rPr>
            <w:rFonts w:ascii="Arial" w:hAnsi="Arial" w:cs="Arial"/>
            <w:noProof/>
            <w:webHidden/>
            <w:sz w:val="22"/>
            <w:szCs w:val="22"/>
          </w:rPr>
        </w:r>
        <w:r w:rsidR="00A31C7A" w:rsidRPr="009A6233">
          <w:rPr>
            <w:rFonts w:ascii="Arial" w:hAnsi="Arial" w:cs="Arial"/>
            <w:noProof/>
            <w:webHidden/>
            <w:sz w:val="22"/>
            <w:szCs w:val="22"/>
          </w:rPr>
          <w:fldChar w:fldCharType="separate"/>
        </w:r>
        <w:r w:rsidR="006F03DC">
          <w:rPr>
            <w:rFonts w:ascii="Arial" w:hAnsi="Arial" w:cs="Arial"/>
            <w:noProof/>
            <w:webHidden/>
            <w:sz w:val="22"/>
            <w:szCs w:val="22"/>
          </w:rPr>
          <w:t>29</w:t>
        </w:r>
        <w:r w:rsidR="00A31C7A" w:rsidRPr="009A6233">
          <w:rPr>
            <w:rFonts w:ascii="Arial" w:hAnsi="Arial" w:cs="Arial"/>
            <w:noProof/>
            <w:webHidden/>
            <w:sz w:val="22"/>
            <w:szCs w:val="22"/>
          </w:rPr>
          <w:fldChar w:fldCharType="end"/>
        </w:r>
      </w:hyperlink>
    </w:p>
    <w:p w14:paraId="00B815B7" w14:textId="71D2F769" w:rsidR="00A31C7A" w:rsidRPr="009A6233" w:rsidRDefault="005207A1">
      <w:pPr>
        <w:pStyle w:val="Spistreci2"/>
        <w:rPr>
          <w:rFonts w:ascii="Arial" w:eastAsiaTheme="minorEastAsia" w:hAnsi="Arial" w:cs="Arial"/>
          <w:noProof/>
          <w:sz w:val="22"/>
          <w:szCs w:val="22"/>
          <w:lang w:eastAsia="pl-PL"/>
        </w:rPr>
      </w:pPr>
      <w:hyperlink w:anchor="_Toc198553787" w:history="1">
        <w:r w:rsidR="00A31C7A" w:rsidRPr="009A6233">
          <w:rPr>
            <w:rStyle w:val="Hipercze"/>
            <w:rFonts w:ascii="Arial" w:hAnsi="Arial" w:cs="Arial"/>
            <w:noProof/>
            <w:sz w:val="22"/>
            <w:szCs w:val="22"/>
          </w:rPr>
          <w:t>24.</w:t>
        </w:r>
        <w:r w:rsidR="00A31C7A" w:rsidRPr="009A6233">
          <w:rPr>
            <w:rFonts w:ascii="Arial" w:eastAsiaTheme="minorEastAsia" w:hAnsi="Arial" w:cs="Arial"/>
            <w:noProof/>
            <w:sz w:val="22"/>
            <w:szCs w:val="22"/>
            <w:lang w:eastAsia="pl-PL"/>
          </w:rPr>
          <w:tab/>
        </w:r>
        <w:r w:rsidR="00A31C7A" w:rsidRPr="009A6233">
          <w:rPr>
            <w:rStyle w:val="Hipercze"/>
            <w:rFonts w:ascii="Arial" w:hAnsi="Arial" w:cs="Arial"/>
            <w:bCs/>
            <w:noProof/>
            <w:sz w:val="22"/>
            <w:szCs w:val="22"/>
          </w:rPr>
          <w:t>Klauzula</w:t>
        </w:r>
        <w:r w:rsidR="00A31C7A" w:rsidRPr="009A6233">
          <w:rPr>
            <w:rStyle w:val="Hipercze"/>
            <w:rFonts w:ascii="Arial" w:hAnsi="Arial" w:cs="Arial"/>
            <w:noProof/>
            <w:sz w:val="22"/>
            <w:szCs w:val="22"/>
          </w:rPr>
          <w:t xml:space="preserve"> informacyjna z art. 13 RODO do zastosowania przez zamawiających w celu związanym z postępowaniem o udzielenie zamówienia publicznego</w:t>
        </w:r>
        <w:r w:rsidR="00A31C7A" w:rsidRPr="009A6233">
          <w:rPr>
            <w:rFonts w:ascii="Arial" w:hAnsi="Arial" w:cs="Arial"/>
            <w:noProof/>
            <w:webHidden/>
            <w:sz w:val="22"/>
            <w:szCs w:val="22"/>
          </w:rPr>
          <w:tab/>
        </w:r>
        <w:r w:rsidR="00A31C7A" w:rsidRPr="009A6233">
          <w:rPr>
            <w:rFonts w:ascii="Arial" w:hAnsi="Arial" w:cs="Arial"/>
            <w:noProof/>
            <w:webHidden/>
            <w:sz w:val="22"/>
            <w:szCs w:val="22"/>
          </w:rPr>
          <w:fldChar w:fldCharType="begin"/>
        </w:r>
        <w:r w:rsidR="00A31C7A" w:rsidRPr="009A6233">
          <w:rPr>
            <w:rFonts w:ascii="Arial" w:hAnsi="Arial" w:cs="Arial"/>
            <w:noProof/>
            <w:webHidden/>
            <w:sz w:val="22"/>
            <w:szCs w:val="22"/>
          </w:rPr>
          <w:instrText xml:space="preserve"> PAGEREF _Toc198553787 \h </w:instrText>
        </w:r>
        <w:r w:rsidR="00A31C7A" w:rsidRPr="009A6233">
          <w:rPr>
            <w:rFonts w:ascii="Arial" w:hAnsi="Arial" w:cs="Arial"/>
            <w:noProof/>
            <w:webHidden/>
            <w:sz w:val="22"/>
            <w:szCs w:val="22"/>
          </w:rPr>
        </w:r>
        <w:r w:rsidR="00A31C7A" w:rsidRPr="009A6233">
          <w:rPr>
            <w:rFonts w:ascii="Arial" w:hAnsi="Arial" w:cs="Arial"/>
            <w:noProof/>
            <w:webHidden/>
            <w:sz w:val="22"/>
            <w:szCs w:val="22"/>
          </w:rPr>
          <w:fldChar w:fldCharType="separate"/>
        </w:r>
        <w:r w:rsidR="006F03DC">
          <w:rPr>
            <w:rFonts w:ascii="Arial" w:hAnsi="Arial" w:cs="Arial"/>
            <w:noProof/>
            <w:webHidden/>
            <w:sz w:val="22"/>
            <w:szCs w:val="22"/>
          </w:rPr>
          <w:t>30</w:t>
        </w:r>
        <w:r w:rsidR="00A31C7A" w:rsidRPr="009A6233">
          <w:rPr>
            <w:rFonts w:ascii="Arial" w:hAnsi="Arial" w:cs="Arial"/>
            <w:noProof/>
            <w:webHidden/>
            <w:sz w:val="22"/>
            <w:szCs w:val="22"/>
          </w:rPr>
          <w:fldChar w:fldCharType="end"/>
        </w:r>
      </w:hyperlink>
    </w:p>
    <w:p w14:paraId="3125C767" w14:textId="11F01C7E" w:rsidR="00A31C7A" w:rsidRPr="009A6233" w:rsidRDefault="005207A1" w:rsidP="00A31C7A">
      <w:pPr>
        <w:pStyle w:val="Spistreci1"/>
        <w:tabs>
          <w:tab w:val="clear" w:pos="9629"/>
          <w:tab w:val="right" w:pos="10206"/>
        </w:tabs>
        <w:ind w:firstLine="284"/>
        <w:rPr>
          <w:rFonts w:ascii="Arial" w:eastAsiaTheme="minorEastAsia" w:hAnsi="Arial" w:cs="Arial"/>
          <w:b w:val="0"/>
          <w:bCs w:val="0"/>
          <w:caps w:val="0"/>
          <w:noProof/>
          <w:lang w:eastAsia="pl-PL"/>
        </w:rPr>
      </w:pPr>
      <w:hyperlink w:anchor="_Toc198553788" w:history="1">
        <w:r w:rsidR="00A31C7A" w:rsidRPr="009A6233">
          <w:rPr>
            <w:rStyle w:val="Hipercze"/>
            <w:rFonts w:ascii="Arial" w:hAnsi="Arial" w:cs="Arial"/>
            <w:noProof/>
          </w:rPr>
          <w:t>Rozdział II - DODATKOWE POSTANOWIENIA SWZ</w:t>
        </w:r>
        <w:r w:rsidR="00A31C7A" w:rsidRPr="009A6233">
          <w:rPr>
            <w:rFonts w:ascii="Arial" w:hAnsi="Arial" w:cs="Arial"/>
            <w:noProof/>
            <w:webHidden/>
          </w:rPr>
          <w:tab/>
        </w:r>
        <w:r w:rsidR="00A31C7A" w:rsidRPr="009A6233">
          <w:rPr>
            <w:rFonts w:ascii="Arial" w:hAnsi="Arial" w:cs="Arial"/>
            <w:noProof/>
            <w:webHidden/>
          </w:rPr>
          <w:fldChar w:fldCharType="begin"/>
        </w:r>
        <w:r w:rsidR="00A31C7A" w:rsidRPr="009A6233">
          <w:rPr>
            <w:rFonts w:ascii="Arial" w:hAnsi="Arial" w:cs="Arial"/>
            <w:noProof/>
            <w:webHidden/>
          </w:rPr>
          <w:instrText xml:space="preserve"> PAGEREF _Toc198553788 \h </w:instrText>
        </w:r>
        <w:r w:rsidR="00A31C7A" w:rsidRPr="009A6233">
          <w:rPr>
            <w:rFonts w:ascii="Arial" w:hAnsi="Arial" w:cs="Arial"/>
            <w:noProof/>
            <w:webHidden/>
          </w:rPr>
        </w:r>
        <w:r w:rsidR="00A31C7A" w:rsidRPr="009A6233">
          <w:rPr>
            <w:rFonts w:ascii="Arial" w:hAnsi="Arial" w:cs="Arial"/>
            <w:noProof/>
            <w:webHidden/>
          </w:rPr>
          <w:fldChar w:fldCharType="separate"/>
        </w:r>
        <w:r w:rsidR="006F03DC">
          <w:rPr>
            <w:rFonts w:ascii="Arial" w:hAnsi="Arial" w:cs="Arial"/>
            <w:noProof/>
            <w:webHidden/>
          </w:rPr>
          <w:t>31</w:t>
        </w:r>
        <w:r w:rsidR="00A31C7A" w:rsidRPr="009A6233">
          <w:rPr>
            <w:rFonts w:ascii="Arial" w:hAnsi="Arial" w:cs="Arial"/>
            <w:noProof/>
            <w:webHidden/>
          </w:rPr>
          <w:fldChar w:fldCharType="end"/>
        </w:r>
      </w:hyperlink>
    </w:p>
    <w:p w14:paraId="115F7D8F" w14:textId="7ECC607A" w:rsidR="00A31C7A" w:rsidRPr="009A6233" w:rsidRDefault="005207A1" w:rsidP="00A31C7A">
      <w:pPr>
        <w:pStyle w:val="Spistreci1"/>
        <w:tabs>
          <w:tab w:val="clear" w:pos="9629"/>
          <w:tab w:val="right" w:pos="10206"/>
        </w:tabs>
        <w:ind w:firstLine="284"/>
        <w:rPr>
          <w:rFonts w:ascii="Arial" w:eastAsiaTheme="minorEastAsia" w:hAnsi="Arial" w:cs="Arial"/>
          <w:b w:val="0"/>
          <w:bCs w:val="0"/>
          <w:caps w:val="0"/>
          <w:noProof/>
          <w:lang w:eastAsia="pl-PL"/>
        </w:rPr>
      </w:pPr>
      <w:hyperlink w:anchor="_Toc198553789" w:history="1">
        <w:r w:rsidR="00A31C7A" w:rsidRPr="009A6233">
          <w:rPr>
            <w:rStyle w:val="Hipercze"/>
            <w:rFonts w:ascii="Arial" w:hAnsi="Arial" w:cs="Arial"/>
            <w:noProof/>
          </w:rPr>
          <w:t>Rozdział III - ZAŁĄCZNIKI DO SWZ</w:t>
        </w:r>
        <w:r w:rsidR="00A31C7A" w:rsidRPr="009A6233">
          <w:rPr>
            <w:rFonts w:ascii="Arial" w:hAnsi="Arial" w:cs="Arial"/>
            <w:noProof/>
            <w:webHidden/>
          </w:rPr>
          <w:tab/>
        </w:r>
        <w:r w:rsidR="00A31C7A" w:rsidRPr="009A6233">
          <w:rPr>
            <w:rFonts w:ascii="Arial" w:hAnsi="Arial" w:cs="Arial"/>
            <w:noProof/>
            <w:webHidden/>
          </w:rPr>
          <w:fldChar w:fldCharType="begin"/>
        </w:r>
        <w:r w:rsidR="00A31C7A" w:rsidRPr="009A6233">
          <w:rPr>
            <w:rFonts w:ascii="Arial" w:hAnsi="Arial" w:cs="Arial"/>
            <w:noProof/>
            <w:webHidden/>
          </w:rPr>
          <w:instrText xml:space="preserve"> PAGEREF _Toc198553789 \h </w:instrText>
        </w:r>
        <w:r w:rsidR="00A31C7A" w:rsidRPr="009A6233">
          <w:rPr>
            <w:rFonts w:ascii="Arial" w:hAnsi="Arial" w:cs="Arial"/>
            <w:noProof/>
            <w:webHidden/>
          </w:rPr>
        </w:r>
        <w:r w:rsidR="00A31C7A" w:rsidRPr="009A6233">
          <w:rPr>
            <w:rFonts w:ascii="Arial" w:hAnsi="Arial" w:cs="Arial"/>
            <w:noProof/>
            <w:webHidden/>
          </w:rPr>
          <w:fldChar w:fldCharType="separate"/>
        </w:r>
        <w:r w:rsidR="006F03DC">
          <w:rPr>
            <w:rFonts w:ascii="Arial" w:hAnsi="Arial" w:cs="Arial"/>
            <w:noProof/>
            <w:webHidden/>
          </w:rPr>
          <w:t>33</w:t>
        </w:r>
        <w:r w:rsidR="00A31C7A" w:rsidRPr="009A6233">
          <w:rPr>
            <w:rFonts w:ascii="Arial" w:hAnsi="Arial" w:cs="Arial"/>
            <w:noProof/>
            <w:webHidden/>
          </w:rPr>
          <w:fldChar w:fldCharType="end"/>
        </w:r>
      </w:hyperlink>
    </w:p>
    <w:p w14:paraId="5EFD8EDD" w14:textId="17608C57" w:rsidR="00E125F6" w:rsidRPr="009A6233" w:rsidRDefault="009169FF" w:rsidP="005C70C3">
      <w:pPr>
        <w:rPr>
          <w:rFonts w:ascii="Arial" w:hAnsi="Arial" w:cs="Arial"/>
          <w:sz w:val="22"/>
          <w:szCs w:val="22"/>
        </w:rPr>
      </w:pPr>
      <w:r w:rsidRPr="009A6233">
        <w:rPr>
          <w:rFonts w:ascii="Arial" w:hAnsi="Arial" w:cs="Arial"/>
          <w:sz w:val="22"/>
          <w:szCs w:val="22"/>
        </w:rPr>
        <w:fldChar w:fldCharType="end"/>
      </w:r>
    </w:p>
    <w:p w14:paraId="3D323A61" w14:textId="0BA5BF6C" w:rsidR="000F0D0C" w:rsidRPr="009A6233" w:rsidRDefault="000F0D0C" w:rsidP="005C70C3">
      <w:pPr>
        <w:rPr>
          <w:rFonts w:ascii="Arial" w:hAnsi="Arial" w:cs="Arial"/>
          <w:sz w:val="22"/>
          <w:szCs w:val="22"/>
        </w:rPr>
      </w:pPr>
    </w:p>
    <w:p w14:paraId="70AD39DE" w14:textId="5BEE481E" w:rsidR="000F0D0C" w:rsidRPr="00EA2B2A" w:rsidRDefault="000F0D0C" w:rsidP="005C70C3">
      <w:pPr>
        <w:rPr>
          <w:rFonts w:ascii="Arial" w:hAnsi="Arial" w:cs="Arial"/>
          <w:sz w:val="22"/>
          <w:szCs w:val="22"/>
        </w:rPr>
      </w:pPr>
    </w:p>
    <w:p w14:paraId="5F5185FB" w14:textId="3DFD557C" w:rsidR="000F0D0C" w:rsidRPr="00EA2B2A" w:rsidRDefault="000F0D0C" w:rsidP="005C70C3">
      <w:pPr>
        <w:rPr>
          <w:rFonts w:ascii="Arial" w:hAnsi="Arial" w:cs="Arial"/>
          <w:sz w:val="22"/>
          <w:szCs w:val="22"/>
        </w:rPr>
      </w:pPr>
    </w:p>
    <w:p w14:paraId="3AC557D4" w14:textId="7C235886" w:rsidR="000F0D0C" w:rsidRPr="00EA2B2A" w:rsidRDefault="000F0D0C" w:rsidP="005C70C3">
      <w:pPr>
        <w:rPr>
          <w:rFonts w:ascii="Arial" w:hAnsi="Arial" w:cs="Arial"/>
          <w:sz w:val="22"/>
          <w:szCs w:val="22"/>
        </w:rPr>
      </w:pPr>
    </w:p>
    <w:p w14:paraId="73080922" w14:textId="5F0DABA3" w:rsidR="000F0D0C" w:rsidRPr="00EA2B2A" w:rsidRDefault="000F0D0C" w:rsidP="005C70C3">
      <w:pPr>
        <w:rPr>
          <w:rFonts w:ascii="Arial" w:hAnsi="Arial" w:cs="Arial"/>
          <w:sz w:val="22"/>
          <w:szCs w:val="22"/>
        </w:rPr>
      </w:pPr>
    </w:p>
    <w:p w14:paraId="2A7E6ADA" w14:textId="02FE36DB" w:rsidR="000F0D0C" w:rsidRPr="00EA2B2A" w:rsidRDefault="000F0D0C" w:rsidP="00EA2B2A">
      <w:pPr>
        <w:jc w:val="center"/>
        <w:rPr>
          <w:rFonts w:ascii="Arial" w:hAnsi="Arial" w:cs="Arial"/>
          <w:sz w:val="22"/>
          <w:szCs w:val="22"/>
        </w:rPr>
      </w:pPr>
    </w:p>
    <w:p w14:paraId="6D8B19BE" w14:textId="7C826F5B" w:rsidR="000F0D0C" w:rsidRPr="00EA2B2A" w:rsidRDefault="000F0D0C" w:rsidP="005C70C3">
      <w:pPr>
        <w:rPr>
          <w:rFonts w:ascii="Arial" w:hAnsi="Arial" w:cs="Arial"/>
          <w:sz w:val="22"/>
          <w:szCs w:val="22"/>
        </w:rPr>
      </w:pPr>
    </w:p>
    <w:p w14:paraId="32F6EFF8" w14:textId="3BD97BC5" w:rsidR="000F0D0C" w:rsidRPr="00EA2B2A" w:rsidRDefault="000F0D0C" w:rsidP="005C70C3">
      <w:pPr>
        <w:rPr>
          <w:rFonts w:ascii="Arial" w:hAnsi="Arial" w:cs="Arial"/>
          <w:sz w:val="22"/>
          <w:szCs w:val="22"/>
        </w:rPr>
      </w:pPr>
    </w:p>
    <w:p w14:paraId="16CF6E77" w14:textId="4451A689" w:rsidR="00AF2B59" w:rsidRPr="00EA2B2A" w:rsidRDefault="005574E3" w:rsidP="00E125F6">
      <w:pPr>
        <w:pStyle w:val="Nagwek1"/>
        <w:rPr>
          <w:rFonts w:ascii="Arial" w:hAnsi="Arial" w:cs="Arial"/>
          <w:szCs w:val="22"/>
        </w:rPr>
      </w:pPr>
      <w:bookmarkStart w:id="0" w:name="_Toc189742136"/>
      <w:bookmarkStart w:id="1" w:name="_Toc198553763"/>
      <w:r w:rsidRPr="00EA2B2A">
        <w:rPr>
          <w:rFonts w:ascii="Arial" w:hAnsi="Arial" w:cs="Arial"/>
          <w:szCs w:val="22"/>
        </w:rPr>
        <w:lastRenderedPageBreak/>
        <w:t>Rozdział</w:t>
      </w:r>
      <w:r w:rsidR="00AF2B59" w:rsidRPr="00EA2B2A">
        <w:rPr>
          <w:rFonts w:ascii="Arial" w:hAnsi="Arial" w:cs="Arial"/>
          <w:szCs w:val="22"/>
        </w:rPr>
        <w:t xml:space="preserve"> I</w:t>
      </w:r>
      <w:r w:rsidR="003E1C98" w:rsidRPr="00EA2B2A">
        <w:rPr>
          <w:rFonts w:ascii="Arial" w:hAnsi="Arial" w:cs="Arial"/>
          <w:szCs w:val="22"/>
        </w:rPr>
        <w:t xml:space="preserve"> - </w:t>
      </w:r>
      <w:r w:rsidR="009339DE" w:rsidRPr="00EA2B2A">
        <w:rPr>
          <w:rFonts w:ascii="Arial" w:hAnsi="Arial" w:cs="Arial"/>
          <w:szCs w:val="22"/>
        </w:rPr>
        <w:t>OBLIGATORYJNE POSTANOWIENIA</w:t>
      </w:r>
      <w:r w:rsidR="00AF2B59" w:rsidRPr="00EA2B2A">
        <w:rPr>
          <w:rFonts w:ascii="Arial" w:hAnsi="Arial" w:cs="Arial"/>
          <w:szCs w:val="22"/>
        </w:rPr>
        <w:t xml:space="preserve"> </w:t>
      </w:r>
      <w:r w:rsidR="006E7EE1" w:rsidRPr="00EA2B2A">
        <w:rPr>
          <w:rFonts w:ascii="Arial" w:hAnsi="Arial" w:cs="Arial"/>
          <w:szCs w:val="22"/>
        </w:rPr>
        <w:t>SWZ</w:t>
      </w:r>
      <w:bookmarkEnd w:id="0"/>
      <w:bookmarkEnd w:id="1"/>
    </w:p>
    <w:p w14:paraId="2ECD8D05" w14:textId="231ACA57" w:rsidR="00B56886" w:rsidRPr="00EA2B2A" w:rsidRDefault="00B56886" w:rsidP="00E12FEF">
      <w:pPr>
        <w:pStyle w:val="Nagwek2"/>
        <w:numPr>
          <w:ilvl w:val="0"/>
          <w:numId w:val="45"/>
        </w:numPr>
        <w:shd w:val="clear" w:color="auto" w:fill="F2F2F2" w:themeFill="background1" w:themeFillShade="F2"/>
        <w:spacing w:line="360" w:lineRule="auto"/>
        <w:ind w:left="646" w:hanging="646"/>
        <w:rPr>
          <w:rFonts w:ascii="Arial" w:hAnsi="Arial" w:cs="Arial"/>
          <w:sz w:val="22"/>
          <w:szCs w:val="22"/>
        </w:rPr>
      </w:pPr>
      <w:bookmarkStart w:id="2" w:name="_Toc189742137"/>
      <w:bookmarkStart w:id="3" w:name="_Toc198553764"/>
      <w:r w:rsidRPr="00EA2B2A">
        <w:rPr>
          <w:rFonts w:ascii="Arial" w:hAnsi="Arial" w:cs="Arial"/>
          <w:sz w:val="22"/>
          <w:szCs w:val="22"/>
        </w:rPr>
        <w:t>Nazwa oraz adres zamawiającego, numer telefonu, adres poczty elektronicznej oraz strony internetowej prowadzonego postępowania</w:t>
      </w:r>
      <w:bookmarkEnd w:id="2"/>
      <w:bookmarkEnd w:id="3"/>
      <w:r w:rsidRPr="00EA2B2A">
        <w:rPr>
          <w:rFonts w:ascii="Arial" w:hAnsi="Arial" w:cs="Arial"/>
          <w:sz w:val="22"/>
          <w:szCs w:val="22"/>
        </w:rPr>
        <w:t xml:space="preserve"> </w:t>
      </w:r>
    </w:p>
    <w:p w14:paraId="1EA7BEBA" w14:textId="0785F6A6" w:rsidR="00634DAA" w:rsidRPr="00EA2B2A" w:rsidRDefault="00C069BD" w:rsidP="00375B33">
      <w:pPr>
        <w:spacing w:before="60" w:after="60" w:line="360" w:lineRule="auto"/>
        <w:ind w:left="709"/>
        <w:rPr>
          <w:rFonts w:ascii="Arial" w:eastAsia="Arial" w:hAnsi="Arial" w:cs="Arial"/>
          <w:sz w:val="22"/>
          <w:szCs w:val="22"/>
        </w:rPr>
      </w:pPr>
      <w:r w:rsidRPr="00EA2B2A">
        <w:rPr>
          <w:rFonts w:ascii="Arial" w:eastAsia="Arial" w:hAnsi="Arial" w:cs="Arial"/>
          <w:sz w:val="22"/>
          <w:szCs w:val="22"/>
        </w:rPr>
        <w:t>Zamawiający: Uniwersytet Opolski, Pl. Kopernika 11</w:t>
      </w:r>
      <w:r w:rsidR="002C5B87" w:rsidRPr="00EA2B2A">
        <w:rPr>
          <w:rFonts w:ascii="Arial" w:eastAsia="Arial" w:hAnsi="Arial" w:cs="Arial"/>
          <w:sz w:val="22"/>
          <w:szCs w:val="22"/>
        </w:rPr>
        <w:t>a</w:t>
      </w:r>
      <w:r w:rsidRPr="00EA2B2A">
        <w:rPr>
          <w:rFonts w:ascii="Arial" w:eastAsia="Arial" w:hAnsi="Arial" w:cs="Arial"/>
          <w:sz w:val="22"/>
          <w:szCs w:val="22"/>
        </w:rPr>
        <w:t>, 45-040 Opole</w:t>
      </w:r>
    </w:p>
    <w:p w14:paraId="2C4CF3DD" w14:textId="0543F905" w:rsidR="00C069BD" w:rsidRPr="00EA2B2A" w:rsidRDefault="00634DAA" w:rsidP="00375B33">
      <w:pPr>
        <w:spacing w:before="60" w:after="60" w:line="360" w:lineRule="auto"/>
        <w:ind w:left="709"/>
        <w:rPr>
          <w:rFonts w:ascii="Arial" w:hAnsi="Arial" w:cs="Arial"/>
          <w:b/>
          <w:bCs/>
          <w:sz w:val="22"/>
          <w:szCs w:val="22"/>
        </w:rPr>
      </w:pPr>
      <w:r w:rsidRPr="00EA2B2A">
        <w:rPr>
          <w:rFonts w:ascii="Arial" w:eastAsia="Arial" w:hAnsi="Arial" w:cs="Arial"/>
          <w:sz w:val="22"/>
          <w:szCs w:val="22"/>
        </w:rPr>
        <w:t>Konto bankowe: Santander Bank Polska S. A., 1 Oddz. w Opolu</w:t>
      </w:r>
      <w:r w:rsidRPr="00EA2B2A">
        <w:rPr>
          <w:rFonts w:ascii="Arial" w:eastAsia="Arial" w:hAnsi="Arial" w:cs="Arial"/>
          <w:sz w:val="22"/>
          <w:szCs w:val="22"/>
        </w:rPr>
        <w:br/>
        <w:t>Numer: 09 1090 2138 0000 0005 5600 0043</w:t>
      </w:r>
      <w:r w:rsidRPr="00EA2B2A">
        <w:rPr>
          <w:rFonts w:ascii="Arial" w:eastAsia="Arial" w:hAnsi="Arial" w:cs="Arial"/>
          <w:sz w:val="22"/>
          <w:szCs w:val="22"/>
        </w:rPr>
        <w:br/>
        <w:t>NIP: 754-000-71-79,  REGON: 000001382</w:t>
      </w:r>
      <w:r w:rsidR="00C069BD" w:rsidRPr="00EA2B2A">
        <w:rPr>
          <w:rFonts w:ascii="Arial" w:eastAsia="Arial" w:hAnsi="Arial" w:cs="Arial"/>
          <w:sz w:val="22"/>
          <w:szCs w:val="22"/>
        </w:rPr>
        <w:br/>
        <w:t>Sprawę prowadzi: Biuro Zamówień Publicznych Uniwersytetu Opolskiego, ul. Oleska 48, 45-052 Opole, pokój nr 2</w:t>
      </w:r>
      <w:r w:rsidR="005726A1">
        <w:rPr>
          <w:rFonts w:ascii="Arial" w:eastAsia="Arial" w:hAnsi="Arial" w:cs="Arial"/>
          <w:sz w:val="22"/>
          <w:szCs w:val="22"/>
        </w:rPr>
        <w:t>1</w:t>
      </w:r>
      <w:r w:rsidR="00C069BD" w:rsidRPr="00EA2B2A">
        <w:rPr>
          <w:rFonts w:ascii="Arial" w:eastAsia="Arial" w:hAnsi="Arial" w:cs="Arial"/>
          <w:sz w:val="22"/>
          <w:szCs w:val="22"/>
        </w:rPr>
        <w:t>-2</w:t>
      </w:r>
      <w:r w:rsidR="005726A1">
        <w:rPr>
          <w:rFonts w:ascii="Arial" w:eastAsia="Arial" w:hAnsi="Arial" w:cs="Arial"/>
          <w:sz w:val="22"/>
          <w:szCs w:val="22"/>
        </w:rPr>
        <w:t>5</w:t>
      </w:r>
    </w:p>
    <w:p w14:paraId="1F3442F3" w14:textId="77777777" w:rsidR="00C069BD" w:rsidRPr="00EA2B2A" w:rsidRDefault="00C069BD" w:rsidP="00375B33">
      <w:pPr>
        <w:tabs>
          <w:tab w:val="left" w:pos="5932"/>
        </w:tabs>
        <w:spacing w:before="60" w:after="60" w:line="360" w:lineRule="auto"/>
        <w:ind w:left="709"/>
        <w:rPr>
          <w:rFonts w:ascii="Arial" w:eastAsia="Arial" w:hAnsi="Arial" w:cs="Arial"/>
          <w:sz w:val="22"/>
          <w:szCs w:val="22"/>
        </w:rPr>
      </w:pPr>
      <w:r w:rsidRPr="00EA2B2A">
        <w:rPr>
          <w:rFonts w:ascii="Arial" w:eastAsia="Arial" w:hAnsi="Arial" w:cs="Arial"/>
          <w:sz w:val="22"/>
          <w:szCs w:val="22"/>
        </w:rPr>
        <w:t>Telefon: 77/ 452 70 61-64</w:t>
      </w:r>
      <w:r w:rsidR="00742860" w:rsidRPr="00EA2B2A">
        <w:rPr>
          <w:rFonts w:ascii="Arial" w:eastAsia="Arial" w:hAnsi="Arial" w:cs="Arial"/>
          <w:sz w:val="22"/>
          <w:szCs w:val="22"/>
        </w:rPr>
        <w:tab/>
      </w:r>
    </w:p>
    <w:p w14:paraId="32F919B4" w14:textId="77777777" w:rsidR="00C069BD" w:rsidRPr="00EA2B2A" w:rsidRDefault="00C069BD" w:rsidP="00375B33">
      <w:pPr>
        <w:spacing w:before="60" w:after="60" w:line="360" w:lineRule="auto"/>
        <w:ind w:left="709"/>
        <w:rPr>
          <w:rFonts w:ascii="Arial" w:eastAsia="Arial" w:hAnsi="Arial" w:cs="Arial"/>
          <w:sz w:val="22"/>
          <w:szCs w:val="22"/>
        </w:rPr>
      </w:pPr>
      <w:r w:rsidRPr="00EA2B2A">
        <w:rPr>
          <w:rFonts w:ascii="Arial" w:eastAsia="Arial" w:hAnsi="Arial" w:cs="Arial"/>
          <w:sz w:val="22"/>
          <w:szCs w:val="22"/>
        </w:rPr>
        <w:t xml:space="preserve">Adres e-mail: </w:t>
      </w:r>
      <w:hyperlink r:id="rId12" w:history="1">
        <w:r w:rsidRPr="00EA2B2A">
          <w:rPr>
            <w:rStyle w:val="Hipercze"/>
            <w:rFonts w:ascii="Arial" w:hAnsi="Arial" w:cs="Arial"/>
            <w:sz w:val="22"/>
            <w:szCs w:val="22"/>
          </w:rPr>
          <w:t>zamowienia@uni.opole.pl</w:t>
        </w:r>
      </w:hyperlink>
      <w:r w:rsidRPr="00EA2B2A">
        <w:rPr>
          <w:rFonts w:ascii="Arial" w:eastAsia="Arial" w:hAnsi="Arial" w:cs="Arial"/>
          <w:sz w:val="22"/>
          <w:szCs w:val="22"/>
        </w:rPr>
        <w:br/>
      </w:r>
      <w:r w:rsidR="00821113" w:rsidRPr="00EA2B2A">
        <w:rPr>
          <w:rFonts w:ascii="Arial" w:eastAsia="Arial" w:hAnsi="Arial" w:cs="Arial"/>
          <w:sz w:val="22"/>
          <w:szCs w:val="22"/>
          <w:lang w:bidi="pl-PL"/>
        </w:rPr>
        <w:t xml:space="preserve">Adres </w:t>
      </w:r>
      <w:r w:rsidR="00096E78" w:rsidRPr="00EA2B2A">
        <w:rPr>
          <w:rFonts w:ascii="Arial" w:eastAsia="Arial" w:hAnsi="Arial" w:cs="Arial"/>
          <w:bCs/>
          <w:sz w:val="22"/>
          <w:szCs w:val="22"/>
          <w:lang w:bidi="pl-PL"/>
        </w:rPr>
        <w:t>strony internetowej prowadzonego postępowania</w:t>
      </w:r>
      <w:r w:rsidR="00096E78" w:rsidRPr="00EA2B2A">
        <w:rPr>
          <w:rFonts w:ascii="Arial" w:eastAsia="Arial" w:hAnsi="Arial" w:cs="Arial"/>
          <w:sz w:val="22"/>
          <w:szCs w:val="22"/>
          <w:lang w:bidi="pl-PL"/>
        </w:rPr>
        <w:t xml:space="preserve">: </w:t>
      </w:r>
      <w:r w:rsidR="00096E78" w:rsidRPr="00EA2B2A">
        <w:rPr>
          <w:rFonts w:ascii="Arial" w:eastAsia="Arial" w:hAnsi="Arial" w:cs="Arial"/>
          <w:sz w:val="22"/>
          <w:szCs w:val="22"/>
        </w:rPr>
        <w:t>wskazano na stronie tytułowej</w:t>
      </w:r>
    </w:p>
    <w:p w14:paraId="73177190" w14:textId="7AB42349" w:rsidR="00395B95" w:rsidRPr="00EA2B2A" w:rsidRDefault="00AF2B59" w:rsidP="00E125F6">
      <w:pPr>
        <w:pStyle w:val="Nagwek2"/>
        <w:numPr>
          <w:ilvl w:val="0"/>
          <w:numId w:val="45"/>
        </w:numPr>
        <w:shd w:val="clear" w:color="auto" w:fill="F2F2F2" w:themeFill="background1" w:themeFillShade="F2"/>
        <w:ind w:hanging="644"/>
        <w:rPr>
          <w:rFonts w:ascii="Arial" w:hAnsi="Arial" w:cs="Arial"/>
          <w:sz w:val="22"/>
          <w:szCs w:val="22"/>
        </w:rPr>
      </w:pPr>
      <w:bookmarkStart w:id="4" w:name="_Toc189742138"/>
      <w:bookmarkStart w:id="5" w:name="_Toc198553765"/>
      <w:r w:rsidRPr="00EA2B2A">
        <w:rPr>
          <w:rFonts w:ascii="Arial" w:hAnsi="Arial" w:cs="Arial"/>
          <w:sz w:val="22"/>
          <w:szCs w:val="22"/>
        </w:rPr>
        <w:t>Tryb udzielenia zamówienia</w:t>
      </w:r>
      <w:bookmarkEnd w:id="4"/>
      <w:bookmarkEnd w:id="5"/>
    </w:p>
    <w:p w14:paraId="4C265E41" w14:textId="0F766161" w:rsidR="00804E39" w:rsidRPr="00EA2B2A" w:rsidRDefault="00804E39" w:rsidP="0040682C">
      <w:pPr>
        <w:pStyle w:val="Akapitzlist"/>
        <w:spacing w:before="60" w:after="60" w:line="360" w:lineRule="auto"/>
        <w:ind w:left="720"/>
        <w:jc w:val="both"/>
        <w:rPr>
          <w:rFonts w:ascii="Arial" w:hAnsi="Arial" w:cs="Arial"/>
          <w:sz w:val="22"/>
          <w:szCs w:val="22"/>
        </w:rPr>
      </w:pPr>
      <w:r w:rsidRPr="00EA2B2A">
        <w:rPr>
          <w:rFonts w:ascii="Arial" w:hAnsi="Arial" w:cs="Arial"/>
          <w:sz w:val="22"/>
          <w:szCs w:val="22"/>
        </w:rPr>
        <w:t xml:space="preserve">Postępowanie o udzielenie zamówienia publicznego prowadzone jest w </w:t>
      </w:r>
      <w:r w:rsidRPr="00EA2B2A">
        <w:rPr>
          <w:rFonts w:ascii="Arial" w:hAnsi="Arial" w:cs="Arial"/>
          <w:sz w:val="22"/>
          <w:szCs w:val="22"/>
          <w:u w:val="single"/>
        </w:rPr>
        <w:t>trybie przetargu nieograniczonego,</w:t>
      </w:r>
      <w:r w:rsidRPr="00EA2B2A">
        <w:rPr>
          <w:rFonts w:ascii="Arial" w:hAnsi="Arial" w:cs="Arial"/>
          <w:sz w:val="22"/>
          <w:szCs w:val="22"/>
        </w:rPr>
        <w:t xml:space="preserve"> na podstawie art. 132 ustawy z dnia 11 września 2019 r. - Prawo zamówień publicznych (Dz. U. z 202</w:t>
      </w:r>
      <w:r w:rsidR="002C5B87" w:rsidRPr="00EA2B2A">
        <w:rPr>
          <w:rFonts w:ascii="Arial" w:hAnsi="Arial" w:cs="Arial"/>
          <w:sz w:val="22"/>
          <w:szCs w:val="22"/>
        </w:rPr>
        <w:t>4</w:t>
      </w:r>
      <w:r w:rsidRPr="00EA2B2A">
        <w:rPr>
          <w:rFonts w:ascii="Arial" w:hAnsi="Arial" w:cs="Arial"/>
          <w:sz w:val="22"/>
          <w:szCs w:val="22"/>
        </w:rPr>
        <w:t> r., poz. 1</w:t>
      </w:r>
      <w:r w:rsidR="002C5B87" w:rsidRPr="00EA2B2A">
        <w:rPr>
          <w:rFonts w:ascii="Arial" w:hAnsi="Arial" w:cs="Arial"/>
          <w:sz w:val="22"/>
          <w:szCs w:val="22"/>
        </w:rPr>
        <w:t>320</w:t>
      </w:r>
      <w:r w:rsidRPr="00EA2B2A">
        <w:rPr>
          <w:rFonts w:ascii="Arial" w:hAnsi="Arial" w:cs="Arial"/>
          <w:sz w:val="22"/>
          <w:szCs w:val="22"/>
        </w:rPr>
        <w:t xml:space="preserve"> ze zm.), zwanej dalej ustawą.</w:t>
      </w:r>
    </w:p>
    <w:p w14:paraId="7BFF39FC" w14:textId="024EA244" w:rsidR="002A0485" w:rsidRPr="00EA2B2A" w:rsidRDefault="002A0485" w:rsidP="00E125F6">
      <w:pPr>
        <w:pStyle w:val="Nagwek2"/>
        <w:numPr>
          <w:ilvl w:val="0"/>
          <w:numId w:val="28"/>
        </w:numPr>
        <w:shd w:val="clear" w:color="auto" w:fill="F2F2F2" w:themeFill="background1" w:themeFillShade="F2"/>
        <w:ind w:left="709" w:hanging="709"/>
        <w:rPr>
          <w:rFonts w:ascii="Arial" w:hAnsi="Arial" w:cs="Arial"/>
          <w:sz w:val="22"/>
          <w:szCs w:val="22"/>
        </w:rPr>
      </w:pPr>
      <w:bookmarkStart w:id="6" w:name="_Toc189742139"/>
      <w:bookmarkStart w:id="7" w:name="_Toc198553766"/>
      <w:r w:rsidRPr="00EA2B2A">
        <w:rPr>
          <w:rFonts w:ascii="Arial" w:hAnsi="Arial" w:cs="Arial"/>
          <w:sz w:val="22"/>
          <w:szCs w:val="22"/>
        </w:rPr>
        <w:t>Opis przedmiotu postępowania i zamówienia</w:t>
      </w:r>
      <w:bookmarkEnd w:id="6"/>
      <w:bookmarkEnd w:id="7"/>
    </w:p>
    <w:p w14:paraId="3947A239" w14:textId="25E56D8B" w:rsidR="002A0485" w:rsidRPr="00EC09EF" w:rsidRDefault="002A0485" w:rsidP="00D1056D">
      <w:pPr>
        <w:numPr>
          <w:ilvl w:val="1"/>
          <w:numId w:val="28"/>
        </w:numPr>
        <w:spacing w:before="60" w:after="60" w:line="360" w:lineRule="auto"/>
        <w:ind w:left="709" w:right="34" w:hanging="709"/>
        <w:contextualSpacing/>
        <w:jc w:val="both"/>
        <w:rPr>
          <w:rFonts w:ascii="Arial" w:hAnsi="Arial" w:cs="Arial"/>
          <w:sz w:val="22"/>
          <w:szCs w:val="22"/>
        </w:rPr>
      </w:pPr>
      <w:r w:rsidRPr="005726A1">
        <w:rPr>
          <w:rFonts w:ascii="Arial" w:hAnsi="Arial" w:cs="Arial"/>
          <w:bCs/>
          <w:sz w:val="22"/>
          <w:szCs w:val="22"/>
        </w:rPr>
        <w:t xml:space="preserve">Przedmiotem zamówienia jest: </w:t>
      </w:r>
      <w:r w:rsidR="002C5B87" w:rsidRPr="00EC09EF">
        <w:rPr>
          <w:rFonts w:ascii="Arial" w:hAnsi="Arial" w:cs="Arial"/>
          <w:sz w:val="22"/>
          <w:szCs w:val="22"/>
        </w:rPr>
        <w:t>Zakup</w:t>
      </w:r>
      <w:r w:rsidR="00587302" w:rsidRPr="00EC09EF">
        <w:rPr>
          <w:rFonts w:ascii="Arial" w:hAnsi="Arial" w:cs="Arial"/>
          <w:sz w:val="22"/>
          <w:szCs w:val="22"/>
        </w:rPr>
        <w:t xml:space="preserve"> i dostawa</w:t>
      </w:r>
      <w:r w:rsidR="002C5B87" w:rsidRPr="00EC09EF">
        <w:rPr>
          <w:rFonts w:ascii="Arial" w:hAnsi="Arial" w:cs="Arial"/>
          <w:sz w:val="22"/>
          <w:szCs w:val="22"/>
        </w:rPr>
        <w:t xml:space="preserve"> </w:t>
      </w:r>
      <w:r w:rsidR="00776CEA" w:rsidRPr="00EC09EF">
        <w:rPr>
          <w:rFonts w:ascii="Arial" w:hAnsi="Arial" w:cs="Arial"/>
          <w:sz w:val="22"/>
          <w:szCs w:val="22"/>
        </w:rPr>
        <w:t xml:space="preserve">fantomów i trenażerów </w:t>
      </w:r>
      <w:r w:rsidR="00EF4994" w:rsidRPr="00EC09EF">
        <w:rPr>
          <w:rFonts w:ascii="Arial" w:hAnsi="Arial" w:cs="Arial"/>
          <w:sz w:val="22"/>
          <w:szCs w:val="22"/>
        </w:rPr>
        <w:t xml:space="preserve">na potrzeby Wydziału Lekarskiego </w:t>
      </w:r>
      <w:r w:rsidR="002C5B87" w:rsidRPr="00EC09EF">
        <w:rPr>
          <w:rFonts w:ascii="Arial" w:hAnsi="Arial" w:cs="Arial"/>
          <w:sz w:val="22"/>
          <w:szCs w:val="22"/>
        </w:rPr>
        <w:t>UO</w:t>
      </w:r>
      <w:r w:rsidR="00D451FA" w:rsidRPr="00EC09EF">
        <w:rPr>
          <w:rFonts w:ascii="Arial" w:hAnsi="Arial" w:cs="Arial"/>
          <w:sz w:val="22"/>
          <w:szCs w:val="22"/>
        </w:rPr>
        <w:t>,</w:t>
      </w:r>
      <w:r w:rsidR="00600AFC" w:rsidRPr="00EC09EF">
        <w:rPr>
          <w:rFonts w:ascii="Arial" w:hAnsi="Arial" w:cs="Arial"/>
          <w:sz w:val="22"/>
          <w:szCs w:val="22"/>
        </w:rPr>
        <w:t xml:space="preserve"> </w:t>
      </w:r>
      <w:r w:rsidR="00587302" w:rsidRPr="00EC09EF">
        <w:rPr>
          <w:rFonts w:ascii="Arial" w:hAnsi="Arial" w:cs="Arial"/>
          <w:sz w:val="22"/>
          <w:szCs w:val="22"/>
        </w:rPr>
        <w:t>w podziale na części:</w:t>
      </w:r>
    </w:p>
    <w:p w14:paraId="1D94FA88" w14:textId="22A61DC6" w:rsidR="00587302" w:rsidRPr="005726A1" w:rsidRDefault="00587302" w:rsidP="005726A1">
      <w:pPr>
        <w:pStyle w:val="Akapitzlist"/>
        <w:numPr>
          <w:ilvl w:val="2"/>
          <w:numId w:val="28"/>
        </w:numPr>
        <w:shd w:val="clear" w:color="auto" w:fill="F2F2F2" w:themeFill="background1" w:themeFillShade="F2"/>
        <w:spacing w:before="60" w:after="60" w:line="360" w:lineRule="auto"/>
        <w:ind w:right="33"/>
        <w:contextualSpacing/>
        <w:jc w:val="both"/>
        <w:rPr>
          <w:rFonts w:ascii="Arial" w:hAnsi="Arial" w:cs="Arial"/>
          <w:b/>
          <w:bCs/>
          <w:sz w:val="22"/>
          <w:szCs w:val="22"/>
        </w:rPr>
      </w:pPr>
      <w:r w:rsidRPr="005726A1">
        <w:rPr>
          <w:rFonts w:ascii="Arial" w:hAnsi="Arial" w:cs="Arial"/>
          <w:b/>
          <w:bCs/>
          <w:sz w:val="22"/>
          <w:szCs w:val="22"/>
        </w:rPr>
        <w:t xml:space="preserve">Część nr 1 – </w:t>
      </w:r>
      <w:r w:rsidR="000E17CB" w:rsidRPr="005726A1">
        <w:rPr>
          <w:rFonts w:ascii="Arial" w:hAnsi="Arial" w:cs="Arial"/>
          <w:b/>
          <w:bCs/>
          <w:sz w:val="22"/>
          <w:szCs w:val="22"/>
        </w:rPr>
        <w:t>Zakup i dostawa symulatorów i trenażerów</w:t>
      </w:r>
    </w:p>
    <w:tbl>
      <w:tblPr>
        <w:tblStyle w:val="Tabela-Siatka"/>
        <w:tblW w:w="0" w:type="auto"/>
        <w:tblInd w:w="1854" w:type="dxa"/>
        <w:tblLook w:val="04A0" w:firstRow="1" w:lastRow="0" w:firstColumn="1" w:lastColumn="0" w:noHBand="0" w:noVBand="1"/>
      </w:tblPr>
      <w:tblGrid>
        <w:gridCol w:w="3828"/>
        <w:gridCol w:w="1134"/>
      </w:tblGrid>
      <w:tr w:rsidR="007D39AB" w14:paraId="123B095D" w14:textId="77777777" w:rsidTr="005726A1">
        <w:tc>
          <w:tcPr>
            <w:tcW w:w="3828" w:type="dxa"/>
            <w:vAlign w:val="center"/>
          </w:tcPr>
          <w:p w14:paraId="1C123AB1" w14:textId="1B15A8E6" w:rsidR="007D39AB" w:rsidRPr="005726A1" w:rsidRDefault="007D39AB" w:rsidP="005726A1">
            <w:pPr>
              <w:pStyle w:val="Akapitzlist"/>
              <w:spacing w:before="60" w:after="60" w:line="360" w:lineRule="auto"/>
              <w:ind w:left="0" w:right="33"/>
              <w:contextualSpacing/>
              <w:rPr>
                <w:rFonts w:ascii="Arial" w:hAnsi="Arial" w:cs="Arial"/>
                <w:iCs/>
                <w:sz w:val="22"/>
                <w:szCs w:val="22"/>
                <w:highlight w:val="yellow"/>
              </w:rPr>
            </w:pPr>
            <w:r w:rsidRPr="005726A1">
              <w:rPr>
                <w:rFonts w:ascii="Arial" w:hAnsi="Arial" w:cs="Arial"/>
                <w:bCs/>
                <w:iCs/>
                <w:color w:val="000000" w:themeColor="text1"/>
                <w:sz w:val="22"/>
                <w:szCs w:val="22"/>
              </w:rPr>
              <w:t>Medyczny symulator panelu nadłóżkowego</w:t>
            </w:r>
          </w:p>
        </w:tc>
        <w:tc>
          <w:tcPr>
            <w:tcW w:w="1134" w:type="dxa"/>
            <w:vAlign w:val="center"/>
          </w:tcPr>
          <w:p w14:paraId="02625A9E" w14:textId="4E582B6F" w:rsidR="007D39AB" w:rsidRPr="005726A1" w:rsidRDefault="007D39AB" w:rsidP="005726A1">
            <w:pPr>
              <w:pStyle w:val="Akapitzlist"/>
              <w:spacing w:before="60" w:after="60" w:line="360" w:lineRule="auto"/>
              <w:ind w:left="0" w:right="33"/>
              <w:contextualSpacing/>
              <w:rPr>
                <w:rFonts w:ascii="Arial" w:hAnsi="Arial" w:cs="Arial"/>
                <w:iCs/>
                <w:sz w:val="22"/>
                <w:szCs w:val="22"/>
                <w:highlight w:val="yellow"/>
              </w:rPr>
            </w:pPr>
            <w:r w:rsidRPr="005726A1">
              <w:rPr>
                <w:rFonts w:ascii="Arial" w:hAnsi="Arial" w:cs="Arial"/>
                <w:bCs/>
                <w:iCs/>
                <w:color w:val="000000" w:themeColor="text1"/>
                <w:sz w:val="22"/>
                <w:szCs w:val="22"/>
              </w:rPr>
              <w:t>2 szt.</w:t>
            </w:r>
          </w:p>
        </w:tc>
      </w:tr>
      <w:tr w:rsidR="007D39AB" w14:paraId="07CFDC05" w14:textId="77777777" w:rsidTr="005726A1">
        <w:tc>
          <w:tcPr>
            <w:tcW w:w="3828" w:type="dxa"/>
            <w:vAlign w:val="center"/>
          </w:tcPr>
          <w:p w14:paraId="03574DA4" w14:textId="28FD386D" w:rsidR="007D39AB" w:rsidRPr="00E1678A" w:rsidRDefault="007D39AB" w:rsidP="005726A1">
            <w:pPr>
              <w:pStyle w:val="Akapitzlist"/>
              <w:spacing w:before="60" w:after="60" w:line="360" w:lineRule="auto"/>
              <w:ind w:left="0" w:right="33"/>
              <w:contextualSpacing/>
              <w:rPr>
                <w:rFonts w:ascii="Arial" w:hAnsi="Arial" w:cs="Arial"/>
                <w:iCs/>
                <w:strike/>
                <w:color w:val="0070C0"/>
                <w:sz w:val="22"/>
                <w:szCs w:val="22"/>
                <w:highlight w:val="yellow"/>
              </w:rPr>
            </w:pPr>
            <w:r w:rsidRPr="00E1678A">
              <w:rPr>
                <w:rFonts w:ascii="Arial" w:hAnsi="Arial" w:cs="Arial"/>
                <w:bCs/>
                <w:iCs/>
                <w:strike/>
                <w:color w:val="0070C0"/>
                <w:sz w:val="22"/>
                <w:szCs w:val="22"/>
              </w:rPr>
              <w:t>Gogle do immersyjnej symulacji medycznej</w:t>
            </w:r>
          </w:p>
        </w:tc>
        <w:tc>
          <w:tcPr>
            <w:tcW w:w="1134" w:type="dxa"/>
            <w:vAlign w:val="center"/>
          </w:tcPr>
          <w:p w14:paraId="474A4898" w14:textId="2787310B" w:rsidR="007D39AB" w:rsidRPr="00E1678A" w:rsidRDefault="007D39AB" w:rsidP="005726A1">
            <w:pPr>
              <w:pStyle w:val="Akapitzlist"/>
              <w:spacing w:before="60" w:after="60" w:line="360" w:lineRule="auto"/>
              <w:ind w:left="0" w:right="33"/>
              <w:contextualSpacing/>
              <w:rPr>
                <w:rFonts w:ascii="Arial" w:hAnsi="Arial" w:cs="Arial"/>
                <w:iCs/>
                <w:strike/>
                <w:color w:val="0070C0"/>
                <w:sz w:val="22"/>
                <w:szCs w:val="22"/>
                <w:highlight w:val="yellow"/>
              </w:rPr>
            </w:pPr>
            <w:r w:rsidRPr="00E1678A">
              <w:rPr>
                <w:rFonts w:ascii="Arial" w:hAnsi="Arial" w:cs="Arial"/>
                <w:bCs/>
                <w:iCs/>
                <w:strike/>
                <w:color w:val="0070C0"/>
                <w:sz w:val="22"/>
                <w:szCs w:val="22"/>
              </w:rPr>
              <w:t>6 szt.</w:t>
            </w:r>
          </w:p>
        </w:tc>
      </w:tr>
      <w:tr w:rsidR="007D39AB" w14:paraId="3931554D" w14:textId="77777777" w:rsidTr="005726A1">
        <w:tc>
          <w:tcPr>
            <w:tcW w:w="3828" w:type="dxa"/>
            <w:vAlign w:val="center"/>
          </w:tcPr>
          <w:p w14:paraId="283122FE" w14:textId="156A8245" w:rsidR="007D39AB" w:rsidRPr="005726A1" w:rsidRDefault="007D39AB" w:rsidP="005726A1">
            <w:pPr>
              <w:pStyle w:val="Akapitzlist"/>
              <w:spacing w:before="60" w:after="60" w:line="360" w:lineRule="auto"/>
              <w:ind w:left="0" w:right="33"/>
              <w:contextualSpacing/>
              <w:rPr>
                <w:rFonts w:ascii="Arial" w:hAnsi="Arial" w:cs="Arial"/>
                <w:iCs/>
                <w:sz w:val="22"/>
                <w:szCs w:val="22"/>
                <w:highlight w:val="yellow"/>
              </w:rPr>
            </w:pPr>
            <w:r w:rsidRPr="005726A1">
              <w:rPr>
                <w:rFonts w:ascii="Arial" w:hAnsi="Arial" w:cs="Arial"/>
                <w:bCs/>
                <w:iCs/>
                <w:color w:val="000000" w:themeColor="text1"/>
                <w:sz w:val="22"/>
                <w:szCs w:val="22"/>
              </w:rPr>
              <w:t>Trenażer videolaryngoskopu</w:t>
            </w:r>
          </w:p>
        </w:tc>
        <w:tc>
          <w:tcPr>
            <w:tcW w:w="1134" w:type="dxa"/>
            <w:vAlign w:val="center"/>
          </w:tcPr>
          <w:p w14:paraId="00182432" w14:textId="0871462C" w:rsidR="007D39AB" w:rsidRPr="005726A1" w:rsidRDefault="007D39AB" w:rsidP="005726A1">
            <w:pPr>
              <w:pStyle w:val="Akapitzlist"/>
              <w:spacing w:before="60" w:after="60" w:line="360" w:lineRule="auto"/>
              <w:ind w:left="0" w:right="33"/>
              <w:contextualSpacing/>
              <w:rPr>
                <w:rFonts w:ascii="Arial" w:hAnsi="Arial" w:cs="Arial"/>
                <w:iCs/>
                <w:sz w:val="22"/>
                <w:szCs w:val="22"/>
                <w:highlight w:val="yellow"/>
              </w:rPr>
            </w:pPr>
            <w:r w:rsidRPr="005726A1">
              <w:rPr>
                <w:rFonts w:ascii="Arial" w:hAnsi="Arial" w:cs="Arial"/>
                <w:bCs/>
                <w:iCs/>
                <w:color w:val="000000" w:themeColor="text1"/>
                <w:sz w:val="22"/>
                <w:szCs w:val="22"/>
              </w:rPr>
              <w:t>2 szt.</w:t>
            </w:r>
          </w:p>
        </w:tc>
      </w:tr>
      <w:tr w:rsidR="007D39AB" w14:paraId="5A7241CF" w14:textId="77777777" w:rsidTr="005726A1">
        <w:tc>
          <w:tcPr>
            <w:tcW w:w="3828" w:type="dxa"/>
            <w:vAlign w:val="center"/>
          </w:tcPr>
          <w:p w14:paraId="4EC6CF6D" w14:textId="32144E49" w:rsidR="007D39AB" w:rsidRPr="005726A1" w:rsidRDefault="007D39AB" w:rsidP="005726A1">
            <w:pPr>
              <w:pStyle w:val="Akapitzlist"/>
              <w:spacing w:before="60" w:after="60" w:line="360" w:lineRule="auto"/>
              <w:ind w:left="0" w:right="33"/>
              <w:contextualSpacing/>
              <w:rPr>
                <w:rFonts w:ascii="Arial" w:hAnsi="Arial" w:cs="Arial"/>
                <w:iCs/>
                <w:sz w:val="22"/>
                <w:szCs w:val="22"/>
                <w:highlight w:val="yellow"/>
              </w:rPr>
            </w:pPr>
            <w:r w:rsidRPr="005726A1">
              <w:rPr>
                <w:rFonts w:ascii="Arial" w:hAnsi="Arial" w:cs="Arial"/>
                <w:bCs/>
                <w:iCs/>
                <w:color w:val="000000" w:themeColor="text1"/>
                <w:sz w:val="22"/>
                <w:szCs w:val="22"/>
              </w:rPr>
              <w:t>Treningowy zestaw doszpikowy</w:t>
            </w:r>
          </w:p>
        </w:tc>
        <w:tc>
          <w:tcPr>
            <w:tcW w:w="1134" w:type="dxa"/>
            <w:vAlign w:val="center"/>
          </w:tcPr>
          <w:p w14:paraId="3C105AA5" w14:textId="7C9DAAEC" w:rsidR="007D39AB" w:rsidRPr="005726A1" w:rsidRDefault="007D39AB" w:rsidP="005726A1">
            <w:pPr>
              <w:pStyle w:val="Akapitzlist"/>
              <w:spacing w:before="60" w:after="60" w:line="360" w:lineRule="auto"/>
              <w:ind w:left="0" w:right="33"/>
              <w:contextualSpacing/>
              <w:rPr>
                <w:rFonts w:ascii="Arial" w:hAnsi="Arial" w:cs="Arial"/>
                <w:iCs/>
                <w:sz w:val="22"/>
                <w:szCs w:val="22"/>
                <w:highlight w:val="yellow"/>
              </w:rPr>
            </w:pPr>
            <w:r w:rsidRPr="005726A1">
              <w:rPr>
                <w:rFonts w:ascii="Arial" w:hAnsi="Arial" w:cs="Arial"/>
                <w:bCs/>
                <w:iCs/>
                <w:color w:val="000000" w:themeColor="text1"/>
                <w:sz w:val="22"/>
                <w:szCs w:val="22"/>
              </w:rPr>
              <w:t>12 szt.</w:t>
            </w:r>
          </w:p>
        </w:tc>
      </w:tr>
      <w:tr w:rsidR="007D39AB" w:rsidRPr="005726A1" w14:paraId="6F66286B" w14:textId="77777777" w:rsidTr="005726A1">
        <w:tc>
          <w:tcPr>
            <w:tcW w:w="3828" w:type="dxa"/>
            <w:vAlign w:val="center"/>
          </w:tcPr>
          <w:p w14:paraId="5AB612B3" w14:textId="500C095B" w:rsidR="007D39AB" w:rsidRPr="005726A1" w:rsidRDefault="007D39AB" w:rsidP="005726A1">
            <w:pPr>
              <w:pStyle w:val="Akapitzlist"/>
              <w:spacing w:before="60" w:after="60" w:line="360" w:lineRule="auto"/>
              <w:ind w:left="0" w:right="33"/>
              <w:contextualSpacing/>
              <w:rPr>
                <w:rFonts w:ascii="Arial" w:hAnsi="Arial" w:cs="Arial"/>
                <w:iCs/>
                <w:sz w:val="22"/>
                <w:szCs w:val="22"/>
                <w:highlight w:val="yellow"/>
              </w:rPr>
            </w:pPr>
            <w:r w:rsidRPr="005726A1">
              <w:rPr>
                <w:rFonts w:ascii="Arial" w:hAnsi="Arial" w:cs="Arial"/>
                <w:bCs/>
                <w:iCs/>
                <w:color w:val="000000" w:themeColor="text1"/>
                <w:sz w:val="22"/>
                <w:szCs w:val="22"/>
              </w:rPr>
              <w:t>Trenażer stetoskopu kardiologicznego</w:t>
            </w:r>
          </w:p>
        </w:tc>
        <w:tc>
          <w:tcPr>
            <w:tcW w:w="1134" w:type="dxa"/>
            <w:vAlign w:val="center"/>
          </w:tcPr>
          <w:p w14:paraId="15F83DC3" w14:textId="47B30EA1" w:rsidR="007D39AB" w:rsidRPr="005726A1" w:rsidRDefault="007D39AB" w:rsidP="005726A1">
            <w:pPr>
              <w:pStyle w:val="Akapitzlist"/>
              <w:spacing w:before="60" w:after="60" w:line="360" w:lineRule="auto"/>
              <w:ind w:left="0" w:right="33"/>
              <w:contextualSpacing/>
              <w:rPr>
                <w:rFonts w:ascii="Arial" w:hAnsi="Arial" w:cs="Arial"/>
                <w:iCs/>
                <w:sz w:val="22"/>
                <w:szCs w:val="22"/>
                <w:highlight w:val="yellow"/>
              </w:rPr>
            </w:pPr>
            <w:r w:rsidRPr="005726A1">
              <w:rPr>
                <w:rFonts w:ascii="Arial" w:hAnsi="Arial" w:cs="Arial"/>
                <w:bCs/>
                <w:iCs/>
                <w:color w:val="000000" w:themeColor="text1"/>
                <w:sz w:val="22"/>
                <w:szCs w:val="22"/>
              </w:rPr>
              <w:t>21 szt.</w:t>
            </w:r>
          </w:p>
        </w:tc>
      </w:tr>
      <w:tr w:rsidR="007D39AB" w14:paraId="185C3DD0" w14:textId="77777777" w:rsidTr="005726A1">
        <w:tc>
          <w:tcPr>
            <w:tcW w:w="3828" w:type="dxa"/>
            <w:vAlign w:val="center"/>
          </w:tcPr>
          <w:p w14:paraId="7F4A90A9" w14:textId="78CFC2CB" w:rsidR="007D39AB" w:rsidRPr="005726A1" w:rsidRDefault="007D39AB" w:rsidP="005726A1">
            <w:pPr>
              <w:pStyle w:val="Akapitzlist"/>
              <w:spacing w:before="60" w:after="60" w:line="360" w:lineRule="auto"/>
              <w:ind w:left="0" w:right="33"/>
              <w:contextualSpacing/>
              <w:rPr>
                <w:rFonts w:ascii="Arial" w:hAnsi="Arial" w:cs="Arial"/>
                <w:iCs/>
                <w:sz w:val="22"/>
                <w:szCs w:val="22"/>
                <w:highlight w:val="yellow"/>
              </w:rPr>
            </w:pPr>
            <w:r w:rsidRPr="005726A1">
              <w:rPr>
                <w:rFonts w:ascii="Arial" w:hAnsi="Arial" w:cs="Arial"/>
                <w:bCs/>
                <w:iCs/>
                <w:color w:val="000000" w:themeColor="text1"/>
                <w:sz w:val="22"/>
                <w:szCs w:val="22"/>
              </w:rPr>
              <w:t>Trenażer oftalmoskopu</w:t>
            </w:r>
          </w:p>
        </w:tc>
        <w:tc>
          <w:tcPr>
            <w:tcW w:w="1134" w:type="dxa"/>
            <w:vAlign w:val="center"/>
          </w:tcPr>
          <w:p w14:paraId="6A9CB1C2" w14:textId="3B4509BC" w:rsidR="007D39AB" w:rsidRPr="005726A1" w:rsidRDefault="007D39AB" w:rsidP="005726A1">
            <w:pPr>
              <w:pStyle w:val="Akapitzlist"/>
              <w:spacing w:before="60" w:after="60" w:line="360" w:lineRule="auto"/>
              <w:ind w:left="0" w:right="33"/>
              <w:contextualSpacing/>
              <w:rPr>
                <w:rFonts w:ascii="Arial" w:hAnsi="Arial" w:cs="Arial"/>
                <w:iCs/>
                <w:sz w:val="22"/>
                <w:szCs w:val="22"/>
                <w:highlight w:val="yellow"/>
              </w:rPr>
            </w:pPr>
            <w:r w:rsidRPr="005726A1">
              <w:rPr>
                <w:rFonts w:ascii="Arial" w:hAnsi="Arial" w:cs="Arial"/>
                <w:bCs/>
                <w:iCs/>
                <w:color w:val="000000" w:themeColor="text1"/>
                <w:sz w:val="22"/>
                <w:szCs w:val="22"/>
              </w:rPr>
              <w:t>10 szt.</w:t>
            </w:r>
          </w:p>
        </w:tc>
      </w:tr>
      <w:tr w:rsidR="007D39AB" w14:paraId="17012AF8" w14:textId="77777777" w:rsidTr="005726A1">
        <w:tc>
          <w:tcPr>
            <w:tcW w:w="3828" w:type="dxa"/>
            <w:vAlign w:val="center"/>
          </w:tcPr>
          <w:p w14:paraId="3D7E2BE9" w14:textId="5570E4AC" w:rsidR="007D39AB" w:rsidRPr="005726A1" w:rsidRDefault="007D39AB" w:rsidP="005726A1">
            <w:pPr>
              <w:pStyle w:val="Akapitzlist"/>
              <w:spacing w:before="60" w:after="60" w:line="360" w:lineRule="auto"/>
              <w:ind w:left="0" w:right="33"/>
              <w:contextualSpacing/>
              <w:rPr>
                <w:rFonts w:ascii="Arial" w:hAnsi="Arial" w:cs="Arial"/>
                <w:iCs/>
                <w:sz w:val="22"/>
                <w:szCs w:val="22"/>
                <w:highlight w:val="yellow"/>
              </w:rPr>
            </w:pPr>
            <w:r w:rsidRPr="005726A1">
              <w:rPr>
                <w:rFonts w:ascii="Arial" w:hAnsi="Arial" w:cs="Arial"/>
                <w:bCs/>
                <w:iCs/>
                <w:color w:val="000000" w:themeColor="text1"/>
                <w:sz w:val="22"/>
                <w:szCs w:val="22"/>
              </w:rPr>
              <w:t>Trenażer otoskopu</w:t>
            </w:r>
          </w:p>
        </w:tc>
        <w:tc>
          <w:tcPr>
            <w:tcW w:w="1134" w:type="dxa"/>
            <w:vAlign w:val="center"/>
          </w:tcPr>
          <w:p w14:paraId="2C676E5A" w14:textId="3F07E871" w:rsidR="007D39AB" w:rsidRPr="005726A1" w:rsidRDefault="007D39AB" w:rsidP="005726A1">
            <w:pPr>
              <w:pStyle w:val="Akapitzlist"/>
              <w:spacing w:before="60" w:after="60" w:line="360" w:lineRule="auto"/>
              <w:ind w:left="0" w:right="33"/>
              <w:contextualSpacing/>
              <w:rPr>
                <w:rFonts w:ascii="Arial" w:hAnsi="Arial" w:cs="Arial"/>
                <w:iCs/>
                <w:sz w:val="22"/>
                <w:szCs w:val="22"/>
                <w:highlight w:val="yellow"/>
              </w:rPr>
            </w:pPr>
            <w:r w:rsidRPr="005726A1">
              <w:rPr>
                <w:rFonts w:ascii="Arial" w:hAnsi="Arial" w:cs="Arial"/>
                <w:bCs/>
                <w:iCs/>
                <w:color w:val="000000" w:themeColor="text1"/>
                <w:sz w:val="22"/>
                <w:szCs w:val="22"/>
              </w:rPr>
              <w:t>10 szt.</w:t>
            </w:r>
          </w:p>
        </w:tc>
      </w:tr>
      <w:tr w:rsidR="007D39AB" w14:paraId="0256043D" w14:textId="77777777" w:rsidTr="005726A1">
        <w:tc>
          <w:tcPr>
            <w:tcW w:w="3828" w:type="dxa"/>
            <w:vAlign w:val="center"/>
          </w:tcPr>
          <w:p w14:paraId="27587A6D" w14:textId="67018F4C" w:rsidR="007D39AB" w:rsidRPr="005726A1" w:rsidRDefault="007D39AB" w:rsidP="005726A1">
            <w:pPr>
              <w:pStyle w:val="Akapitzlist"/>
              <w:spacing w:before="60" w:after="60" w:line="360" w:lineRule="auto"/>
              <w:ind w:left="0" w:right="33"/>
              <w:contextualSpacing/>
              <w:rPr>
                <w:rFonts w:ascii="Arial" w:hAnsi="Arial" w:cs="Arial"/>
                <w:iCs/>
                <w:sz w:val="22"/>
                <w:szCs w:val="22"/>
                <w:highlight w:val="yellow"/>
              </w:rPr>
            </w:pPr>
            <w:r w:rsidRPr="005726A1">
              <w:rPr>
                <w:rFonts w:ascii="Arial" w:hAnsi="Arial" w:cs="Arial"/>
                <w:bCs/>
                <w:iCs/>
                <w:color w:val="000000" w:themeColor="text1"/>
                <w:sz w:val="22"/>
                <w:szCs w:val="22"/>
              </w:rPr>
              <w:t>Trenażer imadła treningowego laparoskopowego</w:t>
            </w:r>
          </w:p>
        </w:tc>
        <w:tc>
          <w:tcPr>
            <w:tcW w:w="1134" w:type="dxa"/>
            <w:vAlign w:val="center"/>
          </w:tcPr>
          <w:p w14:paraId="085D6771" w14:textId="2D6D1AA2" w:rsidR="007D39AB" w:rsidRPr="005726A1" w:rsidRDefault="007D39AB" w:rsidP="005726A1">
            <w:pPr>
              <w:pStyle w:val="Akapitzlist"/>
              <w:spacing w:before="60" w:after="60" w:line="360" w:lineRule="auto"/>
              <w:ind w:left="0" w:right="33"/>
              <w:contextualSpacing/>
              <w:rPr>
                <w:rFonts w:ascii="Arial" w:hAnsi="Arial" w:cs="Arial"/>
                <w:iCs/>
                <w:sz w:val="22"/>
                <w:szCs w:val="22"/>
                <w:highlight w:val="yellow"/>
              </w:rPr>
            </w:pPr>
            <w:r w:rsidRPr="005726A1">
              <w:rPr>
                <w:rFonts w:ascii="Arial" w:hAnsi="Arial" w:cs="Arial"/>
                <w:bCs/>
                <w:iCs/>
                <w:color w:val="000000" w:themeColor="text1"/>
                <w:sz w:val="22"/>
                <w:szCs w:val="22"/>
              </w:rPr>
              <w:t>6 szt.</w:t>
            </w:r>
          </w:p>
        </w:tc>
      </w:tr>
      <w:tr w:rsidR="007D39AB" w14:paraId="11F0D175" w14:textId="77777777" w:rsidTr="005726A1">
        <w:tc>
          <w:tcPr>
            <w:tcW w:w="3828" w:type="dxa"/>
            <w:vAlign w:val="center"/>
          </w:tcPr>
          <w:p w14:paraId="03FF8C6F" w14:textId="41E33744" w:rsidR="007D39AB" w:rsidRPr="005726A1" w:rsidRDefault="007D39AB" w:rsidP="005726A1">
            <w:pPr>
              <w:pStyle w:val="Akapitzlist"/>
              <w:spacing w:before="60" w:after="60" w:line="360" w:lineRule="auto"/>
              <w:ind w:left="0" w:right="33"/>
              <w:contextualSpacing/>
              <w:rPr>
                <w:rFonts w:ascii="Arial" w:hAnsi="Arial" w:cs="Arial"/>
                <w:iCs/>
                <w:sz w:val="22"/>
                <w:szCs w:val="22"/>
                <w:highlight w:val="yellow"/>
              </w:rPr>
            </w:pPr>
            <w:r w:rsidRPr="005726A1">
              <w:rPr>
                <w:rFonts w:ascii="Arial" w:hAnsi="Arial" w:cs="Arial"/>
                <w:bCs/>
                <w:iCs/>
                <w:color w:val="000000" w:themeColor="text1"/>
                <w:sz w:val="22"/>
                <w:szCs w:val="22"/>
              </w:rPr>
              <w:t>Trenażer imadła laparoskopowego bransze zakrzywione</w:t>
            </w:r>
          </w:p>
        </w:tc>
        <w:tc>
          <w:tcPr>
            <w:tcW w:w="1134" w:type="dxa"/>
            <w:vAlign w:val="center"/>
          </w:tcPr>
          <w:p w14:paraId="7DBB3518" w14:textId="4DA37BB0" w:rsidR="007D39AB" w:rsidRPr="005726A1" w:rsidRDefault="007D39AB" w:rsidP="005726A1">
            <w:pPr>
              <w:pStyle w:val="Akapitzlist"/>
              <w:spacing w:before="60" w:after="60" w:line="360" w:lineRule="auto"/>
              <w:ind w:left="0" w:right="33"/>
              <w:contextualSpacing/>
              <w:rPr>
                <w:rFonts w:ascii="Arial" w:hAnsi="Arial" w:cs="Arial"/>
                <w:iCs/>
                <w:sz w:val="22"/>
                <w:szCs w:val="22"/>
                <w:highlight w:val="yellow"/>
              </w:rPr>
            </w:pPr>
            <w:r w:rsidRPr="005726A1">
              <w:rPr>
                <w:rFonts w:ascii="Arial" w:hAnsi="Arial" w:cs="Arial"/>
                <w:bCs/>
                <w:iCs/>
                <w:color w:val="000000" w:themeColor="text1"/>
                <w:sz w:val="22"/>
                <w:szCs w:val="22"/>
              </w:rPr>
              <w:t>6 szt.</w:t>
            </w:r>
          </w:p>
        </w:tc>
      </w:tr>
    </w:tbl>
    <w:p w14:paraId="316E7010" w14:textId="460D2909" w:rsidR="00587302" w:rsidRPr="005726A1" w:rsidRDefault="00587302" w:rsidP="005726A1">
      <w:pPr>
        <w:pStyle w:val="Akapitzlist"/>
        <w:numPr>
          <w:ilvl w:val="2"/>
          <w:numId w:val="28"/>
        </w:numPr>
        <w:shd w:val="clear" w:color="auto" w:fill="F2F2F2" w:themeFill="background1" w:themeFillShade="F2"/>
        <w:spacing w:before="120" w:after="60" w:line="360" w:lineRule="auto"/>
        <w:ind w:right="34"/>
        <w:contextualSpacing/>
        <w:jc w:val="both"/>
        <w:rPr>
          <w:rFonts w:ascii="Arial" w:hAnsi="Arial" w:cs="Arial"/>
          <w:b/>
          <w:bCs/>
          <w:sz w:val="22"/>
          <w:szCs w:val="22"/>
        </w:rPr>
      </w:pPr>
      <w:r w:rsidRPr="005726A1">
        <w:rPr>
          <w:rFonts w:ascii="Arial" w:hAnsi="Arial" w:cs="Arial"/>
          <w:b/>
          <w:bCs/>
          <w:sz w:val="22"/>
          <w:szCs w:val="22"/>
        </w:rPr>
        <w:lastRenderedPageBreak/>
        <w:t xml:space="preserve">Część nr 2 – </w:t>
      </w:r>
      <w:r w:rsidR="000E17CB" w:rsidRPr="005726A1">
        <w:rPr>
          <w:rFonts w:ascii="Arial" w:hAnsi="Arial" w:cs="Arial"/>
          <w:b/>
          <w:bCs/>
          <w:sz w:val="22"/>
          <w:szCs w:val="22"/>
        </w:rPr>
        <w:t>Zakup i dostawa trenażerów</w:t>
      </w:r>
    </w:p>
    <w:tbl>
      <w:tblPr>
        <w:tblStyle w:val="Tabela-Siatka"/>
        <w:tblW w:w="0" w:type="auto"/>
        <w:tblInd w:w="1854" w:type="dxa"/>
        <w:tblLook w:val="04A0" w:firstRow="1" w:lastRow="0" w:firstColumn="1" w:lastColumn="0" w:noHBand="0" w:noVBand="1"/>
      </w:tblPr>
      <w:tblGrid>
        <w:gridCol w:w="3828"/>
        <w:gridCol w:w="1134"/>
      </w:tblGrid>
      <w:tr w:rsidR="007D39AB" w14:paraId="29339AE5" w14:textId="77777777" w:rsidTr="005726A1">
        <w:tc>
          <w:tcPr>
            <w:tcW w:w="3828" w:type="dxa"/>
            <w:vAlign w:val="center"/>
          </w:tcPr>
          <w:p w14:paraId="014074E9" w14:textId="1BD83D5B" w:rsidR="007D39AB" w:rsidRPr="005726A1" w:rsidRDefault="007D39AB" w:rsidP="005726A1">
            <w:pPr>
              <w:pStyle w:val="Akapitzlist"/>
              <w:spacing w:before="60" w:after="60" w:line="360" w:lineRule="auto"/>
              <w:ind w:left="0" w:right="33"/>
              <w:contextualSpacing/>
              <w:rPr>
                <w:rFonts w:ascii="Arial" w:hAnsi="Arial" w:cs="Arial"/>
                <w:iCs/>
                <w:sz w:val="22"/>
                <w:szCs w:val="22"/>
                <w:highlight w:val="yellow"/>
              </w:rPr>
            </w:pPr>
            <w:r w:rsidRPr="005726A1">
              <w:rPr>
                <w:rFonts w:ascii="Arial" w:hAnsi="Arial" w:cs="Arial"/>
                <w:bCs/>
                <w:iCs/>
                <w:color w:val="000000" w:themeColor="text1"/>
                <w:sz w:val="22"/>
                <w:szCs w:val="22"/>
              </w:rPr>
              <w:t xml:space="preserve">Ręka do nauki pomiaru ciśnienia </w:t>
            </w:r>
          </w:p>
        </w:tc>
        <w:tc>
          <w:tcPr>
            <w:tcW w:w="1134" w:type="dxa"/>
            <w:vAlign w:val="center"/>
          </w:tcPr>
          <w:p w14:paraId="20D1BC5A" w14:textId="5C7ED772" w:rsidR="007D39AB" w:rsidRPr="005726A1" w:rsidRDefault="007D39AB" w:rsidP="005726A1">
            <w:pPr>
              <w:pStyle w:val="Akapitzlist"/>
              <w:spacing w:before="60" w:after="60" w:line="360" w:lineRule="auto"/>
              <w:ind w:left="0" w:right="33"/>
              <w:contextualSpacing/>
              <w:rPr>
                <w:rFonts w:ascii="Arial" w:hAnsi="Arial" w:cs="Arial"/>
                <w:iCs/>
                <w:sz w:val="22"/>
                <w:szCs w:val="22"/>
                <w:highlight w:val="yellow"/>
              </w:rPr>
            </w:pPr>
            <w:r w:rsidRPr="005726A1">
              <w:rPr>
                <w:rFonts w:ascii="Arial" w:hAnsi="Arial" w:cs="Arial"/>
                <w:bCs/>
                <w:iCs/>
                <w:color w:val="000000" w:themeColor="text1"/>
                <w:sz w:val="22"/>
                <w:szCs w:val="22"/>
              </w:rPr>
              <w:t>3 szt.</w:t>
            </w:r>
          </w:p>
        </w:tc>
      </w:tr>
      <w:tr w:rsidR="007D39AB" w14:paraId="0DAED6F9" w14:textId="77777777" w:rsidTr="005726A1">
        <w:tc>
          <w:tcPr>
            <w:tcW w:w="3828" w:type="dxa"/>
            <w:vAlign w:val="center"/>
          </w:tcPr>
          <w:p w14:paraId="51405ABE" w14:textId="51B6865A" w:rsidR="007D39AB" w:rsidRPr="005726A1" w:rsidRDefault="007D39AB" w:rsidP="005726A1">
            <w:pPr>
              <w:pStyle w:val="Akapitzlist"/>
              <w:spacing w:before="60" w:after="60" w:line="360" w:lineRule="auto"/>
              <w:ind w:left="0" w:right="33"/>
              <w:contextualSpacing/>
              <w:rPr>
                <w:rFonts w:ascii="Arial" w:hAnsi="Arial" w:cs="Arial"/>
                <w:iCs/>
                <w:sz w:val="22"/>
                <w:szCs w:val="22"/>
                <w:highlight w:val="yellow"/>
              </w:rPr>
            </w:pPr>
            <w:r w:rsidRPr="005726A1">
              <w:rPr>
                <w:rFonts w:ascii="Arial" w:hAnsi="Arial" w:cs="Arial"/>
                <w:bCs/>
                <w:iCs/>
                <w:color w:val="000000" w:themeColor="text1"/>
                <w:sz w:val="22"/>
                <w:szCs w:val="22"/>
              </w:rPr>
              <w:t xml:space="preserve">Trenażer do wykonywania iniekcji centralnych z głową </w:t>
            </w:r>
          </w:p>
        </w:tc>
        <w:tc>
          <w:tcPr>
            <w:tcW w:w="1134" w:type="dxa"/>
            <w:vAlign w:val="center"/>
          </w:tcPr>
          <w:p w14:paraId="2CE5F9D9" w14:textId="091C18B8" w:rsidR="007D39AB" w:rsidRPr="005726A1" w:rsidRDefault="007D39AB" w:rsidP="005726A1">
            <w:pPr>
              <w:pStyle w:val="Akapitzlist"/>
              <w:spacing w:before="60" w:after="60" w:line="360" w:lineRule="auto"/>
              <w:ind w:left="0" w:right="33"/>
              <w:contextualSpacing/>
              <w:rPr>
                <w:rFonts w:ascii="Arial" w:hAnsi="Arial" w:cs="Arial"/>
                <w:iCs/>
                <w:sz w:val="22"/>
                <w:szCs w:val="22"/>
                <w:highlight w:val="yellow"/>
              </w:rPr>
            </w:pPr>
            <w:r w:rsidRPr="005726A1">
              <w:rPr>
                <w:rFonts w:ascii="Arial" w:hAnsi="Arial" w:cs="Arial"/>
                <w:bCs/>
                <w:iCs/>
                <w:color w:val="000000" w:themeColor="text1"/>
                <w:sz w:val="22"/>
                <w:szCs w:val="22"/>
              </w:rPr>
              <w:t>1 szt.</w:t>
            </w:r>
          </w:p>
        </w:tc>
      </w:tr>
      <w:tr w:rsidR="007D39AB" w14:paraId="325E565B" w14:textId="77777777" w:rsidTr="005726A1">
        <w:tc>
          <w:tcPr>
            <w:tcW w:w="3828" w:type="dxa"/>
            <w:vAlign w:val="center"/>
          </w:tcPr>
          <w:p w14:paraId="63CCEE1C" w14:textId="624D10AC" w:rsidR="007D39AB" w:rsidRPr="005726A1" w:rsidRDefault="007D39AB" w:rsidP="005726A1">
            <w:pPr>
              <w:pStyle w:val="Akapitzlist"/>
              <w:spacing w:before="60" w:after="60" w:line="360" w:lineRule="auto"/>
              <w:ind w:left="0" w:right="33"/>
              <w:contextualSpacing/>
              <w:rPr>
                <w:rFonts w:ascii="Arial" w:hAnsi="Arial" w:cs="Arial"/>
                <w:iCs/>
                <w:sz w:val="22"/>
                <w:szCs w:val="22"/>
                <w:highlight w:val="yellow"/>
              </w:rPr>
            </w:pPr>
            <w:r w:rsidRPr="005726A1">
              <w:rPr>
                <w:rFonts w:ascii="Arial" w:hAnsi="Arial" w:cs="Arial"/>
                <w:bCs/>
                <w:iCs/>
                <w:color w:val="000000" w:themeColor="text1"/>
                <w:sz w:val="22"/>
                <w:szCs w:val="22"/>
              </w:rPr>
              <w:t xml:space="preserve">Dwupłciowy fantom do cewnikowania </w:t>
            </w:r>
          </w:p>
        </w:tc>
        <w:tc>
          <w:tcPr>
            <w:tcW w:w="1134" w:type="dxa"/>
            <w:vAlign w:val="center"/>
          </w:tcPr>
          <w:p w14:paraId="47D786E2" w14:textId="15ECF854" w:rsidR="007D39AB" w:rsidRPr="005726A1" w:rsidRDefault="007D39AB" w:rsidP="005726A1">
            <w:pPr>
              <w:pStyle w:val="Akapitzlist"/>
              <w:spacing w:before="60" w:after="60" w:line="360" w:lineRule="auto"/>
              <w:ind w:left="0" w:right="33"/>
              <w:contextualSpacing/>
              <w:rPr>
                <w:rFonts w:ascii="Arial" w:hAnsi="Arial" w:cs="Arial"/>
                <w:iCs/>
                <w:sz w:val="22"/>
                <w:szCs w:val="22"/>
                <w:highlight w:val="yellow"/>
              </w:rPr>
            </w:pPr>
            <w:r w:rsidRPr="005726A1">
              <w:rPr>
                <w:rFonts w:ascii="Arial" w:hAnsi="Arial" w:cs="Arial"/>
                <w:bCs/>
                <w:iCs/>
                <w:color w:val="000000" w:themeColor="text1"/>
                <w:sz w:val="22"/>
                <w:szCs w:val="22"/>
              </w:rPr>
              <w:t>6 szt.</w:t>
            </w:r>
          </w:p>
        </w:tc>
      </w:tr>
      <w:tr w:rsidR="007D39AB" w14:paraId="265A82B4" w14:textId="77777777" w:rsidTr="005726A1">
        <w:tc>
          <w:tcPr>
            <w:tcW w:w="3828" w:type="dxa"/>
            <w:vAlign w:val="center"/>
          </w:tcPr>
          <w:p w14:paraId="3DCE7AD7" w14:textId="4185787E" w:rsidR="007D39AB" w:rsidRPr="005726A1" w:rsidRDefault="007D39AB" w:rsidP="005726A1">
            <w:pPr>
              <w:pStyle w:val="Akapitzlist"/>
              <w:spacing w:before="60" w:after="60" w:line="360" w:lineRule="auto"/>
              <w:ind w:left="0" w:right="33"/>
              <w:contextualSpacing/>
              <w:rPr>
                <w:rFonts w:ascii="Arial" w:hAnsi="Arial" w:cs="Arial"/>
                <w:iCs/>
                <w:sz w:val="22"/>
                <w:szCs w:val="22"/>
                <w:highlight w:val="yellow"/>
              </w:rPr>
            </w:pPr>
            <w:r w:rsidRPr="005726A1">
              <w:rPr>
                <w:rFonts w:ascii="Arial" w:hAnsi="Arial" w:cs="Arial"/>
                <w:bCs/>
                <w:iCs/>
                <w:color w:val="000000" w:themeColor="text1"/>
                <w:sz w:val="22"/>
                <w:szCs w:val="22"/>
              </w:rPr>
              <w:t xml:space="preserve">Trenażer do nauki iniekcji dożylnej z automatycznym przepływem krwi </w:t>
            </w:r>
          </w:p>
        </w:tc>
        <w:tc>
          <w:tcPr>
            <w:tcW w:w="1134" w:type="dxa"/>
            <w:vAlign w:val="center"/>
          </w:tcPr>
          <w:p w14:paraId="354B5722" w14:textId="3EFF6BCF" w:rsidR="007D39AB" w:rsidRPr="005726A1" w:rsidRDefault="007D39AB" w:rsidP="005726A1">
            <w:pPr>
              <w:pStyle w:val="Akapitzlist"/>
              <w:spacing w:before="60" w:after="60" w:line="360" w:lineRule="auto"/>
              <w:ind w:left="0" w:right="33"/>
              <w:contextualSpacing/>
              <w:rPr>
                <w:rFonts w:ascii="Arial" w:hAnsi="Arial" w:cs="Arial"/>
                <w:iCs/>
                <w:sz w:val="22"/>
                <w:szCs w:val="22"/>
                <w:highlight w:val="yellow"/>
              </w:rPr>
            </w:pPr>
            <w:r w:rsidRPr="005726A1">
              <w:rPr>
                <w:rFonts w:ascii="Arial" w:hAnsi="Arial" w:cs="Arial"/>
                <w:bCs/>
                <w:iCs/>
                <w:color w:val="000000" w:themeColor="text1"/>
                <w:sz w:val="22"/>
                <w:szCs w:val="22"/>
              </w:rPr>
              <w:t>3 szt.</w:t>
            </w:r>
          </w:p>
        </w:tc>
      </w:tr>
      <w:tr w:rsidR="007D39AB" w14:paraId="15BD62EA" w14:textId="77777777" w:rsidTr="005726A1">
        <w:tc>
          <w:tcPr>
            <w:tcW w:w="3828" w:type="dxa"/>
            <w:vAlign w:val="center"/>
          </w:tcPr>
          <w:p w14:paraId="4B37ACA7" w14:textId="386C43BA" w:rsidR="007D39AB" w:rsidRPr="005726A1" w:rsidRDefault="007D39AB" w:rsidP="005726A1">
            <w:pPr>
              <w:pStyle w:val="Akapitzlist"/>
              <w:spacing w:before="60" w:after="60" w:line="360" w:lineRule="auto"/>
              <w:ind w:left="0" w:right="33"/>
              <w:contextualSpacing/>
              <w:rPr>
                <w:rFonts w:ascii="Arial" w:hAnsi="Arial" w:cs="Arial"/>
                <w:iCs/>
                <w:sz w:val="22"/>
                <w:szCs w:val="22"/>
                <w:highlight w:val="yellow"/>
              </w:rPr>
            </w:pPr>
            <w:r w:rsidRPr="005726A1">
              <w:rPr>
                <w:rFonts w:ascii="Arial" w:hAnsi="Arial" w:cs="Arial"/>
                <w:bCs/>
                <w:iCs/>
                <w:color w:val="000000" w:themeColor="text1"/>
                <w:sz w:val="22"/>
                <w:szCs w:val="22"/>
              </w:rPr>
              <w:t xml:space="preserve">Pediatryczny trenażer do nauki iniekcji dożylnej z automatycznym przepływem krwi </w:t>
            </w:r>
          </w:p>
        </w:tc>
        <w:tc>
          <w:tcPr>
            <w:tcW w:w="1134" w:type="dxa"/>
            <w:vAlign w:val="center"/>
          </w:tcPr>
          <w:p w14:paraId="31E7693F" w14:textId="67D7AE00" w:rsidR="007D39AB" w:rsidRPr="005726A1" w:rsidRDefault="007D39AB" w:rsidP="005726A1">
            <w:pPr>
              <w:pStyle w:val="Akapitzlist"/>
              <w:spacing w:before="60" w:after="60" w:line="360" w:lineRule="auto"/>
              <w:ind w:left="0" w:right="33"/>
              <w:contextualSpacing/>
              <w:rPr>
                <w:rFonts w:ascii="Arial" w:hAnsi="Arial" w:cs="Arial"/>
                <w:iCs/>
                <w:sz w:val="22"/>
                <w:szCs w:val="22"/>
                <w:highlight w:val="yellow"/>
              </w:rPr>
            </w:pPr>
            <w:r w:rsidRPr="005726A1">
              <w:rPr>
                <w:rFonts w:ascii="Arial" w:hAnsi="Arial" w:cs="Arial"/>
                <w:bCs/>
                <w:iCs/>
                <w:color w:val="000000" w:themeColor="text1"/>
                <w:sz w:val="22"/>
                <w:szCs w:val="22"/>
              </w:rPr>
              <w:t>3 szt.</w:t>
            </w:r>
          </w:p>
        </w:tc>
      </w:tr>
      <w:tr w:rsidR="007D39AB" w14:paraId="6EC07F73" w14:textId="77777777" w:rsidTr="005726A1">
        <w:tc>
          <w:tcPr>
            <w:tcW w:w="3828" w:type="dxa"/>
            <w:vAlign w:val="center"/>
          </w:tcPr>
          <w:p w14:paraId="17CADC9D" w14:textId="2C6F1B20" w:rsidR="007D39AB" w:rsidRPr="005726A1" w:rsidRDefault="007D39AB" w:rsidP="005726A1">
            <w:pPr>
              <w:pStyle w:val="Akapitzlist"/>
              <w:spacing w:before="60" w:after="60" w:line="360" w:lineRule="auto"/>
              <w:ind w:left="0" w:right="33"/>
              <w:contextualSpacing/>
              <w:rPr>
                <w:rFonts w:ascii="Arial" w:hAnsi="Arial" w:cs="Arial"/>
                <w:iCs/>
                <w:sz w:val="22"/>
                <w:szCs w:val="22"/>
                <w:highlight w:val="yellow"/>
              </w:rPr>
            </w:pPr>
            <w:r w:rsidRPr="005726A1">
              <w:rPr>
                <w:rFonts w:ascii="Arial" w:hAnsi="Arial" w:cs="Arial"/>
                <w:bCs/>
                <w:iCs/>
                <w:color w:val="000000" w:themeColor="text1"/>
                <w:sz w:val="22"/>
                <w:szCs w:val="22"/>
              </w:rPr>
              <w:t xml:space="preserve">Fantom do nauki zakładania i karmienia przez sondę </w:t>
            </w:r>
          </w:p>
        </w:tc>
        <w:tc>
          <w:tcPr>
            <w:tcW w:w="1134" w:type="dxa"/>
            <w:vAlign w:val="center"/>
          </w:tcPr>
          <w:p w14:paraId="5C7E278F" w14:textId="583B32FB" w:rsidR="007D39AB" w:rsidRPr="005726A1" w:rsidRDefault="007D39AB" w:rsidP="005726A1">
            <w:pPr>
              <w:pStyle w:val="Akapitzlist"/>
              <w:spacing w:before="60" w:after="60" w:line="360" w:lineRule="auto"/>
              <w:ind w:left="0" w:right="33"/>
              <w:contextualSpacing/>
              <w:rPr>
                <w:rFonts w:ascii="Arial" w:hAnsi="Arial" w:cs="Arial"/>
                <w:iCs/>
                <w:sz w:val="22"/>
                <w:szCs w:val="22"/>
                <w:highlight w:val="yellow"/>
              </w:rPr>
            </w:pPr>
            <w:r w:rsidRPr="005726A1">
              <w:rPr>
                <w:rFonts w:ascii="Arial" w:hAnsi="Arial" w:cs="Arial"/>
                <w:bCs/>
                <w:iCs/>
                <w:color w:val="000000" w:themeColor="text1"/>
                <w:sz w:val="22"/>
                <w:szCs w:val="22"/>
              </w:rPr>
              <w:t>3 szt.</w:t>
            </w:r>
          </w:p>
        </w:tc>
      </w:tr>
      <w:tr w:rsidR="007D39AB" w14:paraId="7655E2DC" w14:textId="77777777" w:rsidTr="005726A1">
        <w:tc>
          <w:tcPr>
            <w:tcW w:w="3828" w:type="dxa"/>
            <w:vAlign w:val="center"/>
          </w:tcPr>
          <w:p w14:paraId="42DFB713" w14:textId="3D706B53" w:rsidR="007D39AB" w:rsidRPr="005726A1" w:rsidRDefault="007D39AB" w:rsidP="005726A1">
            <w:pPr>
              <w:pStyle w:val="Akapitzlist"/>
              <w:spacing w:before="60" w:after="60" w:line="360" w:lineRule="auto"/>
              <w:ind w:left="0" w:right="33"/>
              <w:contextualSpacing/>
              <w:rPr>
                <w:rFonts w:ascii="Arial" w:hAnsi="Arial" w:cs="Arial"/>
                <w:iCs/>
                <w:sz w:val="22"/>
                <w:szCs w:val="22"/>
                <w:highlight w:val="yellow"/>
              </w:rPr>
            </w:pPr>
            <w:r w:rsidRPr="005726A1">
              <w:rPr>
                <w:rFonts w:ascii="Arial" w:hAnsi="Arial" w:cs="Arial"/>
                <w:bCs/>
                <w:iCs/>
                <w:color w:val="000000" w:themeColor="text1"/>
                <w:sz w:val="22"/>
                <w:szCs w:val="22"/>
              </w:rPr>
              <w:t xml:space="preserve">Trenażer do nauki badania per rectum, cewnikowania oraz badania jąder </w:t>
            </w:r>
          </w:p>
        </w:tc>
        <w:tc>
          <w:tcPr>
            <w:tcW w:w="1134" w:type="dxa"/>
            <w:vAlign w:val="center"/>
          </w:tcPr>
          <w:p w14:paraId="1B7F1BB0" w14:textId="721FA01F" w:rsidR="007D39AB" w:rsidRPr="005726A1" w:rsidRDefault="007D39AB" w:rsidP="005726A1">
            <w:pPr>
              <w:pStyle w:val="Akapitzlist"/>
              <w:spacing w:before="60" w:after="60" w:line="360" w:lineRule="auto"/>
              <w:ind w:left="0" w:right="33"/>
              <w:contextualSpacing/>
              <w:rPr>
                <w:rFonts w:ascii="Arial" w:hAnsi="Arial" w:cs="Arial"/>
                <w:iCs/>
                <w:sz w:val="22"/>
                <w:szCs w:val="22"/>
                <w:highlight w:val="yellow"/>
              </w:rPr>
            </w:pPr>
            <w:r w:rsidRPr="005726A1">
              <w:rPr>
                <w:rFonts w:ascii="Arial" w:hAnsi="Arial" w:cs="Arial"/>
                <w:bCs/>
                <w:iCs/>
                <w:color w:val="000000" w:themeColor="text1"/>
                <w:sz w:val="22"/>
                <w:szCs w:val="22"/>
              </w:rPr>
              <w:t>4 szt.</w:t>
            </w:r>
          </w:p>
        </w:tc>
      </w:tr>
      <w:tr w:rsidR="007D39AB" w14:paraId="648FD973" w14:textId="77777777" w:rsidTr="005726A1">
        <w:tc>
          <w:tcPr>
            <w:tcW w:w="3828" w:type="dxa"/>
            <w:vAlign w:val="center"/>
          </w:tcPr>
          <w:p w14:paraId="3C280F72" w14:textId="1CD21AAF" w:rsidR="007D39AB" w:rsidRPr="005726A1" w:rsidRDefault="007D39AB" w:rsidP="005726A1">
            <w:pPr>
              <w:pStyle w:val="Akapitzlist"/>
              <w:spacing w:before="60" w:after="60" w:line="360" w:lineRule="auto"/>
              <w:ind w:left="0" w:right="33"/>
              <w:contextualSpacing/>
              <w:rPr>
                <w:rFonts w:ascii="Arial" w:hAnsi="Arial" w:cs="Arial"/>
                <w:iCs/>
                <w:sz w:val="22"/>
                <w:szCs w:val="22"/>
                <w:highlight w:val="yellow"/>
              </w:rPr>
            </w:pPr>
            <w:r w:rsidRPr="005726A1">
              <w:rPr>
                <w:rFonts w:ascii="Arial" w:hAnsi="Arial" w:cs="Arial"/>
                <w:bCs/>
                <w:iCs/>
                <w:color w:val="000000" w:themeColor="text1"/>
                <w:sz w:val="22"/>
                <w:szCs w:val="22"/>
              </w:rPr>
              <w:t xml:space="preserve">Zaawansowany fantom do nauki intubacji </w:t>
            </w:r>
          </w:p>
        </w:tc>
        <w:tc>
          <w:tcPr>
            <w:tcW w:w="1134" w:type="dxa"/>
            <w:vAlign w:val="center"/>
          </w:tcPr>
          <w:p w14:paraId="67E558E3" w14:textId="424EB667" w:rsidR="007D39AB" w:rsidRPr="005726A1" w:rsidRDefault="007D39AB" w:rsidP="005726A1">
            <w:pPr>
              <w:pStyle w:val="Akapitzlist"/>
              <w:spacing w:before="60" w:after="60" w:line="360" w:lineRule="auto"/>
              <w:ind w:left="0" w:right="33"/>
              <w:contextualSpacing/>
              <w:rPr>
                <w:rFonts w:ascii="Arial" w:hAnsi="Arial" w:cs="Arial"/>
                <w:iCs/>
                <w:sz w:val="22"/>
                <w:szCs w:val="22"/>
                <w:highlight w:val="yellow"/>
              </w:rPr>
            </w:pPr>
            <w:r w:rsidRPr="005726A1">
              <w:rPr>
                <w:rFonts w:ascii="Arial" w:hAnsi="Arial" w:cs="Arial"/>
                <w:bCs/>
                <w:iCs/>
                <w:color w:val="000000" w:themeColor="text1"/>
                <w:sz w:val="22"/>
                <w:szCs w:val="22"/>
              </w:rPr>
              <w:t>4 szt.</w:t>
            </w:r>
          </w:p>
        </w:tc>
      </w:tr>
      <w:tr w:rsidR="007D39AB" w14:paraId="7021DBD1" w14:textId="77777777" w:rsidTr="005726A1">
        <w:tc>
          <w:tcPr>
            <w:tcW w:w="3828" w:type="dxa"/>
            <w:vAlign w:val="center"/>
          </w:tcPr>
          <w:p w14:paraId="7DBAC585" w14:textId="435662A6" w:rsidR="007D39AB" w:rsidRPr="005726A1" w:rsidRDefault="007D39AB" w:rsidP="005726A1">
            <w:pPr>
              <w:pStyle w:val="Akapitzlist"/>
              <w:spacing w:before="60" w:after="60" w:line="360" w:lineRule="auto"/>
              <w:ind w:left="0" w:right="33"/>
              <w:contextualSpacing/>
              <w:rPr>
                <w:rFonts w:ascii="Arial" w:hAnsi="Arial" w:cs="Arial"/>
                <w:iCs/>
                <w:sz w:val="22"/>
                <w:szCs w:val="22"/>
                <w:highlight w:val="yellow"/>
              </w:rPr>
            </w:pPr>
            <w:r w:rsidRPr="005726A1">
              <w:rPr>
                <w:rFonts w:ascii="Arial" w:hAnsi="Arial" w:cs="Arial"/>
                <w:bCs/>
                <w:iCs/>
                <w:color w:val="000000" w:themeColor="text1"/>
                <w:sz w:val="22"/>
                <w:szCs w:val="22"/>
              </w:rPr>
              <w:t xml:space="preserve">Trenażer do torakotomii </w:t>
            </w:r>
          </w:p>
        </w:tc>
        <w:tc>
          <w:tcPr>
            <w:tcW w:w="1134" w:type="dxa"/>
            <w:vAlign w:val="center"/>
          </w:tcPr>
          <w:p w14:paraId="013883B8" w14:textId="60B8720C" w:rsidR="007D39AB" w:rsidRPr="005726A1" w:rsidRDefault="007D39AB" w:rsidP="005726A1">
            <w:pPr>
              <w:pStyle w:val="Akapitzlist"/>
              <w:spacing w:before="60" w:after="60" w:line="360" w:lineRule="auto"/>
              <w:ind w:left="0" w:right="33"/>
              <w:contextualSpacing/>
              <w:rPr>
                <w:rFonts w:ascii="Arial" w:hAnsi="Arial" w:cs="Arial"/>
                <w:iCs/>
                <w:sz w:val="22"/>
                <w:szCs w:val="22"/>
                <w:highlight w:val="yellow"/>
              </w:rPr>
            </w:pPr>
            <w:r w:rsidRPr="005726A1">
              <w:rPr>
                <w:rFonts w:ascii="Arial" w:hAnsi="Arial" w:cs="Arial"/>
                <w:bCs/>
                <w:iCs/>
                <w:color w:val="000000" w:themeColor="text1"/>
                <w:sz w:val="22"/>
                <w:szCs w:val="22"/>
              </w:rPr>
              <w:t>2 szt.</w:t>
            </w:r>
          </w:p>
        </w:tc>
      </w:tr>
      <w:tr w:rsidR="007D39AB" w:rsidRPr="005726A1" w14:paraId="34F567F2" w14:textId="77777777" w:rsidTr="00632BBB">
        <w:tc>
          <w:tcPr>
            <w:tcW w:w="3828" w:type="dxa"/>
            <w:vAlign w:val="center"/>
          </w:tcPr>
          <w:p w14:paraId="374F5636" w14:textId="6413412F" w:rsidR="007D39AB" w:rsidRPr="005726A1" w:rsidRDefault="007D39AB" w:rsidP="005726A1">
            <w:pPr>
              <w:pStyle w:val="Akapitzlist"/>
              <w:spacing w:before="60" w:after="60" w:line="360" w:lineRule="auto"/>
              <w:ind w:left="0" w:right="33"/>
              <w:contextualSpacing/>
              <w:rPr>
                <w:rFonts w:ascii="Arial" w:hAnsi="Arial" w:cs="Arial"/>
                <w:iCs/>
                <w:sz w:val="22"/>
                <w:szCs w:val="22"/>
                <w:highlight w:val="yellow"/>
              </w:rPr>
            </w:pPr>
            <w:r w:rsidRPr="005726A1">
              <w:rPr>
                <w:rFonts w:ascii="Arial" w:hAnsi="Arial" w:cs="Arial"/>
                <w:bCs/>
                <w:iCs/>
                <w:color w:val="000000" w:themeColor="text1"/>
                <w:sz w:val="22"/>
                <w:szCs w:val="22"/>
              </w:rPr>
              <w:t xml:space="preserve">Trenażer porodowy z dzieckiem </w:t>
            </w:r>
          </w:p>
        </w:tc>
        <w:tc>
          <w:tcPr>
            <w:tcW w:w="1134" w:type="dxa"/>
            <w:vAlign w:val="center"/>
          </w:tcPr>
          <w:p w14:paraId="79AB1FF1" w14:textId="1EFC0E07" w:rsidR="007D39AB" w:rsidRPr="005726A1" w:rsidRDefault="007D39AB" w:rsidP="005726A1">
            <w:pPr>
              <w:pStyle w:val="Akapitzlist"/>
              <w:spacing w:before="60" w:after="60" w:line="360" w:lineRule="auto"/>
              <w:ind w:left="0" w:right="33"/>
              <w:contextualSpacing/>
              <w:rPr>
                <w:rFonts w:ascii="Arial" w:hAnsi="Arial" w:cs="Arial"/>
                <w:iCs/>
                <w:sz w:val="22"/>
                <w:szCs w:val="22"/>
                <w:highlight w:val="yellow"/>
              </w:rPr>
            </w:pPr>
            <w:r w:rsidRPr="005726A1">
              <w:rPr>
                <w:rFonts w:ascii="Arial" w:hAnsi="Arial" w:cs="Arial"/>
                <w:bCs/>
                <w:iCs/>
                <w:color w:val="000000" w:themeColor="text1"/>
                <w:sz w:val="22"/>
                <w:szCs w:val="22"/>
              </w:rPr>
              <w:t>1 szt.</w:t>
            </w:r>
          </w:p>
        </w:tc>
      </w:tr>
      <w:tr w:rsidR="007D39AB" w:rsidRPr="005726A1" w14:paraId="26D306E4" w14:textId="77777777" w:rsidTr="00402719">
        <w:tc>
          <w:tcPr>
            <w:tcW w:w="3828" w:type="dxa"/>
            <w:vAlign w:val="center"/>
          </w:tcPr>
          <w:p w14:paraId="625596C8" w14:textId="5886D58A" w:rsidR="007D39AB" w:rsidRPr="005726A1" w:rsidRDefault="007D39AB" w:rsidP="005726A1">
            <w:pPr>
              <w:pStyle w:val="Akapitzlist"/>
              <w:spacing w:before="60" w:after="60" w:line="360" w:lineRule="auto"/>
              <w:ind w:left="0" w:right="33"/>
              <w:contextualSpacing/>
              <w:rPr>
                <w:rFonts w:ascii="Arial" w:hAnsi="Arial" w:cs="Arial"/>
                <w:iCs/>
                <w:sz w:val="22"/>
                <w:szCs w:val="22"/>
                <w:highlight w:val="yellow"/>
              </w:rPr>
            </w:pPr>
            <w:r w:rsidRPr="005726A1">
              <w:rPr>
                <w:rFonts w:ascii="Arial" w:hAnsi="Arial" w:cs="Arial"/>
                <w:bCs/>
                <w:iCs/>
                <w:color w:val="000000" w:themeColor="text1"/>
                <w:sz w:val="22"/>
                <w:szCs w:val="22"/>
              </w:rPr>
              <w:t>Trenażer do nauki wykonywania iniekcji – mocowany na pozorancie</w:t>
            </w:r>
          </w:p>
        </w:tc>
        <w:tc>
          <w:tcPr>
            <w:tcW w:w="1134" w:type="dxa"/>
            <w:vAlign w:val="center"/>
          </w:tcPr>
          <w:p w14:paraId="088664BB" w14:textId="3139D777" w:rsidR="007D39AB" w:rsidRPr="005726A1" w:rsidRDefault="007D39AB" w:rsidP="005726A1">
            <w:pPr>
              <w:pStyle w:val="Akapitzlist"/>
              <w:spacing w:before="60" w:after="60" w:line="360" w:lineRule="auto"/>
              <w:ind w:left="0" w:right="33"/>
              <w:contextualSpacing/>
              <w:rPr>
                <w:rFonts w:ascii="Arial" w:hAnsi="Arial" w:cs="Arial"/>
                <w:iCs/>
                <w:sz w:val="22"/>
                <w:szCs w:val="22"/>
                <w:highlight w:val="yellow"/>
              </w:rPr>
            </w:pPr>
            <w:r w:rsidRPr="005726A1">
              <w:rPr>
                <w:rFonts w:ascii="Arial" w:hAnsi="Arial" w:cs="Arial"/>
                <w:bCs/>
                <w:iCs/>
                <w:color w:val="000000" w:themeColor="text1"/>
                <w:sz w:val="22"/>
                <w:szCs w:val="22"/>
              </w:rPr>
              <w:t>2 zestawy</w:t>
            </w:r>
          </w:p>
        </w:tc>
      </w:tr>
      <w:tr w:rsidR="007D39AB" w:rsidRPr="005726A1" w14:paraId="35FE4F52" w14:textId="77777777" w:rsidTr="00402719">
        <w:tc>
          <w:tcPr>
            <w:tcW w:w="3828" w:type="dxa"/>
            <w:vAlign w:val="center"/>
          </w:tcPr>
          <w:p w14:paraId="36D99CD4" w14:textId="47BAFF13" w:rsidR="007D39AB" w:rsidRPr="005726A1" w:rsidRDefault="007D39AB" w:rsidP="005726A1">
            <w:pPr>
              <w:pStyle w:val="Akapitzlist"/>
              <w:spacing w:before="60" w:after="60" w:line="360" w:lineRule="auto"/>
              <w:ind w:left="0" w:right="33"/>
              <w:contextualSpacing/>
              <w:rPr>
                <w:rFonts w:ascii="Arial" w:hAnsi="Arial" w:cs="Arial"/>
                <w:iCs/>
                <w:sz w:val="22"/>
                <w:szCs w:val="22"/>
                <w:highlight w:val="yellow"/>
              </w:rPr>
            </w:pPr>
            <w:r w:rsidRPr="005726A1">
              <w:rPr>
                <w:rFonts w:ascii="Arial" w:hAnsi="Arial" w:cs="Arial"/>
                <w:bCs/>
                <w:iCs/>
                <w:color w:val="000000" w:themeColor="text1"/>
                <w:sz w:val="22"/>
                <w:szCs w:val="22"/>
              </w:rPr>
              <w:t xml:space="preserve">Trenażer do nauki chirurgicznego wiązania węzłów </w:t>
            </w:r>
          </w:p>
        </w:tc>
        <w:tc>
          <w:tcPr>
            <w:tcW w:w="1134" w:type="dxa"/>
            <w:vAlign w:val="center"/>
          </w:tcPr>
          <w:p w14:paraId="55624502" w14:textId="130BB9E3" w:rsidR="007D39AB" w:rsidRPr="005726A1" w:rsidRDefault="007D39AB" w:rsidP="005726A1">
            <w:pPr>
              <w:pStyle w:val="Akapitzlist"/>
              <w:spacing w:before="60" w:after="60" w:line="360" w:lineRule="auto"/>
              <w:ind w:left="0" w:right="33"/>
              <w:contextualSpacing/>
              <w:rPr>
                <w:rFonts w:ascii="Arial" w:hAnsi="Arial" w:cs="Arial"/>
                <w:iCs/>
                <w:sz w:val="22"/>
                <w:szCs w:val="22"/>
                <w:highlight w:val="yellow"/>
              </w:rPr>
            </w:pPr>
            <w:r w:rsidRPr="005726A1">
              <w:rPr>
                <w:rFonts w:ascii="Arial" w:hAnsi="Arial" w:cs="Arial"/>
                <w:bCs/>
                <w:iCs/>
                <w:color w:val="000000" w:themeColor="text1"/>
                <w:sz w:val="22"/>
                <w:szCs w:val="22"/>
              </w:rPr>
              <w:t>6 szt.</w:t>
            </w:r>
          </w:p>
        </w:tc>
      </w:tr>
      <w:tr w:rsidR="007D39AB" w:rsidRPr="005726A1" w14:paraId="050B72CB" w14:textId="77777777" w:rsidTr="00402719">
        <w:tc>
          <w:tcPr>
            <w:tcW w:w="3828" w:type="dxa"/>
            <w:vAlign w:val="center"/>
          </w:tcPr>
          <w:p w14:paraId="40D45A10" w14:textId="6BD863FA" w:rsidR="007D39AB" w:rsidRPr="005726A1" w:rsidRDefault="007D39AB" w:rsidP="005726A1">
            <w:pPr>
              <w:pStyle w:val="Akapitzlist"/>
              <w:spacing w:before="60" w:after="60" w:line="360" w:lineRule="auto"/>
              <w:ind w:left="0" w:right="33"/>
              <w:contextualSpacing/>
              <w:rPr>
                <w:rFonts w:ascii="Arial" w:hAnsi="Arial" w:cs="Arial"/>
                <w:iCs/>
                <w:sz w:val="22"/>
                <w:szCs w:val="22"/>
                <w:highlight w:val="yellow"/>
              </w:rPr>
            </w:pPr>
            <w:r w:rsidRPr="005726A1">
              <w:rPr>
                <w:rFonts w:ascii="Arial" w:hAnsi="Arial" w:cs="Arial"/>
                <w:bCs/>
                <w:iCs/>
                <w:color w:val="000000" w:themeColor="text1"/>
                <w:sz w:val="22"/>
                <w:szCs w:val="22"/>
              </w:rPr>
              <w:t xml:space="preserve">Trenażer do zaopatrywania ran postrzałowych </w:t>
            </w:r>
          </w:p>
        </w:tc>
        <w:tc>
          <w:tcPr>
            <w:tcW w:w="1134" w:type="dxa"/>
            <w:vAlign w:val="center"/>
          </w:tcPr>
          <w:p w14:paraId="2D8FE9DC" w14:textId="43E70225" w:rsidR="007D39AB" w:rsidRPr="005726A1" w:rsidRDefault="007D39AB" w:rsidP="005726A1">
            <w:pPr>
              <w:pStyle w:val="Akapitzlist"/>
              <w:spacing w:before="60" w:after="60" w:line="360" w:lineRule="auto"/>
              <w:ind w:left="0" w:right="33"/>
              <w:contextualSpacing/>
              <w:rPr>
                <w:rFonts w:ascii="Arial" w:hAnsi="Arial" w:cs="Arial"/>
                <w:iCs/>
                <w:sz w:val="22"/>
                <w:szCs w:val="22"/>
                <w:highlight w:val="yellow"/>
              </w:rPr>
            </w:pPr>
            <w:r w:rsidRPr="005726A1">
              <w:rPr>
                <w:rFonts w:ascii="Arial" w:hAnsi="Arial" w:cs="Arial"/>
                <w:bCs/>
                <w:iCs/>
                <w:color w:val="000000" w:themeColor="text1"/>
                <w:sz w:val="22"/>
                <w:szCs w:val="22"/>
              </w:rPr>
              <w:t>3 szt.</w:t>
            </w:r>
          </w:p>
        </w:tc>
      </w:tr>
      <w:tr w:rsidR="007D39AB" w:rsidRPr="005726A1" w14:paraId="7E0C2256" w14:textId="77777777" w:rsidTr="00402719">
        <w:tc>
          <w:tcPr>
            <w:tcW w:w="3828" w:type="dxa"/>
            <w:vAlign w:val="center"/>
          </w:tcPr>
          <w:p w14:paraId="586BD6C6" w14:textId="4C40DD68" w:rsidR="007D39AB" w:rsidRPr="005726A1" w:rsidRDefault="00CF5F2C" w:rsidP="005726A1">
            <w:pPr>
              <w:pStyle w:val="Akapitzlist"/>
              <w:spacing w:before="60" w:after="60" w:line="360" w:lineRule="auto"/>
              <w:ind w:left="0" w:right="33"/>
              <w:contextualSpacing/>
              <w:rPr>
                <w:rFonts w:ascii="Arial" w:hAnsi="Arial" w:cs="Arial"/>
                <w:iCs/>
                <w:sz w:val="22"/>
                <w:szCs w:val="22"/>
                <w:highlight w:val="yellow"/>
              </w:rPr>
            </w:pPr>
            <w:r w:rsidRPr="005726A1">
              <w:rPr>
                <w:rFonts w:ascii="Arial" w:hAnsi="Arial" w:cs="Arial"/>
                <w:bCs/>
                <w:iCs/>
                <w:color w:val="000000" w:themeColor="text1"/>
                <w:sz w:val="22"/>
                <w:szCs w:val="22"/>
              </w:rPr>
              <w:t xml:space="preserve">Trenażer </w:t>
            </w:r>
            <w:r>
              <w:rPr>
                <w:rFonts w:ascii="Arial" w:hAnsi="Arial" w:cs="Arial"/>
                <w:bCs/>
                <w:iCs/>
                <w:color w:val="000000" w:themeColor="text1"/>
                <w:sz w:val="22"/>
                <w:szCs w:val="22"/>
              </w:rPr>
              <w:t>- d</w:t>
            </w:r>
            <w:r w:rsidR="007D39AB" w:rsidRPr="005726A1">
              <w:rPr>
                <w:rFonts w:ascii="Arial" w:hAnsi="Arial" w:cs="Arial"/>
                <w:bCs/>
                <w:iCs/>
                <w:color w:val="000000" w:themeColor="text1"/>
                <w:sz w:val="22"/>
                <w:szCs w:val="22"/>
              </w:rPr>
              <w:t xml:space="preserve">uża lalka – idealnie odwzorowująca małe dziecko </w:t>
            </w:r>
          </w:p>
        </w:tc>
        <w:tc>
          <w:tcPr>
            <w:tcW w:w="1134" w:type="dxa"/>
            <w:vAlign w:val="center"/>
          </w:tcPr>
          <w:p w14:paraId="3C1B4AAA" w14:textId="104A26A0" w:rsidR="007D39AB" w:rsidRPr="005726A1" w:rsidRDefault="007D39AB" w:rsidP="005726A1">
            <w:pPr>
              <w:pStyle w:val="Akapitzlist"/>
              <w:spacing w:before="60" w:after="60" w:line="360" w:lineRule="auto"/>
              <w:ind w:left="0" w:right="33"/>
              <w:contextualSpacing/>
              <w:rPr>
                <w:rFonts w:ascii="Arial" w:hAnsi="Arial" w:cs="Arial"/>
                <w:iCs/>
                <w:sz w:val="22"/>
                <w:szCs w:val="22"/>
                <w:highlight w:val="yellow"/>
              </w:rPr>
            </w:pPr>
            <w:r w:rsidRPr="005726A1">
              <w:rPr>
                <w:rFonts w:ascii="Arial" w:hAnsi="Arial" w:cs="Arial"/>
                <w:bCs/>
                <w:iCs/>
                <w:color w:val="000000" w:themeColor="text1"/>
                <w:sz w:val="22"/>
                <w:szCs w:val="22"/>
              </w:rPr>
              <w:t>7 szt.</w:t>
            </w:r>
          </w:p>
        </w:tc>
      </w:tr>
      <w:tr w:rsidR="007D39AB" w:rsidRPr="005726A1" w14:paraId="104AD3AC" w14:textId="77777777" w:rsidTr="00402719">
        <w:tc>
          <w:tcPr>
            <w:tcW w:w="3828" w:type="dxa"/>
            <w:vAlign w:val="center"/>
          </w:tcPr>
          <w:p w14:paraId="1673492E" w14:textId="4101BC48" w:rsidR="007D39AB" w:rsidRPr="005726A1" w:rsidRDefault="007D39AB" w:rsidP="005726A1">
            <w:pPr>
              <w:pStyle w:val="Akapitzlist"/>
              <w:spacing w:before="60" w:after="60" w:line="360" w:lineRule="auto"/>
              <w:ind w:left="0" w:right="33"/>
              <w:contextualSpacing/>
              <w:rPr>
                <w:rFonts w:ascii="Arial" w:hAnsi="Arial" w:cs="Arial"/>
                <w:iCs/>
                <w:sz w:val="22"/>
                <w:szCs w:val="22"/>
                <w:highlight w:val="yellow"/>
              </w:rPr>
            </w:pPr>
            <w:r w:rsidRPr="005726A1">
              <w:rPr>
                <w:rFonts w:ascii="Arial" w:hAnsi="Arial" w:cs="Arial"/>
                <w:bCs/>
                <w:iCs/>
                <w:color w:val="000000" w:themeColor="text1"/>
                <w:sz w:val="22"/>
                <w:szCs w:val="22"/>
              </w:rPr>
              <w:t xml:space="preserve">Trenażer do konikotomii </w:t>
            </w:r>
          </w:p>
        </w:tc>
        <w:tc>
          <w:tcPr>
            <w:tcW w:w="1134" w:type="dxa"/>
            <w:vAlign w:val="center"/>
          </w:tcPr>
          <w:p w14:paraId="5FCB2B59" w14:textId="07B89228" w:rsidR="007D39AB" w:rsidRPr="005726A1" w:rsidRDefault="007D39AB" w:rsidP="005726A1">
            <w:pPr>
              <w:pStyle w:val="Akapitzlist"/>
              <w:spacing w:before="60" w:after="60" w:line="360" w:lineRule="auto"/>
              <w:ind w:left="0" w:right="33"/>
              <w:contextualSpacing/>
              <w:rPr>
                <w:rFonts w:ascii="Arial" w:hAnsi="Arial" w:cs="Arial"/>
                <w:iCs/>
                <w:sz w:val="22"/>
                <w:szCs w:val="22"/>
                <w:highlight w:val="yellow"/>
              </w:rPr>
            </w:pPr>
            <w:r w:rsidRPr="005726A1">
              <w:rPr>
                <w:rFonts w:ascii="Arial" w:hAnsi="Arial" w:cs="Arial"/>
                <w:bCs/>
                <w:iCs/>
                <w:color w:val="000000" w:themeColor="text1"/>
                <w:sz w:val="22"/>
                <w:szCs w:val="22"/>
              </w:rPr>
              <w:t>2 szt.</w:t>
            </w:r>
          </w:p>
        </w:tc>
      </w:tr>
      <w:tr w:rsidR="007D39AB" w:rsidRPr="005726A1" w14:paraId="2FF49FC3" w14:textId="77777777" w:rsidTr="00402719">
        <w:tc>
          <w:tcPr>
            <w:tcW w:w="3828" w:type="dxa"/>
            <w:vAlign w:val="center"/>
          </w:tcPr>
          <w:p w14:paraId="21D983DD" w14:textId="7AA0DED5" w:rsidR="007D39AB" w:rsidRPr="005726A1" w:rsidRDefault="007D39AB" w:rsidP="005726A1">
            <w:pPr>
              <w:pStyle w:val="Akapitzlist"/>
              <w:spacing w:before="60" w:after="60" w:line="360" w:lineRule="auto"/>
              <w:ind w:left="0" w:right="33"/>
              <w:contextualSpacing/>
              <w:rPr>
                <w:rFonts w:ascii="Arial" w:hAnsi="Arial" w:cs="Arial"/>
                <w:iCs/>
                <w:sz w:val="22"/>
                <w:szCs w:val="22"/>
                <w:highlight w:val="yellow"/>
              </w:rPr>
            </w:pPr>
            <w:r w:rsidRPr="005726A1">
              <w:rPr>
                <w:rFonts w:ascii="Arial" w:hAnsi="Arial" w:cs="Arial"/>
                <w:bCs/>
                <w:iCs/>
                <w:color w:val="000000" w:themeColor="text1"/>
                <w:sz w:val="22"/>
                <w:szCs w:val="22"/>
              </w:rPr>
              <w:t xml:space="preserve">Trenażer do odbarczania odmy i drenażu </w:t>
            </w:r>
          </w:p>
        </w:tc>
        <w:tc>
          <w:tcPr>
            <w:tcW w:w="1134" w:type="dxa"/>
            <w:vAlign w:val="center"/>
          </w:tcPr>
          <w:p w14:paraId="30A473A0" w14:textId="4ECBCDB1" w:rsidR="007D39AB" w:rsidRPr="005726A1" w:rsidRDefault="007D39AB" w:rsidP="005726A1">
            <w:pPr>
              <w:pStyle w:val="Akapitzlist"/>
              <w:spacing w:before="60" w:after="60" w:line="360" w:lineRule="auto"/>
              <w:ind w:left="0" w:right="33"/>
              <w:contextualSpacing/>
              <w:rPr>
                <w:rFonts w:ascii="Arial" w:hAnsi="Arial" w:cs="Arial"/>
                <w:iCs/>
                <w:sz w:val="22"/>
                <w:szCs w:val="22"/>
                <w:highlight w:val="yellow"/>
              </w:rPr>
            </w:pPr>
            <w:r w:rsidRPr="005726A1">
              <w:rPr>
                <w:rFonts w:ascii="Arial" w:hAnsi="Arial" w:cs="Arial"/>
                <w:bCs/>
                <w:iCs/>
                <w:color w:val="000000" w:themeColor="text1"/>
                <w:sz w:val="22"/>
                <w:szCs w:val="22"/>
              </w:rPr>
              <w:t>2 szt.</w:t>
            </w:r>
          </w:p>
        </w:tc>
      </w:tr>
      <w:tr w:rsidR="007D39AB" w:rsidRPr="005726A1" w14:paraId="5BF60AF7" w14:textId="77777777" w:rsidTr="00402719">
        <w:tc>
          <w:tcPr>
            <w:tcW w:w="3828" w:type="dxa"/>
            <w:vAlign w:val="center"/>
          </w:tcPr>
          <w:p w14:paraId="162E0CD0" w14:textId="089198EE" w:rsidR="007D39AB" w:rsidRPr="005726A1" w:rsidRDefault="007D39AB" w:rsidP="005726A1">
            <w:pPr>
              <w:pStyle w:val="Akapitzlist"/>
              <w:spacing w:before="60" w:after="60" w:line="360" w:lineRule="auto"/>
              <w:ind w:left="0" w:right="33"/>
              <w:contextualSpacing/>
              <w:rPr>
                <w:rFonts w:ascii="Arial" w:hAnsi="Arial" w:cs="Arial"/>
                <w:iCs/>
                <w:sz w:val="22"/>
                <w:szCs w:val="22"/>
                <w:highlight w:val="yellow"/>
              </w:rPr>
            </w:pPr>
            <w:r w:rsidRPr="005726A1">
              <w:rPr>
                <w:rFonts w:ascii="Arial" w:hAnsi="Arial" w:cs="Arial"/>
                <w:bCs/>
                <w:iCs/>
                <w:color w:val="000000" w:themeColor="text1"/>
                <w:sz w:val="22"/>
                <w:szCs w:val="22"/>
              </w:rPr>
              <w:t xml:space="preserve">Trenażer dostępu do portu ivad </w:t>
            </w:r>
          </w:p>
        </w:tc>
        <w:tc>
          <w:tcPr>
            <w:tcW w:w="1134" w:type="dxa"/>
            <w:vAlign w:val="center"/>
          </w:tcPr>
          <w:p w14:paraId="7FAE4766" w14:textId="7B9ECBE0" w:rsidR="007D39AB" w:rsidRPr="005726A1" w:rsidRDefault="007D39AB" w:rsidP="005726A1">
            <w:pPr>
              <w:pStyle w:val="Akapitzlist"/>
              <w:spacing w:before="60" w:after="60" w:line="360" w:lineRule="auto"/>
              <w:ind w:left="0" w:right="33"/>
              <w:contextualSpacing/>
              <w:rPr>
                <w:rFonts w:ascii="Arial" w:hAnsi="Arial" w:cs="Arial"/>
                <w:iCs/>
                <w:sz w:val="22"/>
                <w:szCs w:val="22"/>
                <w:highlight w:val="yellow"/>
              </w:rPr>
            </w:pPr>
            <w:r w:rsidRPr="005726A1">
              <w:rPr>
                <w:rFonts w:ascii="Arial" w:hAnsi="Arial" w:cs="Arial"/>
                <w:bCs/>
                <w:iCs/>
                <w:color w:val="000000" w:themeColor="text1"/>
                <w:sz w:val="22"/>
                <w:szCs w:val="22"/>
              </w:rPr>
              <w:t>2 szt.</w:t>
            </w:r>
          </w:p>
        </w:tc>
      </w:tr>
      <w:tr w:rsidR="007D39AB" w:rsidRPr="005726A1" w14:paraId="5D056507" w14:textId="77777777" w:rsidTr="00402719">
        <w:tc>
          <w:tcPr>
            <w:tcW w:w="3828" w:type="dxa"/>
            <w:vAlign w:val="center"/>
          </w:tcPr>
          <w:p w14:paraId="3424C420" w14:textId="54A48633" w:rsidR="007D39AB" w:rsidRPr="005726A1" w:rsidRDefault="007D39AB" w:rsidP="005726A1">
            <w:pPr>
              <w:pStyle w:val="Akapitzlist"/>
              <w:spacing w:before="60" w:after="60" w:line="360" w:lineRule="auto"/>
              <w:ind w:left="0" w:right="33"/>
              <w:contextualSpacing/>
              <w:rPr>
                <w:rFonts w:ascii="Arial" w:hAnsi="Arial" w:cs="Arial"/>
                <w:iCs/>
                <w:sz w:val="22"/>
                <w:szCs w:val="22"/>
                <w:highlight w:val="yellow"/>
              </w:rPr>
            </w:pPr>
            <w:r w:rsidRPr="005726A1">
              <w:rPr>
                <w:rFonts w:ascii="Arial" w:hAnsi="Arial" w:cs="Arial"/>
                <w:bCs/>
                <w:iCs/>
                <w:color w:val="000000" w:themeColor="text1"/>
                <w:sz w:val="22"/>
                <w:szCs w:val="22"/>
              </w:rPr>
              <w:t xml:space="preserve">Zaawansowany model do nauki badania piersi </w:t>
            </w:r>
          </w:p>
        </w:tc>
        <w:tc>
          <w:tcPr>
            <w:tcW w:w="1134" w:type="dxa"/>
            <w:vAlign w:val="center"/>
          </w:tcPr>
          <w:p w14:paraId="0184C1A4" w14:textId="160042A5" w:rsidR="007D39AB" w:rsidRPr="005726A1" w:rsidRDefault="007D39AB" w:rsidP="005726A1">
            <w:pPr>
              <w:pStyle w:val="Akapitzlist"/>
              <w:spacing w:before="60" w:after="60" w:line="360" w:lineRule="auto"/>
              <w:ind w:left="0" w:right="33"/>
              <w:contextualSpacing/>
              <w:rPr>
                <w:rFonts w:ascii="Arial" w:hAnsi="Arial" w:cs="Arial"/>
                <w:iCs/>
                <w:sz w:val="22"/>
                <w:szCs w:val="22"/>
                <w:highlight w:val="yellow"/>
              </w:rPr>
            </w:pPr>
            <w:r w:rsidRPr="005726A1">
              <w:rPr>
                <w:rFonts w:ascii="Arial" w:hAnsi="Arial" w:cs="Arial"/>
                <w:bCs/>
                <w:iCs/>
                <w:color w:val="000000" w:themeColor="text1"/>
                <w:sz w:val="22"/>
                <w:szCs w:val="22"/>
              </w:rPr>
              <w:t>3 szt.</w:t>
            </w:r>
          </w:p>
        </w:tc>
      </w:tr>
    </w:tbl>
    <w:p w14:paraId="7B819A25" w14:textId="4F7776F9" w:rsidR="00587302" w:rsidRPr="007D39AB" w:rsidRDefault="00587302" w:rsidP="007D39AB">
      <w:pPr>
        <w:pStyle w:val="Akapitzlist"/>
        <w:numPr>
          <w:ilvl w:val="2"/>
          <w:numId w:val="28"/>
        </w:numPr>
        <w:shd w:val="clear" w:color="auto" w:fill="F2F2F2" w:themeFill="background1" w:themeFillShade="F2"/>
        <w:spacing w:before="60" w:after="60" w:line="360" w:lineRule="auto"/>
        <w:ind w:right="33"/>
        <w:contextualSpacing/>
        <w:jc w:val="both"/>
        <w:rPr>
          <w:rFonts w:ascii="Arial" w:hAnsi="Arial" w:cs="Arial"/>
          <w:b/>
          <w:bCs/>
          <w:sz w:val="22"/>
          <w:szCs w:val="22"/>
        </w:rPr>
      </w:pPr>
      <w:r w:rsidRPr="007D39AB">
        <w:rPr>
          <w:rFonts w:ascii="Arial" w:hAnsi="Arial" w:cs="Arial"/>
          <w:b/>
          <w:bCs/>
          <w:sz w:val="22"/>
          <w:szCs w:val="22"/>
        </w:rPr>
        <w:lastRenderedPageBreak/>
        <w:t xml:space="preserve">Część nr </w:t>
      </w:r>
      <w:r w:rsidR="00186369" w:rsidRPr="007D39AB">
        <w:rPr>
          <w:rFonts w:ascii="Arial" w:hAnsi="Arial" w:cs="Arial"/>
          <w:b/>
          <w:bCs/>
          <w:sz w:val="22"/>
          <w:szCs w:val="22"/>
        </w:rPr>
        <w:t>3</w:t>
      </w:r>
      <w:r w:rsidRPr="007D39AB">
        <w:rPr>
          <w:rFonts w:ascii="Arial" w:hAnsi="Arial" w:cs="Arial"/>
          <w:b/>
          <w:bCs/>
          <w:sz w:val="22"/>
          <w:szCs w:val="22"/>
        </w:rPr>
        <w:t xml:space="preserve"> – </w:t>
      </w:r>
      <w:r w:rsidR="000E17CB" w:rsidRPr="007D39AB">
        <w:rPr>
          <w:rFonts w:ascii="Arial" w:hAnsi="Arial" w:cs="Arial"/>
          <w:b/>
          <w:bCs/>
          <w:sz w:val="22"/>
          <w:szCs w:val="22"/>
        </w:rPr>
        <w:t xml:space="preserve">Zakup i dostawa </w:t>
      </w:r>
      <w:r w:rsidR="00BD7526">
        <w:rPr>
          <w:rFonts w:ascii="Arial" w:hAnsi="Arial" w:cs="Arial"/>
          <w:b/>
          <w:bCs/>
          <w:sz w:val="22"/>
          <w:szCs w:val="22"/>
        </w:rPr>
        <w:t>symulatorów</w:t>
      </w:r>
      <w:r w:rsidR="000E17CB" w:rsidRPr="007D39AB">
        <w:rPr>
          <w:rFonts w:ascii="Arial" w:hAnsi="Arial" w:cs="Arial"/>
          <w:b/>
          <w:bCs/>
          <w:sz w:val="22"/>
          <w:szCs w:val="22"/>
        </w:rPr>
        <w:t xml:space="preserve"> i trenażerów</w:t>
      </w:r>
    </w:p>
    <w:tbl>
      <w:tblPr>
        <w:tblStyle w:val="Tabela-Siatka"/>
        <w:tblW w:w="0" w:type="auto"/>
        <w:tblInd w:w="1854" w:type="dxa"/>
        <w:tblLook w:val="04A0" w:firstRow="1" w:lastRow="0" w:firstColumn="1" w:lastColumn="0" w:noHBand="0" w:noVBand="1"/>
      </w:tblPr>
      <w:tblGrid>
        <w:gridCol w:w="3828"/>
        <w:gridCol w:w="1134"/>
      </w:tblGrid>
      <w:tr w:rsidR="007D39AB" w14:paraId="5AB93D84" w14:textId="77777777" w:rsidTr="001B0138">
        <w:tc>
          <w:tcPr>
            <w:tcW w:w="3828" w:type="dxa"/>
            <w:vAlign w:val="center"/>
          </w:tcPr>
          <w:p w14:paraId="17798FE6" w14:textId="646BE96F" w:rsidR="007D39AB" w:rsidRPr="007E1CE3" w:rsidRDefault="007D39AB" w:rsidP="005726A1">
            <w:pPr>
              <w:pStyle w:val="Akapitzlist"/>
              <w:spacing w:before="60" w:after="60" w:line="360" w:lineRule="auto"/>
              <w:ind w:left="0" w:right="33"/>
              <w:contextualSpacing/>
              <w:rPr>
                <w:rFonts w:ascii="Arial" w:hAnsi="Arial" w:cs="Arial"/>
                <w:iCs/>
                <w:sz w:val="22"/>
                <w:szCs w:val="22"/>
                <w:highlight w:val="yellow"/>
              </w:rPr>
            </w:pPr>
            <w:r w:rsidRPr="007E1CE3">
              <w:rPr>
                <w:rFonts w:ascii="Arial" w:hAnsi="Arial" w:cs="Arial"/>
                <w:bCs/>
                <w:iCs/>
                <w:color w:val="000000" w:themeColor="text1"/>
                <w:sz w:val="22"/>
                <w:szCs w:val="22"/>
              </w:rPr>
              <w:t xml:space="preserve">Wysokiej jakości symulator pacjenta dorosłego </w:t>
            </w:r>
          </w:p>
        </w:tc>
        <w:tc>
          <w:tcPr>
            <w:tcW w:w="1134" w:type="dxa"/>
            <w:vAlign w:val="center"/>
          </w:tcPr>
          <w:p w14:paraId="2D92259A" w14:textId="53B1F627" w:rsidR="007D39AB" w:rsidRPr="007E1CE3" w:rsidRDefault="007D39AB" w:rsidP="005726A1">
            <w:pPr>
              <w:pStyle w:val="Akapitzlist"/>
              <w:spacing w:before="60" w:after="60" w:line="360" w:lineRule="auto"/>
              <w:ind w:left="0" w:right="33"/>
              <w:contextualSpacing/>
              <w:rPr>
                <w:rFonts w:ascii="Arial" w:hAnsi="Arial" w:cs="Arial"/>
                <w:iCs/>
                <w:sz w:val="22"/>
                <w:szCs w:val="22"/>
                <w:highlight w:val="yellow"/>
              </w:rPr>
            </w:pPr>
            <w:r w:rsidRPr="007E1CE3">
              <w:rPr>
                <w:rFonts w:ascii="Arial" w:hAnsi="Arial" w:cs="Arial"/>
                <w:bCs/>
                <w:iCs/>
                <w:color w:val="000000" w:themeColor="text1"/>
                <w:sz w:val="22"/>
                <w:szCs w:val="22"/>
              </w:rPr>
              <w:t>1 szt.</w:t>
            </w:r>
          </w:p>
        </w:tc>
      </w:tr>
      <w:tr w:rsidR="007D39AB" w14:paraId="5D7807F6" w14:textId="77777777" w:rsidTr="001B0138">
        <w:tc>
          <w:tcPr>
            <w:tcW w:w="3828" w:type="dxa"/>
            <w:vAlign w:val="center"/>
          </w:tcPr>
          <w:p w14:paraId="4F31B63C" w14:textId="1AE72FA1" w:rsidR="007D39AB" w:rsidRPr="007E1CE3" w:rsidRDefault="007D39AB" w:rsidP="005726A1">
            <w:pPr>
              <w:pStyle w:val="Akapitzlist"/>
              <w:spacing w:before="60" w:after="60" w:line="360" w:lineRule="auto"/>
              <w:ind w:left="0" w:right="33"/>
              <w:contextualSpacing/>
              <w:rPr>
                <w:rFonts w:ascii="Arial" w:hAnsi="Arial" w:cs="Arial"/>
                <w:iCs/>
                <w:sz w:val="22"/>
                <w:szCs w:val="22"/>
                <w:highlight w:val="yellow"/>
              </w:rPr>
            </w:pPr>
            <w:r w:rsidRPr="007E1CE3">
              <w:rPr>
                <w:rFonts w:ascii="Arial" w:hAnsi="Arial" w:cs="Arial"/>
                <w:bCs/>
                <w:iCs/>
                <w:color w:val="000000" w:themeColor="text1"/>
                <w:sz w:val="22"/>
                <w:szCs w:val="22"/>
              </w:rPr>
              <w:t xml:space="preserve">Trenażer do nauki badania per rectum, cewnikowania oraz badania jąder </w:t>
            </w:r>
          </w:p>
        </w:tc>
        <w:tc>
          <w:tcPr>
            <w:tcW w:w="1134" w:type="dxa"/>
            <w:vAlign w:val="center"/>
          </w:tcPr>
          <w:p w14:paraId="4129037F" w14:textId="6D3D1001" w:rsidR="007D39AB" w:rsidRPr="007E1CE3" w:rsidRDefault="007D39AB" w:rsidP="005726A1">
            <w:pPr>
              <w:pStyle w:val="Akapitzlist"/>
              <w:spacing w:before="60" w:after="60" w:line="360" w:lineRule="auto"/>
              <w:ind w:left="0" w:right="33"/>
              <w:contextualSpacing/>
              <w:rPr>
                <w:rFonts w:ascii="Arial" w:hAnsi="Arial" w:cs="Arial"/>
                <w:iCs/>
                <w:sz w:val="22"/>
                <w:szCs w:val="22"/>
                <w:highlight w:val="yellow"/>
              </w:rPr>
            </w:pPr>
            <w:r w:rsidRPr="007E1CE3">
              <w:rPr>
                <w:rFonts w:ascii="Arial" w:hAnsi="Arial" w:cs="Arial"/>
                <w:bCs/>
                <w:iCs/>
                <w:color w:val="000000" w:themeColor="text1"/>
                <w:sz w:val="22"/>
                <w:szCs w:val="22"/>
              </w:rPr>
              <w:t>1 szt.</w:t>
            </w:r>
          </w:p>
        </w:tc>
      </w:tr>
      <w:tr w:rsidR="007D39AB" w14:paraId="6E5B6A99" w14:textId="77777777" w:rsidTr="001B0138">
        <w:tc>
          <w:tcPr>
            <w:tcW w:w="3828" w:type="dxa"/>
            <w:vAlign w:val="center"/>
          </w:tcPr>
          <w:p w14:paraId="1760554C" w14:textId="71DCB833" w:rsidR="007D39AB" w:rsidRPr="007E1CE3" w:rsidRDefault="007D39AB" w:rsidP="005726A1">
            <w:pPr>
              <w:pStyle w:val="Akapitzlist"/>
              <w:spacing w:before="60" w:after="60" w:line="360" w:lineRule="auto"/>
              <w:ind w:left="0" w:right="33"/>
              <w:contextualSpacing/>
              <w:rPr>
                <w:rFonts w:ascii="Arial" w:hAnsi="Arial" w:cs="Arial"/>
                <w:iCs/>
                <w:sz w:val="22"/>
                <w:szCs w:val="22"/>
                <w:highlight w:val="yellow"/>
              </w:rPr>
            </w:pPr>
            <w:r w:rsidRPr="007E1CE3">
              <w:rPr>
                <w:rFonts w:ascii="Arial" w:hAnsi="Arial" w:cs="Arial"/>
                <w:bCs/>
                <w:iCs/>
                <w:color w:val="000000" w:themeColor="text1"/>
                <w:sz w:val="22"/>
                <w:szCs w:val="22"/>
              </w:rPr>
              <w:t xml:space="preserve">Trenażer do nauki iniekcji dożylnej z automatycznym przepływem krwi </w:t>
            </w:r>
          </w:p>
        </w:tc>
        <w:tc>
          <w:tcPr>
            <w:tcW w:w="1134" w:type="dxa"/>
            <w:vAlign w:val="center"/>
          </w:tcPr>
          <w:p w14:paraId="65B51109" w14:textId="5A9BEE66" w:rsidR="007D39AB" w:rsidRPr="007E1CE3" w:rsidRDefault="007D39AB" w:rsidP="005726A1">
            <w:pPr>
              <w:pStyle w:val="Akapitzlist"/>
              <w:spacing w:before="60" w:after="60" w:line="360" w:lineRule="auto"/>
              <w:ind w:left="0" w:right="33"/>
              <w:contextualSpacing/>
              <w:rPr>
                <w:rFonts w:ascii="Arial" w:hAnsi="Arial" w:cs="Arial"/>
                <w:iCs/>
                <w:sz w:val="22"/>
                <w:szCs w:val="22"/>
                <w:highlight w:val="yellow"/>
              </w:rPr>
            </w:pPr>
            <w:r w:rsidRPr="007E1CE3">
              <w:rPr>
                <w:rFonts w:ascii="Arial" w:hAnsi="Arial" w:cs="Arial"/>
                <w:bCs/>
                <w:iCs/>
                <w:color w:val="000000" w:themeColor="text1"/>
                <w:sz w:val="22"/>
                <w:szCs w:val="22"/>
              </w:rPr>
              <w:t>1 szt.</w:t>
            </w:r>
          </w:p>
        </w:tc>
      </w:tr>
      <w:tr w:rsidR="007D39AB" w14:paraId="2A9BA500" w14:textId="77777777" w:rsidTr="001B0138">
        <w:tc>
          <w:tcPr>
            <w:tcW w:w="3828" w:type="dxa"/>
            <w:vAlign w:val="center"/>
          </w:tcPr>
          <w:p w14:paraId="00ED97B4" w14:textId="4C356DBF" w:rsidR="007D39AB" w:rsidRPr="007E1CE3" w:rsidRDefault="007D39AB" w:rsidP="005726A1">
            <w:pPr>
              <w:pStyle w:val="Akapitzlist"/>
              <w:spacing w:before="60" w:after="60" w:line="360" w:lineRule="auto"/>
              <w:ind w:left="0" w:right="33"/>
              <w:contextualSpacing/>
              <w:rPr>
                <w:rFonts w:ascii="Arial" w:hAnsi="Arial" w:cs="Arial"/>
                <w:iCs/>
                <w:sz w:val="22"/>
                <w:szCs w:val="22"/>
                <w:highlight w:val="yellow"/>
              </w:rPr>
            </w:pPr>
            <w:r w:rsidRPr="007E1CE3">
              <w:rPr>
                <w:rFonts w:ascii="Arial" w:hAnsi="Arial" w:cs="Arial"/>
                <w:bCs/>
                <w:iCs/>
                <w:color w:val="000000" w:themeColor="text1"/>
                <w:sz w:val="22"/>
                <w:szCs w:val="22"/>
              </w:rPr>
              <w:t xml:space="preserve">Zaawansowany fantom do nauki intubacji </w:t>
            </w:r>
          </w:p>
        </w:tc>
        <w:tc>
          <w:tcPr>
            <w:tcW w:w="1134" w:type="dxa"/>
            <w:vAlign w:val="center"/>
          </w:tcPr>
          <w:p w14:paraId="35E19847" w14:textId="2B159898" w:rsidR="007D39AB" w:rsidRPr="007E1CE3" w:rsidRDefault="007D39AB" w:rsidP="005726A1">
            <w:pPr>
              <w:pStyle w:val="Akapitzlist"/>
              <w:spacing w:before="60" w:after="60" w:line="360" w:lineRule="auto"/>
              <w:ind w:left="0" w:right="33"/>
              <w:contextualSpacing/>
              <w:rPr>
                <w:rFonts w:ascii="Arial" w:hAnsi="Arial" w:cs="Arial"/>
                <w:iCs/>
                <w:sz w:val="22"/>
                <w:szCs w:val="22"/>
                <w:highlight w:val="yellow"/>
              </w:rPr>
            </w:pPr>
            <w:r w:rsidRPr="007E1CE3">
              <w:rPr>
                <w:rFonts w:ascii="Arial" w:hAnsi="Arial" w:cs="Arial"/>
                <w:bCs/>
                <w:iCs/>
                <w:color w:val="000000" w:themeColor="text1"/>
                <w:sz w:val="22"/>
                <w:szCs w:val="22"/>
              </w:rPr>
              <w:t>1 szt.</w:t>
            </w:r>
          </w:p>
        </w:tc>
      </w:tr>
      <w:tr w:rsidR="007D39AB" w:rsidRPr="005726A1" w14:paraId="7DE8F10F" w14:textId="77777777" w:rsidTr="001B0138">
        <w:tc>
          <w:tcPr>
            <w:tcW w:w="3828" w:type="dxa"/>
            <w:vAlign w:val="center"/>
          </w:tcPr>
          <w:p w14:paraId="4DB4BB8E" w14:textId="38C0288E" w:rsidR="007D39AB" w:rsidRPr="007E1CE3" w:rsidRDefault="007D39AB" w:rsidP="005726A1">
            <w:pPr>
              <w:pStyle w:val="Akapitzlist"/>
              <w:spacing w:before="60" w:after="60" w:line="360" w:lineRule="auto"/>
              <w:ind w:left="0" w:right="33"/>
              <w:contextualSpacing/>
              <w:rPr>
                <w:rFonts w:ascii="Arial" w:hAnsi="Arial" w:cs="Arial"/>
                <w:iCs/>
                <w:sz w:val="22"/>
                <w:szCs w:val="22"/>
                <w:highlight w:val="yellow"/>
              </w:rPr>
            </w:pPr>
            <w:r w:rsidRPr="007E1CE3">
              <w:rPr>
                <w:rFonts w:ascii="Arial" w:hAnsi="Arial" w:cs="Arial"/>
                <w:bCs/>
                <w:iCs/>
                <w:color w:val="000000" w:themeColor="text1"/>
                <w:sz w:val="22"/>
                <w:szCs w:val="22"/>
              </w:rPr>
              <w:t xml:space="preserve">Fantom BLS dorosły </w:t>
            </w:r>
          </w:p>
        </w:tc>
        <w:tc>
          <w:tcPr>
            <w:tcW w:w="1134" w:type="dxa"/>
            <w:vAlign w:val="center"/>
          </w:tcPr>
          <w:p w14:paraId="298C1406" w14:textId="768BDB61" w:rsidR="007D39AB" w:rsidRPr="007E1CE3" w:rsidRDefault="007D39AB" w:rsidP="005726A1">
            <w:pPr>
              <w:pStyle w:val="Akapitzlist"/>
              <w:spacing w:before="60" w:after="60" w:line="360" w:lineRule="auto"/>
              <w:ind w:left="0" w:right="33"/>
              <w:contextualSpacing/>
              <w:rPr>
                <w:rFonts w:ascii="Arial" w:hAnsi="Arial" w:cs="Arial"/>
                <w:iCs/>
                <w:sz w:val="22"/>
                <w:szCs w:val="22"/>
                <w:highlight w:val="yellow"/>
              </w:rPr>
            </w:pPr>
            <w:r w:rsidRPr="007E1CE3">
              <w:rPr>
                <w:rFonts w:ascii="Arial" w:hAnsi="Arial" w:cs="Arial"/>
                <w:bCs/>
                <w:iCs/>
                <w:color w:val="000000" w:themeColor="text1"/>
                <w:sz w:val="22"/>
                <w:szCs w:val="22"/>
              </w:rPr>
              <w:t>1 szt.</w:t>
            </w:r>
          </w:p>
        </w:tc>
      </w:tr>
      <w:tr w:rsidR="007D39AB" w14:paraId="08A30B30" w14:textId="77777777" w:rsidTr="001B0138">
        <w:tc>
          <w:tcPr>
            <w:tcW w:w="3828" w:type="dxa"/>
            <w:vAlign w:val="center"/>
          </w:tcPr>
          <w:p w14:paraId="56E4BF89" w14:textId="5CA65B86" w:rsidR="007D39AB" w:rsidRPr="007E1CE3" w:rsidRDefault="007D39AB" w:rsidP="005726A1">
            <w:pPr>
              <w:pStyle w:val="Akapitzlist"/>
              <w:spacing w:before="60" w:after="60" w:line="360" w:lineRule="auto"/>
              <w:ind w:left="0" w:right="33"/>
              <w:contextualSpacing/>
              <w:rPr>
                <w:rFonts w:ascii="Arial" w:hAnsi="Arial" w:cs="Arial"/>
                <w:iCs/>
                <w:sz w:val="22"/>
                <w:szCs w:val="22"/>
                <w:highlight w:val="yellow"/>
              </w:rPr>
            </w:pPr>
            <w:r w:rsidRPr="007E1CE3">
              <w:rPr>
                <w:rFonts w:ascii="Arial" w:hAnsi="Arial" w:cs="Arial"/>
                <w:bCs/>
                <w:iCs/>
                <w:color w:val="000000" w:themeColor="text1"/>
                <w:sz w:val="22"/>
                <w:szCs w:val="22"/>
              </w:rPr>
              <w:t xml:space="preserve">Fantom BLS dziecko </w:t>
            </w:r>
          </w:p>
        </w:tc>
        <w:tc>
          <w:tcPr>
            <w:tcW w:w="1134" w:type="dxa"/>
            <w:vAlign w:val="center"/>
          </w:tcPr>
          <w:p w14:paraId="2094D459" w14:textId="62C388FB" w:rsidR="007D39AB" w:rsidRPr="007E1CE3" w:rsidRDefault="007D39AB" w:rsidP="005726A1">
            <w:pPr>
              <w:pStyle w:val="Akapitzlist"/>
              <w:spacing w:before="60" w:after="60" w:line="360" w:lineRule="auto"/>
              <w:ind w:left="0" w:right="33"/>
              <w:contextualSpacing/>
              <w:rPr>
                <w:rFonts w:ascii="Arial" w:hAnsi="Arial" w:cs="Arial"/>
                <w:iCs/>
                <w:sz w:val="22"/>
                <w:szCs w:val="22"/>
                <w:highlight w:val="yellow"/>
              </w:rPr>
            </w:pPr>
            <w:r w:rsidRPr="007E1CE3">
              <w:rPr>
                <w:rFonts w:ascii="Arial" w:hAnsi="Arial" w:cs="Arial"/>
                <w:bCs/>
                <w:iCs/>
                <w:color w:val="000000" w:themeColor="text1"/>
                <w:sz w:val="22"/>
                <w:szCs w:val="22"/>
              </w:rPr>
              <w:t>1 szt.</w:t>
            </w:r>
          </w:p>
        </w:tc>
      </w:tr>
      <w:tr w:rsidR="007D39AB" w14:paraId="69692B85" w14:textId="77777777" w:rsidTr="001B0138">
        <w:tc>
          <w:tcPr>
            <w:tcW w:w="3828" w:type="dxa"/>
            <w:vAlign w:val="center"/>
          </w:tcPr>
          <w:p w14:paraId="43DCBD3A" w14:textId="75120801" w:rsidR="007D39AB" w:rsidRPr="007E1CE3" w:rsidRDefault="007D39AB" w:rsidP="005726A1">
            <w:pPr>
              <w:pStyle w:val="Akapitzlist"/>
              <w:spacing w:before="60" w:after="60" w:line="360" w:lineRule="auto"/>
              <w:ind w:left="0" w:right="33"/>
              <w:contextualSpacing/>
              <w:rPr>
                <w:rFonts w:ascii="Arial" w:hAnsi="Arial" w:cs="Arial"/>
                <w:iCs/>
                <w:sz w:val="22"/>
                <w:szCs w:val="22"/>
                <w:highlight w:val="yellow"/>
              </w:rPr>
            </w:pPr>
            <w:r w:rsidRPr="007E1CE3">
              <w:rPr>
                <w:rFonts w:ascii="Arial" w:hAnsi="Arial" w:cs="Arial"/>
                <w:bCs/>
                <w:iCs/>
                <w:color w:val="000000" w:themeColor="text1"/>
                <w:sz w:val="22"/>
                <w:szCs w:val="22"/>
              </w:rPr>
              <w:t xml:space="preserve">Fantom BLS niemowlęcia </w:t>
            </w:r>
          </w:p>
        </w:tc>
        <w:tc>
          <w:tcPr>
            <w:tcW w:w="1134" w:type="dxa"/>
            <w:vAlign w:val="center"/>
          </w:tcPr>
          <w:p w14:paraId="065441B3" w14:textId="026AF44E" w:rsidR="007D39AB" w:rsidRPr="007E1CE3" w:rsidRDefault="007D39AB" w:rsidP="005726A1">
            <w:pPr>
              <w:pStyle w:val="Akapitzlist"/>
              <w:spacing w:before="60" w:after="60" w:line="360" w:lineRule="auto"/>
              <w:ind w:left="0" w:right="33"/>
              <w:contextualSpacing/>
              <w:rPr>
                <w:rFonts w:ascii="Arial" w:hAnsi="Arial" w:cs="Arial"/>
                <w:iCs/>
                <w:sz w:val="22"/>
                <w:szCs w:val="22"/>
                <w:highlight w:val="yellow"/>
              </w:rPr>
            </w:pPr>
            <w:r w:rsidRPr="007E1CE3">
              <w:rPr>
                <w:rFonts w:ascii="Arial" w:hAnsi="Arial" w:cs="Arial"/>
                <w:bCs/>
                <w:iCs/>
                <w:color w:val="000000" w:themeColor="text1"/>
                <w:sz w:val="22"/>
                <w:szCs w:val="22"/>
              </w:rPr>
              <w:t>1 szt.</w:t>
            </w:r>
          </w:p>
        </w:tc>
      </w:tr>
    </w:tbl>
    <w:p w14:paraId="2304A19F" w14:textId="1C4C84B2" w:rsidR="00186369" w:rsidRPr="007D39AB" w:rsidRDefault="00186369" w:rsidP="007D39AB">
      <w:pPr>
        <w:pStyle w:val="Akapitzlist"/>
        <w:numPr>
          <w:ilvl w:val="2"/>
          <w:numId w:val="28"/>
        </w:numPr>
        <w:shd w:val="clear" w:color="auto" w:fill="F2F2F2" w:themeFill="background1" w:themeFillShade="F2"/>
        <w:spacing w:before="60" w:after="60" w:line="360" w:lineRule="auto"/>
        <w:ind w:right="33"/>
        <w:contextualSpacing/>
        <w:jc w:val="both"/>
        <w:rPr>
          <w:rFonts w:ascii="Arial" w:hAnsi="Arial" w:cs="Arial"/>
          <w:b/>
          <w:bCs/>
          <w:sz w:val="22"/>
          <w:szCs w:val="22"/>
        </w:rPr>
      </w:pPr>
      <w:r w:rsidRPr="007D39AB">
        <w:rPr>
          <w:rFonts w:ascii="Arial" w:hAnsi="Arial" w:cs="Arial"/>
          <w:b/>
          <w:bCs/>
          <w:sz w:val="22"/>
          <w:szCs w:val="22"/>
        </w:rPr>
        <w:t xml:space="preserve">Część nr 4 – </w:t>
      </w:r>
      <w:r w:rsidR="00EF4994" w:rsidRPr="00EF4994">
        <w:rPr>
          <w:rFonts w:ascii="Arial" w:hAnsi="Arial" w:cs="Arial"/>
          <w:b/>
          <w:bCs/>
          <w:sz w:val="22"/>
          <w:szCs w:val="22"/>
        </w:rPr>
        <w:t xml:space="preserve">Zakup i dostawa symulatorów </w:t>
      </w:r>
    </w:p>
    <w:tbl>
      <w:tblPr>
        <w:tblStyle w:val="Tabela-Siatka"/>
        <w:tblW w:w="0" w:type="auto"/>
        <w:tblInd w:w="1854" w:type="dxa"/>
        <w:tblLook w:val="04A0" w:firstRow="1" w:lastRow="0" w:firstColumn="1" w:lastColumn="0" w:noHBand="0" w:noVBand="1"/>
      </w:tblPr>
      <w:tblGrid>
        <w:gridCol w:w="3828"/>
        <w:gridCol w:w="1134"/>
      </w:tblGrid>
      <w:tr w:rsidR="007D39AB" w14:paraId="167FE4E4" w14:textId="77777777" w:rsidTr="001B0138">
        <w:tc>
          <w:tcPr>
            <w:tcW w:w="3828" w:type="dxa"/>
            <w:vAlign w:val="center"/>
          </w:tcPr>
          <w:p w14:paraId="4150246D" w14:textId="67C7C7A4" w:rsidR="007D39AB" w:rsidRPr="007E1CE3" w:rsidRDefault="00EF4994" w:rsidP="007D39AB">
            <w:pPr>
              <w:pStyle w:val="Akapitzlist"/>
              <w:spacing w:before="60" w:after="60" w:line="360" w:lineRule="auto"/>
              <w:ind w:left="0" w:right="33"/>
              <w:contextualSpacing/>
              <w:rPr>
                <w:rFonts w:ascii="Arial" w:hAnsi="Arial" w:cs="Arial"/>
                <w:iCs/>
                <w:sz w:val="22"/>
                <w:szCs w:val="22"/>
                <w:highlight w:val="yellow"/>
              </w:rPr>
            </w:pPr>
            <w:r w:rsidRPr="00EF4994">
              <w:rPr>
                <w:rFonts w:ascii="Arial" w:hAnsi="Arial" w:cs="Arial"/>
                <w:iCs/>
                <w:sz w:val="22"/>
                <w:szCs w:val="22"/>
              </w:rPr>
              <w:t>Zaawansowany symulator wysokiej wierności do czynności pielęgniarskich</w:t>
            </w:r>
          </w:p>
        </w:tc>
        <w:tc>
          <w:tcPr>
            <w:tcW w:w="1134" w:type="dxa"/>
            <w:vAlign w:val="center"/>
          </w:tcPr>
          <w:p w14:paraId="3A923820" w14:textId="5C49A106" w:rsidR="007D39AB" w:rsidRPr="007E1CE3" w:rsidRDefault="00EF4994" w:rsidP="007E1CE3">
            <w:pPr>
              <w:pStyle w:val="Akapitzlist"/>
              <w:spacing w:before="60" w:after="60" w:line="360" w:lineRule="auto"/>
              <w:ind w:left="0" w:right="33"/>
              <w:contextualSpacing/>
              <w:rPr>
                <w:rFonts w:ascii="Arial" w:hAnsi="Arial" w:cs="Arial"/>
                <w:iCs/>
                <w:sz w:val="22"/>
                <w:szCs w:val="22"/>
                <w:highlight w:val="yellow"/>
              </w:rPr>
            </w:pPr>
            <w:r w:rsidRPr="00EF4994">
              <w:rPr>
                <w:rFonts w:ascii="Arial" w:hAnsi="Arial" w:cs="Arial"/>
                <w:iCs/>
                <w:sz w:val="22"/>
                <w:szCs w:val="22"/>
              </w:rPr>
              <w:t>1 szt</w:t>
            </w:r>
            <w:r>
              <w:rPr>
                <w:rFonts w:ascii="Arial" w:hAnsi="Arial" w:cs="Arial"/>
                <w:iCs/>
                <w:sz w:val="22"/>
                <w:szCs w:val="22"/>
              </w:rPr>
              <w:t>.</w:t>
            </w:r>
          </w:p>
        </w:tc>
      </w:tr>
      <w:tr w:rsidR="007D39AB" w14:paraId="12192CD3" w14:textId="77777777" w:rsidTr="001B0138">
        <w:tc>
          <w:tcPr>
            <w:tcW w:w="3828" w:type="dxa"/>
            <w:vAlign w:val="center"/>
          </w:tcPr>
          <w:p w14:paraId="2304BE2C" w14:textId="7B1B4CB2" w:rsidR="007D39AB" w:rsidRPr="007E1CE3" w:rsidRDefault="00EF4994" w:rsidP="007D39AB">
            <w:pPr>
              <w:overflowPunct w:val="0"/>
              <w:autoSpaceDE w:val="0"/>
              <w:autoSpaceDN w:val="0"/>
              <w:adjustRightInd w:val="0"/>
              <w:ind w:left="19" w:hanging="19"/>
              <w:rPr>
                <w:rFonts w:ascii="Arial" w:hAnsi="Arial" w:cs="Arial"/>
                <w:iCs/>
                <w:sz w:val="22"/>
                <w:szCs w:val="22"/>
                <w:highlight w:val="yellow"/>
              </w:rPr>
            </w:pPr>
            <w:r w:rsidRPr="00EF4994">
              <w:rPr>
                <w:rFonts w:ascii="Arial" w:hAnsi="Arial" w:cs="Arial"/>
                <w:iCs/>
                <w:sz w:val="22"/>
                <w:szCs w:val="22"/>
              </w:rPr>
              <w:t>Zaawansowany symulator dziecka wysokiej wierności</w:t>
            </w:r>
          </w:p>
        </w:tc>
        <w:tc>
          <w:tcPr>
            <w:tcW w:w="1134" w:type="dxa"/>
            <w:vAlign w:val="center"/>
          </w:tcPr>
          <w:p w14:paraId="0800646C" w14:textId="40EA2A60" w:rsidR="007D39AB" w:rsidRPr="007E1CE3" w:rsidRDefault="00EF4994" w:rsidP="007E1CE3">
            <w:pPr>
              <w:pStyle w:val="Akapitzlist"/>
              <w:spacing w:before="60" w:after="60" w:line="360" w:lineRule="auto"/>
              <w:ind w:left="0" w:right="33"/>
              <w:contextualSpacing/>
              <w:rPr>
                <w:rFonts w:ascii="Arial" w:hAnsi="Arial" w:cs="Arial"/>
                <w:iCs/>
                <w:sz w:val="22"/>
                <w:szCs w:val="22"/>
                <w:highlight w:val="yellow"/>
              </w:rPr>
            </w:pPr>
            <w:r w:rsidRPr="00EF4994">
              <w:rPr>
                <w:rFonts w:ascii="Arial" w:hAnsi="Arial" w:cs="Arial"/>
                <w:iCs/>
                <w:sz w:val="22"/>
                <w:szCs w:val="22"/>
              </w:rPr>
              <w:t>1 szt</w:t>
            </w:r>
            <w:r>
              <w:rPr>
                <w:rFonts w:ascii="Arial" w:hAnsi="Arial" w:cs="Arial"/>
                <w:iCs/>
                <w:sz w:val="22"/>
                <w:szCs w:val="22"/>
              </w:rPr>
              <w:t>.</w:t>
            </w:r>
          </w:p>
        </w:tc>
      </w:tr>
      <w:tr w:rsidR="007D39AB" w14:paraId="62C10672" w14:textId="77777777" w:rsidTr="001B0138">
        <w:tc>
          <w:tcPr>
            <w:tcW w:w="3828" w:type="dxa"/>
            <w:vAlign w:val="center"/>
          </w:tcPr>
          <w:p w14:paraId="2C804635" w14:textId="39CFFE53" w:rsidR="007D39AB" w:rsidRPr="007E1CE3" w:rsidRDefault="00EF4994" w:rsidP="007D39AB">
            <w:pPr>
              <w:pStyle w:val="Akapitzlist"/>
              <w:spacing w:before="60" w:after="60" w:line="360" w:lineRule="auto"/>
              <w:ind w:left="0" w:right="33"/>
              <w:contextualSpacing/>
              <w:rPr>
                <w:rFonts w:ascii="Arial" w:hAnsi="Arial" w:cs="Arial"/>
                <w:iCs/>
                <w:sz w:val="22"/>
                <w:szCs w:val="22"/>
                <w:highlight w:val="yellow"/>
              </w:rPr>
            </w:pPr>
            <w:r w:rsidRPr="00EF4994">
              <w:rPr>
                <w:rFonts w:ascii="Arial" w:hAnsi="Arial" w:cs="Arial"/>
                <w:iCs/>
                <w:sz w:val="22"/>
                <w:szCs w:val="22"/>
              </w:rPr>
              <w:t>Zaawansowany symulator noworodka</w:t>
            </w:r>
          </w:p>
        </w:tc>
        <w:tc>
          <w:tcPr>
            <w:tcW w:w="1134" w:type="dxa"/>
            <w:vAlign w:val="center"/>
          </w:tcPr>
          <w:p w14:paraId="50122277" w14:textId="103FFCB0" w:rsidR="007D39AB" w:rsidRPr="007E1CE3" w:rsidRDefault="009108C5" w:rsidP="007E1CE3">
            <w:pPr>
              <w:pStyle w:val="Akapitzlist"/>
              <w:spacing w:before="60" w:after="60" w:line="360" w:lineRule="auto"/>
              <w:ind w:left="0" w:right="33"/>
              <w:contextualSpacing/>
              <w:rPr>
                <w:rFonts w:ascii="Arial" w:hAnsi="Arial" w:cs="Arial"/>
                <w:iCs/>
                <w:sz w:val="22"/>
                <w:szCs w:val="22"/>
                <w:highlight w:val="yellow"/>
              </w:rPr>
            </w:pPr>
            <w:r w:rsidRPr="00EF4994">
              <w:rPr>
                <w:rFonts w:ascii="Arial" w:hAnsi="Arial" w:cs="Arial"/>
                <w:iCs/>
                <w:sz w:val="22"/>
                <w:szCs w:val="22"/>
              </w:rPr>
              <w:t>1 szt</w:t>
            </w:r>
            <w:r>
              <w:rPr>
                <w:rFonts w:ascii="Arial" w:hAnsi="Arial" w:cs="Arial"/>
                <w:iCs/>
                <w:sz w:val="22"/>
                <w:szCs w:val="22"/>
              </w:rPr>
              <w:t>.</w:t>
            </w:r>
          </w:p>
        </w:tc>
      </w:tr>
      <w:tr w:rsidR="007D39AB" w14:paraId="5DD5828D" w14:textId="77777777" w:rsidTr="001B0138">
        <w:tc>
          <w:tcPr>
            <w:tcW w:w="3828" w:type="dxa"/>
            <w:vAlign w:val="center"/>
          </w:tcPr>
          <w:p w14:paraId="6DE47BD5" w14:textId="5F17EC90" w:rsidR="007D39AB" w:rsidRPr="007E1CE3" w:rsidRDefault="009108C5" w:rsidP="007D39AB">
            <w:pPr>
              <w:pStyle w:val="Akapitzlist"/>
              <w:spacing w:before="60" w:after="60" w:line="360" w:lineRule="auto"/>
              <w:ind w:left="0" w:right="33"/>
              <w:contextualSpacing/>
              <w:rPr>
                <w:rFonts w:ascii="Arial" w:hAnsi="Arial" w:cs="Arial"/>
                <w:iCs/>
                <w:sz w:val="22"/>
                <w:szCs w:val="22"/>
                <w:highlight w:val="yellow"/>
              </w:rPr>
            </w:pPr>
            <w:r w:rsidRPr="009108C5">
              <w:rPr>
                <w:rFonts w:ascii="Arial" w:hAnsi="Arial" w:cs="Arial"/>
                <w:iCs/>
                <w:sz w:val="22"/>
                <w:szCs w:val="22"/>
              </w:rPr>
              <w:t>Zaawansowany symulator dziecka z oprogramowaniem do sterowania</w:t>
            </w:r>
          </w:p>
        </w:tc>
        <w:tc>
          <w:tcPr>
            <w:tcW w:w="1134" w:type="dxa"/>
            <w:vAlign w:val="center"/>
          </w:tcPr>
          <w:p w14:paraId="716F81DA" w14:textId="4E807E74" w:rsidR="007D39AB" w:rsidRPr="007E1CE3" w:rsidRDefault="009108C5" w:rsidP="007E1CE3">
            <w:pPr>
              <w:pStyle w:val="Akapitzlist"/>
              <w:spacing w:before="60" w:after="60" w:line="360" w:lineRule="auto"/>
              <w:ind w:left="0" w:right="33"/>
              <w:contextualSpacing/>
              <w:rPr>
                <w:rFonts w:ascii="Arial" w:hAnsi="Arial" w:cs="Arial"/>
                <w:iCs/>
                <w:sz w:val="22"/>
                <w:szCs w:val="22"/>
                <w:highlight w:val="yellow"/>
              </w:rPr>
            </w:pPr>
            <w:r w:rsidRPr="009108C5">
              <w:rPr>
                <w:rFonts w:ascii="Arial" w:hAnsi="Arial" w:cs="Arial"/>
                <w:iCs/>
                <w:sz w:val="22"/>
                <w:szCs w:val="22"/>
              </w:rPr>
              <w:t>1</w:t>
            </w:r>
            <w:r>
              <w:rPr>
                <w:rFonts w:ascii="Arial" w:hAnsi="Arial" w:cs="Arial"/>
                <w:iCs/>
                <w:sz w:val="22"/>
                <w:szCs w:val="22"/>
              </w:rPr>
              <w:t xml:space="preserve"> </w:t>
            </w:r>
            <w:r w:rsidRPr="009108C5">
              <w:rPr>
                <w:rFonts w:ascii="Arial" w:hAnsi="Arial" w:cs="Arial"/>
                <w:iCs/>
                <w:sz w:val="22"/>
                <w:szCs w:val="22"/>
              </w:rPr>
              <w:t>szt.</w:t>
            </w:r>
          </w:p>
        </w:tc>
      </w:tr>
      <w:tr w:rsidR="007D39AB" w:rsidRPr="005726A1" w14:paraId="73946564" w14:textId="77777777" w:rsidTr="001B0138">
        <w:tc>
          <w:tcPr>
            <w:tcW w:w="3828" w:type="dxa"/>
            <w:vAlign w:val="center"/>
          </w:tcPr>
          <w:p w14:paraId="50D88F5C" w14:textId="1FCC2A39" w:rsidR="007D39AB" w:rsidRPr="007E1CE3" w:rsidRDefault="009108C5" w:rsidP="007D39AB">
            <w:pPr>
              <w:pStyle w:val="Akapitzlist"/>
              <w:spacing w:before="60" w:after="60" w:line="360" w:lineRule="auto"/>
              <w:ind w:left="0" w:right="33"/>
              <w:contextualSpacing/>
              <w:rPr>
                <w:rFonts w:ascii="Arial" w:hAnsi="Arial" w:cs="Arial"/>
                <w:iCs/>
                <w:sz w:val="22"/>
                <w:szCs w:val="22"/>
                <w:highlight w:val="yellow"/>
              </w:rPr>
            </w:pPr>
            <w:r w:rsidRPr="009108C5">
              <w:rPr>
                <w:rFonts w:ascii="Arial" w:hAnsi="Arial" w:cs="Arial"/>
                <w:iCs/>
                <w:sz w:val="22"/>
                <w:szCs w:val="22"/>
              </w:rPr>
              <w:t>Zaawansowany symulator niemowlęcia z oprogramowaniem do sterowania</w:t>
            </w:r>
          </w:p>
        </w:tc>
        <w:tc>
          <w:tcPr>
            <w:tcW w:w="1134" w:type="dxa"/>
            <w:vAlign w:val="center"/>
          </w:tcPr>
          <w:p w14:paraId="1F008FAB" w14:textId="327FFA57" w:rsidR="007D39AB" w:rsidRPr="007E1CE3" w:rsidRDefault="009108C5" w:rsidP="007E1CE3">
            <w:pPr>
              <w:pStyle w:val="Akapitzlist"/>
              <w:spacing w:before="60" w:after="60" w:line="360" w:lineRule="auto"/>
              <w:ind w:left="0" w:right="33"/>
              <w:contextualSpacing/>
              <w:rPr>
                <w:rFonts w:ascii="Arial" w:hAnsi="Arial" w:cs="Arial"/>
                <w:iCs/>
                <w:sz w:val="22"/>
                <w:szCs w:val="22"/>
                <w:highlight w:val="yellow"/>
              </w:rPr>
            </w:pPr>
            <w:r w:rsidRPr="009108C5">
              <w:rPr>
                <w:rFonts w:ascii="Arial" w:hAnsi="Arial" w:cs="Arial"/>
                <w:iCs/>
                <w:sz w:val="22"/>
                <w:szCs w:val="22"/>
              </w:rPr>
              <w:t>1</w:t>
            </w:r>
            <w:r>
              <w:rPr>
                <w:rFonts w:ascii="Arial" w:hAnsi="Arial" w:cs="Arial"/>
                <w:iCs/>
                <w:sz w:val="22"/>
                <w:szCs w:val="22"/>
              </w:rPr>
              <w:t xml:space="preserve"> </w:t>
            </w:r>
            <w:r w:rsidRPr="009108C5">
              <w:rPr>
                <w:rFonts w:ascii="Arial" w:hAnsi="Arial" w:cs="Arial"/>
                <w:iCs/>
                <w:sz w:val="22"/>
                <w:szCs w:val="22"/>
              </w:rPr>
              <w:t>szt.</w:t>
            </w:r>
          </w:p>
        </w:tc>
      </w:tr>
      <w:tr w:rsidR="007D39AB" w14:paraId="2EE9AF28" w14:textId="77777777" w:rsidTr="001B0138">
        <w:tc>
          <w:tcPr>
            <w:tcW w:w="3828" w:type="dxa"/>
            <w:vAlign w:val="center"/>
          </w:tcPr>
          <w:p w14:paraId="4191F124" w14:textId="73057769" w:rsidR="007D39AB" w:rsidRPr="007E1CE3" w:rsidRDefault="009108C5" w:rsidP="007D39AB">
            <w:pPr>
              <w:overflowPunct w:val="0"/>
              <w:autoSpaceDE w:val="0"/>
              <w:autoSpaceDN w:val="0"/>
              <w:adjustRightInd w:val="0"/>
              <w:ind w:left="19" w:hanging="19"/>
              <w:rPr>
                <w:rFonts w:ascii="Arial" w:hAnsi="Arial" w:cs="Arial"/>
                <w:iCs/>
                <w:sz w:val="22"/>
                <w:szCs w:val="22"/>
                <w:highlight w:val="yellow"/>
              </w:rPr>
            </w:pPr>
            <w:r w:rsidRPr="009108C5">
              <w:rPr>
                <w:rFonts w:ascii="Arial" w:hAnsi="Arial" w:cs="Arial"/>
                <w:iCs/>
                <w:sz w:val="22"/>
                <w:szCs w:val="22"/>
              </w:rPr>
              <w:t>Zaawansowany symulator USG</w:t>
            </w:r>
          </w:p>
        </w:tc>
        <w:tc>
          <w:tcPr>
            <w:tcW w:w="1134" w:type="dxa"/>
            <w:vAlign w:val="center"/>
          </w:tcPr>
          <w:p w14:paraId="16DCC7CD" w14:textId="1DEAA9CA" w:rsidR="007D39AB" w:rsidRPr="007E1CE3" w:rsidRDefault="009108C5" w:rsidP="007E1CE3">
            <w:pPr>
              <w:pStyle w:val="Akapitzlist"/>
              <w:spacing w:before="60" w:after="60" w:line="360" w:lineRule="auto"/>
              <w:ind w:left="0" w:right="33"/>
              <w:contextualSpacing/>
              <w:rPr>
                <w:rFonts w:ascii="Arial" w:hAnsi="Arial" w:cs="Arial"/>
                <w:iCs/>
                <w:sz w:val="22"/>
                <w:szCs w:val="22"/>
                <w:highlight w:val="yellow"/>
              </w:rPr>
            </w:pPr>
            <w:r w:rsidRPr="009108C5">
              <w:rPr>
                <w:rFonts w:ascii="Arial" w:hAnsi="Arial" w:cs="Arial"/>
                <w:iCs/>
                <w:sz w:val="22"/>
                <w:szCs w:val="22"/>
              </w:rPr>
              <w:t>1</w:t>
            </w:r>
            <w:r>
              <w:rPr>
                <w:rFonts w:ascii="Arial" w:hAnsi="Arial" w:cs="Arial"/>
                <w:iCs/>
                <w:sz w:val="22"/>
                <w:szCs w:val="22"/>
              </w:rPr>
              <w:t xml:space="preserve"> </w:t>
            </w:r>
            <w:r w:rsidRPr="009108C5">
              <w:rPr>
                <w:rFonts w:ascii="Arial" w:hAnsi="Arial" w:cs="Arial"/>
                <w:iCs/>
                <w:sz w:val="22"/>
                <w:szCs w:val="22"/>
              </w:rPr>
              <w:t>szt.</w:t>
            </w:r>
          </w:p>
        </w:tc>
      </w:tr>
      <w:tr w:rsidR="007D39AB" w14:paraId="6446F1B5" w14:textId="77777777" w:rsidTr="001B0138">
        <w:tc>
          <w:tcPr>
            <w:tcW w:w="3828" w:type="dxa"/>
            <w:vAlign w:val="center"/>
          </w:tcPr>
          <w:p w14:paraId="2918940A" w14:textId="626A66E4" w:rsidR="007D39AB" w:rsidRPr="007E1CE3" w:rsidRDefault="009108C5" w:rsidP="007D39AB">
            <w:pPr>
              <w:pStyle w:val="Akapitzlist"/>
              <w:spacing w:before="60" w:after="60" w:line="360" w:lineRule="auto"/>
              <w:ind w:left="0" w:right="33"/>
              <w:contextualSpacing/>
              <w:rPr>
                <w:rFonts w:ascii="Arial" w:hAnsi="Arial" w:cs="Arial"/>
                <w:iCs/>
                <w:sz w:val="22"/>
                <w:szCs w:val="22"/>
                <w:highlight w:val="yellow"/>
              </w:rPr>
            </w:pPr>
            <w:r w:rsidRPr="009108C5">
              <w:rPr>
                <w:rFonts w:ascii="Arial" w:hAnsi="Arial" w:cs="Arial"/>
                <w:iCs/>
                <w:sz w:val="22"/>
                <w:szCs w:val="22"/>
              </w:rPr>
              <w:t>Moduł lobektomii do posiadanego symulatora laparoskopowego Lap Mentor III</w:t>
            </w:r>
          </w:p>
        </w:tc>
        <w:tc>
          <w:tcPr>
            <w:tcW w:w="1134" w:type="dxa"/>
            <w:vAlign w:val="center"/>
          </w:tcPr>
          <w:p w14:paraId="2EF41143" w14:textId="72B3990B" w:rsidR="007D39AB" w:rsidRPr="007E1CE3" w:rsidRDefault="009108C5" w:rsidP="007E1CE3">
            <w:pPr>
              <w:pStyle w:val="Akapitzlist"/>
              <w:spacing w:before="60" w:after="60" w:line="360" w:lineRule="auto"/>
              <w:ind w:left="0" w:right="33"/>
              <w:contextualSpacing/>
              <w:rPr>
                <w:rFonts w:ascii="Arial" w:hAnsi="Arial" w:cs="Arial"/>
                <w:iCs/>
                <w:sz w:val="22"/>
                <w:szCs w:val="22"/>
                <w:highlight w:val="yellow"/>
              </w:rPr>
            </w:pPr>
            <w:r w:rsidRPr="009108C5">
              <w:rPr>
                <w:rFonts w:ascii="Arial" w:hAnsi="Arial" w:cs="Arial"/>
                <w:iCs/>
                <w:sz w:val="22"/>
                <w:szCs w:val="22"/>
              </w:rPr>
              <w:t>1</w:t>
            </w:r>
            <w:r>
              <w:rPr>
                <w:rFonts w:ascii="Arial" w:hAnsi="Arial" w:cs="Arial"/>
                <w:iCs/>
                <w:sz w:val="22"/>
                <w:szCs w:val="22"/>
              </w:rPr>
              <w:t xml:space="preserve"> </w:t>
            </w:r>
            <w:r w:rsidRPr="009108C5">
              <w:rPr>
                <w:rFonts w:ascii="Arial" w:hAnsi="Arial" w:cs="Arial"/>
                <w:iCs/>
                <w:sz w:val="22"/>
                <w:szCs w:val="22"/>
              </w:rPr>
              <w:t>szt.</w:t>
            </w:r>
          </w:p>
        </w:tc>
      </w:tr>
      <w:tr w:rsidR="009108C5" w14:paraId="386E14E8" w14:textId="77777777" w:rsidTr="001B0138">
        <w:tc>
          <w:tcPr>
            <w:tcW w:w="3828" w:type="dxa"/>
            <w:vAlign w:val="center"/>
          </w:tcPr>
          <w:p w14:paraId="2001C79B" w14:textId="2C556344" w:rsidR="009108C5" w:rsidRPr="009108C5" w:rsidRDefault="009108C5" w:rsidP="007D39AB">
            <w:pPr>
              <w:pStyle w:val="Akapitzlist"/>
              <w:spacing w:before="60" w:after="60" w:line="360" w:lineRule="auto"/>
              <w:ind w:left="0" w:right="33"/>
              <w:contextualSpacing/>
              <w:rPr>
                <w:rFonts w:ascii="Arial" w:hAnsi="Arial" w:cs="Arial"/>
                <w:iCs/>
                <w:sz w:val="22"/>
                <w:szCs w:val="22"/>
              </w:rPr>
            </w:pPr>
            <w:r w:rsidRPr="009108C5">
              <w:rPr>
                <w:rFonts w:ascii="Arial" w:hAnsi="Arial" w:cs="Arial"/>
                <w:iCs/>
                <w:sz w:val="22"/>
                <w:szCs w:val="22"/>
              </w:rPr>
              <w:t>Moduł procedury bypassu żołądkowego do posiadanego symulatora laparoskopowego Lap Mentor III</w:t>
            </w:r>
          </w:p>
        </w:tc>
        <w:tc>
          <w:tcPr>
            <w:tcW w:w="1134" w:type="dxa"/>
            <w:vAlign w:val="center"/>
          </w:tcPr>
          <w:p w14:paraId="7F53443F" w14:textId="6F033919" w:rsidR="009108C5" w:rsidRPr="009108C5" w:rsidRDefault="009108C5" w:rsidP="007E1CE3">
            <w:pPr>
              <w:pStyle w:val="Akapitzlist"/>
              <w:spacing w:before="60" w:after="60" w:line="360" w:lineRule="auto"/>
              <w:ind w:left="0" w:right="33"/>
              <w:contextualSpacing/>
              <w:rPr>
                <w:rFonts w:ascii="Arial" w:hAnsi="Arial" w:cs="Arial"/>
                <w:iCs/>
                <w:sz w:val="22"/>
                <w:szCs w:val="22"/>
              </w:rPr>
            </w:pPr>
            <w:r w:rsidRPr="009108C5">
              <w:rPr>
                <w:rFonts w:ascii="Arial" w:hAnsi="Arial" w:cs="Arial"/>
                <w:iCs/>
                <w:sz w:val="22"/>
                <w:szCs w:val="22"/>
              </w:rPr>
              <w:t>1</w:t>
            </w:r>
            <w:r>
              <w:rPr>
                <w:rFonts w:ascii="Arial" w:hAnsi="Arial" w:cs="Arial"/>
                <w:iCs/>
                <w:sz w:val="22"/>
                <w:szCs w:val="22"/>
              </w:rPr>
              <w:t xml:space="preserve"> </w:t>
            </w:r>
            <w:r w:rsidRPr="009108C5">
              <w:rPr>
                <w:rFonts w:ascii="Arial" w:hAnsi="Arial" w:cs="Arial"/>
                <w:iCs/>
                <w:sz w:val="22"/>
                <w:szCs w:val="22"/>
              </w:rPr>
              <w:t>szt.</w:t>
            </w:r>
          </w:p>
        </w:tc>
      </w:tr>
      <w:tr w:rsidR="009108C5" w14:paraId="4BE4F7BB" w14:textId="77777777" w:rsidTr="001B0138">
        <w:tc>
          <w:tcPr>
            <w:tcW w:w="3828" w:type="dxa"/>
            <w:vAlign w:val="center"/>
          </w:tcPr>
          <w:p w14:paraId="5D1EBCAD" w14:textId="095E5E77" w:rsidR="009108C5" w:rsidRPr="009108C5" w:rsidRDefault="009108C5" w:rsidP="007D39AB">
            <w:pPr>
              <w:pStyle w:val="Akapitzlist"/>
              <w:spacing w:before="60" w:after="60" w:line="360" w:lineRule="auto"/>
              <w:ind w:left="0" w:right="33"/>
              <w:contextualSpacing/>
              <w:rPr>
                <w:rFonts w:ascii="Arial" w:hAnsi="Arial" w:cs="Arial"/>
                <w:iCs/>
                <w:sz w:val="22"/>
                <w:szCs w:val="22"/>
              </w:rPr>
            </w:pPr>
            <w:r w:rsidRPr="009108C5">
              <w:rPr>
                <w:rFonts w:ascii="Arial" w:hAnsi="Arial" w:cs="Arial"/>
                <w:iCs/>
                <w:sz w:val="22"/>
                <w:szCs w:val="22"/>
              </w:rPr>
              <w:t>Symulator porodu</w:t>
            </w:r>
          </w:p>
        </w:tc>
        <w:tc>
          <w:tcPr>
            <w:tcW w:w="1134" w:type="dxa"/>
            <w:vAlign w:val="center"/>
          </w:tcPr>
          <w:p w14:paraId="7F3914EE" w14:textId="2A7B5987" w:rsidR="009108C5" w:rsidRPr="009108C5" w:rsidRDefault="009108C5" w:rsidP="007E1CE3">
            <w:pPr>
              <w:pStyle w:val="Akapitzlist"/>
              <w:spacing w:before="60" w:after="60" w:line="360" w:lineRule="auto"/>
              <w:ind w:left="0" w:right="33"/>
              <w:contextualSpacing/>
              <w:rPr>
                <w:rFonts w:ascii="Arial" w:hAnsi="Arial" w:cs="Arial"/>
                <w:iCs/>
                <w:sz w:val="22"/>
                <w:szCs w:val="22"/>
              </w:rPr>
            </w:pPr>
            <w:r w:rsidRPr="009108C5">
              <w:rPr>
                <w:rFonts w:ascii="Arial" w:hAnsi="Arial" w:cs="Arial"/>
                <w:iCs/>
                <w:sz w:val="22"/>
                <w:szCs w:val="22"/>
              </w:rPr>
              <w:t>2 szt.</w:t>
            </w:r>
          </w:p>
        </w:tc>
      </w:tr>
    </w:tbl>
    <w:p w14:paraId="42BB18F0" w14:textId="624895B5" w:rsidR="004E4F01" w:rsidRPr="004E4F01" w:rsidRDefault="004E4F01" w:rsidP="00AB18FF">
      <w:pPr>
        <w:pStyle w:val="Akapitzlist"/>
        <w:numPr>
          <w:ilvl w:val="1"/>
          <w:numId w:val="28"/>
        </w:numPr>
        <w:spacing w:line="360" w:lineRule="auto"/>
        <w:ind w:left="709" w:hanging="709"/>
        <w:rPr>
          <w:rFonts w:ascii="Arial" w:hAnsi="Arial" w:cs="Arial"/>
          <w:sz w:val="22"/>
          <w:szCs w:val="22"/>
        </w:rPr>
      </w:pPr>
      <w:r w:rsidRPr="004E4F01">
        <w:rPr>
          <w:rFonts w:ascii="Arial" w:hAnsi="Arial" w:cs="Arial"/>
          <w:sz w:val="22"/>
          <w:szCs w:val="22"/>
        </w:rPr>
        <w:lastRenderedPageBreak/>
        <w:t xml:space="preserve">Szczegółowy opis przedmiotu zamówienia, z wyszczególnieniem co do rodzaju i liczby urządzeń, </w:t>
      </w:r>
    </w:p>
    <w:p w14:paraId="2887820D" w14:textId="287285A6" w:rsidR="004E4F01" w:rsidRPr="004E4F01" w:rsidRDefault="004E4F01" w:rsidP="004E4F01">
      <w:pPr>
        <w:pStyle w:val="Akapitzlist"/>
        <w:spacing w:line="360" w:lineRule="auto"/>
        <w:ind w:left="709"/>
        <w:rPr>
          <w:rFonts w:ascii="Arial" w:hAnsi="Arial" w:cs="Arial"/>
          <w:sz w:val="22"/>
          <w:szCs w:val="22"/>
        </w:rPr>
      </w:pPr>
      <w:r w:rsidRPr="004E4F01">
        <w:rPr>
          <w:rFonts w:ascii="Arial" w:hAnsi="Arial" w:cs="Arial"/>
          <w:sz w:val="22"/>
          <w:szCs w:val="22"/>
        </w:rPr>
        <w:t>w zakresie poszczególnych części zamówienia</w:t>
      </w:r>
      <w:r>
        <w:rPr>
          <w:rFonts w:ascii="Arial" w:hAnsi="Arial" w:cs="Arial"/>
          <w:sz w:val="22"/>
          <w:szCs w:val="22"/>
        </w:rPr>
        <w:t xml:space="preserve"> </w:t>
      </w:r>
      <w:r w:rsidRPr="004E4F01">
        <w:rPr>
          <w:rFonts w:ascii="Arial" w:hAnsi="Arial" w:cs="Arial"/>
          <w:sz w:val="22"/>
          <w:szCs w:val="22"/>
        </w:rPr>
        <w:t xml:space="preserve">został określony </w:t>
      </w:r>
      <w:r>
        <w:rPr>
          <w:rFonts w:ascii="Arial" w:hAnsi="Arial" w:cs="Arial"/>
          <w:sz w:val="22"/>
          <w:szCs w:val="22"/>
        </w:rPr>
        <w:t xml:space="preserve">odpowiednio: </w:t>
      </w:r>
    </w:p>
    <w:p w14:paraId="74EEE17D" w14:textId="28ADD095" w:rsidR="00186369" w:rsidRPr="00186369" w:rsidRDefault="00186369" w:rsidP="00186369">
      <w:pPr>
        <w:pStyle w:val="Akapitzlist"/>
        <w:spacing w:before="60" w:after="60" w:line="360" w:lineRule="auto"/>
        <w:ind w:left="924" w:right="34" w:firstLine="210"/>
        <w:contextualSpacing/>
        <w:jc w:val="both"/>
        <w:rPr>
          <w:rFonts w:ascii="Arial" w:hAnsi="Arial" w:cs="Arial"/>
          <w:sz w:val="22"/>
          <w:szCs w:val="22"/>
        </w:rPr>
      </w:pPr>
      <w:r w:rsidRPr="00186369">
        <w:rPr>
          <w:rFonts w:ascii="Arial" w:hAnsi="Arial" w:cs="Arial"/>
          <w:sz w:val="22"/>
          <w:szCs w:val="22"/>
        </w:rPr>
        <w:t>3.2.1.</w:t>
      </w:r>
      <w:r w:rsidRPr="00186369">
        <w:rPr>
          <w:rFonts w:ascii="Arial" w:hAnsi="Arial" w:cs="Arial"/>
          <w:sz w:val="22"/>
          <w:szCs w:val="22"/>
        </w:rPr>
        <w:tab/>
        <w:t xml:space="preserve">w odniesieniu do części nr 1 </w:t>
      </w:r>
      <w:r w:rsidR="004E4F01">
        <w:rPr>
          <w:rFonts w:ascii="Arial" w:hAnsi="Arial" w:cs="Arial"/>
          <w:sz w:val="22"/>
          <w:szCs w:val="22"/>
        </w:rPr>
        <w:t xml:space="preserve">w załączniku </w:t>
      </w:r>
      <w:r w:rsidRPr="00186369">
        <w:rPr>
          <w:rFonts w:ascii="Arial" w:hAnsi="Arial" w:cs="Arial"/>
          <w:sz w:val="22"/>
          <w:szCs w:val="22"/>
        </w:rPr>
        <w:t>nr 1.1 do SWZ,</w:t>
      </w:r>
    </w:p>
    <w:p w14:paraId="0B4D66EF" w14:textId="2BBBC598" w:rsidR="00186369" w:rsidRPr="00186369" w:rsidRDefault="00186369" w:rsidP="00186369">
      <w:pPr>
        <w:pStyle w:val="Akapitzlist"/>
        <w:spacing w:before="60" w:after="60" w:line="360" w:lineRule="auto"/>
        <w:ind w:left="924" w:right="34" w:firstLine="210"/>
        <w:contextualSpacing/>
        <w:jc w:val="both"/>
        <w:rPr>
          <w:rFonts w:ascii="Arial" w:hAnsi="Arial" w:cs="Arial"/>
          <w:sz w:val="22"/>
          <w:szCs w:val="22"/>
        </w:rPr>
      </w:pPr>
      <w:r w:rsidRPr="00186369">
        <w:rPr>
          <w:rFonts w:ascii="Arial" w:hAnsi="Arial" w:cs="Arial"/>
          <w:sz w:val="22"/>
          <w:szCs w:val="22"/>
        </w:rPr>
        <w:t>3.2.2.</w:t>
      </w:r>
      <w:r w:rsidRPr="00186369">
        <w:rPr>
          <w:rFonts w:ascii="Arial" w:hAnsi="Arial" w:cs="Arial"/>
          <w:sz w:val="22"/>
          <w:szCs w:val="22"/>
        </w:rPr>
        <w:tab/>
        <w:t xml:space="preserve">w odniesieniu do części nr 2 </w:t>
      </w:r>
      <w:r w:rsidR="004E4F01">
        <w:rPr>
          <w:rFonts w:ascii="Arial" w:hAnsi="Arial" w:cs="Arial"/>
          <w:sz w:val="22"/>
          <w:szCs w:val="22"/>
        </w:rPr>
        <w:t xml:space="preserve">w załączniku </w:t>
      </w:r>
      <w:r w:rsidRPr="00186369">
        <w:rPr>
          <w:rFonts w:ascii="Arial" w:hAnsi="Arial" w:cs="Arial"/>
          <w:sz w:val="22"/>
          <w:szCs w:val="22"/>
        </w:rPr>
        <w:t>nr 1.2 do SWZ,</w:t>
      </w:r>
    </w:p>
    <w:p w14:paraId="33728F4E" w14:textId="2E448EFB" w:rsidR="00186369" w:rsidRPr="00186369" w:rsidRDefault="00186369" w:rsidP="00186369">
      <w:pPr>
        <w:pStyle w:val="Akapitzlist"/>
        <w:spacing w:before="60" w:after="60" w:line="360" w:lineRule="auto"/>
        <w:ind w:left="924" w:right="34" w:firstLine="210"/>
        <w:contextualSpacing/>
        <w:jc w:val="both"/>
        <w:rPr>
          <w:rFonts w:ascii="Arial" w:hAnsi="Arial" w:cs="Arial"/>
          <w:sz w:val="22"/>
          <w:szCs w:val="22"/>
        </w:rPr>
      </w:pPr>
      <w:r w:rsidRPr="00186369">
        <w:rPr>
          <w:rFonts w:ascii="Arial" w:hAnsi="Arial" w:cs="Arial"/>
          <w:sz w:val="22"/>
          <w:szCs w:val="22"/>
        </w:rPr>
        <w:t>3.2.3.</w:t>
      </w:r>
      <w:r w:rsidRPr="00186369">
        <w:rPr>
          <w:rFonts w:ascii="Arial" w:hAnsi="Arial" w:cs="Arial"/>
          <w:sz w:val="22"/>
          <w:szCs w:val="22"/>
        </w:rPr>
        <w:tab/>
        <w:t xml:space="preserve">w odniesieniu do części nr 3 </w:t>
      </w:r>
      <w:r w:rsidR="004E4F01">
        <w:rPr>
          <w:rFonts w:ascii="Arial" w:hAnsi="Arial" w:cs="Arial"/>
          <w:sz w:val="22"/>
          <w:szCs w:val="22"/>
        </w:rPr>
        <w:t xml:space="preserve">w załączniku </w:t>
      </w:r>
      <w:r w:rsidRPr="00186369">
        <w:rPr>
          <w:rFonts w:ascii="Arial" w:hAnsi="Arial" w:cs="Arial"/>
          <w:sz w:val="22"/>
          <w:szCs w:val="22"/>
        </w:rPr>
        <w:t>nr 1.3  do SWZ,</w:t>
      </w:r>
    </w:p>
    <w:p w14:paraId="4CF06AD1" w14:textId="5D154C95" w:rsidR="00186369" w:rsidRPr="00186369" w:rsidRDefault="00186369" w:rsidP="00186369">
      <w:pPr>
        <w:pStyle w:val="Akapitzlist"/>
        <w:spacing w:before="60" w:after="60" w:line="360" w:lineRule="auto"/>
        <w:ind w:left="924" w:right="34" w:firstLine="210"/>
        <w:contextualSpacing/>
        <w:jc w:val="both"/>
        <w:rPr>
          <w:rFonts w:ascii="Arial" w:hAnsi="Arial" w:cs="Arial"/>
          <w:sz w:val="22"/>
          <w:szCs w:val="22"/>
        </w:rPr>
      </w:pPr>
      <w:r w:rsidRPr="00186369">
        <w:rPr>
          <w:rFonts w:ascii="Arial" w:hAnsi="Arial" w:cs="Arial"/>
          <w:sz w:val="22"/>
          <w:szCs w:val="22"/>
        </w:rPr>
        <w:t>3.2.4.</w:t>
      </w:r>
      <w:r w:rsidRPr="00186369">
        <w:rPr>
          <w:rFonts w:ascii="Arial" w:hAnsi="Arial" w:cs="Arial"/>
          <w:sz w:val="22"/>
          <w:szCs w:val="22"/>
        </w:rPr>
        <w:tab/>
        <w:t xml:space="preserve">w odniesieniu do części nr 4 </w:t>
      </w:r>
      <w:r w:rsidR="004E4F01">
        <w:rPr>
          <w:rFonts w:ascii="Arial" w:hAnsi="Arial" w:cs="Arial"/>
          <w:sz w:val="22"/>
          <w:szCs w:val="22"/>
        </w:rPr>
        <w:t xml:space="preserve">w załączniku </w:t>
      </w:r>
      <w:r w:rsidRPr="00186369">
        <w:rPr>
          <w:rFonts w:ascii="Arial" w:hAnsi="Arial" w:cs="Arial"/>
          <w:sz w:val="22"/>
          <w:szCs w:val="22"/>
        </w:rPr>
        <w:t>nr 1.4  do SWZ,</w:t>
      </w:r>
    </w:p>
    <w:p w14:paraId="1D09C01E" w14:textId="77777777" w:rsidR="002A0485" w:rsidRPr="00EA2B2A" w:rsidRDefault="002A0485" w:rsidP="00D1056D">
      <w:pPr>
        <w:numPr>
          <w:ilvl w:val="1"/>
          <w:numId w:val="28"/>
        </w:numPr>
        <w:spacing w:before="60" w:after="60" w:line="360" w:lineRule="auto"/>
        <w:ind w:left="709" w:right="33" w:hanging="709"/>
        <w:contextualSpacing/>
        <w:jc w:val="both"/>
        <w:rPr>
          <w:rFonts w:ascii="Arial" w:hAnsi="Arial" w:cs="Arial"/>
          <w:bCs/>
          <w:sz w:val="22"/>
          <w:szCs w:val="22"/>
        </w:rPr>
      </w:pPr>
      <w:r w:rsidRPr="00EA2B2A">
        <w:rPr>
          <w:rFonts w:ascii="Arial" w:hAnsi="Arial" w:cs="Arial"/>
          <w:bCs/>
          <w:sz w:val="22"/>
          <w:szCs w:val="22"/>
        </w:rPr>
        <w:t>Kod CPV (kod według Wspólnego Słownika Zamówień)</w:t>
      </w:r>
    </w:p>
    <w:p w14:paraId="5C21F4A6" w14:textId="77777777" w:rsidR="00247624" w:rsidRPr="00EA2B2A" w:rsidRDefault="00247624" w:rsidP="00375B33">
      <w:pPr>
        <w:tabs>
          <w:tab w:val="left" w:pos="7162"/>
        </w:tabs>
        <w:spacing w:before="60" w:after="60" w:line="360" w:lineRule="auto"/>
        <w:ind w:left="709"/>
        <w:jc w:val="both"/>
        <w:rPr>
          <w:rFonts w:ascii="Arial" w:hAnsi="Arial" w:cs="Arial"/>
          <w:bCs/>
          <w:sz w:val="22"/>
          <w:szCs w:val="22"/>
        </w:rPr>
      </w:pPr>
      <w:r w:rsidRPr="00EA2B2A">
        <w:rPr>
          <w:rFonts w:ascii="Arial" w:hAnsi="Arial" w:cs="Arial"/>
          <w:bCs/>
          <w:sz w:val="22"/>
          <w:szCs w:val="22"/>
        </w:rPr>
        <w:t>Główny kod:</w:t>
      </w:r>
    </w:p>
    <w:p w14:paraId="4E5EFA7F" w14:textId="7F2A5B95" w:rsidR="00776CEA" w:rsidRPr="004C47B6" w:rsidRDefault="00776CEA" w:rsidP="00375B33">
      <w:pPr>
        <w:tabs>
          <w:tab w:val="left" w:pos="7162"/>
        </w:tabs>
        <w:spacing w:before="60" w:after="60" w:line="360" w:lineRule="auto"/>
        <w:ind w:left="709"/>
        <w:jc w:val="both"/>
        <w:rPr>
          <w:rFonts w:ascii="Arial" w:hAnsi="Arial" w:cs="Arial"/>
          <w:bCs/>
          <w:sz w:val="22"/>
          <w:szCs w:val="22"/>
        </w:rPr>
      </w:pPr>
      <w:r w:rsidRPr="00402BE3">
        <w:rPr>
          <w:rFonts w:ascii="Arial" w:hAnsi="Arial" w:cs="Arial"/>
          <w:bCs/>
          <w:sz w:val="22"/>
          <w:szCs w:val="22"/>
        </w:rPr>
        <w:t>34152000-7 Symulatory szkoleniowe</w:t>
      </w:r>
    </w:p>
    <w:p w14:paraId="7C4B9F79" w14:textId="139A27BB" w:rsidR="00516267" w:rsidRPr="00516267" w:rsidRDefault="00516267" w:rsidP="005A0AC3">
      <w:pPr>
        <w:pStyle w:val="Akapitzlist"/>
        <w:numPr>
          <w:ilvl w:val="1"/>
          <w:numId w:val="28"/>
        </w:numPr>
        <w:spacing w:line="360" w:lineRule="auto"/>
        <w:ind w:left="709" w:hanging="709"/>
        <w:jc w:val="both"/>
        <w:rPr>
          <w:rFonts w:ascii="Arial" w:hAnsi="Arial" w:cs="Arial"/>
          <w:bCs/>
          <w:sz w:val="22"/>
          <w:szCs w:val="22"/>
          <w:lang w:eastAsia="pl-PL"/>
        </w:rPr>
      </w:pPr>
      <w:r w:rsidRPr="00516267">
        <w:rPr>
          <w:rFonts w:ascii="Arial" w:hAnsi="Arial" w:cs="Arial"/>
          <w:bCs/>
          <w:sz w:val="22"/>
          <w:szCs w:val="22"/>
          <w:lang w:eastAsia="pl-PL"/>
        </w:rPr>
        <w:t>Przedmiot zamówienia dostarczony będzie Zamawiającemu na ryzyko Wykonawcy i w ramach wynagrodzenia (określonego w ofercie) przysługującego Wykonawcy.</w:t>
      </w:r>
    </w:p>
    <w:p w14:paraId="1732EE44" w14:textId="40C9691A" w:rsidR="00516267" w:rsidRDefault="00516267" w:rsidP="005A0AC3">
      <w:pPr>
        <w:pStyle w:val="Akapitzlist"/>
        <w:spacing w:before="60" w:after="60" w:line="360" w:lineRule="auto"/>
        <w:ind w:left="709" w:right="33"/>
        <w:jc w:val="both"/>
        <w:rPr>
          <w:rFonts w:ascii="Arial" w:hAnsi="Arial" w:cs="Arial"/>
          <w:bCs/>
          <w:sz w:val="22"/>
          <w:szCs w:val="22"/>
          <w:lang w:eastAsia="pl-PL"/>
        </w:rPr>
      </w:pPr>
      <w:r w:rsidRPr="00516267">
        <w:rPr>
          <w:rFonts w:ascii="Arial" w:hAnsi="Arial" w:cs="Arial"/>
          <w:bCs/>
          <w:sz w:val="22"/>
          <w:szCs w:val="22"/>
          <w:lang w:eastAsia="pl-PL"/>
        </w:rPr>
        <w:t>Wykonawca w ramach należytego wykonania przedmiotu zamówienia zobowiązany jest do dostarczenia</w:t>
      </w:r>
      <w:r w:rsidR="005A0AC3">
        <w:rPr>
          <w:rFonts w:ascii="Arial" w:hAnsi="Arial" w:cs="Arial"/>
          <w:bCs/>
          <w:sz w:val="22"/>
          <w:szCs w:val="22"/>
          <w:lang w:eastAsia="pl-PL"/>
        </w:rPr>
        <w:t xml:space="preserve"> </w:t>
      </w:r>
      <w:r w:rsidRPr="00516267">
        <w:rPr>
          <w:rFonts w:ascii="Arial" w:hAnsi="Arial" w:cs="Arial"/>
          <w:bCs/>
          <w:sz w:val="22"/>
          <w:szCs w:val="22"/>
          <w:lang w:eastAsia="pl-PL"/>
        </w:rPr>
        <w:t xml:space="preserve">oraz wniesienia kompletnego i zmontowanego (dopuszcza się montaż na miejscu) przedmiotu zamówienia </w:t>
      </w:r>
      <w:r w:rsidR="005A0AC3" w:rsidRPr="00EA2B2A">
        <w:rPr>
          <w:rFonts w:ascii="Arial" w:hAnsi="Arial" w:cs="Arial"/>
          <w:color w:val="000000"/>
          <w:sz w:val="22"/>
          <w:szCs w:val="22"/>
        </w:rPr>
        <w:t>fabrycznie nowego (bez śladów użytkowania), pełnowartościowego, wolnego od wad materiałowych, produkcyjnych i technicznych</w:t>
      </w:r>
      <w:r w:rsidR="005A0AC3" w:rsidRPr="00516267">
        <w:rPr>
          <w:rFonts w:ascii="Arial" w:hAnsi="Arial" w:cs="Arial"/>
          <w:bCs/>
          <w:sz w:val="22"/>
          <w:szCs w:val="22"/>
          <w:lang w:eastAsia="pl-PL"/>
        </w:rPr>
        <w:t xml:space="preserve"> </w:t>
      </w:r>
      <w:r w:rsidRPr="00516267">
        <w:rPr>
          <w:rFonts w:ascii="Arial" w:hAnsi="Arial" w:cs="Arial"/>
          <w:bCs/>
          <w:sz w:val="22"/>
          <w:szCs w:val="22"/>
          <w:lang w:eastAsia="pl-PL"/>
        </w:rPr>
        <w:t xml:space="preserve">(o parametrach określonych w opisie przedmiotu zamówienia) do wskazanego przez Zamawiającego pomieszczenia, w terminie określonym w pkt. 4. Jeżeli dla dostarczonego przedmiotu zamówienia wymagane jest zapewnienie dodatkowych materiałów, elementów i sprzętu Wykonawca zobowiązany jest do ich zapewnienia w ramach wynagrodzenia określonego w ofercie. </w:t>
      </w:r>
    </w:p>
    <w:p w14:paraId="0CED0BE0" w14:textId="77777777" w:rsidR="005A0AC3" w:rsidRPr="00EA2B2A" w:rsidRDefault="005A0AC3" w:rsidP="005A0AC3">
      <w:pPr>
        <w:pStyle w:val="Akapitzlist"/>
        <w:spacing w:before="60" w:after="60" w:line="360" w:lineRule="auto"/>
        <w:ind w:left="709" w:right="33"/>
        <w:contextualSpacing/>
        <w:jc w:val="both"/>
        <w:rPr>
          <w:rFonts w:ascii="Arial" w:hAnsi="Arial" w:cs="Arial"/>
          <w:color w:val="000000"/>
          <w:sz w:val="22"/>
          <w:szCs w:val="22"/>
        </w:rPr>
      </w:pPr>
      <w:r w:rsidRPr="00EA2B2A">
        <w:rPr>
          <w:rFonts w:ascii="Arial" w:hAnsi="Arial" w:cs="Arial"/>
          <w:color w:val="000000"/>
          <w:sz w:val="22"/>
          <w:szCs w:val="22"/>
        </w:rPr>
        <w:t>Wykonawca dostarczy towar na własny koszt w sposób zapewniający całkowitą nienaruszalność (przez dostawę Zamawiający rozumie również wyładunek wraz z wniesieniem i montażem).</w:t>
      </w:r>
    </w:p>
    <w:p w14:paraId="7CED5142" w14:textId="77777777" w:rsidR="005A0AC3" w:rsidRPr="00EA2B2A" w:rsidRDefault="005A0AC3" w:rsidP="005A0AC3">
      <w:pPr>
        <w:pStyle w:val="Akapitzlist"/>
        <w:spacing w:before="60" w:after="60" w:line="360" w:lineRule="auto"/>
        <w:ind w:left="709" w:right="33"/>
        <w:contextualSpacing/>
        <w:jc w:val="both"/>
        <w:rPr>
          <w:rFonts w:ascii="Arial" w:hAnsi="Arial" w:cs="Arial"/>
          <w:color w:val="000000"/>
          <w:sz w:val="22"/>
          <w:szCs w:val="22"/>
        </w:rPr>
      </w:pPr>
      <w:r w:rsidRPr="00EA2B2A">
        <w:rPr>
          <w:rFonts w:ascii="Arial" w:hAnsi="Arial" w:cs="Arial"/>
          <w:color w:val="000000"/>
          <w:sz w:val="22"/>
          <w:szCs w:val="22"/>
        </w:rPr>
        <w:t>Wykonawca zobowiązuje się do umieszczenia i montażu towaru w miejscach wskazanych przez Zamawiającego.</w:t>
      </w:r>
    </w:p>
    <w:p w14:paraId="37535CB8" w14:textId="77777777" w:rsidR="005A0AC3" w:rsidRPr="00EA2B2A" w:rsidRDefault="005A0AC3" w:rsidP="005A0AC3">
      <w:pPr>
        <w:pStyle w:val="Akapitzlist"/>
        <w:spacing w:before="60" w:after="60" w:line="360" w:lineRule="auto"/>
        <w:ind w:left="709" w:right="33"/>
        <w:contextualSpacing/>
        <w:jc w:val="both"/>
        <w:rPr>
          <w:rFonts w:ascii="Arial" w:hAnsi="Arial" w:cs="Arial"/>
          <w:color w:val="000000"/>
          <w:sz w:val="22"/>
          <w:szCs w:val="22"/>
        </w:rPr>
      </w:pPr>
      <w:r w:rsidRPr="00EA2B2A">
        <w:rPr>
          <w:rFonts w:ascii="Arial" w:hAnsi="Arial" w:cs="Arial"/>
          <w:color w:val="000000"/>
          <w:sz w:val="22"/>
          <w:szCs w:val="22"/>
        </w:rPr>
        <w:t>Wykonawca zobowiązuje się do odbioru i utylizacji opakowań.</w:t>
      </w:r>
    </w:p>
    <w:p w14:paraId="011F08EE" w14:textId="0F0A3F81" w:rsidR="00516267" w:rsidRPr="00EA2B2A" w:rsidRDefault="00516267" w:rsidP="005A0AC3">
      <w:pPr>
        <w:pStyle w:val="Akapitzlist"/>
        <w:spacing w:before="60" w:after="60" w:line="360" w:lineRule="auto"/>
        <w:ind w:left="709" w:right="33"/>
        <w:jc w:val="both"/>
        <w:rPr>
          <w:rFonts w:ascii="Arial" w:hAnsi="Arial" w:cs="Arial"/>
          <w:color w:val="000000"/>
          <w:sz w:val="22"/>
          <w:szCs w:val="22"/>
        </w:rPr>
      </w:pPr>
      <w:r w:rsidRPr="00186369">
        <w:rPr>
          <w:rFonts w:ascii="Arial" w:hAnsi="Arial" w:cs="Arial"/>
          <w:color w:val="000000"/>
          <w:sz w:val="22"/>
          <w:szCs w:val="22"/>
        </w:rPr>
        <w:t>Realizacja zamówienia ma odbywać się z należytą starannością i zgodnie ze wszystkimi wymogami zawartymi w SWZ z załącznikami i ewentualnymi informacjami Zamawiającego dla Wykonawców.</w:t>
      </w:r>
    </w:p>
    <w:p w14:paraId="771311C8" w14:textId="182E840E" w:rsidR="00516267" w:rsidRPr="008E5D80" w:rsidRDefault="00516267" w:rsidP="005A0AC3">
      <w:pPr>
        <w:spacing w:before="60" w:after="60" w:line="360" w:lineRule="auto"/>
        <w:ind w:left="709" w:right="34"/>
        <w:jc w:val="both"/>
        <w:rPr>
          <w:rFonts w:ascii="Arial" w:hAnsi="Arial" w:cs="Arial"/>
          <w:b/>
          <w:sz w:val="22"/>
          <w:szCs w:val="22"/>
          <w:lang w:eastAsia="pl-PL"/>
        </w:rPr>
      </w:pPr>
      <w:bookmarkStart w:id="8" w:name="_Hlk206665617"/>
      <w:r w:rsidRPr="00392418">
        <w:rPr>
          <w:rFonts w:ascii="Arial" w:hAnsi="Arial" w:cs="Arial"/>
          <w:b/>
          <w:sz w:val="22"/>
          <w:szCs w:val="22"/>
          <w:lang w:eastAsia="pl-PL"/>
        </w:rPr>
        <w:t>W części nr</w:t>
      </w:r>
      <w:r w:rsidR="0093369B" w:rsidRPr="00392418">
        <w:rPr>
          <w:rFonts w:ascii="Arial" w:hAnsi="Arial" w:cs="Arial"/>
          <w:b/>
          <w:sz w:val="22"/>
          <w:szCs w:val="22"/>
          <w:lang w:eastAsia="pl-PL"/>
        </w:rPr>
        <w:t xml:space="preserve"> </w:t>
      </w:r>
      <w:r w:rsidR="00402BE3" w:rsidRPr="00392418">
        <w:rPr>
          <w:rFonts w:ascii="Arial" w:hAnsi="Arial" w:cs="Arial"/>
          <w:b/>
          <w:sz w:val="22"/>
          <w:szCs w:val="22"/>
          <w:lang w:eastAsia="pl-PL"/>
        </w:rPr>
        <w:t>3 i 4</w:t>
      </w:r>
      <w:r w:rsidR="004751F1" w:rsidRPr="00392418">
        <w:rPr>
          <w:rFonts w:ascii="Arial" w:hAnsi="Arial" w:cs="Arial"/>
          <w:b/>
          <w:sz w:val="22"/>
          <w:szCs w:val="22"/>
          <w:lang w:eastAsia="pl-PL"/>
        </w:rPr>
        <w:t xml:space="preserve"> </w:t>
      </w:r>
      <w:r w:rsidRPr="00392418">
        <w:rPr>
          <w:rFonts w:ascii="Arial" w:hAnsi="Arial" w:cs="Arial"/>
          <w:b/>
          <w:sz w:val="22"/>
          <w:szCs w:val="22"/>
          <w:lang w:eastAsia="pl-PL"/>
        </w:rPr>
        <w:t>dodatkowo</w:t>
      </w:r>
      <w:r w:rsidRPr="008E5D80">
        <w:rPr>
          <w:rFonts w:ascii="Arial" w:hAnsi="Arial" w:cs="Arial"/>
          <w:b/>
          <w:sz w:val="22"/>
          <w:szCs w:val="22"/>
          <w:lang w:eastAsia="pl-PL"/>
        </w:rPr>
        <w:t xml:space="preserve"> Wykonawca zobowiązany jest zamontować, podłączyć oraz uruchomić przedmiot zamówienia wraz z wykonaniem kontroli działania i wdrożeniem w miejscu wskazanym przez Zamawiającego.</w:t>
      </w:r>
    </w:p>
    <w:bookmarkEnd w:id="8"/>
    <w:p w14:paraId="16116A2D" w14:textId="31465077" w:rsidR="00A60A89" w:rsidRDefault="00A60A89" w:rsidP="005A0AC3">
      <w:pPr>
        <w:spacing w:before="60" w:after="60" w:line="360" w:lineRule="auto"/>
        <w:ind w:left="709" w:right="34"/>
        <w:jc w:val="both"/>
        <w:rPr>
          <w:rFonts w:ascii="Arial" w:hAnsi="Arial" w:cs="Arial"/>
          <w:bCs/>
          <w:sz w:val="22"/>
          <w:szCs w:val="22"/>
          <w:lang w:eastAsia="pl-PL"/>
        </w:rPr>
      </w:pPr>
      <w:r w:rsidRPr="00A60A89">
        <w:rPr>
          <w:rFonts w:ascii="Arial" w:hAnsi="Arial" w:cs="Arial"/>
          <w:bCs/>
          <w:sz w:val="22"/>
          <w:szCs w:val="22"/>
          <w:lang w:eastAsia="pl-PL"/>
        </w:rPr>
        <w:t>Przedmiot umowy</w:t>
      </w:r>
      <w:r>
        <w:rPr>
          <w:rFonts w:ascii="Arial" w:hAnsi="Arial" w:cs="Arial"/>
          <w:bCs/>
          <w:sz w:val="22"/>
          <w:szCs w:val="22"/>
          <w:lang w:eastAsia="pl-PL"/>
        </w:rPr>
        <w:t xml:space="preserve"> </w:t>
      </w:r>
      <w:r w:rsidRPr="00A60A89">
        <w:rPr>
          <w:rFonts w:ascii="Arial" w:hAnsi="Arial" w:cs="Arial"/>
          <w:bCs/>
          <w:sz w:val="22"/>
          <w:szCs w:val="22"/>
          <w:lang w:eastAsia="pl-PL"/>
        </w:rPr>
        <w:t>musi być kompletny, tj. musi posiadać, zgodnie z  OPZ</w:t>
      </w:r>
      <w:r>
        <w:rPr>
          <w:rFonts w:ascii="Arial" w:hAnsi="Arial" w:cs="Arial"/>
          <w:bCs/>
          <w:sz w:val="22"/>
          <w:szCs w:val="22"/>
          <w:lang w:eastAsia="pl-PL"/>
        </w:rPr>
        <w:t xml:space="preserve"> (odpowiednio do części) </w:t>
      </w:r>
      <w:r w:rsidRPr="00A60A89">
        <w:rPr>
          <w:rFonts w:ascii="Arial" w:hAnsi="Arial" w:cs="Arial"/>
          <w:bCs/>
          <w:sz w:val="22"/>
          <w:szCs w:val="22"/>
          <w:lang w:eastAsia="pl-PL"/>
        </w:rPr>
        <w:t>akcesoria, funkcje, obsługę, rozwiązania,  itp. kompatybilne ze sobą, umożliwiające pracę w pełnym zakresie parametrów.</w:t>
      </w:r>
    </w:p>
    <w:p w14:paraId="0703DF83" w14:textId="1A126067" w:rsidR="004E4F01" w:rsidRPr="00CE6538" w:rsidRDefault="004E4F01" w:rsidP="004E4F01">
      <w:pPr>
        <w:spacing w:before="60" w:after="60" w:line="360" w:lineRule="auto"/>
        <w:ind w:left="709" w:right="34"/>
        <w:jc w:val="both"/>
        <w:rPr>
          <w:rFonts w:ascii="Arial" w:hAnsi="Arial" w:cs="Arial"/>
          <w:bCs/>
          <w:sz w:val="22"/>
          <w:szCs w:val="22"/>
          <w:lang w:eastAsia="pl-PL"/>
        </w:rPr>
      </w:pPr>
      <w:r w:rsidRPr="00CE6538">
        <w:rPr>
          <w:rFonts w:ascii="Arial" w:hAnsi="Arial" w:cs="Arial"/>
          <w:bCs/>
          <w:color w:val="000000" w:themeColor="text1"/>
          <w:sz w:val="22"/>
          <w:szCs w:val="22"/>
          <w:lang w:eastAsia="pl-PL"/>
        </w:rPr>
        <w:t xml:space="preserve">Wykonawca zobowiązany jest do realizacji przedmiotu umowy zgodnie z zasadą DNSH („do no significant harm”, czyli „nie czyń poważnych szkód”), wpisanej do rozporządzenia Parlamentu Europejskiego i Rady (UE) 2020/852 z dnia 18 czerwca 2020 r. w sprawie ustanowienia ram </w:t>
      </w:r>
      <w:r w:rsidRPr="00CE6538">
        <w:rPr>
          <w:rFonts w:ascii="Arial" w:hAnsi="Arial" w:cs="Arial"/>
          <w:bCs/>
          <w:color w:val="000000" w:themeColor="text1"/>
          <w:sz w:val="22"/>
          <w:szCs w:val="22"/>
          <w:lang w:eastAsia="pl-PL"/>
        </w:rPr>
        <w:lastRenderedPageBreak/>
        <w:t>ułatwiających zrównoważone inwestycje tzw. taksonomia</w:t>
      </w:r>
      <w:r w:rsidRPr="00CE6538">
        <w:rPr>
          <w:rFonts w:ascii="Arial" w:hAnsi="Arial" w:cs="Arial"/>
          <w:bCs/>
          <w:sz w:val="22"/>
          <w:szCs w:val="22"/>
          <w:lang w:eastAsia="pl-PL"/>
        </w:rPr>
        <w:t>, co najmniej w zakresie określonym w opisie przedmiotu zamówienia.</w:t>
      </w:r>
    </w:p>
    <w:p w14:paraId="015FEAA3" w14:textId="77777777" w:rsidR="005A0AC3" w:rsidRPr="005A0AC3" w:rsidRDefault="005A0AC3" w:rsidP="005A0AC3">
      <w:pPr>
        <w:pStyle w:val="Akapitzlist"/>
        <w:numPr>
          <w:ilvl w:val="1"/>
          <w:numId w:val="28"/>
        </w:numPr>
        <w:spacing w:line="360" w:lineRule="auto"/>
        <w:ind w:left="709" w:hanging="709"/>
        <w:jc w:val="both"/>
        <w:rPr>
          <w:rFonts w:ascii="Arial" w:hAnsi="Arial" w:cs="Arial"/>
          <w:bCs/>
          <w:sz w:val="22"/>
          <w:szCs w:val="22"/>
          <w:lang w:eastAsia="pl-PL"/>
        </w:rPr>
      </w:pPr>
      <w:r w:rsidRPr="005A0AC3">
        <w:rPr>
          <w:rFonts w:ascii="Arial" w:hAnsi="Arial" w:cs="Arial"/>
          <w:bCs/>
          <w:sz w:val="22"/>
          <w:szCs w:val="22"/>
          <w:lang w:eastAsia="pl-PL"/>
        </w:rPr>
        <w:t>Wykonawca musi zaoferować realizację przedmiotu zamówienia zgodnie z wymogami Zamawiającego określonymi w SWZ oraz załącznikach i objąć ofertą cały zakres przedmiotu zamówienia.</w:t>
      </w:r>
    </w:p>
    <w:p w14:paraId="3F4737BF" w14:textId="7B5EAE76" w:rsidR="005A0AC3" w:rsidRDefault="005A0AC3" w:rsidP="005A0AC3">
      <w:pPr>
        <w:pStyle w:val="Akapitzlist"/>
        <w:numPr>
          <w:ilvl w:val="1"/>
          <w:numId w:val="28"/>
        </w:numPr>
        <w:spacing w:line="360" w:lineRule="auto"/>
        <w:ind w:left="709" w:hanging="709"/>
        <w:jc w:val="both"/>
        <w:rPr>
          <w:rFonts w:ascii="Arial" w:hAnsi="Arial" w:cs="Arial"/>
          <w:bCs/>
          <w:sz w:val="22"/>
          <w:szCs w:val="22"/>
          <w:lang w:eastAsia="pl-PL"/>
        </w:rPr>
      </w:pPr>
      <w:r w:rsidRPr="005A0AC3">
        <w:rPr>
          <w:rFonts w:ascii="Arial" w:hAnsi="Arial" w:cs="Arial"/>
          <w:bCs/>
          <w:sz w:val="22"/>
          <w:szCs w:val="22"/>
          <w:lang w:eastAsia="pl-PL"/>
        </w:rPr>
        <w:t>Przedmiot zamówienia musi odpowiadać właściwym normom oraz posiadać wymagane dopuszczenia do obrotu i certyfikaty (w tym w zakresie bezpieczeństwa odpowiadać normom CE</w:t>
      </w:r>
      <w:r w:rsidR="00F65BD3">
        <w:rPr>
          <w:rFonts w:ascii="Arial" w:hAnsi="Arial" w:cs="Arial"/>
          <w:bCs/>
          <w:sz w:val="22"/>
          <w:szCs w:val="22"/>
          <w:lang w:eastAsia="pl-PL"/>
        </w:rPr>
        <w:t xml:space="preserve"> </w:t>
      </w:r>
      <w:r w:rsidR="00F65BD3" w:rsidRPr="007A40D5">
        <w:rPr>
          <w:rFonts w:ascii="Arial" w:hAnsi="Arial" w:cs="Arial"/>
          <w:b/>
          <w:i/>
          <w:iCs/>
          <w:color w:val="0070C0"/>
        </w:rPr>
        <w:t xml:space="preserve">- </w:t>
      </w:r>
      <w:r w:rsidR="00F65BD3" w:rsidRPr="00F65BD3">
        <w:rPr>
          <w:rFonts w:ascii="Arial" w:hAnsi="Arial" w:cs="Arial"/>
          <w:b/>
          <w:i/>
          <w:iCs/>
          <w:color w:val="0070C0"/>
          <w:sz w:val="22"/>
          <w:szCs w:val="22"/>
        </w:rPr>
        <w:t>jeżeli dotyczy</w:t>
      </w:r>
      <w:r w:rsidRPr="00F65BD3">
        <w:rPr>
          <w:rFonts w:ascii="Arial" w:hAnsi="Arial" w:cs="Arial"/>
          <w:bCs/>
          <w:sz w:val="22"/>
          <w:szCs w:val="22"/>
          <w:lang w:eastAsia="pl-PL"/>
        </w:rPr>
        <w:t>). Wykonawca</w:t>
      </w:r>
      <w:r w:rsidRPr="005A0AC3">
        <w:rPr>
          <w:rFonts w:ascii="Arial" w:hAnsi="Arial" w:cs="Arial"/>
          <w:bCs/>
          <w:sz w:val="22"/>
          <w:szCs w:val="22"/>
          <w:lang w:eastAsia="pl-PL"/>
        </w:rPr>
        <w:t xml:space="preserve"> zobowiązany jest do dostarczenia fabrycznie nowego przedmiotu zamówienia (w szczególności nienaprawiany, nierefabrykowany, niepowystawowy, wcześniej nieużywany) pochodzącego z bieżącej produkcji oraz legalnego kanału dystrybucji, sprawnego, kompletnego (w szczególności ze wszystkimi podzespołami, częściami, materiałami) oraz zgodnego z  OPZ – zał. nr 1.1 – 1.</w:t>
      </w:r>
      <w:r w:rsidR="00402BE3">
        <w:rPr>
          <w:rFonts w:ascii="Arial" w:hAnsi="Arial" w:cs="Arial"/>
          <w:bCs/>
          <w:sz w:val="22"/>
          <w:szCs w:val="22"/>
          <w:lang w:eastAsia="pl-PL"/>
        </w:rPr>
        <w:t>4</w:t>
      </w:r>
      <w:r w:rsidRPr="005A0AC3">
        <w:rPr>
          <w:rFonts w:ascii="Arial" w:hAnsi="Arial" w:cs="Arial"/>
          <w:bCs/>
          <w:sz w:val="22"/>
          <w:szCs w:val="22"/>
          <w:lang w:eastAsia="pl-PL"/>
        </w:rPr>
        <w:t xml:space="preserve"> do SWZ – odpowiednio do części.</w:t>
      </w:r>
    </w:p>
    <w:p w14:paraId="004A9F69" w14:textId="27951A7F" w:rsidR="00A42989" w:rsidRDefault="00A42989" w:rsidP="0093369B">
      <w:pPr>
        <w:pStyle w:val="Akapitzlist"/>
        <w:spacing w:before="120" w:line="360" w:lineRule="auto"/>
        <w:ind w:left="709"/>
        <w:jc w:val="both"/>
        <w:rPr>
          <w:rFonts w:ascii="Arial" w:hAnsi="Arial" w:cs="Arial"/>
          <w:bCs/>
          <w:sz w:val="22"/>
          <w:szCs w:val="22"/>
          <w:lang w:eastAsia="pl-PL"/>
        </w:rPr>
      </w:pPr>
      <w:r w:rsidRPr="00A42989">
        <w:rPr>
          <w:rFonts w:ascii="Arial" w:hAnsi="Arial" w:cs="Arial"/>
          <w:bCs/>
          <w:sz w:val="22"/>
          <w:szCs w:val="22"/>
          <w:lang w:eastAsia="pl-PL"/>
        </w:rPr>
        <w:t>W przypadkach, kiedy w opisie przedmiotu zamówienia wskazane zostałyby znaki towarowe, patenty, pochodzenie, źródło lub szczególny proces, charakteryzujące określone produkty lub usługi, oznacza to, że Zamawiający nie może opisać przedmiotu zamówienia w wystarczająco precyzyjny i zrozumiały sposób i jest to uzasadnione specyfiką przedmiotu zamówienia. W takich sytuacjach ewentualne posłużenie się powyższymi wskazaniami, należy odczytywać z wyrazami „lub równoważny”.</w:t>
      </w:r>
      <w:r w:rsidR="0093369B">
        <w:rPr>
          <w:rFonts w:ascii="Arial" w:hAnsi="Arial" w:cs="Arial"/>
          <w:bCs/>
          <w:sz w:val="22"/>
          <w:szCs w:val="22"/>
          <w:lang w:eastAsia="pl-PL"/>
        </w:rPr>
        <w:t xml:space="preserve"> </w:t>
      </w:r>
      <w:r w:rsidRPr="00A42989">
        <w:rPr>
          <w:rFonts w:ascii="Arial" w:hAnsi="Arial" w:cs="Arial"/>
          <w:bCs/>
          <w:sz w:val="22"/>
          <w:szCs w:val="22"/>
          <w:lang w:eastAsia="pl-PL"/>
        </w:rPr>
        <w:t>Zamawiający wskazuje w opisie przedmiotu zamówienia kryteria stosowane w celu oceny równoważności.</w:t>
      </w:r>
    </w:p>
    <w:p w14:paraId="0BAC6B6E" w14:textId="56A25C46" w:rsidR="00A42989" w:rsidRPr="005A0AC3" w:rsidRDefault="00A42989" w:rsidP="00A42989">
      <w:pPr>
        <w:pStyle w:val="Akapitzlist"/>
        <w:spacing w:line="360" w:lineRule="auto"/>
        <w:ind w:left="709"/>
        <w:jc w:val="both"/>
        <w:rPr>
          <w:rFonts w:ascii="Arial" w:hAnsi="Arial" w:cs="Arial"/>
          <w:bCs/>
          <w:sz w:val="22"/>
          <w:szCs w:val="22"/>
          <w:lang w:eastAsia="pl-PL"/>
        </w:rPr>
      </w:pPr>
      <w:r w:rsidRPr="00A42989">
        <w:rPr>
          <w:rFonts w:ascii="Arial" w:hAnsi="Arial" w:cs="Arial"/>
          <w:bCs/>
          <w:sz w:val="22"/>
          <w:szCs w:val="22"/>
          <w:lang w:eastAsia="pl-PL"/>
        </w:rPr>
        <w:t>W sytuacjach, kiedy Zamawiający opisuje przedmiot zamówienia poprzez odniesienie się do norm, ocen technicznych, specyfikacji technicznych i systemów referencji technicznych, o których mowa w art. 101 ust. 1 pkt 2 i ust. 3 ustawy Pzp, dopuszcza rozwiązania równoważne opisywanym. Wykonawca, który powołuje się na rozwiązania równoważne, jest zobowiązany wykazać, że oferowane przez niego rozwiązanie spełnia wymagania określone przez Zamawiającego. W takim przypadku wykonawca załączy do oferty wykaz zaproponowanych rozwiązań równoważnych wraz z ich opisem lub wskazaniem właściwych norm.</w:t>
      </w:r>
    </w:p>
    <w:p w14:paraId="46404B49" w14:textId="77777777" w:rsidR="005A0AC3" w:rsidRPr="004202BA" w:rsidRDefault="005A0AC3" w:rsidP="005A0AC3">
      <w:pPr>
        <w:pStyle w:val="Akapitzlist"/>
        <w:spacing w:line="360" w:lineRule="auto"/>
        <w:ind w:left="709"/>
        <w:jc w:val="both"/>
        <w:rPr>
          <w:rFonts w:ascii="Arial" w:hAnsi="Arial" w:cs="Arial"/>
          <w:bCs/>
          <w:sz w:val="22"/>
          <w:szCs w:val="22"/>
          <w:lang w:eastAsia="pl-PL"/>
        </w:rPr>
      </w:pPr>
      <w:r w:rsidRPr="004202BA">
        <w:rPr>
          <w:rFonts w:ascii="Arial" w:hAnsi="Arial" w:cs="Arial"/>
          <w:bCs/>
          <w:sz w:val="22"/>
          <w:szCs w:val="22"/>
          <w:lang w:eastAsia="pl-PL"/>
        </w:rPr>
        <w:t>W przypadku wymagania przez Zamawiającego więcej niż 1 sztuki przedmiotu zamówienia (odpowiednio do części), Zamawiający wymaga, aby wszystkie sztuki zaoferowanego przedmiotu zamówienia były takie same.</w:t>
      </w:r>
    </w:p>
    <w:p w14:paraId="2E3FF571" w14:textId="07A9EBB4" w:rsidR="002A0485" w:rsidRPr="00EA2B2A" w:rsidRDefault="002A0485" w:rsidP="00D1056D">
      <w:pPr>
        <w:numPr>
          <w:ilvl w:val="1"/>
          <w:numId w:val="28"/>
        </w:numPr>
        <w:shd w:val="clear" w:color="auto" w:fill="FFFFFF" w:themeFill="background1"/>
        <w:spacing w:before="60" w:after="60" w:line="360" w:lineRule="auto"/>
        <w:ind w:left="709" w:hanging="709"/>
        <w:jc w:val="both"/>
        <w:rPr>
          <w:rFonts w:ascii="Arial" w:hAnsi="Arial" w:cs="Arial"/>
          <w:b/>
          <w:sz w:val="22"/>
          <w:szCs w:val="22"/>
        </w:rPr>
      </w:pPr>
      <w:r w:rsidRPr="00EA2B2A">
        <w:rPr>
          <w:rFonts w:ascii="Arial" w:hAnsi="Arial" w:cs="Arial"/>
          <w:b/>
          <w:sz w:val="22"/>
          <w:szCs w:val="22"/>
        </w:rPr>
        <w:t xml:space="preserve">Gwarancja </w:t>
      </w:r>
      <w:r w:rsidR="00303DE5" w:rsidRPr="00303DE5">
        <w:rPr>
          <w:rFonts w:ascii="Arial" w:hAnsi="Arial" w:cs="Arial"/>
          <w:b/>
          <w:sz w:val="22"/>
          <w:szCs w:val="22"/>
        </w:rPr>
        <w:t>(odpowiednio do części 1-</w:t>
      </w:r>
      <w:r w:rsidR="0093369B">
        <w:rPr>
          <w:rFonts w:ascii="Arial" w:hAnsi="Arial" w:cs="Arial"/>
          <w:b/>
          <w:sz w:val="22"/>
          <w:szCs w:val="22"/>
        </w:rPr>
        <w:t>4</w:t>
      </w:r>
      <w:r w:rsidR="00303DE5" w:rsidRPr="00303DE5">
        <w:rPr>
          <w:rFonts w:ascii="Arial" w:hAnsi="Arial" w:cs="Arial"/>
          <w:b/>
          <w:sz w:val="22"/>
          <w:szCs w:val="22"/>
        </w:rPr>
        <w:t>)</w:t>
      </w:r>
    </w:p>
    <w:p w14:paraId="2FCF6F48" w14:textId="29D3070D" w:rsidR="002A0485" w:rsidRPr="004202BA" w:rsidRDefault="002A0485" w:rsidP="00D1056D">
      <w:pPr>
        <w:numPr>
          <w:ilvl w:val="2"/>
          <w:numId w:val="28"/>
        </w:numPr>
        <w:spacing w:before="60" w:after="60" w:line="360" w:lineRule="auto"/>
        <w:ind w:left="1418" w:right="33" w:hanging="709"/>
        <w:contextualSpacing/>
        <w:jc w:val="both"/>
        <w:rPr>
          <w:rFonts w:ascii="Arial" w:hAnsi="Arial" w:cs="Arial"/>
          <w:b/>
          <w:sz w:val="22"/>
          <w:szCs w:val="22"/>
        </w:rPr>
      </w:pPr>
      <w:r w:rsidRPr="00CA1DAC">
        <w:rPr>
          <w:rFonts w:ascii="Arial" w:hAnsi="Arial" w:cs="Arial"/>
          <w:sz w:val="22"/>
          <w:szCs w:val="22"/>
        </w:rPr>
        <w:t xml:space="preserve">Wykonawca na przedmiot zamówienia </w:t>
      </w:r>
      <w:r w:rsidRPr="004202BA">
        <w:rPr>
          <w:rFonts w:ascii="Arial" w:hAnsi="Arial" w:cs="Arial"/>
          <w:sz w:val="22"/>
          <w:szCs w:val="22"/>
        </w:rPr>
        <w:t>udziela</w:t>
      </w:r>
      <w:r w:rsidR="002C5B87" w:rsidRPr="004202BA">
        <w:rPr>
          <w:rFonts w:ascii="Arial" w:hAnsi="Arial" w:cs="Arial"/>
          <w:sz w:val="22"/>
          <w:szCs w:val="22"/>
        </w:rPr>
        <w:t xml:space="preserve"> </w:t>
      </w:r>
      <w:r w:rsidR="00AF27DE" w:rsidRPr="004202BA">
        <w:rPr>
          <w:rFonts w:ascii="Arial" w:hAnsi="Arial" w:cs="Arial"/>
          <w:color w:val="000000"/>
          <w:sz w:val="22"/>
          <w:szCs w:val="22"/>
        </w:rPr>
        <w:t>d</w:t>
      </w:r>
      <w:r w:rsidRPr="004202BA">
        <w:rPr>
          <w:rFonts w:ascii="Arial" w:hAnsi="Arial" w:cs="Arial"/>
          <w:color w:val="000000"/>
          <w:sz w:val="22"/>
          <w:szCs w:val="22"/>
        </w:rPr>
        <w:t>w</w:t>
      </w:r>
      <w:r w:rsidR="00AF27DE" w:rsidRPr="004202BA">
        <w:rPr>
          <w:rFonts w:ascii="Arial" w:hAnsi="Arial" w:cs="Arial"/>
          <w:color w:val="000000"/>
          <w:sz w:val="22"/>
          <w:szCs w:val="22"/>
        </w:rPr>
        <w:t>udziestu czterech</w:t>
      </w:r>
      <w:r w:rsidRPr="004202BA">
        <w:rPr>
          <w:rFonts w:ascii="Arial" w:hAnsi="Arial" w:cs="Arial"/>
          <w:color w:val="000000"/>
          <w:sz w:val="22"/>
          <w:szCs w:val="22"/>
        </w:rPr>
        <w:t xml:space="preserve"> [ </w:t>
      </w:r>
      <w:r w:rsidR="00EE2BD8" w:rsidRPr="004202BA">
        <w:rPr>
          <w:rFonts w:ascii="Arial" w:hAnsi="Arial" w:cs="Arial"/>
          <w:color w:val="000000"/>
          <w:sz w:val="22"/>
          <w:szCs w:val="22"/>
        </w:rPr>
        <w:t>24</w:t>
      </w:r>
      <w:r w:rsidRPr="004202BA">
        <w:rPr>
          <w:rFonts w:ascii="Arial" w:hAnsi="Arial" w:cs="Arial"/>
          <w:color w:val="000000"/>
          <w:sz w:val="22"/>
          <w:szCs w:val="22"/>
        </w:rPr>
        <w:t xml:space="preserve"> ] miesięcy</w:t>
      </w:r>
      <w:r w:rsidRPr="004202BA">
        <w:rPr>
          <w:rFonts w:ascii="Arial" w:hAnsi="Arial" w:cs="Arial"/>
          <w:color w:val="C00000"/>
          <w:sz w:val="22"/>
          <w:szCs w:val="22"/>
        </w:rPr>
        <w:t xml:space="preserve"> </w:t>
      </w:r>
      <w:r w:rsidRPr="004202BA">
        <w:rPr>
          <w:rFonts w:ascii="Arial" w:hAnsi="Arial" w:cs="Arial"/>
          <w:sz w:val="22"/>
          <w:szCs w:val="22"/>
        </w:rPr>
        <w:t>gwarancji</w:t>
      </w:r>
      <w:r w:rsidR="003B3909" w:rsidRPr="004202BA">
        <w:rPr>
          <w:rFonts w:ascii="Arial" w:hAnsi="Arial" w:cs="Arial"/>
          <w:sz w:val="22"/>
          <w:szCs w:val="22"/>
        </w:rPr>
        <w:t>.</w:t>
      </w:r>
      <w:r w:rsidRPr="004202BA">
        <w:rPr>
          <w:rFonts w:ascii="Arial" w:hAnsi="Arial" w:cs="Arial"/>
          <w:sz w:val="22"/>
          <w:szCs w:val="22"/>
        </w:rPr>
        <w:t xml:space="preserve"> </w:t>
      </w:r>
    </w:p>
    <w:p w14:paraId="48A27B25" w14:textId="3DBBF3ED" w:rsidR="004A54FA" w:rsidRPr="00EA2B2A" w:rsidRDefault="002A0485" w:rsidP="00D1056D">
      <w:pPr>
        <w:numPr>
          <w:ilvl w:val="2"/>
          <w:numId w:val="28"/>
        </w:numPr>
        <w:spacing w:before="60" w:after="60" w:line="360" w:lineRule="auto"/>
        <w:ind w:left="1418" w:right="33" w:hanging="709"/>
        <w:contextualSpacing/>
        <w:jc w:val="both"/>
        <w:rPr>
          <w:rFonts w:ascii="Arial" w:hAnsi="Arial" w:cs="Arial"/>
          <w:bCs/>
          <w:color w:val="000000"/>
          <w:sz w:val="22"/>
          <w:szCs w:val="22"/>
        </w:rPr>
      </w:pPr>
      <w:r w:rsidRPr="004202BA">
        <w:rPr>
          <w:rFonts w:ascii="Arial" w:hAnsi="Arial" w:cs="Arial"/>
          <w:sz w:val="22"/>
          <w:szCs w:val="22"/>
        </w:rPr>
        <w:t>Okres gwarancji</w:t>
      </w:r>
      <w:r w:rsidRPr="004202BA">
        <w:rPr>
          <w:rFonts w:ascii="Arial" w:hAnsi="Arial" w:cs="Arial"/>
          <w:b/>
          <w:sz w:val="22"/>
          <w:szCs w:val="22"/>
        </w:rPr>
        <w:t xml:space="preserve"> </w:t>
      </w:r>
      <w:r w:rsidRPr="004202BA">
        <w:rPr>
          <w:rFonts w:ascii="Arial" w:hAnsi="Arial" w:cs="Arial"/>
          <w:sz w:val="22"/>
          <w:szCs w:val="22"/>
        </w:rPr>
        <w:t>wskazany w pkt. 3.</w:t>
      </w:r>
      <w:r w:rsidR="00F63BE2" w:rsidRPr="004202BA">
        <w:rPr>
          <w:rFonts w:ascii="Arial" w:hAnsi="Arial" w:cs="Arial"/>
          <w:sz w:val="22"/>
          <w:szCs w:val="22"/>
        </w:rPr>
        <w:t>7</w:t>
      </w:r>
      <w:r w:rsidR="002C5B87" w:rsidRPr="004202BA">
        <w:rPr>
          <w:rFonts w:ascii="Arial" w:hAnsi="Arial" w:cs="Arial"/>
          <w:sz w:val="22"/>
          <w:szCs w:val="22"/>
        </w:rPr>
        <w:t>.1</w:t>
      </w:r>
      <w:r w:rsidRPr="004202BA">
        <w:rPr>
          <w:rFonts w:ascii="Arial" w:hAnsi="Arial" w:cs="Arial"/>
          <w:sz w:val="22"/>
          <w:szCs w:val="22"/>
        </w:rPr>
        <w:t xml:space="preserve"> SWZ jest okresem</w:t>
      </w:r>
      <w:r w:rsidRPr="004202BA">
        <w:rPr>
          <w:rFonts w:ascii="Arial" w:hAnsi="Arial" w:cs="Arial"/>
          <w:bCs/>
          <w:sz w:val="22"/>
          <w:szCs w:val="22"/>
        </w:rPr>
        <w:t xml:space="preserve"> minimalnym. Wykonawca w ofercie może uwzględnić dłuższy okres gwarancji na oferowany przedmiot zamówienia, jednak nie dłuższy niż</w:t>
      </w:r>
      <w:r w:rsidR="00B6449E" w:rsidRPr="004202BA">
        <w:rPr>
          <w:rFonts w:ascii="Arial" w:hAnsi="Arial" w:cs="Arial"/>
          <w:bCs/>
          <w:sz w:val="22"/>
          <w:szCs w:val="22"/>
        </w:rPr>
        <w:t xml:space="preserve"> </w:t>
      </w:r>
      <w:r w:rsidR="007031D0" w:rsidRPr="004202BA">
        <w:rPr>
          <w:rFonts w:ascii="Arial" w:hAnsi="Arial" w:cs="Arial"/>
          <w:color w:val="000000"/>
          <w:sz w:val="22"/>
          <w:szCs w:val="22"/>
        </w:rPr>
        <w:t xml:space="preserve">sześćdziesiąt </w:t>
      </w:r>
      <w:r w:rsidR="00B6449E" w:rsidRPr="004202BA">
        <w:rPr>
          <w:rFonts w:ascii="Arial" w:hAnsi="Arial" w:cs="Arial"/>
          <w:bCs/>
          <w:color w:val="000000"/>
          <w:sz w:val="22"/>
          <w:szCs w:val="22"/>
        </w:rPr>
        <w:t xml:space="preserve">[ </w:t>
      </w:r>
      <w:r w:rsidR="007031D0" w:rsidRPr="004202BA">
        <w:rPr>
          <w:rFonts w:ascii="Arial" w:hAnsi="Arial" w:cs="Arial"/>
          <w:bCs/>
          <w:color w:val="000000"/>
          <w:sz w:val="22"/>
          <w:szCs w:val="22"/>
        </w:rPr>
        <w:t>60</w:t>
      </w:r>
      <w:r w:rsidR="00B6449E" w:rsidRPr="004202BA">
        <w:rPr>
          <w:rFonts w:ascii="Arial" w:hAnsi="Arial" w:cs="Arial"/>
          <w:bCs/>
          <w:color w:val="000000"/>
          <w:sz w:val="22"/>
          <w:szCs w:val="22"/>
        </w:rPr>
        <w:t xml:space="preserve"> ] miesięcy; pkt</w:t>
      </w:r>
      <w:r w:rsidR="00B6449E" w:rsidRPr="00CA1DAC">
        <w:rPr>
          <w:rFonts w:ascii="Arial" w:hAnsi="Arial" w:cs="Arial"/>
          <w:bCs/>
          <w:color w:val="000000"/>
          <w:sz w:val="22"/>
          <w:szCs w:val="22"/>
        </w:rPr>
        <w:t>. 19</w:t>
      </w:r>
      <w:r w:rsidR="002C5B87" w:rsidRPr="00EA2B2A">
        <w:rPr>
          <w:rFonts w:ascii="Arial" w:hAnsi="Arial" w:cs="Arial"/>
          <w:bCs/>
          <w:color w:val="000000"/>
          <w:sz w:val="22"/>
          <w:szCs w:val="22"/>
        </w:rPr>
        <w:t xml:space="preserve"> </w:t>
      </w:r>
      <w:r w:rsidR="00AF27DE" w:rsidRPr="00EA2B2A">
        <w:rPr>
          <w:rFonts w:ascii="Arial" w:hAnsi="Arial" w:cs="Arial"/>
          <w:bCs/>
          <w:color w:val="000000"/>
          <w:sz w:val="22"/>
          <w:szCs w:val="22"/>
        </w:rPr>
        <w:t xml:space="preserve"> SWZ stosuje się.</w:t>
      </w:r>
    </w:p>
    <w:p w14:paraId="03B9D07C" w14:textId="6B2E2D3F" w:rsidR="009735FB" w:rsidRPr="00EA2B2A" w:rsidRDefault="009735FB" w:rsidP="00D1056D">
      <w:pPr>
        <w:numPr>
          <w:ilvl w:val="2"/>
          <w:numId w:val="28"/>
        </w:numPr>
        <w:spacing w:before="60" w:after="60" w:line="360" w:lineRule="auto"/>
        <w:ind w:left="1418" w:right="33" w:hanging="709"/>
        <w:contextualSpacing/>
        <w:jc w:val="both"/>
        <w:rPr>
          <w:rFonts w:ascii="Arial" w:hAnsi="Arial" w:cs="Arial"/>
          <w:bCs/>
          <w:color w:val="000000"/>
          <w:sz w:val="22"/>
          <w:szCs w:val="22"/>
        </w:rPr>
      </w:pPr>
      <w:r w:rsidRPr="00EA2B2A">
        <w:rPr>
          <w:rFonts w:ascii="Arial" w:hAnsi="Arial" w:cs="Arial"/>
          <w:bCs/>
          <w:color w:val="000000" w:themeColor="text1"/>
          <w:sz w:val="22"/>
          <w:szCs w:val="22"/>
        </w:rPr>
        <w:t xml:space="preserve">Okres gwarancji na przedmiot zamówienia liczony jest od dnia </w:t>
      </w:r>
      <w:r w:rsidR="003B3909" w:rsidRPr="00EA2B2A">
        <w:rPr>
          <w:rFonts w:ascii="Arial" w:hAnsi="Arial" w:cs="Arial"/>
          <w:bCs/>
          <w:color w:val="000000" w:themeColor="text1"/>
          <w:sz w:val="22"/>
          <w:szCs w:val="22"/>
        </w:rPr>
        <w:t xml:space="preserve">odbioru przedmiotu zamówienia przez Zamawiającego </w:t>
      </w:r>
      <w:r w:rsidRPr="00EA2B2A">
        <w:rPr>
          <w:rFonts w:ascii="Arial" w:hAnsi="Arial" w:cs="Arial"/>
          <w:bCs/>
          <w:color w:val="000000" w:themeColor="text1"/>
          <w:sz w:val="22"/>
          <w:szCs w:val="22"/>
        </w:rPr>
        <w:t>potwierdzonego protokołem odbioru.</w:t>
      </w:r>
    </w:p>
    <w:p w14:paraId="5D4A3EFD" w14:textId="77777777" w:rsidR="00BB381B" w:rsidRPr="00EA2B2A" w:rsidRDefault="00BB381B" w:rsidP="00D1056D">
      <w:pPr>
        <w:numPr>
          <w:ilvl w:val="1"/>
          <w:numId w:val="28"/>
        </w:numPr>
        <w:shd w:val="clear" w:color="auto" w:fill="FFFFFF" w:themeFill="background1"/>
        <w:spacing w:before="60" w:after="60" w:line="360" w:lineRule="auto"/>
        <w:ind w:left="709" w:right="33" w:hanging="709"/>
        <w:jc w:val="both"/>
        <w:rPr>
          <w:rFonts w:ascii="Arial" w:hAnsi="Arial" w:cs="Arial"/>
          <w:sz w:val="22"/>
          <w:szCs w:val="22"/>
        </w:rPr>
      </w:pPr>
      <w:r w:rsidRPr="00EA2B2A">
        <w:rPr>
          <w:rFonts w:ascii="Arial" w:hAnsi="Arial" w:cs="Arial"/>
          <w:sz w:val="22"/>
          <w:szCs w:val="22"/>
        </w:rPr>
        <w:lastRenderedPageBreak/>
        <w:t>Wymagania w zakresie zatrudnienia na podstawie stosunku pracy, w okolicznościach, o których mowa w art. 95 ustawy</w:t>
      </w:r>
    </w:p>
    <w:p w14:paraId="045F4A94" w14:textId="77777777" w:rsidR="00BB381B" w:rsidRPr="00EA2B2A" w:rsidRDefault="00BB381B" w:rsidP="00375B33">
      <w:pPr>
        <w:pStyle w:val="Akapitzlist"/>
        <w:spacing w:before="60" w:after="60" w:line="360" w:lineRule="auto"/>
        <w:ind w:left="709" w:right="33"/>
        <w:jc w:val="both"/>
        <w:rPr>
          <w:rFonts w:ascii="Arial" w:hAnsi="Arial" w:cs="Arial"/>
          <w:color w:val="000000"/>
          <w:sz w:val="22"/>
          <w:szCs w:val="22"/>
        </w:rPr>
      </w:pPr>
      <w:r w:rsidRPr="00EA2B2A">
        <w:rPr>
          <w:rFonts w:ascii="Arial" w:hAnsi="Arial" w:cs="Arial"/>
          <w:color w:val="000000"/>
          <w:sz w:val="22"/>
          <w:szCs w:val="22"/>
        </w:rPr>
        <w:t>Z uwagi na rodzaj zamówienia, Zamawiający nie przewiduje obowiązku zatrudnienia na umowę o pracę, o którym mowa w art. 95 ustawy.</w:t>
      </w:r>
    </w:p>
    <w:p w14:paraId="5C76A445" w14:textId="5B88DD2B" w:rsidR="002A0485" w:rsidRPr="00EA2B2A" w:rsidRDefault="002A0485" w:rsidP="00D1056D">
      <w:pPr>
        <w:pStyle w:val="Akapitzlist"/>
        <w:numPr>
          <w:ilvl w:val="1"/>
          <w:numId w:val="28"/>
        </w:numPr>
        <w:shd w:val="clear" w:color="auto" w:fill="FFFFFF" w:themeFill="background1"/>
        <w:spacing w:before="60" w:after="60" w:line="360" w:lineRule="auto"/>
        <w:ind w:left="709" w:right="33" w:hanging="709"/>
        <w:contextualSpacing/>
        <w:jc w:val="both"/>
        <w:rPr>
          <w:rFonts w:ascii="Arial" w:hAnsi="Arial" w:cs="Arial"/>
          <w:color w:val="000000"/>
          <w:sz w:val="22"/>
          <w:szCs w:val="22"/>
        </w:rPr>
      </w:pPr>
      <w:r w:rsidRPr="00EA2B2A">
        <w:rPr>
          <w:rFonts w:ascii="Arial" w:hAnsi="Arial" w:cs="Arial"/>
          <w:sz w:val="22"/>
          <w:szCs w:val="22"/>
        </w:rPr>
        <w:t>Podwykonawstwo</w:t>
      </w:r>
      <w:r w:rsidR="00AF48CB" w:rsidRPr="00EA2B2A">
        <w:rPr>
          <w:rFonts w:ascii="Arial" w:hAnsi="Arial" w:cs="Arial"/>
          <w:sz w:val="22"/>
          <w:szCs w:val="22"/>
        </w:rPr>
        <w:t xml:space="preserve"> </w:t>
      </w:r>
    </w:p>
    <w:p w14:paraId="4E88C188" w14:textId="066C2222" w:rsidR="002A0485" w:rsidRPr="00EA2B2A" w:rsidRDefault="002A0485" w:rsidP="00375B33">
      <w:pPr>
        <w:pStyle w:val="Default"/>
        <w:spacing w:before="60" w:after="60" w:line="360" w:lineRule="auto"/>
        <w:ind w:left="709"/>
        <w:jc w:val="both"/>
        <w:rPr>
          <w:rFonts w:ascii="Arial" w:hAnsi="Arial" w:cs="Arial"/>
          <w:color w:val="auto"/>
          <w:sz w:val="22"/>
          <w:szCs w:val="22"/>
        </w:rPr>
      </w:pPr>
      <w:r w:rsidRPr="00EA2B2A">
        <w:rPr>
          <w:rFonts w:ascii="Arial" w:hAnsi="Arial" w:cs="Arial"/>
          <w:color w:val="auto"/>
          <w:sz w:val="22"/>
          <w:szCs w:val="22"/>
        </w:rPr>
        <w:t>Zamawiający dopuszcza udział Podwykonawcy przy wykonaniu przedmiotu zamówienia.</w:t>
      </w:r>
    </w:p>
    <w:p w14:paraId="7136931A" w14:textId="6C65936C" w:rsidR="00AF48CB" w:rsidRPr="00EA2B2A" w:rsidRDefault="00AF48CB" w:rsidP="00375B33">
      <w:pPr>
        <w:pStyle w:val="Default"/>
        <w:spacing w:before="60" w:after="60" w:line="360" w:lineRule="auto"/>
        <w:ind w:left="709"/>
        <w:jc w:val="both"/>
        <w:rPr>
          <w:rFonts w:ascii="Arial" w:hAnsi="Arial" w:cs="Arial"/>
          <w:color w:val="auto"/>
          <w:sz w:val="22"/>
          <w:szCs w:val="22"/>
        </w:rPr>
      </w:pPr>
      <w:r w:rsidRPr="00EA2B2A">
        <w:rPr>
          <w:rFonts w:ascii="Arial" w:hAnsi="Arial" w:cs="Arial"/>
          <w:color w:val="auto"/>
          <w:sz w:val="22"/>
          <w:szCs w:val="22"/>
        </w:rPr>
        <w:t>W przypadku, gdy Wykonawca zamierza zrealizować przedmiot zamówienia z udziałem Podwykonawców, Zamawiający żąda wskazania przez Wykonawcę części (tj. zakresu) zamówienia, której wykonanie zamierza powierzyć podwykonawcom i podania firm tych Podwykonawców, o ile są już znane (w treści oferty - Formularza ofertowego – załącznika nr 1 do SWZ). W przypadku, kiedy Wykonawca nie wskaże w ofercie części (tj. zakresu), którą zamierza powierzyć Podwykonawcom, Zamawiający przyjmie, że Wykonawca zrealizuje zamówienie samodzielnie.</w:t>
      </w:r>
    </w:p>
    <w:p w14:paraId="6F756FC5" w14:textId="566EDD27" w:rsidR="00C461A8" w:rsidRPr="00EA2B2A" w:rsidRDefault="00C461A8" w:rsidP="00375B33">
      <w:pPr>
        <w:pStyle w:val="Default"/>
        <w:spacing w:before="60" w:after="60" w:line="360" w:lineRule="auto"/>
        <w:ind w:left="709"/>
        <w:jc w:val="both"/>
        <w:rPr>
          <w:rFonts w:ascii="Arial" w:hAnsi="Arial" w:cs="Arial"/>
          <w:sz w:val="22"/>
          <w:szCs w:val="22"/>
        </w:rPr>
      </w:pPr>
      <w:r w:rsidRPr="00EA2B2A">
        <w:rPr>
          <w:rFonts w:ascii="Arial" w:hAnsi="Arial" w:cs="Arial"/>
          <w:sz w:val="22"/>
          <w:szCs w:val="22"/>
        </w:rPr>
        <w:t>Zgodnie z art. 5k rozporządzenia Rady (UE) nr 833/2014 z dnia 31 lipca 2014 r. dotyczącego środków ograniczających w związku z działaniami Rosji destabilizującymi sytuację na Ukrainie</w:t>
      </w:r>
      <w:r w:rsidRPr="00EA2B2A">
        <w:rPr>
          <w:rStyle w:val="Odwoanieprzypisudolnego"/>
          <w:rFonts w:ascii="Arial" w:hAnsi="Arial" w:cs="Arial"/>
          <w:sz w:val="22"/>
          <w:szCs w:val="22"/>
        </w:rPr>
        <w:footnoteReference w:id="1"/>
      </w:r>
      <w:r w:rsidRPr="00EA2B2A">
        <w:rPr>
          <w:rFonts w:ascii="Arial" w:hAnsi="Arial" w:cs="Arial"/>
          <w:sz w:val="22"/>
          <w:szCs w:val="22"/>
        </w:rPr>
        <w:t xml:space="preserve"> zakazuje się wykonywania zamówienia publicznego z udziałem podwykonawców, dostaw</w:t>
      </w:r>
      <w:r w:rsidR="00245961" w:rsidRPr="00EA2B2A">
        <w:rPr>
          <w:rFonts w:ascii="Arial" w:hAnsi="Arial" w:cs="Arial"/>
          <w:sz w:val="22"/>
          <w:szCs w:val="22"/>
        </w:rPr>
        <w:t>ców lub podmiotów, na </w:t>
      </w:r>
      <w:r w:rsidRPr="00EA2B2A">
        <w:rPr>
          <w:rFonts w:ascii="Arial" w:hAnsi="Arial" w:cs="Arial"/>
          <w:sz w:val="22"/>
          <w:szCs w:val="22"/>
        </w:rPr>
        <w:t>których zdolności polega się w rozumieniu dyrektywy 2014/24/UE, w przypadku gdy przypada na nich ponad 10% wartości zamówienia</w:t>
      </w:r>
      <w:r w:rsidR="005572A0" w:rsidRPr="00EA2B2A">
        <w:rPr>
          <w:rFonts w:ascii="Arial" w:hAnsi="Arial" w:cs="Arial"/>
          <w:sz w:val="22"/>
          <w:szCs w:val="22"/>
        </w:rPr>
        <w:t>.</w:t>
      </w:r>
    </w:p>
    <w:p w14:paraId="762708DE" w14:textId="7BDE8141" w:rsidR="004C79EA" w:rsidRPr="00EA2B2A" w:rsidRDefault="004C79EA" w:rsidP="00375B33">
      <w:pPr>
        <w:pStyle w:val="Default"/>
        <w:spacing w:before="60" w:after="60" w:line="360" w:lineRule="auto"/>
        <w:ind w:left="709"/>
        <w:jc w:val="both"/>
        <w:rPr>
          <w:rFonts w:ascii="Arial" w:hAnsi="Arial" w:cs="Arial"/>
          <w:color w:val="auto"/>
          <w:sz w:val="22"/>
          <w:szCs w:val="22"/>
        </w:rPr>
      </w:pPr>
      <w:r w:rsidRPr="00EA2B2A">
        <w:rPr>
          <w:rFonts w:ascii="Arial" w:hAnsi="Arial" w:cs="Arial"/>
          <w:color w:val="auto"/>
          <w:sz w:val="22"/>
          <w:szCs w:val="22"/>
        </w:rPr>
        <w:t>Powyższy zakaz obowiązuje również na etapie realizacji zamówienia, w związku z czym Wykonawca zobowiązany będzie do aktualizacji stosownych oświadczeń w przypadku wszelkich zmian w tym zakresie.</w:t>
      </w:r>
    </w:p>
    <w:p w14:paraId="4F7C3B02" w14:textId="673A5613" w:rsidR="002A0485" w:rsidRPr="00EA2B2A" w:rsidRDefault="002A0485" w:rsidP="00E125F6">
      <w:pPr>
        <w:pStyle w:val="Nagwek2"/>
        <w:numPr>
          <w:ilvl w:val="0"/>
          <w:numId w:val="33"/>
        </w:numPr>
        <w:shd w:val="clear" w:color="auto" w:fill="F2F2F2" w:themeFill="background1" w:themeFillShade="F2"/>
        <w:ind w:left="709" w:hanging="709"/>
        <w:rPr>
          <w:rFonts w:ascii="Arial" w:hAnsi="Arial" w:cs="Arial"/>
          <w:sz w:val="22"/>
          <w:szCs w:val="22"/>
        </w:rPr>
      </w:pPr>
      <w:bookmarkStart w:id="9" w:name="_Toc189742140"/>
      <w:bookmarkStart w:id="10" w:name="_Toc198553767"/>
      <w:r w:rsidRPr="00EA2B2A">
        <w:rPr>
          <w:rFonts w:ascii="Arial" w:hAnsi="Arial" w:cs="Arial"/>
          <w:sz w:val="22"/>
          <w:szCs w:val="22"/>
        </w:rPr>
        <w:t xml:space="preserve">Termin </w:t>
      </w:r>
      <w:r w:rsidR="00C179A3" w:rsidRPr="00EA2B2A">
        <w:rPr>
          <w:rFonts w:ascii="Arial" w:hAnsi="Arial" w:cs="Arial"/>
          <w:sz w:val="22"/>
          <w:szCs w:val="22"/>
        </w:rPr>
        <w:t>realizacji</w:t>
      </w:r>
      <w:r w:rsidRPr="00EA2B2A">
        <w:rPr>
          <w:rFonts w:ascii="Arial" w:hAnsi="Arial" w:cs="Arial"/>
          <w:sz w:val="22"/>
          <w:szCs w:val="22"/>
        </w:rPr>
        <w:t xml:space="preserve"> przedmiotu zamówienia</w:t>
      </w:r>
      <w:bookmarkEnd w:id="9"/>
      <w:r w:rsidRPr="00EA2B2A">
        <w:rPr>
          <w:rFonts w:ascii="Arial" w:hAnsi="Arial" w:cs="Arial"/>
          <w:sz w:val="22"/>
          <w:szCs w:val="22"/>
        </w:rPr>
        <w:t xml:space="preserve"> </w:t>
      </w:r>
      <w:r w:rsidR="00303DE5" w:rsidRPr="00303DE5">
        <w:rPr>
          <w:rFonts w:ascii="Arial" w:hAnsi="Arial" w:cs="Arial"/>
          <w:sz w:val="22"/>
          <w:szCs w:val="22"/>
        </w:rPr>
        <w:t>(odpowiednio do części 1-</w:t>
      </w:r>
      <w:r w:rsidR="00402BE3">
        <w:rPr>
          <w:rFonts w:ascii="Arial" w:hAnsi="Arial" w:cs="Arial"/>
          <w:sz w:val="22"/>
          <w:szCs w:val="22"/>
        </w:rPr>
        <w:t>4</w:t>
      </w:r>
      <w:r w:rsidR="00303DE5" w:rsidRPr="00303DE5">
        <w:rPr>
          <w:rFonts w:ascii="Arial" w:hAnsi="Arial" w:cs="Arial"/>
          <w:sz w:val="22"/>
          <w:szCs w:val="22"/>
        </w:rPr>
        <w:t>)</w:t>
      </w:r>
      <w:bookmarkEnd w:id="10"/>
    </w:p>
    <w:p w14:paraId="0CA18C90" w14:textId="5937B3BC" w:rsidR="00FF7355" w:rsidRPr="004202BA" w:rsidRDefault="009735FB" w:rsidP="00D1056D">
      <w:pPr>
        <w:pStyle w:val="Akapitzlist"/>
        <w:numPr>
          <w:ilvl w:val="1"/>
          <w:numId w:val="33"/>
        </w:numPr>
        <w:shd w:val="clear" w:color="auto" w:fill="FFFFFF"/>
        <w:suppressAutoHyphens w:val="0"/>
        <w:spacing w:before="60" w:after="60" w:line="360" w:lineRule="auto"/>
        <w:ind w:left="709" w:hanging="709"/>
        <w:jc w:val="both"/>
        <w:rPr>
          <w:rFonts w:ascii="Arial" w:hAnsi="Arial" w:cs="Arial"/>
          <w:sz w:val="22"/>
          <w:szCs w:val="22"/>
        </w:rPr>
      </w:pPr>
      <w:r w:rsidRPr="00EA2B2A">
        <w:rPr>
          <w:rFonts w:ascii="Arial" w:hAnsi="Arial" w:cs="Arial"/>
          <w:sz w:val="22"/>
          <w:szCs w:val="22"/>
        </w:rPr>
        <w:t xml:space="preserve">Termin </w:t>
      </w:r>
      <w:r w:rsidR="00D67D93" w:rsidRPr="00EA2B2A">
        <w:rPr>
          <w:rFonts w:ascii="Arial" w:hAnsi="Arial" w:cs="Arial"/>
          <w:sz w:val="22"/>
          <w:szCs w:val="22"/>
        </w:rPr>
        <w:t>realizacji</w:t>
      </w:r>
      <w:r w:rsidRPr="00EA2B2A">
        <w:rPr>
          <w:rFonts w:ascii="Arial" w:hAnsi="Arial" w:cs="Arial"/>
          <w:sz w:val="22"/>
          <w:szCs w:val="22"/>
        </w:rPr>
        <w:t xml:space="preserve"> przedmiotu </w:t>
      </w:r>
      <w:r w:rsidRPr="004202BA">
        <w:rPr>
          <w:rFonts w:ascii="Arial" w:hAnsi="Arial" w:cs="Arial"/>
          <w:sz w:val="22"/>
          <w:szCs w:val="22"/>
        </w:rPr>
        <w:t>zamówienia</w:t>
      </w:r>
      <w:r w:rsidR="00D970FA" w:rsidRPr="004202BA">
        <w:rPr>
          <w:rFonts w:ascii="Arial" w:hAnsi="Arial" w:cs="Arial"/>
          <w:sz w:val="22"/>
          <w:szCs w:val="22"/>
        </w:rPr>
        <w:t xml:space="preserve"> </w:t>
      </w:r>
      <w:r w:rsidR="00FF7355" w:rsidRPr="004202BA">
        <w:rPr>
          <w:rFonts w:ascii="Arial" w:hAnsi="Arial" w:cs="Arial"/>
          <w:sz w:val="22"/>
          <w:szCs w:val="22"/>
        </w:rPr>
        <w:t xml:space="preserve">do </w:t>
      </w:r>
      <w:r w:rsidR="001467DA" w:rsidRPr="002B2C54">
        <w:rPr>
          <w:rFonts w:ascii="Arial" w:hAnsi="Arial" w:cs="Arial"/>
          <w:bCs/>
          <w:strike/>
          <w:color w:val="000000"/>
          <w:sz w:val="22"/>
          <w:szCs w:val="22"/>
        </w:rPr>
        <w:t xml:space="preserve">czterdziestu dwóch </w:t>
      </w:r>
      <w:r w:rsidR="00440320" w:rsidRPr="002B2C54">
        <w:rPr>
          <w:rFonts w:ascii="Arial" w:hAnsi="Arial" w:cs="Arial"/>
          <w:bCs/>
          <w:strike/>
          <w:color w:val="000000"/>
          <w:sz w:val="22"/>
          <w:szCs w:val="22"/>
        </w:rPr>
        <w:t xml:space="preserve">[ </w:t>
      </w:r>
      <w:r w:rsidR="001467DA" w:rsidRPr="002B2C54">
        <w:rPr>
          <w:rFonts w:ascii="Arial" w:hAnsi="Arial" w:cs="Arial"/>
          <w:bCs/>
          <w:strike/>
          <w:color w:val="000000"/>
          <w:sz w:val="22"/>
          <w:szCs w:val="22"/>
        </w:rPr>
        <w:t>42</w:t>
      </w:r>
      <w:r w:rsidR="00440320" w:rsidRPr="002B2C54">
        <w:rPr>
          <w:rFonts w:ascii="Arial" w:hAnsi="Arial" w:cs="Arial"/>
          <w:bCs/>
          <w:strike/>
          <w:color w:val="000000"/>
          <w:sz w:val="22"/>
          <w:szCs w:val="22"/>
        </w:rPr>
        <w:t xml:space="preserve"> ]</w:t>
      </w:r>
      <w:r w:rsidR="00440320" w:rsidRPr="004202BA">
        <w:rPr>
          <w:rFonts w:ascii="Arial" w:hAnsi="Arial" w:cs="Arial"/>
          <w:bCs/>
          <w:color w:val="000000"/>
          <w:sz w:val="22"/>
          <w:szCs w:val="22"/>
        </w:rPr>
        <w:t xml:space="preserve"> </w:t>
      </w:r>
      <w:r w:rsidR="002B2C54" w:rsidRPr="002B2C54">
        <w:rPr>
          <w:rFonts w:ascii="Arial" w:hAnsi="Arial" w:cs="Arial"/>
          <w:b/>
          <w:color w:val="0070C0"/>
          <w:sz w:val="22"/>
          <w:szCs w:val="22"/>
        </w:rPr>
        <w:t>pięćdziesięciu sześciu [56]</w:t>
      </w:r>
      <w:r w:rsidR="002B2C54" w:rsidRPr="002B2C54">
        <w:rPr>
          <w:rFonts w:ascii="Arial" w:hAnsi="Arial" w:cs="Arial"/>
          <w:bCs/>
          <w:color w:val="0070C0"/>
          <w:sz w:val="22"/>
          <w:szCs w:val="22"/>
        </w:rPr>
        <w:t xml:space="preserve"> </w:t>
      </w:r>
      <w:r w:rsidR="00440320" w:rsidRPr="004202BA">
        <w:rPr>
          <w:rFonts w:ascii="Arial" w:hAnsi="Arial" w:cs="Arial"/>
          <w:bCs/>
          <w:color w:val="000000"/>
          <w:sz w:val="22"/>
          <w:szCs w:val="22"/>
        </w:rPr>
        <w:t>dni</w:t>
      </w:r>
      <w:r w:rsidR="00FF7355" w:rsidRPr="004202BA">
        <w:rPr>
          <w:rFonts w:ascii="Arial" w:hAnsi="Arial" w:cs="Arial"/>
          <w:bCs/>
          <w:sz w:val="22"/>
          <w:szCs w:val="22"/>
        </w:rPr>
        <w:t xml:space="preserve"> kalendarzowych</w:t>
      </w:r>
      <w:r w:rsidR="00FF7355" w:rsidRPr="004202BA">
        <w:rPr>
          <w:rFonts w:ascii="Arial" w:hAnsi="Arial" w:cs="Arial"/>
          <w:b/>
          <w:sz w:val="22"/>
          <w:szCs w:val="22"/>
        </w:rPr>
        <w:t xml:space="preserve"> </w:t>
      </w:r>
      <w:r w:rsidR="00FF7355" w:rsidRPr="004202BA">
        <w:rPr>
          <w:rFonts w:ascii="Arial" w:hAnsi="Arial" w:cs="Arial"/>
          <w:sz w:val="22"/>
          <w:szCs w:val="22"/>
        </w:rPr>
        <w:t>od dnia zawarcia umowy</w:t>
      </w:r>
      <w:r w:rsidR="0040682C" w:rsidRPr="004202BA">
        <w:rPr>
          <w:rFonts w:ascii="Arial" w:hAnsi="Arial" w:cs="Arial"/>
          <w:sz w:val="22"/>
          <w:szCs w:val="22"/>
        </w:rPr>
        <w:t>.</w:t>
      </w:r>
      <w:r w:rsidR="00FF7355" w:rsidRPr="004202BA">
        <w:rPr>
          <w:rFonts w:ascii="Arial" w:hAnsi="Arial" w:cs="Arial"/>
          <w:sz w:val="22"/>
          <w:szCs w:val="22"/>
        </w:rPr>
        <w:t xml:space="preserve"> </w:t>
      </w:r>
    </w:p>
    <w:p w14:paraId="69E609AA" w14:textId="1E4E9C01" w:rsidR="00FF7355" w:rsidRPr="00EA2B2A" w:rsidRDefault="00FF7355" w:rsidP="0040682C">
      <w:pPr>
        <w:shd w:val="clear" w:color="auto" w:fill="FFFFFF"/>
        <w:suppressAutoHyphens w:val="0"/>
        <w:spacing w:before="60" w:after="60" w:line="360" w:lineRule="auto"/>
        <w:ind w:left="709"/>
        <w:jc w:val="both"/>
        <w:rPr>
          <w:rFonts w:ascii="Arial" w:hAnsi="Arial" w:cs="Arial"/>
          <w:sz w:val="22"/>
          <w:szCs w:val="22"/>
        </w:rPr>
      </w:pPr>
      <w:r w:rsidRPr="004202BA">
        <w:rPr>
          <w:rFonts w:ascii="Arial" w:hAnsi="Arial" w:cs="Arial"/>
          <w:sz w:val="22"/>
          <w:szCs w:val="22"/>
        </w:rPr>
        <w:t xml:space="preserve">Termin </w:t>
      </w:r>
      <w:r w:rsidR="00D67D93" w:rsidRPr="004202BA">
        <w:rPr>
          <w:rFonts w:ascii="Arial" w:hAnsi="Arial" w:cs="Arial"/>
          <w:sz w:val="22"/>
          <w:szCs w:val="22"/>
        </w:rPr>
        <w:t>realizacji</w:t>
      </w:r>
      <w:r w:rsidRPr="004202BA">
        <w:rPr>
          <w:rFonts w:ascii="Arial" w:hAnsi="Arial" w:cs="Arial"/>
          <w:sz w:val="22"/>
          <w:szCs w:val="22"/>
        </w:rPr>
        <w:t xml:space="preserve"> przedmiotu zamówienia wskazany </w:t>
      </w:r>
      <w:r w:rsidR="00407385" w:rsidRPr="004202BA">
        <w:rPr>
          <w:rFonts w:ascii="Arial" w:hAnsi="Arial" w:cs="Arial"/>
          <w:sz w:val="22"/>
          <w:szCs w:val="22"/>
        </w:rPr>
        <w:t xml:space="preserve">powyżej </w:t>
      </w:r>
      <w:r w:rsidRPr="004202BA">
        <w:rPr>
          <w:rFonts w:ascii="Arial" w:hAnsi="Arial" w:cs="Arial"/>
          <w:sz w:val="22"/>
          <w:szCs w:val="22"/>
        </w:rPr>
        <w:t xml:space="preserve">jest </w:t>
      </w:r>
      <w:r w:rsidRPr="004202BA">
        <w:rPr>
          <w:rFonts w:ascii="Arial" w:hAnsi="Arial" w:cs="Arial"/>
          <w:sz w:val="22"/>
          <w:szCs w:val="22"/>
          <w:u w:val="single"/>
        </w:rPr>
        <w:t>terminem maksymalnym</w:t>
      </w:r>
      <w:r w:rsidRPr="004202BA">
        <w:rPr>
          <w:rFonts w:ascii="Arial" w:hAnsi="Arial" w:cs="Arial"/>
          <w:sz w:val="22"/>
          <w:szCs w:val="22"/>
        </w:rPr>
        <w:t xml:space="preserve"> na wykonanie przedmiotu zamówienia. Wykonawca w ofercie może </w:t>
      </w:r>
      <w:r w:rsidR="00B53365" w:rsidRPr="004202BA">
        <w:rPr>
          <w:rFonts w:ascii="Arial" w:hAnsi="Arial" w:cs="Arial"/>
          <w:sz w:val="22"/>
          <w:szCs w:val="22"/>
        </w:rPr>
        <w:t>wskazać</w:t>
      </w:r>
      <w:r w:rsidRPr="004202BA">
        <w:rPr>
          <w:rFonts w:ascii="Arial" w:hAnsi="Arial" w:cs="Arial"/>
          <w:sz w:val="22"/>
          <w:szCs w:val="22"/>
        </w:rPr>
        <w:t xml:space="preserve"> krótszy termin </w:t>
      </w:r>
      <w:r w:rsidR="00C179A3" w:rsidRPr="004202BA">
        <w:rPr>
          <w:rFonts w:ascii="Arial" w:hAnsi="Arial" w:cs="Arial"/>
          <w:sz w:val="22"/>
          <w:szCs w:val="22"/>
        </w:rPr>
        <w:t>realizacji</w:t>
      </w:r>
      <w:r w:rsidRPr="004202BA">
        <w:rPr>
          <w:rFonts w:ascii="Arial" w:hAnsi="Arial" w:cs="Arial"/>
          <w:sz w:val="22"/>
          <w:szCs w:val="22"/>
        </w:rPr>
        <w:t xml:space="preserve"> przedmiotu zamówienia, </w:t>
      </w:r>
      <w:r w:rsidRPr="004202BA">
        <w:rPr>
          <w:rFonts w:ascii="Arial" w:hAnsi="Arial" w:cs="Arial"/>
          <w:color w:val="000000"/>
          <w:sz w:val="22"/>
          <w:szCs w:val="22"/>
        </w:rPr>
        <w:t xml:space="preserve">jednak </w:t>
      </w:r>
      <w:r w:rsidRPr="004202BA">
        <w:rPr>
          <w:rFonts w:ascii="Arial" w:hAnsi="Arial" w:cs="Arial"/>
          <w:color w:val="000000"/>
          <w:sz w:val="22"/>
          <w:szCs w:val="22"/>
          <w:u w:val="single"/>
        </w:rPr>
        <w:t>nie krótszy niż:</w:t>
      </w:r>
      <w:r w:rsidR="00D970FA" w:rsidRPr="004202BA">
        <w:rPr>
          <w:rFonts w:ascii="Arial" w:hAnsi="Arial" w:cs="Arial"/>
          <w:color w:val="000000"/>
          <w:sz w:val="22"/>
          <w:szCs w:val="22"/>
        </w:rPr>
        <w:t xml:space="preserve"> </w:t>
      </w:r>
      <w:r w:rsidR="00BB381B" w:rsidRPr="004202BA">
        <w:rPr>
          <w:rFonts w:ascii="Arial" w:hAnsi="Arial" w:cs="Arial"/>
          <w:color w:val="000000"/>
          <w:sz w:val="22"/>
          <w:szCs w:val="22"/>
        </w:rPr>
        <w:t xml:space="preserve"> </w:t>
      </w:r>
      <w:r w:rsidR="006B0318" w:rsidRPr="004202BA">
        <w:rPr>
          <w:rFonts w:ascii="Arial" w:hAnsi="Arial" w:cs="Arial"/>
          <w:color w:val="000000"/>
          <w:sz w:val="22"/>
          <w:szCs w:val="22"/>
        </w:rPr>
        <w:t xml:space="preserve">siedem </w:t>
      </w:r>
      <w:r w:rsidRPr="004202BA">
        <w:rPr>
          <w:rFonts w:ascii="Arial" w:hAnsi="Arial" w:cs="Arial"/>
          <w:color w:val="000000"/>
          <w:sz w:val="22"/>
          <w:szCs w:val="22"/>
        </w:rPr>
        <w:t xml:space="preserve">[ </w:t>
      </w:r>
      <w:r w:rsidR="006B0318" w:rsidRPr="004202BA">
        <w:rPr>
          <w:rFonts w:ascii="Arial" w:hAnsi="Arial" w:cs="Arial"/>
          <w:color w:val="000000"/>
          <w:sz w:val="22"/>
          <w:szCs w:val="22"/>
        </w:rPr>
        <w:t>7</w:t>
      </w:r>
      <w:r w:rsidRPr="004202BA">
        <w:rPr>
          <w:rFonts w:ascii="Arial" w:hAnsi="Arial" w:cs="Arial"/>
          <w:color w:val="000000"/>
          <w:sz w:val="22"/>
          <w:szCs w:val="22"/>
        </w:rPr>
        <w:t xml:space="preserve"> ]</w:t>
      </w:r>
      <w:r w:rsidRPr="004202BA">
        <w:rPr>
          <w:rFonts w:ascii="Arial" w:hAnsi="Arial" w:cs="Arial"/>
          <w:color w:val="C00000"/>
          <w:sz w:val="22"/>
          <w:szCs w:val="22"/>
        </w:rPr>
        <w:t xml:space="preserve"> </w:t>
      </w:r>
      <w:r w:rsidRPr="004202BA">
        <w:rPr>
          <w:rFonts w:ascii="Arial" w:hAnsi="Arial" w:cs="Arial"/>
          <w:sz w:val="22"/>
          <w:szCs w:val="22"/>
        </w:rPr>
        <w:t>dni kalendarzow</w:t>
      </w:r>
      <w:r w:rsidR="00236B35" w:rsidRPr="004202BA">
        <w:rPr>
          <w:rFonts w:ascii="Arial" w:hAnsi="Arial" w:cs="Arial"/>
          <w:sz w:val="22"/>
          <w:szCs w:val="22"/>
        </w:rPr>
        <w:t>ych</w:t>
      </w:r>
      <w:r w:rsidRPr="00CA1DAC">
        <w:rPr>
          <w:rFonts w:ascii="Arial" w:hAnsi="Arial" w:cs="Arial"/>
          <w:sz w:val="22"/>
          <w:szCs w:val="22"/>
        </w:rPr>
        <w:t xml:space="preserve"> od dnia</w:t>
      </w:r>
      <w:r w:rsidRPr="00EA2B2A">
        <w:rPr>
          <w:rFonts w:ascii="Arial" w:hAnsi="Arial" w:cs="Arial"/>
          <w:sz w:val="22"/>
          <w:szCs w:val="22"/>
        </w:rPr>
        <w:t xml:space="preserve"> zawarcia umowy</w:t>
      </w:r>
      <w:r w:rsidR="00D970FA" w:rsidRPr="00EA2B2A">
        <w:rPr>
          <w:rFonts w:ascii="Arial" w:hAnsi="Arial" w:cs="Arial"/>
          <w:sz w:val="22"/>
          <w:szCs w:val="22"/>
        </w:rPr>
        <w:t>.</w:t>
      </w:r>
      <w:r w:rsidRPr="00EA2B2A">
        <w:rPr>
          <w:rFonts w:ascii="Arial" w:hAnsi="Arial" w:cs="Arial"/>
          <w:sz w:val="22"/>
          <w:szCs w:val="22"/>
        </w:rPr>
        <w:t xml:space="preserve"> </w:t>
      </w:r>
    </w:p>
    <w:p w14:paraId="59B50D49" w14:textId="40040908" w:rsidR="00BB5BCB" w:rsidRPr="00EA2B2A" w:rsidRDefault="00BB5BCB" w:rsidP="00D1056D">
      <w:pPr>
        <w:pStyle w:val="Akapitzlist"/>
        <w:numPr>
          <w:ilvl w:val="1"/>
          <w:numId w:val="33"/>
        </w:numPr>
        <w:shd w:val="clear" w:color="auto" w:fill="FFFFFF"/>
        <w:suppressAutoHyphens w:val="0"/>
        <w:spacing w:before="60" w:after="60" w:line="360" w:lineRule="auto"/>
        <w:ind w:left="709" w:hanging="709"/>
        <w:jc w:val="both"/>
        <w:rPr>
          <w:rFonts w:ascii="Arial" w:hAnsi="Arial" w:cs="Arial"/>
          <w:sz w:val="22"/>
          <w:szCs w:val="22"/>
        </w:rPr>
      </w:pPr>
      <w:r w:rsidRPr="00EA2B2A">
        <w:rPr>
          <w:rFonts w:ascii="Arial" w:hAnsi="Arial" w:cs="Arial"/>
          <w:color w:val="000000" w:themeColor="text1"/>
          <w:sz w:val="22"/>
          <w:szCs w:val="22"/>
        </w:rPr>
        <w:t>Dniem zawarcia umowy jest dzień wyznaczony przez Zamawiającego, zgodnie z pkt. 20.2 SWZ, od którego rozpoczyna bieg termin określony w pkt. 4.1 SWZ.</w:t>
      </w:r>
    </w:p>
    <w:p w14:paraId="11CB932C" w14:textId="3E2ABDE1" w:rsidR="00BB5BCB" w:rsidRPr="00EA2B2A" w:rsidRDefault="00C902B7" w:rsidP="00D1056D">
      <w:pPr>
        <w:numPr>
          <w:ilvl w:val="1"/>
          <w:numId w:val="33"/>
        </w:numPr>
        <w:shd w:val="clear" w:color="auto" w:fill="FFFFFF"/>
        <w:suppressAutoHyphens w:val="0"/>
        <w:spacing w:before="60" w:after="60" w:line="360" w:lineRule="auto"/>
        <w:ind w:left="709" w:hanging="709"/>
        <w:jc w:val="both"/>
        <w:rPr>
          <w:rFonts w:ascii="Arial" w:hAnsi="Arial" w:cs="Arial"/>
          <w:sz w:val="22"/>
          <w:szCs w:val="22"/>
        </w:rPr>
      </w:pPr>
      <w:r>
        <w:rPr>
          <w:rFonts w:ascii="Arial" w:hAnsi="Arial" w:cs="Arial"/>
          <w:sz w:val="22"/>
          <w:szCs w:val="22"/>
        </w:rPr>
        <w:t>Realizacja</w:t>
      </w:r>
      <w:r w:rsidR="00BB5BCB" w:rsidRPr="00EA2B2A">
        <w:rPr>
          <w:rFonts w:ascii="Arial" w:hAnsi="Arial" w:cs="Arial"/>
          <w:sz w:val="22"/>
          <w:szCs w:val="22"/>
        </w:rPr>
        <w:t xml:space="preserve"> przedmiotu zamówienia odbywać się będzie </w:t>
      </w:r>
      <w:r w:rsidR="00BB5BCB" w:rsidRPr="00EA2B2A">
        <w:rPr>
          <w:rFonts w:ascii="Arial" w:hAnsi="Arial" w:cs="Arial"/>
          <w:sz w:val="22"/>
          <w:szCs w:val="22"/>
          <w:u w:val="single"/>
        </w:rPr>
        <w:t>w dni robocze</w:t>
      </w:r>
      <w:r w:rsidR="00BB5BCB" w:rsidRPr="00EA2B2A">
        <w:rPr>
          <w:rFonts w:ascii="Arial" w:hAnsi="Arial" w:cs="Arial"/>
          <w:sz w:val="22"/>
          <w:szCs w:val="22"/>
        </w:rPr>
        <w:t>.</w:t>
      </w:r>
    </w:p>
    <w:p w14:paraId="49D9B6CE" w14:textId="77777777" w:rsidR="00BB5BCB" w:rsidRPr="00EA2B2A" w:rsidRDefault="00BB5BCB" w:rsidP="00D1056D">
      <w:pPr>
        <w:numPr>
          <w:ilvl w:val="1"/>
          <w:numId w:val="33"/>
        </w:numPr>
        <w:shd w:val="clear" w:color="auto" w:fill="FFFFFF"/>
        <w:suppressAutoHyphens w:val="0"/>
        <w:spacing w:before="60" w:after="60" w:line="360" w:lineRule="auto"/>
        <w:ind w:left="709" w:hanging="709"/>
        <w:jc w:val="both"/>
        <w:rPr>
          <w:rFonts w:ascii="Arial" w:hAnsi="Arial" w:cs="Arial"/>
          <w:sz w:val="22"/>
          <w:szCs w:val="22"/>
        </w:rPr>
      </w:pPr>
      <w:r w:rsidRPr="00EA2B2A">
        <w:rPr>
          <w:rFonts w:ascii="Arial" w:hAnsi="Arial" w:cs="Arial"/>
          <w:sz w:val="22"/>
          <w:szCs w:val="22"/>
        </w:rPr>
        <w:t xml:space="preserve">Dniem roboczym są dni od poniedziałku do piątku w godzinach od ósmej [ 8.00 ] do piętnastej </w:t>
      </w:r>
      <w:r w:rsidRPr="00EA2B2A">
        <w:rPr>
          <w:rFonts w:ascii="Arial" w:hAnsi="Arial" w:cs="Arial"/>
          <w:sz w:val="22"/>
          <w:szCs w:val="22"/>
        </w:rPr>
        <w:br/>
        <w:t>[ 15.00 ] z wyłączeniem dni ustawowo wolnych od pracy oraz dni ustanowionych przez władze Zamawiającego jako dni wolne od pracy.</w:t>
      </w:r>
    </w:p>
    <w:p w14:paraId="4046E30A" w14:textId="77777777" w:rsidR="00BB5BCB" w:rsidRPr="00EA2B2A" w:rsidRDefault="00BB5BCB" w:rsidP="00D1056D">
      <w:pPr>
        <w:numPr>
          <w:ilvl w:val="1"/>
          <w:numId w:val="33"/>
        </w:numPr>
        <w:shd w:val="clear" w:color="auto" w:fill="FFFFFF"/>
        <w:suppressAutoHyphens w:val="0"/>
        <w:spacing w:before="60" w:after="60" w:line="360" w:lineRule="auto"/>
        <w:ind w:left="709" w:hanging="709"/>
        <w:jc w:val="both"/>
        <w:rPr>
          <w:rFonts w:ascii="Arial" w:hAnsi="Arial" w:cs="Arial"/>
          <w:sz w:val="22"/>
          <w:szCs w:val="22"/>
        </w:rPr>
      </w:pPr>
      <w:r w:rsidRPr="00EA2B2A">
        <w:rPr>
          <w:rFonts w:ascii="Arial" w:hAnsi="Arial" w:cs="Arial"/>
          <w:bCs/>
          <w:sz w:val="22"/>
          <w:szCs w:val="22"/>
          <w:lang w:val="x-none"/>
        </w:rPr>
        <w:lastRenderedPageBreak/>
        <w:t xml:space="preserve">W przypadku, gdy ostatni dzień terminu </w:t>
      </w:r>
      <w:r w:rsidRPr="00EA2B2A">
        <w:rPr>
          <w:rFonts w:ascii="Arial" w:hAnsi="Arial" w:cs="Arial"/>
          <w:bCs/>
          <w:sz w:val="22"/>
          <w:szCs w:val="22"/>
        </w:rPr>
        <w:t>wykonania</w:t>
      </w:r>
      <w:r w:rsidRPr="00EA2B2A">
        <w:rPr>
          <w:rFonts w:ascii="Arial" w:hAnsi="Arial" w:cs="Arial"/>
          <w:bCs/>
          <w:sz w:val="22"/>
          <w:szCs w:val="22"/>
          <w:lang w:val="x-none"/>
        </w:rPr>
        <w:t xml:space="preserve"> przypada w dniu nie będącym dniem roboczym</w:t>
      </w:r>
      <w:r w:rsidRPr="00EA2B2A">
        <w:rPr>
          <w:rFonts w:ascii="Arial" w:hAnsi="Arial" w:cs="Arial"/>
          <w:bCs/>
          <w:sz w:val="22"/>
          <w:szCs w:val="22"/>
        </w:rPr>
        <w:t>,</w:t>
      </w:r>
      <w:r w:rsidRPr="00EA2B2A">
        <w:rPr>
          <w:rFonts w:ascii="Arial" w:hAnsi="Arial" w:cs="Arial"/>
          <w:bCs/>
          <w:sz w:val="22"/>
          <w:szCs w:val="22"/>
          <w:lang w:val="x-none"/>
        </w:rPr>
        <w:t xml:space="preserve"> wówczas terminem </w:t>
      </w:r>
      <w:r w:rsidRPr="00EA2B2A">
        <w:rPr>
          <w:rFonts w:ascii="Arial" w:hAnsi="Arial" w:cs="Arial"/>
          <w:bCs/>
          <w:sz w:val="22"/>
          <w:szCs w:val="22"/>
        </w:rPr>
        <w:t>wykonania</w:t>
      </w:r>
      <w:r w:rsidRPr="00EA2B2A">
        <w:rPr>
          <w:rFonts w:ascii="Arial" w:hAnsi="Arial" w:cs="Arial"/>
          <w:bCs/>
          <w:sz w:val="22"/>
          <w:szCs w:val="22"/>
          <w:lang w:val="x-none"/>
        </w:rPr>
        <w:t xml:space="preserve"> jest następny dzień będący dniem roboczym</w:t>
      </w:r>
      <w:r w:rsidRPr="00EA2B2A">
        <w:rPr>
          <w:rFonts w:ascii="Arial" w:hAnsi="Arial" w:cs="Arial"/>
          <w:bCs/>
          <w:sz w:val="22"/>
          <w:szCs w:val="22"/>
        </w:rPr>
        <w:t>.</w:t>
      </w:r>
    </w:p>
    <w:p w14:paraId="29508A1A" w14:textId="208C8DAF" w:rsidR="00B41856" w:rsidRPr="00EA2B2A" w:rsidRDefault="00B41856" w:rsidP="00090B8D">
      <w:pPr>
        <w:pStyle w:val="Nagwek2"/>
        <w:numPr>
          <w:ilvl w:val="0"/>
          <w:numId w:val="33"/>
        </w:numPr>
        <w:shd w:val="clear" w:color="auto" w:fill="F2F2F2" w:themeFill="background1" w:themeFillShade="F2"/>
        <w:ind w:left="709" w:hanging="709"/>
        <w:rPr>
          <w:rFonts w:ascii="Arial" w:hAnsi="Arial" w:cs="Arial"/>
          <w:sz w:val="22"/>
          <w:szCs w:val="22"/>
          <w:lang w:eastAsia="pl-PL"/>
        </w:rPr>
      </w:pPr>
      <w:bookmarkStart w:id="11" w:name="_Toc189742141"/>
      <w:bookmarkStart w:id="12" w:name="_Toc198553768"/>
      <w:r w:rsidRPr="00EA2B2A">
        <w:rPr>
          <w:rFonts w:ascii="Arial" w:hAnsi="Arial" w:cs="Arial"/>
          <w:sz w:val="22"/>
          <w:szCs w:val="22"/>
          <w:lang w:eastAsia="pl-PL"/>
        </w:rPr>
        <w:t xml:space="preserve">O </w:t>
      </w:r>
      <w:r w:rsidRPr="00EA2B2A">
        <w:rPr>
          <w:rFonts w:ascii="Arial" w:hAnsi="Arial" w:cs="Arial"/>
          <w:bCs/>
          <w:sz w:val="22"/>
          <w:szCs w:val="22"/>
        </w:rPr>
        <w:t>udzielenie</w:t>
      </w:r>
      <w:r w:rsidRPr="00EA2B2A">
        <w:rPr>
          <w:rFonts w:ascii="Arial" w:hAnsi="Arial" w:cs="Arial"/>
          <w:sz w:val="22"/>
          <w:szCs w:val="22"/>
          <w:lang w:eastAsia="pl-PL"/>
        </w:rPr>
        <w:t xml:space="preserve"> zamówienia mogą ubiegać się wykonawcy</w:t>
      </w:r>
      <w:r w:rsidRPr="00EA2B2A">
        <w:rPr>
          <w:rFonts w:ascii="Arial" w:hAnsi="Arial" w:cs="Arial"/>
          <w:b w:val="0"/>
          <w:bCs/>
          <w:sz w:val="22"/>
          <w:szCs w:val="22"/>
          <w:lang w:eastAsia="pl-PL"/>
        </w:rPr>
        <w:t>,</w:t>
      </w:r>
      <w:r w:rsidRPr="00EA2B2A">
        <w:rPr>
          <w:rFonts w:ascii="Arial" w:hAnsi="Arial" w:cs="Arial"/>
          <w:sz w:val="22"/>
          <w:szCs w:val="22"/>
          <w:lang w:eastAsia="pl-PL"/>
        </w:rPr>
        <w:t xml:space="preserve"> </w:t>
      </w:r>
      <w:r w:rsidRPr="00EA2B2A">
        <w:rPr>
          <w:rFonts w:ascii="Arial" w:hAnsi="Arial" w:cs="Arial"/>
          <w:b w:val="0"/>
          <w:bCs/>
          <w:sz w:val="22"/>
          <w:szCs w:val="22"/>
          <w:lang w:eastAsia="pl-PL"/>
        </w:rPr>
        <w:t>którzy:</w:t>
      </w:r>
      <w:bookmarkStart w:id="13" w:name="mip51080248"/>
      <w:bookmarkEnd w:id="11"/>
      <w:bookmarkEnd w:id="12"/>
      <w:bookmarkEnd w:id="13"/>
    </w:p>
    <w:p w14:paraId="3FBD68B5" w14:textId="4A4E821F" w:rsidR="00BB381B" w:rsidRPr="00EA2B2A" w:rsidRDefault="00BB381B" w:rsidP="00375B33">
      <w:pPr>
        <w:numPr>
          <w:ilvl w:val="0"/>
          <w:numId w:val="3"/>
        </w:numPr>
        <w:shd w:val="clear" w:color="auto" w:fill="FFFFFF" w:themeFill="background1"/>
        <w:spacing w:before="60" w:after="60" w:line="360" w:lineRule="auto"/>
        <w:ind w:left="709" w:hanging="709"/>
        <w:jc w:val="both"/>
        <w:rPr>
          <w:rFonts w:ascii="Arial" w:hAnsi="Arial" w:cs="Arial"/>
          <w:sz w:val="22"/>
          <w:szCs w:val="22"/>
          <w:lang w:eastAsia="pl-PL"/>
        </w:rPr>
      </w:pPr>
      <w:r w:rsidRPr="00EA2B2A">
        <w:rPr>
          <w:rFonts w:ascii="Arial" w:hAnsi="Arial" w:cs="Arial"/>
          <w:sz w:val="22"/>
          <w:szCs w:val="22"/>
          <w:lang w:eastAsia="pl-PL"/>
        </w:rPr>
        <w:t>Nie podlegają wykluczeniu</w:t>
      </w:r>
      <w:r w:rsidRPr="00EA2B2A">
        <w:rPr>
          <w:rStyle w:val="Odwoanieprzypisudolnego"/>
          <w:rFonts w:ascii="Arial" w:hAnsi="Arial" w:cs="Arial"/>
          <w:sz w:val="22"/>
          <w:szCs w:val="22"/>
          <w:lang w:eastAsia="pl-PL"/>
        </w:rPr>
        <w:footnoteReference w:id="2"/>
      </w:r>
      <w:r w:rsidRPr="00EA2B2A">
        <w:rPr>
          <w:rFonts w:ascii="Arial" w:hAnsi="Arial" w:cs="Arial"/>
          <w:sz w:val="22"/>
          <w:szCs w:val="22"/>
          <w:lang w:eastAsia="pl-PL"/>
        </w:rPr>
        <w:t>:</w:t>
      </w:r>
    </w:p>
    <w:p w14:paraId="71B70385" w14:textId="77777777" w:rsidR="004C79EA" w:rsidRPr="00EA2B2A" w:rsidRDefault="004C79EA" w:rsidP="00D1056D">
      <w:pPr>
        <w:numPr>
          <w:ilvl w:val="1"/>
          <w:numId w:val="24"/>
        </w:numPr>
        <w:spacing w:before="60" w:after="60" w:line="360" w:lineRule="auto"/>
        <w:ind w:left="1843" w:hanging="992"/>
        <w:jc w:val="both"/>
        <w:rPr>
          <w:rFonts w:ascii="Arial" w:hAnsi="Arial" w:cs="Arial"/>
          <w:sz w:val="22"/>
          <w:szCs w:val="22"/>
        </w:rPr>
      </w:pPr>
      <w:r w:rsidRPr="00EA2B2A">
        <w:rPr>
          <w:rFonts w:ascii="Arial" w:hAnsi="Arial" w:cs="Arial"/>
          <w:sz w:val="22"/>
          <w:szCs w:val="22"/>
          <w:shd w:val="clear" w:color="auto" w:fill="FFFFFF" w:themeFill="background1"/>
          <w:lang w:eastAsia="pl-PL"/>
        </w:rPr>
        <w:t xml:space="preserve">na podstawie </w:t>
      </w:r>
      <w:r w:rsidRPr="00EA2B2A">
        <w:rPr>
          <w:rFonts w:ascii="Arial" w:hAnsi="Arial" w:cs="Arial"/>
          <w:bCs/>
          <w:sz w:val="22"/>
          <w:szCs w:val="22"/>
          <w:u w:val="single"/>
          <w:shd w:val="clear" w:color="auto" w:fill="FFFFFF" w:themeFill="background1"/>
          <w:lang w:eastAsia="pl-PL"/>
        </w:rPr>
        <w:t>art. 108 ust. 1 ustawy</w:t>
      </w:r>
      <w:r w:rsidRPr="00EA2B2A">
        <w:rPr>
          <w:rFonts w:ascii="Arial" w:hAnsi="Arial" w:cs="Arial"/>
          <w:sz w:val="22"/>
          <w:szCs w:val="22"/>
          <w:shd w:val="clear" w:color="auto" w:fill="FFFFFF" w:themeFill="background1"/>
          <w:lang w:eastAsia="pl-PL"/>
        </w:rPr>
        <w:t xml:space="preserve"> (z zastrzeżeniem art. 110 ust. 2 ustawy)</w:t>
      </w:r>
      <w:bookmarkStart w:id="14" w:name="mip51080249"/>
      <w:bookmarkEnd w:id="14"/>
      <w:r w:rsidRPr="00EA2B2A">
        <w:rPr>
          <w:rFonts w:ascii="Arial" w:hAnsi="Arial" w:cs="Arial"/>
          <w:sz w:val="22"/>
          <w:szCs w:val="22"/>
          <w:shd w:val="clear" w:color="auto" w:fill="FFFFFF" w:themeFill="background1"/>
        </w:rPr>
        <w:t>, tj.: z postępowania</w:t>
      </w:r>
      <w:r w:rsidRPr="00EA2B2A">
        <w:rPr>
          <w:rFonts w:ascii="Arial" w:hAnsi="Arial" w:cs="Arial"/>
          <w:sz w:val="22"/>
          <w:szCs w:val="22"/>
        </w:rPr>
        <w:t xml:space="preserve"> o udzielenie zamówienia wyklucza się wykonawcę:</w:t>
      </w:r>
    </w:p>
    <w:p w14:paraId="150EF69C" w14:textId="77777777" w:rsidR="004C79EA" w:rsidRPr="00EA2B2A" w:rsidRDefault="004C79EA" w:rsidP="00D1056D">
      <w:pPr>
        <w:pStyle w:val="Akapitzlist"/>
        <w:numPr>
          <w:ilvl w:val="0"/>
          <w:numId w:val="37"/>
        </w:numPr>
        <w:spacing w:before="60" w:after="60" w:line="360" w:lineRule="auto"/>
        <w:ind w:left="2410" w:hanging="567"/>
        <w:jc w:val="both"/>
        <w:rPr>
          <w:rFonts w:ascii="Arial" w:hAnsi="Arial" w:cs="Arial"/>
          <w:sz w:val="22"/>
          <w:szCs w:val="22"/>
        </w:rPr>
      </w:pPr>
      <w:r w:rsidRPr="00EA2B2A">
        <w:rPr>
          <w:rFonts w:ascii="Arial" w:hAnsi="Arial" w:cs="Arial"/>
          <w:sz w:val="22"/>
          <w:szCs w:val="22"/>
        </w:rPr>
        <w:t>będącego osobą fizyczną, którego prawomocnie skazano za przestępstwo:</w:t>
      </w:r>
    </w:p>
    <w:p w14:paraId="7A178AB9" w14:textId="77777777" w:rsidR="004C79EA" w:rsidRPr="00EA2B2A" w:rsidRDefault="004C79EA" w:rsidP="00D1056D">
      <w:pPr>
        <w:pStyle w:val="Akapitzlist"/>
        <w:numPr>
          <w:ilvl w:val="0"/>
          <w:numId w:val="38"/>
        </w:numPr>
        <w:spacing w:before="60" w:after="60" w:line="360" w:lineRule="auto"/>
        <w:ind w:left="2835" w:hanging="425"/>
        <w:jc w:val="both"/>
        <w:rPr>
          <w:rFonts w:ascii="Arial" w:hAnsi="Arial" w:cs="Arial"/>
          <w:sz w:val="22"/>
          <w:szCs w:val="22"/>
        </w:rPr>
      </w:pPr>
      <w:r w:rsidRPr="00EA2B2A">
        <w:rPr>
          <w:rFonts w:ascii="Arial" w:hAnsi="Arial" w:cs="Arial"/>
          <w:sz w:val="22"/>
          <w:szCs w:val="22"/>
        </w:rPr>
        <w:t>udziału w zorganizowanej grupie przestępczej albo związku mającym na celu popełnienie przestępstwa lub przestępstwa skarbowego, o którym mowa w art. 258 Kodeksu karnego,</w:t>
      </w:r>
    </w:p>
    <w:p w14:paraId="7431C30E" w14:textId="77777777" w:rsidR="004C79EA" w:rsidRPr="00EA2B2A" w:rsidRDefault="004C79EA" w:rsidP="00D1056D">
      <w:pPr>
        <w:pStyle w:val="Akapitzlist"/>
        <w:numPr>
          <w:ilvl w:val="0"/>
          <w:numId w:val="38"/>
        </w:numPr>
        <w:spacing w:before="60" w:after="60" w:line="360" w:lineRule="auto"/>
        <w:ind w:left="2835" w:hanging="425"/>
        <w:jc w:val="both"/>
        <w:rPr>
          <w:rFonts w:ascii="Arial" w:hAnsi="Arial" w:cs="Arial"/>
          <w:sz w:val="22"/>
          <w:szCs w:val="22"/>
        </w:rPr>
      </w:pPr>
      <w:r w:rsidRPr="00EA2B2A">
        <w:rPr>
          <w:rFonts w:ascii="Arial" w:hAnsi="Arial" w:cs="Arial"/>
          <w:sz w:val="22"/>
          <w:szCs w:val="22"/>
        </w:rPr>
        <w:t>handlu ludźmi, o którym mowa w art. 189a Kodeksu karnego,</w:t>
      </w:r>
    </w:p>
    <w:p w14:paraId="3414E700" w14:textId="77777777" w:rsidR="004C79EA" w:rsidRPr="00EA2B2A" w:rsidRDefault="004C79EA" w:rsidP="00D1056D">
      <w:pPr>
        <w:pStyle w:val="Akapitzlist"/>
        <w:numPr>
          <w:ilvl w:val="0"/>
          <w:numId w:val="38"/>
        </w:numPr>
        <w:spacing w:before="60" w:after="60" w:line="360" w:lineRule="auto"/>
        <w:ind w:left="2835" w:hanging="425"/>
        <w:jc w:val="both"/>
        <w:rPr>
          <w:rFonts w:ascii="Arial" w:hAnsi="Arial" w:cs="Arial"/>
          <w:sz w:val="22"/>
          <w:szCs w:val="22"/>
        </w:rPr>
      </w:pPr>
      <w:r w:rsidRPr="00EA2B2A">
        <w:rPr>
          <w:rFonts w:ascii="Arial" w:hAnsi="Arial" w:cs="Arial"/>
          <w:sz w:val="22"/>
          <w:szCs w:val="22"/>
        </w:rPr>
        <w:t>o którym mowa w art. 228-230a, art. 250a Kodeksu karnego, w art. 46-48 ustawy z dnia 25 czerwca 2010 r. o sporcie (Dz. U. z 2023 r. poz. 2048 oraz z 2024 r. poz. 1166) lub w art. 54 ust. 1-4 ustawy z dnia 12 maja 2011 r. o refundacji leków, środków spożywczych specjalnego przeznaczenia żywieniowego oraz wyrobów medycznych (Dz. U. z 2024 r. poz. 930),</w:t>
      </w:r>
    </w:p>
    <w:p w14:paraId="20EEA8AB" w14:textId="77777777" w:rsidR="004C79EA" w:rsidRPr="00EA2B2A" w:rsidRDefault="004C79EA" w:rsidP="00D1056D">
      <w:pPr>
        <w:pStyle w:val="Akapitzlist"/>
        <w:numPr>
          <w:ilvl w:val="0"/>
          <w:numId w:val="38"/>
        </w:numPr>
        <w:spacing w:before="60" w:after="60" w:line="360" w:lineRule="auto"/>
        <w:ind w:left="2835" w:hanging="425"/>
        <w:jc w:val="both"/>
        <w:rPr>
          <w:rFonts w:ascii="Arial" w:hAnsi="Arial" w:cs="Arial"/>
          <w:sz w:val="22"/>
          <w:szCs w:val="22"/>
        </w:rPr>
      </w:pPr>
      <w:r w:rsidRPr="00EA2B2A">
        <w:rPr>
          <w:rFonts w:ascii="Arial" w:hAnsi="Arial" w:cs="Arial"/>
          <w:sz w:val="22"/>
          <w:szCs w:val="22"/>
        </w:rPr>
        <w:t>finansowania przestępstwa o charakterze terrorystycznym, o którym mowa w art. 165a Kodeksu karnego, lub przestępstwo udaremniania lub utrudniania stwierdzenia przestępnego pochodzenia pieniędzy lub ukrywania ich pochodzenia, o którym mowa w art. 299 Kodeksu karnego,</w:t>
      </w:r>
    </w:p>
    <w:p w14:paraId="7EC96E66" w14:textId="77777777" w:rsidR="004C79EA" w:rsidRPr="00EA2B2A" w:rsidRDefault="004C79EA" w:rsidP="00D1056D">
      <w:pPr>
        <w:pStyle w:val="Akapitzlist"/>
        <w:numPr>
          <w:ilvl w:val="0"/>
          <w:numId w:val="38"/>
        </w:numPr>
        <w:spacing w:before="60" w:after="60" w:line="360" w:lineRule="auto"/>
        <w:ind w:left="2835" w:hanging="425"/>
        <w:jc w:val="both"/>
        <w:rPr>
          <w:rFonts w:ascii="Arial" w:hAnsi="Arial" w:cs="Arial"/>
          <w:sz w:val="22"/>
          <w:szCs w:val="22"/>
        </w:rPr>
      </w:pPr>
      <w:r w:rsidRPr="00EA2B2A">
        <w:rPr>
          <w:rFonts w:ascii="Arial" w:hAnsi="Arial" w:cs="Arial"/>
          <w:sz w:val="22"/>
          <w:szCs w:val="22"/>
        </w:rPr>
        <w:t>o charakterze terrorystycznym, o którym mowa w art. 115 § 20 Kodeksu karnego, lub mające na celu popełnienie tego przestępstwa,</w:t>
      </w:r>
    </w:p>
    <w:p w14:paraId="109D4DCC" w14:textId="77777777" w:rsidR="004C79EA" w:rsidRPr="00EA2B2A" w:rsidRDefault="004C79EA" w:rsidP="00D1056D">
      <w:pPr>
        <w:pStyle w:val="Akapitzlist"/>
        <w:numPr>
          <w:ilvl w:val="0"/>
          <w:numId w:val="38"/>
        </w:numPr>
        <w:spacing w:before="60" w:after="60" w:line="360" w:lineRule="auto"/>
        <w:ind w:left="2835" w:hanging="425"/>
        <w:jc w:val="both"/>
        <w:rPr>
          <w:rFonts w:ascii="Arial" w:hAnsi="Arial" w:cs="Arial"/>
          <w:sz w:val="22"/>
          <w:szCs w:val="22"/>
        </w:rPr>
      </w:pPr>
      <w:r w:rsidRPr="00EA2B2A">
        <w:rPr>
          <w:rFonts w:ascii="Arial" w:hAnsi="Arial" w:cs="Arial"/>
          <w:sz w:val="22"/>
          <w:szCs w:val="22"/>
        </w:rPr>
        <w:t>powierzenia wykonywania pracy małoletniemu cudzoziemcowi, o którym mowa w art. 9 ust. 2 ustawy z dnia 15 czerwca 2012 r. o skutkach powierzania wykonywania pracy cudzoziemcom przebywającym wbrew przepisom na terytorium Rzeczypospolitej Polskiej (Dz. U. z 2021 r. poz. 1745),</w:t>
      </w:r>
    </w:p>
    <w:p w14:paraId="7DBE3FA1" w14:textId="77777777" w:rsidR="004C79EA" w:rsidRPr="00EA2B2A" w:rsidRDefault="004C79EA" w:rsidP="00D1056D">
      <w:pPr>
        <w:pStyle w:val="Akapitzlist"/>
        <w:numPr>
          <w:ilvl w:val="0"/>
          <w:numId w:val="38"/>
        </w:numPr>
        <w:spacing w:before="60" w:after="60" w:line="360" w:lineRule="auto"/>
        <w:ind w:left="2835" w:hanging="425"/>
        <w:jc w:val="both"/>
        <w:rPr>
          <w:rFonts w:ascii="Arial" w:hAnsi="Arial" w:cs="Arial"/>
          <w:sz w:val="22"/>
          <w:szCs w:val="22"/>
        </w:rPr>
      </w:pPr>
      <w:r w:rsidRPr="00EA2B2A">
        <w:rPr>
          <w:rFonts w:ascii="Arial" w:hAnsi="Arial" w:cs="Arial"/>
          <w:sz w:val="22"/>
          <w:szCs w:val="22"/>
        </w:rPr>
        <w:t>przeciwko obrotowi gospodarczemu, o których mowa w art. 296-307 Kodeksu karnego, przestępstwo oszustwa, o którym mowa w art. 286 Kodeksu karnego, przestępstwo przeciwko wiarygodności dokumentów, o których mowa w art. 270-277d Kodeksu karnego, lub przestępstwo skarbowe,</w:t>
      </w:r>
    </w:p>
    <w:p w14:paraId="069C105B" w14:textId="77777777" w:rsidR="004C79EA" w:rsidRPr="00EA2B2A" w:rsidRDefault="004C79EA" w:rsidP="00D1056D">
      <w:pPr>
        <w:pStyle w:val="Akapitzlist"/>
        <w:numPr>
          <w:ilvl w:val="0"/>
          <w:numId w:val="38"/>
        </w:numPr>
        <w:spacing w:before="60" w:after="60" w:line="360" w:lineRule="auto"/>
        <w:ind w:left="2835" w:hanging="425"/>
        <w:jc w:val="both"/>
        <w:rPr>
          <w:rFonts w:ascii="Arial" w:hAnsi="Arial" w:cs="Arial"/>
          <w:sz w:val="22"/>
          <w:szCs w:val="22"/>
        </w:rPr>
      </w:pPr>
      <w:r w:rsidRPr="00EA2B2A">
        <w:rPr>
          <w:rFonts w:ascii="Arial" w:hAnsi="Arial" w:cs="Arial"/>
          <w:sz w:val="22"/>
          <w:szCs w:val="22"/>
        </w:rPr>
        <w:lastRenderedPageBreak/>
        <w:t xml:space="preserve">o którym mowa w art. 9 ust. 1 i 3 lub art. 10 ustawy z dnia 15 czerwca 2012 r. o skutkach powierzania wykonywania pracy cudzoziemcom przebywającym wbrew przepisom na terytorium Rzeczypospolitej Polskiej </w:t>
      </w:r>
    </w:p>
    <w:p w14:paraId="2C2C391E" w14:textId="77777777" w:rsidR="004C79EA" w:rsidRPr="00EA2B2A" w:rsidRDefault="004C79EA" w:rsidP="00375B33">
      <w:pPr>
        <w:spacing w:before="60" w:after="60" w:line="360" w:lineRule="auto"/>
        <w:ind w:left="2836" w:hanging="993"/>
        <w:jc w:val="both"/>
        <w:rPr>
          <w:rFonts w:ascii="Arial" w:hAnsi="Arial" w:cs="Arial"/>
          <w:sz w:val="22"/>
          <w:szCs w:val="22"/>
        </w:rPr>
      </w:pPr>
      <w:r w:rsidRPr="00EA2B2A">
        <w:rPr>
          <w:rFonts w:ascii="Arial" w:hAnsi="Arial" w:cs="Arial"/>
          <w:sz w:val="22"/>
          <w:szCs w:val="22"/>
        </w:rPr>
        <w:t>- lub za odpowiedni czyn zabroniony określony w przepisach prawa obcego;</w:t>
      </w:r>
    </w:p>
    <w:p w14:paraId="3798075F" w14:textId="77777777" w:rsidR="004C79EA" w:rsidRPr="00EA2B2A" w:rsidRDefault="004C79EA" w:rsidP="00D1056D">
      <w:pPr>
        <w:pStyle w:val="Akapitzlist"/>
        <w:numPr>
          <w:ilvl w:val="0"/>
          <w:numId w:val="37"/>
        </w:numPr>
        <w:spacing w:before="60" w:after="60" w:line="360" w:lineRule="auto"/>
        <w:ind w:left="2410" w:hanging="567"/>
        <w:jc w:val="both"/>
        <w:rPr>
          <w:rFonts w:ascii="Arial" w:hAnsi="Arial" w:cs="Arial"/>
          <w:sz w:val="22"/>
          <w:szCs w:val="22"/>
        </w:rPr>
      </w:pPr>
      <w:r w:rsidRPr="00EA2B2A">
        <w:rPr>
          <w:rFonts w:ascii="Arial" w:hAnsi="Arial" w:cs="Arial"/>
          <w:sz w:val="22"/>
          <w:szCs w:val="22"/>
        </w:rPr>
        <w:t>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14:paraId="5E5F8853" w14:textId="77777777" w:rsidR="004C79EA" w:rsidRPr="00EA2B2A" w:rsidRDefault="004C79EA" w:rsidP="00D1056D">
      <w:pPr>
        <w:pStyle w:val="Akapitzlist"/>
        <w:numPr>
          <w:ilvl w:val="0"/>
          <w:numId w:val="37"/>
        </w:numPr>
        <w:spacing w:before="60" w:after="60" w:line="360" w:lineRule="auto"/>
        <w:ind w:left="2410" w:hanging="567"/>
        <w:jc w:val="both"/>
        <w:rPr>
          <w:rFonts w:ascii="Arial" w:hAnsi="Arial" w:cs="Arial"/>
          <w:sz w:val="22"/>
          <w:szCs w:val="22"/>
        </w:rPr>
      </w:pPr>
      <w:r w:rsidRPr="00EA2B2A">
        <w:rPr>
          <w:rFonts w:ascii="Arial" w:hAnsi="Arial" w:cs="Arial"/>
          <w:sz w:val="22"/>
          <w:szCs w:val="22"/>
        </w:rPr>
        <w:t>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11FDB691" w14:textId="77777777" w:rsidR="004C79EA" w:rsidRPr="00EA2B2A" w:rsidRDefault="004C79EA" w:rsidP="00D1056D">
      <w:pPr>
        <w:pStyle w:val="Akapitzlist"/>
        <w:numPr>
          <w:ilvl w:val="0"/>
          <w:numId w:val="37"/>
        </w:numPr>
        <w:spacing w:before="60" w:after="60" w:line="360" w:lineRule="auto"/>
        <w:ind w:left="2410" w:hanging="567"/>
        <w:jc w:val="both"/>
        <w:rPr>
          <w:rFonts w:ascii="Arial" w:hAnsi="Arial" w:cs="Arial"/>
          <w:sz w:val="22"/>
          <w:szCs w:val="22"/>
        </w:rPr>
      </w:pPr>
      <w:r w:rsidRPr="00EA2B2A">
        <w:rPr>
          <w:rFonts w:ascii="Arial" w:hAnsi="Arial" w:cs="Arial"/>
          <w:sz w:val="22"/>
          <w:szCs w:val="22"/>
        </w:rPr>
        <w:t>wobec którego prawomocnie orzeczono zakaz ubiegania się o zamówienia publiczne;</w:t>
      </w:r>
    </w:p>
    <w:p w14:paraId="4D51870E" w14:textId="77777777" w:rsidR="004C79EA" w:rsidRPr="00EA2B2A" w:rsidRDefault="004C79EA" w:rsidP="00D1056D">
      <w:pPr>
        <w:pStyle w:val="Akapitzlist"/>
        <w:numPr>
          <w:ilvl w:val="0"/>
          <w:numId w:val="37"/>
        </w:numPr>
        <w:spacing w:before="60" w:after="60" w:line="360" w:lineRule="auto"/>
        <w:ind w:left="2410" w:hanging="567"/>
        <w:jc w:val="both"/>
        <w:rPr>
          <w:rFonts w:ascii="Arial" w:hAnsi="Arial" w:cs="Arial"/>
          <w:sz w:val="22"/>
          <w:szCs w:val="22"/>
        </w:rPr>
      </w:pPr>
      <w:r w:rsidRPr="00EA2B2A">
        <w:rPr>
          <w:rFonts w:ascii="Arial" w:hAnsi="Arial" w:cs="Arial"/>
          <w:sz w:val="22"/>
          <w:szCs w:val="22"/>
        </w:rPr>
        <w:t>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w:t>
      </w:r>
    </w:p>
    <w:p w14:paraId="4BB70EA2" w14:textId="77777777" w:rsidR="004C79EA" w:rsidRPr="00EA2B2A" w:rsidRDefault="004C79EA" w:rsidP="00D1056D">
      <w:pPr>
        <w:pStyle w:val="Akapitzlist"/>
        <w:numPr>
          <w:ilvl w:val="0"/>
          <w:numId w:val="37"/>
        </w:numPr>
        <w:spacing w:before="60" w:after="60" w:line="360" w:lineRule="auto"/>
        <w:ind w:left="2410" w:hanging="567"/>
        <w:jc w:val="both"/>
        <w:rPr>
          <w:rFonts w:ascii="Arial" w:hAnsi="Arial" w:cs="Arial"/>
          <w:sz w:val="22"/>
          <w:szCs w:val="22"/>
        </w:rPr>
      </w:pPr>
      <w:r w:rsidRPr="00EA2B2A">
        <w:rPr>
          <w:rFonts w:ascii="Arial" w:hAnsi="Arial" w:cs="Arial"/>
          <w:sz w:val="22"/>
          <w:szCs w:val="22"/>
        </w:rPr>
        <w:t>jeżeli, w przypadkach, o których mowa w art. 85 ust. 1,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w:t>
      </w:r>
    </w:p>
    <w:p w14:paraId="48B941EE" w14:textId="3D1ECC7A" w:rsidR="004C79EA" w:rsidRPr="004202BA" w:rsidRDefault="004C79EA" w:rsidP="00D1056D">
      <w:pPr>
        <w:numPr>
          <w:ilvl w:val="1"/>
          <w:numId w:val="24"/>
        </w:numPr>
        <w:spacing w:before="60" w:after="60" w:line="360" w:lineRule="auto"/>
        <w:ind w:left="1843" w:hanging="992"/>
        <w:jc w:val="both"/>
        <w:rPr>
          <w:rFonts w:ascii="Arial" w:hAnsi="Arial" w:cs="Arial"/>
          <w:color w:val="000000" w:themeColor="text1"/>
          <w:sz w:val="22"/>
          <w:szCs w:val="22"/>
          <w:lang w:eastAsia="pl-PL"/>
        </w:rPr>
      </w:pPr>
      <w:r w:rsidRPr="004202BA">
        <w:rPr>
          <w:rFonts w:ascii="Arial" w:hAnsi="Arial" w:cs="Arial"/>
          <w:color w:val="000000" w:themeColor="text1"/>
          <w:sz w:val="22"/>
          <w:szCs w:val="22"/>
          <w:lang w:eastAsia="pl-PL"/>
        </w:rPr>
        <w:t>na podstawie w art. 7 ust. 1 ustawy z dnia 13 kwietnia 2022 r. o szczególnych rozwiązaniach w zakresie przeciwdziałania wspieraniu agresji na Ukrainę oraz służących ochronie bezpieczeństwa narodowego (Dz. U. z 2024 poz. 507), dalej jako ustawa o szczególnych rozwiązaniach.</w:t>
      </w:r>
    </w:p>
    <w:p w14:paraId="61972A00" w14:textId="420B6C40" w:rsidR="00B852E3" w:rsidRPr="004202BA" w:rsidRDefault="00B852E3" w:rsidP="00375B33">
      <w:pPr>
        <w:spacing w:before="60" w:after="60" w:line="360" w:lineRule="auto"/>
        <w:ind w:left="1843"/>
        <w:jc w:val="both"/>
        <w:rPr>
          <w:rFonts w:ascii="Arial" w:hAnsi="Arial" w:cs="Arial"/>
          <w:b/>
          <w:bCs/>
          <w:color w:val="000000" w:themeColor="text1"/>
          <w:sz w:val="22"/>
          <w:szCs w:val="22"/>
          <w:lang w:eastAsia="pl-PL"/>
        </w:rPr>
      </w:pPr>
      <w:r w:rsidRPr="004202BA">
        <w:rPr>
          <w:rFonts w:ascii="Arial" w:hAnsi="Arial" w:cs="Arial"/>
          <w:b/>
          <w:bCs/>
          <w:color w:val="000000" w:themeColor="text1"/>
          <w:sz w:val="22"/>
          <w:szCs w:val="22"/>
          <w:lang w:eastAsia="pl-PL"/>
        </w:rPr>
        <w:lastRenderedPageBreak/>
        <w:t xml:space="preserve">Zamawiający wskazuje, że w zakresie przesłanki wykluczenia, o której mowa w pkt 5.1.2) Wykonawca składa oświadczenie w Części III Sekcja D jednolitego dokumentu „Podstawy wykluczenia o charakterze wyłącznie krajowym”.  </w:t>
      </w:r>
    </w:p>
    <w:p w14:paraId="06232294" w14:textId="77777777" w:rsidR="004C79EA" w:rsidRPr="00EA2B2A" w:rsidRDefault="004C79EA" w:rsidP="00D1056D">
      <w:pPr>
        <w:numPr>
          <w:ilvl w:val="1"/>
          <w:numId w:val="24"/>
        </w:numPr>
        <w:spacing w:before="60" w:after="60" w:line="360" w:lineRule="auto"/>
        <w:ind w:left="1843" w:hanging="992"/>
        <w:jc w:val="both"/>
        <w:rPr>
          <w:rFonts w:ascii="Arial" w:hAnsi="Arial" w:cs="Arial"/>
          <w:sz w:val="22"/>
          <w:szCs w:val="22"/>
          <w:lang w:eastAsia="pl-PL"/>
        </w:rPr>
      </w:pPr>
      <w:r w:rsidRPr="00EA2B2A">
        <w:rPr>
          <w:rFonts w:ascii="Arial" w:hAnsi="Arial" w:cs="Arial"/>
          <w:sz w:val="22"/>
          <w:szCs w:val="22"/>
          <w:lang w:eastAsia="pl-PL"/>
        </w:rPr>
        <w:t xml:space="preserve">tj. nie są podmiotami, o których mowa w </w:t>
      </w:r>
      <w:r w:rsidRPr="00EA2B2A">
        <w:rPr>
          <w:rFonts w:ascii="Arial" w:hAnsi="Arial" w:cs="Arial"/>
          <w:bCs/>
          <w:sz w:val="22"/>
          <w:szCs w:val="22"/>
          <w:lang w:eastAsia="pl-PL"/>
        </w:rPr>
        <w:t>art.5k lit</w:t>
      </w:r>
      <w:r w:rsidRPr="00EA2B2A">
        <w:rPr>
          <w:rFonts w:ascii="Arial" w:hAnsi="Arial" w:cs="Arial"/>
          <w:sz w:val="22"/>
          <w:szCs w:val="22"/>
          <w:lang w:eastAsia="pl-PL"/>
        </w:rPr>
        <w:t>. a)-c) wprowadzonym art. 1 pkt 23 rozporządzenia 2022/576 do rozporządzenia Rady (UE) nr 833/2014 z dnia 31 lipca 2014 r. dotyczącego środków ograniczających w związku z działaniami Rosji destabilizującymi sytuację na Ukrainie (Dz. Urz. UE nr L 229 z 31.7.2014, str. 1); lub nie będą wykonywać przedmiotu zamówienia z udziałem podmiotów, o których mowa w art. 5k lit. a)-c) wprowadzonym art. 1 pkt 23 rozporządzenia 2022/576 do rozporządzenia Rady (UE) nr 833/2014 z dnia 31 lipca 2014 r. dotyczącego środków ograniczających w związku z działaniami Rosji destabilizującymi sytuację na Ukrainie (Dz. Urz. UE nr L 229 z 31.7.2014, str. 1).</w:t>
      </w:r>
    </w:p>
    <w:p w14:paraId="0CF23673" w14:textId="77777777" w:rsidR="004C79EA" w:rsidRPr="00EA2B2A" w:rsidRDefault="004C79EA" w:rsidP="00375B33">
      <w:pPr>
        <w:spacing w:before="60" w:after="60" w:line="360" w:lineRule="auto"/>
        <w:ind w:left="851"/>
        <w:jc w:val="both"/>
        <w:rPr>
          <w:rFonts w:ascii="Arial" w:hAnsi="Arial" w:cs="Arial"/>
          <w:sz w:val="22"/>
          <w:szCs w:val="22"/>
          <w:lang w:eastAsia="pl-PL"/>
        </w:rPr>
      </w:pPr>
      <w:r w:rsidRPr="00EA2B2A">
        <w:rPr>
          <w:rFonts w:ascii="Arial" w:hAnsi="Arial" w:cs="Arial"/>
          <w:sz w:val="22"/>
          <w:szCs w:val="22"/>
          <w:lang w:eastAsia="pl-PL"/>
        </w:rPr>
        <w:t>Zamawiający, w ramach weryfikacji przesłanek wykluczenia, o których mowa powyżej, zastrzega możliwość wezwania Wykonawcy do złożenia wyjaśnień.</w:t>
      </w:r>
    </w:p>
    <w:p w14:paraId="6C029129" w14:textId="7CD5CE87" w:rsidR="00287A34" w:rsidRPr="00EA2B2A" w:rsidRDefault="00287A34" w:rsidP="00375B33">
      <w:pPr>
        <w:spacing w:before="60" w:after="60" w:line="360" w:lineRule="auto"/>
        <w:ind w:left="851"/>
        <w:rPr>
          <w:rFonts w:ascii="Arial" w:hAnsi="Arial" w:cs="Arial"/>
          <w:sz w:val="22"/>
          <w:szCs w:val="22"/>
          <w:lang w:eastAsia="pl-PL"/>
        </w:rPr>
      </w:pPr>
      <w:r w:rsidRPr="00EA2B2A">
        <w:rPr>
          <w:rFonts w:ascii="Arial" w:hAnsi="Arial" w:cs="Arial"/>
          <w:sz w:val="22"/>
          <w:szCs w:val="22"/>
          <w:u w:val="single"/>
          <w:lang w:eastAsia="pl-PL"/>
        </w:rPr>
        <w:t>Zamawiający nie przewiduje podstaw wykluczenia, o których mowa w art. 109 ust</w:t>
      </w:r>
      <w:r w:rsidR="00407385">
        <w:rPr>
          <w:rFonts w:ascii="Arial" w:hAnsi="Arial" w:cs="Arial"/>
          <w:sz w:val="22"/>
          <w:szCs w:val="22"/>
          <w:u w:val="single"/>
          <w:lang w:eastAsia="pl-PL"/>
        </w:rPr>
        <w:t xml:space="preserve">. </w:t>
      </w:r>
      <w:r w:rsidRPr="00EA2B2A">
        <w:rPr>
          <w:rFonts w:ascii="Arial" w:hAnsi="Arial" w:cs="Arial"/>
          <w:sz w:val="22"/>
          <w:szCs w:val="22"/>
          <w:u w:val="single"/>
          <w:lang w:eastAsia="pl-PL"/>
        </w:rPr>
        <w:t>1 ustawy</w:t>
      </w:r>
      <w:r w:rsidRPr="00EA2B2A">
        <w:rPr>
          <w:rFonts w:ascii="Arial" w:hAnsi="Arial" w:cs="Arial"/>
          <w:sz w:val="22"/>
          <w:szCs w:val="22"/>
          <w:lang w:eastAsia="pl-PL"/>
        </w:rPr>
        <w:t>.</w:t>
      </w:r>
    </w:p>
    <w:p w14:paraId="7EF3962C" w14:textId="65E30776" w:rsidR="00287A34" w:rsidRPr="00EA2B2A" w:rsidRDefault="00287A34" w:rsidP="00375B33">
      <w:pPr>
        <w:spacing w:before="60" w:after="60" w:line="360" w:lineRule="auto"/>
        <w:jc w:val="both"/>
        <w:rPr>
          <w:rFonts w:ascii="Arial" w:hAnsi="Arial" w:cs="Arial"/>
          <w:bCs/>
          <w:sz w:val="22"/>
          <w:szCs w:val="22"/>
          <w:lang w:eastAsia="pl-PL"/>
        </w:rPr>
      </w:pPr>
      <w:r w:rsidRPr="00EA2B2A">
        <w:rPr>
          <w:rFonts w:ascii="Arial" w:hAnsi="Arial" w:cs="Arial"/>
          <w:bCs/>
          <w:sz w:val="22"/>
          <w:szCs w:val="22"/>
          <w:lang w:eastAsia="pl-PL"/>
        </w:rPr>
        <w:t>5.2.</w:t>
      </w:r>
      <w:r w:rsidRPr="00EA2B2A">
        <w:rPr>
          <w:rFonts w:ascii="Arial" w:hAnsi="Arial" w:cs="Arial"/>
          <w:b/>
          <w:sz w:val="22"/>
          <w:szCs w:val="22"/>
          <w:lang w:eastAsia="pl-PL"/>
        </w:rPr>
        <w:t xml:space="preserve"> </w:t>
      </w:r>
      <w:r w:rsidRPr="00EA2B2A">
        <w:rPr>
          <w:rFonts w:ascii="Arial" w:hAnsi="Arial" w:cs="Arial"/>
          <w:b/>
          <w:sz w:val="22"/>
          <w:szCs w:val="22"/>
          <w:lang w:eastAsia="pl-PL"/>
        </w:rPr>
        <w:tab/>
      </w:r>
      <w:r w:rsidRPr="00EA2B2A">
        <w:rPr>
          <w:rFonts w:ascii="Arial" w:hAnsi="Arial" w:cs="Arial"/>
          <w:bCs/>
          <w:sz w:val="22"/>
          <w:szCs w:val="22"/>
          <w:lang w:eastAsia="pl-PL"/>
        </w:rPr>
        <w:t>Spełniają warunku udziału w postępowaniu</w:t>
      </w:r>
    </w:p>
    <w:p w14:paraId="2942815C" w14:textId="2AC9133B" w:rsidR="00141DFA" w:rsidRPr="00EA2B2A" w:rsidRDefault="00141DFA" w:rsidP="00D1056D">
      <w:pPr>
        <w:numPr>
          <w:ilvl w:val="1"/>
          <w:numId w:val="25"/>
        </w:numPr>
        <w:spacing w:before="60" w:after="60" w:line="360" w:lineRule="auto"/>
        <w:ind w:hanging="731"/>
        <w:jc w:val="both"/>
        <w:rPr>
          <w:rFonts w:ascii="Arial" w:hAnsi="Arial" w:cs="Arial"/>
          <w:bCs/>
          <w:sz w:val="22"/>
          <w:szCs w:val="22"/>
          <w:lang w:eastAsia="pl-PL"/>
        </w:rPr>
      </w:pPr>
      <w:r w:rsidRPr="00EA2B2A">
        <w:rPr>
          <w:rFonts w:ascii="Arial" w:hAnsi="Arial" w:cs="Arial"/>
          <w:bCs/>
          <w:sz w:val="22"/>
          <w:szCs w:val="22"/>
          <w:shd w:val="clear" w:color="auto" w:fill="F2F2F2"/>
          <w:lang w:eastAsia="pl-PL"/>
        </w:rPr>
        <w:t>Zdolności do występowania w obrocie gospodarczym</w:t>
      </w:r>
    </w:p>
    <w:p w14:paraId="7769643C" w14:textId="16EE0241" w:rsidR="00141DFA" w:rsidRPr="00EA2B2A" w:rsidRDefault="00141DFA" w:rsidP="00375B33">
      <w:pPr>
        <w:spacing w:before="60" w:after="60" w:line="360" w:lineRule="auto"/>
        <w:ind w:left="1440"/>
        <w:jc w:val="both"/>
        <w:rPr>
          <w:rFonts w:ascii="Arial" w:hAnsi="Arial" w:cs="Arial"/>
          <w:bCs/>
          <w:sz w:val="22"/>
          <w:szCs w:val="22"/>
        </w:rPr>
      </w:pPr>
      <w:r w:rsidRPr="00EA2B2A">
        <w:rPr>
          <w:rFonts w:ascii="Arial" w:hAnsi="Arial" w:cs="Arial"/>
          <w:bCs/>
          <w:sz w:val="22"/>
          <w:szCs w:val="22"/>
        </w:rPr>
        <w:t>Zamawiający nie określa ww</w:t>
      </w:r>
      <w:r w:rsidR="002F0C67" w:rsidRPr="00EA2B2A">
        <w:rPr>
          <w:rFonts w:ascii="Arial" w:hAnsi="Arial" w:cs="Arial"/>
          <w:bCs/>
          <w:sz w:val="22"/>
          <w:szCs w:val="22"/>
        </w:rPr>
        <w:t>.</w:t>
      </w:r>
      <w:r w:rsidRPr="00EA2B2A">
        <w:rPr>
          <w:rFonts w:ascii="Arial" w:hAnsi="Arial" w:cs="Arial"/>
          <w:bCs/>
          <w:sz w:val="22"/>
          <w:szCs w:val="22"/>
        </w:rPr>
        <w:t xml:space="preserve"> warunku udziału w postępowaniu</w:t>
      </w:r>
    </w:p>
    <w:p w14:paraId="617A055F" w14:textId="77777777" w:rsidR="00141DFA" w:rsidRPr="00EA2B2A" w:rsidRDefault="00141DFA" w:rsidP="00D1056D">
      <w:pPr>
        <w:numPr>
          <w:ilvl w:val="1"/>
          <w:numId w:val="25"/>
        </w:numPr>
        <w:spacing w:before="60" w:after="60" w:line="360" w:lineRule="auto"/>
        <w:ind w:hanging="731"/>
        <w:jc w:val="both"/>
        <w:rPr>
          <w:rFonts w:ascii="Arial" w:hAnsi="Arial" w:cs="Arial"/>
          <w:bCs/>
          <w:sz w:val="22"/>
          <w:szCs w:val="22"/>
          <w:lang w:eastAsia="pl-PL"/>
        </w:rPr>
      </w:pPr>
      <w:r w:rsidRPr="00EA2B2A">
        <w:rPr>
          <w:rFonts w:ascii="Arial" w:hAnsi="Arial" w:cs="Arial"/>
          <w:bCs/>
          <w:sz w:val="22"/>
          <w:szCs w:val="22"/>
          <w:shd w:val="clear" w:color="auto" w:fill="F2F2F2"/>
          <w:lang w:eastAsia="pl-PL"/>
        </w:rPr>
        <w:t>Uprawnień do prowadzenia określonej działalności gospodarczej lub zawodowej, o ile wynika to z odrębnych przepisów</w:t>
      </w:r>
      <w:r w:rsidRPr="00EA2B2A">
        <w:rPr>
          <w:rFonts w:ascii="Arial" w:hAnsi="Arial" w:cs="Arial"/>
          <w:bCs/>
          <w:sz w:val="22"/>
          <w:szCs w:val="22"/>
          <w:lang w:eastAsia="pl-PL"/>
        </w:rPr>
        <w:t xml:space="preserve"> </w:t>
      </w:r>
    </w:p>
    <w:p w14:paraId="212CE914" w14:textId="5E5A4904" w:rsidR="00141DFA" w:rsidRPr="00EA2B2A" w:rsidRDefault="00141DFA" w:rsidP="00375B33">
      <w:pPr>
        <w:spacing w:before="60" w:after="60" w:line="360" w:lineRule="auto"/>
        <w:ind w:left="1440"/>
        <w:jc w:val="both"/>
        <w:rPr>
          <w:rFonts w:ascii="Arial" w:hAnsi="Arial" w:cs="Arial"/>
          <w:bCs/>
          <w:sz w:val="22"/>
          <w:szCs w:val="22"/>
        </w:rPr>
      </w:pPr>
      <w:r w:rsidRPr="00EA2B2A">
        <w:rPr>
          <w:rFonts w:ascii="Arial" w:hAnsi="Arial" w:cs="Arial"/>
          <w:bCs/>
          <w:sz w:val="22"/>
          <w:szCs w:val="22"/>
        </w:rPr>
        <w:t>Zamawiający nie określa ww</w:t>
      </w:r>
      <w:r w:rsidR="002F0C67" w:rsidRPr="00EA2B2A">
        <w:rPr>
          <w:rFonts w:ascii="Arial" w:hAnsi="Arial" w:cs="Arial"/>
          <w:bCs/>
          <w:sz w:val="22"/>
          <w:szCs w:val="22"/>
        </w:rPr>
        <w:t>.</w:t>
      </w:r>
      <w:r w:rsidRPr="00EA2B2A">
        <w:rPr>
          <w:rFonts w:ascii="Arial" w:hAnsi="Arial" w:cs="Arial"/>
          <w:bCs/>
          <w:sz w:val="22"/>
          <w:szCs w:val="22"/>
        </w:rPr>
        <w:t xml:space="preserve"> warunku udziału w postępowaniu</w:t>
      </w:r>
    </w:p>
    <w:p w14:paraId="4F5D2806" w14:textId="77777777" w:rsidR="00141DFA" w:rsidRPr="00EA2B2A" w:rsidRDefault="00141DFA" w:rsidP="00D1056D">
      <w:pPr>
        <w:numPr>
          <w:ilvl w:val="1"/>
          <w:numId w:val="25"/>
        </w:numPr>
        <w:spacing w:before="60" w:after="60" w:line="360" w:lineRule="auto"/>
        <w:ind w:hanging="731"/>
        <w:jc w:val="both"/>
        <w:rPr>
          <w:rFonts w:ascii="Arial" w:hAnsi="Arial" w:cs="Arial"/>
          <w:bCs/>
          <w:sz w:val="22"/>
          <w:szCs w:val="22"/>
          <w:shd w:val="clear" w:color="auto" w:fill="F2F2F2"/>
          <w:lang w:eastAsia="pl-PL"/>
        </w:rPr>
      </w:pPr>
      <w:r w:rsidRPr="00EA2B2A">
        <w:rPr>
          <w:rFonts w:ascii="Arial" w:hAnsi="Arial" w:cs="Arial"/>
          <w:bCs/>
          <w:sz w:val="22"/>
          <w:szCs w:val="22"/>
          <w:shd w:val="clear" w:color="auto" w:fill="F2F2F2"/>
          <w:lang w:eastAsia="pl-PL"/>
        </w:rPr>
        <w:t>Sytuacji ekonomicznej lub finansowej</w:t>
      </w:r>
    </w:p>
    <w:p w14:paraId="43D54506" w14:textId="43E61311" w:rsidR="00141DFA" w:rsidRPr="00EA2B2A" w:rsidRDefault="00141DFA" w:rsidP="00375B33">
      <w:pPr>
        <w:spacing w:before="60" w:after="60" w:line="360" w:lineRule="auto"/>
        <w:ind w:left="1440"/>
        <w:jc w:val="both"/>
        <w:rPr>
          <w:rFonts w:ascii="Arial" w:hAnsi="Arial" w:cs="Arial"/>
          <w:bCs/>
          <w:sz w:val="22"/>
          <w:szCs w:val="22"/>
        </w:rPr>
      </w:pPr>
      <w:r w:rsidRPr="00EA2B2A">
        <w:rPr>
          <w:rFonts w:ascii="Arial" w:hAnsi="Arial" w:cs="Arial"/>
          <w:bCs/>
          <w:sz w:val="22"/>
          <w:szCs w:val="22"/>
        </w:rPr>
        <w:t>Zamawiający nie określa ww</w:t>
      </w:r>
      <w:r w:rsidR="002F0C67" w:rsidRPr="00EA2B2A">
        <w:rPr>
          <w:rFonts w:ascii="Arial" w:hAnsi="Arial" w:cs="Arial"/>
          <w:bCs/>
          <w:sz w:val="22"/>
          <w:szCs w:val="22"/>
        </w:rPr>
        <w:t>.</w:t>
      </w:r>
      <w:r w:rsidRPr="00EA2B2A">
        <w:rPr>
          <w:rFonts w:ascii="Arial" w:hAnsi="Arial" w:cs="Arial"/>
          <w:bCs/>
          <w:sz w:val="22"/>
          <w:szCs w:val="22"/>
        </w:rPr>
        <w:t xml:space="preserve"> warunku udziału w postępowaniu</w:t>
      </w:r>
    </w:p>
    <w:p w14:paraId="28303E2D" w14:textId="77777777" w:rsidR="00141DFA" w:rsidRPr="00EA2B2A" w:rsidRDefault="00141DFA" w:rsidP="00D1056D">
      <w:pPr>
        <w:numPr>
          <w:ilvl w:val="1"/>
          <w:numId w:val="25"/>
        </w:numPr>
        <w:spacing w:before="60" w:after="60" w:line="360" w:lineRule="auto"/>
        <w:ind w:hanging="731"/>
        <w:jc w:val="both"/>
        <w:rPr>
          <w:rFonts w:ascii="Arial" w:hAnsi="Arial" w:cs="Arial"/>
          <w:bCs/>
          <w:sz w:val="22"/>
          <w:szCs w:val="22"/>
          <w:shd w:val="clear" w:color="auto" w:fill="F2F2F2"/>
          <w:lang w:eastAsia="pl-PL"/>
        </w:rPr>
      </w:pPr>
      <w:r w:rsidRPr="00EA2B2A">
        <w:rPr>
          <w:rFonts w:ascii="Arial" w:hAnsi="Arial" w:cs="Arial"/>
          <w:bCs/>
          <w:sz w:val="22"/>
          <w:szCs w:val="22"/>
          <w:shd w:val="clear" w:color="auto" w:fill="F2F2F2"/>
          <w:lang w:eastAsia="pl-PL"/>
        </w:rPr>
        <w:t>Zdolności technicznej lub zawodowej</w:t>
      </w:r>
    </w:p>
    <w:p w14:paraId="5DCE0396" w14:textId="2675519B" w:rsidR="005B0F9B" w:rsidRPr="00EA2B2A" w:rsidRDefault="005B0F9B" w:rsidP="00375B33">
      <w:pPr>
        <w:spacing w:before="60" w:after="60" w:line="360" w:lineRule="auto"/>
        <w:ind w:left="1440"/>
        <w:jc w:val="both"/>
        <w:rPr>
          <w:rFonts w:ascii="Arial" w:hAnsi="Arial" w:cs="Arial"/>
          <w:sz w:val="22"/>
          <w:szCs w:val="22"/>
        </w:rPr>
      </w:pPr>
      <w:r w:rsidRPr="00EA2B2A">
        <w:rPr>
          <w:rFonts w:ascii="Arial" w:hAnsi="Arial" w:cs="Arial"/>
          <w:sz w:val="22"/>
          <w:szCs w:val="22"/>
        </w:rPr>
        <w:t>Zamawiający nie określa ww</w:t>
      </w:r>
      <w:r w:rsidR="002F0C67" w:rsidRPr="00EA2B2A">
        <w:rPr>
          <w:rFonts w:ascii="Arial" w:hAnsi="Arial" w:cs="Arial"/>
          <w:sz w:val="22"/>
          <w:szCs w:val="22"/>
        </w:rPr>
        <w:t>.</w:t>
      </w:r>
      <w:r w:rsidRPr="00EA2B2A">
        <w:rPr>
          <w:rFonts w:ascii="Arial" w:hAnsi="Arial" w:cs="Arial"/>
          <w:sz w:val="22"/>
          <w:szCs w:val="22"/>
        </w:rPr>
        <w:t xml:space="preserve"> warunku udziału w postępowaniu</w:t>
      </w:r>
    </w:p>
    <w:p w14:paraId="331ED961" w14:textId="5C1A1AC1" w:rsidR="00E8476E" w:rsidRPr="00EA2B2A" w:rsidRDefault="00AF0F88" w:rsidP="00090B8D">
      <w:pPr>
        <w:pStyle w:val="Nagwek2"/>
        <w:numPr>
          <w:ilvl w:val="0"/>
          <w:numId w:val="33"/>
        </w:numPr>
        <w:shd w:val="clear" w:color="auto" w:fill="F2F2F2" w:themeFill="background1" w:themeFillShade="F2"/>
        <w:ind w:left="709" w:hanging="709"/>
        <w:rPr>
          <w:rFonts w:ascii="Arial" w:hAnsi="Arial" w:cs="Arial"/>
          <w:sz w:val="22"/>
          <w:szCs w:val="22"/>
        </w:rPr>
      </w:pPr>
      <w:bookmarkStart w:id="15" w:name="_Toc189742142"/>
      <w:bookmarkStart w:id="16" w:name="_Toc198553769"/>
      <w:r w:rsidRPr="00EA2B2A">
        <w:rPr>
          <w:rFonts w:ascii="Arial" w:hAnsi="Arial" w:cs="Arial"/>
          <w:sz w:val="22"/>
          <w:szCs w:val="22"/>
        </w:rPr>
        <w:t>Opis sposobu dokonywania wstępnej oceny</w:t>
      </w:r>
      <w:bookmarkEnd w:id="15"/>
      <w:bookmarkEnd w:id="16"/>
    </w:p>
    <w:p w14:paraId="4EA4F97B" w14:textId="77777777" w:rsidR="00AF0F88" w:rsidRPr="00EA2B2A" w:rsidRDefault="00AF0F88" w:rsidP="00F82740">
      <w:pPr>
        <w:spacing w:before="60" w:after="60" w:line="360" w:lineRule="auto"/>
        <w:ind w:left="709"/>
        <w:jc w:val="both"/>
        <w:rPr>
          <w:rFonts w:ascii="Arial" w:hAnsi="Arial" w:cs="Arial"/>
          <w:bCs/>
          <w:color w:val="000000" w:themeColor="text1"/>
          <w:sz w:val="22"/>
          <w:szCs w:val="22"/>
        </w:rPr>
      </w:pPr>
      <w:r w:rsidRPr="00EA2B2A">
        <w:rPr>
          <w:rFonts w:ascii="Arial" w:hAnsi="Arial" w:cs="Arial"/>
          <w:bCs/>
          <w:color w:val="000000" w:themeColor="text1"/>
          <w:sz w:val="22"/>
          <w:szCs w:val="22"/>
        </w:rPr>
        <w:t>Zamawiający będzie stosował procedurę, o której mowa w art. 139 ust. 1 ustawy (tj. tzw. procedurę odwróconą).</w:t>
      </w:r>
    </w:p>
    <w:p w14:paraId="41861A8E" w14:textId="2B0A315C" w:rsidR="00E8476E" w:rsidRPr="00EA2B2A" w:rsidRDefault="00AF0F88" w:rsidP="00F82740">
      <w:pPr>
        <w:spacing w:before="60" w:after="60" w:line="360" w:lineRule="auto"/>
        <w:ind w:left="709"/>
        <w:jc w:val="both"/>
        <w:rPr>
          <w:rFonts w:ascii="Arial" w:hAnsi="Arial" w:cs="Arial"/>
          <w:bCs/>
          <w:color w:val="000000" w:themeColor="text1"/>
          <w:sz w:val="22"/>
          <w:szCs w:val="22"/>
        </w:rPr>
      </w:pPr>
      <w:r w:rsidRPr="00EA2B2A">
        <w:rPr>
          <w:rFonts w:ascii="Arial" w:hAnsi="Arial" w:cs="Arial"/>
          <w:bCs/>
          <w:color w:val="000000" w:themeColor="text1"/>
          <w:sz w:val="22"/>
          <w:szCs w:val="22"/>
        </w:rPr>
        <w:t>W pierwszej kolejności Zamawiający dokonana badania i oceny ofert, a następnie dokona kwalifikacji podmiotowej Wykonawcy, którego oferta została najwyżej oceniona, w zakresie braku podstaw wykluczenia oraz spełniania warunków udziału w postępowaniu.</w:t>
      </w:r>
    </w:p>
    <w:p w14:paraId="50B59BE4" w14:textId="0FAB9FB6" w:rsidR="00E8476E" w:rsidRPr="00EA2B2A" w:rsidRDefault="0085202A" w:rsidP="00E12FEF">
      <w:pPr>
        <w:pStyle w:val="Nagwek2"/>
        <w:numPr>
          <w:ilvl w:val="0"/>
          <w:numId w:val="33"/>
        </w:numPr>
        <w:shd w:val="clear" w:color="auto" w:fill="F2F2F2" w:themeFill="background1" w:themeFillShade="F2"/>
        <w:spacing w:line="360" w:lineRule="auto"/>
        <w:ind w:left="709" w:hanging="709"/>
        <w:rPr>
          <w:rFonts w:ascii="Arial" w:hAnsi="Arial" w:cs="Arial"/>
          <w:sz w:val="22"/>
          <w:szCs w:val="22"/>
          <w:u w:val="single"/>
        </w:rPr>
      </w:pPr>
      <w:bookmarkStart w:id="17" w:name="_Toc189742143"/>
      <w:bookmarkStart w:id="18" w:name="_Toc198553770"/>
      <w:r w:rsidRPr="00EA2B2A">
        <w:rPr>
          <w:rFonts w:ascii="Arial" w:hAnsi="Arial" w:cs="Arial"/>
          <w:color w:val="000000" w:themeColor="text1"/>
          <w:sz w:val="22"/>
          <w:szCs w:val="22"/>
        </w:rPr>
        <w:t>D</w:t>
      </w:r>
      <w:r w:rsidR="005E6096" w:rsidRPr="00EA2B2A">
        <w:rPr>
          <w:rFonts w:ascii="Arial" w:hAnsi="Arial" w:cs="Arial"/>
          <w:color w:val="000000" w:themeColor="text1"/>
          <w:sz w:val="22"/>
          <w:szCs w:val="22"/>
        </w:rPr>
        <w:t xml:space="preserve">okumenty, które Wykonawca </w:t>
      </w:r>
      <w:r w:rsidR="005E6096" w:rsidRPr="00EA2B2A">
        <w:rPr>
          <w:rFonts w:ascii="Arial" w:hAnsi="Arial" w:cs="Arial"/>
          <w:sz w:val="22"/>
          <w:szCs w:val="22"/>
        </w:rPr>
        <w:t xml:space="preserve">zobowiązany jest dostarczyć Zamawiającemu </w:t>
      </w:r>
      <w:r w:rsidR="005E6096" w:rsidRPr="00EA2B2A">
        <w:rPr>
          <w:rFonts w:ascii="Arial" w:hAnsi="Arial" w:cs="Arial"/>
          <w:sz w:val="22"/>
          <w:szCs w:val="22"/>
          <w:u w:val="single"/>
        </w:rPr>
        <w:t>w terminie składania ofert</w:t>
      </w:r>
      <w:r w:rsidR="00E8476E" w:rsidRPr="00EA2B2A">
        <w:rPr>
          <w:rFonts w:ascii="Arial" w:hAnsi="Arial" w:cs="Arial"/>
          <w:sz w:val="22"/>
          <w:szCs w:val="22"/>
          <w:u w:val="single"/>
        </w:rPr>
        <w:t>:</w:t>
      </w:r>
      <w:bookmarkEnd w:id="17"/>
      <w:bookmarkEnd w:id="18"/>
      <w:r w:rsidR="00E8476E" w:rsidRPr="00EA2B2A">
        <w:rPr>
          <w:rFonts w:ascii="Arial" w:hAnsi="Arial" w:cs="Arial"/>
          <w:sz w:val="22"/>
          <w:szCs w:val="22"/>
          <w:u w:val="single"/>
        </w:rPr>
        <w:t xml:space="preserve">  </w:t>
      </w:r>
    </w:p>
    <w:p w14:paraId="622A5FA7" w14:textId="69BE9F94" w:rsidR="00E8476E" w:rsidRPr="00EA2B2A" w:rsidRDefault="00E8476E" w:rsidP="00375B33">
      <w:pPr>
        <w:numPr>
          <w:ilvl w:val="0"/>
          <w:numId w:val="4"/>
        </w:numPr>
        <w:shd w:val="clear" w:color="auto" w:fill="FFFFFF" w:themeFill="background1"/>
        <w:spacing w:before="60" w:after="60" w:line="360" w:lineRule="auto"/>
        <w:ind w:left="709" w:hanging="709"/>
        <w:jc w:val="both"/>
        <w:rPr>
          <w:rFonts w:ascii="Arial" w:hAnsi="Arial" w:cs="Arial"/>
          <w:color w:val="000000" w:themeColor="text1"/>
          <w:sz w:val="22"/>
          <w:szCs w:val="22"/>
        </w:rPr>
      </w:pPr>
      <w:r w:rsidRPr="00EA2B2A">
        <w:rPr>
          <w:rFonts w:ascii="Arial" w:hAnsi="Arial" w:cs="Arial"/>
          <w:color w:val="000000" w:themeColor="text1"/>
          <w:sz w:val="22"/>
          <w:szCs w:val="22"/>
        </w:rPr>
        <w:t xml:space="preserve">Formularz ofertowy (załącznik nr 1 do </w:t>
      </w:r>
      <w:r w:rsidR="006E7EE1" w:rsidRPr="00EA2B2A">
        <w:rPr>
          <w:rFonts w:ascii="Arial" w:hAnsi="Arial" w:cs="Arial"/>
          <w:color w:val="000000" w:themeColor="text1"/>
          <w:sz w:val="22"/>
          <w:szCs w:val="22"/>
        </w:rPr>
        <w:t>SWZ</w:t>
      </w:r>
      <w:r w:rsidRPr="00EA2B2A">
        <w:rPr>
          <w:rFonts w:ascii="Arial" w:hAnsi="Arial" w:cs="Arial"/>
          <w:color w:val="000000" w:themeColor="text1"/>
          <w:sz w:val="22"/>
          <w:szCs w:val="22"/>
        </w:rPr>
        <w:t>).</w:t>
      </w:r>
    </w:p>
    <w:p w14:paraId="3B01CE4C" w14:textId="60D0F7C1" w:rsidR="00FB4FC0" w:rsidRDefault="00FB4FC0" w:rsidP="00375B33">
      <w:pPr>
        <w:shd w:val="clear" w:color="auto" w:fill="FFFFFF" w:themeFill="background1"/>
        <w:spacing w:before="60" w:after="60" w:line="360" w:lineRule="auto"/>
        <w:ind w:left="709"/>
        <w:jc w:val="both"/>
        <w:rPr>
          <w:rFonts w:ascii="Arial" w:hAnsi="Arial" w:cs="Arial"/>
          <w:color w:val="000000" w:themeColor="text1"/>
          <w:sz w:val="22"/>
          <w:szCs w:val="22"/>
        </w:rPr>
      </w:pPr>
      <w:r w:rsidRPr="00EA2B2A">
        <w:rPr>
          <w:rFonts w:ascii="Arial" w:hAnsi="Arial" w:cs="Arial"/>
          <w:color w:val="000000" w:themeColor="text1"/>
          <w:sz w:val="22"/>
          <w:szCs w:val="22"/>
        </w:rPr>
        <w:lastRenderedPageBreak/>
        <w:t>W przypadku złożenia oferty bez użycia załączonego formularza, złożona oferta musi zawierać wszelkie informacje wymagane w SWZ i wynikające z zawartości wzoru formularza oferty.</w:t>
      </w:r>
    </w:p>
    <w:p w14:paraId="1E1040EE" w14:textId="77777777" w:rsidR="0093369B" w:rsidRPr="00A33D05" w:rsidRDefault="00A33D05" w:rsidP="0093369B">
      <w:pPr>
        <w:shd w:val="clear" w:color="auto" w:fill="FFFFFF" w:themeFill="background1"/>
        <w:spacing w:before="60" w:after="60" w:line="360" w:lineRule="auto"/>
        <w:ind w:left="709" w:hanging="709"/>
        <w:jc w:val="both"/>
        <w:rPr>
          <w:rFonts w:ascii="Arial" w:hAnsi="Arial" w:cs="Arial"/>
          <w:color w:val="000000" w:themeColor="text1"/>
          <w:sz w:val="22"/>
          <w:szCs w:val="22"/>
        </w:rPr>
      </w:pPr>
      <w:r>
        <w:rPr>
          <w:rFonts w:ascii="Arial" w:hAnsi="Arial" w:cs="Arial"/>
          <w:color w:val="000000" w:themeColor="text1"/>
          <w:sz w:val="22"/>
          <w:szCs w:val="22"/>
        </w:rPr>
        <w:t xml:space="preserve">7.2. </w:t>
      </w:r>
      <w:r>
        <w:rPr>
          <w:rFonts w:ascii="Arial" w:hAnsi="Arial" w:cs="Arial"/>
          <w:color w:val="000000" w:themeColor="text1"/>
          <w:sz w:val="22"/>
          <w:szCs w:val="22"/>
        </w:rPr>
        <w:tab/>
      </w:r>
      <w:r w:rsidRPr="00A33D05">
        <w:rPr>
          <w:rFonts w:ascii="Arial" w:hAnsi="Arial" w:cs="Arial"/>
          <w:color w:val="000000" w:themeColor="text1"/>
          <w:sz w:val="22"/>
          <w:szCs w:val="22"/>
        </w:rPr>
        <w:t>Wypełniony opis przedmiotu zamówienia/ opis oferowanego towaru (zgodnie z wzorem – załącznik nr 1.1 – 1.</w:t>
      </w:r>
      <w:r w:rsidR="0093369B">
        <w:rPr>
          <w:rFonts w:ascii="Arial" w:hAnsi="Arial" w:cs="Arial"/>
          <w:color w:val="000000" w:themeColor="text1"/>
          <w:sz w:val="22"/>
          <w:szCs w:val="22"/>
        </w:rPr>
        <w:t>4</w:t>
      </w:r>
      <w:r w:rsidRPr="00A33D05">
        <w:rPr>
          <w:rFonts w:ascii="Arial" w:hAnsi="Arial" w:cs="Arial"/>
          <w:color w:val="000000" w:themeColor="text1"/>
          <w:sz w:val="22"/>
          <w:szCs w:val="22"/>
        </w:rPr>
        <w:t xml:space="preserve"> do SWZ) </w:t>
      </w:r>
      <w:r w:rsidR="0093369B" w:rsidRPr="00A33D05">
        <w:rPr>
          <w:rFonts w:ascii="Arial" w:hAnsi="Arial" w:cs="Arial"/>
          <w:color w:val="000000" w:themeColor="text1"/>
          <w:sz w:val="22"/>
          <w:szCs w:val="22"/>
        </w:rPr>
        <w:t>lub inne dokumenty opisujące oferowan</w:t>
      </w:r>
      <w:r w:rsidR="0093369B">
        <w:rPr>
          <w:rFonts w:ascii="Arial" w:hAnsi="Arial" w:cs="Arial"/>
          <w:color w:val="000000" w:themeColor="text1"/>
          <w:sz w:val="22"/>
          <w:szCs w:val="22"/>
        </w:rPr>
        <w:t>y sprzęt i wszystkie</w:t>
      </w:r>
      <w:r w:rsidR="0093369B" w:rsidRPr="00A33D05">
        <w:rPr>
          <w:rFonts w:ascii="Arial" w:hAnsi="Arial" w:cs="Arial"/>
          <w:color w:val="000000" w:themeColor="text1"/>
          <w:sz w:val="22"/>
          <w:szCs w:val="22"/>
        </w:rPr>
        <w:t xml:space="preserve"> parametry odpowiednio do parametrów określonych w opisie przedmiotu zamówienia – odpowiednio do części.</w:t>
      </w:r>
    </w:p>
    <w:p w14:paraId="318D3327" w14:textId="7097B037" w:rsidR="00A33D05" w:rsidRPr="00A33D05" w:rsidRDefault="00A33D05" w:rsidP="0093369B">
      <w:pPr>
        <w:shd w:val="clear" w:color="auto" w:fill="FFFFFF" w:themeFill="background1"/>
        <w:spacing w:before="60" w:after="60" w:line="360" w:lineRule="auto"/>
        <w:ind w:left="709"/>
        <w:jc w:val="both"/>
        <w:rPr>
          <w:rFonts w:ascii="Arial" w:hAnsi="Arial" w:cs="Arial"/>
          <w:color w:val="000000" w:themeColor="text1"/>
          <w:sz w:val="22"/>
          <w:szCs w:val="22"/>
        </w:rPr>
      </w:pPr>
      <w:r w:rsidRPr="00A33D05">
        <w:rPr>
          <w:rFonts w:ascii="Arial" w:hAnsi="Arial" w:cs="Arial"/>
          <w:color w:val="000000" w:themeColor="text1"/>
          <w:sz w:val="22"/>
          <w:szCs w:val="22"/>
        </w:rPr>
        <w:t>UWAGA!</w:t>
      </w:r>
    </w:p>
    <w:p w14:paraId="10F0218F" w14:textId="4E93D424" w:rsidR="00A33D05" w:rsidRPr="00A33D05" w:rsidRDefault="00A33D05" w:rsidP="00A33D05">
      <w:pPr>
        <w:shd w:val="clear" w:color="auto" w:fill="FFFFFF" w:themeFill="background1"/>
        <w:spacing w:before="60" w:after="60" w:line="360" w:lineRule="auto"/>
        <w:ind w:left="709"/>
        <w:jc w:val="both"/>
        <w:rPr>
          <w:rFonts w:ascii="Arial" w:hAnsi="Arial" w:cs="Arial"/>
          <w:color w:val="000000" w:themeColor="text1"/>
          <w:sz w:val="22"/>
          <w:szCs w:val="22"/>
        </w:rPr>
      </w:pPr>
      <w:r w:rsidRPr="00A33D05">
        <w:rPr>
          <w:rFonts w:ascii="Arial" w:hAnsi="Arial" w:cs="Arial"/>
          <w:color w:val="000000" w:themeColor="text1"/>
          <w:sz w:val="22"/>
          <w:szCs w:val="22"/>
        </w:rPr>
        <w:t>Zamawiający informuje, że niezłożenie wraz z ofertą wypełnionego i podpisanego opisu przedmiotu zamówienia/ opisu oferowanego towaru lub innego dokumentu skutkować będzie odrzuceniem oferty jako niezgodnej z warunkami zamówienia</w:t>
      </w:r>
      <w:r w:rsidR="001467DA">
        <w:rPr>
          <w:rFonts w:ascii="Arial" w:hAnsi="Arial" w:cs="Arial"/>
          <w:color w:val="000000" w:themeColor="text1"/>
          <w:sz w:val="22"/>
          <w:szCs w:val="22"/>
        </w:rPr>
        <w:t xml:space="preserve"> </w:t>
      </w:r>
      <w:r w:rsidRPr="00A33D05">
        <w:rPr>
          <w:rFonts w:ascii="Arial" w:hAnsi="Arial" w:cs="Arial"/>
          <w:color w:val="000000" w:themeColor="text1"/>
          <w:sz w:val="22"/>
          <w:szCs w:val="22"/>
        </w:rPr>
        <w:t xml:space="preserve">SWZ. Zamawiający informuje, że składany opis przedmiotu zamówienia/ opis oferowanego towaru lub inny dokument nie stanowi dokumentu składanego w celu potwierdzenia spełniania warunków, o których mowa w art. 112 ust. 1 ustawy oraz nie jest przedmiotowym środkiem dowodowym, tzn. nie podlega on uzupełnieniu. </w:t>
      </w:r>
    </w:p>
    <w:p w14:paraId="67441BE0" w14:textId="7081E973" w:rsidR="00A33D05" w:rsidRPr="00C12844" w:rsidRDefault="00A33D05" w:rsidP="00A33D05">
      <w:pPr>
        <w:shd w:val="clear" w:color="auto" w:fill="FFFFFF" w:themeFill="background1"/>
        <w:spacing w:before="60" w:after="60" w:line="360" w:lineRule="auto"/>
        <w:ind w:left="709"/>
        <w:jc w:val="both"/>
        <w:rPr>
          <w:rFonts w:ascii="Arial" w:hAnsi="Arial" w:cs="Arial"/>
          <w:b/>
          <w:bCs/>
          <w:color w:val="000000" w:themeColor="text1"/>
          <w:sz w:val="22"/>
          <w:szCs w:val="22"/>
        </w:rPr>
      </w:pPr>
      <w:r w:rsidRPr="00C12844">
        <w:rPr>
          <w:rFonts w:ascii="Arial" w:hAnsi="Arial" w:cs="Arial"/>
          <w:b/>
          <w:bCs/>
          <w:color w:val="000000" w:themeColor="text1"/>
          <w:sz w:val="22"/>
          <w:szCs w:val="22"/>
        </w:rPr>
        <w:t>Wykonawca w ofercie</w:t>
      </w:r>
      <w:r w:rsidR="001669DC">
        <w:rPr>
          <w:rFonts w:ascii="Arial" w:hAnsi="Arial" w:cs="Arial"/>
          <w:b/>
          <w:bCs/>
          <w:color w:val="000000" w:themeColor="text1"/>
          <w:sz w:val="22"/>
          <w:szCs w:val="22"/>
        </w:rPr>
        <w:t>,</w:t>
      </w:r>
      <w:r w:rsidR="008E5D80">
        <w:rPr>
          <w:rFonts w:ascii="Arial" w:hAnsi="Arial" w:cs="Arial"/>
          <w:b/>
          <w:bCs/>
          <w:color w:val="000000" w:themeColor="text1"/>
          <w:sz w:val="22"/>
          <w:szCs w:val="22"/>
        </w:rPr>
        <w:t xml:space="preserve"> w zał. nr </w:t>
      </w:r>
      <w:r w:rsidR="008E5D80" w:rsidRPr="008E5D80">
        <w:rPr>
          <w:rFonts w:ascii="Arial" w:hAnsi="Arial" w:cs="Arial"/>
          <w:b/>
          <w:bCs/>
          <w:color w:val="000000" w:themeColor="text1"/>
          <w:sz w:val="22"/>
          <w:szCs w:val="22"/>
        </w:rPr>
        <w:t>1.1 – 1.</w:t>
      </w:r>
      <w:r w:rsidR="0093369B">
        <w:rPr>
          <w:rFonts w:ascii="Arial" w:hAnsi="Arial" w:cs="Arial"/>
          <w:b/>
          <w:bCs/>
          <w:color w:val="000000" w:themeColor="text1"/>
          <w:sz w:val="22"/>
          <w:szCs w:val="22"/>
        </w:rPr>
        <w:t>4</w:t>
      </w:r>
      <w:r w:rsidR="008E5D80" w:rsidRPr="008E5D80">
        <w:rPr>
          <w:rFonts w:ascii="Arial" w:hAnsi="Arial" w:cs="Arial"/>
          <w:b/>
          <w:bCs/>
          <w:color w:val="000000" w:themeColor="text1"/>
          <w:sz w:val="22"/>
          <w:szCs w:val="22"/>
        </w:rPr>
        <w:t xml:space="preserve"> do SWZ</w:t>
      </w:r>
      <w:r w:rsidR="008E5D80">
        <w:rPr>
          <w:rFonts w:ascii="Arial" w:hAnsi="Arial" w:cs="Arial"/>
          <w:b/>
          <w:bCs/>
          <w:color w:val="000000" w:themeColor="text1"/>
          <w:sz w:val="22"/>
          <w:szCs w:val="22"/>
        </w:rPr>
        <w:t xml:space="preserve"> (odpowiednio do części)</w:t>
      </w:r>
      <w:r w:rsidR="001669DC">
        <w:rPr>
          <w:rFonts w:ascii="Arial" w:hAnsi="Arial" w:cs="Arial"/>
          <w:b/>
          <w:bCs/>
          <w:color w:val="000000" w:themeColor="text1"/>
          <w:sz w:val="22"/>
          <w:szCs w:val="22"/>
        </w:rPr>
        <w:t>,</w:t>
      </w:r>
      <w:r w:rsidR="008E5D80">
        <w:rPr>
          <w:rFonts w:ascii="Arial" w:hAnsi="Arial" w:cs="Arial"/>
          <w:b/>
          <w:bCs/>
          <w:color w:val="000000" w:themeColor="text1"/>
          <w:sz w:val="22"/>
          <w:szCs w:val="22"/>
        </w:rPr>
        <w:t xml:space="preserve"> </w:t>
      </w:r>
      <w:r w:rsidRPr="00C12844">
        <w:rPr>
          <w:rFonts w:ascii="Arial" w:hAnsi="Arial" w:cs="Arial"/>
          <w:b/>
          <w:bCs/>
          <w:color w:val="000000" w:themeColor="text1"/>
          <w:sz w:val="22"/>
          <w:szCs w:val="22"/>
        </w:rPr>
        <w:t xml:space="preserve">zobowiązany jest wskazać nazwy zaoferowanego produktu, producenta, typ lub model produktu, inne konieczne oznaczenia stosowane w odniesieniu do oferowanego produktu jednoznaczne je określające, </w:t>
      </w:r>
      <w:r w:rsidRPr="001467DA">
        <w:rPr>
          <w:rFonts w:ascii="Arial" w:hAnsi="Arial" w:cs="Arial"/>
          <w:b/>
          <w:bCs/>
          <w:color w:val="000000" w:themeColor="text1"/>
          <w:sz w:val="22"/>
          <w:szCs w:val="22"/>
        </w:rPr>
        <w:t>wraz ze szczegółowymi parametrami zaoferowanego produktu (odnoszących się do wymagań Zamawiającego) – W KOLUMNIE OFERTA WYKONAWCY.</w:t>
      </w:r>
    </w:p>
    <w:p w14:paraId="3AEE51AB" w14:textId="77777777" w:rsidR="00A33D05" w:rsidRPr="00A33D05" w:rsidRDefault="00A33D05" w:rsidP="00A33D05">
      <w:pPr>
        <w:shd w:val="clear" w:color="auto" w:fill="FFFFFF" w:themeFill="background1"/>
        <w:spacing w:before="60" w:after="60" w:line="360" w:lineRule="auto"/>
        <w:ind w:left="709"/>
        <w:jc w:val="both"/>
        <w:rPr>
          <w:rFonts w:ascii="Arial" w:hAnsi="Arial" w:cs="Arial"/>
          <w:color w:val="000000" w:themeColor="text1"/>
          <w:sz w:val="22"/>
          <w:szCs w:val="22"/>
        </w:rPr>
      </w:pPr>
      <w:r w:rsidRPr="00A33D05">
        <w:rPr>
          <w:rFonts w:ascii="Arial" w:hAnsi="Arial" w:cs="Arial"/>
          <w:color w:val="000000" w:themeColor="text1"/>
          <w:sz w:val="22"/>
          <w:szCs w:val="22"/>
        </w:rPr>
        <w:t>Jeżeli w Opisie przedmiotu zamówienia Zamawiający podaje wartości minimalne, maksymalne lub zakres, Wykonawca zobowiązany jest OPISAĆ oferowany przedmiot zamówienia w taki sposób, aby nie było dla stron postępowania wątpliwości jaki przedmiot zamówienia oferuje Wykonawca.</w:t>
      </w:r>
    </w:p>
    <w:p w14:paraId="63BFD92C" w14:textId="77777777" w:rsidR="00A33D05" w:rsidRPr="00A33D05" w:rsidRDefault="00A33D05" w:rsidP="00A33D05">
      <w:pPr>
        <w:shd w:val="clear" w:color="auto" w:fill="FFFFFF" w:themeFill="background1"/>
        <w:spacing w:before="60" w:after="60" w:line="360" w:lineRule="auto"/>
        <w:ind w:left="709"/>
        <w:jc w:val="both"/>
        <w:rPr>
          <w:rFonts w:ascii="Arial" w:hAnsi="Arial" w:cs="Arial"/>
          <w:color w:val="000000" w:themeColor="text1"/>
          <w:sz w:val="22"/>
          <w:szCs w:val="22"/>
        </w:rPr>
      </w:pPr>
      <w:r w:rsidRPr="00A33D05">
        <w:rPr>
          <w:rFonts w:ascii="Arial" w:hAnsi="Arial" w:cs="Arial"/>
          <w:color w:val="000000" w:themeColor="text1"/>
          <w:sz w:val="22"/>
          <w:szCs w:val="22"/>
        </w:rPr>
        <w:t>W przypadku, jeżeli danego parametru nie można opisać za pomocą jednoznacznych, konkretnych wartości / parametrów, z uwagi na specyfikę tego parametru, Zamawiający dopuszcza wpisanie zakresu / przedziału / minimum / maksimum / wartości granicznych w takim parametrze pod warunkiem, że pozwolą Zamawiającemu jednoznacznie stwierdzić, że oferowany przedmiot zamówienia spełnia wymagania Zamawiającego, tj. zapewni Zamawiającemu korzystanie z funkcjonalności przedmiotu zamówienia na poziomie wymaganym bez konieczności korzystania/ montowania dodatkowych elementów.</w:t>
      </w:r>
    </w:p>
    <w:p w14:paraId="4BBD8E5D" w14:textId="51FB54D6" w:rsidR="00A33D05" w:rsidRPr="00EA2B2A" w:rsidRDefault="00A33D05" w:rsidP="00A33D05">
      <w:pPr>
        <w:shd w:val="clear" w:color="auto" w:fill="FFFFFF" w:themeFill="background1"/>
        <w:spacing w:before="60" w:after="60" w:line="360" w:lineRule="auto"/>
        <w:ind w:left="709"/>
        <w:jc w:val="both"/>
        <w:rPr>
          <w:rFonts w:ascii="Arial" w:hAnsi="Arial" w:cs="Arial"/>
          <w:color w:val="000000" w:themeColor="text1"/>
          <w:sz w:val="22"/>
          <w:szCs w:val="22"/>
        </w:rPr>
      </w:pPr>
      <w:r w:rsidRPr="00A33D05">
        <w:rPr>
          <w:rFonts w:ascii="Arial" w:hAnsi="Arial" w:cs="Arial"/>
          <w:color w:val="000000" w:themeColor="text1"/>
          <w:sz w:val="22"/>
          <w:szCs w:val="22"/>
        </w:rPr>
        <w:t>Zamawiający nie dopuszcza wpisania przez Wykonawcę określeń/parametrów niejednoznacznych lub niekonkretnych.</w:t>
      </w:r>
    </w:p>
    <w:p w14:paraId="0EA4841B" w14:textId="72666515" w:rsidR="000A1B86" w:rsidRPr="0093369B" w:rsidRDefault="000A1B86" w:rsidP="0093369B">
      <w:pPr>
        <w:pStyle w:val="Akapitzlist"/>
        <w:numPr>
          <w:ilvl w:val="1"/>
          <w:numId w:val="48"/>
        </w:numPr>
        <w:shd w:val="clear" w:color="auto" w:fill="FFFFFF" w:themeFill="background1"/>
        <w:spacing w:before="60" w:after="60" w:line="360" w:lineRule="auto"/>
        <w:jc w:val="both"/>
        <w:rPr>
          <w:rFonts w:ascii="Arial" w:hAnsi="Arial" w:cs="Arial"/>
          <w:color w:val="000000" w:themeColor="text1"/>
          <w:sz w:val="22"/>
          <w:szCs w:val="22"/>
        </w:rPr>
      </w:pPr>
      <w:r w:rsidRPr="0093369B">
        <w:rPr>
          <w:rFonts w:ascii="Arial" w:hAnsi="Arial" w:cs="Arial"/>
          <w:color w:val="000000" w:themeColor="text1"/>
          <w:sz w:val="22"/>
          <w:szCs w:val="22"/>
        </w:rPr>
        <w:t xml:space="preserve">Odpis lub informacja z Krajowego Rejestru Sądowego [KRS], Centralnej Ewidencji i Informacji </w:t>
      </w:r>
      <w:r w:rsidRPr="0093369B">
        <w:rPr>
          <w:rFonts w:ascii="Arial" w:hAnsi="Arial" w:cs="Arial"/>
          <w:color w:val="000000" w:themeColor="text1"/>
          <w:sz w:val="22"/>
          <w:szCs w:val="22"/>
        </w:rPr>
        <w:br/>
        <w:t>o Działalności Gospodarczej [CEiDG] lub innego właściwego rejestru</w:t>
      </w:r>
      <w:r w:rsidRPr="00EA2B2A">
        <w:rPr>
          <w:rStyle w:val="Odwoanieprzypisudolnego"/>
          <w:rFonts w:ascii="Arial" w:hAnsi="Arial" w:cs="Arial"/>
          <w:color w:val="000000" w:themeColor="text1"/>
          <w:sz w:val="22"/>
          <w:szCs w:val="22"/>
        </w:rPr>
        <w:footnoteReference w:id="3"/>
      </w:r>
      <w:r w:rsidRPr="0093369B">
        <w:rPr>
          <w:rFonts w:ascii="Arial" w:hAnsi="Arial" w:cs="Arial"/>
          <w:color w:val="000000" w:themeColor="text1"/>
          <w:sz w:val="22"/>
          <w:szCs w:val="22"/>
        </w:rPr>
        <w:t xml:space="preserve"> - celem potwierdzenia, że osoba działająca w imieniu Wykonawcy jest umocowana do jego reprezentowania.</w:t>
      </w:r>
    </w:p>
    <w:p w14:paraId="02D82C31" w14:textId="62CEE985" w:rsidR="000716D7" w:rsidRPr="0093369B" w:rsidRDefault="000716D7" w:rsidP="0093369B">
      <w:pPr>
        <w:pStyle w:val="Akapitzlist"/>
        <w:numPr>
          <w:ilvl w:val="1"/>
          <w:numId w:val="48"/>
        </w:numPr>
        <w:shd w:val="clear" w:color="auto" w:fill="FFFFFF" w:themeFill="background1"/>
        <w:spacing w:before="60" w:after="60" w:line="360" w:lineRule="auto"/>
        <w:jc w:val="both"/>
        <w:rPr>
          <w:rFonts w:ascii="Arial" w:hAnsi="Arial" w:cs="Arial"/>
          <w:color w:val="000000" w:themeColor="text1"/>
          <w:sz w:val="22"/>
          <w:szCs w:val="22"/>
        </w:rPr>
      </w:pPr>
      <w:r w:rsidRPr="0093369B">
        <w:rPr>
          <w:rFonts w:ascii="Arial" w:hAnsi="Arial" w:cs="Arial"/>
          <w:color w:val="000000" w:themeColor="text1"/>
          <w:sz w:val="22"/>
          <w:szCs w:val="22"/>
        </w:rPr>
        <w:lastRenderedPageBreak/>
        <w:t>Oświadczenie wykonawcy składane w związku z art. 5k, który</w:t>
      </w:r>
      <w:r w:rsidRPr="0093369B">
        <w:rPr>
          <w:rFonts w:ascii="Arial" w:hAnsi="Arial" w:cs="Arial"/>
          <w:bCs/>
          <w:color w:val="000000" w:themeColor="text1"/>
          <w:sz w:val="22"/>
          <w:szCs w:val="22"/>
        </w:rPr>
        <w:t xml:space="preserve"> został wprowadzony art. 1 pkt 23 rozporządzenia 2022/576 do rozporządzenia Rady (UE) nr 833/2014 z dnia 31 lipca 2014 r. dotyczącego środków ograniczających w związku z działaniami Rosji destabilizującymi sytuację na Ukrainie (Dz. Urz. UE nr L 229 z 31.7.2014, str. 1), </w:t>
      </w:r>
      <w:r w:rsidRPr="0093369B">
        <w:rPr>
          <w:rFonts w:ascii="Arial" w:hAnsi="Arial" w:cs="Arial"/>
          <w:color w:val="000000" w:themeColor="text1"/>
          <w:sz w:val="22"/>
          <w:szCs w:val="22"/>
          <w:u w:val="single"/>
        </w:rPr>
        <w:t>zgodnie z załącznikiem nr 2-</w:t>
      </w:r>
      <w:r w:rsidR="00AF0F88" w:rsidRPr="0093369B">
        <w:rPr>
          <w:rFonts w:ascii="Arial" w:hAnsi="Arial" w:cs="Arial"/>
          <w:color w:val="000000" w:themeColor="text1"/>
          <w:sz w:val="22"/>
          <w:szCs w:val="22"/>
          <w:u w:val="single"/>
        </w:rPr>
        <w:t>1</w:t>
      </w:r>
      <w:r w:rsidRPr="0093369B">
        <w:rPr>
          <w:rFonts w:ascii="Arial" w:hAnsi="Arial" w:cs="Arial"/>
          <w:color w:val="000000" w:themeColor="text1"/>
          <w:sz w:val="22"/>
          <w:szCs w:val="22"/>
          <w:u w:val="single"/>
        </w:rPr>
        <w:t xml:space="preserve"> do SWZ</w:t>
      </w:r>
    </w:p>
    <w:p w14:paraId="586CABA4" w14:textId="033BBFF3" w:rsidR="000A1B86" w:rsidRPr="0093369B" w:rsidRDefault="000A1B86" w:rsidP="0093369B">
      <w:pPr>
        <w:pStyle w:val="Akapitzlist"/>
        <w:numPr>
          <w:ilvl w:val="1"/>
          <w:numId w:val="48"/>
        </w:numPr>
        <w:shd w:val="clear" w:color="auto" w:fill="FFFFFF" w:themeFill="background1"/>
        <w:spacing w:before="60" w:after="60" w:line="360" w:lineRule="auto"/>
        <w:jc w:val="both"/>
        <w:rPr>
          <w:rFonts w:ascii="Arial" w:hAnsi="Arial" w:cs="Arial"/>
          <w:bCs/>
          <w:color w:val="000000" w:themeColor="text1"/>
          <w:sz w:val="22"/>
          <w:szCs w:val="22"/>
        </w:rPr>
      </w:pPr>
      <w:r w:rsidRPr="0093369B">
        <w:rPr>
          <w:rFonts w:ascii="Arial" w:hAnsi="Arial" w:cs="Arial"/>
          <w:color w:val="000000" w:themeColor="text1"/>
          <w:sz w:val="22"/>
          <w:szCs w:val="22"/>
        </w:rPr>
        <w:t>Pełnomocnictwo</w:t>
      </w:r>
      <w:r w:rsidR="00182662" w:rsidRPr="0093369B">
        <w:rPr>
          <w:rFonts w:ascii="Arial" w:hAnsi="Arial" w:cs="Arial"/>
          <w:color w:val="000000" w:themeColor="text1"/>
          <w:sz w:val="22"/>
          <w:szCs w:val="22"/>
        </w:rPr>
        <w:t>**</w:t>
      </w:r>
      <w:r w:rsidR="00182662" w:rsidRPr="0093369B">
        <w:rPr>
          <w:rFonts w:ascii="Arial" w:hAnsi="Arial" w:cs="Arial"/>
          <w:color w:val="000000" w:themeColor="text1"/>
          <w:sz w:val="22"/>
          <w:szCs w:val="22"/>
          <w:lang w:bidi="pl-PL"/>
        </w:rPr>
        <w:t xml:space="preserve"> </w:t>
      </w:r>
      <w:r w:rsidRPr="0093369B">
        <w:rPr>
          <w:rFonts w:ascii="Arial" w:hAnsi="Arial" w:cs="Arial"/>
          <w:color w:val="000000" w:themeColor="text1"/>
          <w:sz w:val="22"/>
          <w:szCs w:val="22"/>
        </w:rPr>
        <w:t xml:space="preserve"> dla osoby podpisującej ofertę i oświadczenia (w sytuacji, gdy ofertę podpisuje osoba, której prawo do reprezentowania Wykonawcy nie wynika z</w:t>
      </w:r>
      <w:r w:rsidR="008334CF" w:rsidRPr="0093369B">
        <w:rPr>
          <w:rFonts w:ascii="Arial" w:hAnsi="Arial" w:cs="Arial"/>
          <w:color w:val="000000" w:themeColor="text1"/>
          <w:sz w:val="22"/>
          <w:szCs w:val="22"/>
        </w:rPr>
        <w:t xml:space="preserve"> innych</w:t>
      </w:r>
      <w:r w:rsidRPr="0093369B">
        <w:rPr>
          <w:rFonts w:ascii="Arial" w:hAnsi="Arial" w:cs="Arial"/>
          <w:color w:val="000000" w:themeColor="text1"/>
          <w:sz w:val="22"/>
          <w:szCs w:val="22"/>
        </w:rPr>
        <w:t xml:space="preserve"> dokumentów załączonych do oferty</w:t>
      </w:r>
      <w:r w:rsidR="00AF0F88" w:rsidRPr="0093369B">
        <w:rPr>
          <w:rFonts w:ascii="Arial" w:hAnsi="Arial" w:cs="Arial"/>
          <w:color w:val="000000" w:themeColor="text1"/>
          <w:sz w:val="22"/>
          <w:szCs w:val="22"/>
        </w:rPr>
        <w:t xml:space="preserve"> lub ogólnodostępnych dokumentów rejestrowych</w:t>
      </w:r>
      <w:r w:rsidR="00AF0F88" w:rsidRPr="0093369B">
        <w:rPr>
          <w:rFonts w:ascii="Arial" w:hAnsi="Arial" w:cs="Arial"/>
          <w:bCs/>
          <w:color w:val="000000" w:themeColor="text1"/>
          <w:sz w:val="22"/>
          <w:szCs w:val="22"/>
        </w:rPr>
        <w:t xml:space="preserve"> </w:t>
      </w:r>
      <w:r w:rsidRPr="0093369B">
        <w:rPr>
          <w:rFonts w:ascii="Arial" w:hAnsi="Arial" w:cs="Arial"/>
          <w:bCs/>
          <w:color w:val="000000" w:themeColor="text1"/>
          <w:sz w:val="22"/>
          <w:szCs w:val="22"/>
        </w:rPr>
        <w:t>).</w:t>
      </w:r>
    </w:p>
    <w:p w14:paraId="5D20CF58" w14:textId="00E7F5A5" w:rsidR="00631BD7" w:rsidRPr="00EA2B2A" w:rsidRDefault="00B665B4" w:rsidP="003E1C98">
      <w:pPr>
        <w:shd w:val="clear" w:color="auto" w:fill="FFFFFF" w:themeFill="background1"/>
        <w:spacing w:before="120" w:after="60" w:line="360" w:lineRule="auto"/>
        <w:jc w:val="both"/>
        <w:rPr>
          <w:rFonts w:ascii="Arial" w:hAnsi="Arial" w:cs="Arial"/>
          <w:bCs/>
          <w:color w:val="000000" w:themeColor="text1"/>
          <w:sz w:val="22"/>
          <w:szCs w:val="22"/>
        </w:rPr>
      </w:pPr>
      <w:bookmarkStart w:id="19" w:name="_Hlk95724059"/>
      <w:r w:rsidRPr="00EA2B2A">
        <w:rPr>
          <w:rFonts w:ascii="Arial" w:hAnsi="Arial" w:cs="Arial"/>
          <w:b/>
          <w:bCs/>
          <w:color w:val="000000" w:themeColor="text1"/>
          <w:sz w:val="22"/>
          <w:szCs w:val="22"/>
        </w:rPr>
        <w:t>W</w:t>
      </w:r>
      <w:r w:rsidR="00631BD7" w:rsidRPr="00EA2B2A">
        <w:rPr>
          <w:rFonts w:ascii="Arial" w:hAnsi="Arial" w:cs="Arial"/>
          <w:b/>
          <w:bCs/>
          <w:color w:val="000000" w:themeColor="text1"/>
          <w:sz w:val="22"/>
          <w:szCs w:val="22"/>
        </w:rPr>
        <w:t xml:space="preserve"> sytuacji, w której Wykonawcą są podmioty wspólnie </w:t>
      </w:r>
      <w:r w:rsidR="00631BD7" w:rsidRPr="00EA2B2A">
        <w:rPr>
          <w:rFonts w:ascii="Arial" w:hAnsi="Arial" w:cs="Arial"/>
          <w:b/>
          <w:bCs/>
          <w:color w:val="000000" w:themeColor="text1"/>
          <w:sz w:val="22"/>
          <w:szCs w:val="22"/>
          <w:lang w:bidi="pl-PL"/>
        </w:rPr>
        <w:t xml:space="preserve">ubiegające się o udzielenie zamówienia dostarczają </w:t>
      </w:r>
      <w:r w:rsidR="00631BD7" w:rsidRPr="00EA2B2A">
        <w:rPr>
          <w:rFonts w:ascii="Arial" w:hAnsi="Arial" w:cs="Arial"/>
          <w:bCs/>
          <w:color w:val="000000" w:themeColor="text1"/>
          <w:sz w:val="22"/>
          <w:szCs w:val="22"/>
        </w:rPr>
        <w:t>- jeżeli dotyczy:</w:t>
      </w:r>
    </w:p>
    <w:bookmarkEnd w:id="19"/>
    <w:p w14:paraId="03BEBE6C" w14:textId="64466181" w:rsidR="000716D7" w:rsidRPr="0093369B" w:rsidRDefault="000716D7" w:rsidP="0093369B">
      <w:pPr>
        <w:pStyle w:val="Akapitzlist"/>
        <w:numPr>
          <w:ilvl w:val="1"/>
          <w:numId w:val="48"/>
        </w:numPr>
        <w:shd w:val="clear" w:color="auto" w:fill="FFFFFF" w:themeFill="background1"/>
        <w:spacing w:before="60" w:after="60" w:line="360" w:lineRule="auto"/>
        <w:jc w:val="both"/>
        <w:rPr>
          <w:rFonts w:ascii="Arial" w:hAnsi="Arial" w:cs="Arial"/>
          <w:bCs/>
          <w:color w:val="000000" w:themeColor="text1"/>
          <w:sz w:val="22"/>
          <w:szCs w:val="22"/>
        </w:rPr>
      </w:pPr>
      <w:r w:rsidRPr="0093369B">
        <w:rPr>
          <w:rFonts w:ascii="Arial" w:hAnsi="Arial" w:cs="Arial"/>
          <w:color w:val="000000" w:themeColor="text1"/>
          <w:sz w:val="22"/>
          <w:szCs w:val="22"/>
        </w:rPr>
        <w:t>Oświadczenie wykonawcy składane w związku z art. 5k, który został wprowadzony art. 1 pkt 23</w:t>
      </w:r>
      <w:r w:rsidRPr="0093369B">
        <w:rPr>
          <w:rFonts w:ascii="Arial" w:hAnsi="Arial" w:cs="Arial"/>
          <w:bCs/>
          <w:color w:val="000000" w:themeColor="text1"/>
          <w:sz w:val="22"/>
          <w:szCs w:val="22"/>
        </w:rPr>
        <w:t xml:space="preserve"> rozporządzenia 2022/576 do rozporządzenia Rady (UE) nr 833/2014 z dnia 31 lipca 2014 r. dotyczącego środków ograniczających w związku z działaniami Rosji destabilizującymi sytuację na Ukrainie (Dz. Urz. UE nr L 229 z 31.7.2014, str. 1), </w:t>
      </w:r>
      <w:r w:rsidRPr="0093369B">
        <w:rPr>
          <w:rFonts w:ascii="Arial" w:hAnsi="Arial" w:cs="Arial"/>
          <w:color w:val="000000" w:themeColor="text1"/>
          <w:sz w:val="22"/>
          <w:szCs w:val="22"/>
          <w:u w:val="single"/>
        </w:rPr>
        <w:t>zgodnie z załącznikiem nr 2-</w:t>
      </w:r>
      <w:r w:rsidR="00AF0F88" w:rsidRPr="0093369B">
        <w:rPr>
          <w:rFonts w:ascii="Arial" w:hAnsi="Arial" w:cs="Arial"/>
          <w:color w:val="000000" w:themeColor="text1"/>
          <w:sz w:val="22"/>
          <w:szCs w:val="22"/>
          <w:u w:val="single"/>
        </w:rPr>
        <w:t>1</w:t>
      </w:r>
      <w:r w:rsidRPr="0093369B">
        <w:rPr>
          <w:rFonts w:ascii="Arial" w:hAnsi="Arial" w:cs="Arial"/>
          <w:color w:val="000000" w:themeColor="text1"/>
          <w:sz w:val="22"/>
          <w:szCs w:val="22"/>
          <w:u w:val="single"/>
        </w:rPr>
        <w:t xml:space="preserve"> do SWZ</w:t>
      </w:r>
      <w:r w:rsidR="00CE0D36" w:rsidRPr="0093369B">
        <w:rPr>
          <w:rFonts w:ascii="Arial" w:hAnsi="Arial" w:cs="Arial"/>
          <w:color w:val="000000" w:themeColor="text1"/>
          <w:sz w:val="22"/>
          <w:szCs w:val="22"/>
          <w:u w:val="single"/>
        </w:rPr>
        <w:t>.</w:t>
      </w:r>
    </w:p>
    <w:p w14:paraId="51AD04F7" w14:textId="652F5CAF" w:rsidR="000716D7" w:rsidRPr="00EA2B2A" w:rsidRDefault="000716D7" w:rsidP="00375B33">
      <w:pPr>
        <w:shd w:val="clear" w:color="auto" w:fill="FFFFFF" w:themeFill="background1"/>
        <w:spacing w:before="60" w:after="60" w:line="360" w:lineRule="auto"/>
        <w:ind w:left="709"/>
        <w:jc w:val="both"/>
        <w:rPr>
          <w:rFonts w:ascii="Arial" w:hAnsi="Arial" w:cs="Arial"/>
          <w:bCs/>
          <w:color w:val="000000" w:themeColor="text1"/>
          <w:sz w:val="22"/>
          <w:szCs w:val="22"/>
        </w:rPr>
      </w:pPr>
      <w:r w:rsidRPr="00EA2B2A">
        <w:rPr>
          <w:rFonts w:ascii="Arial" w:hAnsi="Arial" w:cs="Arial"/>
          <w:bCs/>
          <w:color w:val="000000" w:themeColor="text1"/>
          <w:sz w:val="22"/>
          <w:szCs w:val="22"/>
        </w:rPr>
        <w:t>Oświadczenie o którym mowa w pkt. 7.</w:t>
      </w:r>
      <w:r w:rsidR="0093369B">
        <w:rPr>
          <w:rFonts w:ascii="Arial" w:hAnsi="Arial" w:cs="Arial"/>
          <w:bCs/>
          <w:color w:val="000000" w:themeColor="text1"/>
          <w:sz w:val="22"/>
          <w:szCs w:val="22"/>
        </w:rPr>
        <w:t>6</w:t>
      </w:r>
      <w:r w:rsidRPr="00EA2B2A">
        <w:rPr>
          <w:rFonts w:ascii="Arial" w:hAnsi="Arial" w:cs="Arial"/>
          <w:bCs/>
          <w:color w:val="000000" w:themeColor="text1"/>
          <w:sz w:val="22"/>
          <w:szCs w:val="22"/>
        </w:rPr>
        <w:t xml:space="preserve"> SWZ składa każdy z Wykonawców wspólnie ubiegających się o zamówienie.</w:t>
      </w:r>
    </w:p>
    <w:p w14:paraId="66A7FD26" w14:textId="114B0C76" w:rsidR="00B665B4" w:rsidRPr="0093369B" w:rsidRDefault="00112EF1" w:rsidP="0093369B">
      <w:pPr>
        <w:pStyle w:val="Akapitzlist"/>
        <w:numPr>
          <w:ilvl w:val="1"/>
          <w:numId w:val="48"/>
        </w:numPr>
        <w:shd w:val="clear" w:color="auto" w:fill="FFFFFF" w:themeFill="background1"/>
        <w:spacing w:before="60" w:after="60" w:line="360" w:lineRule="auto"/>
        <w:jc w:val="both"/>
        <w:rPr>
          <w:rFonts w:ascii="Arial" w:hAnsi="Arial" w:cs="Arial"/>
          <w:color w:val="000000" w:themeColor="text1"/>
          <w:sz w:val="22"/>
          <w:szCs w:val="22"/>
        </w:rPr>
      </w:pPr>
      <w:r w:rsidRPr="0093369B">
        <w:rPr>
          <w:rFonts w:ascii="Arial" w:hAnsi="Arial" w:cs="Arial"/>
          <w:color w:val="000000" w:themeColor="text1"/>
          <w:sz w:val="22"/>
          <w:szCs w:val="22"/>
        </w:rPr>
        <w:t>Pełnomocnictwo**</w:t>
      </w:r>
      <w:r w:rsidRPr="0093369B">
        <w:rPr>
          <w:rFonts w:ascii="Arial" w:hAnsi="Arial" w:cs="Arial"/>
          <w:color w:val="000000" w:themeColor="text1"/>
          <w:sz w:val="22"/>
          <w:szCs w:val="22"/>
          <w:lang w:bidi="pl-PL"/>
        </w:rPr>
        <w:t xml:space="preserve"> dla pełnomocnika do reprezentowania w postępowaniu Wykonawców wspólnie ubiegających się o udzielenie zamówienia</w:t>
      </w:r>
      <w:r w:rsidR="00B665B4" w:rsidRPr="0093369B">
        <w:rPr>
          <w:rFonts w:ascii="Arial" w:hAnsi="Arial" w:cs="Arial"/>
          <w:color w:val="000000" w:themeColor="text1"/>
          <w:sz w:val="22"/>
          <w:szCs w:val="22"/>
          <w:lang w:bidi="pl-PL"/>
        </w:rPr>
        <w:t>.</w:t>
      </w:r>
      <w:r w:rsidRPr="0093369B">
        <w:rPr>
          <w:rFonts w:ascii="Arial" w:hAnsi="Arial" w:cs="Arial"/>
          <w:color w:val="000000" w:themeColor="text1"/>
          <w:sz w:val="22"/>
          <w:szCs w:val="22"/>
          <w:lang w:bidi="pl-PL"/>
        </w:rPr>
        <w:t xml:space="preserve"> </w:t>
      </w:r>
      <w:r w:rsidR="00B665B4" w:rsidRPr="0093369B">
        <w:rPr>
          <w:rFonts w:ascii="Arial" w:hAnsi="Arial" w:cs="Arial"/>
          <w:color w:val="000000" w:themeColor="text1"/>
          <w:sz w:val="22"/>
          <w:szCs w:val="22"/>
        </w:rPr>
        <w:t>Zgodnie z art. 58 ust. 2 ustawy - w przypadku wspólnego ubiegania się wykonawców o udzielenie zamówienia (np. spółki cywilne, konsorcja), wykonawcy zobowiązani są ustanowić pełnomocnika do reprezentowania ich w postępowaniu o udzielenie zamówienia albo do reprezentowania w postępowaniu i zawarcia umowy w sprawie zamówienia publicznego.</w:t>
      </w:r>
    </w:p>
    <w:p w14:paraId="4EBF3CA8" w14:textId="5EE2E56E" w:rsidR="00112EF1" w:rsidRPr="004202BA" w:rsidRDefault="00182662" w:rsidP="004202BA">
      <w:pPr>
        <w:spacing w:before="60" w:after="60" w:line="360" w:lineRule="auto"/>
        <w:ind w:left="709"/>
        <w:jc w:val="both"/>
        <w:rPr>
          <w:rFonts w:ascii="Arial" w:hAnsi="Arial" w:cs="Arial"/>
          <w:color w:val="000000" w:themeColor="text1"/>
          <w:sz w:val="22"/>
          <w:szCs w:val="22"/>
        </w:rPr>
      </w:pPr>
      <w:r w:rsidRPr="004202BA">
        <w:rPr>
          <w:rFonts w:ascii="Arial" w:hAnsi="Arial" w:cs="Arial"/>
          <w:color w:val="000000" w:themeColor="text1"/>
          <w:sz w:val="22"/>
          <w:szCs w:val="22"/>
        </w:rPr>
        <w:t>Rozdział I pkt. 7.</w:t>
      </w:r>
      <w:r w:rsidR="000716D7" w:rsidRPr="004202BA">
        <w:rPr>
          <w:rFonts w:ascii="Arial" w:hAnsi="Arial" w:cs="Arial"/>
          <w:color w:val="000000" w:themeColor="text1"/>
          <w:sz w:val="22"/>
          <w:szCs w:val="22"/>
        </w:rPr>
        <w:t>2</w:t>
      </w:r>
      <w:r w:rsidR="000A1B86" w:rsidRPr="004202BA">
        <w:rPr>
          <w:rFonts w:ascii="Arial" w:hAnsi="Arial" w:cs="Arial"/>
          <w:color w:val="000000" w:themeColor="text1"/>
          <w:sz w:val="22"/>
          <w:szCs w:val="22"/>
        </w:rPr>
        <w:t xml:space="preserve"> SWZ stosuje się)</w:t>
      </w:r>
      <w:r w:rsidR="00B665B4" w:rsidRPr="004202BA">
        <w:rPr>
          <w:rFonts w:ascii="Arial" w:hAnsi="Arial" w:cs="Arial"/>
          <w:color w:val="000000" w:themeColor="text1"/>
          <w:sz w:val="22"/>
          <w:szCs w:val="22"/>
        </w:rPr>
        <w:t>.</w:t>
      </w:r>
    </w:p>
    <w:p w14:paraId="1986E322" w14:textId="7F510D01" w:rsidR="00112EF1" w:rsidRDefault="00112EF1" w:rsidP="004202BA">
      <w:pPr>
        <w:spacing w:before="60" w:after="60" w:line="360" w:lineRule="auto"/>
        <w:ind w:left="709"/>
        <w:jc w:val="both"/>
        <w:rPr>
          <w:rFonts w:ascii="Arial" w:hAnsi="Arial" w:cs="Arial"/>
          <w:color w:val="000000" w:themeColor="text1"/>
          <w:sz w:val="22"/>
          <w:szCs w:val="22"/>
        </w:rPr>
      </w:pPr>
      <w:r w:rsidRPr="004202BA">
        <w:rPr>
          <w:rFonts w:ascii="Arial" w:hAnsi="Arial" w:cs="Arial"/>
          <w:color w:val="000000" w:themeColor="text1"/>
          <w:sz w:val="22"/>
          <w:szCs w:val="22"/>
        </w:rPr>
        <w:t>** Pełnomocnictwo należy złożyć w formie oryginału lub notarialnie poświadczonej kopii.</w:t>
      </w:r>
    </w:p>
    <w:p w14:paraId="136F833E" w14:textId="25EB362C" w:rsidR="00556300" w:rsidRPr="00EA2B2A" w:rsidRDefault="00170999" w:rsidP="0093369B">
      <w:pPr>
        <w:pStyle w:val="Nagwek2"/>
        <w:numPr>
          <w:ilvl w:val="0"/>
          <w:numId w:val="48"/>
        </w:numPr>
        <w:shd w:val="clear" w:color="auto" w:fill="F2F2F2" w:themeFill="background1" w:themeFillShade="F2"/>
        <w:ind w:left="709" w:hanging="709"/>
        <w:rPr>
          <w:rFonts w:ascii="Arial" w:hAnsi="Arial" w:cs="Arial"/>
          <w:sz w:val="22"/>
          <w:szCs w:val="22"/>
        </w:rPr>
      </w:pPr>
      <w:bookmarkStart w:id="20" w:name="_Toc189742144"/>
      <w:bookmarkStart w:id="21" w:name="_Toc198553771"/>
      <w:r w:rsidRPr="00EA2B2A">
        <w:rPr>
          <w:rFonts w:ascii="Arial" w:hAnsi="Arial" w:cs="Arial"/>
          <w:sz w:val="22"/>
          <w:szCs w:val="22"/>
        </w:rPr>
        <w:t>Przedmiotowe środki dowodowe</w:t>
      </w:r>
      <w:bookmarkEnd w:id="20"/>
      <w:bookmarkEnd w:id="21"/>
      <w:r w:rsidR="005A5505" w:rsidRPr="00EA2B2A">
        <w:rPr>
          <w:rFonts w:ascii="Arial" w:hAnsi="Arial" w:cs="Arial"/>
          <w:sz w:val="22"/>
          <w:szCs w:val="22"/>
        </w:rPr>
        <w:t xml:space="preserve"> </w:t>
      </w:r>
    </w:p>
    <w:p w14:paraId="1D36AA07" w14:textId="569971B3" w:rsidR="00121BB4" w:rsidRPr="00EA2B2A" w:rsidRDefault="00C12844" w:rsidP="00C12844">
      <w:pPr>
        <w:shd w:val="clear" w:color="auto" w:fill="FFFFFF"/>
        <w:spacing w:before="120" w:after="60" w:line="360" w:lineRule="auto"/>
        <w:ind w:left="709"/>
        <w:jc w:val="both"/>
        <w:rPr>
          <w:rFonts w:ascii="Arial" w:hAnsi="Arial" w:cs="Arial"/>
          <w:sz w:val="22"/>
          <w:szCs w:val="22"/>
        </w:rPr>
      </w:pPr>
      <w:r>
        <w:rPr>
          <w:rFonts w:ascii="Arial" w:hAnsi="Arial" w:cs="Arial"/>
          <w:sz w:val="22"/>
          <w:szCs w:val="22"/>
        </w:rPr>
        <w:t>Nie dotyczy</w:t>
      </w:r>
    </w:p>
    <w:p w14:paraId="754E1893" w14:textId="644D8EDA" w:rsidR="00CE03E9" w:rsidRPr="00EA2B2A" w:rsidRDefault="00CE03E9" w:rsidP="0093369B">
      <w:pPr>
        <w:pStyle w:val="Nagwek2"/>
        <w:numPr>
          <w:ilvl w:val="0"/>
          <w:numId w:val="48"/>
        </w:numPr>
        <w:shd w:val="clear" w:color="auto" w:fill="F2F2F2" w:themeFill="background1" w:themeFillShade="F2"/>
        <w:ind w:left="709" w:hanging="709"/>
        <w:rPr>
          <w:rFonts w:ascii="Arial" w:hAnsi="Arial" w:cs="Arial"/>
          <w:sz w:val="22"/>
          <w:szCs w:val="22"/>
        </w:rPr>
      </w:pPr>
      <w:bookmarkStart w:id="22" w:name="_Toc189742145"/>
      <w:bookmarkStart w:id="23" w:name="_Toc198553772"/>
      <w:r w:rsidRPr="00EA2B2A">
        <w:rPr>
          <w:rFonts w:ascii="Arial" w:hAnsi="Arial" w:cs="Arial"/>
          <w:sz w:val="22"/>
          <w:szCs w:val="22"/>
        </w:rPr>
        <w:t>Podmiotowe środki dowodowe</w:t>
      </w:r>
      <w:bookmarkEnd w:id="22"/>
      <w:bookmarkEnd w:id="23"/>
    </w:p>
    <w:p w14:paraId="5011C0BA" w14:textId="77777777" w:rsidR="00CE03E9" w:rsidRPr="00EA2B2A" w:rsidRDefault="00CE03E9" w:rsidP="00375B33">
      <w:pPr>
        <w:spacing w:before="60" w:after="60" w:line="360" w:lineRule="auto"/>
        <w:ind w:left="709"/>
        <w:jc w:val="both"/>
        <w:rPr>
          <w:rFonts w:ascii="Arial" w:hAnsi="Arial" w:cs="Arial"/>
          <w:bCs/>
          <w:sz w:val="22"/>
          <w:szCs w:val="22"/>
        </w:rPr>
      </w:pPr>
      <w:bookmarkStart w:id="24" w:name="mip51080271"/>
      <w:bookmarkEnd w:id="24"/>
      <w:r w:rsidRPr="00EA2B2A">
        <w:rPr>
          <w:rFonts w:ascii="Arial" w:hAnsi="Arial" w:cs="Arial"/>
          <w:bCs/>
          <w:sz w:val="22"/>
          <w:szCs w:val="22"/>
        </w:rPr>
        <w:t xml:space="preserve">Zamawiający wezwie </w:t>
      </w:r>
      <w:r w:rsidRPr="00EA2B2A">
        <w:rPr>
          <w:rFonts w:ascii="Arial" w:hAnsi="Arial" w:cs="Arial"/>
          <w:sz w:val="22"/>
          <w:szCs w:val="22"/>
        </w:rPr>
        <w:t xml:space="preserve">Wykonawcę, </w:t>
      </w:r>
      <w:r w:rsidRPr="00EA2B2A">
        <w:rPr>
          <w:rFonts w:ascii="Arial" w:hAnsi="Arial" w:cs="Arial"/>
          <w:sz w:val="22"/>
          <w:szCs w:val="22"/>
          <w:u w:val="single"/>
        </w:rPr>
        <w:t>którego oferta została najwyżej oceniona</w:t>
      </w:r>
      <w:r w:rsidRPr="00EA2B2A">
        <w:rPr>
          <w:rFonts w:ascii="Arial" w:hAnsi="Arial" w:cs="Arial"/>
          <w:sz w:val="22"/>
          <w:szCs w:val="22"/>
        </w:rPr>
        <w:t>,</w:t>
      </w:r>
      <w:r w:rsidRPr="00EA2B2A">
        <w:rPr>
          <w:rFonts w:ascii="Arial" w:hAnsi="Arial" w:cs="Arial"/>
          <w:bCs/>
          <w:sz w:val="22"/>
          <w:szCs w:val="22"/>
        </w:rPr>
        <w:t xml:space="preserve"> do złożenia </w:t>
      </w:r>
      <w:r w:rsidRPr="00EA2B2A">
        <w:rPr>
          <w:rFonts w:ascii="Arial" w:hAnsi="Arial" w:cs="Arial"/>
          <w:bCs/>
          <w:sz w:val="22"/>
          <w:szCs w:val="22"/>
        </w:rPr>
        <w:br/>
        <w:t>w wyznaczonym, nie krótszym niż dziesięć [10] dni terminie podmiotowych środków dowodowych, tj.:</w:t>
      </w:r>
    </w:p>
    <w:p w14:paraId="400460AD" w14:textId="77777777" w:rsidR="00CE03E9" w:rsidRPr="00EA2B2A" w:rsidRDefault="00CE03E9" w:rsidP="00D1056D">
      <w:pPr>
        <w:numPr>
          <w:ilvl w:val="0"/>
          <w:numId w:val="26"/>
        </w:numPr>
        <w:shd w:val="clear" w:color="auto" w:fill="FFFFFF" w:themeFill="background1"/>
        <w:spacing w:before="60" w:after="60" w:line="360" w:lineRule="auto"/>
        <w:ind w:left="709" w:hanging="709"/>
        <w:jc w:val="both"/>
        <w:rPr>
          <w:rFonts w:ascii="Arial" w:hAnsi="Arial" w:cs="Arial"/>
          <w:bCs/>
          <w:color w:val="000000"/>
          <w:sz w:val="22"/>
          <w:szCs w:val="22"/>
        </w:rPr>
      </w:pPr>
      <w:r w:rsidRPr="00EA2B2A">
        <w:rPr>
          <w:rFonts w:ascii="Arial" w:hAnsi="Arial" w:cs="Arial"/>
          <w:bCs/>
          <w:sz w:val="22"/>
          <w:szCs w:val="22"/>
        </w:rPr>
        <w:lastRenderedPageBreak/>
        <w:t xml:space="preserve">W celu potwierdzenia braku podstaw wykluczenia Wykonawcy z udziału w postępowaniu </w:t>
      </w:r>
      <w:r w:rsidRPr="00EA2B2A">
        <w:rPr>
          <w:rFonts w:ascii="Arial" w:hAnsi="Arial" w:cs="Arial"/>
          <w:bCs/>
          <w:sz w:val="22"/>
          <w:szCs w:val="22"/>
        </w:rPr>
        <w:br/>
        <w:t xml:space="preserve">o udzielenie zamówienia publicznego, Zamawiający będzie żądał </w:t>
      </w:r>
      <w:r w:rsidRPr="00EA2B2A">
        <w:rPr>
          <w:rFonts w:ascii="Arial" w:hAnsi="Arial" w:cs="Arial"/>
          <w:bCs/>
          <w:color w:val="000000"/>
          <w:sz w:val="22"/>
          <w:szCs w:val="22"/>
        </w:rPr>
        <w:t>dostarczenia podmiotowego środka dowodowego</w:t>
      </w:r>
      <w:r w:rsidRPr="00EA2B2A">
        <w:rPr>
          <w:rStyle w:val="Odwoanieprzypisudolnego"/>
          <w:rFonts w:ascii="Arial" w:hAnsi="Arial" w:cs="Arial"/>
          <w:bCs/>
          <w:color w:val="000000"/>
          <w:sz w:val="22"/>
          <w:szCs w:val="22"/>
        </w:rPr>
        <w:footnoteReference w:id="4"/>
      </w:r>
      <w:r w:rsidRPr="00EA2B2A">
        <w:rPr>
          <w:rFonts w:ascii="Arial" w:hAnsi="Arial" w:cs="Arial"/>
          <w:bCs/>
          <w:color w:val="000000"/>
          <w:sz w:val="22"/>
          <w:szCs w:val="22"/>
        </w:rPr>
        <w:t xml:space="preserve">: </w:t>
      </w:r>
    </w:p>
    <w:p w14:paraId="3FCB234C" w14:textId="77777777" w:rsidR="007C7F19" w:rsidRPr="00EA2B2A" w:rsidRDefault="00CE03E9" w:rsidP="00D1056D">
      <w:pPr>
        <w:numPr>
          <w:ilvl w:val="2"/>
          <w:numId w:val="29"/>
        </w:numPr>
        <w:spacing w:before="60" w:after="60" w:line="360" w:lineRule="auto"/>
        <w:ind w:left="1418" w:hanging="709"/>
        <w:jc w:val="both"/>
        <w:rPr>
          <w:rFonts w:ascii="Arial" w:hAnsi="Arial" w:cs="Arial"/>
          <w:sz w:val="22"/>
          <w:szCs w:val="22"/>
          <w:u w:val="single"/>
        </w:rPr>
      </w:pPr>
      <w:r w:rsidRPr="00EA2B2A">
        <w:rPr>
          <w:rFonts w:ascii="Arial" w:hAnsi="Arial" w:cs="Arial"/>
          <w:bCs/>
          <w:sz w:val="22"/>
          <w:szCs w:val="22"/>
        </w:rPr>
        <w:t>Aktualnego na dzień składania ofert</w:t>
      </w:r>
      <w:r w:rsidRPr="00EA2B2A">
        <w:rPr>
          <w:rFonts w:ascii="Arial" w:hAnsi="Arial" w:cs="Arial"/>
          <w:b/>
          <w:bCs/>
          <w:sz w:val="22"/>
          <w:szCs w:val="22"/>
        </w:rPr>
        <w:t xml:space="preserve"> </w:t>
      </w:r>
      <w:r w:rsidRPr="00EA2B2A">
        <w:rPr>
          <w:rFonts w:ascii="Arial" w:hAnsi="Arial" w:cs="Arial"/>
          <w:bCs/>
          <w:sz w:val="22"/>
          <w:szCs w:val="22"/>
        </w:rPr>
        <w:t>oświadczenia</w:t>
      </w:r>
      <w:r w:rsidR="00182808" w:rsidRPr="00EA2B2A">
        <w:rPr>
          <w:rStyle w:val="Odwoanieprzypisudolnego"/>
          <w:rFonts w:ascii="Arial" w:hAnsi="Arial" w:cs="Arial"/>
          <w:bCs/>
          <w:sz w:val="22"/>
          <w:szCs w:val="22"/>
        </w:rPr>
        <w:footnoteReference w:id="5"/>
      </w:r>
      <w:r w:rsidRPr="00EA2B2A">
        <w:rPr>
          <w:rFonts w:ascii="Arial" w:hAnsi="Arial" w:cs="Arial"/>
          <w:bCs/>
          <w:sz w:val="22"/>
          <w:szCs w:val="22"/>
        </w:rPr>
        <w:t xml:space="preserve"> o niepodleganiu wykluczeniu, spełnianiu warunków udziału w postępowaniu w zakresie wskazanym przez Zamawiającego</w:t>
      </w:r>
      <w:r w:rsidR="00CE06B8" w:rsidRPr="00EA2B2A">
        <w:rPr>
          <w:rFonts w:ascii="Arial" w:hAnsi="Arial" w:cs="Arial"/>
          <w:bCs/>
          <w:sz w:val="22"/>
          <w:szCs w:val="22"/>
        </w:rPr>
        <w:t xml:space="preserve"> </w:t>
      </w:r>
      <w:r w:rsidR="00CE06B8" w:rsidRPr="00EA2B2A">
        <w:rPr>
          <w:rFonts w:ascii="Arial" w:hAnsi="Arial" w:cs="Arial"/>
          <w:bCs/>
          <w:color w:val="000000"/>
          <w:sz w:val="22"/>
          <w:szCs w:val="22"/>
        </w:rPr>
        <w:t>(w zakresie podstaw wykluczenia)</w:t>
      </w:r>
      <w:r w:rsidRPr="00EA2B2A">
        <w:rPr>
          <w:rFonts w:ascii="Arial" w:hAnsi="Arial" w:cs="Arial"/>
          <w:b/>
          <w:bCs/>
          <w:sz w:val="22"/>
          <w:szCs w:val="22"/>
        </w:rPr>
        <w:t xml:space="preserve"> </w:t>
      </w:r>
      <w:r w:rsidRPr="00EA2B2A">
        <w:rPr>
          <w:rFonts w:ascii="Arial" w:hAnsi="Arial" w:cs="Arial"/>
          <w:bCs/>
          <w:sz w:val="22"/>
          <w:szCs w:val="22"/>
        </w:rPr>
        <w:t>–</w:t>
      </w:r>
      <w:r w:rsidR="007C7F19" w:rsidRPr="00EA2B2A">
        <w:rPr>
          <w:rFonts w:ascii="Arial" w:hAnsi="Arial" w:cs="Arial"/>
          <w:bCs/>
          <w:sz w:val="22"/>
          <w:szCs w:val="22"/>
        </w:rPr>
        <w:t xml:space="preserve"> w formie </w:t>
      </w:r>
      <w:r w:rsidRPr="00EA2B2A">
        <w:rPr>
          <w:rFonts w:ascii="Arial" w:hAnsi="Arial" w:cs="Arial"/>
          <w:sz w:val="22"/>
          <w:szCs w:val="22"/>
        </w:rPr>
        <w:t>jednolitego europejskiego dokumentu zamówienia,</w:t>
      </w:r>
      <w:r w:rsidRPr="00EA2B2A">
        <w:rPr>
          <w:rFonts w:ascii="Arial" w:hAnsi="Arial" w:cs="Arial"/>
          <w:bCs/>
          <w:sz w:val="22"/>
          <w:szCs w:val="22"/>
        </w:rPr>
        <w:t xml:space="preserve"> </w:t>
      </w:r>
      <w:r w:rsidR="007C7F19" w:rsidRPr="00EA2B2A">
        <w:rPr>
          <w:rFonts w:ascii="Arial" w:hAnsi="Arial" w:cs="Arial"/>
          <w:bCs/>
          <w:sz w:val="22"/>
          <w:szCs w:val="22"/>
        </w:rPr>
        <w:t xml:space="preserve">sporządzonego zgodnie z wzorem standardowego formularza określonego w rozporządzeniu Wykonawczym Komisji Europejskiej wydanym na podstawie art. 59 ust. 2 dyrektywy 2014/24/UE, zwanego dalej „jednolitym dokumentem” lub „JEDZ” </w:t>
      </w:r>
    </w:p>
    <w:p w14:paraId="3A5DB9C9" w14:textId="684B152F" w:rsidR="007C7F19" w:rsidRPr="00EA2B2A" w:rsidRDefault="007C7F19" w:rsidP="00375B33">
      <w:pPr>
        <w:spacing w:before="60" w:after="60" w:line="360" w:lineRule="auto"/>
        <w:ind w:left="1418"/>
        <w:jc w:val="both"/>
        <w:rPr>
          <w:rFonts w:ascii="Arial" w:hAnsi="Arial" w:cs="Arial"/>
          <w:sz w:val="22"/>
          <w:szCs w:val="22"/>
        </w:rPr>
      </w:pPr>
      <w:r w:rsidRPr="00EA2B2A">
        <w:rPr>
          <w:rFonts w:ascii="Arial" w:hAnsi="Arial" w:cs="Arial"/>
          <w:bCs/>
          <w:sz w:val="22"/>
          <w:szCs w:val="22"/>
        </w:rPr>
        <w:t xml:space="preserve">Jednolity dokument przygotowany wstępnie przez Zamawiającego dla przedmiotowego postępowania (w formacie xml – do zaimportowania w serwisie ESPD) stanowi załącznik </w:t>
      </w:r>
      <w:r w:rsidRPr="00EA2B2A">
        <w:rPr>
          <w:rFonts w:ascii="Arial" w:hAnsi="Arial" w:cs="Arial"/>
          <w:sz w:val="22"/>
          <w:szCs w:val="22"/>
        </w:rPr>
        <w:t>nr 2 do SWZ.</w:t>
      </w:r>
      <w:r w:rsidRPr="00EA2B2A">
        <w:rPr>
          <w:rStyle w:val="Odwoanieprzypisudolnego"/>
          <w:rFonts w:ascii="Arial" w:hAnsi="Arial" w:cs="Arial"/>
          <w:sz w:val="22"/>
          <w:szCs w:val="22"/>
        </w:rPr>
        <w:t xml:space="preserve"> </w:t>
      </w:r>
      <w:r w:rsidRPr="00EA2B2A">
        <w:rPr>
          <w:rStyle w:val="Odwoanieprzypisudolnego"/>
          <w:rFonts w:ascii="Arial" w:hAnsi="Arial" w:cs="Arial"/>
          <w:sz w:val="22"/>
          <w:szCs w:val="22"/>
        </w:rPr>
        <w:footnoteReference w:id="6"/>
      </w:r>
    </w:p>
    <w:p w14:paraId="13FA9E33" w14:textId="782EB825" w:rsidR="007C7F19" w:rsidRPr="00EA2B2A" w:rsidRDefault="007C7F19" w:rsidP="00375B33">
      <w:pPr>
        <w:spacing w:before="60" w:after="60" w:line="360" w:lineRule="auto"/>
        <w:ind w:left="1418"/>
        <w:jc w:val="both"/>
        <w:rPr>
          <w:rFonts w:ascii="Arial" w:hAnsi="Arial" w:cs="Arial"/>
          <w:bCs/>
          <w:sz w:val="22"/>
          <w:szCs w:val="22"/>
        </w:rPr>
      </w:pPr>
      <w:r w:rsidRPr="00EA2B2A">
        <w:rPr>
          <w:rFonts w:ascii="Arial" w:hAnsi="Arial" w:cs="Arial"/>
          <w:bCs/>
          <w:sz w:val="22"/>
          <w:szCs w:val="22"/>
        </w:rPr>
        <w:t xml:space="preserve">Oświadczenie to potwierdza brak podstaw wykluczenia i spełnianie warunków udziału w postępowaniu na dzień składania ofert. </w:t>
      </w:r>
    </w:p>
    <w:p w14:paraId="68D3B718" w14:textId="4087E404" w:rsidR="0068325D" w:rsidRPr="00EA2B2A" w:rsidRDefault="0068325D" w:rsidP="00375B33">
      <w:pPr>
        <w:spacing w:before="60" w:after="60" w:line="360" w:lineRule="auto"/>
        <w:ind w:left="1418"/>
        <w:jc w:val="both"/>
        <w:rPr>
          <w:rFonts w:ascii="Arial" w:hAnsi="Arial" w:cs="Arial"/>
          <w:bCs/>
          <w:sz w:val="22"/>
          <w:szCs w:val="22"/>
        </w:rPr>
      </w:pPr>
      <w:r w:rsidRPr="00EA2B2A">
        <w:rPr>
          <w:rFonts w:ascii="Arial" w:hAnsi="Arial" w:cs="Arial"/>
          <w:bCs/>
          <w:sz w:val="22"/>
          <w:szCs w:val="22"/>
        </w:rPr>
        <w:t>W części IV</w:t>
      </w:r>
      <w:r w:rsidR="00407385">
        <w:rPr>
          <w:rFonts w:ascii="Arial" w:hAnsi="Arial" w:cs="Arial"/>
          <w:bCs/>
          <w:sz w:val="22"/>
          <w:szCs w:val="22"/>
        </w:rPr>
        <w:t xml:space="preserve"> JEDZ</w:t>
      </w:r>
      <w:r w:rsidRPr="00EA2B2A">
        <w:rPr>
          <w:rFonts w:ascii="Arial" w:hAnsi="Arial" w:cs="Arial"/>
          <w:bCs/>
          <w:sz w:val="22"/>
          <w:szCs w:val="22"/>
        </w:rPr>
        <w:t xml:space="preserve">: Kryteria kwalifikacji, </w:t>
      </w:r>
      <w:r w:rsidRPr="00407385">
        <w:rPr>
          <w:rFonts w:ascii="Arial" w:hAnsi="Arial" w:cs="Arial"/>
          <w:bCs/>
          <w:sz w:val="22"/>
          <w:szCs w:val="22"/>
          <w:u w:val="single"/>
        </w:rPr>
        <w:t>Wykonawca ogranicza się do wypełniania sekcji α</w:t>
      </w:r>
      <w:r w:rsidR="00407385">
        <w:rPr>
          <w:rFonts w:ascii="Arial" w:hAnsi="Arial" w:cs="Arial"/>
          <w:bCs/>
          <w:sz w:val="22"/>
          <w:szCs w:val="22"/>
          <w:u w:val="single"/>
        </w:rPr>
        <w:t xml:space="preserve"> (alfa). </w:t>
      </w:r>
      <w:r w:rsidRPr="00EA2B2A">
        <w:rPr>
          <w:rFonts w:ascii="Arial" w:hAnsi="Arial" w:cs="Arial"/>
          <w:bCs/>
          <w:sz w:val="22"/>
          <w:szCs w:val="22"/>
        </w:rPr>
        <w:t>Wykonawca nie wypełnia sekcji A, B, C i D w części IV</w:t>
      </w:r>
      <w:r w:rsidR="007C7F19" w:rsidRPr="00EA2B2A">
        <w:rPr>
          <w:rFonts w:ascii="Arial" w:hAnsi="Arial" w:cs="Arial"/>
          <w:bCs/>
          <w:sz w:val="22"/>
          <w:szCs w:val="22"/>
        </w:rPr>
        <w:t xml:space="preserve"> JEDZ</w:t>
      </w:r>
      <w:r w:rsidRPr="00EA2B2A">
        <w:rPr>
          <w:rFonts w:ascii="Arial" w:hAnsi="Arial" w:cs="Arial"/>
          <w:bCs/>
          <w:sz w:val="22"/>
          <w:szCs w:val="22"/>
        </w:rPr>
        <w:t>.</w:t>
      </w:r>
    </w:p>
    <w:p w14:paraId="658CD492" w14:textId="51DFBBB9" w:rsidR="00CE03E9" w:rsidRPr="00EA2B2A" w:rsidRDefault="008F6DB7" w:rsidP="00375B33">
      <w:pPr>
        <w:spacing w:before="60" w:after="60" w:line="360" w:lineRule="auto"/>
        <w:ind w:left="1418"/>
        <w:jc w:val="both"/>
        <w:rPr>
          <w:rFonts w:ascii="Arial" w:hAnsi="Arial" w:cs="Arial"/>
          <w:sz w:val="22"/>
          <w:szCs w:val="22"/>
        </w:rPr>
      </w:pPr>
      <w:r w:rsidRPr="00EA2B2A">
        <w:rPr>
          <w:rFonts w:ascii="Arial" w:hAnsi="Arial" w:cs="Arial"/>
          <w:bCs/>
          <w:sz w:val="22"/>
          <w:szCs w:val="22"/>
          <w:u w:val="single"/>
        </w:rPr>
        <w:t>W przypadku wspólnego ubiegania się o zamówienie przez Wykonawców</w:t>
      </w:r>
      <w:r w:rsidRPr="00EA2B2A">
        <w:rPr>
          <w:rFonts w:ascii="Arial" w:hAnsi="Arial" w:cs="Arial"/>
          <w:bCs/>
          <w:sz w:val="22"/>
          <w:szCs w:val="22"/>
        </w:rPr>
        <w:t>, oświadczenie</w:t>
      </w:r>
      <w:r w:rsidRPr="00EA2B2A">
        <w:rPr>
          <w:rFonts w:ascii="Arial" w:hAnsi="Arial" w:cs="Arial"/>
          <w:bCs/>
          <w:sz w:val="22"/>
          <w:szCs w:val="22"/>
        </w:rPr>
        <w:br/>
        <w:t xml:space="preserve">o którym mowa w pkt. 9.1.1 SWZ – wynikające z art. 125 ust. 1 ustawy, składane zgodnie </w:t>
      </w:r>
      <w:r w:rsidRPr="00EA2B2A">
        <w:rPr>
          <w:rFonts w:ascii="Arial" w:hAnsi="Arial" w:cs="Arial"/>
          <w:bCs/>
          <w:sz w:val="22"/>
          <w:szCs w:val="22"/>
        </w:rPr>
        <w:br/>
        <w:t xml:space="preserve">z załącznikiem nr 2 SWZ, składa każdy z Wykonawców wspólnie ubiegających się </w:t>
      </w:r>
      <w:r w:rsidRPr="00EA2B2A">
        <w:rPr>
          <w:rFonts w:ascii="Arial" w:hAnsi="Arial" w:cs="Arial"/>
          <w:bCs/>
          <w:sz w:val="22"/>
          <w:szCs w:val="22"/>
        </w:rPr>
        <w:br/>
        <w:t xml:space="preserve">o zamówienie. </w:t>
      </w:r>
      <w:r w:rsidR="0068325D" w:rsidRPr="00EA2B2A">
        <w:rPr>
          <w:rFonts w:ascii="Arial" w:hAnsi="Arial" w:cs="Arial"/>
          <w:sz w:val="22"/>
          <w:szCs w:val="22"/>
        </w:rPr>
        <w:t>Oświadczenia te potwierdzają brak podstaw wykluczenia oraz</w:t>
      </w:r>
      <w:r w:rsidR="005449EB" w:rsidRPr="00EA2B2A">
        <w:rPr>
          <w:rFonts w:ascii="Arial" w:hAnsi="Arial" w:cs="Arial"/>
          <w:sz w:val="22"/>
          <w:szCs w:val="22"/>
        </w:rPr>
        <w:t xml:space="preserve"> </w:t>
      </w:r>
      <w:r w:rsidR="0068325D" w:rsidRPr="00EA2B2A">
        <w:rPr>
          <w:rFonts w:ascii="Arial" w:hAnsi="Arial" w:cs="Arial"/>
          <w:sz w:val="22"/>
          <w:szCs w:val="22"/>
        </w:rPr>
        <w:t>odpowiednio spełnianie warunków udziału w postępowaniu w zakresie, w jakim każdy z Wykonawców wykazuje spełnianie warunków udziału w postępowaniu.</w:t>
      </w:r>
    </w:p>
    <w:p w14:paraId="3E87A646" w14:textId="7502A4E4" w:rsidR="005449EB" w:rsidRPr="00EA2B2A" w:rsidRDefault="005449EB" w:rsidP="00375B33">
      <w:pPr>
        <w:spacing w:before="60" w:after="60" w:line="360" w:lineRule="auto"/>
        <w:ind w:left="1418"/>
        <w:jc w:val="both"/>
        <w:rPr>
          <w:rFonts w:ascii="Arial" w:hAnsi="Arial" w:cs="Arial"/>
          <w:bCs/>
          <w:sz w:val="22"/>
          <w:szCs w:val="22"/>
        </w:rPr>
      </w:pPr>
      <w:r w:rsidRPr="00EA2B2A">
        <w:rPr>
          <w:rFonts w:ascii="Arial" w:hAnsi="Arial" w:cs="Arial"/>
          <w:bCs/>
          <w:sz w:val="22"/>
          <w:szCs w:val="22"/>
        </w:rPr>
        <w:t>Oświadczenie składa się pod rygorem nieważności, w formie elektronicznej (tj. w postaci elektronicznej opatrzonej kwalifikowanym podpisem elektronicznym).</w:t>
      </w:r>
    </w:p>
    <w:p w14:paraId="3F2B39BA" w14:textId="77777777" w:rsidR="0092787E" w:rsidRPr="00EA2B2A" w:rsidRDefault="0092787E" w:rsidP="00D1056D">
      <w:pPr>
        <w:numPr>
          <w:ilvl w:val="2"/>
          <w:numId w:val="29"/>
        </w:numPr>
        <w:spacing w:before="60" w:after="60" w:line="360" w:lineRule="auto"/>
        <w:ind w:left="1418" w:hanging="709"/>
        <w:jc w:val="both"/>
        <w:rPr>
          <w:rFonts w:ascii="Arial" w:hAnsi="Arial" w:cs="Arial"/>
          <w:bCs/>
          <w:sz w:val="22"/>
          <w:szCs w:val="22"/>
        </w:rPr>
      </w:pPr>
      <w:r w:rsidRPr="00EA2B2A">
        <w:rPr>
          <w:rFonts w:ascii="Arial" w:hAnsi="Arial" w:cs="Arial"/>
          <w:bCs/>
          <w:sz w:val="22"/>
          <w:szCs w:val="22"/>
        </w:rPr>
        <w:t xml:space="preserve">Aktualnej na dzień składania Informacji z Krajowego Rejestru Karnego [ KRK ] </w:t>
      </w:r>
      <w:r w:rsidRPr="00EA2B2A">
        <w:rPr>
          <w:rFonts w:ascii="Arial" w:hAnsi="Arial" w:cs="Arial"/>
          <w:bCs/>
          <w:sz w:val="22"/>
          <w:szCs w:val="22"/>
          <w:lang w:eastAsia="pl-PL"/>
        </w:rPr>
        <w:t>Wykonawcy,</w:t>
      </w:r>
      <w:r w:rsidRPr="00EA2B2A">
        <w:rPr>
          <w:rFonts w:ascii="Arial" w:hAnsi="Arial" w:cs="Arial"/>
          <w:bCs/>
          <w:sz w:val="22"/>
          <w:szCs w:val="22"/>
        </w:rPr>
        <w:t xml:space="preserve"> w zakresie: </w:t>
      </w:r>
    </w:p>
    <w:p w14:paraId="785266C3" w14:textId="77777777" w:rsidR="0092787E" w:rsidRPr="00EA2B2A" w:rsidRDefault="0092787E" w:rsidP="00D1056D">
      <w:pPr>
        <w:numPr>
          <w:ilvl w:val="0"/>
          <w:numId w:val="31"/>
        </w:numPr>
        <w:spacing w:before="60" w:after="60" w:line="360" w:lineRule="auto"/>
        <w:ind w:left="2127" w:hanging="709"/>
        <w:rPr>
          <w:rFonts w:ascii="Arial" w:hAnsi="Arial" w:cs="Arial"/>
          <w:bCs/>
          <w:sz w:val="22"/>
          <w:szCs w:val="22"/>
        </w:rPr>
      </w:pPr>
      <w:r w:rsidRPr="00EA2B2A">
        <w:rPr>
          <w:rFonts w:ascii="Arial" w:hAnsi="Arial" w:cs="Arial"/>
          <w:bCs/>
          <w:sz w:val="22"/>
          <w:szCs w:val="22"/>
        </w:rPr>
        <w:t xml:space="preserve">art. 108 ust. 1 pkt 1 i 2 ustawy, </w:t>
      </w:r>
    </w:p>
    <w:p w14:paraId="0C3D5103" w14:textId="77777777" w:rsidR="0092787E" w:rsidRPr="00EA2B2A" w:rsidRDefault="0092787E" w:rsidP="00D1056D">
      <w:pPr>
        <w:numPr>
          <w:ilvl w:val="0"/>
          <w:numId w:val="31"/>
        </w:numPr>
        <w:spacing w:before="60" w:after="60" w:line="360" w:lineRule="auto"/>
        <w:ind w:left="2127" w:hanging="709"/>
        <w:jc w:val="both"/>
        <w:rPr>
          <w:rFonts w:ascii="Arial" w:hAnsi="Arial" w:cs="Arial"/>
          <w:bCs/>
          <w:sz w:val="22"/>
          <w:szCs w:val="22"/>
        </w:rPr>
      </w:pPr>
      <w:r w:rsidRPr="00EA2B2A">
        <w:rPr>
          <w:rFonts w:ascii="Arial" w:hAnsi="Arial" w:cs="Arial"/>
          <w:bCs/>
          <w:sz w:val="22"/>
          <w:szCs w:val="22"/>
        </w:rPr>
        <w:t>art. 108 ust. 1 pkt 4 ustawy, dotyczącej orzeczenia zakazu ubiegania się o zamówienie publiczne tytułem środka karnego</w:t>
      </w:r>
    </w:p>
    <w:p w14:paraId="27599178" w14:textId="77777777" w:rsidR="0092787E" w:rsidRPr="00EA2B2A" w:rsidRDefault="0092787E" w:rsidP="00375B33">
      <w:pPr>
        <w:spacing w:before="60" w:after="60" w:line="360" w:lineRule="auto"/>
        <w:ind w:left="2127" w:hanging="709"/>
        <w:jc w:val="both"/>
        <w:rPr>
          <w:rFonts w:ascii="Arial" w:hAnsi="Arial" w:cs="Arial"/>
          <w:bCs/>
          <w:sz w:val="22"/>
          <w:szCs w:val="22"/>
        </w:rPr>
      </w:pPr>
      <w:r w:rsidRPr="00EA2B2A">
        <w:rPr>
          <w:rFonts w:ascii="Arial" w:hAnsi="Arial" w:cs="Arial"/>
          <w:bCs/>
          <w:sz w:val="22"/>
          <w:szCs w:val="22"/>
        </w:rPr>
        <w:t xml:space="preserve">sporządzonej </w:t>
      </w:r>
      <w:r w:rsidRPr="00EA2B2A">
        <w:rPr>
          <w:rFonts w:ascii="Arial" w:hAnsi="Arial" w:cs="Arial"/>
          <w:bCs/>
          <w:sz w:val="22"/>
          <w:szCs w:val="22"/>
          <w:u w:val="single"/>
        </w:rPr>
        <w:t>nie wcześniej niż 6 miesięcy</w:t>
      </w:r>
      <w:r w:rsidRPr="00EA2B2A">
        <w:rPr>
          <w:rFonts w:ascii="Arial" w:hAnsi="Arial" w:cs="Arial"/>
          <w:bCs/>
          <w:sz w:val="22"/>
          <w:szCs w:val="22"/>
        </w:rPr>
        <w:t xml:space="preserve"> przed jej złożeniem. </w:t>
      </w:r>
    </w:p>
    <w:p w14:paraId="3B96E1C9" w14:textId="38434186" w:rsidR="0092787E" w:rsidRPr="00EA2B2A" w:rsidRDefault="0092787E" w:rsidP="00375B33">
      <w:pPr>
        <w:spacing w:before="60" w:after="60" w:line="360" w:lineRule="auto"/>
        <w:ind w:left="1418"/>
        <w:jc w:val="both"/>
        <w:rPr>
          <w:rFonts w:ascii="Arial" w:hAnsi="Arial" w:cs="Arial"/>
          <w:bCs/>
          <w:sz w:val="22"/>
          <w:szCs w:val="22"/>
        </w:rPr>
      </w:pPr>
      <w:r w:rsidRPr="00EA2B2A">
        <w:rPr>
          <w:rFonts w:ascii="Arial" w:hAnsi="Arial" w:cs="Arial"/>
          <w:bCs/>
          <w:sz w:val="22"/>
          <w:szCs w:val="22"/>
          <w:u w:val="single"/>
        </w:rPr>
        <w:lastRenderedPageBreak/>
        <w:t>W przypadku wspólnego ubiegania się o zamówienie przez Wykonawców</w:t>
      </w:r>
      <w:r w:rsidRPr="00EA2B2A">
        <w:rPr>
          <w:rFonts w:ascii="Arial" w:hAnsi="Arial" w:cs="Arial"/>
          <w:bCs/>
          <w:sz w:val="22"/>
          <w:szCs w:val="22"/>
        </w:rPr>
        <w:t xml:space="preserve">, KRK składa każdy z Wykonawców wspólnie ubiegających się o zamówienie. </w:t>
      </w:r>
    </w:p>
    <w:p w14:paraId="79596E60" w14:textId="634125CE" w:rsidR="00CE03E9" w:rsidRPr="00EA2B2A" w:rsidRDefault="00CE03E9" w:rsidP="00451029">
      <w:pPr>
        <w:numPr>
          <w:ilvl w:val="2"/>
          <w:numId w:val="29"/>
        </w:numPr>
        <w:spacing w:before="60" w:after="60" w:line="360" w:lineRule="auto"/>
        <w:ind w:left="1418" w:hanging="709"/>
        <w:jc w:val="both"/>
        <w:rPr>
          <w:rFonts w:ascii="Arial" w:hAnsi="Arial" w:cs="Arial"/>
          <w:bCs/>
          <w:sz w:val="22"/>
          <w:szCs w:val="22"/>
        </w:rPr>
      </w:pPr>
      <w:r w:rsidRPr="00EA2B2A">
        <w:rPr>
          <w:rFonts w:ascii="Arial" w:hAnsi="Arial" w:cs="Arial"/>
          <w:bCs/>
          <w:sz w:val="22"/>
          <w:szCs w:val="22"/>
        </w:rPr>
        <w:t xml:space="preserve">Aktualnego na dzień składania oświadczenia Wykonawcy o aktualności informacji zawartych w oświadczeniu, o którym mowa w art. 125 ust. 1 ustawy </w:t>
      </w:r>
      <w:r w:rsidRPr="00EA2B2A">
        <w:rPr>
          <w:rFonts w:ascii="Arial" w:hAnsi="Arial" w:cs="Arial"/>
          <w:bCs/>
          <w:color w:val="000000" w:themeColor="text1"/>
          <w:sz w:val="22"/>
          <w:szCs w:val="22"/>
        </w:rPr>
        <w:t>(</w:t>
      </w:r>
      <w:r w:rsidRPr="00463109">
        <w:rPr>
          <w:rFonts w:ascii="Arial" w:hAnsi="Arial" w:cs="Arial"/>
          <w:bCs/>
          <w:color w:val="000000" w:themeColor="text1"/>
          <w:sz w:val="22"/>
          <w:szCs w:val="22"/>
        </w:rPr>
        <w:t xml:space="preserve">załącznik nr </w:t>
      </w:r>
      <w:r w:rsidR="0092787E" w:rsidRPr="00463109">
        <w:rPr>
          <w:rFonts w:ascii="Arial" w:hAnsi="Arial" w:cs="Arial"/>
          <w:bCs/>
          <w:color w:val="000000" w:themeColor="text1"/>
          <w:sz w:val="22"/>
          <w:szCs w:val="22"/>
        </w:rPr>
        <w:t>5</w:t>
      </w:r>
      <w:r w:rsidRPr="00463109">
        <w:rPr>
          <w:rFonts w:ascii="Arial" w:hAnsi="Arial" w:cs="Arial"/>
          <w:bCs/>
          <w:color w:val="000000" w:themeColor="text1"/>
          <w:sz w:val="22"/>
          <w:szCs w:val="22"/>
        </w:rPr>
        <w:t xml:space="preserve"> do SWZ</w:t>
      </w:r>
      <w:r w:rsidR="0092787E" w:rsidRPr="00463109">
        <w:rPr>
          <w:rFonts w:ascii="Arial" w:hAnsi="Arial" w:cs="Arial"/>
          <w:bCs/>
          <w:color w:val="000000" w:themeColor="text1"/>
          <w:sz w:val="22"/>
          <w:szCs w:val="22"/>
        </w:rPr>
        <w:t xml:space="preserve">, </w:t>
      </w:r>
      <w:r w:rsidR="0092787E" w:rsidRPr="00451029">
        <w:rPr>
          <w:rFonts w:ascii="Arial" w:hAnsi="Arial" w:cs="Arial"/>
          <w:b/>
          <w:color w:val="000000" w:themeColor="text1"/>
          <w:sz w:val="22"/>
          <w:szCs w:val="22"/>
        </w:rPr>
        <w:t>sekcja I</w:t>
      </w:r>
      <w:r w:rsidRPr="00463109">
        <w:rPr>
          <w:rFonts w:ascii="Arial" w:hAnsi="Arial" w:cs="Arial"/>
          <w:bCs/>
          <w:color w:val="000000" w:themeColor="text1"/>
          <w:sz w:val="22"/>
          <w:szCs w:val="22"/>
        </w:rPr>
        <w:t>),</w:t>
      </w:r>
      <w:r w:rsidRPr="00EA2B2A">
        <w:rPr>
          <w:rFonts w:ascii="Arial" w:hAnsi="Arial" w:cs="Arial"/>
          <w:bCs/>
          <w:color w:val="000000" w:themeColor="text1"/>
          <w:sz w:val="22"/>
          <w:szCs w:val="22"/>
        </w:rPr>
        <w:t xml:space="preserve"> </w:t>
      </w:r>
      <w:r w:rsidRPr="00EA2B2A">
        <w:rPr>
          <w:rFonts w:ascii="Arial" w:hAnsi="Arial" w:cs="Arial"/>
          <w:sz w:val="22"/>
          <w:szCs w:val="22"/>
        </w:rPr>
        <w:t xml:space="preserve">w zakresie podstaw wykluczenia z postępowania wskazanych przez zamawiającego, o których mowa w: </w:t>
      </w:r>
    </w:p>
    <w:p w14:paraId="76EC44C5" w14:textId="77777777" w:rsidR="00CE03E9" w:rsidRPr="00EA2B2A" w:rsidRDefault="0095209B" w:rsidP="00375B33">
      <w:pPr>
        <w:spacing w:before="60" w:after="60" w:line="360" w:lineRule="auto"/>
        <w:ind w:left="1560" w:hanging="142"/>
        <w:jc w:val="both"/>
        <w:rPr>
          <w:rFonts w:ascii="Arial" w:hAnsi="Arial" w:cs="Arial"/>
          <w:bCs/>
          <w:sz w:val="22"/>
          <w:szCs w:val="22"/>
        </w:rPr>
      </w:pPr>
      <w:r w:rsidRPr="00EA2B2A">
        <w:rPr>
          <w:rFonts w:ascii="Arial" w:hAnsi="Arial" w:cs="Arial"/>
          <w:bCs/>
          <w:sz w:val="22"/>
          <w:szCs w:val="22"/>
        </w:rPr>
        <w:t xml:space="preserve">- </w:t>
      </w:r>
      <w:r w:rsidR="00CE03E9" w:rsidRPr="00EA2B2A">
        <w:rPr>
          <w:rFonts w:ascii="Arial" w:hAnsi="Arial" w:cs="Arial"/>
          <w:bCs/>
          <w:sz w:val="22"/>
          <w:szCs w:val="22"/>
        </w:rPr>
        <w:t>art. 108 ust. 1 pkt 3 ustawy,</w:t>
      </w:r>
    </w:p>
    <w:p w14:paraId="611728FC" w14:textId="77777777" w:rsidR="00CE03E9" w:rsidRPr="00EA2B2A" w:rsidRDefault="00380C61" w:rsidP="00375B33">
      <w:pPr>
        <w:spacing w:before="60" w:after="60" w:line="360" w:lineRule="auto"/>
        <w:ind w:left="1560" w:hanging="142"/>
        <w:jc w:val="both"/>
        <w:rPr>
          <w:rFonts w:ascii="Arial" w:hAnsi="Arial" w:cs="Arial"/>
          <w:bCs/>
          <w:sz w:val="22"/>
          <w:szCs w:val="22"/>
        </w:rPr>
      </w:pPr>
      <w:r w:rsidRPr="00EA2B2A">
        <w:rPr>
          <w:rFonts w:ascii="Arial" w:hAnsi="Arial" w:cs="Arial"/>
          <w:bCs/>
          <w:sz w:val="22"/>
          <w:szCs w:val="22"/>
        </w:rPr>
        <w:t xml:space="preserve">- </w:t>
      </w:r>
      <w:r w:rsidR="00CE03E9" w:rsidRPr="00EA2B2A">
        <w:rPr>
          <w:rFonts w:ascii="Arial" w:hAnsi="Arial" w:cs="Arial"/>
          <w:bCs/>
          <w:sz w:val="22"/>
          <w:szCs w:val="22"/>
        </w:rPr>
        <w:t xml:space="preserve">art. 108 ust. 1 pkt 4 ustawy, dotyczących orzeczenia zakazu ubiegania się o zamówienie publiczne tytułem środka zapobiegawczego, </w:t>
      </w:r>
    </w:p>
    <w:p w14:paraId="508C2948" w14:textId="77777777" w:rsidR="00CE03E9" w:rsidRPr="00EA2B2A" w:rsidRDefault="00380C61" w:rsidP="00375B33">
      <w:pPr>
        <w:spacing w:before="60" w:after="60" w:line="360" w:lineRule="auto"/>
        <w:ind w:left="1560" w:hanging="142"/>
        <w:jc w:val="both"/>
        <w:rPr>
          <w:rFonts w:ascii="Arial" w:hAnsi="Arial" w:cs="Arial"/>
          <w:bCs/>
          <w:sz w:val="22"/>
          <w:szCs w:val="22"/>
        </w:rPr>
      </w:pPr>
      <w:r w:rsidRPr="00EA2B2A">
        <w:rPr>
          <w:rFonts w:ascii="Arial" w:hAnsi="Arial" w:cs="Arial"/>
          <w:bCs/>
          <w:sz w:val="22"/>
          <w:szCs w:val="22"/>
        </w:rPr>
        <w:t xml:space="preserve">- </w:t>
      </w:r>
      <w:r w:rsidR="00CE03E9" w:rsidRPr="00EA2B2A">
        <w:rPr>
          <w:rFonts w:ascii="Arial" w:hAnsi="Arial" w:cs="Arial"/>
          <w:bCs/>
          <w:sz w:val="22"/>
          <w:szCs w:val="22"/>
        </w:rPr>
        <w:t xml:space="preserve">art. 108 ust. 1 pkt 5 ustawy, dotyczących zawarcia z innymi wykonawcami porozumienia mającego na celu zakłócenie konkurencji, </w:t>
      </w:r>
    </w:p>
    <w:p w14:paraId="2C1891EA" w14:textId="77777777" w:rsidR="00CE03E9" w:rsidRPr="00EA2B2A" w:rsidRDefault="00380C61" w:rsidP="00375B33">
      <w:pPr>
        <w:spacing w:before="60" w:after="60" w:line="360" w:lineRule="auto"/>
        <w:ind w:left="1560" w:hanging="142"/>
        <w:jc w:val="both"/>
        <w:rPr>
          <w:rFonts w:ascii="Arial" w:hAnsi="Arial" w:cs="Arial"/>
          <w:bCs/>
          <w:sz w:val="22"/>
          <w:szCs w:val="22"/>
        </w:rPr>
      </w:pPr>
      <w:r w:rsidRPr="00EA2B2A">
        <w:rPr>
          <w:rFonts w:ascii="Arial" w:hAnsi="Arial" w:cs="Arial"/>
          <w:bCs/>
          <w:sz w:val="22"/>
          <w:szCs w:val="22"/>
        </w:rPr>
        <w:t xml:space="preserve">- </w:t>
      </w:r>
      <w:r w:rsidR="00CE03E9" w:rsidRPr="00EA2B2A">
        <w:rPr>
          <w:rFonts w:ascii="Arial" w:hAnsi="Arial" w:cs="Arial"/>
          <w:bCs/>
          <w:sz w:val="22"/>
          <w:szCs w:val="22"/>
        </w:rPr>
        <w:t>art. 108 ust. 1 pkt 6 ustawy.</w:t>
      </w:r>
    </w:p>
    <w:p w14:paraId="06389915" w14:textId="1E47C608" w:rsidR="00CE03E9" w:rsidRPr="00EA2B2A" w:rsidRDefault="00CE03E9" w:rsidP="00375B33">
      <w:pPr>
        <w:spacing w:before="60" w:after="60" w:line="360" w:lineRule="auto"/>
        <w:ind w:left="1418"/>
        <w:jc w:val="both"/>
        <w:rPr>
          <w:rFonts w:ascii="Arial" w:hAnsi="Arial" w:cs="Arial"/>
          <w:bCs/>
          <w:sz w:val="22"/>
          <w:szCs w:val="22"/>
        </w:rPr>
      </w:pPr>
      <w:r w:rsidRPr="00EA2B2A">
        <w:rPr>
          <w:rFonts w:ascii="Arial" w:hAnsi="Arial" w:cs="Arial"/>
          <w:bCs/>
          <w:sz w:val="22"/>
          <w:szCs w:val="22"/>
          <w:u w:val="single"/>
        </w:rPr>
        <w:t>W przypadku wspólnego ubiegania się o zamówienie przez Wykonawców</w:t>
      </w:r>
      <w:r w:rsidRPr="00EA2B2A">
        <w:rPr>
          <w:rFonts w:ascii="Arial" w:hAnsi="Arial" w:cs="Arial"/>
          <w:bCs/>
          <w:sz w:val="22"/>
          <w:szCs w:val="22"/>
        </w:rPr>
        <w:t>, oświadczenie</w:t>
      </w:r>
      <w:r w:rsidRPr="00EA2B2A">
        <w:rPr>
          <w:rFonts w:ascii="Arial" w:hAnsi="Arial" w:cs="Arial"/>
          <w:bCs/>
          <w:sz w:val="22"/>
          <w:szCs w:val="22"/>
        </w:rPr>
        <w:br/>
        <w:t>o którym mowa w pkt. 9.1.</w:t>
      </w:r>
      <w:r w:rsidR="0068325D" w:rsidRPr="00EA2B2A">
        <w:rPr>
          <w:rFonts w:ascii="Arial" w:hAnsi="Arial" w:cs="Arial"/>
          <w:bCs/>
          <w:sz w:val="22"/>
          <w:szCs w:val="22"/>
        </w:rPr>
        <w:t>3</w:t>
      </w:r>
      <w:r w:rsidRPr="00EA2B2A">
        <w:rPr>
          <w:rFonts w:ascii="Arial" w:hAnsi="Arial" w:cs="Arial"/>
          <w:bCs/>
          <w:sz w:val="22"/>
          <w:szCs w:val="22"/>
        </w:rPr>
        <w:t xml:space="preserve"> SWZ –</w:t>
      </w:r>
      <w:r w:rsidR="0068325D" w:rsidRPr="00EA2B2A">
        <w:rPr>
          <w:rFonts w:ascii="Arial" w:hAnsi="Arial" w:cs="Arial"/>
          <w:bCs/>
          <w:sz w:val="22"/>
          <w:szCs w:val="22"/>
        </w:rPr>
        <w:t xml:space="preserve"> </w:t>
      </w:r>
      <w:r w:rsidRPr="00EA2B2A">
        <w:rPr>
          <w:rFonts w:ascii="Arial" w:hAnsi="Arial" w:cs="Arial"/>
          <w:bCs/>
          <w:sz w:val="22"/>
          <w:szCs w:val="22"/>
        </w:rPr>
        <w:t xml:space="preserve">składa każdy z Wykonawców wspólnie ubiegających się o zamówienie. </w:t>
      </w:r>
    </w:p>
    <w:p w14:paraId="73C7B141" w14:textId="6B3FF92A" w:rsidR="009A0015" w:rsidRPr="00463109" w:rsidRDefault="009A0015" w:rsidP="00D1056D">
      <w:pPr>
        <w:numPr>
          <w:ilvl w:val="2"/>
          <w:numId w:val="29"/>
        </w:numPr>
        <w:spacing w:before="60" w:after="60" w:line="360" w:lineRule="auto"/>
        <w:ind w:left="1418" w:hanging="709"/>
        <w:jc w:val="both"/>
        <w:rPr>
          <w:rFonts w:ascii="Arial" w:hAnsi="Arial" w:cs="Arial"/>
          <w:bCs/>
          <w:color w:val="000000" w:themeColor="text1"/>
          <w:sz w:val="22"/>
          <w:szCs w:val="22"/>
        </w:rPr>
      </w:pPr>
      <w:r w:rsidRPr="00463109">
        <w:rPr>
          <w:rFonts w:ascii="Arial" w:hAnsi="Arial" w:cs="Arial"/>
          <w:bCs/>
          <w:color w:val="000000" w:themeColor="text1"/>
          <w:sz w:val="22"/>
          <w:szCs w:val="22"/>
        </w:rPr>
        <w:t xml:space="preserve">Aktualnego na dzień składania oświadczenia Wykonawcy w zakresie podstaw wykluczenia (załącznik nr 5 do SWZ, </w:t>
      </w:r>
      <w:r w:rsidRPr="00451029">
        <w:rPr>
          <w:rFonts w:ascii="Arial" w:hAnsi="Arial" w:cs="Arial"/>
          <w:b/>
          <w:color w:val="000000" w:themeColor="text1"/>
          <w:sz w:val="22"/>
          <w:szCs w:val="22"/>
        </w:rPr>
        <w:t>sekcja II</w:t>
      </w:r>
      <w:r w:rsidRPr="00463109">
        <w:rPr>
          <w:rFonts w:ascii="Arial" w:hAnsi="Arial" w:cs="Arial"/>
          <w:bCs/>
          <w:color w:val="000000" w:themeColor="text1"/>
          <w:sz w:val="22"/>
          <w:szCs w:val="22"/>
        </w:rPr>
        <w:t>), składanym w związku z art. 7 ust. 1 ustawy z dnia 13.04.2022 r. o szczególnych rozwiązaniach w zakresie przeciwdziałania wspieraniu agresji na Ukrainę oraz służących ochronie bezpieczeństwa narodowego (Dz. U. z 202</w:t>
      </w:r>
      <w:r w:rsidR="00C12844">
        <w:rPr>
          <w:rFonts w:ascii="Arial" w:hAnsi="Arial" w:cs="Arial"/>
          <w:bCs/>
          <w:color w:val="000000" w:themeColor="text1"/>
          <w:sz w:val="22"/>
          <w:szCs w:val="22"/>
        </w:rPr>
        <w:t>5</w:t>
      </w:r>
      <w:r w:rsidRPr="00463109">
        <w:rPr>
          <w:rFonts w:ascii="Arial" w:hAnsi="Arial" w:cs="Arial"/>
          <w:bCs/>
          <w:color w:val="000000" w:themeColor="text1"/>
          <w:sz w:val="22"/>
          <w:szCs w:val="22"/>
        </w:rPr>
        <w:t xml:space="preserve"> r. poz. </w:t>
      </w:r>
      <w:r w:rsidR="0068325D" w:rsidRPr="00463109">
        <w:rPr>
          <w:rFonts w:ascii="Arial" w:hAnsi="Arial" w:cs="Arial"/>
          <w:bCs/>
          <w:color w:val="000000" w:themeColor="text1"/>
          <w:sz w:val="22"/>
          <w:szCs w:val="22"/>
        </w:rPr>
        <w:t>5</w:t>
      </w:r>
      <w:r w:rsidR="00C12844">
        <w:rPr>
          <w:rFonts w:ascii="Arial" w:hAnsi="Arial" w:cs="Arial"/>
          <w:bCs/>
          <w:color w:val="000000" w:themeColor="text1"/>
          <w:sz w:val="22"/>
          <w:szCs w:val="22"/>
        </w:rPr>
        <w:t>14</w:t>
      </w:r>
      <w:r w:rsidRPr="00463109">
        <w:rPr>
          <w:rFonts w:ascii="Arial" w:hAnsi="Arial" w:cs="Arial"/>
          <w:bCs/>
          <w:color w:val="000000" w:themeColor="text1"/>
          <w:sz w:val="22"/>
          <w:szCs w:val="22"/>
        </w:rPr>
        <w:t>)</w:t>
      </w:r>
    </w:p>
    <w:p w14:paraId="33EE888A" w14:textId="05BA256D" w:rsidR="009A0015" w:rsidRPr="00EA2B2A" w:rsidRDefault="009A0015" w:rsidP="00375B33">
      <w:pPr>
        <w:spacing w:before="60" w:after="60" w:line="360" w:lineRule="auto"/>
        <w:ind w:left="1418"/>
        <w:jc w:val="both"/>
        <w:rPr>
          <w:rFonts w:ascii="Arial" w:hAnsi="Arial" w:cs="Arial"/>
          <w:bCs/>
          <w:color w:val="000000" w:themeColor="text1"/>
          <w:sz w:val="22"/>
          <w:szCs w:val="22"/>
        </w:rPr>
      </w:pPr>
      <w:r w:rsidRPr="00463109">
        <w:rPr>
          <w:rFonts w:ascii="Arial" w:hAnsi="Arial" w:cs="Arial"/>
          <w:bCs/>
          <w:color w:val="000000" w:themeColor="text1"/>
          <w:sz w:val="22"/>
          <w:szCs w:val="22"/>
          <w:u w:val="single"/>
        </w:rPr>
        <w:t>W przypadku wspólnego ubiegania się o zamówienie przez Wykonawców</w:t>
      </w:r>
      <w:r w:rsidRPr="00463109">
        <w:rPr>
          <w:rFonts w:ascii="Arial" w:hAnsi="Arial" w:cs="Arial"/>
          <w:bCs/>
          <w:color w:val="000000" w:themeColor="text1"/>
          <w:sz w:val="22"/>
          <w:szCs w:val="22"/>
        </w:rPr>
        <w:t>, oświadczenie</w:t>
      </w:r>
      <w:r w:rsidRPr="00463109">
        <w:rPr>
          <w:rFonts w:ascii="Arial" w:hAnsi="Arial" w:cs="Arial"/>
          <w:bCs/>
          <w:color w:val="000000" w:themeColor="text1"/>
          <w:sz w:val="22"/>
          <w:szCs w:val="22"/>
        </w:rPr>
        <w:br/>
        <w:t>o którym mowa w pkt. 9.1.</w:t>
      </w:r>
      <w:r w:rsidR="0068325D" w:rsidRPr="00463109">
        <w:rPr>
          <w:rFonts w:ascii="Arial" w:hAnsi="Arial" w:cs="Arial"/>
          <w:bCs/>
          <w:color w:val="000000" w:themeColor="text1"/>
          <w:sz w:val="22"/>
          <w:szCs w:val="22"/>
        </w:rPr>
        <w:t>4</w:t>
      </w:r>
      <w:r w:rsidRPr="00463109">
        <w:rPr>
          <w:rFonts w:ascii="Arial" w:hAnsi="Arial" w:cs="Arial"/>
          <w:bCs/>
          <w:color w:val="000000" w:themeColor="text1"/>
          <w:sz w:val="22"/>
          <w:szCs w:val="22"/>
        </w:rPr>
        <w:t xml:space="preserve"> SWZ –</w:t>
      </w:r>
      <w:r w:rsidR="00A27635">
        <w:rPr>
          <w:rFonts w:ascii="Arial" w:hAnsi="Arial" w:cs="Arial"/>
          <w:bCs/>
          <w:color w:val="000000" w:themeColor="text1"/>
          <w:sz w:val="22"/>
          <w:szCs w:val="22"/>
        </w:rPr>
        <w:t xml:space="preserve"> </w:t>
      </w:r>
      <w:r w:rsidRPr="00463109">
        <w:rPr>
          <w:rFonts w:ascii="Arial" w:hAnsi="Arial" w:cs="Arial"/>
          <w:bCs/>
          <w:color w:val="000000" w:themeColor="text1"/>
          <w:sz w:val="22"/>
          <w:szCs w:val="22"/>
        </w:rPr>
        <w:t>składa każdy</w:t>
      </w:r>
      <w:r w:rsidRPr="00EA2B2A">
        <w:rPr>
          <w:rFonts w:ascii="Arial" w:hAnsi="Arial" w:cs="Arial"/>
          <w:bCs/>
          <w:color w:val="000000" w:themeColor="text1"/>
          <w:sz w:val="22"/>
          <w:szCs w:val="22"/>
        </w:rPr>
        <w:t xml:space="preserve"> z Wykonawców wspólnie ubiegających się o zamówienie. </w:t>
      </w:r>
    </w:p>
    <w:p w14:paraId="5AD64E0B" w14:textId="6154988D" w:rsidR="00FE3BB3" w:rsidRPr="00463109" w:rsidRDefault="00FE3BB3" w:rsidP="00463109">
      <w:pPr>
        <w:numPr>
          <w:ilvl w:val="2"/>
          <w:numId w:val="29"/>
        </w:numPr>
        <w:spacing w:before="60" w:after="60" w:line="360" w:lineRule="auto"/>
        <w:ind w:left="1418" w:hanging="709"/>
        <w:jc w:val="both"/>
        <w:rPr>
          <w:rFonts w:ascii="Arial" w:hAnsi="Arial" w:cs="Arial"/>
          <w:bCs/>
          <w:color w:val="000000" w:themeColor="text1"/>
          <w:sz w:val="22"/>
          <w:szCs w:val="22"/>
        </w:rPr>
      </w:pPr>
      <w:r w:rsidRPr="00EA2B2A">
        <w:rPr>
          <w:rFonts w:ascii="Arial" w:hAnsi="Arial" w:cs="Arial"/>
          <w:bCs/>
          <w:sz w:val="22"/>
          <w:szCs w:val="22"/>
        </w:rPr>
        <w:t xml:space="preserve">Aktualnego na dzień składania </w:t>
      </w:r>
      <w:r w:rsidRPr="00EA2B2A">
        <w:rPr>
          <w:rFonts w:ascii="Arial" w:hAnsi="Arial" w:cs="Arial"/>
          <w:sz w:val="22"/>
          <w:szCs w:val="22"/>
        </w:rPr>
        <w:t xml:space="preserve">oświadczenia Wykonawcy, w zakresie art. 108 ust. 1 pkt 5 ustawy, o braku przynależności do tej samej grupy kapitałowej w rozumieniu ustawy z dnia 16 lutego 2007 r. o ochronie konkurencji i konsumentów (Dz. U. z 2020 r. poz. 1076 i 1086),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w:t>
      </w:r>
      <w:r w:rsidRPr="00463109">
        <w:rPr>
          <w:rFonts w:ascii="Arial" w:hAnsi="Arial" w:cs="Arial"/>
          <w:color w:val="000000" w:themeColor="text1"/>
          <w:sz w:val="22"/>
          <w:szCs w:val="22"/>
        </w:rPr>
        <w:t>(</w:t>
      </w:r>
      <w:r w:rsidRPr="00463109">
        <w:rPr>
          <w:rFonts w:ascii="Arial" w:hAnsi="Arial" w:cs="Arial"/>
          <w:bCs/>
          <w:color w:val="000000" w:themeColor="text1"/>
          <w:sz w:val="22"/>
          <w:szCs w:val="22"/>
        </w:rPr>
        <w:t>załącznik nr 4 do SWZ).</w:t>
      </w:r>
    </w:p>
    <w:p w14:paraId="5537E0FA" w14:textId="0D561374" w:rsidR="00FE3BB3" w:rsidRPr="00EA2B2A" w:rsidRDefault="00FE3BB3" w:rsidP="00375B33">
      <w:pPr>
        <w:spacing w:before="60" w:after="60" w:line="360" w:lineRule="auto"/>
        <w:ind w:left="1418"/>
        <w:jc w:val="both"/>
        <w:rPr>
          <w:rFonts w:ascii="Arial" w:hAnsi="Arial" w:cs="Arial"/>
          <w:bCs/>
          <w:sz w:val="22"/>
          <w:szCs w:val="22"/>
        </w:rPr>
      </w:pPr>
      <w:r w:rsidRPr="00EA2B2A">
        <w:rPr>
          <w:rFonts w:ascii="Arial" w:hAnsi="Arial" w:cs="Arial"/>
          <w:bCs/>
          <w:sz w:val="22"/>
          <w:szCs w:val="22"/>
          <w:u w:val="single"/>
        </w:rPr>
        <w:t>W przypadku wspólnego ubiegania się o zamówienie przez Wykonawców</w:t>
      </w:r>
      <w:r w:rsidRPr="00EA2B2A">
        <w:rPr>
          <w:rFonts w:ascii="Arial" w:hAnsi="Arial" w:cs="Arial"/>
          <w:bCs/>
          <w:sz w:val="22"/>
          <w:szCs w:val="22"/>
        </w:rPr>
        <w:t>, oświadczenie</w:t>
      </w:r>
      <w:r w:rsidRPr="00EA2B2A">
        <w:rPr>
          <w:rFonts w:ascii="Arial" w:hAnsi="Arial" w:cs="Arial"/>
          <w:bCs/>
          <w:sz w:val="22"/>
          <w:szCs w:val="22"/>
        </w:rPr>
        <w:br/>
        <w:t>o którym mowa w pkt. 9.1.</w:t>
      </w:r>
      <w:r w:rsidR="001327B5" w:rsidRPr="00EA2B2A">
        <w:rPr>
          <w:rFonts w:ascii="Arial" w:hAnsi="Arial" w:cs="Arial"/>
          <w:bCs/>
          <w:sz w:val="22"/>
          <w:szCs w:val="22"/>
        </w:rPr>
        <w:t>5</w:t>
      </w:r>
      <w:r w:rsidRPr="00EA2B2A">
        <w:rPr>
          <w:rFonts w:ascii="Arial" w:hAnsi="Arial" w:cs="Arial"/>
          <w:bCs/>
          <w:sz w:val="22"/>
          <w:szCs w:val="22"/>
        </w:rPr>
        <w:t xml:space="preserve"> SWZ składa każdy z Wykonawców wspólnie ubiegających się </w:t>
      </w:r>
      <w:r w:rsidRPr="00EA2B2A">
        <w:rPr>
          <w:rFonts w:ascii="Arial" w:hAnsi="Arial" w:cs="Arial"/>
          <w:bCs/>
          <w:sz w:val="22"/>
          <w:szCs w:val="22"/>
        </w:rPr>
        <w:br/>
        <w:t>o zamówienie.</w:t>
      </w:r>
    </w:p>
    <w:p w14:paraId="57B12C3E" w14:textId="77777777" w:rsidR="00077C31" w:rsidRPr="00EA2B2A" w:rsidRDefault="00077C31" w:rsidP="00D1056D">
      <w:pPr>
        <w:numPr>
          <w:ilvl w:val="0"/>
          <w:numId w:val="26"/>
        </w:numPr>
        <w:spacing w:before="60" w:after="60" w:line="360" w:lineRule="auto"/>
        <w:ind w:left="709" w:hanging="709"/>
        <w:jc w:val="both"/>
        <w:rPr>
          <w:rFonts w:ascii="Arial" w:hAnsi="Arial" w:cs="Arial"/>
          <w:sz w:val="22"/>
          <w:szCs w:val="22"/>
          <w:lang w:eastAsia="pl-PL"/>
        </w:rPr>
      </w:pPr>
      <w:r w:rsidRPr="00EA2B2A">
        <w:rPr>
          <w:rFonts w:ascii="Arial" w:hAnsi="Arial" w:cs="Arial"/>
          <w:b/>
          <w:sz w:val="22"/>
          <w:szCs w:val="22"/>
          <w:lang w:eastAsia="pl-PL"/>
        </w:rPr>
        <w:lastRenderedPageBreak/>
        <w:t xml:space="preserve">W </w:t>
      </w:r>
      <w:r w:rsidRPr="00EA2B2A">
        <w:rPr>
          <w:rFonts w:ascii="Arial" w:hAnsi="Arial" w:cs="Arial"/>
          <w:b/>
          <w:sz w:val="22"/>
          <w:szCs w:val="22"/>
        </w:rPr>
        <w:t>celu</w:t>
      </w:r>
      <w:r w:rsidRPr="00EA2B2A">
        <w:rPr>
          <w:rFonts w:ascii="Arial" w:hAnsi="Arial" w:cs="Arial"/>
          <w:b/>
          <w:sz w:val="22"/>
          <w:szCs w:val="22"/>
          <w:lang w:eastAsia="pl-PL"/>
        </w:rPr>
        <w:t xml:space="preserve"> potwierdzenia spełniania przez Wykonawcę warunków udziału w postępowaniu dotyczących zdolności technicznej lub zawodowej, Zamawiający będzie żądał dostarczenia podmiotowych środków dowodowych</w:t>
      </w:r>
      <w:r w:rsidR="00756BAF" w:rsidRPr="00EA2B2A">
        <w:rPr>
          <w:rFonts w:ascii="Arial" w:hAnsi="Arial" w:cs="Arial"/>
          <w:b/>
          <w:sz w:val="22"/>
          <w:szCs w:val="22"/>
          <w:lang w:eastAsia="pl-PL"/>
        </w:rPr>
        <w:t xml:space="preserve"> </w:t>
      </w:r>
      <w:bookmarkStart w:id="25" w:name="bookmark=id.3rdcrjn" w:colFirst="0" w:colLast="0"/>
      <w:bookmarkEnd w:id="25"/>
    </w:p>
    <w:p w14:paraId="42FB3BDC" w14:textId="77777777" w:rsidR="005E1E07" w:rsidRPr="00EA2B2A" w:rsidRDefault="00C90DF9" w:rsidP="00375B33">
      <w:pPr>
        <w:suppressAutoHyphens w:val="0"/>
        <w:spacing w:before="60" w:after="60" w:line="360" w:lineRule="auto"/>
        <w:ind w:left="709"/>
        <w:jc w:val="both"/>
        <w:rPr>
          <w:rFonts w:ascii="Arial" w:hAnsi="Arial" w:cs="Arial"/>
          <w:sz w:val="22"/>
          <w:szCs w:val="22"/>
          <w:lang w:eastAsia="pl-PL"/>
        </w:rPr>
      </w:pPr>
      <w:r w:rsidRPr="00EA2B2A">
        <w:rPr>
          <w:rFonts w:ascii="Arial" w:hAnsi="Arial" w:cs="Arial"/>
          <w:sz w:val="22"/>
          <w:szCs w:val="22"/>
          <w:lang w:eastAsia="pl-PL"/>
        </w:rPr>
        <w:t>Nie dotyczy</w:t>
      </w:r>
    </w:p>
    <w:p w14:paraId="613A6CC4" w14:textId="761B2AC1" w:rsidR="00985384" w:rsidRPr="00EA2B2A" w:rsidRDefault="00090B8D" w:rsidP="00090B8D">
      <w:pPr>
        <w:pStyle w:val="Nagwek2"/>
        <w:shd w:val="clear" w:color="auto" w:fill="F2F2F2" w:themeFill="background1" w:themeFillShade="F2"/>
        <w:tabs>
          <w:tab w:val="left" w:pos="709"/>
        </w:tabs>
        <w:ind w:left="1276" w:hanging="1276"/>
        <w:rPr>
          <w:rFonts w:ascii="Arial" w:hAnsi="Arial" w:cs="Arial"/>
          <w:bCs/>
          <w:sz w:val="22"/>
          <w:szCs w:val="22"/>
        </w:rPr>
      </w:pPr>
      <w:bookmarkStart w:id="26" w:name="_Toc189742146"/>
      <w:bookmarkStart w:id="27" w:name="_Toc198553773"/>
      <w:r w:rsidRPr="00EA2B2A">
        <w:rPr>
          <w:rFonts w:ascii="Arial" w:hAnsi="Arial" w:cs="Arial"/>
          <w:bCs/>
          <w:sz w:val="22"/>
          <w:szCs w:val="22"/>
        </w:rPr>
        <w:t xml:space="preserve">10. </w:t>
      </w:r>
      <w:r w:rsidRPr="00EA2B2A">
        <w:rPr>
          <w:rFonts w:ascii="Arial" w:hAnsi="Arial" w:cs="Arial"/>
          <w:bCs/>
          <w:sz w:val="22"/>
          <w:szCs w:val="22"/>
        </w:rPr>
        <w:tab/>
      </w:r>
      <w:r w:rsidR="00985384" w:rsidRPr="00EA2B2A">
        <w:rPr>
          <w:rFonts w:ascii="Arial" w:hAnsi="Arial" w:cs="Arial"/>
          <w:bCs/>
          <w:sz w:val="22"/>
          <w:szCs w:val="22"/>
          <w:shd w:val="clear" w:color="auto" w:fill="F2F2F2" w:themeFill="background1" w:themeFillShade="F2"/>
        </w:rPr>
        <w:t>Forma</w:t>
      </w:r>
      <w:r w:rsidR="00985384" w:rsidRPr="00EA2B2A">
        <w:rPr>
          <w:rFonts w:ascii="Arial" w:hAnsi="Arial" w:cs="Arial"/>
          <w:sz w:val="22"/>
          <w:szCs w:val="22"/>
          <w:shd w:val="clear" w:color="auto" w:fill="F2F2F2" w:themeFill="background1" w:themeFillShade="F2"/>
        </w:rPr>
        <w:t xml:space="preserve"> dokumentów</w:t>
      </w:r>
      <w:bookmarkEnd w:id="26"/>
      <w:bookmarkEnd w:id="27"/>
    </w:p>
    <w:p w14:paraId="18014039" w14:textId="77777777" w:rsidR="0068325D" w:rsidRPr="00EA2B2A" w:rsidRDefault="0068325D" w:rsidP="00375B33">
      <w:pPr>
        <w:tabs>
          <w:tab w:val="left" w:pos="0"/>
        </w:tabs>
        <w:spacing w:before="60" w:after="60" w:line="360" w:lineRule="auto"/>
        <w:ind w:left="709" w:hanging="709"/>
        <w:jc w:val="both"/>
        <w:rPr>
          <w:rFonts w:ascii="Arial" w:eastAsia="Tahoma" w:hAnsi="Arial" w:cs="Arial"/>
          <w:sz w:val="22"/>
          <w:szCs w:val="22"/>
        </w:rPr>
      </w:pPr>
      <w:r w:rsidRPr="00EA2B2A">
        <w:rPr>
          <w:rFonts w:ascii="Arial" w:eastAsia="Tahoma" w:hAnsi="Arial" w:cs="Arial"/>
          <w:sz w:val="22"/>
          <w:szCs w:val="22"/>
        </w:rPr>
        <w:t>10.1.</w:t>
      </w:r>
      <w:r w:rsidRPr="00EA2B2A">
        <w:rPr>
          <w:rFonts w:ascii="Arial" w:eastAsia="Tahoma" w:hAnsi="Arial" w:cs="Arial"/>
          <w:sz w:val="22"/>
          <w:szCs w:val="22"/>
        </w:rPr>
        <w:tab/>
        <w:t>Dokumenty lub oświadczenia sporządzone w języku obcym muszą być złożone wraz z tłumaczeniem na język polski.</w:t>
      </w:r>
    </w:p>
    <w:p w14:paraId="0309780B" w14:textId="513A7FE1" w:rsidR="0068325D" w:rsidRPr="00EA2B2A" w:rsidRDefault="0068325D" w:rsidP="00375B33">
      <w:pPr>
        <w:tabs>
          <w:tab w:val="left" w:pos="0"/>
        </w:tabs>
        <w:spacing w:before="60" w:after="60" w:line="360" w:lineRule="auto"/>
        <w:ind w:left="709" w:hanging="709"/>
        <w:jc w:val="both"/>
        <w:rPr>
          <w:rFonts w:ascii="Arial" w:eastAsia="Tahoma" w:hAnsi="Arial" w:cs="Arial"/>
          <w:sz w:val="22"/>
          <w:szCs w:val="22"/>
        </w:rPr>
      </w:pPr>
      <w:r w:rsidRPr="00EA2B2A">
        <w:rPr>
          <w:rFonts w:ascii="Arial" w:eastAsia="Tahoma" w:hAnsi="Arial" w:cs="Arial"/>
          <w:sz w:val="22"/>
          <w:szCs w:val="22"/>
        </w:rPr>
        <w:t>10.2.</w:t>
      </w:r>
      <w:r w:rsidRPr="00EA2B2A">
        <w:rPr>
          <w:rFonts w:ascii="Arial" w:eastAsia="Tahoma" w:hAnsi="Arial" w:cs="Arial"/>
          <w:sz w:val="22"/>
          <w:szCs w:val="22"/>
        </w:rPr>
        <w:tab/>
        <w:t>Dokumenty lub oświadczenia, o których mowa w pkt. 7-</w:t>
      </w:r>
      <w:r w:rsidR="00E73342" w:rsidRPr="00EA2B2A">
        <w:rPr>
          <w:rFonts w:ascii="Arial" w:eastAsia="Tahoma" w:hAnsi="Arial" w:cs="Arial"/>
          <w:sz w:val="22"/>
          <w:szCs w:val="22"/>
        </w:rPr>
        <w:t>9</w:t>
      </w:r>
      <w:r w:rsidRPr="00EA2B2A">
        <w:rPr>
          <w:rFonts w:ascii="Arial" w:eastAsia="Tahoma" w:hAnsi="Arial" w:cs="Arial"/>
          <w:sz w:val="22"/>
          <w:szCs w:val="22"/>
        </w:rPr>
        <w:t xml:space="preserve"> SWZ, składane są w oryginale w postaci dokumentu elektronicznego lub w elektronicznej kopii dokumentu lub oświadczenia</w:t>
      </w:r>
      <w:r w:rsidR="00A27635">
        <w:rPr>
          <w:rFonts w:ascii="Arial" w:eastAsia="Tahoma" w:hAnsi="Arial" w:cs="Arial"/>
          <w:sz w:val="22"/>
          <w:szCs w:val="22"/>
        </w:rPr>
        <w:t>,</w:t>
      </w:r>
      <w:r w:rsidRPr="00EA2B2A">
        <w:rPr>
          <w:rFonts w:ascii="Arial" w:eastAsia="Tahoma" w:hAnsi="Arial" w:cs="Arial"/>
          <w:sz w:val="22"/>
          <w:szCs w:val="22"/>
        </w:rPr>
        <w:t xml:space="preserve"> poświadczonej za zgodność z oryginałem. </w:t>
      </w:r>
    </w:p>
    <w:p w14:paraId="1D4EED5A" w14:textId="77777777" w:rsidR="0068325D" w:rsidRPr="00EA2B2A" w:rsidRDefault="0068325D" w:rsidP="00375B33">
      <w:pPr>
        <w:tabs>
          <w:tab w:val="left" w:pos="0"/>
        </w:tabs>
        <w:spacing w:before="60" w:after="60" w:line="360" w:lineRule="auto"/>
        <w:ind w:left="709" w:hanging="709"/>
        <w:jc w:val="both"/>
        <w:rPr>
          <w:rFonts w:ascii="Arial" w:eastAsia="Tahoma" w:hAnsi="Arial" w:cs="Arial"/>
          <w:sz w:val="22"/>
          <w:szCs w:val="22"/>
        </w:rPr>
      </w:pPr>
      <w:r w:rsidRPr="00EA2B2A">
        <w:rPr>
          <w:rFonts w:ascii="Arial" w:eastAsia="Tahoma" w:hAnsi="Arial" w:cs="Arial"/>
          <w:sz w:val="22"/>
          <w:szCs w:val="22"/>
        </w:rPr>
        <w:t>10.3.</w:t>
      </w:r>
      <w:r w:rsidRPr="00EA2B2A">
        <w:rPr>
          <w:rFonts w:ascii="Arial" w:eastAsia="Tahoma" w:hAnsi="Arial" w:cs="Arial"/>
          <w:sz w:val="22"/>
          <w:szCs w:val="22"/>
        </w:rPr>
        <w:tab/>
        <w:t>Poświadczenia za zgodność z oryginałem dokonuje odpowiednio Wykonawca, podmiot, na którego zdolnościach lub sytuacji polega Wykonawca, Wykonawcy wspólnie ubiegający się o udzielenie zamówienia publicznego albo Podwykonawca, w zakresie dokumentów lub oświadczeń, które każdego z nich dotyczą.</w:t>
      </w:r>
    </w:p>
    <w:p w14:paraId="77F467BE" w14:textId="77777777" w:rsidR="0068325D" w:rsidRPr="00EA2B2A" w:rsidRDefault="0068325D" w:rsidP="00375B33">
      <w:pPr>
        <w:tabs>
          <w:tab w:val="left" w:pos="0"/>
        </w:tabs>
        <w:spacing w:before="60" w:after="60" w:line="360" w:lineRule="auto"/>
        <w:ind w:left="709" w:hanging="709"/>
        <w:jc w:val="both"/>
        <w:rPr>
          <w:rFonts w:ascii="Arial" w:eastAsia="Tahoma" w:hAnsi="Arial" w:cs="Arial"/>
          <w:sz w:val="22"/>
          <w:szCs w:val="22"/>
        </w:rPr>
      </w:pPr>
      <w:r w:rsidRPr="00EA2B2A">
        <w:rPr>
          <w:rFonts w:ascii="Arial" w:eastAsia="Tahoma" w:hAnsi="Arial" w:cs="Arial"/>
          <w:sz w:val="22"/>
          <w:szCs w:val="22"/>
        </w:rPr>
        <w:t>10.4.</w:t>
      </w:r>
      <w:r w:rsidRPr="00EA2B2A">
        <w:rPr>
          <w:rFonts w:ascii="Arial" w:eastAsia="Tahoma" w:hAnsi="Arial" w:cs="Arial"/>
          <w:sz w:val="22"/>
          <w:szCs w:val="22"/>
        </w:rPr>
        <w:tab/>
        <w:t>Poświadczenie za zgodność z oryginałem elektronicznej kopii dokumentu lub oświadczenia, o której mowa w pkt. 10.2 SWZ, następuje przy użyciu kwalifikowanego podpisu elektronicznego.</w:t>
      </w:r>
    </w:p>
    <w:p w14:paraId="39AD0F6B" w14:textId="6B681E37" w:rsidR="00A46197" w:rsidRPr="00EA2B2A" w:rsidRDefault="0068325D" w:rsidP="00375B33">
      <w:pPr>
        <w:tabs>
          <w:tab w:val="left" w:pos="0"/>
        </w:tabs>
        <w:spacing w:before="60" w:after="60" w:line="360" w:lineRule="auto"/>
        <w:ind w:left="709" w:hanging="709"/>
        <w:jc w:val="both"/>
        <w:rPr>
          <w:rFonts w:ascii="Arial" w:eastAsia="Tahoma" w:hAnsi="Arial" w:cs="Arial"/>
          <w:sz w:val="22"/>
          <w:szCs w:val="22"/>
        </w:rPr>
      </w:pPr>
      <w:r w:rsidRPr="00EA2B2A">
        <w:rPr>
          <w:rFonts w:ascii="Arial" w:eastAsia="Tahoma" w:hAnsi="Arial" w:cs="Arial"/>
          <w:sz w:val="22"/>
          <w:szCs w:val="22"/>
        </w:rPr>
        <w:t>10.5.</w:t>
      </w:r>
      <w:r w:rsidRPr="00EA2B2A">
        <w:rPr>
          <w:rFonts w:ascii="Arial" w:eastAsia="Tahoma" w:hAnsi="Arial" w:cs="Arial"/>
          <w:sz w:val="22"/>
          <w:szCs w:val="22"/>
        </w:rPr>
        <w:tab/>
        <w:t>Zamawiający może żądać przedstawienia oryginału lub notarialnie poświadczonej kopii dokumentów lub oświadczeń, o których mowa w pkt. 7-</w:t>
      </w:r>
      <w:r w:rsidR="00E73342" w:rsidRPr="00EA2B2A">
        <w:rPr>
          <w:rFonts w:ascii="Arial" w:eastAsia="Tahoma" w:hAnsi="Arial" w:cs="Arial"/>
          <w:sz w:val="22"/>
          <w:szCs w:val="22"/>
        </w:rPr>
        <w:t>9</w:t>
      </w:r>
      <w:r w:rsidRPr="00EA2B2A">
        <w:rPr>
          <w:rFonts w:ascii="Arial" w:eastAsia="Tahoma" w:hAnsi="Arial" w:cs="Arial"/>
          <w:sz w:val="22"/>
          <w:szCs w:val="22"/>
        </w:rPr>
        <w:t xml:space="preserve"> SWZ, gdy złożona kopia jest nieczytelna lub budzi wątpliwości co do jej prawdziwości.</w:t>
      </w:r>
    </w:p>
    <w:p w14:paraId="326D21C4" w14:textId="4A6165EE" w:rsidR="00AC4E7D" w:rsidRPr="00EA2B2A" w:rsidRDefault="00090B8D" w:rsidP="00090B8D">
      <w:pPr>
        <w:pStyle w:val="Nagwek2"/>
        <w:shd w:val="clear" w:color="auto" w:fill="F2F2F2" w:themeFill="background1" w:themeFillShade="F2"/>
        <w:ind w:left="709" w:hanging="709"/>
        <w:rPr>
          <w:rFonts w:ascii="Arial" w:hAnsi="Arial" w:cs="Arial"/>
          <w:sz w:val="22"/>
          <w:szCs w:val="22"/>
        </w:rPr>
      </w:pPr>
      <w:bookmarkStart w:id="28" w:name="_Toc189742147"/>
      <w:bookmarkStart w:id="29" w:name="_Toc198553774"/>
      <w:r w:rsidRPr="00EA2B2A">
        <w:rPr>
          <w:rFonts w:ascii="Arial" w:hAnsi="Arial" w:cs="Arial"/>
          <w:bCs/>
          <w:sz w:val="22"/>
          <w:szCs w:val="22"/>
        </w:rPr>
        <w:t xml:space="preserve">11. </w:t>
      </w:r>
      <w:r w:rsidRPr="00EA2B2A">
        <w:rPr>
          <w:rFonts w:ascii="Arial" w:hAnsi="Arial" w:cs="Arial"/>
          <w:bCs/>
          <w:sz w:val="22"/>
          <w:szCs w:val="22"/>
        </w:rPr>
        <w:tab/>
      </w:r>
      <w:r w:rsidR="00AC4E7D" w:rsidRPr="00EA2B2A">
        <w:rPr>
          <w:rFonts w:ascii="Arial" w:hAnsi="Arial" w:cs="Arial"/>
          <w:bCs/>
          <w:sz w:val="22"/>
          <w:szCs w:val="22"/>
        </w:rPr>
        <w:t>Podmioty</w:t>
      </w:r>
      <w:r w:rsidR="00AC4E7D" w:rsidRPr="00EA2B2A">
        <w:rPr>
          <w:rFonts w:ascii="Arial" w:hAnsi="Arial" w:cs="Arial"/>
          <w:sz w:val="22"/>
          <w:szCs w:val="22"/>
        </w:rPr>
        <w:t xml:space="preserve"> zagraniczne</w:t>
      </w:r>
      <w:bookmarkEnd w:id="28"/>
      <w:bookmarkEnd w:id="29"/>
    </w:p>
    <w:p w14:paraId="3845DD7A" w14:textId="629DB36A" w:rsidR="001271C8" w:rsidRPr="00EA2B2A" w:rsidRDefault="001D2CFB" w:rsidP="003E1C98">
      <w:pPr>
        <w:shd w:val="clear" w:color="auto" w:fill="FFFFFF"/>
        <w:spacing w:before="60" w:after="60" w:line="360" w:lineRule="auto"/>
        <w:ind w:left="709" w:hanging="709"/>
        <w:jc w:val="both"/>
        <w:rPr>
          <w:rFonts w:ascii="Arial" w:eastAsia="Arial" w:hAnsi="Arial" w:cs="Arial"/>
          <w:sz w:val="22"/>
          <w:szCs w:val="22"/>
        </w:rPr>
      </w:pPr>
      <w:r w:rsidRPr="00EA2B2A">
        <w:rPr>
          <w:rFonts w:ascii="Arial" w:eastAsia="Arial" w:hAnsi="Arial" w:cs="Arial"/>
          <w:sz w:val="22"/>
          <w:szCs w:val="22"/>
        </w:rPr>
        <w:t>11.1.</w:t>
      </w:r>
      <w:r w:rsidRPr="00EA2B2A">
        <w:rPr>
          <w:rFonts w:ascii="Arial" w:eastAsia="Arial" w:hAnsi="Arial" w:cs="Arial"/>
          <w:sz w:val="22"/>
          <w:szCs w:val="22"/>
        </w:rPr>
        <w:tab/>
      </w:r>
      <w:r w:rsidR="001271C8" w:rsidRPr="00EA2B2A">
        <w:rPr>
          <w:rFonts w:ascii="Arial" w:eastAsia="Arial" w:hAnsi="Arial" w:cs="Arial"/>
          <w:sz w:val="22"/>
          <w:szCs w:val="22"/>
        </w:rPr>
        <w:t>Jeżeli Wykonawca ma siedzibę lub miejsce zamieszkania poza granicami Rzeczypospolitej Polskiej, zamiast:</w:t>
      </w:r>
    </w:p>
    <w:p w14:paraId="6B4E5727" w14:textId="3646C085" w:rsidR="001271C8" w:rsidRPr="00EA2B2A" w:rsidRDefault="001271C8" w:rsidP="00375B33">
      <w:pPr>
        <w:shd w:val="clear" w:color="auto" w:fill="FFFFFF"/>
        <w:spacing w:before="60" w:after="60" w:line="360" w:lineRule="auto"/>
        <w:ind w:left="709"/>
        <w:jc w:val="both"/>
        <w:rPr>
          <w:rFonts w:ascii="Arial" w:eastAsia="Arial" w:hAnsi="Arial" w:cs="Arial"/>
          <w:sz w:val="22"/>
          <w:szCs w:val="22"/>
        </w:rPr>
      </w:pPr>
      <w:r w:rsidRPr="00EA2B2A">
        <w:rPr>
          <w:rFonts w:ascii="Arial" w:eastAsia="Arial" w:hAnsi="Arial" w:cs="Arial"/>
          <w:sz w:val="22"/>
          <w:szCs w:val="22"/>
        </w:rPr>
        <w:t>informacji z Krajowego Rejestru Karnego, o której mowa w pkt. 9.1.2 SWZ – składa informację z odpowiedniego rejestru, takiego jak rejestr sądowy, albo, w przypadku braku takiego rejestru, inny równoważny dokument wydany przez właściwy organ sądowy lub administracyjny kraju, w którym Wykonawca ma siedzibę lub miejsce zamieszkania lub miejsce zamieszkania ma osoba, której dotyczy informacja albo dokument, w zakresie art. 108 ust. 1 pkt 1, 2 i 4</w:t>
      </w:r>
      <w:r w:rsidR="00505859" w:rsidRPr="00EA2B2A">
        <w:rPr>
          <w:rFonts w:ascii="Arial" w:eastAsia="Arial" w:hAnsi="Arial" w:cs="Arial"/>
          <w:sz w:val="22"/>
          <w:szCs w:val="22"/>
        </w:rPr>
        <w:t xml:space="preserve"> ustawy.</w:t>
      </w:r>
    </w:p>
    <w:p w14:paraId="6E76FFA6" w14:textId="32C79D1C" w:rsidR="00FB788C" w:rsidRPr="00EA2B2A" w:rsidRDefault="001D2CFB" w:rsidP="00375B33">
      <w:pPr>
        <w:shd w:val="clear" w:color="auto" w:fill="FFFFFF"/>
        <w:spacing w:before="60" w:after="60" w:line="360" w:lineRule="auto"/>
        <w:ind w:left="709" w:hanging="709"/>
        <w:jc w:val="both"/>
        <w:rPr>
          <w:rFonts w:ascii="Arial" w:eastAsia="Arial" w:hAnsi="Arial" w:cs="Arial"/>
          <w:sz w:val="22"/>
          <w:szCs w:val="22"/>
        </w:rPr>
      </w:pPr>
      <w:r w:rsidRPr="00EA2B2A">
        <w:rPr>
          <w:rFonts w:ascii="Arial" w:hAnsi="Arial" w:cs="Arial"/>
          <w:sz w:val="22"/>
          <w:szCs w:val="22"/>
        </w:rPr>
        <w:t>11.2.</w:t>
      </w:r>
      <w:r w:rsidRPr="00EA2B2A">
        <w:rPr>
          <w:rFonts w:ascii="Arial" w:hAnsi="Arial" w:cs="Arial"/>
          <w:sz w:val="22"/>
          <w:szCs w:val="22"/>
        </w:rPr>
        <w:tab/>
      </w:r>
      <w:r w:rsidR="00FB788C" w:rsidRPr="00EA2B2A">
        <w:rPr>
          <w:rFonts w:ascii="Arial" w:hAnsi="Arial" w:cs="Arial"/>
          <w:sz w:val="22"/>
          <w:szCs w:val="22"/>
        </w:rPr>
        <w:t>Jeżeli</w:t>
      </w:r>
      <w:r w:rsidR="00FB788C" w:rsidRPr="00EA2B2A">
        <w:rPr>
          <w:rFonts w:ascii="Arial" w:eastAsia="Arial" w:hAnsi="Arial" w:cs="Arial"/>
          <w:sz w:val="22"/>
          <w:szCs w:val="22"/>
        </w:rPr>
        <w:t xml:space="preserve"> w kraju, w którym wykonawca ma siedzibę lub miejsce zamieszkania lub miejsce zamieszkania ma osoba, </w:t>
      </w:r>
      <w:r w:rsidR="001271C8" w:rsidRPr="00EA2B2A">
        <w:rPr>
          <w:rFonts w:ascii="Arial" w:eastAsia="Arial" w:hAnsi="Arial" w:cs="Arial"/>
          <w:sz w:val="22"/>
          <w:szCs w:val="22"/>
        </w:rPr>
        <w:t>której dotyczy dokument,</w:t>
      </w:r>
      <w:r w:rsidR="00FB788C" w:rsidRPr="00EA2B2A">
        <w:rPr>
          <w:rFonts w:ascii="Arial" w:eastAsia="Arial" w:hAnsi="Arial" w:cs="Arial"/>
          <w:sz w:val="22"/>
          <w:szCs w:val="22"/>
        </w:rPr>
        <w:t xml:space="preserve"> nie wydaje się dokumentów, o których mowa w pkt. 9.1.</w:t>
      </w:r>
      <w:r w:rsidR="00462708" w:rsidRPr="00EA2B2A">
        <w:rPr>
          <w:rFonts w:ascii="Arial" w:eastAsia="Arial" w:hAnsi="Arial" w:cs="Arial"/>
          <w:sz w:val="22"/>
          <w:szCs w:val="22"/>
        </w:rPr>
        <w:t>2</w:t>
      </w:r>
      <w:r w:rsidR="00FB788C" w:rsidRPr="00EA2B2A">
        <w:rPr>
          <w:rFonts w:ascii="Arial" w:eastAsia="Arial" w:hAnsi="Arial" w:cs="Arial"/>
          <w:sz w:val="22"/>
          <w:szCs w:val="22"/>
        </w:rPr>
        <w:t xml:space="preserve"> SWZ, lub gdy dokumenty te nie odnoszą się do wszystkich przypadków, o których mowa w art. 108 ust. 1 pkt 1, 2 i 4 ustawy,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lub miejsce zamieszkania ma osoba, której dokument miał dotyczyć, nie ma przepisów o oświadczeniu pod przysięgą, złożone przed organem sądowym lub administracyjnym, </w:t>
      </w:r>
      <w:r w:rsidR="00FB788C" w:rsidRPr="00EA2B2A">
        <w:rPr>
          <w:rFonts w:ascii="Arial" w:eastAsia="Arial" w:hAnsi="Arial" w:cs="Arial"/>
          <w:sz w:val="22"/>
          <w:szCs w:val="22"/>
        </w:rPr>
        <w:lastRenderedPageBreak/>
        <w:t xml:space="preserve">notariuszem, organem samorządu zawodowego lub gospodarczego, właściwym ze względu na siedzibę lub miejsce zamieszkania wykonawcy lub miejsce zamieszkania osoby, której dokument miał dotyczyć. </w:t>
      </w:r>
    </w:p>
    <w:p w14:paraId="61CB06B7" w14:textId="0BA92BB2" w:rsidR="00A65EB9" w:rsidRPr="00EA2B2A" w:rsidRDefault="00D1176A" w:rsidP="00D1056D">
      <w:pPr>
        <w:pStyle w:val="Akapitzlist"/>
        <w:numPr>
          <w:ilvl w:val="1"/>
          <w:numId w:val="44"/>
        </w:numPr>
        <w:shd w:val="clear" w:color="auto" w:fill="FFFFFF"/>
        <w:tabs>
          <w:tab w:val="left" w:pos="1290"/>
        </w:tabs>
        <w:spacing w:before="60" w:after="60" w:line="360" w:lineRule="auto"/>
        <w:ind w:left="720" w:hanging="720"/>
        <w:jc w:val="both"/>
        <w:rPr>
          <w:rFonts w:ascii="Arial" w:hAnsi="Arial" w:cs="Arial"/>
          <w:sz w:val="22"/>
          <w:szCs w:val="22"/>
        </w:rPr>
      </w:pPr>
      <w:r w:rsidRPr="00EA2B2A">
        <w:rPr>
          <w:rFonts w:ascii="Arial" w:hAnsi="Arial" w:cs="Arial"/>
          <w:sz w:val="22"/>
          <w:szCs w:val="22"/>
        </w:rPr>
        <w:t>Dokument, o którym mowa w pkt. 11.1</w:t>
      </w:r>
      <w:r w:rsidR="00407385">
        <w:rPr>
          <w:rFonts w:ascii="Arial" w:hAnsi="Arial" w:cs="Arial"/>
          <w:sz w:val="22"/>
          <w:szCs w:val="22"/>
        </w:rPr>
        <w:t xml:space="preserve"> – 11.2</w:t>
      </w:r>
      <w:r w:rsidRPr="00EA2B2A">
        <w:rPr>
          <w:rFonts w:ascii="Arial" w:hAnsi="Arial" w:cs="Arial"/>
          <w:sz w:val="22"/>
          <w:szCs w:val="22"/>
        </w:rPr>
        <w:t xml:space="preserve"> SWZ, powinien być wystawiony nie wcześniej niż 6 miesięcy przed jego złożeniem. </w:t>
      </w:r>
      <w:r w:rsidR="00315C17" w:rsidRPr="00EA2B2A">
        <w:rPr>
          <w:rFonts w:ascii="Arial" w:hAnsi="Arial" w:cs="Arial"/>
          <w:sz w:val="22"/>
          <w:szCs w:val="22"/>
        </w:rPr>
        <w:tab/>
      </w:r>
      <w:r w:rsidR="00315C17" w:rsidRPr="00EA2B2A">
        <w:rPr>
          <w:rFonts w:ascii="Arial" w:hAnsi="Arial" w:cs="Arial"/>
          <w:sz w:val="22"/>
          <w:szCs w:val="22"/>
        </w:rPr>
        <w:tab/>
      </w:r>
    </w:p>
    <w:p w14:paraId="44CD7C90" w14:textId="539CB299" w:rsidR="0017522A" w:rsidRPr="00EA2B2A" w:rsidRDefault="00096E78" w:rsidP="00E12FEF">
      <w:pPr>
        <w:pStyle w:val="Nagwek2"/>
        <w:numPr>
          <w:ilvl w:val="0"/>
          <w:numId w:val="44"/>
        </w:numPr>
        <w:shd w:val="clear" w:color="auto" w:fill="F2F2F2" w:themeFill="background1" w:themeFillShade="F2"/>
        <w:spacing w:line="360" w:lineRule="auto"/>
        <w:ind w:left="709" w:hanging="709"/>
        <w:rPr>
          <w:rFonts w:ascii="Arial" w:hAnsi="Arial" w:cs="Arial"/>
          <w:color w:val="FF0000"/>
          <w:sz w:val="22"/>
          <w:szCs w:val="22"/>
        </w:rPr>
      </w:pPr>
      <w:bookmarkStart w:id="30" w:name="_Toc189742148"/>
      <w:bookmarkStart w:id="31" w:name="_Toc198553775"/>
      <w:r w:rsidRPr="00EA2B2A">
        <w:rPr>
          <w:rFonts w:ascii="Arial" w:hAnsi="Arial" w:cs="Arial"/>
          <w:sz w:val="22"/>
          <w:szCs w:val="22"/>
        </w:rPr>
        <w:t>Informacje o środkach komunikacji elektronicznej, przy użyciu których zamawiający będzie komunikował się z wykonawcami, oraz informacje o wymaganiach technicznych i organizacyjnych sporządzania, wysyłania i odbierania korespondencji elektronicznej</w:t>
      </w:r>
      <w:bookmarkEnd w:id="30"/>
      <w:bookmarkEnd w:id="31"/>
    </w:p>
    <w:p w14:paraId="1A30713D" w14:textId="77777777" w:rsidR="00DB0623" w:rsidRPr="00EA2B2A" w:rsidRDefault="005E71FC" w:rsidP="00375B33">
      <w:pPr>
        <w:widowControl w:val="0"/>
        <w:numPr>
          <w:ilvl w:val="0"/>
          <w:numId w:val="11"/>
        </w:numPr>
        <w:autoSpaceDE w:val="0"/>
        <w:autoSpaceDN w:val="0"/>
        <w:adjustRightInd w:val="0"/>
        <w:spacing w:before="60" w:after="60" w:line="360" w:lineRule="auto"/>
        <w:ind w:right="11" w:hanging="720"/>
        <w:jc w:val="both"/>
        <w:rPr>
          <w:rFonts w:ascii="Arial" w:hAnsi="Arial" w:cs="Arial"/>
          <w:sz w:val="22"/>
          <w:szCs w:val="22"/>
        </w:rPr>
      </w:pPr>
      <w:r w:rsidRPr="00EA2B2A">
        <w:rPr>
          <w:rFonts w:ascii="Arial" w:hAnsi="Arial" w:cs="Arial"/>
          <w:sz w:val="22"/>
          <w:szCs w:val="22"/>
        </w:rPr>
        <w:t xml:space="preserve">Komunikacja w postępowaniu o udzielenie zamówienia w tym składanie ofert, wymiana informacji oraz przekazywanie dokumentów lub oświadczeń między Zamawiającym a Wykonawcą, odbywa się przy użyciu środków komunikacji elektronicznej, tj. </w:t>
      </w:r>
      <w:r w:rsidR="00DB0623" w:rsidRPr="00EA2B2A">
        <w:rPr>
          <w:rFonts w:ascii="Arial" w:hAnsi="Arial" w:cs="Arial"/>
          <w:sz w:val="22"/>
          <w:szCs w:val="22"/>
        </w:rPr>
        <w:t xml:space="preserve">za pośrednictwem </w:t>
      </w:r>
      <w:r w:rsidR="00861311" w:rsidRPr="00EA2B2A">
        <w:rPr>
          <w:rFonts w:ascii="Arial" w:hAnsi="Arial" w:cs="Arial"/>
          <w:sz w:val="22"/>
          <w:szCs w:val="22"/>
        </w:rPr>
        <w:t>dedykowanego formularza dostępnego na  platformie zakupowej</w:t>
      </w:r>
      <w:r w:rsidR="00DB0623" w:rsidRPr="00EA2B2A">
        <w:rPr>
          <w:rFonts w:ascii="Arial" w:hAnsi="Arial" w:cs="Arial"/>
          <w:sz w:val="22"/>
          <w:szCs w:val="22"/>
        </w:rPr>
        <w:t>.</w:t>
      </w:r>
    </w:p>
    <w:p w14:paraId="4F74EB3B" w14:textId="77777777" w:rsidR="00DB0623" w:rsidRPr="00EA2B2A" w:rsidRDefault="00DB0623" w:rsidP="00375B33">
      <w:pPr>
        <w:widowControl w:val="0"/>
        <w:numPr>
          <w:ilvl w:val="0"/>
          <w:numId w:val="11"/>
        </w:numPr>
        <w:autoSpaceDE w:val="0"/>
        <w:autoSpaceDN w:val="0"/>
        <w:adjustRightInd w:val="0"/>
        <w:spacing w:before="60" w:after="60" w:line="360" w:lineRule="auto"/>
        <w:ind w:right="11" w:hanging="720"/>
        <w:jc w:val="both"/>
        <w:rPr>
          <w:rFonts w:ascii="Arial" w:hAnsi="Arial" w:cs="Arial"/>
          <w:sz w:val="22"/>
          <w:szCs w:val="22"/>
        </w:rPr>
      </w:pPr>
      <w:r w:rsidRPr="00EA2B2A">
        <w:rPr>
          <w:rFonts w:ascii="Arial" w:hAnsi="Arial" w:cs="Arial"/>
          <w:sz w:val="22"/>
          <w:szCs w:val="22"/>
        </w:rPr>
        <w:t xml:space="preserve">Zamawiający (w </w:t>
      </w:r>
      <w:r w:rsidRPr="00EA2B2A">
        <w:rPr>
          <w:rFonts w:ascii="Arial" w:eastAsia="Tahoma" w:hAnsi="Arial" w:cs="Arial"/>
          <w:sz w:val="22"/>
          <w:szCs w:val="22"/>
        </w:rPr>
        <w:t xml:space="preserve">sytuacjach awaryjnych, np. w przypadku niedziałania </w:t>
      </w:r>
      <w:r w:rsidRPr="00EA2B2A">
        <w:rPr>
          <w:rFonts w:ascii="Arial" w:hAnsi="Arial" w:cs="Arial"/>
          <w:sz w:val="22"/>
          <w:szCs w:val="22"/>
        </w:rPr>
        <w:t>platformy zakupowej</w:t>
      </w:r>
      <w:r w:rsidRPr="00EA2B2A">
        <w:rPr>
          <w:rFonts w:ascii="Arial" w:eastAsia="Tahoma" w:hAnsi="Arial" w:cs="Arial"/>
          <w:sz w:val="22"/>
          <w:szCs w:val="22"/>
        </w:rPr>
        <w:t xml:space="preserve">) </w:t>
      </w:r>
      <w:r w:rsidRPr="00EA2B2A">
        <w:rPr>
          <w:rFonts w:ascii="Arial" w:hAnsi="Arial" w:cs="Arial"/>
          <w:sz w:val="22"/>
          <w:szCs w:val="22"/>
        </w:rPr>
        <w:t xml:space="preserve">dopuszcza również możliwość składania dokumentów elektronicznych, oświadczeń lub elektronicznych kopii dokumentów lub oświadczeń za pomocą poczty elektronicznej, email: </w:t>
      </w:r>
      <w:hyperlink r:id="rId13" w:history="1">
        <w:r w:rsidRPr="00EA2B2A">
          <w:rPr>
            <w:rStyle w:val="Hipercze"/>
            <w:rFonts w:ascii="Arial" w:hAnsi="Arial" w:cs="Arial"/>
            <w:sz w:val="22"/>
            <w:szCs w:val="22"/>
          </w:rPr>
          <w:t>zamowienia@uni.opole.pl</w:t>
        </w:r>
      </w:hyperlink>
      <w:r w:rsidRPr="00EA2B2A">
        <w:rPr>
          <w:rFonts w:ascii="Arial" w:hAnsi="Arial" w:cs="Arial"/>
          <w:sz w:val="22"/>
          <w:szCs w:val="22"/>
        </w:rPr>
        <w:t xml:space="preserve"> . </w:t>
      </w:r>
    </w:p>
    <w:p w14:paraId="53710781" w14:textId="40ED80E8" w:rsidR="006343AE" w:rsidRPr="00EA2B2A" w:rsidRDefault="00DB0623" w:rsidP="009039CF">
      <w:pPr>
        <w:numPr>
          <w:ilvl w:val="0"/>
          <w:numId w:val="11"/>
        </w:numPr>
        <w:autoSpaceDN w:val="0"/>
        <w:adjustRightInd w:val="0"/>
        <w:spacing w:before="60" w:after="60" w:line="360" w:lineRule="auto"/>
        <w:ind w:right="11" w:hanging="720"/>
        <w:jc w:val="both"/>
        <w:rPr>
          <w:rFonts w:ascii="Arial" w:hAnsi="Arial" w:cs="Arial"/>
          <w:b/>
          <w:bCs/>
          <w:color w:val="70AD47"/>
          <w:sz w:val="22"/>
          <w:szCs w:val="22"/>
        </w:rPr>
      </w:pPr>
      <w:r w:rsidRPr="00EA2B2A">
        <w:rPr>
          <w:rFonts w:ascii="Arial" w:hAnsi="Arial" w:cs="Arial"/>
          <w:sz w:val="22"/>
          <w:szCs w:val="22"/>
        </w:rPr>
        <w:t>Sposób sporządzenia dokumentów elektronicznych</w:t>
      </w:r>
      <w:r w:rsidR="00917D8A" w:rsidRPr="00EA2B2A">
        <w:rPr>
          <w:rFonts w:ascii="Arial" w:hAnsi="Arial" w:cs="Arial"/>
          <w:sz w:val="22"/>
          <w:szCs w:val="22"/>
        </w:rPr>
        <w:t xml:space="preserve"> </w:t>
      </w:r>
      <w:r w:rsidRPr="00EA2B2A">
        <w:rPr>
          <w:rFonts w:ascii="Arial" w:hAnsi="Arial" w:cs="Arial"/>
          <w:sz w:val="22"/>
          <w:szCs w:val="22"/>
        </w:rPr>
        <w:t xml:space="preserve"> oświadczeń lub elektronicznych kopii dokumentów lub oświadczeń musi być zgody z wymaganiami określonymi w rozporządzeniu Prezesa Rady Ministrów </w:t>
      </w:r>
      <w:r w:rsidR="00861311" w:rsidRPr="00EA2B2A">
        <w:rPr>
          <w:rFonts w:ascii="Arial" w:hAnsi="Arial" w:cs="Arial"/>
          <w:bCs/>
          <w:sz w:val="22"/>
          <w:szCs w:val="22"/>
        </w:rPr>
        <w:t>z dnia 30 grudnia 2020 r. w sprawie sposobu sporządzania i przekazywania informacji oraz wymagań technicznych dla dokumentów elektronicznych oraz środków komunikacji elektronicznej w postępowaniu o udzielenie zamówienia publicznego lub konkursie</w:t>
      </w:r>
      <w:r w:rsidR="00861311" w:rsidRPr="00EA2B2A">
        <w:rPr>
          <w:rFonts w:ascii="Arial" w:hAnsi="Arial" w:cs="Arial"/>
          <w:b/>
          <w:bCs/>
          <w:sz w:val="22"/>
          <w:szCs w:val="22"/>
        </w:rPr>
        <w:t xml:space="preserve"> </w:t>
      </w:r>
      <w:r w:rsidR="00861311" w:rsidRPr="00EA2B2A">
        <w:rPr>
          <w:rFonts w:ascii="Arial" w:hAnsi="Arial" w:cs="Arial"/>
          <w:sz w:val="22"/>
          <w:szCs w:val="22"/>
        </w:rPr>
        <w:t>(Dz. U. z 2020</w:t>
      </w:r>
      <w:r w:rsidRPr="00EA2B2A">
        <w:rPr>
          <w:rFonts w:ascii="Arial" w:hAnsi="Arial" w:cs="Arial"/>
          <w:sz w:val="22"/>
          <w:szCs w:val="22"/>
        </w:rPr>
        <w:t xml:space="preserve"> r. poz. </w:t>
      </w:r>
      <w:r w:rsidR="00861311" w:rsidRPr="00EA2B2A">
        <w:rPr>
          <w:rFonts w:ascii="Arial" w:hAnsi="Arial" w:cs="Arial"/>
          <w:sz w:val="22"/>
          <w:szCs w:val="22"/>
        </w:rPr>
        <w:t>2452</w:t>
      </w:r>
      <w:r w:rsidRPr="00EA2B2A">
        <w:rPr>
          <w:rFonts w:ascii="Arial" w:hAnsi="Arial" w:cs="Arial"/>
          <w:sz w:val="22"/>
          <w:szCs w:val="22"/>
        </w:rPr>
        <w:t xml:space="preserve">) oraz </w:t>
      </w:r>
      <w:r w:rsidR="00A3328C" w:rsidRPr="00EA2B2A">
        <w:rPr>
          <w:rFonts w:ascii="Arial" w:hAnsi="Arial" w:cs="Arial"/>
          <w:sz w:val="22"/>
          <w:szCs w:val="22"/>
        </w:rPr>
        <w:t>Rozporządzeniu Ministra Rozwoju, Pracy i Technologii  z dnia 23 grudnia 2020 r. w sprawie podmiotowych środków dowodowych oraz innych dokumentów lub oświadczeń, jakich może żądać zamawiający od wykonawcy (Dz.</w:t>
      </w:r>
      <w:r w:rsidR="00591AE0" w:rsidRPr="00EA2B2A">
        <w:rPr>
          <w:rFonts w:ascii="Arial" w:hAnsi="Arial" w:cs="Arial"/>
          <w:sz w:val="22"/>
          <w:szCs w:val="22"/>
        </w:rPr>
        <w:t xml:space="preserve"> </w:t>
      </w:r>
      <w:r w:rsidR="00A3328C" w:rsidRPr="00EA2B2A">
        <w:rPr>
          <w:rFonts w:ascii="Arial" w:hAnsi="Arial" w:cs="Arial"/>
          <w:sz w:val="22"/>
          <w:szCs w:val="22"/>
        </w:rPr>
        <w:t>U. z 20</w:t>
      </w:r>
      <w:r w:rsidR="00AF48CB" w:rsidRPr="00EA2B2A">
        <w:rPr>
          <w:rFonts w:ascii="Arial" w:hAnsi="Arial" w:cs="Arial"/>
          <w:sz w:val="22"/>
          <w:szCs w:val="22"/>
        </w:rPr>
        <w:t>23</w:t>
      </w:r>
      <w:r w:rsidR="00A3328C" w:rsidRPr="00EA2B2A">
        <w:rPr>
          <w:rFonts w:ascii="Arial" w:hAnsi="Arial" w:cs="Arial"/>
          <w:sz w:val="22"/>
          <w:szCs w:val="22"/>
        </w:rPr>
        <w:t xml:space="preserve"> r. poz. </w:t>
      </w:r>
      <w:r w:rsidR="00B2309D" w:rsidRPr="00EA2B2A">
        <w:rPr>
          <w:rFonts w:ascii="Arial" w:hAnsi="Arial" w:cs="Arial"/>
          <w:sz w:val="22"/>
          <w:szCs w:val="22"/>
        </w:rPr>
        <w:t>2415</w:t>
      </w:r>
      <w:r w:rsidR="007A0819" w:rsidRPr="00EA2B2A">
        <w:rPr>
          <w:rFonts w:ascii="Arial" w:hAnsi="Arial" w:cs="Arial"/>
          <w:sz w:val="22"/>
          <w:szCs w:val="22"/>
        </w:rPr>
        <w:t xml:space="preserve"> ze zm.</w:t>
      </w:r>
      <w:r w:rsidR="00A3328C" w:rsidRPr="00EA2B2A">
        <w:rPr>
          <w:rFonts w:ascii="Arial" w:hAnsi="Arial" w:cs="Arial"/>
          <w:sz w:val="22"/>
          <w:szCs w:val="22"/>
        </w:rPr>
        <w:t>).</w:t>
      </w:r>
    </w:p>
    <w:p w14:paraId="3239CE3C" w14:textId="27A47F06" w:rsidR="00DB0623" w:rsidRPr="00EA2B2A" w:rsidRDefault="00DB0623" w:rsidP="00375B33">
      <w:pPr>
        <w:widowControl w:val="0"/>
        <w:numPr>
          <w:ilvl w:val="0"/>
          <w:numId w:val="11"/>
        </w:numPr>
        <w:shd w:val="clear" w:color="auto" w:fill="FFFFFF"/>
        <w:autoSpaceDE w:val="0"/>
        <w:autoSpaceDN w:val="0"/>
        <w:adjustRightInd w:val="0"/>
        <w:spacing w:before="60" w:after="60" w:line="360" w:lineRule="auto"/>
        <w:ind w:left="709" w:right="11" w:hanging="709"/>
        <w:jc w:val="both"/>
        <w:rPr>
          <w:rFonts w:ascii="Arial" w:eastAsia="Tahoma" w:hAnsi="Arial" w:cs="Arial"/>
          <w:sz w:val="22"/>
          <w:szCs w:val="22"/>
        </w:rPr>
      </w:pPr>
      <w:r w:rsidRPr="00EA2B2A">
        <w:rPr>
          <w:rFonts w:ascii="Arial" w:eastAsia="Tahoma" w:hAnsi="Arial" w:cs="Arial"/>
          <w:sz w:val="22"/>
          <w:szCs w:val="22"/>
        </w:rPr>
        <w:t xml:space="preserve">Komunikacja poprzez </w:t>
      </w:r>
      <w:r w:rsidRPr="00EA2B2A">
        <w:rPr>
          <w:rFonts w:ascii="Arial" w:eastAsia="Tahoma" w:hAnsi="Arial" w:cs="Arial"/>
          <w:bCs/>
          <w:sz w:val="22"/>
          <w:szCs w:val="22"/>
        </w:rPr>
        <w:t>Wyślij wiadomość</w:t>
      </w:r>
      <w:r w:rsidRPr="00EA2B2A">
        <w:rPr>
          <w:rFonts w:ascii="Arial" w:eastAsia="Tahoma" w:hAnsi="Arial" w:cs="Arial"/>
          <w:sz w:val="22"/>
          <w:szCs w:val="22"/>
        </w:rPr>
        <w:t xml:space="preserve"> umożliwia dodanie do treści wysyłanej wiadomości plików </w:t>
      </w:r>
      <w:r w:rsidRPr="00EA2B2A">
        <w:rPr>
          <w:rFonts w:ascii="Arial" w:eastAsia="Tahoma" w:hAnsi="Arial" w:cs="Arial"/>
          <w:sz w:val="22"/>
          <w:szCs w:val="22"/>
        </w:rPr>
        <w:br/>
        <w:t xml:space="preserve">lub spakowanego katalogu (załączników). Występuje limit objętość plików lub spakowanego katalogu w zakresie całej wiadomości do 1 GB. </w:t>
      </w:r>
    </w:p>
    <w:p w14:paraId="6EA99CA0" w14:textId="77777777" w:rsidR="00DB0623" w:rsidRPr="00EA2B2A" w:rsidRDefault="00DB0623" w:rsidP="00375B33">
      <w:pPr>
        <w:widowControl w:val="0"/>
        <w:numPr>
          <w:ilvl w:val="0"/>
          <w:numId w:val="11"/>
        </w:numPr>
        <w:shd w:val="clear" w:color="auto" w:fill="FFFFFF"/>
        <w:autoSpaceDE w:val="0"/>
        <w:autoSpaceDN w:val="0"/>
        <w:adjustRightInd w:val="0"/>
        <w:spacing w:before="60" w:after="60" w:line="360" w:lineRule="auto"/>
        <w:ind w:left="709" w:right="11" w:hanging="709"/>
        <w:jc w:val="both"/>
        <w:rPr>
          <w:rFonts w:ascii="Arial" w:eastAsia="Tahoma" w:hAnsi="Arial" w:cs="Arial"/>
          <w:sz w:val="22"/>
          <w:szCs w:val="22"/>
        </w:rPr>
      </w:pPr>
      <w:r w:rsidRPr="00EA2B2A">
        <w:rPr>
          <w:rFonts w:ascii="Arial" w:eastAsia="Tahoma" w:hAnsi="Arial" w:cs="Arial"/>
          <w:sz w:val="22"/>
          <w:szCs w:val="22"/>
        </w:rPr>
        <w:t>Wykonawca otrzyma powiadomienia tj. wiadomość email dotyczące komunikatów w sytuacji gdy Zamawiający opublikuje wiadomości publiczne/komunikaty publiczne lub spersonalizowaną wiadomość zwaną wiadomością prywatną.</w:t>
      </w:r>
    </w:p>
    <w:p w14:paraId="7BEA953E" w14:textId="77777777" w:rsidR="00DB0623" w:rsidRPr="00EA2B2A" w:rsidRDefault="00DB0623" w:rsidP="00375B33">
      <w:pPr>
        <w:widowControl w:val="0"/>
        <w:numPr>
          <w:ilvl w:val="0"/>
          <w:numId w:val="11"/>
        </w:numPr>
        <w:shd w:val="clear" w:color="auto" w:fill="FFFFFF"/>
        <w:autoSpaceDE w:val="0"/>
        <w:autoSpaceDN w:val="0"/>
        <w:adjustRightInd w:val="0"/>
        <w:spacing w:before="60" w:after="60" w:line="360" w:lineRule="auto"/>
        <w:ind w:left="709" w:right="11" w:hanging="709"/>
        <w:jc w:val="both"/>
        <w:rPr>
          <w:rFonts w:ascii="Arial" w:eastAsia="Tahoma" w:hAnsi="Arial" w:cs="Arial"/>
          <w:sz w:val="22"/>
          <w:szCs w:val="22"/>
        </w:rPr>
      </w:pPr>
      <w:r w:rsidRPr="00EA2B2A">
        <w:rPr>
          <w:rFonts w:ascii="Arial" w:eastAsia="Tahoma" w:hAnsi="Arial" w:cs="Arial"/>
          <w:sz w:val="22"/>
          <w:szCs w:val="22"/>
        </w:rPr>
        <w:t xml:space="preserve">Warunkiem otrzymania powiadomień systemowych </w:t>
      </w:r>
      <w:r w:rsidRPr="00EA2B2A">
        <w:rPr>
          <w:rFonts w:ascii="Arial" w:hAnsi="Arial" w:cs="Arial"/>
          <w:sz w:val="22"/>
          <w:szCs w:val="22"/>
        </w:rPr>
        <w:t>platformy zakupowej</w:t>
      </w:r>
      <w:r w:rsidRPr="00EA2B2A">
        <w:rPr>
          <w:rFonts w:ascii="Arial" w:eastAsia="Tahoma" w:hAnsi="Arial" w:cs="Arial"/>
          <w:sz w:val="22"/>
          <w:szCs w:val="22"/>
        </w:rPr>
        <w:t>, zgodnie z pkt. 12.</w:t>
      </w:r>
      <w:r w:rsidR="00917D8A" w:rsidRPr="00EA2B2A">
        <w:rPr>
          <w:rFonts w:ascii="Arial" w:eastAsia="Tahoma" w:hAnsi="Arial" w:cs="Arial"/>
          <w:sz w:val="22"/>
          <w:szCs w:val="22"/>
        </w:rPr>
        <w:t>5 S</w:t>
      </w:r>
      <w:r w:rsidRPr="00EA2B2A">
        <w:rPr>
          <w:rFonts w:ascii="Arial" w:eastAsia="Tahoma" w:hAnsi="Arial" w:cs="Arial"/>
          <w:sz w:val="22"/>
          <w:szCs w:val="22"/>
        </w:rPr>
        <w:t>WZ jest wcześniejsze poinformowanie przez Zamawiającego o postępowaniu, złożenie oferty jak i wystosowanie wiadomości przez Wykonawcę w obrębie postępowania, na którą otrzyma odpowiedź.</w:t>
      </w:r>
    </w:p>
    <w:p w14:paraId="716C53BF" w14:textId="77777777" w:rsidR="00DB0623" w:rsidRPr="00EA2B2A" w:rsidRDefault="00DB0623" w:rsidP="00375B33">
      <w:pPr>
        <w:widowControl w:val="0"/>
        <w:numPr>
          <w:ilvl w:val="0"/>
          <w:numId w:val="11"/>
        </w:numPr>
        <w:shd w:val="clear" w:color="auto" w:fill="FFFFFF"/>
        <w:autoSpaceDE w:val="0"/>
        <w:autoSpaceDN w:val="0"/>
        <w:adjustRightInd w:val="0"/>
        <w:spacing w:before="60" w:after="60" w:line="360" w:lineRule="auto"/>
        <w:ind w:left="709" w:right="11" w:hanging="709"/>
        <w:jc w:val="both"/>
        <w:rPr>
          <w:rFonts w:ascii="Arial" w:eastAsia="Tahoma" w:hAnsi="Arial" w:cs="Arial"/>
          <w:sz w:val="22"/>
          <w:szCs w:val="22"/>
        </w:rPr>
      </w:pPr>
      <w:r w:rsidRPr="00EA2B2A">
        <w:rPr>
          <w:rFonts w:ascii="Arial" w:eastAsia="Tahoma" w:hAnsi="Arial" w:cs="Arial"/>
          <w:sz w:val="22"/>
          <w:szCs w:val="22"/>
        </w:rPr>
        <w:t xml:space="preserve">Za datę przekazania składanych zawiadomień lub dokumentów lub oświadczeń lub wniosków lub </w:t>
      </w:r>
      <w:r w:rsidRPr="00EA2B2A">
        <w:rPr>
          <w:rFonts w:ascii="Arial" w:eastAsia="Tahoma" w:hAnsi="Arial" w:cs="Arial"/>
          <w:sz w:val="22"/>
          <w:szCs w:val="22"/>
        </w:rPr>
        <w:lastRenderedPageBreak/>
        <w:t>wyjaśnień lub informacji uznaje się kliknięcie przycisku Wyślij wiadomość po których pojawi się komunikat, że wiadomość została wysłana do Zamawiającego.</w:t>
      </w:r>
    </w:p>
    <w:p w14:paraId="63D5B9B3" w14:textId="77777777" w:rsidR="00823AD2" w:rsidRPr="00EA2B2A" w:rsidRDefault="00DB0623" w:rsidP="00375B33">
      <w:pPr>
        <w:widowControl w:val="0"/>
        <w:numPr>
          <w:ilvl w:val="0"/>
          <w:numId w:val="11"/>
        </w:numPr>
        <w:shd w:val="clear" w:color="auto" w:fill="FFFFFF"/>
        <w:autoSpaceDE w:val="0"/>
        <w:autoSpaceDN w:val="0"/>
        <w:adjustRightInd w:val="0"/>
        <w:spacing w:before="60" w:after="60" w:line="360" w:lineRule="auto"/>
        <w:ind w:left="709" w:right="11" w:hanging="709"/>
        <w:jc w:val="both"/>
        <w:rPr>
          <w:rFonts w:ascii="Arial" w:eastAsia="Tahoma" w:hAnsi="Arial" w:cs="Arial"/>
          <w:b/>
          <w:color w:val="000000"/>
          <w:sz w:val="22"/>
          <w:szCs w:val="22"/>
          <w:u w:val="single"/>
        </w:rPr>
      </w:pPr>
      <w:r w:rsidRPr="00EA2B2A">
        <w:rPr>
          <w:rFonts w:ascii="Arial" w:hAnsi="Arial" w:cs="Arial"/>
          <w:sz w:val="22"/>
          <w:szCs w:val="22"/>
        </w:rPr>
        <w:t xml:space="preserve">Wykonawca może zwracać się do Zamawiającego </w:t>
      </w:r>
      <w:r w:rsidR="00917D8A" w:rsidRPr="00EA2B2A">
        <w:rPr>
          <w:rFonts w:ascii="Arial" w:hAnsi="Arial" w:cs="Arial"/>
          <w:sz w:val="22"/>
          <w:szCs w:val="22"/>
        </w:rPr>
        <w:t>z wnioskiem o wyjaśnienie treści SWZ.</w:t>
      </w:r>
      <w:r w:rsidRPr="00EA2B2A">
        <w:rPr>
          <w:rFonts w:ascii="Arial" w:hAnsi="Arial" w:cs="Arial"/>
          <w:sz w:val="22"/>
          <w:szCs w:val="22"/>
        </w:rPr>
        <w:t xml:space="preserve"> </w:t>
      </w:r>
    </w:p>
    <w:p w14:paraId="1941F6D9" w14:textId="77777777" w:rsidR="00DB0623" w:rsidRPr="00EA2B2A" w:rsidRDefault="00DB0623" w:rsidP="00375B33">
      <w:pPr>
        <w:widowControl w:val="0"/>
        <w:numPr>
          <w:ilvl w:val="0"/>
          <w:numId w:val="11"/>
        </w:numPr>
        <w:shd w:val="clear" w:color="auto" w:fill="FFFFFF"/>
        <w:autoSpaceDE w:val="0"/>
        <w:autoSpaceDN w:val="0"/>
        <w:adjustRightInd w:val="0"/>
        <w:spacing w:before="60" w:after="60" w:line="360" w:lineRule="auto"/>
        <w:ind w:left="709" w:right="11" w:hanging="709"/>
        <w:jc w:val="both"/>
        <w:rPr>
          <w:rFonts w:ascii="Arial" w:eastAsia="Tahoma" w:hAnsi="Arial" w:cs="Arial"/>
          <w:color w:val="000000"/>
          <w:sz w:val="22"/>
          <w:szCs w:val="22"/>
          <w:u w:val="single"/>
        </w:rPr>
      </w:pPr>
      <w:r w:rsidRPr="00EA2B2A">
        <w:rPr>
          <w:rFonts w:ascii="Arial" w:eastAsia="Tahoma" w:hAnsi="Arial" w:cs="Arial"/>
          <w:color w:val="000000"/>
          <w:sz w:val="22"/>
          <w:szCs w:val="22"/>
        </w:rPr>
        <w:t>Jeżeli wniosek o wyjaśni</w:t>
      </w:r>
      <w:r w:rsidR="00917D8A" w:rsidRPr="00EA2B2A">
        <w:rPr>
          <w:rFonts w:ascii="Arial" w:eastAsia="Tahoma" w:hAnsi="Arial" w:cs="Arial"/>
          <w:color w:val="000000"/>
          <w:sz w:val="22"/>
          <w:szCs w:val="22"/>
        </w:rPr>
        <w:t>enie treści S</w:t>
      </w:r>
      <w:r w:rsidRPr="00EA2B2A">
        <w:rPr>
          <w:rFonts w:ascii="Arial" w:eastAsia="Tahoma" w:hAnsi="Arial" w:cs="Arial"/>
          <w:color w:val="000000"/>
          <w:sz w:val="22"/>
          <w:szCs w:val="22"/>
        </w:rPr>
        <w:t xml:space="preserve">WZ, zwany dalej „wnioskiem”, wpłynie do Zamawiającego </w:t>
      </w:r>
      <w:r w:rsidR="004A1529" w:rsidRPr="00EA2B2A">
        <w:rPr>
          <w:rFonts w:ascii="Arial" w:eastAsia="Tahoma" w:hAnsi="Arial" w:cs="Arial"/>
          <w:color w:val="000000"/>
          <w:sz w:val="22"/>
          <w:szCs w:val="22"/>
        </w:rPr>
        <w:t xml:space="preserve">nie </w:t>
      </w:r>
      <w:r w:rsidR="00917D8A" w:rsidRPr="00EA2B2A">
        <w:rPr>
          <w:rFonts w:ascii="Arial" w:eastAsia="Tahoma" w:hAnsi="Arial" w:cs="Arial"/>
          <w:color w:val="000000"/>
          <w:sz w:val="22"/>
          <w:szCs w:val="22"/>
        </w:rPr>
        <w:t>później niż na czter</w:t>
      </w:r>
      <w:r w:rsidR="00FD3BB9" w:rsidRPr="00EA2B2A">
        <w:rPr>
          <w:rFonts w:ascii="Arial" w:eastAsia="Tahoma" w:hAnsi="Arial" w:cs="Arial"/>
          <w:color w:val="000000"/>
          <w:sz w:val="22"/>
          <w:szCs w:val="22"/>
        </w:rPr>
        <w:t>naście</w:t>
      </w:r>
      <w:r w:rsidR="00917D8A" w:rsidRPr="00EA2B2A">
        <w:rPr>
          <w:rFonts w:ascii="Arial" w:eastAsia="Tahoma" w:hAnsi="Arial" w:cs="Arial"/>
          <w:color w:val="000000"/>
          <w:sz w:val="22"/>
          <w:szCs w:val="22"/>
        </w:rPr>
        <w:t xml:space="preserve"> [ </w:t>
      </w:r>
      <w:r w:rsidR="00FD3BB9" w:rsidRPr="00EA2B2A">
        <w:rPr>
          <w:rFonts w:ascii="Arial" w:eastAsia="Tahoma" w:hAnsi="Arial" w:cs="Arial"/>
          <w:color w:val="000000"/>
          <w:sz w:val="22"/>
          <w:szCs w:val="22"/>
        </w:rPr>
        <w:t>1</w:t>
      </w:r>
      <w:r w:rsidR="00917D8A" w:rsidRPr="00EA2B2A">
        <w:rPr>
          <w:rFonts w:ascii="Arial" w:eastAsia="Tahoma" w:hAnsi="Arial" w:cs="Arial"/>
          <w:color w:val="000000"/>
          <w:sz w:val="22"/>
          <w:szCs w:val="22"/>
        </w:rPr>
        <w:t>4 ] dni przed upływem terminu składania ofert</w:t>
      </w:r>
      <w:r w:rsidRPr="00EA2B2A">
        <w:rPr>
          <w:rFonts w:ascii="Arial" w:eastAsia="Tahoma" w:hAnsi="Arial" w:cs="Arial"/>
          <w:color w:val="000000"/>
          <w:sz w:val="22"/>
          <w:szCs w:val="22"/>
        </w:rPr>
        <w:t>, Zamawiający udzieli wyjaśnień niezwłocznie</w:t>
      </w:r>
      <w:r w:rsidR="00917D8A" w:rsidRPr="00EA2B2A">
        <w:rPr>
          <w:rFonts w:ascii="Arial" w:eastAsia="Tahoma" w:hAnsi="Arial" w:cs="Arial"/>
          <w:color w:val="000000"/>
          <w:sz w:val="22"/>
          <w:szCs w:val="22"/>
        </w:rPr>
        <w:t xml:space="preserve">, jednak nie później niż na </w:t>
      </w:r>
      <w:r w:rsidR="00FD3BB9" w:rsidRPr="00EA2B2A">
        <w:rPr>
          <w:rFonts w:ascii="Arial" w:eastAsia="Tahoma" w:hAnsi="Arial" w:cs="Arial"/>
          <w:color w:val="000000"/>
          <w:sz w:val="22"/>
          <w:szCs w:val="22"/>
        </w:rPr>
        <w:t>sześć</w:t>
      </w:r>
      <w:r w:rsidR="00917D8A" w:rsidRPr="00EA2B2A">
        <w:rPr>
          <w:rFonts w:ascii="Arial" w:eastAsia="Tahoma" w:hAnsi="Arial" w:cs="Arial"/>
          <w:color w:val="000000"/>
          <w:sz w:val="22"/>
          <w:szCs w:val="22"/>
        </w:rPr>
        <w:t xml:space="preserve"> [ </w:t>
      </w:r>
      <w:r w:rsidR="00FD3BB9" w:rsidRPr="00EA2B2A">
        <w:rPr>
          <w:rFonts w:ascii="Arial" w:eastAsia="Tahoma" w:hAnsi="Arial" w:cs="Arial"/>
          <w:color w:val="000000"/>
          <w:sz w:val="22"/>
          <w:szCs w:val="22"/>
        </w:rPr>
        <w:t>6</w:t>
      </w:r>
      <w:r w:rsidR="00917D8A" w:rsidRPr="00EA2B2A">
        <w:rPr>
          <w:rFonts w:ascii="Arial" w:eastAsia="Tahoma" w:hAnsi="Arial" w:cs="Arial"/>
          <w:color w:val="000000"/>
          <w:sz w:val="22"/>
          <w:szCs w:val="22"/>
        </w:rPr>
        <w:t xml:space="preserve"> ] dni przed upływem terminu składania ofert.</w:t>
      </w:r>
      <w:r w:rsidRPr="00EA2B2A">
        <w:rPr>
          <w:rFonts w:ascii="Arial" w:eastAsia="Tahoma" w:hAnsi="Arial" w:cs="Arial"/>
          <w:color w:val="000000"/>
          <w:sz w:val="22"/>
          <w:szCs w:val="22"/>
        </w:rPr>
        <w:t xml:space="preserve"> Jeżeli</w:t>
      </w:r>
      <w:r w:rsidR="00917D8A" w:rsidRPr="00EA2B2A">
        <w:rPr>
          <w:rFonts w:ascii="Arial" w:eastAsia="Tahoma" w:hAnsi="Arial" w:cs="Arial"/>
          <w:color w:val="000000"/>
          <w:sz w:val="22"/>
          <w:szCs w:val="22"/>
        </w:rPr>
        <w:t xml:space="preserve"> wniosek o wyjaśnienie treści S</w:t>
      </w:r>
      <w:r w:rsidRPr="00EA2B2A">
        <w:rPr>
          <w:rFonts w:ascii="Arial" w:eastAsia="Tahoma" w:hAnsi="Arial" w:cs="Arial"/>
          <w:color w:val="000000"/>
          <w:sz w:val="22"/>
          <w:szCs w:val="22"/>
        </w:rPr>
        <w:t>WZ wpłynie po upływie terminu</w:t>
      </w:r>
      <w:r w:rsidR="00917D8A" w:rsidRPr="00EA2B2A">
        <w:rPr>
          <w:rFonts w:ascii="Arial" w:eastAsia="Tahoma" w:hAnsi="Arial" w:cs="Arial"/>
          <w:color w:val="000000"/>
          <w:sz w:val="22"/>
          <w:szCs w:val="22"/>
        </w:rPr>
        <w:t>, o którym mowa w zdaniu poprzednim,</w:t>
      </w:r>
      <w:r w:rsidRPr="00EA2B2A">
        <w:rPr>
          <w:rFonts w:ascii="Arial" w:eastAsia="Tahoma" w:hAnsi="Arial" w:cs="Arial"/>
          <w:color w:val="000000"/>
          <w:sz w:val="22"/>
          <w:szCs w:val="22"/>
        </w:rPr>
        <w:t xml:space="preserve"> lub dotyczy udzielonych wyjaśnień, Zamawiający może udzielić wyjaśnień albo pozostawić wniosek bez rozpoznania. Zamawiający zamieści </w:t>
      </w:r>
      <w:r w:rsidR="00917D8A" w:rsidRPr="00EA2B2A">
        <w:rPr>
          <w:rFonts w:ascii="Arial" w:eastAsia="Tahoma" w:hAnsi="Arial" w:cs="Arial"/>
          <w:color w:val="000000"/>
          <w:sz w:val="22"/>
          <w:szCs w:val="22"/>
        </w:rPr>
        <w:t xml:space="preserve">treść zapytań </w:t>
      </w:r>
      <w:r w:rsidR="00823AD2" w:rsidRPr="00EA2B2A">
        <w:rPr>
          <w:rFonts w:ascii="Arial" w:eastAsia="Tahoma" w:hAnsi="Arial" w:cs="Arial"/>
          <w:color w:val="000000"/>
          <w:sz w:val="22"/>
          <w:szCs w:val="22"/>
        </w:rPr>
        <w:t xml:space="preserve">(bez ujawnienia źródła zapytania) </w:t>
      </w:r>
      <w:r w:rsidR="00917D8A" w:rsidRPr="00EA2B2A">
        <w:rPr>
          <w:rFonts w:ascii="Arial" w:eastAsia="Tahoma" w:hAnsi="Arial" w:cs="Arial"/>
          <w:color w:val="000000"/>
          <w:sz w:val="22"/>
          <w:szCs w:val="22"/>
        </w:rPr>
        <w:t xml:space="preserve">i </w:t>
      </w:r>
      <w:r w:rsidRPr="00EA2B2A">
        <w:rPr>
          <w:rFonts w:ascii="Arial" w:eastAsia="Tahoma" w:hAnsi="Arial" w:cs="Arial"/>
          <w:color w:val="000000"/>
          <w:sz w:val="22"/>
          <w:szCs w:val="22"/>
        </w:rPr>
        <w:t>wyjaśnie</w:t>
      </w:r>
      <w:r w:rsidR="00917D8A" w:rsidRPr="00EA2B2A">
        <w:rPr>
          <w:rFonts w:ascii="Arial" w:eastAsia="Tahoma" w:hAnsi="Arial" w:cs="Arial"/>
          <w:color w:val="000000"/>
          <w:sz w:val="22"/>
          <w:szCs w:val="22"/>
        </w:rPr>
        <w:t>ń</w:t>
      </w:r>
      <w:r w:rsidRPr="00EA2B2A">
        <w:rPr>
          <w:rFonts w:ascii="Arial" w:eastAsia="Tahoma" w:hAnsi="Arial" w:cs="Arial"/>
          <w:color w:val="000000"/>
          <w:sz w:val="22"/>
          <w:szCs w:val="22"/>
        </w:rPr>
        <w:t xml:space="preserve"> </w:t>
      </w:r>
      <w:r w:rsidRPr="00EA2B2A">
        <w:rPr>
          <w:rFonts w:ascii="Arial" w:eastAsia="Tahoma" w:hAnsi="Arial" w:cs="Arial"/>
          <w:sz w:val="22"/>
          <w:szCs w:val="22"/>
        </w:rPr>
        <w:t xml:space="preserve">na </w:t>
      </w:r>
      <w:r w:rsidRPr="00EA2B2A">
        <w:rPr>
          <w:rFonts w:ascii="Arial" w:hAnsi="Arial" w:cs="Arial"/>
          <w:sz w:val="22"/>
          <w:szCs w:val="22"/>
        </w:rPr>
        <w:t>platformie zakupowej</w:t>
      </w:r>
      <w:r w:rsidRPr="00EA2B2A">
        <w:rPr>
          <w:rFonts w:ascii="Arial" w:eastAsia="Tahoma" w:hAnsi="Arial" w:cs="Arial"/>
          <w:sz w:val="22"/>
          <w:szCs w:val="22"/>
        </w:rPr>
        <w:t>.</w:t>
      </w:r>
    </w:p>
    <w:p w14:paraId="12A7AF1D" w14:textId="77777777" w:rsidR="00DB0623" w:rsidRPr="00EA2B2A" w:rsidRDefault="00DB0623" w:rsidP="00375B33">
      <w:pPr>
        <w:widowControl w:val="0"/>
        <w:numPr>
          <w:ilvl w:val="0"/>
          <w:numId w:val="11"/>
        </w:numPr>
        <w:shd w:val="clear" w:color="auto" w:fill="FFFFFF"/>
        <w:autoSpaceDE w:val="0"/>
        <w:autoSpaceDN w:val="0"/>
        <w:adjustRightInd w:val="0"/>
        <w:spacing w:before="60" w:after="60" w:line="360" w:lineRule="auto"/>
        <w:ind w:left="709" w:right="11" w:hanging="709"/>
        <w:jc w:val="both"/>
        <w:rPr>
          <w:rFonts w:ascii="Arial" w:eastAsia="Tahoma" w:hAnsi="Arial" w:cs="Arial"/>
          <w:color w:val="000000"/>
          <w:sz w:val="22"/>
          <w:szCs w:val="22"/>
        </w:rPr>
      </w:pPr>
      <w:r w:rsidRPr="00EA2B2A">
        <w:rPr>
          <w:rFonts w:ascii="Arial" w:eastAsia="Tahoma" w:hAnsi="Arial" w:cs="Arial"/>
          <w:color w:val="000000"/>
          <w:sz w:val="22"/>
          <w:szCs w:val="22"/>
        </w:rPr>
        <w:t>Przedłużenie terminu składania ofert nie wpływa na bieg terminu składania wniosku, o którym mowa w</w:t>
      </w:r>
      <w:r w:rsidR="00584E6E" w:rsidRPr="00EA2B2A">
        <w:rPr>
          <w:rFonts w:ascii="Arial" w:eastAsia="Tahoma" w:hAnsi="Arial" w:cs="Arial"/>
          <w:color w:val="000000"/>
          <w:sz w:val="22"/>
          <w:szCs w:val="22"/>
        </w:rPr>
        <w:t> pkt. </w:t>
      </w:r>
      <w:r w:rsidR="00917D8A" w:rsidRPr="00EA2B2A">
        <w:rPr>
          <w:rFonts w:ascii="Arial" w:eastAsia="Tahoma" w:hAnsi="Arial" w:cs="Arial"/>
          <w:color w:val="000000"/>
          <w:sz w:val="22"/>
          <w:szCs w:val="22"/>
        </w:rPr>
        <w:t>12.9 S</w:t>
      </w:r>
      <w:r w:rsidRPr="00EA2B2A">
        <w:rPr>
          <w:rFonts w:ascii="Arial" w:eastAsia="Tahoma" w:hAnsi="Arial" w:cs="Arial"/>
          <w:color w:val="000000"/>
          <w:sz w:val="22"/>
          <w:szCs w:val="22"/>
        </w:rPr>
        <w:t>WZ.</w:t>
      </w:r>
      <w:r w:rsidRPr="00EA2B2A">
        <w:rPr>
          <w:rFonts w:ascii="Arial" w:hAnsi="Arial" w:cs="Arial"/>
          <w:color w:val="FFFFFF"/>
          <w:sz w:val="22"/>
          <w:szCs w:val="22"/>
        </w:rPr>
        <w:t xml:space="preserve"> copyright by Uniwersytet Opolski EOES</w:t>
      </w:r>
    </w:p>
    <w:p w14:paraId="45F59B90" w14:textId="77777777" w:rsidR="00DB0623" w:rsidRPr="00EA2B2A" w:rsidRDefault="00DB0623" w:rsidP="00375B33">
      <w:pPr>
        <w:widowControl w:val="0"/>
        <w:numPr>
          <w:ilvl w:val="0"/>
          <w:numId w:val="11"/>
        </w:numPr>
        <w:shd w:val="clear" w:color="auto" w:fill="FFFFFF"/>
        <w:autoSpaceDE w:val="0"/>
        <w:autoSpaceDN w:val="0"/>
        <w:adjustRightInd w:val="0"/>
        <w:spacing w:before="60" w:after="60" w:line="360" w:lineRule="auto"/>
        <w:ind w:left="709" w:right="11" w:hanging="709"/>
        <w:jc w:val="both"/>
        <w:rPr>
          <w:rFonts w:ascii="Arial" w:eastAsia="Tahoma" w:hAnsi="Arial" w:cs="Arial"/>
          <w:color w:val="000000"/>
          <w:sz w:val="22"/>
          <w:szCs w:val="22"/>
        </w:rPr>
      </w:pPr>
      <w:r w:rsidRPr="00EA2B2A">
        <w:rPr>
          <w:rFonts w:ascii="Arial" w:eastAsia="Tahoma" w:hAnsi="Arial" w:cs="Arial"/>
          <w:color w:val="000000"/>
          <w:sz w:val="22"/>
          <w:szCs w:val="22"/>
        </w:rPr>
        <w:t>W przypadku rozbieżnośc</w:t>
      </w:r>
      <w:r w:rsidR="00917D8A" w:rsidRPr="00EA2B2A">
        <w:rPr>
          <w:rFonts w:ascii="Arial" w:eastAsia="Tahoma" w:hAnsi="Arial" w:cs="Arial"/>
          <w:color w:val="000000"/>
          <w:sz w:val="22"/>
          <w:szCs w:val="22"/>
        </w:rPr>
        <w:t>i pomiędzy treścią niniejszej S</w:t>
      </w:r>
      <w:r w:rsidRPr="00EA2B2A">
        <w:rPr>
          <w:rFonts w:ascii="Arial" w:eastAsia="Tahoma" w:hAnsi="Arial" w:cs="Arial"/>
          <w:color w:val="000000"/>
          <w:sz w:val="22"/>
          <w:szCs w:val="22"/>
        </w:rPr>
        <w:t>WZ, a treścią udzielonych odpowiedzi lub innych informacji Zamawiającego, jako obowiązującą należy przyjąć treść pisma zawierającego późniejsze oświadczenie Zamawiającego.</w:t>
      </w:r>
    </w:p>
    <w:p w14:paraId="7A5DCDB5" w14:textId="77777777" w:rsidR="00DB0623" w:rsidRPr="00EA2B2A" w:rsidRDefault="00DB0623" w:rsidP="00375B33">
      <w:pPr>
        <w:widowControl w:val="0"/>
        <w:numPr>
          <w:ilvl w:val="0"/>
          <w:numId w:val="11"/>
        </w:numPr>
        <w:shd w:val="clear" w:color="auto" w:fill="FFFFFF"/>
        <w:autoSpaceDE w:val="0"/>
        <w:autoSpaceDN w:val="0"/>
        <w:adjustRightInd w:val="0"/>
        <w:spacing w:before="60" w:after="60" w:line="360" w:lineRule="auto"/>
        <w:ind w:left="709" w:right="11" w:hanging="709"/>
        <w:jc w:val="both"/>
        <w:rPr>
          <w:rFonts w:ascii="Arial" w:eastAsia="Tahoma" w:hAnsi="Arial" w:cs="Arial"/>
          <w:color w:val="000000"/>
          <w:sz w:val="22"/>
          <w:szCs w:val="22"/>
        </w:rPr>
      </w:pPr>
      <w:r w:rsidRPr="00EA2B2A">
        <w:rPr>
          <w:rFonts w:ascii="Arial" w:hAnsi="Arial" w:cs="Arial"/>
          <w:sz w:val="22"/>
          <w:szCs w:val="22"/>
        </w:rPr>
        <w:t>W uzasadnionych przypadkach Zamawiający może przed upływem terminu składani</w:t>
      </w:r>
      <w:r w:rsidR="00823AD2" w:rsidRPr="00EA2B2A">
        <w:rPr>
          <w:rFonts w:ascii="Arial" w:hAnsi="Arial" w:cs="Arial"/>
          <w:sz w:val="22"/>
          <w:szCs w:val="22"/>
        </w:rPr>
        <w:t>a ofert, zmienić treść S</w:t>
      </w:r>
      <w:r w:rsidRPr="00EA2B2A">
        <w:rPr>
          <w:rFonts w:ascii="Arial" w:hAnsi="Arial" w:cs="Arial"/>
          <w:sz w:val="22"/>
          <w:szCs w:val="22"/>
        </w:rPr>
        <w:t xml:space="preserve">WZ. </w:t>
      </w:r>
    </w:p>
    <w:p w14:paraId="7BA99641" w14:textId="77777777" w:rsidR="00096E78" w:rsidRPr="00EA2B2A" w:rsidRDefault="00DB0623" w:rsidP="00375B33">
      <w:pPr>
        <w:widowControl w:val="0"/>
        <w:numPr>
          <w:ilvl w:val="0"/>
          <w:numId w:val="11"/>
        </w:numPr>
        <w:shd w:val="clear" w:color="auto" w:fill="FFFFFF"/>
        <w:autoSpaceDE w:val="0"/>
        <w:autoSpaceDN w:val="0"/>
        <w:adjustRightInd w:val="0"/>
        <w:spacing w:before="60" w:after="60" w:line="360" w:lineRule="auto"/>
        <w:ind w:left="709" w:right="11" w:hanging="709"/>
        <w:jc w:val="both"/>
        <w:rPr>
          <w:rFonts w:ascii="Arial" w:eastAsia="Tahoma" w:hAnsi="Arial" w:cs="Arial"/>
          <w:color w:val="000000"/>
          <w:sz w:val="22"/>
          <w:szCs w:val="22"/>
        </w:rPr>
      </w:pPr>
      <w:r w:rsidRPr="00EA2B2A">
        <w:rPr>
          <w:rFonts w:ascii="Arial" w:hAnsi="Arial" w:cs="Arial"/>
          <w:sz w:val="22"/>
          <w:szCs w:val="22"/>
        </w:rPr>
        <w:t xml:space="preserve">Ewentualne informacje, wyjaśnienia uzyskane przez Wykonawcę w sposób inny niż określony w pkt. </w:t>
      </w:r>
      <w:r w:rsidR="00823AD2" w:rsidRPr="00EA2B2A">
        <w:rPr>
          <w:rFonts w:ascii="Arial" w:hAnsi="Arial" w:cs="Arial"/>
          <w:sz w:val="22"/>
          <w:szCs w:val="22"/>
        </w:rPr>
        <w:t>1</w:t>
      </w:r>
      <w:r w:rsidR="00A3328C" w:rsidRPr="00EA2B2A">
        <w:rPr>
          <w:rFonts w:ascii="Arial" w:hAnsi="Arial" w:cs="Arial"/>
          <w:sz w:val="22"/>
          <w:szCs w:val="22"/>
        </w:rPr>
        <w:t>2</w:t>
      </w:r>
      <w:r w:rsidR="00823AD2" w:rsidRPr="00EA2B2A">
        <w:rPr>
          <w:rFonts w:ascii="Arial" w:hAnsi="Arial" w:cs="Arial"/>
          <w:sz w:val="22"/>
          <w:szCs w:val="22"/>
        </w:rPr>
        <w:t xml:space="preserve"> S</w:t>
      </w:r>
      <w:r w:rsidRPr="00EA2B2A">
        <w:rPr>
          <w:rFonts w:ascii="Arial" w:hAnsi="Arial" w:cs="Arial"/>
          <w:sz w:val="22"/>
          <w:szCs w:val="22"/>
        </w:rPr>
        <w:t>WZ nie mogą być uznawane za wiążące w przedmiotowym postępowaniu.</w:t>
      </w:r>
    </w:p>
    <w:p w14:paraId="09D1821F" w14:textId="3979AE57" w:rsidR="00540421" w:rsidRPr="00EA2B2A" w:rsidRDefault="00540421" w:rsidP="00090B8D">
      <w:pPr>
        <w:pStyle w:val="Nagwek2"/>
        <w:numPr>
          <w:ilvl w:val="0"/>
          <w:numId w:val="44"/>
        </w:numPr>
        <w:shd w:val="clear" w:color="auto" w:fill="F2F2F2" w:themeFill="background1" w:themeFillShade="F2"/>
        <w:ind w:left="709" w:hanging="709"/>
        <w:rPr>
          <w:rFonts w:ascii="Arial" w:hAnsi="Arial" w:cs="Arial"/>
          <w:sz w:val="22"/>
          <w:szCs w:val="22"/>
        </w:rPr>
      </w:pPr>
      <w:bookmarkStart w:id="32" w:name="_Toc189742149"/>
      <w:bookmarkStart w:id="33" w:name="_Toc198553776"/>
      <w:r w:rsidRPr="00EA2B2A">
        <w:rPr>
          <w:rFonts w:ascii="Arial" w:hAnsi="Arial" w:cs="Arial"/>
          <w:sz w:val="22"/>
          <w:szCs w:val="22"/>
        </w:rPr>
        <w:t xml:space="preserve">Do </w:t>
      </w:r>
      <w:r w:rsidRPr="00EA2B2A">
        <w:rPr>
          <w:rFonts w:ascii="Arial" w:hAnsi="Arial" w:cs="Arial"/>
          <w:bCs/>
          <w:sz w:val="22"/>
          <w:szCs w:val="22"/>
        </w:rPr>
        <w:t>bezpośredniego</w:t>
      </w:r>
      <w:r w:rsidRPr="00EA2B2A">
        <w:rPr>
          <w:rFonts w:ascii="Arial" w:hAnsi="Arial" w:cs="Arial"/>
          <w:sz w:val="22"/>
          <w:szCs w:val="22"/>
        </w:rPr>
        <w:t xml:space="preserve"> kontaktowania się z Wykonawcami  wyznaczono</w:t>
      </w:r>
      <w:r w:rsidR="00E80A5D" w:rsidRPr="00EA2B2A">
        <w:rPr>
          <w:rFonts w:ascii="Arial" w:hAnsi="Arial" w:cs="Arial"/>
          <w:sz w:val="22"/>
          <w:szCs w:val="22"/>
        </w:rPr>
        <w:t>:</w:t>
      </w:r>
      <w:bookmarkEnd w:id="32"/>
      <w:bookmarkEnd w:id="33"/>
    </w:p>
    <w:p w14:paraId="4579A2D9" w14:textId="57DA71CE" w:rsidR="00540421" w:rsidRPr="00EA2B2A" w:rsidRDefault="00E80A5D" w:rsidP="001467DA">
      <w:pPr>
        <w:numPr>
          <w:ilvl w:val="0"/>
          <w:numId w:val="12"/>
        </w:numPr>
        <w:shd w:val="clear" w:color="auto" w:fill="FFFFFF"/>
        <w:spacing w:before="120" w:after="60" w:line="360" w:lineRule="auto"/>
        <w:ind w:left="709" w:hanging="709"/>
        <w:jc w:val="both"/>
        <w:rPr>
          <w:rFonts w:ascii="Arial" w:hAnsi="Arial" w:cs="Arial"/>
          <w:sz w:val="22"/>
          <w:szCs w:val="22"/>
        </w:rPr>
      </w:pPr>
      <w:r w:rsidRPr="00EA2B2A">
        <w:rPr>
          <w:rFonts w:ascii="Arial" w:eastAsia="SimSun" w:hAnsi="Arial" w:cs="Arial"/>
          <w:sz w:val="22"/>
          <w:szCs w:val="22"/>
        </w:rPr>
        <w:t>Biuro Zamówień Publicznych</w:t>
      </w:r>
      <w:r w:rsidR="00540421" w:rsidRPr="00EA2B2A">
        <w:rPr>
          <w:rFonts w:ascii="Arial" w:hAnsi="Arial" w:cs="Arial"/>
          <w:sz w:val="22"/>
          <w:szCs w:val="22"/>
        </w:rPr>
        <w:t xml:space="preserve">, </w:t>
      </w:r>
      <w:r w:rsidR="00540421" w:rsidRPr="00EA2B2A">
        <w:rPr>
          <w:rFonts w:ascii="Arial" w:eastAsia="Arial" w:hAnsi="Arial" w:cs="Arial"/>
          <w:sz w:val="22"/>
          <w:szCs w:val="22"/>
        </w:rPr>
        <w:t>tel. 77/</w:t>
      </w:r>
      <w:r w:rsidR="00823AD2" w:rsidRPr="00EA2B2A">
        <w:rPr>
          <w:rFonts w:ascii="Arial" w:eastAsia="Arial" w:hAnsi="Arial" w:cs="Arial"/>
          <w:sz w:val="22"/>
          <w:szCs w:val="22"/>
        </w:rPr>
        <w:t>452</w:t>
      </w:r>
      <w:r w:rsidR="00EE3B2A" w:rsidRPr="00EA2B2A">
        <w:rPr>
          <w:rFonts w:ascii="Arial" w:eastAsia="Arial" w:hAnsi="Arial" w:cs="Arial"/>
          <w:sz w:val="22"/>
          <w:szCs w:val="22"/>
        </w:rPr>
        <w:t xml:space="preserve"> </w:t>
      </w:r>
      <w:r w:rsidR="00823AD2" w:rsidRPr="00EA2B2A">
        <w:rPr>
          <w:rFonts w:ascii="Arial" w:eastAsia="Arial" w:hAnsi="Arial" w:cs="Arial"/>
          <w:sz w:val="22"/>
          <w:szCs w:val="22"/>
        </w:rPr>
        <w:t>70</w:t>
      </w:r>
      <w:r w:rsidR="00EE3B2A" w:rsidRPr="00EA2B2A">
        <w:rPr>
          <w:rFonts w:ascii="Arial" w:eastAsia="Arial" w:hAnsi="Arial" w:cs="Arial"/>
          <w:sz w:val="22"/>
          <w:szCs w:val="22"/>
        </w:rPr>
        <w:t xml:space="preserve"> </w:t>
      </w:r>
      <w:r w:rsidR="00823AD2" w:rsidRPr="00EA2B2A">
        <w:rPr>
          <w:rFonts w:ascii="Arial" w:eastAsia="Arial" w:hAnsi="Arial" w:cs="Arial"/>
          <w:sz w:val="22"/>
          <w:szCs w:val="22"/>
        </w:rPr>
        <w:t>6</w:t>
      </w:r>
      <w:r w:rsidR="003B3931" w:rsidRPr="00EA2B2A">
        <w:rPr>
          <w:rFonts w:ascii="Arial" w:eastAsia="Arial" w:hAnsi="Arial" w:cs="Arial"/>
          <w:sz w:val="22"/>
          <w:szCs w:val="22"/>
        </w:rPr>
        <w:t>1</w:t>
      </w:r>
      <w:r w:rsidR="00540421" w:rsidRPr="00EA2B2A">
        <w:rPr>
          <w:rFonts w:ascii="Arial" w:hAnsi="Arial" w:cs="Arial"/>
          <w:sz w:val="22"/>
          <w:szCs w:val="22"/>
        </w:rPr>
        <w:t>,</w:t>
      </w:r>
      <w:r w:rsidR="00540421" w:rsidRPr="00EA2B2A">
        <w:rPr>
          <w:rFonts w:ascii="Arial" w:eastAsia="Arial" w:hAnsi="Arial" w:cs="Arial"/>
          <w:sz w:val="22"/>
          <w:szCs w:val="22"/>
        </w:rPr>
        <w:t xml:space="preserve"> </w:t>
      </w:r>
      <w:r w:rsidR="00540421" w:rsidRPr="00EA2B2A">
        <w:rPr>
          <w:rFonts w:ascii="Arial" w:hAnsi="Arial" w:cs="Arial"/>
          <w:sz w:val="22"/>
          <w:szCs w:val="22"/>
        </w:rPr>
        <w:t xml:space="preserve">w dniach od poniedziałku do piątku w godzinach od ósmej </w:t>
      </w:r>
      <w:r w:rsidR="009A587A" w:rsidRPr="00EA2B2A">
        <w:rPr>
          <w:rFonts w:ascii="Arial" w:hAnsi="Arial" w:cs="Arial"/>
          <w:sz w:val="22"/>
          <w:szCs w:val="22"/>
        </w:rPr>
        <w:t>[ 8:00 </w:t>
      </w:r>
      <w:r w:rsidR="00540421" w:rsidRPr="00EA2B2A">
        <w:rPr>
          <w:rFonts w:ascii="Arial" w:hAnsi="Arial" w:cs="Arial"/>
          <w:sz w:val="22"/>
          <w:szCs w:val="22"/>
        </w:rPr>
        <w:t>]</w:t>
      </w:r>
      <w:r w:rsidR="0017377F" w:rsidRPr="00EA2B2A">
        <w:rPr>
          <w:rFonts w:ascii="Arial" w:hAnsi="Arial" w:cs="Arial"/>
          <w:sz w:val="22"/>
          <w:szCs w:val="22"/>
        </w:rPr>
        <w:t xml:space="preserve"> </w:t>
      </w:r>
      <w:r w:rsidR="00540421" w:rsidRPr="00EA2B2A">
        <w:rPr>
          <w:rFonts w:ascii="Arial" w:hAnsi="Arial" w:cs="Arial"/>
          <w:sz w:val="22"/>
          <w:szCs w:val="22"/>
        </w:rPr>
        <w:t>do piętnastej [ 15:00 ].</w:t>
      </w:r>
    </w:p>
    <w:p w14:paraId="66693286" w14:textId="3164FF5C" w:rsidR="00540421" w:rsidRPr="00EA2B2A" w:rsidRDefault="00540421" w:rsidP="00CA1DAC">
      <w:pPr>
        <w:numPr>
          <w:ilvl w:val="0"/>
          <w:numId w:val="12"/>
        </w:numPr>
        <w:shd w:val="clear" w:color="auto" w:fill="FFFFFF"/>
        <w:spacing w:before="60" w:after="60" w:line="360" w:lineRule="auto"/>
        <w:ind w:left="709" w:hanging="709"/>
        <w:jc w:val="both"/>
        <w:rPr>
          <w:rFonts w:ascii="Arial" w:eastAsia="Arial" w:hAnsi="Arial" w:cs="Arial"/>
          <w:sz w:val="22"/>
          <w:szCs w:val="22"/>
        </w:rPr>
      </w:pPr>
      <w:r w:rsidRPr="00EA2B2A">
        <w:rPr>
          <w:rFonts w:ascii="Arial" w:eastAsia="Tahoma" w:hAnsi="Arial" w:cs="Arial"/>
          <w:color w:val="000000"/>
          <w:sz w:val="22"/>
          <w:szCs w:val="22"/>
        </w:rPr>
        <w:t xml:space="preserve">Jednocześnie Zamawiający informuje, że przepisy ustawy nie pozwalają na jakikolwiek inny kontakt </w:t>
      </w:r>
      <w:r w:rsidRPr="00EA2B2A">
        <w:rPr>
          <w:rFonts w:ascii="Arial" w:eastAsia="Tahoma" w:hAnsi="Arial" w:cs="Arial"/>
          <w:color w:val="000000"/>
          <w:sz w:val="22"/>
          <w:szCs w:val="22"/>
        </w:rPr>
        <w:br/>
        <w:t xml:space="preserve">– zarówno z Zamawiającym jak i osobami uprawnionymi do porozumiewania się z Wykonawcami – niż wskazany w </w:t>
      </w:r>
      <w:r w:rsidR="00823AD2" w:rsidRPr="00EA2B2A">
        <w:rPr>
          <w:rFonts w:ascii="Arial" w:eastAsia="Tahoma" w:hAnsi="Arial" w:cs="Arial"/>
          <w:color w:val="000000"/>
          <w:sz w:val="22"/>
          <w:szCs w:val="22"/>
        </w:rPr>
        <w:t>SWZ</w:t>
      </w:r>
      <w:r w:rsidRPr="00EA2B2A">
        <w:rPr>
          <w:rFonts w:ascii="Arial" w:eastAsia="Tahoma" w:hAnsi="Arial" w:cs="Arial"/>
          <w:color w:val="000000"/>
          <w:sz w:val="22"/>
          <w:szCs w:val="22"/>
        </w:rPr>
        <w:t>. Oznacza to, że Zamawiający nie będzie reagował na inne formy kontaktowania się z nim, w szczególności na kontakt osobisty w siedzibie Zamawiającego.</w:t>
      </w:r>
    </w:p>
    <w:p w14:paraId="6CC43AC2" w14:textId="6D0F2462" w:rsidR="00540421" w:rsidRPr="00EA2B2A" w:rsidRDefault="00540421" w:rsidP="00F1569C">
      <w:pPr>
        <w:numPr>
          <w:ilvl w:val="0"/>
          <w:numId w:val="12"/>
        </w:numPr>
        <w:spacing w:before="60" w:after="60" w:line="360" w:lineRule="auto"/>
        <w:ind w:left="709" w:hanging="709"/>
        <w:jc w:val="both"/>
        <w:rPr>
          <w:rFonts w:ascii="Arial" w:hAnsi="Arial" w:cs="Arial"/>
          <w:sz w:val="22"/>
          <w:szCs w:val="22"/>
        </w:rPr>
      </w:pPr>
      <w:r w:rsidRPr="00EA2B2A">
        <w:rPr>
          <w:rFonts w:ascii="Arial" w:hAnsi="Arial" w:cs="Arial"/>
          <w:sz w:val="22"/>
          <w:szCs w:val="22"/>
        </w:rPr>
        <w:t xml:space="preserve">W zakresie pytań technicznych związanych z działaniem systemu platforma zakupowa Zamawiający wnosi o kontakt z Centrum Wsparcia Klienta platformazakupowa.pl pod numerem </w:t>
      </w:r>
      <w:r w:rsidR="00F1569C">
        <w:rPr>
          <w:rFonts w:ascii="Arial" w:hAnsi="Arial" w:cs="Arial"/>
          <w:sz w:val="22"/>
          <w:szCs w:val="22"/>
        </w:rPr>
        <w:br/>
      </w:r>
      <w:r w:rsidRPr="00EA2B2A">
        <w:rPr>
          <w:rFonts w:ascii="Arial" w:hAnsi="Arial" w:cs="Arial"/>
          <w:sz w:val="22"/>
          <w:szCs w:val="22"/>
        </w:rPr>
        <w:t xml:space="preserve">22 101 02 02, </w:t>
      </w:r>
      <w:hyperlink r:id="rId14" w:history="1">
        <w:r w:rsidRPr="00F1569C">
          <w:rPr>
            <w:rStyle w:val="Hipercze"/>
            <w:rFonts w:ascii="Arial" w:hAnsi="Arial" w:cs="Arial"/>
            <w:color w:val="000000" w:themeColor="text1"/>
            <w:sz w:val="22"/>
            <w:szCs w:val="22"/>
          </w:rPr>
          <w:t>cwk@platformazakupowa.pl</w:t>
        </w:r>
      </w:hyperlink>
      <w:r w:rsidRPr="00F1569C">
        <w:rPr>
          <w:rFonts w:ascii="Arial" w:hAnsi="Arial" w:cs="Arial"/>
          <w:color w:val="000000" w:themeColor="text1"/>
          <w:sz w:val="22"/>
          <w:szCs w:val="22"/>
        </w:rPr>
        <w:t>.</w:t>
      </w:r>
    </w:p>
    <w:p w14:paraId="41D40668" w14:textId="31834D94" w:rsidR="00540421" w:rsidRPr="00EA2B2A" w:rsidRDefault="00540421" w:rsidP="00303DE5">
      <w:pPr>
        <w:pStyle w:val="Nagwek2"/>
        <w:numPr>
          <w:ilvl w:val="0"/>
          <w:numId w:val="44"/>
        </w:numPr>
        <w:shd w:val="clear" w:color="auto" w:fill="F2F2F2" w:themeFill="background1" w:themeFillShade="F2"/>
        <w:ind w:left="709" w:hanging="709"/>
        <w:jc w:val="left"/>
        <w:rPr>
          <w:rFonts w:ascii="Arial" w:hAnsi="Arial" w:cs="Arial"/>
          <w:sz w:val="22"/>
          <w:szCs w:val="22"/>
        </w:rPr>
      </w:pPr>
      <w:bookmarkStart w:id="34" w:name="_Toc189742150"/>
      <w:bookmarkStart w:id="35" w:name="_Toc198553777"/>
      <w:r w:rsidRPr="00EA2B2A">
        <w:rPr>
          <w:rFonts w:ascii="Arial" w:hAnsi="Arial" w:cs="Arial"/>
          <w:sz w:val="22"/>
          <w:szCs w:val="22"/>
        </w:rPr>
        <w:t>Wymagania dotyczące wadium:</w:t>
      </w:r>
      <w:bookmarkEnd w:id="34"/>
      <w:bookmarkEnd w:id="35"/>
      <w:r w:rsidRPr="00EA2B2A">
        <w:rPr>
          <w:rFonts w:ascii="Arial" w:hAnsi="Arial" w:cs="Arial"/>
          <w:sz w:val="22"/>
          <w:szCs w:val="22"/>
        </w:rPr>
        <w:t xml:space="preserve"> </w:t>
      </w:r>
    </w:p>
    <w:p w14:paraId="422814A8" w14:textId="0C2ACEE6" w:rsidR="00540421" w:rsidRDefault="00303DE5" w:rsidP="00303DE5">
      <w:pPr>
        <w:autoSpaceDE w:val="0"/>
        <w:autoSpaceDN w:val="0"/>
        <w:adjustRightInd w:val="0"/>
        <w:spacing w:before="120" w:after="120" w:line="360" w:lineRule="auto"/>
        <w:ind w:left="709"/>
        <w:jc w:val="both"/>
        <w:rPr>
          <w:rFonts w:ascii="Arial" w:eastAsia="SimSun" w:hAnsi="Arial" w:cs="Arial"/>
          <w:sz w:val="22"/>
          <w:szCs w:val="22"/>
          <w:lang w:eastAsia="pl-PL"/>
        </w:rPr>
      </w:pPr>
      <w:r>
        <w:rPr>
          <w:rFonts w:ascii="Arial" w:eastAsia="SimSun" w:hAnsi="Arial" w:cs="Arial"/>
          <w:sz w:val="22"/>
          <w:szCs w:val="22"/>
          <w:lang w:eastAsia="pl-PL"/>
        </w:rPr>
        <w:t>Nie dotyczy</w:t>
      </w:r>
    </w:p>
    <w:p w14:paraId="163DFB10" w14:textId="7C414B97" w:rsidR="00B37AAA" w:rsidRPr="00B2789A" w:rsidRDefault="00B37AAA" w:rsidP="00B37AAA">
      <w:pPr>
        <w:pStyle w:val="Nagwek2"/>
        <w:numPr>
          <w:ilvl w:val="0"/>
          <w:numId w:val="44"/>
        </w:numPr>
        <w:shd w:val="clear" w:color="auto" w:fill="F2F2F2" w:themeFill="background1" w:themeFillShade="F2"/>
        <w:ind w:left="709" w:hanging="709"/>
        <w:rPr>
          <w:rFonts w:ascii="Arial" w:hAnsi="Arial" w:cs="Arial"/>
          <w:sz w:val="22"/>
          <w:szCs w:val="22"/>
        </w:rPr>
      </w:pPr>
      <w:bookmarkStart w:id="36" w:name="_Toc198553778"/>
      <w:r w:rsidRPr="00B2789A">
        <w:rPr>
          <w:rFonts w:ascii="Arial" w:hAnsi="Arial" w:cs="Arial"/>
          <w:sz w:val="22"/>
          <w:szCs w:val="22"/>
        </w:rPr>
        <w:t>Termin związania ofertą</w:t>
      </w:r>
      <w:bookmarkEnd w:id="36"/>
    </w:p>
    <w:p w14:paraId="16AD3B10" w14:textId="5C20E384" w:rsidR="0070611A" w:rsidRPr="00972284" w:rsidRDefault="0070611A" w:rsidP="003B7F0C">
      <w:pPr>
        <w:pStyle w:val="Akapitzlist"/>
        <w:widowControl w:val="0"/>
        <w:numPr>
          <w:ilvl w:val="0"/>
          <w:numId w:val="20"/>
        </w:numPr>
        <w:suppressAutoHyphens w:val="0"/>
        <w:autoSpaceDE w:val="0"/>
        <w:autoSpaceDN w:val="0"/>
        <w:spacing w:before="120" w:after="60" w:line="360" w:lineRule="auto"/>
        <w:ind w:left="709" w:hanging="709"/>
        <w:jc w:val="both"/>
        <w:rPr>
          <w:rFonts w:ascii="Arial" w:hAnsi="Arial" w:cs="Arial"/>
          <w:color w:val="0070C0"/>
          <w:sz w:val="22"/>
          <w:szCs w:val="22"/>
        </w:rPr>
      </w:pPr>
      <w:r w:rsidRPr="00B2789A">
        <w:rPr>
          <w:rFonts w:ascii="Arial" w:hAnsi="Arial" w:cs="Arial"/>
          <w:sz w:val="22"/>
          <w:szCs w:val="22"/>
        </w:rPr>
        <w:t>Wykonawca jest związany ofertą od dnia upływu terminu składania ofert do dnia</w:t>
      </w:r>
      <w:r w:rsidR="00303DE5" w:rsidRPr="00B2789A">
        <w:rPr>
          <w:rFonts w:ascii="Arial" w:hAnsi="Arial" w:cs="Arial"/>
          <w:sz w:val="22"/>
          <w:szCs w:val="22"/>
        </w:rPr>
        <w:t xml:space="preserve"> </w:t>
      </w:r>
      <w:r w:rsidR="00B2789A" w:rsidRPr="00972284">
        <w:rPr>
          <w:rFonts w:ascii="Arial" w:hAnsi="Arial" w:cs="Arial"/>
          <w:b/>
          <w:strike/>
          <w:sz w:val="22"/>
          <w:szCs w:val="22"/>
          <w:shd w:val="clear" w:color="auto" w:fill="FFFFFF"/>
        </w:rPr>
        <w:t>19.01.</w:t>
      </w:r>
      <w:r w:rsidR="003D28EE" w:rsidRPr="00972284">
        <w:rPr>
          <w:rFonts w:ascii="Arial" w:hAnsi="Arial" w:cs="Arial"/>
          <w:b/>
          <w:strike/>
          <w:sz w:val="22"/>
          <w:szCs w:val="22"/>
          <w:shd w:val="clear" w:color="auto" w:fill="FFFFFF"/>
        </w:rPr>
        <w:t>202</w:t>
      </w:r>
      <w:r w:rsidR="00B2789A" w:rsidRPr="00972284">
        <w:rPr>
          <w:rFonts w:ascii="Arial" w:hAnsi="Arial" w:cs="Arial"/>
          <w:b/>
          <w:strike/>
          <w:sz w:val="22"/>
          <w:szCs w:val="22"/>
          <w:shd w:val="clear" w:color="auto" w:fill="FFFFFF"/>
        </w:rPr>
        <w:t>6</w:t>
      </w:r>
      <w:r w:rsidR="003D28EE" w:rsidRPr="00972284">
        <w:rPr>
          <w:rFonts w:ascii="Arial" w:hAnsi="Arial" w:cs="Arial"/>
          <w:b/>
          <w:strike/>
          <w:sz w:val="22"/>
          <w:szCs w:val="22"/>
          <w:shd w:val="clear" w:color="auto" w:fill="FFFFFF"/>
        </w:rPr>
        <w:t xml:space="preserve"> r.</w:t>
      </w:r>
      <w:r w:rsidR="00972284">
        <w:rPr>
          <w:rFonts w:ascii="Arial" w:hAnsi="Arial" w:cs="Arial"/>
          <w:b/>
          <w:sz w:val="22"/>
          <w:szCs w:val="22"/>
          <w:shd w:val="clear" w:color="auto" w:fill="FFFFFF"/>
        </w:rPr>
        <w:t xml:space="preserve"> </w:t>
      </w:r>
      <w:r w:rsidR="00972284" w:rsidRPr="006F03DC">
        <w:rPr>
          <w:rFonts w:ascii="Arial" w:hAnsi="Arial" w:cs="Arial"/>
          <w:b/>
          <w:strike/>
          <w:color w:val="000000" w:themeColor="text1"/>
          <w:sz w:val="22"/>
          <w:szCs w:val="22"/>
          <w:shd w:val="clear" w:color="auto" w:fill="FFFFFF"/>
        </w:rPr>
        <w:t>24.01.2026 r.</w:t>
      </w:r>
      <w:r w:rsidR="006F03DC" w:rsidRPr="006F03DC">
        <w:rPr>
          <w:rFonts w:ascii="Arial" w:hAnsi="Arial" w:cs="Arial"/>
          <w:b/>
          <w:color w:val="000000" w:themeColor="text1"/>
          <w:sz w:val="22"/>
          <w:szCs w:val="22"/>
          <w:shd w:val="clear" w:color="auto" w:fill="FFFFFF"/>
        </w:rPr>
        <w:t xml:space="preserve"> </w:t>
      </w:r>
      <w:r w:rsidR="006F03DC" w:rsidRPr="00E1678A">
        <w:rPr>
          <w:rFonts w:ascii="Arial" w:hAnsi="Arial" w:cs="Arial"/>
          <w:b/>
          <w:strike/>
          <w:color w:val="000000" w:themeColor="text1"/>
          <w:sz w:val="22"/>
          <w:szCs w:val="22"/>
          <w:shd w:val="clear" w:color="auto" w:fill="FFFFFF"/>
        </w:rPr>
        <w:t>26.01.2026 r.</w:t>
      </w:r>
      <w:r w:rsidR="00E1678A" w:rsidRPr="00E1678A">
        <w:rPr>
          <w:rFonts w:ascii="Arial" w:hAnsi="Arial" w:cs="Arial"/>
          <w:b/>
          <w:color w:val="0070C0"/>
          <w:sz w:val="22"/>
          <w:szCs w:val="22"/>
          <w:shd w:val="clear" w:color="auto" w:fill="FFFFFF"/>
        </w:rPr>
        <w:t xml:space="preserve"> </w:t>
      </w:r>
      <w:r w:rsidR="00E1678A" w:rsidRPr="005207A1">
        <w:rPr>
          <w:rFonts w:ascii="Arial" w:hAnsi="Arial" w:cs="Arial"/>
          <w:b/>
          <w:strike/>
          <w:color w:val="000000" w:themeColor="text1"/>
          <w:sz w:val="22"/>
          <w:szCs w:val="22"/>
          <w:shd w:val="clear" w:color="auto" w:fill="FFFFFF"/>
        </w:rPr>
        <w:t>11.02.2026 r.</w:t>
      </w:r>
      <w:r w:rsidR="00E1678A" w:rsidRPr="005207A1">
        <w:rPr>
          <w:rFonts w:ascii="Arial" w:hAnsi="Arial" w:cs="Arial"/>
          <w:b/>
          <w:color w:val="000000" w:themeColor="text1"/>
          <w:sz w:val="22"/>
          <w:szCs w:val="22"/>
          <w:shd w:val="clear" w:color="auto" w:fill="FFFFFF"/>
        </w:rPr>
        <w:t xml:space="preserve"> </w:t>
      </w:r>
      <w:r w:rsidR="005207A1">
        <w:rPr>
          <w:rFonts w:ascii="Arial" w:hAnsi="Arial" w:cs="Arial"/>
          <w:b/>
          <w:color w:val="0070C0"/>
          <w:sz w:val="22"/>
          <w:szCs w:val="22"/>
          <w:shd w:val="clear" w:color="auto" w:fill="FFFFFF"/>
        </w:rPr>
        <w:t>15.02.2026 r.</w:t>
      </w:r>
    </w:p>
    <w:p w14:paraId="0EBF99FA" w14:textId="35007294" w:rsidR="0070611A" w:rsidRPr="00EA2B2A" w:rsidRDefault="0070611A" w:rsidP="00375B33">
      <w:pPr>
        <w:pStyle w:val="Akapitzlist"/>
        <w:widowControl w:val="0"/>
        <w:numPr>
          <w:ilvl w:val="0"/>
          <w:numId w:val="20"/>
        </w:numPr>
        <w:suppressAutoHyphens w:val="0"/>
        <w:autoSpaceDE w:val="0"/>
        <w:autoSpaceDN w:val="0"/>
        <w:spacing w:before="60" w:after="60" w:line="360" w:lineRule="auto"/>
        <w:ind w:left="709" w:hanging="709"/>
        <w:jc w:val="both"/>
        <w:rPr>
          <w:rFonts w:ascii="Arial" w:hAnsi="Arial" w:cs="Arial"/>
          <w:sz w:val="22"/>
          <w:szCs w:val="22"/>
        </w:rPr>
      </w:pPr>
      <w:r w:rsidRPr="00B2789A">
        <w:rPr>
          <w:rFonts w:ascii="Arial" w:hAnsi="Arial" w:cs="Arial"/>
          <w:sz w:val="22"/>
          <w:szCs w:val="22"/>
        </w:rPr>
        <w:lastRenderedPageBreak/>
        <w:t>W</w:t>
      </w:r>
      <w:r w:rsidRPr="00EA2B2A">
        <w:rPr>
          <w:rFonts w:ascii="Arial" w:hAnsi="Arial" w:cs="Arial"/>
          <w:sz w:val="22"/>
          <w:szCs w:val="22"/>
        </w:rPr>
        <w:t xml:space="preserve"> przypadku gdy wybór najkorzystniejszej oferty nie nastąpi przed upływem terminu związania ofert</w:t>
      </w:r>
      <w:r w:rsidR="00AF48CB" w:rsidRPr="00EA2B2A">
        <w:rPr>
          <w:rFonts w:ascii="Arial" w:hAnsi="Arial" w:cs="Arial"/>
          <w:sz w:val="22"/>
          <w:szCs w:val="22"/>
        </w:rPr>
        <w:t>ą</w:t>
      </w:r>
      <w:r w:rsidRPr="00EA2B2A">
        <w:rPr>
          <w:rFonts w:ascii="Arial" w:hAnsi="Arial" w:cs="Arial"/>
          <w:sz w:val="22"/>
          <w:szCs w:val="22"/>
        </w:rPr>
        <w:t xml:space="preserve"> określonego w pkt. 15.1 SWZ, Zamawiający przed upływem terminu związania </w:t>
      </w:r>
      <w:r w:rsidRPr="003D28EE">
        <w:rPr>
          <w:rFonts w:ascii="Arial" w:hAnsi="Arial" w:cs="Arial"/>
          <w:sz w:val="22"/>
          <w:szCs w:val="22"/>
        </w:rPr>
        <w:t>ofert</w:t>
      </w:r>
      <w:r w:rsidR="00AF48CB" w:rsidRPr="003D28EE">
        <w:rPr>
          <w:rFonts w:ascii="Arial" w:hAnsi="Arial" w:cs="Arial"/>
          <w:sz w:val="22"/>
          <w:szCs w:val="22"/>
        </w:rPr>
        <w:t>ą</w:t>
      </w:r>
      <w:r w:rsidRPr="003D28EE">
        <w:rPr>
          <w:rFonts w:ascii="Arial" w:hAnsi="Arial" w:cs="Arial"/>
          <w:sz w:val="22"/>
          <w:szCs w:val="22"/>
        </w:rPr>
        <w:t xml:space="preserve"> zwraca się jednokrotnie do Wykonawców o wyrażenie zgody na przedłużenie tego terminu o wska</w:t>
      </w:r>
      <w:r w:rsidRPr="00EA2B2A">
        <w:rPr>
          <w:rFonts w:ascii="Arial" w:hAnsi="Arial" w:cs="Arial"/>
          <w:sz w:val="22"/>
          <w:szCs w:val="22"/>
        </w:rPr>
        <w:t xml:space="preserve">zywany przez niego okres, nie dłuższy niż </w:t>
      </w:r>
      <w:r w:rsidR="00823AD2" w:rsidRPr="00EA2B2A">
        <w:rPr>
          <w:rFonts w:ascii="Arial" w:hAnsi="Arial" w:cs="Arial"/>
          <w:sz w:val="22"/>
          <w:szCs w:val="22"/>
        </w:rPr>
        <w:t xml:space="preserve"> </w:t>
      </w:r>
      <w:r w:rsidR="00A27376" w:rsidRPr="00EA2B2A">
        <w:rPr>
          <w:rFonts w:ascii="Arial" w:hAnsi="Arial" w:cs="Arial"/>
          <w:sz w:val="22"/>
          <w:szCs w:val="22"/>
        </w:rPr>
        <w:t>sześćdziesiąt</w:t>
      </w:r>
      <w:r w:rsidR="00823AD2" w:rsidRPr="00EA2B2A">
        <w:rPr>
          <w:rFonts w:ascii="Arial" w:hAnsi="Arial" w:cs="Arial"/>
          <w:sz w:val="22"/>
          <w:szCs w:val="22"/>
        </w:rPr>
        <w:t xml:space="preserve"> [ </w:t>
      </w:r>
      <w:r w:rsidR="00A27376" w:rsidRPr="00EA2B2A">
        <w:rPr>
          <w:rFonts w:ascii="Arial" w:hAnsi="Arial" w:cs="Arial"/>
          <w:sz w:val="22"/>
          <w:szCs w:val="22"/>
        </w:rPr>
        <w:t>6</w:t>
      </w:r>
      <w:r w:rsidRPr="00EA2B2A">
        <w:rPr>
          <w:rFonts w:ascii="Arial" w:hAnsi="Arial" w:cs="Arial"/>
          <w:sz w:val="22"/>
          <w:szCs w:val="22"/>
        </w:rPr>
        <w:t>0</w:t>
      </w:r>
      <w:r w:rsidR="00823AD2" w:rsidRPr="00EA2B2A">
        <w:rPr>
          <w:rFonts w:ascii="Arial" w:hAnsi="Arial" w:cs="Arial"/>
          <w:sz w:val="22"/>
          <w:szCs w:val="22"/>
        </w:rPr>
        <w:t xml:space="preserve"> ]</w:t>
      </w:r>
      <w:r w:rsidRPr="00EA2B2A">
        <w:rPr>
          <w:rFonts w:ascii="Arial" w:hAnsi="Arial" w:cs="Arial"/>
          <w:sz w:val="22"/>
          <w:szCs w:val="22"/>
        </w:rPr>
        <w:t xml:space="preserve"> dni.</w:t>
      </w:r>
    </w:p>
    <w:p w14:paraId="6782B208" w14:textId="6398F1D7" w:rsidR="00A27376" w:rsidRPr="00EA2B2A" w:rsidRDefault="0070611A" w:rsidP="00375B33">
      <w:pPr>
        <w:pStyle w:val="Akapitzlist"/>
        <w:widowControl w:val="0"/>
        <w:numPr>
          <w:ilvl w:val="0"/>
          <w:numId w:val="20"/>
        </w:numPr>
        <w:suppressAutoHyphens w:val="0"/>
        <w:autoSpaceDE w:val="0"/>
        <w:autoSpaceDN w:val="0"/>
        <w:spacing w:before="60" w:after="60" w:line="360" w:lineRule="auto"/>
        <w:ind w:left="709" w:hanging="709"/>
        <w:jc w:val="both"/>
        <w:rPr>
          <w:rFonts w:ascii="Arial" w:hAnsi="Arial" w:cs="Arial"/>
          <w:sz w:val="22"/>
          <w:szCs w:val="22"/>
        </w:rPr>
      </w:pPr>
      <w:r w:rsidRPr="00EA2B2A">
        <w:rPr>
          <w:rFonts w:ascii="Arial" w:hAnsi="Arial" w:cs="Arial"/>
          <w:sz w:val="22"/>
          <w:szCs w:val="22"/>
        </w:rPr>
        <w:t>Przed</w:t>
      </w:r>
      <w:r w:rsidR="00AF48CB" w:rsidRPr="00EA2B2A">
        <w:rPr>
          <w:rFonts w:ascii="Arial" w:hAnsi="Arial" w:cs="Arial"/>
          <w:sz w:val="22"/>
          <w:szCs w:val="22"/>
        </w:rPr>
        <w:t>łużenie terminu związania ofertą</w:t>
      </w:r>
      <w:r w:rsidRPr="00EA2B2A">
        <w:rPr>
          <w:rFonts w:ascii="Arial" w:hAnsi="Arial" w:cs="Arial"/>
          <w:sz w:val="22"/>
          <w:szCs w:val="22"/>
        </w:rPr>
        <w:t>, o którym mowa w pkt. 1</w:t>
      </w:r>
      <w:r w:rsidR="00391E7A" w:rsidRPr="00EA2B2A">
        <w:rPr>
          <w:rFonts w:ascii="Arial" w:hAnsi="Arial" w:cs="Arial"/>
          <w:sz w:val="22"/>
          <w:szCs w:val="22"/>
        </w:rPr>
        <w:t>5</w:t>
      </w:r>
      <w:r w:rsidRPr="00EA2B2A">
        <w:rPr>
          <w:rFonts w:ascii="Arial" w:hAnsi="Arial" w:cs="Arial"/>
          <w:sz w:val="22"/>
          <w:szCs w:val="22"/>
        </w:rPr>
        <w:t>.2 SWZ, wymaga złożenia przez Wykonawcę pisemnego</w:t>
      </w:r>
      <w:r w:rsidRPr="00EA2B2A">
        <w:rPr>
          <w:rStyle w:val="Odwoanieprzypisudolnego"/>
          <w:rFonts w:ascii="Arial" w:hAnsi="Arial" w:cs="Arial"/>
          <w:sz w:val="22"/>
          <w:szCs w:val="22"/>
        </w:rPr>
        <w:footnoteReference w:id="7"/>
      </w:r>
      <w:r w:rsidRPr="00EA2B2A">
        <w:rPr>
          <w:rFonts w:ascii="Arial" w:hAnsi="Arial" w:cs="Arial"/>
          <w:position w:val="8"/>
          <w:sz w:val="22"/>
          <w:szCs w:val="22"/>
        </w:rPr>
        <w:t xml:space="preserve"> </w:t>
      </w:r>
      <w:r w:rsidRPr="00EA2B2A">
        <w:rPr>
          <w:rFonts w:ascii="Arial" w:hAnsi="Arial" w:cs="Arial"/>
          <w:sz w:val="22"/>
          <w:szCs w:val="22"/>
        </w:rPr>
        <w:t>oświadczenia o wyrażeniu zgody na przedłużenie terminu związania ofert</w:t>
      </w:r>
      <w:r w:rsidR="00AF48CB" w:rsidRPr="00EA2B2A">
        <w:rPr>
          <w:rFonts w:ascii="Arial" w:hAnsi="Arial" w:cs="Arial"/>
          <w:sz w:val="22"/>
          <w:szCs w:val="22"/>
        </w:rPr>
        <w:t>ą</w:t>
      </w:r>
      <w:r w:rsidRPr="00EA2B2A">
        <w:rPr>
          <w:rFonts w:ascii="Arial" w:hAnsi="Arial" w:cs="Arial"/>
          <w:sz w:val="22"/>
          <w:szCs w:val="22"/>
        </w:rPr>
        <w:t>.</w:t>
      </w:r>
    </w:p>
    <w:p w14:paraId="750EE431" w14:textId="4D3D4F52" w:rsidR="00540421" w:rsidRPr="00EA2B2A" w:rsidRDefault="00540421" w:rsidP="00090B8D">
      <w:pPr>
        <w:pStyle w:val="Nagwek2"/>
        <w:numPr>
          <w:ilvl w:val="0"/>
          <w:numId w:val="44"/>
        </w:numPr>
        <w:shd w:val="clear" w:color="auto" w:fill="F2F2F2" w:themeFill="background1" w:themeFillShade="F2"/>
        <w:ind w:left="709" w:hanging="709"/>
        <w:rPr>
          <w:rFonts w:ascii="Arial" w:hAnsi="Arial" w:cs="Arial"/>
          <w:sz w:val="22"/>
          <w:szCs w:val="22"/>
        </w:rPr>
      </w:pPr>
      <w:bookmarkStart w:id="37" w:name="_Toc189742152"/>
      <w:bookmarkStart w:id="38" w:name="_Toc198553779"/>
      <w:r w:rsidRPr="00EA2B2A">
        <w:rPr>
          <w:rFonts w:ascii="Arial" w:hAnsi="Arial" w:cs="Arial"/>
          <w:sz w:val="22"/>
          <w:szCs w:val="22"/>
        </w:rPr>
        <w:t>Opis sposobu przygotowywania i złożenia oferty</w:t>
      </w:r>
      <w:bookmarkEnd w:id="37"/>
      <w:bookmarkEnd w:id="38"/>
    </w:p>
    <w:p w14:paraId="5755276E" w14:textId="77777777" w:rsidR="00540421" w:rsidRPr="00EA2B2A" w:rsidRDefault="00540421" w:rsidP="003B7F0C">
      <w:pPr>
        <w:pStyle w:val="Akapitzlist"/>
        <w:numPr>
          <w:ilvl w:val="0"/>
          <w:numId w:val="5"/>
        </w:numPr>
        <w:spacing w:before="120" w:after="60" w:line="360" w:lineRule="auto"/>
        <w:ind w:hanging="720"/>
        <w:jc w:val="both"/>
        <w:rPr>
          <w:rFonts w:ascii="Arial" w:hAnsi="Arial" w:cs="Arial"/>
          <w:sz w:val="22"/>
          <w:szCs w:val="22"/>
        </w:rPr>
      </w:pPr>
      <w:r w:rsidRPr="00EA2B2A">
        <w:rPr>
          <w:rFonts w:ascii="Arial" w:hAnsi="Arial" w:cs="Arial"/>
          <w:sz w:val="22"/>
          <w:szCs w:val="22"/>
        </w:rPr>
        <w:t xml:space="preserve">Wykonawca jest odpowiedzialny za </w:t>
      </w:r>
      <w:r w:rsidRPr="00EA2B2A">
        <w:rPr>
          <w:rFonts w:ascii="Arial" w:hAnsi="Arial" w:cs="Arial"/>
          <w:bCs/>
          <w:sz w:val="22"/>
          <w:szCs w:val="22"/>
        </w:rPr>
        <w:t>przygotowanie oferty.</w:t>
      </w:r>
      <w:r w:rsidRPr="00EA2B2A">
        <w:rPr>
          <w:rFonts w:ascii="Arial" w:hAnsi="Arial" w:cs="Arial"/>
          <w:sz w:val="22"/>
          <w:szCs w:val="22"/>
        </w:rPr>
        <w:t xml:space="preserve"> </w:t>
      </w:r>
    </w:p>
    <w:p w14:paraId="78D69C12" w14:textId="77777777" w:rsidR="005E71FC" w:rsidRPr="00EA2B2A" w:rsidRDefault="00540421" w:rsidP="00375B33">
      <w:pPr>
        <w:pStyle w:val="Akapitzlist"/>
        <w:numPr>
          <w:ilvl w:val="0"/>
          <w:numId w:val="5"/>
        </w:numPr>
        <w:spacing w:before="60" w:after="60" w:line="360" w:lineRule="auto"/>
        <w:ind w:hanging="720"/>
        <w:jc w:val="both"/>
        <w:rPr>
          <w:rFonts w:ascii="Arial" w:hAnsi="Arial" w:cs="Arial"/>
          <w:sz w:val="22"/>
          <w:szCs w:val="22"/>
        </w:rPr>
      </w:pPr>
      <w:r w:rsidRPr="00EA2B2A">
        <w:rPr>
          <w:rFonts w:ascii="Arial" w:hAnsi="Arial" w:cs="Arial"/>
          <w:sz w:val="22"/>
          <w:szCs w:val="22"/>
        </w:rPr>
        <w:t xml:space="preserve">Oferta musi być </w:t>
      </w:r>
      <w:r w:rsidRPr="00EA2B2A">
        <w:rPr>
          <w:rFonts w:ascii="Arial" w:eastAsia="Tahoma" w:hAnsi="Arial" w:cs="Arial"/>
          <w:sz w:val="22"/>
          <w:szCs w:val="22"/>
        </w:rPr>
        <w:t>sporządzona</w:t>
      </w:r>
      <w:r w:rsidRPr="00EA2B2A">
        <w:rPr>
          <w:rFonts w:ascii="Arial" w:hAnsi="Arial" w:cs="Arial"/>
          <w:sz w:val="22"/>
          <w:szCs w:val="22"/>
        </w:rPr>
        <w:t xml:space="preserve"> w języku polskim</w:t>
      </w:r>
      <w:r w:rsidR="005E71FC" w:rsidRPr="00EA2B2A">
        <w:rPr>
          <w:rFonts w:ascii="Arial" w:hAnsi="Arial" w:cs="Arial"/>
          <w:sz w:val="22"/>
          <w:szCs w:val="22"/>
        </w:rPr>
        <w:t>.</w:t>
      </w:r>
    </w:p>
    <w:p w14:paraId="5C2E5B12" w14:textId="06864EE1" w:rsidR="00440C25" w:rsidRPr="00EA2B2A" w:rsidRDefault="005E71FC" w:rsidP="00375B33">
      <w:pPr>
        <w:pStyle w:val="Akapitzlist"/>
        <w:numPr>
          <w:ilvl w:val="0"/>
          <w:numId w:val="5"/>
        </w:numPr>
        <w:spacing w:before="60" w:after="60" w:line="360" w:lineRule="auto"/>
        <w:ind w:hanging="720"/>
        <w:jc w:val="both"/>
        <w:rPr>
          <w:rFonts w:ascii="Arial" w:hAnsi="Arial" w:cs="Arial"/>
          <w:sz w:val="22"/>
          <w:szCs w:val="22"/>
        </w:rPr>
      </w:pPr>
      <w:r w:rsidRPr="00EA2B2A">
        <w:rPr>
          <w:rFonts w:ascii="Arial" w:hAnsi="Arial" w:cs="Arial"/>
          <w:sz w:val="22"/>
          <w:szCs w:val="22"/>
        </w:rPr>
        <w:t xml:space="preserve">Ofertę, oświadczenie, o którym mowa w art. 125 ust. 1 ustawy, składa się, pod rygorem nieważności, </w:t>
      </w:r>
      <w:r w:rsidR="0017377F" w:rsidRPr="00EA2B2A">
        <w:rPr>
          <w:rFonts w:ascii="Arial" w:hAnsi="Arial" w:cs="Arial"/>
          <w:bCs/>
          <w:sz w:val="22"/>
          <w:szCs w:val="22"/>
          <w:u w:val="single"/>
        </w:rPr>
        <w:t xml:space="preserve">w </w:t>
      </w:r>
      <w:r w:rsidR="00AA5B4E" w:rsidRPr="00EA2B2A">
        <w:rPr>
          <w:rFonts w:ascii="Arial" w:hAnsi="Arial" w:cs="Arial"/>
          <w:bCs/>
          <w:sz w:val="22"/>
          <w:szCs w:val="22"/>
          <w:u w:val="single"/>
        </w:rPr>
        <w:t xml:space="preserve">formie </w:t>
      </w:r>
      <w:r w:rsidRPr="00EA2B2A">
        <w:rPr>
          <w:rFonts w:ascii="Arial" w:hAnsi="Arial" w:cs="Arial"/>
          <w:bCs/>
          <w:sz w:val="22"/>
          <w:szCs w:val="22"/>
          <w:u w:val="single"/>
        </w:rPr>
        <w:t>elektronicznej</w:t>
      </w:r>
      <w:r w:rsidR="003A5733" w:rsidRPr="00EA2B2A">
        <w:rPr>
          <w:rFonts w:ascii="Arial" w:hAnsi="Arial" w:cs="Arial"/>
          <w:bCs/>
          <w:sz w:val="22"/>
          <w:szCs w:val="22"/>
        </w:rPr>
        <w:t xml:space="preserve"> (tj. opatrzonej kwalifikowanym podpisem elektronicznym)</w:t>
      </w:r>
      <w:r w:rsidR="00103654" w:rsidRPr="00EA2B2A">
        <w:rPr>
          <w:rFonts w:ascii="Arial" w:hAnsi="Arial" w:cs="Arial"/>
          <w:bCs/>
          <w:sz w:val="22"/>
          <w:szCs w:val="22"/>
        </w:rPr>
        <w:t>,</w:t>
      </w:r>
      <w:r w:rsidRPr="00EA2B2A">
        <w:rPr>
          <w:rFonts w:ascii="Arial" w:hAnsi="Arial" w:cs="Arial"/>
          <w:sz w:val="22"/>
          <w:szCs w:val="22"/>
        </w:rPr>
        <w:t xml:space="preserve"> </w:t>
      </w:r>
      <w:r w:rsidR="00540421" w:rsidRPr="00EA2B2A">
        <w:rPr>
          <w:rFonts w:ascii="Arial" w:hAnsi="Arial" w:cs="Arial"/>
          <w:sz w:val="22"/>
          <w:szCs w:val="22"/>
        </w:rPr>
        <w:t>przez osobę upoważnioną do reprez</w:t>
      </w:r>
      <w:r w:rsidR="003A5733" w:rsidRPr="00EA2B2A">
        <w:rPr>
          <w:rFonts w:ascii="Arial" w:hAnsi="Arial" w:cs="Arial"/>
          <w:sz w:val="22"/>
          <w:szCs w:val="22"/>
        </w:rPr>
        <w:t>entowania Wykonawcy na zewnątrz zgodnie z formą reprezentacji</w:t>
      </w:r>
      <w:r w:rsidR="00103654" w:rsidRPr="00EA2B2A">
        <w:rPr>
          <w:rFonts w:ascii="Arial" w:hAnsi="Arial" w:cs="Arial"/>
          <w:sz w:val="22"/>
          <w:szCs w:val="22"/>
        </w:rPr>
        <w:t xml:space="preserve"> Wykonawcy określon</w:t>
      </w:r>
      <w:r w:rsidR="00F1569C">
        <w:rPr>
          <w:rFonts w:ascii="Arial" w:hAnsi="Arial" w:cs="Arial"/>
          <w:sz w:val="22"/>
          <w:szCs w:val="22"/>
        </w:rPr>
        <w:t>ą</w:t>
      </w:r>
      <w:r w:rsidR="00103654" w:rsidRPr="00EA2B2A">
        <w:rPr>
          <w:rFonts w:ascii="Arial" w:hAnsi="Arial" w:cs="Arial"/>
          <w:sz w:val="22"/>
          <w:szCs w:val="22"/>
        </w:rPr>
        <w:t xml:space="preserve"> w rejestrze lub innym dokumencie, właściwym dla danej formy organizacyjnej Wykonawcy albo przez upełnomocnionego przedstawiciela Wykonawcy.</w:t>
      </w:r>
    </w:p>
    <w:p w14:paraId="7968972E" w14:textId="52B930BE" w:rsidR="00440C25" w:rsidRPr="00EA2B2A" w:rsidRDefault="00440C25" w:rsidP="00375B33">
      <w:pPr>
        <w:pStyle w:val="Akapitzlist"/>
        <w:numPr>
          <w:ilvl w:val="0"/>
          <w:numId w:val="5"/>
        </w:numPr>
        <w:spacing w:before="60" w:after="60" w:line="360" w:lineRule="auto"/>
        <w:ind w:hanging="720"/>
        <w:jc w:val="both"/>
        <w:rPr>
          <w:rFonts w:ascii="Arial" w:hAnsi="Arial" w:cs="Arial"/>
          <w:sz w:val="22"/>
          <w:szCs w:val="22"/>
        </w:rPr>
      </w:pPr>
      <w:r w:rsidRPr="00EA2B2A">
        <w:rPr>
          <w:rFonts w:ascii="Arial" w:eastAsia="Tahoma" w:hAnsi="Arial" w:cs="Arial"/>
          <w:sz w:val="22"/>
          <w:szCs w:val="22"/>
        </w:rPr>
        <w:t>Rozszerzenia plików wykorzystywanych przez Wykonawców powinny być</w:t>
      </w:r>
      <w:r w:rsidR="0023633E" w:rsidRPr="00EA2B2A">
        <w:rPr>
          <w:rFonts w:ascii="Arial" w:eastAsia="Tahoma" w:hAnsi="Arial" w:cs="Arial"/>
          <w:sz w:val="22"/>
          <w:szCs w:val="22"/>
        </w:rPr>
        <w:t xml:space="preserve"> zgodne z załącznikiem nr 2 do </w:t>
      </w:r>
      <w:r w:rsidRPr="00EA2B2A">
        <w:rPr>
          <w:rFonts w:ascii="Arial" w:eastAsia="Tahoma" w:hAnsi="Arial" w:cs="Arial"/>
          <w:sz w:val="22"/>
          <w:szCs w:val="22"/>
        </w:rPr>
        <w:t>Rozporządzenia Rady Ministrów w sprawie Krajowych Ram Interoperacyjności, minimalnych wymagań dla rejestrów publicznych i wymiany informacji w postaci elektronicznej oraz minimalnych wymagań d</w:t>
      </w:r>
      <w:r w:rsidR="0023633E" w:rsidRPr="00EA2B2A">
        <w:rPr>
          <w:rFonts w:ascii="Arial" w:eastAsia="Tahoma" w:hAnsi="Arial" w:cs="Arial"/>
          <w:sz w:val="22"/>
          <w:szCs w:val="22"/>
        </w:rPr>
        <w:t>la systemów teleinformatycznych</w:t>
      </w:r>
      <w:r w:rsidRPr="00EA2B2A">
        <w:rPr>
          <w:rFonts w:ascii="Arial" w:eastAsia="Tahoma" w:hAnsi="Arial" w:cs="Arial"/>
          <w:sz w:val="22"/>
          <w:szCs w:val="22"/>
        </w:rPr>
        <w:t xml:space="preserve">, </w:t>
      </w:r>
      <w:r w:rsidR="0023633E" w:rsidRPr="00EA2B2A">
        <w:rPr>
          <w:rFonts w:ascii="Arial" w:eastAsia="Tahoma" w:hAnsi="Arial" w:cs="Arial"/>
          <w:sz w:val="22"/>
          <w:szCs w:val="22"/>
        </w:rPr>
        <w:t>z dnia 12 kwietnia 2012 r. (Dz. U. z 20</w:t>
      </w:r>
      <w:r w:rsidR="00D36010" w:rsidRPr="00EA2B2A">
        <w:rPr>
          <w:rFonts w:ascii="Arial" w:eastAsia="Tahoma" w:hAnsi="Arial" w:cs="Arial"/>
          <w:sz w:val="22"/>
          <w:szCs w:val="22"/>
        </w:rPr>
        <w:t>24</w:t>
      </w:r>
      <w:r w:rsidR="0023633E" w:rsidRPr="00EA2B2A">
        <w:rPr>
          <w:rFonts w:ascii="Arial" w:eastAsia="Tahoma" w:hAnsi="Arial" w:cs="Arial"/>
          <w:sz w:val="22"/>
          <w:szCs w:val="22"/>
        </w:rPr>
        <w:t xml:space="preserve"> r. poz. 7</w:t>
      </w:r>
      <w:r w:rsidR="00D36010" w:rsidRPr="00EA2B2A">
        <w:rPr>
          <w:rFonts w:ascii="Arial" w:eastAsia="Tahoma" w:hAnsi="Arial" w:cs="Arial"/>
          <w:sz w:val="22"/>
          <w:szCs w:val="22"/>
        </w:rPr>
        <w:t>73</w:t>
      </w:r>
      <w:r w:rsidR="0023633E" w:rsidRPr="00EA2B2A">
        <w:rPr>
          <w:rFonts w:ascii="Arial" w:eastAsia="Tahoma" w:hAnsi="Arial" w:cs="Arial"/>
          <w:sz w:val="22"/>
          <w:szCs w:val="22"/>
        </w:rPr>
        <w:t xml:space="preserve">), </w:t>
      </w:r>
      <w:r w:rsidRPr="00EA2B2A">
        <w:rPr>
          <w:rFonts w:ascii="Arial" w:eastAsia="Tahoma" w:hAnsi="Arial" w:cs="Arial"/>
          <w:sz w:val="22"/>
          <w:szCs w:val="22"/>
        </w:rPr>
        <w:t>zwanego dalej Rozporządzeniem KRI.</w:t>
      </w:r>
      <w:r w:rsidRPr="00EA2B2A">
        <w:rPr>
          <w:rFonts w:ascii="Arial" w:hAnsi="Arial" w:cs="Arial"/>
          <w:sz w:val="22"/>
          <w:szCs w:val="22"/>
        </w:rPr>
        <w:t xml:space="preserve"> </w:t>
      </w:r>
      <w:r w:rsidRPr="00EA2B2A">
        <w:rPr>
          <w:rFonts w:ascii="Arial" w:eastAsia="Tahoma" w:hAnsi="Arial" w:cs="Arial"/>
          <w:sz w:val="22"/>
          <w:szCs w:val="22"/>
        </w:rPr>
        <w:t>Do d</w:t>
      </w:r>
      <w:r w:rsidR="00540421" w:rsidRPr="00EA2B2A">
        <w:rPr>
          <w:rFonts w:ascii="Arial" w:eastAsia="Tahoma" w:hAnsi="Arial" w:cs="Arial"/>
          <w:sz w:val="22"/>
          <w:szCs w:val="22"/>
        </w:rPr>
        <w:t>an</w:t>
      </w:r>
      <w:r w:rsidRPr="00EA2B2A">
        <w:rPr>
          <w:rFonts w:ascii="Arial" w:eastAsia="Tahoma" w:hAnsi="Arial" w:cs="Arial"/>
          <w:sz w:val="22"/>
          <w:szCs w:val="22"/>
        </w:rPr>
        <w:t>ych</w:t>
      </w:r>
      <w:r w:rsidR="00540421" w:rsidRPr="00EA2B2A">
        <w:rPr>
          <w:rFonts w:ascii="Arial" w:eastAsia="Tahoma" w:hAnsi="Arial" w:cs="Arial"/>
          <w:sz w:val="22"/>
          <w:szCs w:val="22"/>
        </w:rPr>
        <w:t xml:space="preserve"> zawierając</w:t>
      </w:r>
      <w:r w:rsidRPr="00EA2B2A">
        <w:rPr>
          <w:rFonts w:ascii="Arial" w:eastAsia="Tahoma" w:hAnsi="Arial" w:cs="Arial"/>
          <w:sz w:val="22"/>
          <w:szCs w:val="22"/>
        </w:rPr>
        <w:t>ych</w:t>
      </w:r>
      <w:r w:rsidR="00540421" w:rsidRPr="00EA2B2A">
        <w:rPr>
          <w:rFonts w:ascii="Arial" w:eastAsia="Tahoma" w:hAnsi="Arial" w:cs="Arial"/>
          <w:sz w:val="22"/>
          <w:szCs w:val="22"/>
        </w:rPr>
        <w:t xml:space="preserve"> dokumenty tekstowe, tekstowo-graficzne lub multimedialne stosuje się: .pdf, .doc, .docx, .rtf, .xps, .odt.</w:t>
      </w:r>
      <w:r w:rsidRPr="00EA2B2A">
        <w:rPr>
          <w:rFonts w:ascii="Arial" w:eastAsia="Tahoma" w:hAnsi="Arial" w:cs="Arial"/>
          <w:sz w:val="22"/>
          <w:szCs w:val="22"/>
        </w:rPr>
        <w:t>,</w:t>
      </w:r>
      <w:r w:rsidRPr="00EA2B2A">
        <w:rPr>
          <w:rFonts w:ascii="Arial" w:hAnsi="Arial" w:cs="Arial"/>
          <w:sz w:val="22"/>
          <w:szCs w:val="22"/>
        </w:rPr>
        <w:t xml:space="preserve"> </w:t>
      </w:r>
      <w:r w:rsidRPr="00EA2B2A">
        <w:rPr>
          <w:rFonts w:ascii="Arial" w:eastAsia="Tahoma" w:hAnsi="Arial" w:cs="Arial"/>
          <w:sz w:val="22"/>
          <w:szCs w:val="22"/>
        </w:rPr>
        <w:t>.xls, .xlsx, .jpg (.jpeg) ze szczególnym wskazaniem na .pdf</w:t>
      </w:r>
    </w:p>
    <w:p w14:paraId="3C7CB127" w14:textId="5D3000D8" w:rsidR="00440C25" w:rsidRPr="00EA2B2A" w:rsidRDefault="00440C25" w:rsidP="00375B33">
      <w:pPr>
        <w:pStyle w:val="Akapitzlist"/>
        <w:numPr>
          <w:ilvl w:val="0"/>
          <w:numId w:val="5"/>
        </w:numPr>
        <w:spacing w:before="60" w:after="60" w:line="360" w:lineRule="auto"/>
        <w:ind w:hanging="720"/>
        <w:jc w:val="both"/>
        <w:rPr>
          <w:rFonts w:ascii="Arial" w:hAnsi="Arial" w:cs="Arial"/>
          <w:sz w:val="22"/>
          <w:szCs w:val="22"/>
          <w:lang w:val="pl"/>
        </w:rPr>
      </w:pPr>
      <w:r w:rsidRPr="00EA2B2A">
        <w:rPr>
          <w:rFonts w:ascii="Arial" w:hAnsi="Arial" w:cs="Arial"/>
          <w:sz w:val="22"/>
          <w:szCs w:val="22"/>
        </w:rPr>
        <w:t>W celu ewentualnej kompresji danych Zamawiający reko</w:t>
      </w:r>
      <w:r w:rsidR="006232D4" w:rsidRPr="00EA2B2A">
        <w:rPr>
          <w:rFonts w:ascii="Arial" w:hAnsi="Arial" w:cs="Arial"/>
          <w:sz w:val="22"/>
          <w:szCs w:val="22"/>
        </w:rPr>
        <w:t>menduje wykorzystanie jednego z </w:t>
      </w:r>
      <w:r w:rsidR="00AF48CB" w:rsidRPr="00EA2B2A">
        <w:rPr>
          <w:rFonts w:ascii="Arial" w:hAnsi="Arial" w:cs="Arial"/>
          <w:sz w:val="22"/>
          <w:szCs w:val="22"/>
        </w:rPr>
        <w:t>rozszerzeń: .zip, .7Z.</w:t>
      </w:r>
    </w:p>
    <w:p w14:paraId="16A4FF4F" w14:textId="77777777" w:rsidR="00540421" w:rsidRPr="00EA2B2A" w:rsidRDefault="00540421" w:rsidP="00375B33">
      <w:pPr>
        <w:pStyle w:val="Akapitzlist"/>
        <w:numPr>
          <w:ilvl w:val="0"/>
          <w:numId w:val="5"/>
        </w:numPr>
        <w:spacing w:before="60" w:after="60" w:line="360" w:lineRule="auto"/>
        <w:ind w:hanging="720"/>
        <w:jc w:val="both"/>
        <w:rPr>
          <w:rFonts w:ascii="Arial" w:hAnsi="Arial" w:cs="Arial"/>
          <w:sz w:val="22"/>
          <w:szCs w:val="22"/>
        </w:rPr>
      </w:pPr>
      <w:r w:rsidRPr="00EA2B2A">
        <w:rPr>
          <w:rFonts w:ascii="Arial" w:hAnsi="Arial" w:cs="Arial"/>
          <w:sz w:val="22"/>
          <w:szCs w:val="22"/>
        </w:rPr>
        <w:t xml:space="preserve">Wykonawca może przed upływem terminu do składania ofert zmienić lub wycofać ofertę zgodnie </w:t>
      </w:r>
      <w:r w:rsidRPr="00EA2B2A">
        <w:rPr>
          <w:rFonts w:ascii="Arial" w:hAnsi="Arial" w:cs="Arial"/>
          <w:sz w:val="22"/>
          <w:szCs w:val="22"/>
        </w:rPr>
        <w:br/>
        <w:t>z Instrukcją dla Wykonawców. Po upływie terminu do składania ofert nie może skutecznie dokonać zmiany ani wycofać złożonej oferty.</w:t>
      </w:r>
    </w:p>
    <w:p w14:paraId="52E340E1" w14:textId="77777777" w:rsidR="00540421" w:rsidRPr="00EA2B2A" w:rsidRDefault="00540421" w:rsidP="00375B33">
      <w:pPr>
        <w:pStyle w:val="Akapitzlist"/>
        <w:numPr>
          <w:ilvl w:val="0"/>
          <w:numId w:val="5"/>
        </w:numPr>
        <w:spacing w:before="60" w:after="60" w:line="360" w:lineRule="auto"/>
        <w:ind w:hanging="720"/>
        <w:jc w:val="both"/>
        <w:rPr>
          <w:rFonts w:ascii="Arial" w:hAnsi="Arial" w:cs="Arial"/>
          <w:sz w:val="22"/>
          <w:szCs w:val="22"/>
        </w:rPr>
      </w:pPr>
      <w:r w:rsidRPr="00EA2B2A">
        <w:rPr>
          <w:rFonts w:ascii="Arial" w:hAnsi="Arial" w:cs="Arial"/>
          <w:sz w:val="22"/>
          <w:szCs w:val="22"/>
        </w:rPr>
        <w:t xml:space="preserve">Wykonawca ma prawo złożyć tylko jedną [ 1 ] ofertę, zawierającą jedną [ 1 ], jednoznacznie opisaną propozycję. Złożenie większej liczby ofert spowoduje odrzucenie wszystkich ofert złożonych przez danego Wykonawcę. </w:t>
      </w:r>
    </w:p>
    <w:p w14:paraId="733CE701" w14:textId="77777777" w:rsidR="00540421" w:rsidRPr="00EA2B2A" w:rsidRDefault="00540421" w:rsidP="00375B33">
      <w:pPr>
        <w:pStyle w:val="Akapitzlist"/>
        <w:numPr>
          <w:ilvl w:val="0"/>
          <w:numId w:val="5"/>
        </w:numPr>
        <w:spacing w:before="60" w:after="60" w:line="360" w:lineRule="auto"/>
        <w:ind w:hanging="720"/>
        <w:jc w:val="both"/>
        <w:rPr>
          <w:rFonts w:ascii="Arial" w:hAnsi="Arial" w:cs="Arial"/>
          <w:bCs/>
          <w:color w:val="000000"/>
          <w:sz w:val="22"/>
          <w:szCs w:val="22"/>
        </w:rPr>
      </w:pPr>
      <w:r w:rsidRPr="00EA2B2A">
        <w:rPr>
          <w:rFonts w:ascii="Arial" w:eastAsia="Arial" w:hAnsi="Arial" w:cs="Arial"/>
          <w:bCs/>
          <w:color w:val="000000"/>
          <w:sz w:val="22"/>
          <w:szCs w:val="22"/>
        </w:rPr>
        <w:t xml:space="preserve">Wykonawca składa ofertę za pośrednictwem Formularza składania oferty dostępnego na </w:t>
      </w:r>
      <w:r w:rsidRPr="00EA2B2A">
        <w:rPr>
          <w:rFonts w:ascii="Arial" w:hAnsi="Arial" w:cs="Arial"/>
          <w:bCs/>
          <w:color w:val="000000"/>
          <w:sz w:val="22"/>
          <w:szCs w:val="22"/>
        </w:rPr>
        <w:t>platformie zakupowej</w:t>
      </w:r>
      <w:r w:rsidRPr="00EA2B2A">
        <w:rPr>
          <w:rFonts w:ascii="Arial" w:eastAsia="Arial" w:hAnsi="Arial" w:cs="Arial"/>
          <w:bCs/>
          <w:color w:val="000000"/>
          <w:sz w:val="22"/>
          <w:szCs w:val="22"/>
        </w:rPr>
        <w:t xml:space="preserve"> w przedmiotowym postępowaniu w sprawie udzielenia zamówienia publicznego.</w:t>
      </w:r>
    </w:p>
    <w:p w14:paraId="02770774" w14:textId="0F7865D2" w:rsidR="00540421" w:rsidRPr="00EA2B2A" w:rsidRDefault="00540421" w:rsidP="00375B33">
      <w:pPr>
        <w:pStyle w:val="Akapitzlist"/>
        <w:numPr>
          <w:ilvl w:val="0"/>
          <w:numId w:val="5"/>
        </w:numPr>
        <w:spacing w:before="60" w:after="60" w:line="360" w:lineRule="auto"/>
        <w:ind w:hanging="720"/>
        <w:jc w:val="both"/>
        <w:rPr>
          <w:rFonts w:ascii="Arial" w:hAnsi="Arial" w:cs="Arial"/>
          <w:bCs/>
          <w:sz w:val="22"/>
          <w:szCs w:val="22"/>
        </w:rPr>
      </w:pPr>
      <w:r w:rsidRPr="00EA2B2A">
        <w:rPr>
          <w:rFonts w:ascii="Arial" w:eastAsia="Arial" w:hAnsi="Arial" w:cs="Arial"/>
          <w:bCs/>
          <w:color w:val="000000"/>
          <w:sz w:val="22"/>
          <w:szCs w:val="22"/>
        </w:rPr>
        <w:lastRenderedPageBreak/>
        <w:t>Wszelkie informacje stanowiące tajemnicę przedsiębiorstwa</w:t>
      </w:r>
      <w:r w:rsidRPr="00EA2B2A">
        <w:rPr>
          <w:rStyle w:val="Odwoanieprzypisudolnego"/>
          <w:rFonts w:ascii="Arial" w:eastAsia="Arial" w:hAnsi="Arial" w:cs="Arial"/>
          <w:bCs/>
          <w:color w:val="000000"/>
          <w:sz w:val="22"/>
          <w:szCs w:val="22"/>
        </w:rPr>
        <w:footnoteReference w:id="8"/>
      </w:r>
      <w:r w:rsidRPr="00EA2B2A">
        <w:rPr>
          <w:rFonts w:ascii="Arial" w:eastAsia="Arial" w:hAnsi="Arial" w:cs="Arial"/>
          <w:bCs/>
          <w:color w:val="000000"/>
          <w:sz w:val="22"/>
          <w:szCs w:val="22"/>
        </w:rPr>
        <w:t xml:space="preserve"> w rozumieniu ustawy z dnia 16 kwietnia 1993 r. o zwalczaniu nieuczciwej konkurencji (Dz. U.  z </w:t>
      </w:r>
      <w:r w:rsidR="00CE6171" w:rsidRPr="00EA2B2A">
        <w:rPr>
          <w:rFonts w:ascii="Arial" w:eastAsia="Arial" w:hAnsi="Arial" w:cs="Arial"/>
          <w:bCs/>
          <w:color w:val="000000"/>
          <w:sz w:val="22"/>
          <w:szCs w:val="22"/>
        </w:rPr>
        <w:t>2022</w:t>
      </w:r>
      <w:r w:rsidRPr="00EA2B2A">
        <w:rPr>
          <w:rFonts w:ascii="Arial" w:eastAsia="Arial" w:hAnsi="Arial" w:cs="Arial"/>
          <w:bCs/>
          <w:color w:val="000000"/>
          <w:sz w:val="22"/>
          <w:szCs w:val="22"/>
        </w:rPr>
        <w:t xml:space="preserve"> r. poz. 1</w:t>
      </w:r>
      <w:r w:rsidR="00CE6171" w:rsidRPr="00EA2B2A">
        <w:rPr>
          <w:rFonts w:ascii="Arial" w:eastAsia="Arial" w:hAnsi="Arial" w:cs="Arial"/>
          <w:bCs/>
          <w:color w:val="000000"/>
          <w:sz w:val="22"/>
          <w:szCs w:val="22"/>
        </w:rPr>
        <w:t>233</w:t>
      </w:r>
      <w:r w:rsidRPr="00EA2B2A">
        <w:rPr>
          <w:rFonts w:ascii="Arial" w:eastAsia="Arial" w:hAnsi="Arial" w:cs="Arial"/>
          <w:bCs/>
          <w:color w:val="000000"/>
          <w:sz w:val="22"/>
          <w:szCs w:val="22"/>
        </w:rPr>
        <w:t>), które Wykonawca zastrzeże jako tajemnicę przedsiębiorstwa, powinny zostać</w:t>
      </w:r>
      <w:r w:rsidRPr="00EA2B2A">
        <w:rPr>
          <w:rFonts w:ascii="Arial" w:eastAsia="Arial" w:hAnsi="Arial" w:cs="Arial"/>
          <w:bCs/>
          <w:sz w:val="22"/>
          <w:szCs w:val="22"/>
        </w:rPr>
        <w:t xml:space="preserve"> załączone w osobnym miejscu w </w:t>
      </w:r>
      <w:r w:rsidRPr="00EA2B2A">
        <w:rPr>
          <w:rFonts w:ascii="Arial" w:eastAsia="Arial" w:hAnsi="Arial" w:cs="Arial"/>
          <w:bCs/>
          <w:sz w:val="22"/>
          <w:szCs w:val="22"/>
          <w:u w:val="single"/>
        </w:rPr>
        <w:t>kroku 1</w:t>
      </w:r>
      <w:r w:rsidRPr="00EA2B2A">
        <w:rPr>
          <w:rFonts w:ascii="Arial" w:eastAsia="Arial" w:hAnsi="Arial" w:cs="Arial"/>
          <w:bCs/>
          <w:sz w:val="22"/>
          <w:szCs w:val="22"/>
        </w:rPr>
        <w:t xml:space="preserve"> składania oferty przeznaczonym na zamieszczenie tajemnicy przedsiębiorstwa.</w:t>
      </w:r>
    </w:p>
    <w:p w14:paraId="2B65AACF" w14:textId="77777777" w:rsidR="00540421" w:rsidRPr="00EA2B2A" w:rsidRDefault="00540421" w:rsidP="00375B33">
      <w:pPr>
        <w:pStyle w:val="Akapitzlist"/>
        <w:numPr>
          <w:ilvl w:val="0"/>
          <w:numId w:val="5"/>
        </w:numPr>
        <w:spacing w:before="60" w:after="60" w:line="360" w:lineRule="auto"/>
        <w:ind w:hanging="720"/>
        <w:jc w:val="both"/>
        <w:rPr>
          <w:rFonts w:ascii="Arial" w:hAnsi="Arial" w:cs="Arial"/>
          <w:bCs/>
          <w:sz w:val="22"/>
          <w:szCs w:val="22"/>
        </w:rPr>
      </w:pPr>
      <w:r w:rsidRPr="00EA2B2A">
        <w:rPr>
          <w:rFonts w:ascii="Arial" w:eastAsia="Arial" w:hAnsi="Arial" w:cs="Arial"/>
          <w:bCs/>
          <w:sz w:val="22"/>
          <w:szCs w:val="22"/>
        </w:rPr>
        <w:t>Zaleca się, aby każdy dokument zawierający tajemnicę przedsiębiorstwa został zamieszczony w odrębnym pliku.</w:t>
      </w:r>
    </w:p>
    <w:p w14:paraId="76568D7B" w14:textId="77777777" w:rsidR="00540421" w:rsidRPr="00EA2B2A" w:rsidRDefault="00540421" w:rsidP="00375B33">
      <w:pPr>
        <w:pStyle w:val="Akapitzlist"/>
        <w:numPr>
          <w:ilvl w:val="0"/>
          <w:numId w:val="5"/>
        </w:numPr>
        <w:spacing w:before="60" w:after="60" w:line="360" w:lineRule="auto"/>
        <w:ind w:hanging="720"/>
        <w:jc w:val="both"/>
        <w:rPr>
          <w:rFonts w:ascii="Arial" w:hAnsi="Arial" w:cs="Arial"/>
          <w:bCs/>
          <w:sz w:val="22"/>
          <w:szCs w:val="22"/>
        </w:rPr>
      </w:pPr>
      <w:r w:rsidRPr="00EA2B2A">
        <w:rPr>
          <w:rFonts w:ascii="Arial" w:hAnsi="Arial" w:cs="Arial"/>
          <w:bCs/>
          <w:sz w:val="22"/>
          <w:szCs w:val="22"/>
        </w:rPr>
        <w:t>Wykonawca może przed upływem terminu</w:t>
      </w:r>
      <w:r w:rsidR="00665E9A" w:rsidRPr="00EA2B2A">
        <w:rPr>
          <w:rFonts w:ascii="Arial" w:hAnsi="Arial" w:cs="Arial"/>
          <w:bCs/>
          <w:sz w:val="22"/>
          <w:szCs w:val="22"/>
        </w:rPr>
        <w:t xml:space="preserve"> składania ofert wycofać</w:t>
      </w:r>
      <w:r w:rsidRPr="00EA2B2A">
        <w:rPr>
          <w:rFonts w:ascii="Arial" w:hAnsi="Arial" w:cs="Arial"/>
          <w:bCs/>
          <w:sz w:val="22"/>
          <w:szCs w:val="22"/>
        </w:rPr>
        <w:t xml:space="preserve"> ofertę za pośrednictwem Formularza składania oferty. </w:t>
      </w:r>
    </w:p>
    <w:p w14:paraId="717EA70F" w14:textId="77777777" w:rsidR="00540421" w:rsidRPr="00EA2B2A" w:rsidRDefault="00540421" w:rsidP="00375B33">
      <w:pPr>
        <w:pStyle w:val="Akapitzlist"/>
        <w:numPr>
          <w:ilvl w:val="0"/>
          <w:numId w:val="5"/>
        </w:numPr>
        <w:spacing w:before="60" w:after="60" w:line="360" w:lineRule="auto"/>
        <w:ind w:hanging="720"/>
        <w:jc w:val="both"/>
        <w:rPr>
          <w:rFonts w:ascii="Arial" w:hAnsi="Arial" w:cs="Arial"/>
          <w:bCs/>
          <w:sz w:val="22"/>
          <w:szCs w:val="22"/>
        </w:rPr>
      </w:pPr>
      <w:r w:rsidRPr="00EA2B2A">
        <w:rPr>
          <w:rFonts w:ascii="Arial" w:hAnsi="Arial" w:cs="Arial"/>
          <w:bCs/>
          <w:sz w:val="22"/>
          <w:szCs w:val="22"/>
        </w:rPr>
        <w:t>Jeśli Wykonawca składający ofertę jest zautoryzowany (zalogowany), to wycofanie oferty lub wniosku następuje od razu po złożeniu nowej oferty.</w:t>
      </w:r>
    </w:p>
    <w:p w14:paraId="22DBE290" w14:textId="77777777" w:rsidR="00540421" w:rsidRPr="00EA2B2A" w:rsidRDefault="00540421" w:rsidP="00375B33">
      <w:pPr>
        <w:pStyle w:val="Akapitzlist"/>
        <w:numPr>
          <w:ilvl w:val="0"/>
          <w:numId w:val="5"/>
        </w:numPr>
        <w:spacing w:before="60" w:after="60" w:line="360" w:lineRule="auto"/>
        <w:ind w:hanging="720"/>
        <w:jc w:val="both"/>
        <w:rPr>
          <w:rFonts w:ascii="Arial" w:hAnsi="Arial" w:cs="Arial"/>
          <w:bCs/>
          <w:sz w:val="22"/>
          <w:szCs w:val="22"/>
        </w:rPr>
      </w:pPr>
      <w:r w:rsidRPr="00EA2B2A">
        <w:rPr>
          <w:rFonts w:ascii="Arial" w:hAnsi="Arial" w:cs="Arial"/>
          <w:bCs/>
          <w:sz w:val="22"/>
          <w:szCs w:val="22"/>
        </w:rPr>
        <w:t xml:space="preserve">Jeżeli oferta składana jest przez niezautoryzowanego Wykonawcę (niezalogowany lub nieposiadający konta) to wycofanie oferty musi być przez niego potwierdzone: </w:t>
      </w:r>
    </w:p>
    <w:p w14:paraId="688F6861" w14:textId="77777777" w:rsidR="00540421" w:rsidRPr="00EA2B2A" w:rsidRDefault="00540421" w:rsidP="00D1056D">
      <w:pPr>
        <w:pStyle w:val="Akapitzlist"/>
        <w:numPr>
          <w:ilvl w:val="2"/>
          <w:numId w:val="30"/>
        </w:numPr>
        <w:spacing w:before="60" w:after="60" w:line="360" w:lineRule="auto"/>
        <w:ind w:left="1560" w:hanging="851"/>
        <w:jc w:val="both"/>
        <w:rPr>
          <w:rFonts w:ascii="Arial" w:hAnsi="Arial" w:cs="Arial"/>
          <w:bCs/>
          <w:sz w:val="22"/>
          <w:szCs w:val="22"/>
        </w:rPr>
      </w:pPr>
      <w:r w:rsidRPr="00EA2B2A">
        <w:rPr>
          <w:rFonts w:ascii="Arial" w:hAnsi="Arial" w:cs="Arial"/>
          <w:bCs/>
          <w:sz w:val="22"/>
          <w:szCs w:val="22"/>
        </w:rPr>
        <w:t>przez kliknięcie w link wysłany w wiadomości email, który musi być zgodny z adres email podanym podczas pierwotnego składania oferty,</w:t>
      </w:r>
    </w:p>
    <w:p w14:paraId="60A448AC" w14:textId="77777777" w:rsidR="00540421" w:rsidRPr="00EA2B2A" w:rsidRDefault="00540421" w:rsidP="00D1056D">
      <w:pPr>
        <w:pStyle w:val="Akapitzlist"/>
        <w:numPr>
          <w:ilvl w:val="2"/>
          <w:numId w:val="30"/>
        </w:numPr>
        <w:spacing w:before="60" w:after="60" w:line="360" w:lineRule="auto"/>
        <w:ind w:left="1560" w:hanging="851"/>
        <w:jc w:val="both"/>
        <w:rPr>
          <w:rFonts w:ascii="Arial" w:hAnsi="Arial" w:cs="Arial"/>
          <w:bCs/>
          <w:sz w:val="22"/>
          <w:szCs w:val="22"/>
        </w:rPr>
      </w:pPr>
      <w:r w:rsidRPr="00EA2B2A">
        <w:rPr>
          <w:rFonts w:ascii="Arial" w:hAnsi="Arial" w:cs="Arial"/>
          <w:bCs/>
          <w:sz w:val="22"/>
          <w:szCs w:val="22"/>
        </w:rPr>
        <w:t>zalogowanie i kliknięcie w przycisk Potwierdź ofertę.</w:t>
      </w:r>
    </w:p>
    <w:p w14:paraId="1984DCDB" w14:textId="77777777" w:rsidR="00540421" w:rsidRPr="00EA2B2A" w:rsidRDefault="00540421" w:rsidP="00463109">
      <w:pPr>
        <w:pStyle w:val="Akapitzlist"/>
        <w:numPr>
          <w:ilvl w:val="1"/>
          <w:numId w:val="30"/>
        </w:numPr>
        <w:spacing w:before="60" w:after="60" w:line="360" w:lineRule="auto"/>
        <w:ind w:left="709" w:hanging="709"/>
        <w:jc w:val="both"/>
        <w:rPr>
          <w:rFonts w:ascii="Arial" w:hAnsi="Arial" w:cs="Arial"/>
          <w:bCs/>
          <w:sz w:val="22"/>
          <w:szCs w:val="22"/>
        </w:rPr>
      </w:pPr>
      <w:r w:rsidRPr="00EA2B2A">
        <w:rPr>
          <w:rFonts w:ascii="Arial" w:hAnsi="Arial" w:cs="Arial"/>
          <w:bCs/>
          <w:sz w:val="22"/>
          <w:szCs w:val="22"/>
        </w:rPr>
        <w:t>Potwierdzeniem wycofania oferty w przypadku pkt. 1</w:t>
      </w:r>
      <w:r w:rsidR="00A3328C" w:rsidRPr="00EA2B2A">
        <w:rPr>
          <w:rFonts w:ascii="Arial" w:hAnsi="Arial" w:cs="Arial"/>
          <w:bCs/>
          <w:sz w:val="22"/>
          <w:szCs w:val="22"/>
        </w:rPr>
        <w:t>6</w:t>
      </w:r>
      <w:r w:rsidRPr="00EA2B2A">
        <w:rPr>
          <w:rFonts w:ascii="Arial" w:hAnsi="Arial" w:cs="Arial"/>
          <w:bCs/>
          <w:sz w:val="22"/>
          <w:szCs w:val="22"/>
        </w:rPr>
        <w:t>.1</w:t>
      </w:r>
      <w:r w:rsidR="00F96FD5" w:rsidRPr="00EA2B2A">
        <w:rPr>
          <w:rFonts w:ascii="Arial" w:hAnsi="Arial" w:cs="Arial"/>
          <w:bCs/>
          <w:sz w:val="22"/>
          <w:szCs w:val="22"/>
        </w:rPr>
        <w:t>3</w:t>
      </w:r>
      <w:r w:rsidRPr="00EA2B2A">
        <w:rPr>
          <w:rFonts w:ascii="Arial" w:hAnsi="Arial" w:cs="Arial"/>
          <w:bCs/>
          <w:sz w:val="22"/>
          <w:szCs w:val="22"/>
        </w:rPr>
        <w:t xml:space="preserve">.1 </w:t>
      </w:r>
      <w:r w:rsidR="00511200" w:rsidRPr="00EA2B2A">
        <w:rPr>
          <w:rFonts w:ascii="Arial" w:hAnsi="Arial" w:cs="Arial"/>
          <w:bCs/>
          <w:sz w:val="22"/>
          <w:szCs w:val="22"/>
        </w:rPr>
        <w:t>S</w:t>
      </w:r>
      <w:r w:rsidRPr="00EA2B2A">
        <w:rPr>
          <w:rFonts w:ascii="Arial" w:hAnsi="Arial" w:cs="Arial"/>
          <w:bCs/>
          <w:sz w:val="22"/>
          <w:szCs w:val="22"/>
        </w:rPr>
        <w:t>WZ jest data potwierdzenia akcji przez kliknięcie w przycisk Wycofaj ofertę.</w:t>
      </w:r>
    </w:p>
    <w:p w14:paraId="19198664" w14:textId="77777777" w:rsidR="00540421" w:rsidRPr="00EA2B2A" w:rsidRDefault="00511200" w:rsidP="00463109">
      <w:pPr>
        <w:pStyle w:val="Akapitzlist"/>
        <w:numPr>
          <w:ilvl w:val="1"/>
          <w:numId w:val="30"/>
        </w:numPr>
        <w:spacing w:before="60" w:after="60" w:line="360" w:lineRule="auto"/>
        <w:ind w:left="709" w:hanging="709"/>
        <w:jc w:val="both"/>
        <w:rPr>
          <w:rFonts w:ascii="Arial" w:hAnsi="Arial" w:cs="Arial"/>
          <w:sz w:val="22"/>
          <w:szCs w:val="22"/>
        </w:rPr>
      </w:pPr>
      <w:r w:rsidRPr="00EA2B2A">
        <w:rPr>
          <w:rFonts w:ascii="Arial" w:hAnsi="Arial" w:cs="Arial"/>
          <w:sz w:val="22"/>
          <w:szCs w:val="22"/>
        </w:rPr>
        <w:t>Złożenie i w</w:t>
      </w:r>
      <w:r w:rsidR="00540421" w:rsidRPr="00EA2B2A">
        <w:rPr>
          <w:rFonts w:ascii="Arial" w:hAnsi="Arial" w:cs="Arial"/>
          <w:sz w:val="22"/>
          <w:szCs w:val="22"/>
        </w:rPr>
        <w:t xml:space="preserve">ycofanie oferty możliwe jest </w:t>
      </w:r>
      <w:r w:rsidR="00540421" w:rsidRPr="00EA2B2A">
        <w:rPr>
          <w:rFonts w:ascii="Arial" w:hAnsi="Arial" w:cs="Arial"/>
          <w:sz w:val="22"/>
          <w:szCs w:val="22"/>
          <w:u w:val="single"/>
        </w:rPr>
        <w:t>do</w:t>
      </w:r>
      <w:r w:rsidR="00540421" w:rsidRPr="00EA2B2A">
        <w:rPr>
          <w:rFonts w:ascii="Arial" w:hAnsi="Arial" w:cs="Arial"/>
          <w:sz w:val="22"/>
          <w:szCs w:val="22"/>
        </w:rPr>
        <w:t xml:space="preserve"> zakończenia terminu składania ofert w postępowaniu.</w:t>
      </w:r>
    </w:p>
    <w:p w14:paraId="03457316" w14:textId="60A339CC" w:rsidR="00540421" w:rsidRPr="00EA2B2A" w:rsidRDefault="00540421" w:rsidP="00463109">
      <w:pPr>
        <w:pStyle w:val="Akapitzlist"/>
        <w:numPr>
          <w:ilvl w:val="1"/>
          <w:numId w:val="30"/>
        </w:numPr>
        <w:spacing w:before="60" w:after="60" w:line="360" w:lineRule="auto"/>
        <w:ind w:left="709" w:hanging="709"/>
        <w:jc w:val="both"/>
        <w:rPr>
          <w:rFonts w:ascii="Arial" w:hAnsi="Arial" w:cs="Arial"/>
          <w:sz w:val="22"/>
          <w:szCs w:val="22"/>
        </w:rPr>
      </w:pPr>
      <w:r w:rsidRPr="00EA2B2A">
        <w:rPr>
          <w:rFonts w:ascii="Arial" w:hAnsi="Arial" w:cs="Arial"/>
          <w:sz w:val="22"/>
          <w:szCs w:val="22"/>
        </w:rPr>
        <w:t>Wycofanie złożonej oferty powoduje, że Zamawiający nie będzie miał możliwości zapoznania się z nią po upływie terminu zakończenia składania ofert w postępowaniu.</w:t>
      </w:r>
    </w:p>
    <w:p w14:paraId="1A5CD4C8" w14:textId="70ED3973" w:rsidR="00540421" w:rsidRPr="00EA2B2A" w:rsidRDefault="00511200" w:rsidP="00463109">
      <w:pPr>
        <w:pStyle w:val="Akapitzlist"/>
        <w:numPr>
          <w:ilvl w:val="1"/>
          <w:numId w:val="30"/>
        </w:numPr>
        <w:spacing w:before="60" w:after="60" w:line="360" w:lineRule="auto"/>
        <w:ind w:left="709" w:hanging="709"/>
        <w:jc w:val="both"/>
        <w:rPr>
          <w:rFonts w:ascii="Arial" w:hAnsi="Arial" w:cs="Arial"/>
          <w:sz w:val="22"/>
          <w:szCs w:val="22"/>
        </w:rPr>
      </w:pPr>
      <w:r w:rsidRPr="00EA2B2A">
        <w:rPr>
          <w:rFonts w:ascii="Arial" w:hAnsi="Arial" w:cs="Arial"/>
          <w:sz w:val="22"/>
          <w:szCs w:val="22"/>
        </w:rPr>
        <w:t>Treść oferty Wykonawcy musi być zgodna z wymaganiami Zamawiającego określonymi w dokumentach zamówienia</w:t>
      </w:r>
      <w:r w:rsidR="00540421" w:rsidRPr="00EA2B2A">
        <w:rPr>
          <w:rFonts w:ascii="Arial" w:hAnsi="Arial" w:cs="Arial"/>
          <w:sz w:val="22"/>
          <w:szCs w:val="22"/>
        </w:rPr>
        <w:t xml:space="preserve">. Wszelkie niejasności i wątpliwości dotyczące treści zapisów w </w:t>
      </w:r>
      <w:r w:rsidR="006E7EE1" w:rsidRPr="00EA2B2A">
        <w:rPr>
          <w:rFonts w:ascii="Arial" w:hAnsi="Arial" w:cs="Arial"/>
          <w:sz w:val="22"/>
          <w:szCs w:val="22"/>
        </w:rPr>
        <w:t>SWZ</w:t>
      </w:r>
      <w:r w:rsidR="00540421" w:rsidRPr="00EA2B2A">
        <w:rPr>
          <w:rFonts w:ascii="Arial" w:hAnsi="Arial" w:cs="Arial"/>
          <w:sz w:val="22"/>
          <w:szCs w:val="22"/>
        </w:rPr>
        <w:t xml:space="preserve"> należy zatem wyjaśnić z Zamawiającym przed terminem składania ofert w trybie przewidzianym w pkt. 1</w:t>
      </w:r>
      <w:r w:rsidR="00A3328C" w:rsidRPr="00EA2B2A">
        <w:rPr>
          <w:rFonts w:ascii="Arial" w:hAnsi="Arial" w:cs="Arial"/>
          <w:sz w:val="22"/>
          <w:szCs w:val="22"/>
        </w:rPr>
        <w:t>2</w:t>
      </w:r>
      <w:r w:rsidRPr="00EA2B2A">
        <w:rPr>
          <w:rFonts w:ascii="Arial" w:hAnsi="Arial" w:cs="Arial"/>
          <w:sz w:val="22"/>
          <w:szCs w:val="22"/>
        </w:rPr>
        <w:t xml:space="preserve"> S</w:t>
      </w:r>
      <w:r w:rsidR="00540421" w:rsidRPr="00EA2B2A">
        <w:rPr>
          <w:rFonts w:ascii="Arial" w:hAnsi="Arial" w:cs="Arial"/>
          <w:sz w:val="22"/>
          <w:szCs w:val="22"/>
        </w:rPr>
        <w:t>WZ. Przepisy ustawy nie przewidują negocjacji warunków udzielenia zamówienia, w tym zapisów projektu umowy, po terminie otwarcia ofert.</w:t>
      </w:r>
    </w:p>
    <w:p w14:paraId="765BC290" w14:textId="77777777" w:rsidR="00540421" w:rsidRPr="00EA2B2A" w:rsidRDefault="00540421" w:rsidP="00D1056D">
      <w:pPr>
        <w:pStyle w:val="Akapitzlist"/>
        <w:numPr>
          <w:ilvl w:val="1"/>
          <w:numId w:val="30"/>
        </w:numPr>
        <w:spacing w:before="60" w:after="60" w:line="360" w:lineRule="auto"/>
        <w:ind w:left="709" w:hanging="709"/>
        <w:jc w:val="both"/>
        <w:rPr>
          <w:rFonts w:ascii="Arial" w:hAnsi="Arial" w:cs="Arial"/>
          <w:sz w:val="22"/>
          <w:szCs w:val="22"/>
        </w:rPr>
      </w:pPr>
      <w:r w:rsidRPr="00EA2B2A">
        <w:rPr>
          <w:rFonts w:ascii="Arial" w:hAnsi="Arial" w:cs="Arial"/>
          <w:sz w:val="22"/>
          <w:szCs w:val="22"/>
        </w:rPr>
        <w:t xml:space="preserve">Brak możliwości dostępu przez Zamawiającego do oferty Wykonawcy, z przyczyn leżących po stronie Wykonawcy (np.: zamieszczenie plików uniemożliwiających ich odczytanie przez Zamawiającego; zamieszczenie plików posiadających dodatkowe zabezpieczenia uniemożliwiające Zamawiającemu odczytanie treści tych plików), </w:t>
      </w:r>
      <w:r w:rsidR="00511200" w:rsidRPr="00EA2B2A">
        <w:rPr>
          <w:rFonts w:ascii="Arial" w:hAnsi="Arial" w:cs="Arial"/>
          <w:sz w:val="22"/>
          <w:szCs w:val="22"/>
        </w:rPr>
        <w:t>stanowi o niezgodności oferty z wymaganiami Zamawiającego określonymi w dokumentach zamówienia.</w:t>
      </w:r>
    </w:p>
    <w:p w14:paraId="39441137" w14:textId="77777777" w:rsidR="00540421" w:rsidRPr="00EA2B2A" w:rsidRDefault="00540421" w:rsidP="00D1056D">
      <w:pPr>
        <w:pStyle w:val="Akapitzlist"/>
        <w:numPr>
          <w:ilvl w:val="1"/>
          <w:numId w:val="30"/>
        </w:numPr>
        <w:spacing w:before="60" w:after="60" w:line="360" w:lineRule="auto"/>
        <w:ind w:left="709" w:hanging="709"/>
        <w:jc w:val="both"/>
        <w:rPr>
          <w:rFonts w:ascii="Arial" w:hAnsi="Arial" w:cs="Arial"/>
          <w:sz w:val="22"/>
          <w:szCs w:val="22"/>
        </w:rPr>
      </w:pPr>
      <w:r w:rsidRPr="00EA2B2A">
        <w:rPr>
          <w:rFonts w:ascii="Arial" w:hAnsi="Arial" w:cs="Arial"/>
          <w:sz w:val="22"/>
          <w:szCs w:val="22"/>
        </w:rPr>
        <w:t>Zamawiający nie przewiduje sposobu komunikowania</w:t>
      </w:r>
      <w:r w:rsidR="00511200" w:rsidRPr="00EA2B2A">
        <w:rPr>
          <w:rFonts w:ascii="Arial" w:hAnsi="Arial" w:cs="Arial"/>
          <w:sz w:val="22"/>
          <w:szCs w:val="22"/>
        </w:rPr>
        <w:t xml:space="preserve"> się z Wykonaw</w:t>
      </w:r>
      <w:r w:rsidRPr="00EA2B2A">
        <w:rPr>
          <w:rFonts w:ascii="Arial" w:hAnsi="Arial" w:cs="Arial"/>
          <w:sz w:val="22"/>
          <w:szCs w:val="22"/>
        </w:rPr>
        <w:t>cami w inny sposób niż przy użyciu środków komunikacji elektronicznej, wskazanych w SWZ.</w:t>
      </w:r>
    </w:p>
    <w:p w14:paraId="75612A72" w14:textId="2FE9272F" w:rsidR="00540421" w:rsidRPr="00EA2B2A" w:rsidRDefault="00540421" w:rsidP="00090B8D">
      <w:pPr>
        <w:pStyle w:val="Nagwek2"/>
        <w:numPr>
          <w:ilvl w:val="0"/>
          <w:numId w:val="30"/>
        </w:numPr>
        <w:shd w:val="clear" w:color="auto" w:fill="F2F2F2" w:themeFill="background1" w:themeFillShade="F2"/>
        <w:rPr>
          <w:rFonts w:ascii="Arial" w:hAnsi="Arial" w:cs="Arial"/>
          <w:sz w:val="22"/>
          <w:szCs w:val="22"/>
        </w:rPr>
      </w:pPr>
      <w:bookmarkStart w:id="39" w:name="_Toc189742153"/>
      <w:bookmarkStart w:id="40" w:name="_Toc198553780"/>
      <w:r w:rsidRPr="00EA2B2A">
        <w:rPr>
          <w:rFonts w:ascii="Arial" w:hAnsi="Arial" w:cs="Arial"/>
          <w:sz w:val="22"/>
          <w:szCs w:val="22"/>
        </w:rPr>
        <w:lastRenderedPageBreak/>
        <w:t>Miejsce oraz termin składania i otwarcia ofert</w:t>
      </w:r>
      <w:bookmarkEnd w:id="39"/>
      <w:bookmarkEnd w:id="40"/>
    </w:p>
    <w:p w14:paraId="2BA6555F" w14:textId="77777777" w:rsidR="00540421" w:rsidRPr="00EA2B2A" w:rsidRDefault="00540421" w:rsidP="00807BE2">
      <w:pPr>
        <w:numPr>
          <w:ilvl w:val="0"/>
          <w:numId w:val="6"/>
        </w:numPr>
        <w:spacing w:before="120" w:after="60" w:line="360" w:lineRule="auto"/>
        <w:ind w:left="709" w:hanging="709"/>
        <w:jc w:val="both"/>
        <w:rPr>
          <w:rFonts w:ascii="Arial" w:hAnsi="Arial" w:cs="Arial"/>
          <w:b/>
          <w:sz w:val="22"/>
          <w:szCs w:val="22"/>
        </w:rPr>
      </w:pPr>
      <w:r w:rsidRPr="00EA2B2A">
        <w:rPr>
          <w:rFonts w:ascii="Arial" w:hAnsi="Arial" w:cs="Arial"/>
          <w:b/>
          <w:sz w:val="22"/>
          <w:szCs w:val="22"/>
        </w:rPr>
        <w:t>Składanie ofert</w:t>
      </w:r>
    </w:p>
    <w:p w14:paraId="2725F4F4" w14:textId="0E01C96E" w:rsidR="00540421" w:rsidRPr="00B2789A" w:rsidRDefault="00540421" w:rsidP="00375B33">
      <w:pPr>
        <w:numPr>
          <w:ilvl w:val="0"/>
          <w:numId w:val="7"/>
        </w:numPr>
        <w:spacing w:before="60" w:after="60" w:line="360" w:lineRule="auto"/>
        <w:ind w:left="1418" w:hanging="709"/>
        <w:jc w:val="both"/>
        <w:rPr>
          <w:rFonts w:ascii="Arial" w:eastAsia="Arial" w:hAnsi="Arial" w:cs="Arial"/>
          <w:sz w:val="22"/>
          <w:szCs w:val="22"/>
        </w:rPr>
      </w:pPr>
      <w:r w:rsidRPr="00EA2B2A">
        <w:rPr>
          <w:rFonts w:ascii="Arial" w:eastAsia="Arial" w:hAnsi="Arial" w:cs="Arial"/>
          <w:sz w:val="22"/>
          <w:szCs w:val="22"/>
        </w:rPr>
        <w:t xml:space="preserve">Oferty należy </w:t>
      </w:r>
      <w:r w:rsidRPr="003D28EE">
        <w:rPr>
          <w:rFonts w:ascii="Arial" w:eastAsia="Arial" w:hAnsi="Arial" w:cs="Arial"/>
          <w:sz w:val="22"/>
          <w:szCs w:val="22"/>
        </w:rPr>
        <w:t xml:space="preserve">składać </w:t>
      </w:r>
      <w:r w:rsidRPr="003D28EE">
        <w:rPr>
          <w:rFonts w:ascii="Arial" w:eastAsia="Arial" w:hAnsi="Arial" w:cs="Arial"/>
          <w:b/>
          <w:color w:val="000000"/>
          <w:sz w:val="22"/>
          <w:szCs w:val="22"/>
        </w:rPr>
        <w:t xml:space="preserve">do </w:t>
      </w:r>
      <w:r w:rsidRPr="00B2789A">
        <w:rPr>
          <w:rFonts w:ascii="Arial" w:eastAsia="Arial" w:hAnsi="Arial" w:cs="Arial"/>
          <w:b/>
          <w:sz w:val="22"/>
          <w:szCs w:val="22"/>
        </w:rPr>
        <w:t>dnia</w:t>
      </w:r>
      <w:r w:rsidR="00303DE5" w:rsidRPr="00B2789A">
        <w:rPr>
          <w:rFonts w:ascii="Arial" w:eastAsia="Arial" w:hAnsi="Arial" w:cs="Arial"/>
          <w:b/>
          <w:sz w:val="22"/>
          <w:szCs w:val="22"/>
        </w:rPr>
        <w:t xml:space="preserve"> </w:t>
      </w:r>
      <w:r w:rsidR="00B2789A" w:rsidRPr="00E1678A">
        <w:rPr>
          <w:rFonts w:ascii="Arial" w:eastAsia="Arial" w:hAnsi="Arial" w:cs="Arial"/>
          <w:bCs/>
          <w:strike/>
          <w:sz w:val="22"/>
          <w:szCs w:val="22"/>
        </w:rPr>
        <w:t>22.10.</w:t>
      </w:r>
      <w:r w:rsidR="003D28EE" w:rsidRPr="00E1678A">
        <w:rPr>
          <w:rFonts w:ascii="Arial" w:eastAsia="Arial" w:hAnsi="Arial" w:cs="Arial"/>
          <w:bCs/>
          <w:strike/>
          <w:sz w:val="22"/>
          <w:szCs w:val="22"/>
        </w:rPr>
        <w:t xml:space="preserve">2025 </w:t>
      </w:r>
      <w:r w:rsidRPr="00E1678A">
        <w:rPr>
          <w:rFonts w:ascii="Arial" w:hAnsi="Arial" w:cs="Arial"/>
          <w:bCs/>
          <w:strike/>
          <w:sz w:val="22"/>
          <w:szCs w:val="22"/>
        </w:rPr>
        <w:t>r.</w:t>
      </w:r>
      <w:r w:rsidR="00972284" w:rsidRPr="00E1678A">
        <w:rPr>
          <w:rFonts w:ascii="Arial" w:hAnsi="Arial" w:cs="Arial"/>
          <w:bCs/>
          <w:sz w:val="22"/>
          <w:szCs w:val="22"/>
        </w:rPr>
        <w:t xml:space="preserve"> </w:t>
      </w:r>
      <w:r w:rsidR="00972284" w:rsidRPr="00E1678A">
        <w:rPr>
          <w:rFonts w:ascii="Arial" w:eastAsia="Arial" w:hAnsi="Arial" w:cs="Arial"/>
          <w:bCs/>
          <w:strike/>
          <w:color w:val="000000" w:themeColor="text1"/>
          <w:sz w:val="22"/>
          <w:szCs w:val="22"/>
        </w:rPr>
        <w:t xml:space="preserve">27.10.2025 </w:t>
      </w:r>
      <w:r w:rsidR="00972284" w:rsidRPr="00E1678A">
        <w:rPr>
          <w:rFonts w:ascii="Arial" w:hAnsi="Arial" w:cs="Arial"/>
          <w:bCs/>
          <w:strike/>
          <w:color w:val="000000" w:themeColor="text1"/>
          <w:sz w:val="22"/>
          <w:szCs w:val="22"/>
        </w:rPr>
        <w:t>r.</w:t>
      </w:r>
      <w:r w:rsidRPr="00E1678A">
        <w:rPr>
          <w:rFonts w:ascii="Arial" w:hAnsi="Arial" w:cs="Arial"/>
          <w:bCs/>
          <w:strike/>
          <w:color w:val="000000" w:themeColor="text1"/>
          <w:sz w:val="22"/>
          <w:szCs w:val="22"/>
        </w:rPr>
        <w:t>,</w:t>
      </w:r>
      <w:r w:rsidR="006F03DC" w:rsidRPr="00E1678A">
        <w:rPr>
          <w:rFonts w:ascii="Arial" w:hAnsi="Arial" w:cs="Arial"/>
          <w:bCs/>
          <w:color w:val="000000" w:themeColor="text1"/>
          <w:sz w:val="22"/>
          <w:szCs w:val="22"/>
        </w:rPr>
        <w:t xml:space="preserve"> </w:t>
      </w:r>
      <w:r w:rsidR="006F03DC" w:rsidRPr="00E1678A">
        <w:rPr>
          <w:rFonts w:ascii="Arial" w:eastAsia="Arial" w:hAnsi="Arial" w:cs="Arial"/>
          <w:bCs/>
          <w:strike/>
          <w:color w:val="000000" w:themeColor="text1"/>
          <w:sz w:val="22"/>
          <w:szCs w:val="22"/>
        </w:rPr>
        <w:t xml:space="preserve">29.10.2025 </w:t>
      </w:r>
      <w:r w:rsidR="006F03DC" w:rsidRPr="00E1678A">
        <w:rPr>
          <w:rFonts w:ascii="Arial" w:hAnsi="Arial" w:cs="Arial"/>
          <w:bCs/>
          <w:strike/>
          <w:color w:val="000000" w:themeColor="text1"/>
          <w:sz w:val="22"/>
          <w:szCs w:val="22"/>
        </w:rPr>
        <w:t>r.,</w:t>
      </w:r>
      <w:r w:rsidR="00E1678A">
        <w:rPr>
          <w:rFonts w:ascii="Arial" w:hAnsi="Arial" w:cs="Arial"/>
          <w:b/>
          <w:color w:val="000000" w:themeColor="text1"/>
          <w:sz w:val="22"/>
          <w:szCs w:val="22"/>
        </w:rPr>
        <w:t xml:space="preserve"> </w:t>
      </w:r>
      <w:r w:rsidR="00E1678A" w:rsidRPr="005207A1">
        <w:rPr>
          <w:rFonts w:ascii="Arial" w:hAnsi="Arial" w:cs="Arial"/>
          <w:bCs/>
          <w:strike/>
          <w:color w:val="000000" w:themeColor="text1"/>
          <w:sz w:val="22"/>
          <w:szCs w:val="22"/>
        </w:rPr>
        <w:t>14.11.2025 r.</w:t>
      </w:r>
      <w:r w:rsidR="006F03DC" w:rsidRPr="005207A1">
        <w:rPr>
          <w:rFonts w:ascii="Arial" w:hAnsi="Arial" w:cs="Arial"/>
          <w:b/>
          <w:color w:val="000000" w:themeColor="text1"/>
          <w:sz w:val="22"/>
          <w:szCs w:val="22"/>
        </w:rPr>
        <w:t xml:space="preserve"> </w:t>
      </w:r>
      <w:r w:rsidR="005207A1">
        <w:rPr>
          <w:rFonts w:ascii="Arial" w:hAnsi="Arial" w:cs="Arial"/>
          <w:b/>
          <w:color w:val="0070C0"/>
          <w:sz w:val="22"/>
          <w:szCs w:val="22"/>
        </w:rPr>
        <w:t>18.11.2025 r.</w:t>
      </w:r>
      <w:r w:rsidRPr="00E1678A">
        <w:rPr>
          <w:rFonts w:ascii="Arial" w:hAnsi="Arial" w:cs="Arial"/>
          <w:b/>
          <w:color w:val="0070C0"/>
          <w:sz w:val="22"/>
          <w:szCs w:val="22"/>
        </w:rPr>
        <w:t xml:space="preserve"> </w:t>
      </w:r>
      <w:r w:rsidRPr="00B2789A">
        <w:rPr>
          <w:rFonts w:ascii="Arial" w:hAnsi="Arial" w:cs="Arial"/>
          <w:b/>
          <w:sz w:val="22"/>
          <w:szCs w:val="22"/>
        </w:rPr>
        <w:t>do godz. 10:00</w:t>
      </w:r>
      <w:r w:rsidRPr="00B2789A">
        <w:rPr>
          <w:rFonts w:ascii="Arial" w:hAnsi="Arial" w:cs="Arial"/>
          <w:sz w:val="22"/>
          <w:szCs w:val="22"/>
        </w:rPr>
        <w:t>,</w:t>
      </w:r>
      <w:r w:rsidRPr="00B2789A">
        <w:rPr>
          <w:rFonts w:ascii="Arial" w:hAnsi="Arial" w:cs="Arial"/>
          <w:b/>
          <w:sz w:val="22"/>
          <w:szCs w:val="22"/>
        </w:rPr>
        <w:t xml:space="preserve"> </w:t>
      </w:r>
      <w:r w:rsidRPr="00B2789A">
        <w:rPr>
          <w:rFonts w:ascii="Arial" w:eastAsia="Tahoma" w:hAnsi="Arial" w:cs="Arial"/>
          <w:sz w:val="22"/>
          <w:szCs w:val="22"/>
        </w:rPr>
        <w:t xml:space="preserve">z uwzględnieniem zapisów pkt. 16 </w:t>
      </w:r>
      <w:r w:rsidR="006E7EE1" w:rsidRPr="00B2789A">
        <w:rPr>
          <w:rFonts w:ascii="Arial" w:eastAsia="Tahoma" w:hAnsi="Arial" w:cs="Arial"/>
          <w:sz w:val="22"/>
          <w:szCs w:val="22"/>
        </w:rPr>
        <w:t>SWZ</w:t>
      </w:r>
      <w:r w:rsidRPr="00B2789A">
        <w:rPr>
          <w:rFonts w:ascii="Arial" w:eastAsia="Tahoma" w:hAnsi="Arial" w:cs="Arial"/>
          <w:sz w:val="22"/>
          <w:szCs w:val="22"/>
        </w:rPr>
        <w:t>.</w:t>
      </w:r>
    </w:p>
    <w:p w14:paraId="76330D81" w14:textId="77777777" w:rsidR="00540421" w:rsidRPr="00B2789A" w:rsidRDefault="00540421" w:rsidP="00375B33">
      <w:pPr>
        <w:numPr>
          <w:ilvl w:val="0"/>
          <w:numId w:val="7"/>
        </w:numPr>
        <w:spacing w:before="60" w:after="60" w:line="360" w:lineRule="auto"/>
        <w:ind w:left="1418" w:hanging="709"/>
        <w:jc w:val="both"/>
        <w:rPr>
          <w:rFonts w:ascii="Arial" w:eastAsia="Arial" w:hAnsi="Arial" w:cs="Arial"/>
          <w:sz w:val="22"/>
          <w:szCs w:val="22"/>
        </w:rPr>
      </w:pPr>
      <w:r w:rsidRPr="00B2789A">
        <w:rPr>
          <w:rFonts w:ascii="Arial" w:eastAsia="Arial" w:hAnsi="Arial" w:cs="Arial"/>
          <w:sz w:val="22"/>
          <w:szCs w:val="22"/>
        </w:rPr>
        <w:t>Decydujące znaczenie dla oceny zachowania terminu składania ofert ma data i godzina wpływu oferty do Zamawiającego, za pośrednictwem platformy zakupowej. Za datę przekazania oferty przyjmuje się datę ich przekazania w systemie wraz z jej wgraniem w kroku 2 składania oferty poprzez kliknięcie przycisku Złóż ofertę i wyświetlaniu komunikatu, że oferta została złożona.</w:t>
      </w:r>
    </w:p>
    <w:p w14:paraId="70CD59F1" w14:textId="233F6BC1" w:rsidR="00540421" w:rsidRPr="00B2789A" w:rsidRDefault="003E1C98" w:rsidP="00375B33">
      <w:pPr>
        <w:numPr>
          <w:ilvl w:val="0"/>
          <w:numId w:val="6"/>
        </w:numPr>
        <w:spacing w:before="60" w:after="60" w:line="360" w:lineRule="auto"/>
        <w:ind w:left="709" w:hanging="709"/>
        <w:jc w:val="both"/>
        <w:rPr>
          <w:rFonts w:ascii="Arial" w:hAnsi="Arial" w:cs="Arial"/>
          <w:b/>
          <w:sz w:val="22"/>
          <w:szCs w:val="22"/>
        </w:rPr>
      </w:pPr>
      <w:r w:rsidRPr="00B2789A">
        <w:rPr>
          <w:rFonts w:ascii="Arial" w:hAnsi="Arial" w:cs="Arial"/>
          <w:b/>
          <w:sz w:val="22"/>
          <w:szCs w:val="22"/>
        </w:rPr>
        <w:t>O</w:t>
      </w:r>
      <w:r w:rsidR="00540421" w:rsidRPr="00B2789A">
        <w:rPr>
          <w:rFonts w:ascii="Arial" w:hAnsi="Arial" w:cs="Arial"/>
          <w:b/>
          <w:sz w:val="22"/>
          <w:szCs w:val="22"/>
        </w:rPr>
        <w:t>twarcie ofert</w:t>
      </w:r>
    </w:p>
    <w:p w14:paraId="1100693E" w14:textId="06976E06" w:rsidR="00511200" w:rsidRPr="00B2789A" w:rsidRDefault="004215D6" w:rsidP="00375B33">
      <w:pPr>
        <w:numPr>
          <w:ilvl w:val="0"/>
          <w:numId w:val="8"/>
        </w:numPr>
        <w:spacing w:before="60" w:after="60" w:line="360" w:lineRule="auto"/>
        <w:ind w:left="1418" w:hanging="720"/>
        <w:jc w:val="both"/>
        <w:rPr>
          <w:rFonts w:ascii="Arial" w:eastAsia="Arial" w:hAnsi="Arial" w:cs="Arial"/>
          <w:sz w:val="22"/>
          <w:szCs w:val="22"/>
        </w:rPr>
      </w:pPr>
      <w:r w:rsidRPr="00B2789A">
        <w:rPr>
          <w:rFonts w:ascii="Arial" w:hAnsi="Arial" w:cs="Arial"/>
          <w:sz w:val="22"/>
          <w:szCs w:val="22"/>
        </w:rPr>
        <w:t>O</w:t>
      </w:r>
      <w:r w:rsidR="00540421" w:rsidRPr="00B2789A">
        <w:rPr>
          <w:rFonts w:ascii="Arial" w:hAnsi="Arial" w:cs="Arial"/>
          <w:sz w:val="22"/>
          <w:szCs w:val="22"/>
        </w:rPr>
        <w:t xml:space="preserve">twarcie ofert nastąpi </w:t>
      </w:r>
      <w:r w:rsidR="00540421" w:rsidRPr="00B2789A">
        <w:rPr>
          <w:rFonts w:ascii="Arial" w:eastAsia="Arial" w:hAnsi="Arial" w:cs="Arial"/>
          <w:b/>
          <w:sz w:val="22"/>
          <w:szCs w:val="22"/>
        </w:rPr>
        <w:t>dnia</w:t>
      </w:r>
      <w:r w:rsidR="00303DE5" w:rsidRPr="00B2789A">
        <w:rPr>
          <w:rFonts w:ascii="Arial" w:eastAsia="Arial" w:hAnsi="Arial" w:cs="Arial"/>
          <w:b/>
          <w:sz w:val="22"/>
          <w:szCs w:val="22"/>
        </w:rPr>
        <w:t xml:space="preserve"> </w:t>
      </w:r>
      <w:r w:rsidR="00E1678A" w:rsidRPr="00E1678A">
        <w:rPr>
          <w:rFonts w:ascii="Arial" w:eastAsia="Arial" w:hAnsi="Arial" w:cs="Arial"/>
          <w:bCs/>
          <w:strike/>
          <w:sz w:val="22"/>
          <w:szCs w:val="22"/>
        </w:rPr>
        <w:t xml:space="preserve">22.10.2025 </w:t>
      </w:r>
      <w:r w:rsidR="00E1678A" w:rsidRPr="00E1678A">
        <w:rPr>
          <w:rFonts w:ascii="Arial" w:hAnsi="Arial" w:cs="Arial"/>
          <w:bCs/>
          <w:strike/>
          <w:sz w:val="22"/>
          <w:szCs w:val="22"/>
        </w:rPr>
        <w:t>r.</w:t>
      </w:r>
      <w:r w:rsidR="00E1678A" w:rsidRPr="00E1678A">
        <w:rPr>
          <w:rFonts w:ascii="Arial" w:hAnsi="Arial" w:cs="Arial"/>
          <w:bCs/>
          <w:sz w:val="22"/>
          <w:szCs w:val="22"/>
        </w:rPr>
        <w:t xml:space="preserve"> </w:t>
      </w:r>
      <w:r w:rsidR="00E1678A" w:rsidRPr="00E1678A">
        <w:rPr>
          <w:rFonts w:ascii="Arial" w:eastAsia="Arial" w:hAnsi="Arial" w:cs="Arial"/>
          <w:bCs/>
          <w:strike/>
          <w:color w:val="000000" w:themeColor="text1"/>
          <w:sz w:val="22"/>
          <w:szCs w:val="22"/>
        </w:rPr>
        <w:t xml:space="preserve">27.10.2025 </w:t>
      </w:r>
      <w:r w:rsidR="00E1678A" w:rsidRPr="00E1678A">
        <w:rPr>
          <w:rFonts w:ascii="Arial" w:hAnsi="Arial" w:cs="Arial"/>
          <w:bCs/>
          <w:strike/>
          <w:color w:val="000000" w:themeColor="text1"/>
          <w:sz w:val="22"/>
          <w:szCs w:val="22"/>
        </w:rPr>
        <w:t>r.,</w:t>
      </w:r>
      <w:r w:rsidR="00E1678A" w:rsidRPr="00E1678A">
        <w:rPr>
          <w:rFonts w:ascii="Arial" w:hAnsi="Arial" w:cs="Arial"/>
          <w:bCs/>
          <w:color w:val="000000" w:themeColor="text1"/>
          <w:sz w:val="22"/>
          <w:szCs w:val="22"/>
        </w:rPr>
        <w:t xml:space="preserve"> </w:t>
      </w:r>
      <w:r w:rsidR="00E1678A" w:rsidRPr="00E1678A">
        <w:rPr>
          <w:rFonts w:ascii="Arial" w:eastAsia="Arial" w:hAnsi="Arial" w:cs="Arial"/>
          <w:bCs/>
          <w:strike/>
          <w:color w:val="000000" w:themeColor="text1"/>
          <w:sz w:val="22"/>
          <w:szCs w:val="22"/>
        </w:rPr>
        <w:t xml:space="preserve">29.10.2025 </w:t>
      </w:r>
      <w:r w:rsidR="00E1678A" w:rsidRPr="00E1678A">
        <w:rPr>
          <w:rFonts w:ascii="Arial" w:hAnsi="Arial" w:cs="Arial"/>
          <w:bCs/>
          <w:strike/>
          <w:color w:val="000000" w:themeColor="text1"/>
          <w:sz w:val="22"/>
          <w:szCs w:val="22"/>
        </w:rPr>
        <w:t>r.,</w:t>
      </w:r>
      <w:r w:rsidR="00E1678A">
        <w:rPr>
          <w:rFonts w:ascii="Arial" w:hAnsi="Arial" w:cs="Arial"/>
          <w:b/>
          <w:color w:val="000000" w:themeColor="text1"/>
          <w:sz w:val="22"/>
          <w:szCs w:val="22"/>
        </w:rPr>
        <w:t xml:space="preserve"> </w:t>
      </w:r>
      <w:r w:rsidR="005207A1" w:rsidRPr="005207A1">
        <w:rPr>
          <w:rFonts w:ascii="Arial" w:hAnsi="Arial" w:cs="Arial"/>
          <w:bCs/>
          <w:strike/>
          <w:color w:val="000000" w:themeColor="text1"/>
          <w:sz w:val="22"/>
          <w:szCs w:val="22"/>
        </w:rPr>
        <w:t>14.11.2025 r.</w:t>
      </w:r>
      <w:r w:rsidR="005207A1" w:rsidRPr="005207A1">
        <w:rPr>
          <w:rFonts w:ascii="Arial" w:hAnsi="Arial" w:cs="Arial"/>
          <w:b/>
          <w:color w:val="000000" w:themeColor="text1"/>
          <w:sz w:val="22"/>
          <w:szCs w:val="22"/>
        </w:rPr>
        <w:t xml:space="preserve"> </w:t>
      </w:r>
      <w:r w:rsidR="005207A1">
        <w:rPr>
          <w:rFonts w:ascii="Arial" w:hAnsi="Arial" w:cs="Arial"/>
          <w:b/>
          <w:color w:val="0070C0"/>
          <w:sz w:val="22"/>
          <w:szCs w:val="22"/>
        </w:rPr>
        <w:t>18.11.2025 r.</w:t>
      </w:r>
      <w:r w:rsidR="005207A1" w:rsidRPr="00E1678A">
        <w:rPr>
          <w:rFonts w:ascii="Arial" w:hAnsi="Arial" w:cs="Arial"/>
          <w:b/>
          <w:color w:val="0070C0"/>
          <w:sz w:val="22"/>
          <w:szCs w:val="22"/>
        </w:rPr>
        <w:t xml:space="preserve"> </w:t>
      </w:r>
      <w:r w:rsidR="00E1678A" w:rsidRPr="00E1678A">
        <w:rPr>
          <w:rFonts w:ascii="Arial" w:hAnsi="Arial" w:cs="Arial"/>
          <w:b/>
          <w:color w:val="0070C0"/>
          <w:sz w:val="22"/>
          <w:szCs w:val="22"/>
        </w:rPr>
        <w:t xml:space="preserve"> </w:t>
      </w:r>
      <w:r w:rsidR="00540421" w:rsidRPr="00B2789A">
        <w:rPr>
          <w:rFonts w:ascii="Arial" w:hAnsi="Arial" w:cs="Arial"/>
          <w:b/>
          <w:sz w:val="22"/>
          <w:szCs w:val="22"/>
        </w:rPr>
        <w:t>godz. 10:30</w:t>
      </w:r>
      <w:r w:rsidR="00D570F6" w:rsidRPr="00B2789A">
        <w:rPr>
          <w:rFonts w:ascii="Arial" w:hAnsi="Arial" w:cs="Arial"/>
          <w:b/>
          <w:sz w:val="22"/>
          <w:szCs w:val="22"/>
        </w:rPr>
        <w:t>, za pośrednictwem platformy zakupowej</w:t>
      </w:r>
      <w:r w:rsidR="00511200" w:rsidRPr="00B2789A">
        <w:rPr>
          <w:rFonts w:ascii="Arial" w:hAnsi="Arial" w:cs="Arial"/>
          <w:sz w:val="22"/>
          <w:szCs w:val="22"/>
        </w:rPr>
        <w:t>.</w:t>
      </w:r>
    </w:p>
    <w:p w14:paraId="57D21835" w14:textId="77777777" w:rsidR="00511200" w:rsidRPr="00EA2B2A" w:rsidRDefault="004D6D06" w:rsidP="00375B33">
      <w:pPr>
        <w:numPr>
          <w:ilvl w:val="0"/>
          <w:numId w:val="8"/>
        </w:numPr>
        <w:spacing w:before="60" w:after="60" w:line="360" w:lineRule="auto"/>
        <w:ind w:left="1418" w:hanging="720"/>
        <w:jc w:val="both"/>
        <w:rPr>
          <w:rFonts w:ascii="Arial" w:eastAsia="Arial" w:hAnsi="Arial" w:cs="Arial"/>
          <w:sz w:val="22"/>
          <w:szCs w:val="22"/>
        </w:rPr>
      </w:pPr>
      <w:r w:rsidRPr="00EA2B2A">
        <w:rPr>
          <w:rFonts w:ascii="Arial" w:eastAsia="Arial" w:hAnsi="Arial" w:cs="Arial"/>
          <w:sz w:val="22"/>
          <w:szCs w:val="22"/>
        </w:rPr>
        <w:t>Zamawiający nie przewiduje publicznego otwarcia ofert.</w:t>
      </w:r>
    </w:p>
    <w:p w14:paraId="31F79B4C" w14:textId="77777777" w:rsidR="00511200" w:rsidRPr="00EA2B2A" w:rsidRDefault="00511200" w:rsidP="00375B33">
      <w:pPr>
        <w:numPr>
          <w:ilvl w:val="0"/>
          <w:numId w:val="8"/>
        </w:numPr>
        <w:spacing w:before="60" w:after="60" w:line="360" w:lineRule="auto"/>
        <w:ind w:left="1418" w:hanging="720"/>
        <w:jc w:val="both"/>
        <w:rPr>
          <w:rFonts w:ascii="Arial" w:eastAsia="Arial" w:hAnsi="Arial" w:cs="Arial"/>
          <w:sz w:val="22"/>
          <w:szCs w:val="22"/>
        </w:rPr>
      </w:pPr>
      <w:r w:rsidRPr="00EA2B2A">
        <w:rPr>
          <w:rFonts w:ascii="Arial" w:eastAsia="Arial" w:hAnsi="Arial" w:cs="Arial"/>
          <w:sz w:val="22"/>
          <w:szCs w:val="22"/>
        </w:rPr>
        <w:t>Zamawiający, najpóźniej przed otwarciem ofert, udostępni na stronie internetowej prowadzonego postepowania informację o kwocie, jaką zamierza przeznaczyć́ na sfinansowanie zamówienia.</w:t>
      </w:r>
    </w:p>
    <w:p w14:paraId="030D779F" w14:textId="77777777" w:rsidR="00511200" w:rsidRPr="00EA2B2A" w:rsidRDefault="00511200" w:rsidP="00375B33">
      <w:pPr>
        <w:numPr>
          <w:ilvl w:val="0"/>
          <w:numId w:val="8"/>
        </w:numPr>
        <w:spacing w:before="60" w:after="60" w:line="360" w:lineRule="auto"/>
        <w:ind w:left="1418" w:hanging="720"/>
        <w:jc w:val="both"/>
        <w:rPr>
          <w:rFonts w:ascii="Arial" w:eastAsia="Arial" w:hAnsi="Arial" w:cs="Arial"/>
          <w:sz w:val="22"/>
          <w:szCs w:val="22"/>
        </w:rPr>
      </w:pPr>
      <w:r w:rsidRPr="00EA2B2A">
        <w:rPr>
          <w:rFonts w:ascii="Arial" w:eastAsia="Arial" w:hAnsi="Arial" w:cs="Arial"/>
          <w:sz w:val="22"/>
          <w:szCs w:val="22"/>
        </w:rPr>
        <w:t>Zamawiający, niezwłocznie po otwarciu ofert, udostępni na stronie internetowej prowadzonego postepowania informacje o:</w:t>
      </w:r>
    </w:p>
    <w:p w14:paraId="36B2CD67" w14:textId="77777777" w:rsidR="00511200" w:rsidRPr="00EA2B2A" w:rsidRDefault="00511200" w:rsidP="00375B33">
      <w:pPr>
        <w:numPr>
          <w:ilvl w:val="2"/>
          <w:numId w:val="21"/>
        </w:numPr>
        <w:spacing w:before="60" w:after="60" w:line="360" w:lineRule="auto"/>
        <w:ind w:left="2268" w:hanging="851"/>
        <w:jc w:val="both"/>
        <w:rPr>
          <w:rFonts w:ascii="Arial" w:eastAsia="Arial" w:hAnsi="Arial" w:cs="Arial"/>
          <w:sz w:val="22"/>
          <w:szCs w:val="22"/>
        </w:rPr>
      </w:pPr>
      <w:r w:rsidRPr="00EA2B2A">
        <w:rPr>
          <w:rFonts w:ascii="Arial" w:eastAsia="Arial" w:hAnsi="Arial" w:cs="Arial"/>
          <w:sz w:val="22"/>
          <w:szCs w:val="22"/>
        </w:rPr>
        <w:t>nazwach albo imionach i nazwiskach oraz siedzibach lub miejscach prowadzonej działalności gospodarczej albo miejscach zamieszkania Wykonawców, których oferty zostały otwarte;</w:t>
      </w:r>
    </w:p>
    <w:p w14:paraId="047EBC92" w14:textId="77777777" w:rsidR="00511200" w:rsidRPr="00EA2B2A" w:rsidRDefault="00511200" w:rsidP="00375B33">
      <w:pPr>
        <w:numPr>
          <w:ilvl w:val="2"/>
          <w:numId w:val="21"/>
        </w:numPr>
        <w:spacing w:before="60" w:after="60" w:line="360" w:lineRule="auto"/>
        <w:ind w:left="2268" w:hanging="851"/>
        <w:jc w:val="both"/>
        <w:rPr>
          <w:rFonts w:ascii="Arial" w:eastAsia="Arial" w:hAnsi="Arial" w:cs="Arial"/>
          <w:sz w:val="22"/>
          <w:szCs w:val="22"/>
        </w:rPr>
      </w:pPr>
      <w:r w:rsidRPr="00EA2B2A">
        <w:rPr>
          <w:rFonts w:ascii="Arial" w:eastAsia="Arial" w:hAnsi="Arial" w:cs="Arial"/>
          <w:sz w:val="22"/>
          <w:szCs w:val="22"/>
        </w:rPr>
        <w:t>cenach lub kosztach zawartych w ofertach.</w:t>
      </w:r>
    </w:p>
    <w:p w14:paraId="0D14D07C" w14:textId="77777777" w:rsidR="00511200" w:rsidRPr="00EA2B2A" w:rsidRDefault="00511200" w:rsidP="00375B33">
      <w:pPr>
        <w:numPr>
          <w:ilvl w:val="0"/>
          <w:numId w:val="8"/>
        </w:numPr>
        <w:spacing w:before="60" w:after="60" w:line="360" w:lineRule="auto"/>
        <w:ind w:left="1418" w:hanging="720"/>
        <w:jc w:val="both"/>
        <w:rPr>
          <w:rFonts w:ascii="Arial" w:eastAsia="Arial" w:hAnsi="Arial" w:cs="Arial"/>
          <w:sz w:val="22"/>
          <w:szCs w:val="22"/>
        </w:rPr>
      </w:pPr>
      <w:r w:rsidRPr="00EA2B2A">
        <w:rPr>
          <w:rFonts w:ascii="Arial" w:eastAsia="Arial" w:hAnsi="Arial" w:cs="Arial"/>
          <w:sz w:val="22"/>
          <w:szCs w:val="22"/>
        </w:rPr>
        <w:t>W przypadku wystąpienia awarii systemu teleinformatycznego, która spowoduje brak możliwości otwarcia ofert w terminie określonym przez Zamawiającego, otwarcie ofert nastąpi niezwłocznie po usunięciu awarii.</w:t>
      </w:r>
    </w:p>
    <w:p w14:paraId="728ED54C" w14:textId="1D2D3AB8" w:rsidR="00511200" w:rsidRPr="00EA2B2A" w:rsidRDefault="00511200" w:rsidP="00375B33">
      <w:pPr>
        <w:numPr>
          <w:ilvl w:val="0"/>
          <w:numId w:val="8"/>
        </w:numPr>
        <w:spacing w:before="60" w:after="60" w:line="360" w:lineRule="auto"/>
        <w:ind w:left="1418" w:hanging="720"/>
        <w:jc w:val="both"/>
        <w:rPr>
          <w:rFonts w:ascii="Arial" w:eastAsia="Arial" w:hAnsi="Arial" w:cs="Arial"/>
          <w:sz w:val="22"/>
          <w:szCs w:val="22"/>
        </w:rPr>
      </w:pPr>
      <w:r w:rsidRPr="00EA2B2A">
        <w:rPr>
          <w:rFonts w:ascii="Arial" w:eastAsia="Arial" w:hAnsi="Arial" w:cs="Arial"/>
          <w:sz w:val="22"/>
          <w:szCs w:val="22"/>
        </w:rPr>
        <w:t>Zamawiający</w:t>
      </w:r>
      <w:r w:rsidRPr="00EA2B2A">
        <w:rPr>
          <w:rFonts w:ascii="Arial" w:eastAsia="Arial" w:hAnsi="Arial" w:cs="Arial"/>
          <w:sz w:val="22"/>
          <w:szCs w:val="22"/>
        </w:rPr>
        <w:tab/>
        <w:t>poinformuje o zmianie termi</w:t>
      </w:r>
      <w:r w:rsidR="00F96FD5" w:rsidRPr="00EA2B2A">
        <w:rPr>
          <w:rFonts w:ascii="Arial" w:eastAsia="Arial" w:hAnsi="Arial" w:cs="Arial"/>
          <w:sz w:val="22"/>
          <w:szCs w:val="22"/>
        </w:rPr>
        <w:t>nu</w:t>
      </w:r>
      <w:r w:rsidR="00463109">
        <w:rPr>
          <w:rFonts w:ascii="Arial" w:eastAsia="Arial" w:hAnsi="Arial" w:cs="Arial"/>
          <w:sz w:val="22"/>
          <w:szCs w:val="22"/>
        </w:rPr>
        <w:t xml:space="preserve"> </w:t>
      </w:r>
      <w:r w:rsidR="00F96FD5" w:rsidRPr="00EA2B2A">
        <w:rPr>
          <w:rFonts w:ascii="Arial" w:eastAsia="Arial" w:hAnsi="Arial" w:cs="Arial"/>
          <w:sz w:val="22"/>
          <w:szCs w:val="22"/>
        </w:rPr>
        <w:t xml:space="preserve">otwarcia ofert na stronie </w:t>
      </w:r>
      <w:r w:rsidR="009C293C" w:rsidRPr="00EA2B2A">
        <w:rPr>
          <w:rFonts w:ascii="Arial" w:eastAsia="Arial" w:hAnsi="Arial" w:cs="Arial"/>
          <w:sz w:val="22"/>
          <w:szCs w:val="22"/>
        </w:rPr>
        <w:t xml:space="preserve">internetowej </w:t>
      </w:r>
      <w:r w:rsidRPr="00EA2B2A">
        <w:rPr>
          <w:rFonts w:ascii="Arial" w:eastAsia="Arial" w:hAnsi="Arial" w:cs="Arial"/>
          <w:sz w:val="22"/>
          <w:szCs w:val="22"/>
        </w:rPr>
        <w:t>prowadzonego postepowania.</w:t>
      </w:r>
    </w:p>
    <w:p w14:paraId="61FDB2DC" w14:textId="36BA8D30" w:rsidR="00F10C36" w:rsidRPr="00EA2B2A" w:rsidRDefault="00F10C36" w:rsidP="00E12FEF">
      <w:pPr>
        <w:pStyle w:val="Nagwek2"/>
        <w:numPr>
          <w:ilvl w:val="0"/>
          <w:numId w:val="30"/>
        </w:numPr>
        <w:shd w:val="clear" w:color="auto" w:fill="F2F2F2" w:themeFill="background1" w:themeFillShade="F2"/>
        <w:ind w:left="709" w:hanging="709"/>
        <w:rPr>
          <w:rFonts w:ascii="Arial" w:hAnsi="Arial" w:cs="Arial"/>
          <w:bCs/>
          <w:sz w:val="22"/>
          <w:szCs w:val="22"/>
        </w:rPr>
      </w:pPr>
      <w:bookmarkStart w:id="41" w:name="_Toc189742154"/>
      <w:bookmarkStart w:id="42" w:name="_Toc198553781"/>
      <w:r w:rsidRPr="00EA2B2A">
        <w:rPr>
          <w:rFonts w:ascii="Arial" w:hAnsi="Arial" w:cs="Arial"/>
          <w:sz w:val="22"/>
          <w:szCs w:val="22"/>
        </w:rPr>
        <w:t>Opis sposobu obliczenia</w:t>
      </w:r>
      <w:r w:rsidR="00D33BED" w:rsidRPr="00EA2B2A">
        <w:rPr>
          <w:rFonts w:ascii="Arial" w:hAnsi="Arial" w:cs="Arial"/>
          <w:sz w:val="22"/>
          <w:szCs w:val="22"/>
        </w:rPr>
        <w:t xml:space="preserve"> ceny</w:t>
      </w:r>
      <w:bookmarkEnd w:id="41"/>
      <w:bookmarkEnd w:id="42"/>
      <w:r w:rsidR="00B62844" w:rsidRPr="00EA2B2A">
        <w:rPr>
          <w:rFonts w:ascii="Arial" w:hAnsi="Arial" w:cs="Arial"/>
          <w:sz w:val="22"/>
          <w:szCs w:val="22"/>
        </w:rPr>
        <w:t xml:space="preserve"> </w:t>
      </w:r>
      <w:r w:rsidR="00451029">
        <w:rPr>
          <w:rFonts w:ascii="Arial" w:hAnsi="Arial" w:cs="Arial"/>
          <w:sz w:val="22"/>
          <w:szCs w:val="22"/>
        </w:rPr>
        <w:t>(odpowiednio do części nr 1-</w:t>
      </w:r>
      <w:r w:rsidR="00392418">
        <w:rPr>
          <w:rFonts w:ascii="Arial" w:hAnsi="Arial" w:cs="Arial"/>
          <w:sz w:val="22"/>
          <w:szCs w:val="22"/>
        </w:rPr>
        <w:t>4</w:t>
      </w:r>
      <w:r w:rsidR="00451029">
        <w:rPr>
          <w:rFonts w:ascii="Arial" w:hAnsi="Arial" w:cs="Arial"/>
          <w:sz w:val="22"/>
          <w:szCs w:val="22"/>
        </w:rPr>
        <w:t>)</w:t>
      </w:r>
    </w:p>
    <w:p w14:paraId="5CC38D71" w14:textId="04A148D4" w:rsidR="00941D71" w:rsidRPr="00EA2B2A" w:rsidRDefault="00CF0F79" w:rsidP="001467DA">
      <w:pPr>
        <w:pStyle w:val="Tekstpodstawowy"/>
        <w:numPr>
          <w:ilvl w:val="0"/>
          <w:numId w:val="19"/>
        </w:numPr>
        <w:shd w:val="clear" w:color="auto" w:fill="FFFFFF"/>
        <w:spacing w:before="120" w:after="60" w:line="360" w:lineRule="auto"/>
        <w:ind w:left="709" w:hanging="709"/>
        <w:jc w:val="both"/>
        <w:rPr>
          <w:rFonts w:ascii="Arial" w:hAnsi="Arial" w:cs="Arial"/>
          <w:bCs/>
          <w:sz w:val="22"/>
          <w:szCs w:val="22"/>
        </w:rPr>
      </w:pPr>
      <w:r w:rsidRPr="00EA2B2A">
        <w:rPr>
          <w:rFonts w:ascii="Arial" w:hAnsi="Arial" w:cs="Arial"/>
          <w:bCs/>
          <w:sz w:val="22"/>
          <w:szCs w:val="22"/>
        </w:rPr>
        <w:t xml:space="preserve">Cena – należy przez to rozumieć cenę w rozumieniu art. 3 ust. 1 pkt 1 i ust. 2 ustawy z dnia 9 maja 2014 r. o informowaniu o cenach towarów i usług (Dz. U. </w:t>
      </w:r>
      <w:r w:rsidRPr="00EA2B2A">
        <w:rPr>
          <w:rFonts w:ascii="Arial" w:hAnsi="Arial" w:cs="Arial"/>
          <w:bCs/>
          <w:sz w:val="22"/>
          <w:szCs w:val="22"/>
          <w:lang w:val="pl-PL"/>
        </w:rPr>
        <w:t>20</w:t>
      </w:r>
      <w:r w:rsidR="00591AE0" w:rsidRPr="00EA2B2A">
        <w:rPr>
          <w:rFonts w:ascii="Arial" w:hAnsi="Arial" w:cs="Arial"/>
          <w:bCs/>
          <w:sz w:val="22"/>
          <w:szCs w:val="22"/>
          <w:lang w:val="pl-PL"/>
        </w:rPr>
        <w:t>23</w:t>
      </w:r>
      <w:r w:rsidRPr="00EA2B2A">
        <w:rPr>
          <w:rFonts w:ascii="Arial" w:hAnsi="Arial" w:cs="Arial"/>
          <w:bCs/>
          <w:sz w:val="22"/>
          <w:szCs w:val="22"/>
          <w:lang w:val="pl-PL"/>
        </w:rPr>
        <w:t xml:space="preserve"> r. </w:t>
      </w:r>
      <w:r w:rsidRPr="00EA2B2A">
        <w:rPr>
          <w:rFonts w:ascii="Arial" w:hAnsi="Arial" w:cs="Arial"/>
          <w:bCs/>
          <w:sz w:val="22"/>
          <w:szCs w:val="22"/>
        </w:rPr>
        <w:t xml:space="preserve">poz. </w:t>
      </w:r>
      <w:r w:rsidRPr="00EA2B2A">
        <w:rPr>
          <w:rFonts w:ascii="Arial" w:hAnsi="Arial" w:cs="Arial"/>
          <w:bCs/>
          <w:sz w:val="22"/>
          <w:szCs w:val="22"/>
          <w:lang w:val="pl-PL"/>
        </w:rPr>
        <w:t>1</w:t>
      </w:r>
      <w:r w:rsidR="00591AE0" w:rsidRPr="00EA2B2A">
        <w:rPr>
          <w:rFonts w:ascii="Arial" w:hAnsi="Arial" w:cs="Arial"/>
          <w:bCs/>
          <w:sz w:val="22"/>
          <w:szCs w:val="22"/>
          <w:lang w:val="pl-PL"/>
        </w:rPr>
        <w:t>6</w:t>
      </w:r>
      <w:r w:rsidRPr="00EA2B2A">
        <w:rPr>
          <w:rFonts w:ascii="Arial" w:hAnsi="Arial" w:cs="Arial"/>
          <w:bCs/>
          <w:sz w:val="22"/>
          <w:szCs w:val="22"/>
          <w:lang w:val="pl-PL"/>
        </w:rPr>
        <w:t>8</w:t>
      </w:r>
      <w:r w:rsidRPr="00EA2B2A">
        <w:rPr>
          <w:rFonts w:ascii="Arial" w:hAnsi="Arial" w:cs="Arial"/>
          <w:bCs/>
          <w:sz w:val="22"/>
          <w:szCs w:val="22"/>
        </w:rPr>
        <w:t>)</w:t>
      </w:r>
      <w:r w:rsidR="006E7EE1" w:rsidRPr="00EA2B2A">
        <w:rPr>
          <w:rFonts w:ascii="Arial" w:hAnsi="Arial" w:cs="Arial"/>
          <w:bCs/>
          <w:sz w:val="22"/>
          <w:szCs w:val="22"/>
          <w:lang w:val="pl-PL"/>
        </w:rPr>
        <w:t xml:space="preserve"> nawet jeżeli jest płacona na rzecz osoby niebędącej przedsiębiorcą.</w:t>
      </w:r>
    </w:p>
    <w:p w14:paraId="55161AFD" w14:textId="77777777" w:rsidR="00941D71" w:rsidRPr="00EA2B2A" w:rsidRDefault="00941D71" w:rsidP="00375B33">
      <w:pPr>
        <w:pStyle w:val="Tekstpodstawowy"/>
        <w:numPr>
          <w:ilvl w:val="0"/>
          <w:numId w:val="19"/>
        </w:numPr>
        <w:shd w:val="clear" w:color="auto" w:fill="FFFFFF"/>
        <w:spacing w:before="60" w:after="60" w:line="360" w:lineRule="auto"/>
        <w:ind w:left="709" w:hanging="709"/>
        <w:jc w:val="both"/>
        <w:rPr>
          <w:rFonts w:ascii="Arial" w:hAnsi="Arial" w:cs="Arial"/>
          <w:bCs/>
          <w:sz w:val="22"/>
          <w:szCs w:val="22"/>
        </w:rPr>
      </w:pPr>
      <w:r w:rsidRPr="00EA2B2A">
        <w:rPr>
          <w:rFonts w:ascii="Arial" w:hAnsi="Arial" w:cs="Arial"/>
          <w:sz w:val="22"/>
          <w:szCs w:val="22"/>
        </w:rPr>
        <w:t>Cenę oferty stanowi suma wartości wszystkich jej elementów, zawierająca wszystkie koszty niezbędne do wykonania zamówienia.</w:t>
      </w:r>
    </w:p>
    <w:p w14:paraId="4C164E2D" w14:textId="501359D9" w:rsidR="00C32F1E" w:rsidRPr="00EA2B2A" w:rsidRDefault="001637EA" w:rsidP="00375B33">
      <w:pPr>
        <w:pStyle w:val="Tekstpodstawowy"/>
        <w:numPr>
          <w:ilvl w:val="0"/>
          <w:numId w:val="19"/>
        </w:numPr>
        <w:shd w:val="clear" w:color="auto" w:fill="FFFFFF"/>
        <w:spacing w:before="60" w:after="60" w:line="360" w:lineRule="auto"/>
        <w:ind w:left="709" w:hanging="709"/>
        <w:jc w:val="both"/>
        <w:rPr>
          <w:rFonts w:ascii="Arial" w:hAnsi="Arial" w:cs="Arial"/>
          <w:bCs/>
          <w:sz w:val="22"/>
          <w:szCs w:val="22"/>
        </w:rPr>
      </w:pPr>
      <w:r w:rsidRPr="00EA2B2A">
        <w:rPr>
          <w:rFonts w:ascii="Arial" w:hAnsi="Arial" w:cs="Arial"/>
          <w:bCs/>
          <w:sz w:val="22"/>
          <w:szCs w:val="22"/>
        </w:rPr>
        <w:t xml:space="preserve">Cenę oferty należy obliczyć, jako </w:t>
      </w:r>
      <w:r w:rsidRPr="00EA2B2A">
        <w:rPr>
          <w:rFonts w:ascii="Arial" w:hAnsi="Arial" w:cs="Arial"/>
          <w:bCs/>
          <w:color w:val="000000" w:themeColor="text1"/>
          <w:sz w:val="22"/>
          <w:szCs w:val="22"/>
        </w:rPr>
        <w:t>rycza</w:t>
      </w:r>
      <w:r w:rsidRPr="00EA2B2A">
        <w:rPr>
          <w:rFonts w:ascii="Arial" w:hAnsi="Arial" w:cs="Arial"/>
          <w:bCs/>
          <w:color w:val="000000" w:themeColor="text1"/>
          <w:sz w:val="22"/>
          <w:szCs w:val="22"/>
          <w:lang w:val="pl-PL"/>
        </w:rPr>
        <w:t>łtowe</w:t>
      </w:r>
      <w:r w:rsidRPr="00EA2B2A">
        <w:rPr>
          <w:rFonts w:ascii="Arial" w:hAnsi="Arial" w:cs="Arial"/>
          <w:bCs/>
          <w:color w:val="000000" w:themeColor="text1"/>
          <w:sz w:val="22"/>
          <w:szCs w:val="22"/>
        </w:rPr>
        <w:t xml:space="preserve"> w</w:t>
      </w:r>
      <w:r w:rsidRPr="00EA2B2A">
        <w:rPr>
          <w:rFonts w:ascii="Arial" w:hAnsi="Arial" w:cs="Arial"/>
          <w:bCs/>
          <w:sz w:val="22"/>
          <w:szCs w:val="22"/>
        </w:rPr>
        <w:t>ynagrodzenie złotych brutto Wykonawcy (brutto, tj.:</w:t>
      </w:r>
      <w:r w:rsidRPr="00EA2B2A">
        <w:rPr>
          <w:rFonts w:ascii="Arial" w:hAnsi="Arial" w:cs="Arial"/>
          <w:bCs/>
          <w:sz w:val="22"/>
          <w:szCs w:val="22"/>
        </w:rPr>
        <w:br/>
        <w:t xml:space="preserve">z podatkiem VAT i innymi należnościami publicznoprawnymi zgodnie z obowiązującymi </w:t>
      </w:r>
      <w:r w:rsidRPr="00EA2B2A">
        <w:rPr>
          <w:rFonts w:ascii="Arial" w:hAnsi="Arial" w:cs="Arial"/>
          <w:bCs/>
          <w:sz w:val="22"/>
          <w:szCs w:val="22"/>
        </w:rPr>
        <w:lastRenderedPageBreak/>
        <w:t>przepisami)</w:t>
      </w:r>
      <w:r w:rsidRPr="00EA2B2A">
        <w:rPr>
          <w:rFonts w:ascii="Arial" w:hAnsi="Arial" w:cs="Arial"/>
          <w:sz w:val="22"/>
          <w:szCs w:val="22"/>
        </w:rPr>
        <w:t xml:space="preserve"> </w:t>
      </w:r>
      <w:r w:rsidRPr="00EA2B2A">
        <w:rPr>
          <w:rFonts w:ascii="Arial" w:hAnsi="Arial" w:cs="Arial"/>
          <w:bCs/>
          <w:sz w:val="22"/>
          <w:szCs w:val="22"/>
        </w:rPr>
        <w:t xml:space="preserve">uwzględniając zakres zamówienia określony w opisie przedmiotu zamówienia </w:t>
      </w:r>
      <w:r w:rsidRPr="00EA2B2A">
        <w:rPr>
          <w:rFonts w:ascii="Arial" w:hAnsi="Arial" w:cs="Arial"/>
          <w:bCs/>
          <w:color w:val="000000"/>
          <w:sz w:val="22"/>
          <w:szCs w:val="22"/>
        </w:rPr>
        <w:t>(</w:t>
      </w:r>
      <w:r w:rsidRPr="00EA2B2A">
        <w:rPr>
          <w:rFonts w:ascii="Arial" w:hAnsi="Arial" w:cs="Arial"/>
          <w:bCs/>
          <w:color w:val="000000"/>
          <w:sz w:val="22"/>
          <w:szCs w:val="22"/>
          <w:lang w:val="pl-PL"/>
        </w:rPr>
        <w:t>załączniki nr 1</w:t>
      </w:r>
      <w:r w:rsidR="00451029">
        <w:rPr>
          <w:rFonts w:ascii="Arial" w:hAnsi="Arial" w:cs="Arial"/>
          <w:bCs/>
          <w:color w:val="000000"/>
          <w:sz w:val="22"/>
          <w:szCs w:val="22"/>
          <w:lang w:val="pl-PL"/>
        </w:rPr>
        <w:t>.1. – 1.</w:t>
      </w:r>
      <w:r w:rsidR="0093369B">
        <w:rPr>
          <w:rFonts w:ascii="Arial" w:hAnsi="Arial" w:cs="Arial"/>
          <w:bCs/>
          <w:color w:val="000000"/>
          <w:sz w:val="22"/>
          <w:szCs w:val="22"/>
          <w:lang w:val="pl-PL"/>
        </w:rPr>
        <w:t>4</w:t>
      </w:r>
      <w:r w:rsidR="00451029">
        <w:rPr>
          <w:rFonts w:ascii="Arial" w:hAnsi="Arial" w:cs="Arial"/>
          <w:bCs/>
          <w:color w:val="000000"/>
          <w:sz w:val="22"/>
          <w:szCs w:val="22"/>
          <w:lang w:val="pl-PL"/>
        </w:rPr>
        <w:t>.</w:t>
      </w:r>
      <w:r w:rsidRPr="00EA2B2A">
        <w:rPr>
          <w:rFonts w:ascii="Arial" w:hAnsi="Arial" w:cs="Arial"/>
          <w:bCs/>
          <w:color w:val="000000"/>
          <w:sz w:val="22"/>
          <w:szCs w:val="22"/>
          <w:lang w:val="pl-PL"/>
        </w:rPr>
        <w:t xml:space="preserve"> do SWZ</w:t>
      </w:r>
      <w:r w:rsidR="00451029">
        <w:rPr>
          <w:rFonts w:ascii="Arial" w:hAnsi="Arial" w:cs="Arial"/>
          <w:bCs/>
          <w:color w:val="000000"/>
          <w:sz w:val="22"/>
          <w:szCs w:val="22"/>
          <w:lang w:val="pl-PL"/>
        </w:rPr>
        <w:t>, odpowiednio do części</w:t>
      </w:r>
      <w:r w:rsidRPr="00EA2B2A">
        <w:rPr>
          <w:rFonts w:ascii="Arial" w:hAnsi="Arial" w:cs="Arial"/>
          <w:bCs/>
          <w:color w:val="000000"/>
          <w:sz w:val="22"/>
          <w:szCs w:val="22"/>
          <w:lang w:val="pl-PL"/>
        </w:rPr>
        <w:t>)</w:t>
      </w:r>
      <w:r w:rsidRPr="00EA2B2A">
        <w:rPr>
          <w:rFonts w:ascii="Arial" w:hAnsi="Arial" w:cs="Arial"/>
          <w:bCs/>
          <w:color w:val="000000"/>
          <w:sz w:val="22"/>
          <w:szCs w:val="22"/>
        </w:rPr>
        <w:t xml:space="preserve">, </w:t>
      </w:r>
      <w:r w:rsidRPr="00EA2B2A">
        <w:rPr>
          <w:rFonts w:ascii="Arial" w:hAnsi="Arial" w:cs="Arial"/>
          <w:bCs/>
          <w:color w:val="000000"/>
          <w:sz w:val="22"/>
          <w:szCs w:val="22"/>
          <w:lang w:val="pl-PL"/>
        </w:rPr>
        <w:t>w tym m.in. dostarczenie oraz wniesienie</w:t>
      </w:r>
      <w:r w:rsidR="00474C66" w:rsidRPr="00EA2B2A">
        <w:rPr>
          <w:rFonts w:ascii="Arial" w:hAnsi="Arial" w:cs="Arial"/>
          <w:bCs/>
          <w:color w:val="000000"/>
          <w:sz w:val="22"/>
          <w:szCs w:val="22"/>
          <w:lang w:val="pl-PL"/>
        </w:rPr>
        <w:t xml:space="preserve"> i montaż</w:t>
      </w:r>
      <w:r w:rsidRPr="00EA2B2A">
        <w:rPr>
          <w:rFonts w:ascii="Arial" w:hAnsi="Arial" w:cs="Arial"/>
          <w:bCs/>
          <w:sz w:val="22"/>
          <w:szCs w:val="22"/>
          <w:lang w:val="pl-PL"/>
        </w:rPr>
        <w:t xml:space="preserve"> przedmiotu umowy</w:t>
      </w:r>
      <w:r w:rsidR="0093369B">
        <w:rPr>
          <w:rFonts w:ascii="Arial" w:hAnsi="Arial" w:cs="Arial"/>
          <w:bCs/>
          <w:sz w:val="22"/>
          <w:szCs w:val="22"/>
          <w:lang w:val="pl-PL"/>
        </w:rPr>
        <w:t>, wdrożenia,</w:t>
      </w:r>
      <w:r w:rsidR="00807BE2">
        <w:rPr>
          <w:rFonts w:ascii="Arial" w:hAnsi="Arial" w:cs="Arial"/>
          <w:bCs/>
          <w:sz w:val="22"/>
          <w:szCs w:val="22"/>
          <w:lang w:val="pl-PL"/>
        </w:rPr>
        <w:t xml:space="preserve"> </w:t>
      </w:r>
      <w:r w:rsidR="00807BE2" w:rsidRPr="00807BE2">
        <w:rPr>
          <w:rFonts w:ascii="Arial" w:hAnsi="Arial" w:cs="Arial"/>
          <w:bCs/>
          <w:i/>
          <w:iCs/>
          <w:sz w:val="22"/>
          <w:szCs w:val="22"/>
          <w:lang w:val="pl-PL"/>
        </w:rPr>
        <w:t>jeżeli dotyczy</w:t>
      </w:r>
      <w:r w:rsidRPr="00EA2B2A">
        <w:rPr>
          <w:rFonts w:ascii="Arial" w:hAnsi="Arial" w:cs="Arial"/>
          <w:bCs/>
          <w:sz w:val="22"/>
          <w:szCs w:val="22"/>
          <w:lang w:val="pl-PL"/>
        </w:rPr>
        <w:t xml:space="preserve"> (w miejscu wskazanym przez Zamawiającego)</w:t>
      </w:r>
      <w:r w:rsidR="00DB583A" w:rsidRPr="00EA2B2A">
        <w:rPr>
          <w:rFonts w:ascii="Arial" w:hAnsi="Arial" w:cs="Arial"/>
          <w:bCs/>
          <w:sz w:val="22"/>
          <w:szCs w:val="22"/>
          <w:lang w:val="pl-PL"/>
        </w:rPr>
        <w:t>,</w:t>
      </w:r>
      <w:r w:rsidRPr="00EA2B2A">
        <w:rPr>
          <w:rFonts w:ascii="Arial" w:hAnsi="Arial" w:cs="Arial"/>
          <w:bCs/>
          <w:sz w:val="22"/>
          <w:szCs w:val="22"/>
          <w:lang w:val="pl-PL"/>
        </w:rPr>
        <w:t xml:space="preserve"> ewentualnego opakowania/rozpakowania, transportu, rozładunku, wniesienia do wskazanych pomieszczeń, odbioru i utylizacji opakowań produktowych, ewentualnego zabezpieczenia dostarczonego przedmiotu umowy, napraw gwarancyjnych, ewentualnego ubezpieczenia (w tym m.in.: ubezpieczenia przedmiotu zamówienia, a także osób dokonujących wszelkich działań związanych z realizacją przedmiotu zamówienia)  oraz wszelkie inne koszty związane z pełną realizacją przedmiotu zamówienia.</w:t>
      </w:r>
    </w:p>
    <w:p w14:paraId="4873CFE6" w14:textId="5A3DBFBE" w:rsidR="008B50B7" w:rsidRPr="00EA2B2A" w:rsidRDefault="008B50B7" w:rsidP="00375B33">
      <w:pPr>
        <w:pStyle w:val="Tekstpodstawowy"/>
        <w:numPr>
          <w:ilvl w:val="0"/>
          <w:numId w:val="19"/>
        </w:numPr>
        <w:shd w:val="clear" w:color="auto" w:fill="FFFFFF"/>
        <w:spacing w:before="60" w:after="60" w:line="360" w:lineRule="auto"/>
        <w:ind w:left="709" w:hanging="709"/>
        <w:jc w:val="both"/>
        <w:rPr>
          <w:rFonts w:ascii="Arial" w:hAnsi="Arial" w:cs="Arial"/>
          <w:sz w:val="22"/>
          <w:szCs w:val="22"/>
        </w:rPr>
      </w:pPr>
      <w:r w:rsidRPr="00EA2B2A">
        <w:rPr>
          <w:rFonts w:ascii="Arial" w:hAnsi="Arial" w:cs="Arial"/>
          <w:sz w:val="22"/>
          <w:szCs w:val="22"/>
        </w:rPr>
        <w:t xml:space="preserve">Wykonawca </w:t>
      </w:r>
      <w:r w:rsidRPr="00EA2B2A">
        <w:rPr>
          <w:rFonts w:ascii="Arial" w:hAnsi="Arial" w:cs="Arial"/>
          <w:sz w:val="22"/>
          <w:szCs w:val="22"/>
          <w:lang w:val="pl-PL"/>
        </w:rPr>
        <w:t>wskaże</w:t>
      </w:r>
      <w:r w:rsidRPr="00EA2B2A">
        <w:rPr>
          <w:rFonts w:ascii="Arial" w:hAnsi="Arial" w:cs="Arial"/>
          <w:sz w:val="22"/>
          <w:szCs w:val="22"/>
        </w:rPr>
        <w:t xml:space="preserve"> cenę oferty</w:t>
      </w:r>
      <w:r w:rsidRPr="00EA2B2A">
        <w:rPr>
          <w:rFonts w:ascii="Arial" w:hAnsi="Arial" w:cs="Arial"/>
          <w:sz w:val="22"/>
          <w:szCs w:val="22"/>
          <w:lang w:val="pl-PL"/>
        </w:rPr>
        <w:t xml:space="preserve">, według wzoru wskazanego </w:t>
      </w:r>
      <w:r w:rsidRPr="00EA2B2A">
        <w:rPr>
          <w:rFonts w:ascii="Arial" w:hAnsi="Arial" w:cs="Arial"/>
          <w:sz w:val="22"/>
          <w:szCs w:val="22"/>
        </w:rPr>
        <w:t xml:space="preserve">w Formularzu ofertowym </w:t>
      </w:r>
      <w:r w:rsidRPr="00EA2B2A">
        <w:rPr>
          <w:rFonts w:ascii="Arial" w:hAnsi="Arial" w:cs="Arial"/>
          <w:sz w:val="22"/>
          <w:szCs w:val="22"/>
          <w:lang w:val="pl-PL"/>
        </w:rPr>
        <w:t xml:space="preserve">- </w:t>
      </w:r>
      <w:r w:rsidRPr="00EA2B2A">
        <w:rPr>
          <w:rFonts w:ascii="Arial" w:hAnsi="Arial" w:cs="Arial"/>
          <w:sz w:val="22"/>
          <w:szCs w:val="22"/>
        </w:rPr>
        <w:t xml:space="preserve">sporządzonym </w:t>
      </w:r>
      <w:r w:rsidRPr="00EA2B2A">
        <w:rPr>
          <w:rFonts w:ascii="Arial" w:hAnsi="Arial" w:cs="Arial"/>
          <w:sz w:val="22"/>
          <w:szCs w:val="22"/>
          <w:lang w:val="pl-PL"/>
        </w:rPr>
        <w:t>zgodnie z</w:t>
      </w:r>
      <w:r w:rsidRPr="00EA2B2A">
        <w:rPr>
          <w:rFonts w:ascii="Arial" w:hAnsi="Arial" w:cs="Arial"/>
          <w:sz w:val="22"/>
          <w:szCs w:val="22"/>
        </w:rPr>
        <w:t xml:space="preserve"> załączni</w:t>
      </w:r>
      <w:r w:rsidRPr="00EA2B2A">
        <w:rPr>
          <w:rFonts w:ascii="Arial" w:hAnsi="Arial" w:cs="Arial"/>
          <w:sz w:val="22"/>
          <w:szCs w:val="22"/>
          <w:lang w:val="pl-PL"/>
        </w:rPr>
        <w:t>kiem</w:t>
      </w:r>
      <w:r w:rsidRPr="00EA2B2A">
        <w:rPr>
          <w:rFonts w:ascii="Arial" w:hAnsi="Arial" w:cs="Arial"/>
          <w:sz w:val="22"/>
          <w:szCs w:val="22"/>
        </w:rPr>
        <w:t xml:space="preserve"> </w:t>
      </w:r>
      <w:r w:rsidRPr="00EA2B2A">
        <w:rPr>
          <w:rFonts w:ascii="Arial" w:hAnsi="Arial" w:cs="Arial"/>
          <w:sz w:val="22"/>
          <w:szCs w:val="22"/>
          <w:lang w:val="pl-PL"/>
        </w:rPr>
        <w:t>n</w:t>
      </w:r>
      <w:r w:rsidRPr="00EA2B2A">
        <w:rPr>
          <w:rFonts w:ascii="Arial" w:hAnsi="Arial" w:cs="Arial"/>
          <w:sz w:val="22"/>
          <w:szCs w:val="22"/>
        </w:rPr>
        <w:t xml:space="preserve">r </w:t>
      </w:r>
      <w:r w:rsidRPr="00EA2B2A">
        <w:rPr>
          <w:rFonts w:ascii="Arial" w:hAnsi="Arial" w:cs="Arial"/>
          <w:sz w:val="22"/>
          <w:szCs w:val="22"/>
          <w:lang w:val="pl-PL"/>
        </w:rPr>
        <w:t>1</w:t>
      </w:r>
      <w:r w:rsidRPr="00EA2B2A">
        <w:rPr>
          <w:rFonts w:ascii="Arial" w:hAnsi="Arial" w:cs="Arial"/>
          <w:sz w:val="22"/>
          <w:szCs w:val="22"/>
        </w:rPr>
        <w:t xml:space="preserve"> do SWZ</w:t>
      </w:r>
      <w:r w:rsidRPr="00EA2B2A">
        <w:rPr>
          <w:rFonts w:ascii="Arial" w:hAnsi="Arial" w:cs="Arial"/>
          <w:sz w:val="22"/>
          <w:szCs w:val="22"/>
          <w:lang w:val="pl-PL"/>
        </w:rPr>
        <w:t xml:space="preserve">. </w:t>
      </w:r>
      <w:r w:rsidR="0037551F" w:rsidRPr="00EA2B2A">
        <w:rPr>
          <w:rFonts w:ascii="Arial" w:hAnsi="Arial" w:cs="Arial"/>
          <w:sz w:val="22"/>
          <w:szCs w:val="22"/>
          <w:lang w:val="pl-PL"/>
        </w:rPr>
        <w:t xml:space="preserve">Szczegółowy sposób przedstawienia ceny zawiera Formularz oferty. </w:t>
      </w:r>
    </w:p>
    <w:p w14:paraId="0EC1EE44" w14:textId="15D4340F" w:rsidR="006E7EE1" w:rsidRPr="00EA2B2A" w:rsidRDefault="002935B2" w:rsidP="00375B33">
      <w:pPr>
        <w:pStyle w:val="Tekstpodstawowy"/>
        <w:numPr>
          <w:ilvl w:val="0"/>
          <w:numId w:val="19"/>
        </w:numPr>
        <w:shd w:val="clear" w:color="auto" w:fill="FFFFFF"/>
        <w:spacing w:before="60" w:after="60" w:line="360" w:lineRule="auto"/>
        <w:ind w:left="709" w:hanging="709"/>
        <w:jc w:val="both"/>
        <w:rPr>
          <w:rFonts w:ascii="Arial" w:hAnsi="Arial" w:cs="Arial"/>
          <w:bCs/>
          <w:sz w:val="22"/>
          <w:szCs w:val="22"/>
        </w:rPr>
      </w:pPr>
      <w:r w:rsidRPr="00EA2B2A">
        <w:rPr>
          <w:rFonts w:ascii="Arial" w:hAnsi="Arial" w:cs="Arial"/>
          <w:bCs/>
          <w:sz w:val="22"/>
          <w:szCs w:val="22"/>
        </w:rPr>
        <w:t>Cenę brutto należy obliczyć poprzez dodanie do ceny netto podatku VAT według obowiązującej stawki</w:t>
      </w:r>
      <w:r w:rsidR="006E7EE1" w:rsidRPr="00EA2B2A">
        <w:rPr>
          <w:rFonts w:ascii="Arial" w:hAnsi="Arial" w:cs="Arial"/>
          <w:bCs/>
          <w:sz w:val="22"/>
          <w:szCs w:val="22"/>
          <w:lang w:val="pl-PL"/>
        </w:rPr>
        <w:t xml:space="preserve"> </w:t>
      </w:r>
      <w:r w:rsidR="006E7EE1" w:rsidRPr="00EA2B2A">
        <w:rPr>
          <w:rFonts w:ascii="Arial" w:hAnsi="Arial" w:cs="Arial"/>
          <w:bCs/>
          <w:sz w:val="22"/>
          <w:szCs w:val="22"/>
        </w:rPr>
        <w:t xml:space="preserve">podatku od towarów i usług (VAT) właściwą dla przedmiotu zamówienia, obowiązującą według stanu prawnego na dzień składania ofert. </w:t>
      </w:r>
    </w:p>
    <w:p w14:paraId="08DDD701" w14:textId="0DF1B771" w:rsidR="00E73342" w:rsidRPr="00EA2B2A" w:rsidRDefault="00E73342" w:rsidP="00375B33">
      <w:pPr>
        <w:pStyle w:val="Tekstpodstawowy"/>
        <w:numPr>
          <w:ilvl w:val="0"/>
          <w:numId w:val="19"/>
        </w:numPr>
        <w:shd w:val="clear" w:color="auto" w:fill="FFFFFF"/>
        <w:spacing w:before="60" w:after="60" w:line="360" w:lineRule="auto"/>
        <w:ind w:left="709" w:hanging="709"/>
        <w:jc w:val="both"/>
        <w:rPr>
          <w:rFonts w:ascii="Arial" w:hAnsi="Arial" w:cs="Arial"/>
          <w:bCs/>
          <w:sz w:val="22"/>
          <w:szCs w:val="22"/>
        </w:rPr>
      </w:pPr>
      <w:r w:rsidRPr="00EA2B2A">
        <w:rPr>
          <w:rFonts w:ascii="Arial" w:hAnsi="Arial" w:cs="Arial"/>
          <w:sz w:val="22"/>
          <w:szCs w:val="22"/>
          <w:lang w:val="pl-PL"/>
        </w:rPr>
        <w:t>Wykonawca obowiązany jest wycenić wszystkie pozycje przedmiotu zamówienia.</w:t>
      </w:r>
    </w:p>
    <w:p w14:paraId="2D086A74" w14:textId="77777777" w:rsidR="006E7EE1" w:rsidRPr="00EA2B2A" w:rsidRDefault="006E7EE1" w:rsidP="00375B33">
      <w:pPr>
        <w:pStyle w:val="Tekstpodstawowy"/>
        <w:numPr>
          <w:ilvl w:val="0"/>
          <w:numId w:val="19"/>
        </w:numPr>
        <w:shd w:val="clear" w:color="auto" w:fill="FFFFFF"/>
        <w:spacing w:before="60" w:after="60" w:line="360" w:lineRule="auto"/>
        <w:ind w:left="709" w:hanging="709"/>
        <w:jc w:val="both"/>
        <w:rPr>
          <w:rFonts w:ascii="Arial" w:hAnsi="Arial" w:cs="Arial"/>
          <w:bCs/>
          <w:sz w:val="22"/>
          <w:szCs w:val="22"/>
        </w:rPr>
      </w:pPr>
      <w:r w:rsidRPr="00EA2B2A">
        <w:rPr>
          <w:rFonts w:ascii="Arial" w:hAnsi="Arial" w:cs="Arial"/>
          <w:sz w:val="22"/>
          <w:szCs w:val="22"/>
        </w:rPr>
        <w:t xml:space="preserve">Cena </w:t>
      </w:r>
      <w:r w:rsidRPr="00EA2B2A">
        <w:rPr>
          <w:rFonts w:ascii="Arial" w:hAnsi="Arial" w:cs="Arial"/>
          <w:sz w:val="22"/>
          <w:szCs w:val="22"/>
          <w:lang w:val="pl-PL"/>
        </w:rPr>
        <w:t xml:space="preserve">oferty </w:t>
      </w:r>
      <w:r w:rsidRPr="00EA2B2A">
        <w:rPr>
          <w:rFonts w:ascii="Arial" w:hAnsi="Arial" w:cs="Arial"/>
          <w:sz w:val="22"/>
          <w:szCs w:val="22"/>
        </w:rPr>
        <w:t xml:space="preserve">musi być wyrażona w złotych polskich (PLN), z dokładnością </w:t>
      </w:r>
      <w:r w:rsidRPr="00EA2B2A">
        <w:rPr>
          <w:rFonts w:ascii="Arial" w:hAnsi="Arial" w:cs="Arial"/>
          <w:sz w:val="22"/>
          <w:szCs w:val="22"/>
          <w:u w:val="single"/>
        </w:rPr>
        <w:t>nie większą niż</w:t>
      </w:r>
      <w:r w:rsidRPr="00EA2B2A">
        <w:rPr>
          <w:rFonts w:ascii="Arial" w:hAnsi="Arial" w:cs="Arial"/>
          <w:sz w:val="22"/>
          <w:szCs w:val="22"/>
        </w:rPr>
        <w:t xml:space="preserve"> dwa miejsca po przecinku.</w:t>
      </w:r>
    </w:p>
    <w:p w14:paraId="36E8B2BE" w14:textId="26F45ADC" w:rsidR="006E7EE1" w:rsidRPr="00EA2B2A" w:rsidRDefault="002935B2" w:rsidP="00375B33">
      <w:pPr>
        <w:pStyle w:val="Tekstpodstawowy"/>
        <w:numPr>
          <w:ilvl w:val="0"/>
          <w:numId w:val="19"/>
        </w:numPr>
        <w:shd w:val="clear" w:color="auto" w:fill="FFFFFF"/>
        <w:spacing w:before="60" w:after="60" w:line="360" w:lineRule="auto"/>
        <w:ind w:left="709" w:hanging="709"/>
        <w:jc w:val="both"/>
        <w:rPr>
          <w:rFonts w:ascii="Arial" w:hAnsi="Arial" w:cs="Arial"/>
          <w:bCs/>
          <w:sz w:val="22"/>
          <w:szCs w:val="22"/>
        </w:rPr>
      </w:pPr>
      <w:r w:rsidRPr="00EA2B2A">
        <w:rPr>
          <w:rFonts w:ascii="Arial" w:hAnsi="Arial" w:cs="Arial"/>
          <w:sz w:val="22"/>
          <w:szCs w:val="22"/>
        </w:rPr>
        <w:t>Wszystkich działań/obliczeń należy dokonywać na liczbach zaokrąglonych do dwóch [ 2 ] miejsc po przecinku.</w:t>
      </w:r>
    </w:p>
    <w:p w14:paraId="6921E406" w14:textId="2434941C" w:rsidR="00DB583A" w:rsidRPr="00EA2B2A" w:rsidRDefault="00DB583A" w:rsidP="00463109">
      <w:pPr>
        <w:pStyle w:val="Tekstpodstawowy"/>
        <w:numPr>
          <w:ilvl w:val="0"/>
          <w:numId w:val="19"/>
        </w:numPr>
        <w:shd w:val="clear" w:color="auto" w:fill="FFFFFF"/>
        <w:suppressAutoHyphens w:val="0"/>
        <w:spacing w:before="60" w:after="60" w:line="360" w:lineRule="auto"/>
        <w:ind w:left="709" w:hanging="709"/>
        <w:jc w:val="both"/>
        <w:rPr>
          <w:rFonts w:ascii="Arial" w:hAnsi="Arial" w:cs="Arial"/>
          <w:bCs/>
          <w:sz w:val="22"/>
          <w:szCs w:val="22"/>
        </w:rPr>
      </w:pPr>
      <w:r w:rsidRPr="00EA2B2A">
        <w:rPr>
          <w:rFonts w:ascii="Arial" w:hAnsi="Arial" w:cs="Arial"/>
          <w:bCs/>
          <w:sz w:val="22"/>
          <w:szCs w:val="22"/>
        </w:rPr>
        <w:t>W przypadku, gdy Wykonawca jest osobą fizyczną, wobec której Zamawiający jako płatnik, będzie miał obowiązek odprowadzenia obowiązkowych składek lub innych należności publicznoprawnych, wynagrodzenie należne Wykonawcy zostanie pomniejszone o kwotę tych składek lub innych należności publicznoprawnych (leżących po stronie Wykonawcy i Zamawiającego), w oparciu o stosowne oświadczenie dostarczone Zamawiającemu przez Wykonawcę.</w:t>
      </w:r>
    </w:p>
    <w:p w14:paraId="181DEB42" w14:textId="77777777" w:rsidR="00D356CA" w:rsidRPr="00EA2B2A" w:rsidRDefault="002935B2" w:rsidP="00463109">
      <w:pPr>
        <w:pStyle w:val="Tekstpodstawowy"/>
        <w:numPr>
          <w:ilvl w:val="0"/>
          <w:numId w:val="19"/>
        </w:numPr>
        <w:shd w:val="clear" w:color="auto" w:fill="FFFFFF"/>
        <w:spacing w:before="60" w:after="60" w:line="360" w:lineRule="auto"/>
        <w:ind w:left="709" w:hanging="709"/>
        <w:jc w:val="both"/>
        <w:rPr>
          <w:rFonts w:ascii="Arial" w:hAnsi="Arial" w:cs="Arial"/>
          <w:bCs/>
          <w:sz w:val="22"/>
          <w:szCs w:val="22"/>
        </w:rPr>
      </w:pPr>
      <w:r w:rsidRPr="00EA2B2A">
        <w:rPr>
          <w:rFonts w:ascii="Arial" w:hAnsi="Arial" w:cs="Arial"/>
          <w:sz w:val="22"/>
          <w:szCs w:val="22"/>
        </w:rPr>
        <w:t>Podmioty zagraniczne  na podstawie odrębnych przepisów dotyczących obrotu wewnątrzwspólnotowego nie są zobowiązane do uiszczenia podatku VAT w kraju odbiorcy (w kraju Zamawiającego), a sporządzane przez nich oferty muszą zawierać zerową stawkę VAT. Zamawiający dla potrzeb oceny i porównania ofert w przypadku oferty Wykonawcy mającego siedzibę poza granicami Polski doliczy do przedstawionych cen podatek od towarów i usług VAT, który ma obowiązek zapłacić zgodnie z obowiązującymi przepisami.</w:t>
      </w:r>
    </w:p>
    <w:p w14:paraId="4ED6FA59" w14:textId="77777777" w:rsidR="00D356CA" w:rsidRPr="00EA2B2A" w:rsidRDefault="00D356CA" w:rsidP="00375B33">
      <w:pPr>
        <w:pStyle w:val="Tekstpodstawowy"/>
        <w:numPr>
          <w:ilvl w:val="0"/>
          <w:numId w:val="19"/>
        </w:numPr>
        <w:shd w:val="clear" w:color="auto" w:fill="FFFFFF"/>
        <w:spacing w:before="60" w:after="60" w:line="360" w:lineRule="auto"/>
        <w:ind w:left="709" w:hanging="709"/>
        <w:jc w:val="both"/>
        <w:rPr>
          <w:rFonts w:ascii="Arial" w:hAnsi="Arial" w:cs="Arial"/>
          <w:bCs/>
          <w:sz w:val="22"/>
          <w:szCs w:val="22"/>
        </w:rPr>
      </w:pPr>
      <w:r w:rsidRPr="00EA2B2A">
        <w:rPr>
          <w:rFonts w:ascii="Arial" w:hAnsi="Arial" w:cs="Arial"/>
          <w:bCs/>
          <w:sz w:val="22"/>
          <w:szCs w:val="22"/>
        </w:rPr>
        <w:t xml:space="preserve">W przypadku rozbieżności pomiędzy ceną oferty podaną cyfrowo a słownie, jako wartość właściwa zostanie przyjęta cena podana </w:t>
      </w:r>
      <w:r w:rsidRPr="00EA2B2A">
        <w:rPr>
          <w:rFonts w:ascii="Arial" w:hAnsi="Arial" w:cs="Arial"/>
          <w:bCs/>
          <w:sz w:val="22"/>
          <w:szCs w:val="22"/>
          <w:lang w:val="pl-PL"/>
        </w:rPr>
        <w:t>cyfrowo</w:t>
      </w:r>
      <w:r w:rsidRPr="00EA2B2A">
        <w:rPr>
          <w:rFonts w:ascii="Arial" w:hAnsi="Arial" w:cs="Arial"/>
          <w:bCs/>
          <w:sz w:val="22"/>
          <w:szCs w:val="22"/>
        </w:rPr>
        <w:t>.</w:t>
      </w:r>
    </w:p>
    <w:p w14:paraId="284F0B17" w14:textId="34CDC3B0" w:rsidR="00C54AF0" w:rsidRPr="00807BE2" w:rsidRDefault="00C54AF0" w:rsidP="00375B33">
      <w:pPr>
        <w:pStyle w:val="Tekstpodstawowy"/>
        <w:numPr>
          <w:ilvl w:val="0"/>
          <w:numId w:val="19"/>
        </w:numPr>
        <w:shd w:val="clear" w:color="auto" w:fill="FFFFFF"/>
        <w:spacing w:before="60" w:after="60" w:line="360" w:lineRule="auto"/>
        <w:ind w:left="709" w:hanging="709"/>
        <w:jc w:val="both"/>
        <w:rPr>
          <w:rFonts w:ascii="Arial" w:hAnsi="Arial" w:cs="Arial"/>
          <w:bCs/>
          <w:sz w:val="22"/>
          <w:szCs w:val="22"/>
        </w:rPr>
      </w:pPr>
      <w:r w:rsidRPr="00EA2B2A">
        <w:rPr>
          <w:rFonts w:ascii="Arial" w:hAnsi="Arial" w:cs="Arial"/>
          <w:bCs/>
          <w:sz w:val="22"/>
          <w:szCs w:val="22"/>
          <w:lang w:val="pl-PL"/>
        </w:rPr>
        <w:t>Wykonawca zobowią</w:t>
      </w:r>
      <w:r w:rsidR="00E8100F" w:rsidRPr="00EA2B2A">
        <w:rPr>
          <w:rFonts w:ascii="Arial" w:hAnsi="Arial" w:cs="Arial"/>
          <w:bCs/>
          <w:sz w:val="22"/>
          <w:szCs w:val="22"/>
          <w:lang w:val="pl-PL"/>
        </w:rPr>
        <w:t>zany jest do przestrzegania obowiązków wynikających z art. 225 ustawy.</w:t>
      </w:r>
    </w:p>
    <w:p w14:paraId="7A1BEE98" w14:textId="241BE904" w:rsidR="00807BE2" w:rsidRPr="00807BE2" w:rsidRDefault="00807BE2" w:rsidP="00807BE2">
      <w:pPr>
        <w:pStyle w:val="Akapitzlist"/>
        <w:numPr>
          <w:ilvl w:val="1"/>
          <w:numId w:val="30"/>
        </w:numPr>
        <w:shd w:val="clear" w:color="auto" w:fill="E2EFD9" w:themeFill="accent6" w:themeFillTint="33"/>
        <w:suppressAutoHyphens w:val="0"/>
        <w:spacing w:before="120" w:after="120" w:line="360" w:lineRule="auto"/>
        <w:ind w:left="709" w:hanging="709"/>
        <w:jc w:val="both"/>
        <w:rPr>
          <w:rFonts w:ascii="Arial" w:hAnsi="Arial" w:cs="Arial"/>
          <w:sz w:val="22"/>
          <w:szCs w:val="22"/>
        </w:rPr>
      </w:pPr>
      <w:r w:rsidRPr="00807BE2">
        <w:rPr>
          <w:rFonts w:ascii="Arial" w:hAnsi="Arial" w:cs="Arial"/>
          <w:sz w:val="22"/>
          <w:szCs w:val="22"/>
        </w:rPr>
        <w:lastRenderedPageBreak/>
        <w:t xml:space="preserve">Przedmiot zamówienia (sprzęt) spełniający przesłanki określone w art. 83 ust. 1 pkt 26 ustawy z dnia 11 marca 2004 r. o podatku od towarów i usług (Dz. U. z 2024 r. poz. 361) </w:t>
      </w:r>
      <w:r w:rsidRPr="00807BE2">
        <w:rPr>
          <w:rFonts w:ascii="Arial" w:hAnsi="Arial" w:cs="Arial"/>
          <w:sz w:val="22"/>
          <w:szCs w:val="22"/>
          <w:u w:val="double"/>
        </w:rPr>
        <w:t>może zostać</w:t>
      </w:r>
      <w:r w:rsidRPr="00807BE2">
        <w:rPr>
          <w:rFonts w:ascii="Arial" w:hAnsi="Arial" w:cs="Arial"/>
          <w:sz w:val="22"/>
          <w:szCs w:val="22"/>
        </w:rPr>
        <w:t xml:space="preserve"> objęty stawką podatku od towarów i usług w wysokości 0%. </w:t>
      </w:r>
    </w:p>
    <w:p w14:paraId="1C9D3901" w14:textId="77777777" w:rsidR="00807BE2" w:rsidRPr="00807BE2" w:rsidRDefault="00807BE2" w:rsidP="00807BE2">
      <w:pPr>
        <w:pStyle w:val="Akapitzlist"/>
        <w:numPr>
          <w:ilvl w:val="1"/>
          <w:numId w:val="30"/>
        </w:numPr>
        <w:shd w:val="clear" w:color="auto" w:fill="E2EFD9" w:themeFill="accent6" w:themeFillTint="33"/>
        <w:suppressAutoHyphens w:val="0"/>
        <w:spacing w:before="120" w:after="120" w:line="360" w:lineRule="auto"/>
        <w:ind w:left="709" w:hanging="709"/>
        <w:jc w:val="both"/>
        <w:rPr>
          <w:rFonts w:ascii="Arial" w:hAnsi="Arial" w:cs="Arial"/>
          <w:sz w:val="22"/>
          <w:szCs w:val="22"/>
        </w:rPr>
      </w:pPr>
      <w:r w:rsidRPr="00807BE2">
        <w:rPr>
          <w:rFonts w:ascii="Arial" w:hAnsi="Arial" w:cs="Arial"/>
          <w:sz w:val="22"/>
          <w:szCs w:val="22"/>
          <w:shd w:val="clear" w:color="auto" w:fill="E2EFD9"/>
        </w:rPr>
        <w:t xml:space="preserve">Objęcie przedmiotu zamówienia stawką podatku od towarów i usług w wysokości </w:t>
      </w:r>
      <w:r w:rsidRPr="00807BE2">
        <w:rPr>
          <w:rFonts w:ascii="Arial" w:hAnsi="Arial" w:cs="Arial"/>
          <w:sz w:val="22"/>
          <w:szCs w:val="22"/>
        </w:rPr>
        <w:t>0%</w:t>
      </w:r>
      <w:r w:rsidRPr="00807BE2">
        <w:rPr>
          <w:rFonts w:ascii="Arial" w:hAnsi="Arial" w:cs="Arial"/>
          <w:sz w:val="22"/>
          <w:szCs w:val="22"/>
          <w:shd w:val="clear" w:color="auto" w:fill="E2EFD9"/>
        </w:rPr>
        <w:t xml:space="preserve"> Zamawiający wystąpi </w:t>
      </w:r>
      <w:r w:rsidRPr="00807BE2">
        <w:rPr>
          <w:rFonts w:ascii="Arial" w:hAnsi="Arial" w:cs="Arial"/>
          <w:b/>
          <w:sz w:val="22"/>
          <w:szCs w:val="22"/>
          <w:shd w:val="clear" w:color="auto" w:fill="E2EFD9"/>
        </w:rPr>
        <w:t>po zawarciu umowy</w:t>
      </w:r>
      <w:r w:rsidRPr="00807BE2">
        <w:rPr>
          <w:rFonts w:ascii="Arial" w:hAnsi="Arial" w:cs="Arial"/>
          <w:sz w:val="22"/>
          <w:szCs w:val="22"/>
          <w:shd w:val="clear" w:color="auto" w:fill="E2EFD9"/>
        </w:rPr>
        <w:t xml:space="preserve">. </w:t>
      </w:r>
    </w:p>
    <w:p w14:paraId="56A09D13" w14:textId="77777777" w:rsidR="00807BE2" w:rsidRPr="00807BE2" w:rsidRDefault="00807BE2" w:rsidP="00807BE2">
      <w:pPr>
        <w:pStyle w:val="Akapitzlist"/>
        <w:numPr>
          <w:ilvl w:val="1"/>
          <w:numId w:val="30"/>
        </w:numPr>
        <w:shd w:val="clear" w:color="auto" w:fill="E2EFD9" w:themeFill="accent6" w:themeFillTint="33"/>
        <w:suppressAutoHyphens w:val="0"/>
        <w:spacing w:before="120" w:after="120" w:line="360" w:lineRule="auto"/>
        <w:ind w:left="709" w:hanging="709"/>
        <w:jc w:val="both"/>
        <w:rPr>
          <w:rFonts w:ascii="Arial" w:hAnsi="Arial" w:cs="Arial"/>
          <w:sz w:val="22"/>
          <w:szCs w:val="22"/>
        </w:rPr>
      </w:pPr>
      <w:r w:rsidRPr="00807BE2">
        <w:rPr>
          <w:rFonts w:ascii="Arial" w:hAnsi="Arial" w:cs="Arial"/>
          <w:sz w:val="22"/>
          <w:szCs w:val="22"/>
        </w:rPr>
        <w:t xml:space="preserve">W związku z powyższym cena wskazana przez Wykonawcę w ofercie </w:t>
      </w:r>
      <w:r w:rsidRPr="00807BE2">
        <w:rPr>
          <w:rFonts w:ascii="Arial" w:hAnsi="Arial" w:cs="Arial"/>
          <w:b/>
          <w:sz w:val="22"/>
          <w:szCs w:val="22"/>
        </w:rPr>
        <w:t>musi uwzględnić</w:t>
      </w:r>
      <w:r w:rsidRPr="00807BE2">
        <w:rPr>
          <w:rFonts w:ascii="Arial" w:hAnsi="Arial" w:cs="Arial"/>
          <w:sz w:val="22"/>
          <w:szCs w:val="22"/>
        </w:rPr>
        <w:t xml:space="preserve"> </w:t>
      </w:r>
      <w:r w:rsidRPr="00807BE2">
        <w:rPr>
          <w:rFonts w:ascii="Arial" w:hAnsi="Arial" w:cs="Arial"/>
          <w:sz w:val="22"/>
          <w:szCs w:val="22"/>
          <w:u w:val="single"/>
        </w:rPr>
        <w:t>podatek VAT według obowiązującej Wykonawcę</w:t>
      </w:r>
      <w:r w:rsidRPr="00807BE2">
        <w:rPr>
          <w:rFonts w:ascii="Arial" w:hAnsi="Arial" w:cs="Arial"/>
          <w:color w:val="C00000"/>
          <w:sz w:val="22"/>
          <w:szCs w:val="22"/>
          <w:u w:val="single"/>
        </w:rPr>
        <w:t xml:space="preserve"> </w:t>
      </w:r>
      <w:r w:rsidRPr="00807BE2">
        <w:rPr>
          <w:rFonts w:ascii="Arial" w:hAnsi="Arial" w:cs="Arial"/>
          <w:sz w:val="22"/>
          <w:szCs w:val="22"/>
          <w:u w:val="single"/>
        </w:rPr>
        <w:t>stawki w dniu składania oferty</w:t>
      </w:r>
      <w:r w:rsidRPr="00807BE2">
        <w:rPr>
          <w:rFonts w:ascii="Arial" w:hAnsi="Arial" w:cs="Arial"/>
          <w:sz w:val="22"/>
          <w:szCs w:val="22"/>
        </w:rPr>
        <w:t xml:space="preserve"> - </w:t>
      </w:r>
      <w:r w:rsidRPr="00807BE2">
        <w:rPr>
          <w:rFonts w:ascii="Arial" w:hAnsi="Arial" w:cs="Arial"/>
          <w:w w:val="101"/>
          <w:sz w:val="22"/>
          <w:szCs w:val="22"/>
        </w:rPr>
        <w:t xml:space="preserve">zgodnie z ustawą z dnia 11 marca 2004 r. o podatku od towarów i usług. </w:t>
      </w:r>
      <w:r w:rsidRPr="00807BE2">
        <w:rPr>
          <w:rFonts w:ascii="Arial" w:hAnsi="Arial" w:cs="Arial"/>
          <w:w w:val="101"/>
          <w:sz w:val="22"/>
          <w:szCs w:val="22"/>
          <w:u w:val="single"/>
        </w:rPr>
        <w:t>N</w:t>
      </w:r>
      <w:r w:rsidRPr="00807BE2">
        <w:rPr>
          <w:rFonts w:ascii="Arial" w:hAnsi="Arial" w:cs="Arial"/>
          <w:bCs/>
          <w:w w:val="101"/>
          <w:sz w:val="22"/>
          <w:szCs w:val="22"/>
          <w:u w:val="single"/>
        </w:rPr>
        <w:t>a etapie składania oferty</w:t>
      </w:r>
      <w:r w:rsidRPr="00807BE2">
        <w:rPr>
          <w:rFonts w:ascii="Arial" w:hAnsi="Arial" w:cs="Arial"/>
          <w:bCs/>
          <w:w w:val="101"/>
          <w:sz w:val="22"/>
          <w:szCs w:val="22"/>
        </w:rPr>
        <w:t xml:space="preserve"> Wykonawca </w:t>
      </w:r>
      <w:r w:rsidRPr="00807BE2">
        <w:rPr>
          <w:rFonts w:ascii="Arial" w:hAnsi="Arial" w:cs="Arial"/>
          <w:b/>
          <w:bCs/>
          <w:w w:val="101"/>
          <w:sz w:val="22"/>
          <w:szCs w:val="22"/>
        </w:rPr>
        <w:t>NIE JEST</w:t>
      </w:r>
      <w:r w:rsidRPr="00807BE2">
        <w:rPr>
          <w:rFonts w:ascii="Arial" w:hAnsi="Arial" w:cs="Arial"/>
          <w:bCs/>
          <w:w w:val="101"/>
          <w:sz w:val="22"/>
          <w:szCs w:val="22"/>
        </w:rPr>
        <w:t xml:space="preserve"> uprawniony do obliczenia ceny oferty z zastosowaniem 0% stawki od towarów i usług, gdyż nie jest w posiadaniu </w:t>
      </w:r>
      <w:r w:rsidRPr="00807BE2">
        <w:rPr>
          <w:rFonts w:ascii="Arial" w:hAnsi="Arial" w:cs="Arial"/>
          <w:b/>
          <w:sz w:val="22"/>
          <w:szCs w:val="22"/>
        </w:rPr>
        <w:t>stosownego zamówienia potwierdzonego przez organ nadzorujący Zamawiającego jako placówki oświatowej</w:t>
      </w:r>
      <w:r w:rsidRPr="00807BE2">
        <w:rPr>
          <w:rFonts w:ascii="Arial" w:hAnsi="Arial" w:cs="Arial"/>
          <w:sz w:val="22"/>
          <w:szCs w:val="22"/>
        </w:rPr>
        <w:t xml:space="preserve"> dot. objęcia sprzętu stawką podatku od towarów i usług w wysokości 0%.</w:t>
      </w:r>
    </w:p>
    <w:p w14:paraId="6AB6C734" w14:textId="77777777" w:rsidR="00807BE2" w:rsidRPr="00807BE2" w:rsidRDefault="00807BE2" w:rsidP="00807BE2">
      <w:pPr>
        <w:pStyle w:val="Akapitzlist"/>
        <w:numPr>
          <w:ilvl w:val="1"/>
          <w:numId w:val="30"/>
        </w:numPr>
        <w:shd w:val="clear" w:color="auto" w:fill="E2EFD9" w:themeFill="accent6" w:themeFillTint="33"/>
        <w:suppressAutoHyphens w:val="0"/>
        <w:spacing w:before="120" w:after="120" w:line="360" w:lineRule="auto"/>
        <w:ind w:left="709" w:hanging="709"/>
        <w:jc w:val="both"/>
        <w:rPr>
          <w:rFonts w:ascii="Arial" w:hAnsi="Arial" w:cs="Arial"/>
          <w:sz w:val="22"/>
          <w:szCs w:val="22"/>
        </w:rPr>
      </w:pPr>
      <w:r w:rsidRPr="00807BE2">
        <w:rPr>
          <w:rFonts w:ascii="Arial" w:hAnsi="Arial" w:cs="Arial"/>
          <w:sz w:val="22"/>
          <w:szCs w:val="22"/>
        </w:rPr>
        <w:t>Opodatkowaniu stawką podatku w wysokości 0% podlegają towary wymienione w załączniku nr 8 do ustawy o podatku od towarów i usług, w którym ujęto Wykaz towarów, których dostawa jest opodatkowana stawką 0% na podstawie art. 83 ust. 1 pkt 26 ustawy o podatku od towarów i usług, tj.:</w:t>
      </w:r>
    </w:p>
    <w:tbl>
      <w:tblPr>
        <w:tblW w:w="9497" w:type="dxa"/>
        <w:tblInd w:w="704" w:type="dxa"/>
        <w:shd w:val="clear" w:color="auto" w:fill="E2EFD9"/>
        <w:tblLayout w:type="fixed"/>
        <w:tblCellMar>
          <w:left w:w="70" w:type="dxa"/>
          <w:right w:w="70" w:type="dxa"/>
        </w:tblCellMar>
        <w:tblLook w:val="04A0" w:firstRow="1" w:lastRow="0" w:firstColumn="1" w:lastColumn="0" w:noHBand="0" w:noVBand="1"/>
      </w:tblPr>
      <w:tblGrid>
        <w:gridCol w:w="709"/>
        <w:gridCol w:w="8788"/>
      </w:tblGrid>
      <w:tr w:rsidR="00807BE2" w:rsidRPr="00807BE2" w14:paraId="4CA14556" w14:textId="77777777" w:rsidTr="005F6F61">
        <w:trPr>
          <w:trHeight w:val="248"/>
        </w:trPr>
        <w:tc>
          <w:tcPr>
            <w:tcW w:w="709" w:type="dxa"/>
            <w:tcBorders>
              <w:top w:val="single" w:sz="4" w:space="0" w:color="000000"/>
              <w:left w:val="single" w:sz="4" w:space="0" w:color="000000"/>
              <w:bottom w:val="single" w:sz="4" w:space="0" w:color="000000"/>
              <w:right w:val="nil"/>
            </w:tcBorders>
            <w:shd w:val="clear" w:color="auto" w:fill="E2EFD9"/>
            <w:hideMark/>
          </w:tcPr>
          <w:p w14:paraId="010505EA" w14:textId="77777777" w:rsidR="00807BE2" w:rsidRPr="00807BE2" w:rsidRDefault="00807BE2" w:rsidP="005F6F61">
            <w:pPr>
              <w:shd w:val="clear" w:color="auto" w:fill="E2EFD9" w:themeFill="accent6" w:themeFillTint="33"/>
              <w:autoSpaceDE w:val="0"/>
              <w:snapToGrid w:val="0"/>
              <w:spacing w:before="120" w:after="120" w:line="24" w:lineRule="atLeast"/>
              <w:rPr>
                <w:rFonts w:ascii="Arial" w:hAnsi="Arial" w:cs="Arial"/>
                <w:sz w:val="22"/>
                <w:szCs w:val="22"/>
              </w:rPr>
            </w:pPr>
            <w:r w:rsidRPr="00807BE2">
              <w:rPr>
                <w:rFonts w:ascii="Arial" w:hAnsi="Arial" w:cs="Arial"/>
                <w:sz w:val="22"/>
                <w:szCs w:val="22"/>
              </w:rPr>
              <w:t>Poz.</w:t>
            </w:r>
          </w:p>
        </w:tc>
        <w:tc>
          <w:tcPr>
            <w:tcW w:w="8788" w:type="dxa"/>
            <w:tcBorders>
              <w:top w:val="single" w:sz="4" w:space="0" w:color="000000"/>
              <w:left w:val="single" w:sz="4" w:space="0" w:color="000000"/>
              <w:bottom w:val="single" w:sz="4" w:space="0" w:color="000000"/>
              <w:right w:val="single" w:sz="4" w:space="0" w:color="000000"/>
            </w:tcBorders>
            <w:shd w:val="clear" w:color="auto" w:fill="E2EFD9"/>
            <w:hideMark/>
          </w:tcPr>
          <w:p w14:paraId="38C08453" w14:textId="77777777" w:rsidR="00807BE2" w:rsidRPr="00807BE2" w:rsidRDefault="00807BE2" w:rsidP="005F6F61">
            <w:pPr>
              <w:shd w:val="clear" w:color="auto" w:fill="E2EFD9" w:themeFill="accent6" w:themeFillTint="33"/>
              <w:autoSpaceDE w:val="0"/>
              <w:snapToGrid w:val="0"/>
              <w:spacing w:before="120" w:after="120" w:line="24" w:lineRule="atLeast"/>
              <w:rPr>
                <w:rFonts w:ascii="Arial" w:hAnsi="Arial" w:cs="Arial"/>
                <w:sz w:val="22"/>
                <w:szCs w:val="22"/>
              </w:rPr>
            </w:pPr>
            <w:r w:rsidRPr="00807BE2">
              <w:rPr>
                <w:rFonts w:ascii="Arial" w:hAnsi="Arial" w:cs="Arial"/>
                <w:sz w:val="22"/>
                <w:szCs w:val="22"/>
              </w:rPr>
              <w:t>Nazwa towaru</w:t>
            </w:r>
          </w:p>
        </w:tc>
      </w:tr>
      <w:tr w:rsidR="00807BE2" w:rsidRPr="00807BE2" w14:paraId="7967DEB3" w14:textId="77777777" w:rsidTr="005F6F61">
        <w:trPr>
          <w:trHeight w:val="267"/>
        </w:trPr>
        <w:tc>
          <w:tcPr>
            <w:tcW w:w="709" w:type="dxa"/>
            <w:tcBorders>
              <w:top w:val="nil"/>
              <w:left w:val="single" w:sz="4" w:space="0" w:color="000000"/>
              <w:bottom w:val="single" w:sz="4" w:space="0" w:color="000000"/>
              <w:right w:val="nil"/>
            </w:tcBorders>
            <w:shd w:val="clear" w:color="auto" w:fill="E2EFD9"/>
            <w:vAlign w:val="center"/>
            <w:hideMark/>
          </w:tcPr>
          <w:p w14:paraId="61EDC9BC" w14:textId="77777777" w:rsidR="00807BE2" w:rsidRPr="00807BE2" w:rsidRDefault="00807BE2" w:rsidP="005F6F61">
            <w:pPr>
              <w:shd w:val="clear" w:color="auto" w:fill="E2EFD9" w:themeFill="accent6" w:themeFillTint="33"/>
              <w:autoSpaceDE w:val="0"/>
              <w:snapToGrid w:val="0"/>
              <w:spacing w:before="120" w:after="120" w:line="24" w:lineRule="atLeast"/>
              <w:jc w:val="center"/>
              <w:rPr>
                <w:rFonts w:ascii="Arial" w:hAnsi="Arial" w:cs="Arial"/>
                <w:sz w:val="22"/>
                <w:szCs w:val="22"/>
              </w:rPr>
            </w:pPr>
            <w:r w:rsidRPr="00807BE2">
              <w:rPr>
                <w:rFonts w:ascii="Arial" w:hAnsi="Arial" w:cs="Arial"/>
                <w:sz w:val="22"/>
                <w:szCs w:val="22"/>
              </w:rPr>
              <w:t>1</w:t>
            </w:r>
          </w:p>
        </w:tc>
        <w:tc>
          <w:tcPr>
            <w:tcW w:w="8788" w:type="dxa"/>
            <w:tcBorders>
              <w:top w:val="nil"/>
              <w:left w:val="single" w:sz="4" w:space="0" w:color="000000"/>
              <w:bottom w:val="single" w:sz="4" w:space="0" w:color="000000"/>
              <w:right w:val="single" w:sz="4" w:space="0" w:color="000000"/>
            </w:tcBorders>
            <w:shd w:val="clear" w:color="auto" w:fill="E2EFD9"/>
            <w:hideMark/>
          </w:tcPr>
          <w:p w14:paraId="7A6114CC" w14:textId="77777777" w:rsidR="00807BE2" w:rsidRPr="00807BE2" w:rsidRDefault="00807BE2" w:rsidP="005F6F61">
            <w:pPr>
              <w:shd w:val="clear" w:color="auto" w:fill="E2EFD9" w:themeFill="accent6" w:themeFillTint="33"/>
              <w:autoSpaceDE w:val="0"/>
              <w:snapToGrid w:val="0"/>
              <w:spacing w:before="120" w:after="120" w:line="24" w:lineRule="atLeast"/>
              <w:jc w:val="both"/>
              <w:rPr>
                <w:rFonts w:ascii="Arial" w:hAnsi="Arial" w:cs="Arial"/>
                <w:sz w:val="22"/>
                <w:szCs w:val="22"/>
              </w:rPr>
            </w:pPr>
            <w:r w:rsidRPr="00807BE2">
              <w:rPr>
                <w:rFonts w:ascii="Arial" w:hAnsi="Arial" w:cs="Arial"/>
                <w:bCs/>
                <w:sz w:val="22"/>
                <w:szCs w:val="22"/>
              </w:rPr>
              <w:t>Jednostki centralne komputerów</w:t>
            </w:r>
            <w:r w:rsidRPr="00807BE2">
              <w:rPr>
                <w:rFonts w:ascii="Arial" w:hAnsi="Arial" w:cs="Arial"/>
                <w:sz w:val="22"/>
                <w:szCs w:val="22"/>
              </w:rPr>
              <w:t xml:space="preserve">, serwery, </w:t>
            </w:r>
            <w:r w:rsidRPr="00807BE2">
              <w:rPr>
                <w:rFonts w:ascii="Arial" w:hAnsi="Arial" w:cs="Arial"/>
                <w:bCs/>
                <w:sz w:val="22"/>
                <w:szCs w:val="22"/>
              </w:rPr>
              <w:t>monitory, zestawy komputerów stacjonarnych</w:t>
            </w:r>
          </w:p>
        </w:tc>
      </w:tr>
      <w:tr w:rsidR="00807BE2" w:rsidRPr="00807BE2" w14:paraId="183F4BA3" w14:textId="77777777" w:rsidTr="005F6F61">
        <w:trPr>
          <w:trHeight w:val="270"/>
        </w:trPr>
        <w:tc>
          <w:tcPr>
            <w:tcW w:w="709" w:type="dxa"/>
            <w:tcBorders>
              <w:top w:val="nil"/>
              <w:left w:val="single" w:sz="4" w:space="0" w:color="000000"/>
              <w:bottom w:val="single" w:sz="4" w:space="0" w:color="000000"/>
              <w:right w:val="nil"/>
            </w:tcBorders>
            <w:shd w:val="clear" w:color="auto" w:fill="E2EFD9"/>
            <w:vAlign w:val="center"/>
            <w:hideMark/>
          </w:tcPr>
          <w:p w14:paraId="20D77E54" w14:textId="77777777" w:rsidR="00807BE2" w:rsidRPr="00807BE2" w:rsidRDefault="00807BE2" w:rsidP="005F6F61">
            <w:pPr>
              <w:shd w:val="clear" w:color="auto" w:fill="E2EFD9" w:themeFill="accent6" w:themeFillTint="33"/>
              <w:autoSpaceDE w:val="0"/>
              <w:snapToGrid w:val="0"/>
              <w:spacing w:before="120" w:after="120" w:line="24" w:lineRule="atLeast"/>
              <w:jc w:val="center"/>
              <w:rPr>
                <w:rFonts w:ascii="Arial" w:hAnsi="Arial" w:cs="Arial"/>
                <w:sz w:val="22"/>
                <w:szCs w:val="22"/>
              </w:rPr>
            </w:pPr>
            <w:r w:rsidRPr="00807BE2">
              <w:rPr>
                <w:rFonts w:ascii="Arial" w:hAnsi="Arial" w:cs="Arial"/>
                <w:sz w:val="22"/>
                <w:szCs w:val="22"/>
              </w:rPr>
              <w:t>2</w:t>
            </w:r>
          </w:p>
        </w:tc>
        <w:tc>
          <w:tcPr>
            <w:tcW w:w="8788" w:type="dxa"/>
            <w:tcBorders>
              <w:top w:val="nil"/>
              <w:left w:val="single" w:sz="4" w:space="0" w:color="000000"/>
              <w:bottom w:val="single" w:sz="4" w:space="0" w:color="000000"/>
              <w:right w:val="single" w:sz="4" w:space="0" w:color="000000"/>
            </w:tcBorders>
            <w:shd w:val="clear" w:color="auto" w:fill="E2EFD9"/>
            <w:hideMark/>
          </w:tcPr>
          <w:p w14:paraId="06161564" w14:textId="77777777" w:rsidR="00807BE2" w:rsidRPr="00807BE2" w:rsidRDefault="00807BE2" w:rsidP="005F6F61">
            <w:pPr>
              <w:shd w:val="clear" w:color="auto" w:fill="E2EFD9" w:themeFill="accent6" w:themeFillTint="33"/>
              <w:autoSpaceDE w:val="0"/>
              <w:snapToGrid w:val="0"/>
              <w:spacing w:before="120" w:after="120" w:line="24" w:lineRule="atLeast"/>
              <w:jc w:val="both"/>
              <w:rPr>
                <w:rFonts w:ascii="Arial" w:hAnsi="Arial" w:cs="Arial"/>
                <w:sz w:val="22"/>
                <w:szCs w:val="22"/>
              </w:rPr>
            </w:pPr>
            <w:r w:rsidRPr="00807BE2">
              <w:rPr>
                <w:rFonts w:ascii="Arial" w:hAnsi="Arial" w:cs="Arial"/>
                <w:sz w:val="22"/>
                <w:szCs w:val="22"/>
              </w:rPr>
              <w:t>Drukarki</w:t>
            </w:r>
          </w:p>
        </w:tc>
      </w:tr>
      <w:tr w:rsidR="00807BE2" w:rsidRPr="00807BE2" w14:paraId="24C321A2" w14:textId="77777777" w:rsidTr="005F6F61">
        <w:trPr>
          <w:trHeight w:val="260"/>
        </w:trPr>
        <w:tc>
          <w:tcPr>
            <w:tcW w:w="709" w:type="dxa"/>
            <w:tcBorders>
              <w:top w:val="nil"/>
              <w:left w:val="single" w:sz="4" w:space="0" w:color="000000"/>
              <w:bottom w:val="single" w:sz="4" w:space="0" w:color="000000"/>
              <w:right w:val="nil"/>
            </w:tcBorders>
            <w:shd w:val="clear" w:color="auto" w:fill="E2EFD9"/>
            <w:vAlign w:val="center"/>
            <w:hideMark/>
          </w:tcPr>
          <w:p w14:paraId="4F45696E" w14:textId="77777777" w:rsidR="00807BE2" w:rsidRPr="00807BE2" w:rsidRDefault="00807BE2" w:rsidP="005F6F61">
            <w:pPr>
              <w:shd w:val="clear" w:color="auto" w:fill="E2EFD9" w:themeFill="accent6" w:themeFillTint="33"/>
              <w:autoSpaceDE w:val="0"/>
              <w:snapToGrid w:val="0"/>
              <w:spacing w:before="120" w:after="120" w:line="24" w:lineRule="atLeast"/>
              <w:jc w:val="center"/>
              <w:rPr>
                <w:rFonts w:ascii="Arial" w:hAnsi="Arial" w:cs="Arial"/>
                <w:sz w:val="22"/>
                <w:szCs w:val="22"/>
              </w:rPr>
            </w:pPr>
            <w:r w:rsidRPr="00807BE2">
              <w:rPr>
                <w:rFonts w:ascii="Arial" w:hAnsi="Arial" w:cs="Arial"/>
                <w:sz w:val="22"/>
                <w:szCs w:val="22"/>
              </w:rPr>
              <w:t>3</w:t>
            </w:r>
          </w:p>
        </w:tc>
        <w:tc>
          <w:tcPr>
            <w:tcW w:w="8788" w:type="dxa"/>
            <w:tcBorders>
              <w:top w:val="nil"/>
              <w:left w:val="single" w:sz="4" w:space="0" w:color="000000"/>
              <w:bottom w:val="single" w:sz="4" w:space="0" w:color="000000"/>
              <w:right w:val="single" w:sz="4" w:space="0" w:color="000000"/>
            </w:tcBorders>
            <w:shd w:val="clear" w:color="auto" w:fill="E2EFD9"/>
            <w:hideMark/>
          </w:tcPr>
          <w:p w14:paraId="34EA8A29" w14:textId="77777777" w:rsidR="00807BE2" w:rsidRPr="00807BE2" w:rsidRDefault="00807BE2" w:rsidP="005F6F61">
            <w:pPr>
              <w:shd w:val="clear" w:color="auto" w:fill="E2EFD9" w:themeFill="accent6" w:themeFillTint="33"/>
              <w:autoSpaceDE w:val="0"/>
              <w:snapToGrid w:val="0"/>
              <w:spacing w:before="120" w:after="120" w:line="24" w:lineRule="atLeast"/>
              <w:jc w:val="both"/>
              <w:rPr>
                <w:rFonts w:ascii="Arial" w:hAnsi="Arial" w:cs="Arial"/>
                <w:sz w:val="22"/>
                <w:szCs w:val="22"/>
              </w:rPr>
            </w:pPr>
            <w:r w:rsidRPr="00807BE2">
              <w:rPr>
                <w:rFonts w:ascii="Arial" w:hAnsi="Arial" w:cs="Arial"/>
                <w:sz w:val="22"/>
                <w:szCs w:val="22"/>
              </w:rPr>
              <w:t>Skanery</w:t>
            </w:r>
          </w:p>
        </w:tc>
      </w:tr>
      <w:tr w:rsidR="00807BE2" w:rsidRPr="00807BE2" w14:paraId="721781C7" w14:textId="77777777" w:rsidTr="005F6F61">
        <w:trPr>
          <w:trHeight w:val="278"/>
        </w:trPr>
        <w:tc>
          <w:tcPr>
            <w:tcW w:w="709" w:type="dxa"/>
            <w:tcBorders>
              <w:top w:val="nil"/>
              <w:left w:val="single" w:sz="4" w:space="0" w:color="000000"/>
              <w:bottom w:val="single" w:sz="4" w:space="0" w:color="000000"/>
              <w:right w:val="nil"/>
            </w:tcBorders>
            <w:shd w:val="clear" w:color="auto" w:fill="E2EFD9"/>
            <w:vAlign w:val="center"/>
            <w:hideMark/>
          </w:tcPr>
          <w:p w14:paraId="6CEE1C6A" w14:textId="77777777" w:rsidR="00807BE2" w:rsidRPr="00807BE2" w:rsidRDefault="00807BE2" w:rsidP="005F6F61">
            <w:pPr>
              <w:shd w:val="clear" w:color="auto" w:fill="E2EFD9" w:themeFill="accent6" w:themeFillTint="33"/>
              <w:autoSpaceDE w:val="0"/>
              <w:snapToGrid w:val="0"/>
              <w:spacing w:before="120" w:after="120" w:line="24" w:lineRule="atLeast"/>
              <w:jc w:val="center"/>
              <w:rPr>
                <w:rFonts w:ascii="Arial" w:hAnsi="Arial" w:cs="Arial"/>
                <w:sz w:val="22"/>
                <w:szCs w:val="22"/>
              </w:rPr>
            </w:pPr>
            <w:r w:rsidRPr="00807BE2">
              <w:rPr>
                <w:rFonts w:ascii="Arial" w:hAnsi="Arial" w:cs="Arial"/>
                <w:sz w:val="22"/>
                <w:szCs w:val="22"/>
              </w:rPr>
              <w:t>4</w:t>
            </w:r>
          </w:p>
        </w:tc>
        <w:tc>
          <w:tcPr>
            <w:tcW w:w="8788" w:type="dxa"/>
            <w:tcBorders>
              <w:top w:val="nil"/>
              <w:left w:val="single" w:sz="4" w:space="0" w:color="000000"/>
              <w:bottom w:val="single" w:sz="4" w:space="0" w:color="000000"/>
              <w:right w:val="single" w:sz="4" w:space="0" w:color="000000"/>
            </w:tcBorders>
            <w:shd w:val="clear" w:color="auto" w:fill="E2EFD9"/>
            <w:hideMark/>
          </w:tcPr>
          <w:p w14:paraId="05C5032D" w14:textId="77777777" w:rsidR="00807BE2" w:rsidRPr="00807BE2" w:rsidRDefault="00807BE2" w:rsidP="005F6F61">
            <w:pPr>
              <w:shd w:val="clear" w:color="auto" w:fill="E2EFD9" w:themeFill="accent6" w:themeFillTint="33"/>
              <w:autoSpaceDE w:val="0"/>
              <w:snapToGrid w:val="0"/>
              <w:spacing w:before="120" w:after="120" w:line="24" w:lineRule="atLeast"/>
              <w:jc w:val="both"/>
              <w:rPr>
                <w:rFonts w:ascii="Arial" w:hAnsi="Arial" w:cs="Arial"/>
                <w:sz w:val="22"/>
                <w:szCs w:val="22"/>
              </w:rPr>
            </w:pPr>
            <w:r w:rsidRPr="00807BE2">
              <w:rPr>
                <w:rFonts w:ascii="Arial" w:hAnsi="Arial" w:cs="Arial"/>
                <w:sz w:val="22"/>
                <w:szCs w:val="22"/>
              </w:rPr>
              <w:t>Urządzenia komputerowe do pism Braille'a (dla osób niewidomych i niedowidzących)</w:t>
            </w:r>
          </w:p>
        </w:tc>
      </w:tr>
      <w:tr w:rsidR="00807BE2" w:rsidRPr="00807BE2" w14:paraId="676B4CA9" w14:textId="77777777" w:rsidTr="005F6F61">
        <w:trPr>
          <w:trHeight w:val="340"/>
        </w:trPr>
        <w:tc>
          <w:tcPr>
            <w:tcW w:w="709" w:type="dxa"/>
            <w:tcBorders>
              <w:top w:val="nil"/>
              <w:left w:val="single" w:sz="4" w:space="0" w:color="000000"/>
              <w:bottom w:val="single" w:sz="4" w:space="0" w:color="000000"/>
              <w:right w:val="nil"/>
            </w:tcBorders>
            <w:shd w:val="clear" w:color="auto" w:fill="E2EFD9"/>
            <w:vAlign w:val="center"/>
          </w:tcPr>
          <w:p w14:paraId="0ADAA47C" w14:textId="77777777" w:rsidR="00807BE2" w:rsidRPr="00807BE2" w:rsidRDefault="00807BE2" w:rsidP="005F6F61">
            <w:pPr>
              <w:shd w:val="clear" w:color="auto" w:fill="E2EFD9" w:themeFill="accent6" w:themeFillTint="33"/>
              <w:autoSpaceDE w:val="0"/>
              <w:snapToGrid w:val="0"/>
              <w:spacing w:before="120" w:after="120" w:line="24" w:lineRule="atLeast"/>
              <w:jc w:val="center"/>
              <w:rPr>
                <w:rFonts w:ascii="Arial" w:hAnsi="Arial" w:cs="Arial"/>
                <w:sz w:val="22"/>
                <w:szCs w:val="22"/>
              </w:rPr>
            </w:pPr>
            <w:r w:rsidRPr="00807BE2">
              <w:rPr>
                <w:rFonts w:ascii="Arial" w:hAnsi="Arial" w:cs="Arial"/>
                <w:sz w:val="22"/>
                <w:szCs w:val="22"/>
              </w:rPr>
              <w:t>5</w:t>
            </w:r>
          </w:p>
        </w:tc>
        <w:tc>
          <w:tcPr>
            <w:tcW w:w="8788" w:type="dxa"/>
            <w:tcBorders>
              <w:top w:val="nil"/>
              <w:left w:val="single" w:sz="4" w:space="0" w:color="000000"/>
              <w:bottom w:val="single" w:sz="4" w:space="0" w:color="000000"/>
              <w:right w:val="single" w:sz="4" w:space="0" w:color="000000"/>
            </w:tcBorders>
            <w:shd w:val="clear" w:color="auto" w:fill="E2EFD9"/>
            <w:hideMark/>
          </w:tcPr>
          <w:p w14:paraId="00E4DFD3" w14:textId="618E5B4F" w:rsidR="00807BE2" w:rsidRPr="00807BE2" w:rsidRDefault="00807BE2" w:rsidP="005F6F61">
            <w:pPr>
              <w:shd w:val="clear" w:color="auto" w:fill="E2EFD9" w:themeFill="accent6" w:themeFillTint="33"/>
              <w:autoSpaceDE w:val="0"/>
              <w:snapToGrid w:val="0"/>
              <w:spacing w:before="120" w:after="120" w:line="24" w:lineRule="atLeast"/>
              <w:jc w:val="both"/>
              <w:rPr>
                <w:rFonts w:ascii="Arial" w:hAnsi="Arial" w:cs="Arial"/>
                <w:b/>
                <w:sz w:val="22"/>
                <w:szCs w:val="22"/>
              </w:rPr>
            </w:pPr>
            <w:r w:rsidRPr="00807BE2">
              <w:rPr>
                <w:rFonts w:ascii="Arial" w:hAnsi="Arial" w:cs="Arial"/>
                <w:sz w:val="22"/>
                <w:szCs w:val="22"/>
              </w:rPr>
              <w:t>Urządzenia do transmisji danych cyfrowych (w tym koncentratory i switche sieciowe,</w:t>
            </w:r>
            <w:r w:rsidRPr="00807BE2">
              <w:rPr>
                <w:rFonts w:ascii="Arial" w:hAnsi="Arial" w:cs="Arial"/>
                <w:b/>
                <w:sz w:val="22"/>
                <w:szCs w:val="22"/>
              </w:rPr>
              <w:t xml:space="preserve"> </w:t>
            </w:r>
            <w:r w:rsidRPr="00807BE2">
              <w:rPr>
                <w:rFonts w:ascii="Arial" w:hAnsi="Arial" w:cs="Arial"/>
                <w:sz w:val="22"/>
                <w:szCs w:val="22"/>
              </w:rPr>
              <w:t>routery i modemy)</w:t>
            </w:r>
          </w:p>
        </w:tc>
      </w:tr>
    </w:tbl>
    <w:p w14:paraId="1A68D347" w14:textId="77777777" w:rsidR="00807BE2" w:rsidRPr="00807BE2" w:rsidRDefault="00807BE2" w:rsidP="00807BE2">
      <w:pPr>
        <w:pStyle w:val="Tekstpodstawowy"/>
        <w:numPr>
          <w:ilvl w:val="1"/>
          <w:numId w:val="30"/>
        </w:numPr>
        <w:shd w:val="clear" w:color="auto" w:fill="E2EFD9" w:themeFill="accent6" w:themeFillTint="33"/>
        <w:spacing w:before="120" w:line="360" w:lineRule="auto"/>
        <w:ind w:left="709" w:hanging="709"/>
        <w:jc w:val="both"/>
        <w:rPr>
          <w:rFonts w:ascii="Arial" w:hAnsi="Arial" w:cs="Arial"/>
          <w:bCs/>
          <w:sz w:val="22"/>
          <w:szCs w:val="22"/>
        </w:rPr>
      </w:pPr>
      <w:r w:rsidRPr="00807BE2">
        <w:rPr>
          <w:rFonts w:ascii="Arial" w:hAnsi="Arial" w:cs="Arial"/>
          <w:sz w:val="22"/>
          <w:szCs w:val="22"/>
        </w:rPr>
        <w:t xml:space="preserve">W przypadku objęcia przedmiotu zamówienia stawką podatku od towarów i usług w wysokości 0% - </w:t>
      </w:r>
      <w:r w:rsidRPr="00807BE2">
        <w:rPr>
          <w:rFonts w:ascii="Arial" w:hAnsi="Arial" w:cs="Arial"/>
          <w:b/>
          <w:sz w:val="22"/>
          <w:szCs w:val="22"/>
        </w:rPr>
        <w:t>stosowne zamówienie potwierdzone przez organ nadzorujący Zamawiającego jako placówki oświatowej</w:t>
      </w:r>
      <w:r w:rsidRPr="00807BE2">
        <w:rPr>
          <w:rFonts w:ascii="Arial" w:hAnsi="Arial" w:cs="Arial"/>
          <w:sz w:val="22"/>
          <w:szCs w:val="22"/>
        </w:rPr>
        <w:t xml:space="preserve"> dot. objęcia sprzętu stawką podatku od towarów i usług w wysokości 0%, zostanie dostarczone Wykonawcy w oryginale, niezwłocznie po otrzymaniu wyżej wymienionego zamówienia przez Zamawiającego (celem przekazania przez Wykonawcę, jako Dostawcy, do właściwego urzędu skarbowego). Wykonawca zobowiązany będzie do sporządzenia korekty faktury dotyczącej sprzętu, którego dotyczy rzeczowe zamówienie.</w:t>
      </w:r>
    </w:p>
    <w:p w14:paraId="0E06F66A" w14:textId="42FA87C2" w:rsidR="00967E6D" w:rsidRPr="00EA2B2A" w:rsidRDefault="00967E6D" w:rsidP="00E12FEF">
      <w:pPr>
        <w:pStyle w:val="Nagwek2"/>
        <w:numPr>
          <w:ilvl w:val="0"/>
          <w:numId w:val="30"/>
        </w:numPr>
        <w:shd w:val="clear" w:color="auto" w:fill="F2F2F2" w:themeFill="background1" w:themeFillShade="F2"/>
        <w:ind w:left="709" w:hanging="709"/>
        <w:rPr>
          <w:rFonts w:ascii="Arial" w:hAnsi="Arial" w:cs="Arial"/>
          <w:sz w:val="22"/>
          <w:szCs w:val="22"/>
        </w:rPr>
      </w:pPr>
      <w:bookmarkStart w:id="43" w:name="_Toc189742155"/>
      <w:bookmarkStart w:id="44" w:name="_Toc198553782"/>
      <w:r w:rsidRPr="00EA2B2A">
        <w:rPr>
          <w:rFonts w:ascii="Arial" w:hAnsi="Arial" w:cs="Arial"/>
          <w:sz w:val="22"/>
          <w:szCs w:val="22"/>
        </w:rPr>
        <w:t xml:space="preserve">Opis </w:t>
      </w:r>
      <w:r w:rsidR="00D356CA" w:rsidRPr="00EA2B2A">
        <w:rPr>
          <w:rFonts w:ascii="Arial" w:hAnsi="Arial" w:cs="Arial"/>
          <w:sz w:val="22"/>
          <w:szCs w:val="22"/>
        </w:rPr>
        <w:t>kryteriów oceny ofert, wraz z podaniem wag tych kryteriów i sposobu oceny ofert</w:t>
      </w:r>
      <w:bookmarkEnd w:id="43"/>
      <w:bookmarkEnd w:id="44"/>
      <w:r w:rsidR="009538C4" w:rsidRPr="00EA2B2A">
        <w:rPr>
          <w:rFonts w:ascii="Arial" w:hAnsi="Arial" w:cs="Arial"/>
          <w:sz w:val="22"/>
          <w:szCs w:val="22"/>
        </w:rPr>
        <w:t xml:space="preserve"> </w:t>
      </w:r>
      <w:r w:rsidR="0014402D">
        <w:rPr>
          <w:rFonts w:ascii="Arial" w:hAnsi="Arial" w:cs="Arial"/>
          <w:sz w:val="22"/>
          <w:szCs w:val="22"/>
        </w:rPr>
        <w:t>(odpowiednio do części nr 1-</w:t>
      </w:r>
      <w:r w:rsidR="00402BE3">
        <w:rPr>
          <w:rFonts w:ascii="Arial" w:hAnsi="Arial" w:cs="Arial"/>
          <w:sz w:val="22"/>
          <w:szCs w:val="22"/>
        </w:rPr>
        <w:t xml:space="preserve"> </w:t>
      </w:r>
      <w:r w:rsidR="0093369B">
        <w:rPr>
          <w:rFonts w:ascii="Arial" w:hAnsi="Arial" w:cs="Arial"/>
          <w:sz w:val="22"/>
          <w:szCs w:val="22"/>
        </w:rPr>
        <w:t>4</w:t>
      </w:r>
      <w:r w:rsidR="0014402D">
        <w:rPr>
          <w:rFonts w:ascii="Arial" w:hAnsi="Arial" w:cs="Arial"/>
          <w:sz w:val="22"/>
          <w:szCs w:val="22"/>
        </w:rPr>
        <w:t>)</w:t>
      </w:r>
    </w:p>
    <w:p w14:paraId="3C27EE97" w14:textId="77777777" w:rsidR="00AC5F98" w:rsidRPr="00EA2B2A" w:rsidRDefault="00967E6D" w:rsidP="00752EFA">
      <w:pPr>
        <w:numPr>
          <w:ilvl w:val="0"/>
          <w:numId w:val="9"/>
        </w:numPr>
        <w:spacing w:before="120" w:after="60" w:line="360" w:lineRule="auto"/>
        <w:ind w:left="709" w:hanging="709"/>
        <w:jc w:val="both"/>
        <w:rPr>
          <w:rFonts w:ascii="Arial" w:hAnsi="Arial" w:cs="Arial"/>
          <w:sz w:val="22"/>
          <w:szCs w:val="22"/>
        </w:rPr>
      </w:pPr>
      <w:r w:rsidRPr="00EA2B2A">
        <w:rPr>
          <w:rFonts w:ascii="Arial" w:hAnsi="Arial" w:cs="Arial"/>
          <w:sz w:val="22"/>
          <w:szCs w:val="22"/>
        </w:rPr>
        <w:t xml:space="preserve">Zamawiający wybiera </w:t>
      </w:r>
      <w:r w:rsidR="001F4631" w:rsidRPr="00EA2B2A">
        <w:rPr>
          <w:rFonts w:ascii="Arial" w:hAnsi="Arial" w:cs="Arial"/>
          <w:sz w:val="22"/>
          <w:szCs w:val="22"/>
        </w:rPr>
        <w:t>najkorzystniejszą</w:t>
      </w:r>
      <w:r w:rsidR="00301DF1" w:rsidRPr="00EA2B2A">
        <w:rPr>
          <w:rFonts w:ascii="Arial" w:hAnsi="Arial" w:cs="Arial"/>
          <w:sz w:val="22"/>
          <w:szCs w:val="22"/>
        </w:rPr>
        <w:t xml:space="preserve"> ofertę na podstawie kryteriów oceny ofert</w:t>
      </w:r>
      <w:r w:rsidR="003F6553" w:rsidRPr="00EA2B2A">
        <w:rPr>
          <w:rFonts w:ascii="Arial" w:hAnsi="Arial" w:cs="Arial"/>
          <w:sz w:val="22"/>
          <w:szCs w:val="22"/>
        </w:rPr>
        <w:t>.</w:t>
      </w:r>
    </w:p>
    <w:p w14:paraId="62F8E587" w14:textId="0F3FB7AE" w:rsidR="00DB15E5" w:rsidRPr="00EA2B2A" w:rsidRDefault="00DB15E5" w:rsidP="00375B33">
      <w:pPr>
        <w:numPr>
          <w:ilvl w:val="0"/>
          <w:numId w:val="9"/>
        </w:numPr>
        <w:spacing w:before="60" w:after="60" w:line="360" w:lineRule="auto"/>
        <w:ind w:left="709" w:hanging="709"/>
        <w:jc w:val="both"/>
        <w:rPr>
          <w:rFonts w:ascii="Arial" w:hAnsi="Arial" w:cs="Arial"/>
          <w:sz w:val="22"/>
          <w:szCs w:val="22"/>
        </w:rPr>
      </w:pPr>
      <w:r w:rsidRPr="00EA2B2A">
        <w:rPr>
          <w:rFonts w:ascii="Arial" w:hAnsi="Arial" w:cs="Arial"/>
          <w:sz w:val="22"/>
          <w:szCs w:val="22"/>
        </w:rPr>
        <w:t>Kryteriami oceny</w:t>
      </w:r>
      <w:r w:rsidR="0014402D">
        <w:rPr>
          <w:rFonts w:ascii="Arial" w:hAnsi="Arial" w:cs="Arial"/>
          <w:sz w:val="22"/>
          <w:szCs w:val="22"/>
        </w:rPr>
        <w:t>, dla części nr 1-</w:t>
      </w:r>
      <w:r w:rsidR="0093369B">
        <w:rPr>
          <w:rFonts w:ascii="Arial" w:hAnsi="Arial" w:cs="Arial"/>
          <w:sz w:val="22"/>
          <w:szCs w:val="22"/>
        </w:rPr>
        <w:t>4</w:t>
      </w:r>
      <w:r w:rsidR="0014402D">
        <w:rPr>
          <w:rFonts w:ascii="Arial" w:hAnsi="Arial" w:cs="Arial"/>
          <w:sz w:val="22"/>
          <w:szCs w:val="22"/>
        </w:rPr>
        <w:t>,</w:t>
      </w:r>
      <w:r w:rsidRPr="00EA2B2A">
        <w:rPr>
          <w:rFonts w:ascii="Arial" w:hAnsi="Arial" w:cs="Arial"/>
          <w:sz w:val="22"/>
          <w:szCs w:val="22"/>
        </w:rPr>
        <w:t xml:space="preserve"> są:</w:t>
      </w:r>
    </w:p>
    <w:p w14:paraId="018A619C" w14:textId="5CD353D5" w:rsidR="00A3545C" w:rsidRPr="00EA2B2A" w:rsidRDefault="00C4543F" w:rsidP="00375B33">
      <w:pPr>
        <w:numPr>
          <w:ilvl w:val="0"/>
          <w:numId w:val="18"/>
        </w:numPr>
        <w:spacing w:before="60" w:after="60" w:line="360" w:lineRule="auto"/>
        <w:ind w:left="1418" w:hanging="709"/>
        <w:jc w:val="both"/>
        <w:rPr>
          <w:rFonts w:ascii="Arial" w:hAnsi="Arial" w:cs="Arial"/>
          <w:bCs/>
          <w:sz w:val="22"/>
          <w:szCs w:val="22"/>
        </w:rPr>
      </w:pPr>
      <w:r w:rsidRPr="00EA2B2A">
        <w:rPr>
          <w:rFonts w:ascii="Arial" w:hAnsi="Arial" w:cs="Arial"/>
          <w:bCs/>
          <w:sz w:val="22"/>
          <w:szCs w:val="22"/>
        </w:rPr>
        <w:lastRenderedPageBreak/>
        <w:t>Cena – waga sześćdziesiąt [ 60,00 ] punktów.</w:t>
      </w:r>
    </w:p>
    <w:p w14:paraId="34CF50ED" w14:textId="604B845D" w:rsidR="005B306D" w:rsidRPr="00EA2B2A" w:rsidRDefault="00C4543F" w:rsidP="00375B33">
      <w:pPr>
        <w:numPr>
          <w:ilvl w:val="0"/>
          <w:numId w:val="18"/>
        </w:numPr>
        <w:spacing w:before="60" w:after="60" w:line="360" w:lineRule="auto"/>
        <w:ind w:left="1418" w:hanging="709"/>
        <w:jc w:val="both"/>
        <w:rPr>
          <w:rFonts w:ascii="Arial" w:hAnsi="Arial" w:cs="Arial"/>
          <w:bCs/>
          <w:sz w:val="22"/>
          <w:szCs w:val="22"/>
        </w:rPr>
      </w:pPr>
      <w:r w:rsidRPr="00EA2B2A">
        <w:rPr>
          <w:rFonts w:ascii="Arial" w:hAnsi="Arial" w:cs="Arial"/>
          <w:bCs/>
          <w:sz w:val="22"/>
          <w:szCs w:val="22"/>
        </w:rPr>
        <w:t xml:space="preserve">Termin </w:t>
      </w:r>
      <w:r w:rsidR="00541795" w:rsidRPr="00EA2B2A">
        <w:rPr>
          <w:rFonts w:ascii="Arial" w:hAnsi="Arial" w:cs="Arial"/>
          <w:bCs/>
          <w:sz w:val="22"/>
          <w:szCs w:val="22"/>
        </w:rPr>
        <w:t>realizacji</w:t>
      </w:r>
      <w:r w:rsidRPr="00EA2B2A">
        <w:rPr>
          <w:rFonts w:ascii="Arial" w:hAnsi="Arial" w:cs="Arial"/>
          <w:bCs/>
          <w:sz w:val="22"/>
          <w:szCs w:val="22"/>
        </w:rPr>
        <w:t xml:space="preserve"> przedmiotu zamówienia – waga </w:t>
      </w:r>
      <w:r w:rsidR="00DB583A" w:rsidRPr="00EA2B2A">
        <w:rPr>
          <w:rFonts w:ascii="Arial" w:hAnsi="Arial" w:cs="Arial"/>
          <w:bCs/>
          <w:sz w:val="22"/>
          <w:szCs w:val="22"/>
        </w:rPr>
        <w:t>d</w:t>
      </w:r>
      <w:r w:rsidR="00474C66" w:rsidRPr="00EA2B2A">
        <w:rPr>
          <w:rFonts w:ascii="Arial" w:hAnsi="Arial" w:cs="Arial"/>
          <w:bCs/>
          <w:sz w:val="22"/>
          <w:szCs w:val="22"/>
        </w:rPr>
        <w:t>ziesięć</w:t>
      </w:r>
      <w:r w:rsidR="00644FBB" w:rsidRPr="00EA2B2A">
        <w:rPr>
          <w:rFonts w:ascii="Arial" w:hAnsi="Arial" w:cs="Arial"/>
          <w:bCs/>
          <w:sz w:val="22"/>
          <w:szCs w:val="22"/>
        </w:rPr>
        <w:t xml:space="preserve"> </w:t>
      </w:r>
      <w:r w:rsidRPr="00EA2B2A">
        <w:rPr>
          <w:rFonts w:ascii="Arial" w:hAnsi="Arial" w:cs="Arial"/>
          <w:bCs/>
          <w:sz w:val="22"/>
          <w:szCs w:val="22"/>
        </w:rPr>
        <w:t xml:space="preserve">[ </w:t>
      </w:r>
      <w:r w:rsidR="00474C66" w:rsidRPr="00EA2B2A">
        <w:rPr>
          <w:rFonts w:ascii="Arial" w:hAnsi="Arial" w:cs="Arial"/>
          <w:bCs/>
          <w:sz w:val="22"/>
          <w:szCs w:val="22"/>
        </w:rPr>
        <w:t>1</w:t>
      </w:r>
      <w:r w:rsidRPr="00EA2B2A">
        <w:rPr>
          <w:rFonts w:ascii="Arial" w:hAnsi="Arial" w:cs="Arial"/>
          <w:bCs/>
          <w:sz w:val="22"/>
          <w:szCs w:val="22"/>
        </w:rPr>
        <w:t>0,00 ] punktów.</w:t>
      </w:r>
    </w:p>
    <w:p w14:paraId="106050DE" w14:textId="7E9114F7" w:rsidR="005B306D" w:rsidRPr="00EA2B2A" w:rsidRDefault="00C4543F" w:rsidP="00375B33">
      <w:pPr>
        <w:numPr>
          <w:ilvl w:val="0"/>
          <w:numId w:val="18"/>
        </w:numPr>
        <w:spacing w:before="60" w:after="60" w:line="360" w:lineRule="auto"/>
        <w:ind w:left="1418" w:hanging="709"/>
        <w:jc w:val="both"/>
        <w:rPr>
          <w:rFonts w:ascii="Arial" w:hAnsi="Arial" w:cs="Arial"/>
          <w:bCs/>
          <w:sz w:val="22"/>
          <w:szCs w:val="22"/>
        </w:rPr>
      </w:pPr>
      <w:r w:rsidRPr="00EA2B2A">
        <w:rPr>
          <w:rFonts w:ascii="Arial" w:hAnsi="Arial" w:cs="Arial"/>
          <w:bCs/>
          <w:sz w:val="22"/>
          <w:szCs w:val="22"/>
        </w:rPr>
        <w:t xml:space="preserve">Okres gwarancji na przedmiot zamówienia – waga </w:t>
      </w:r>
      <w:r w:rsidR="00474C66" w:rsidRPr="00EA2B2A">
        <w:rPr>
          <w:rFonts w:ascii="Arial" w:hAnsi="Arial" w:cs="Arial"/>
          <w:bCs/>
          <w:sz w:val="22"/>
          <w:szCs w:val="22"/>
        </w:rPr>
        <w:t xml:space="preserve">trzydzieści </w:t>
      </w:r>
      <w:r w:rsidR="00541795" w:rsidRPr="00EA2B2A">
        <w:rPr>
          <w:rFonts w:ascii="Arial" w:hAnsi="Arial" w:cs="Arial"/>
          <w:bCs/>
          <w:sz w:val="22"/>
          <w:szCs w:val="22"/>
        </w:rPr>
        <w:t xml:space="preserve">[ </w:t>
      </w:r>
      <w:r w:rsidR="00474C66" w:rsidRPr="00EA2B2A">
        <w:rPr>
          <w:rFonts w:ascii="Arial" w:hAnsi="Arial" w:cs="Arial"/>
          <w:bCs/>
          <w:sz w:val="22"/>
          <w:szCs w:val="22"/>
        </w:rPr>
        <w:t>3</w:t>
      </w:r>
      <w:r w:rsidR="00541795" w:rsidRPr="00EA2B2A">
        <w:rPr>
          <w:rFonts w:ascii="Arial" w:hAnsi="Arial" w:cs="Arial"/>
          <w:bCs/>
          <w:sz w:val="22"/>
          <w:szCs w:val="22"/>
        </w:rPr>
        <w:t>0,00 ] punktów.</w:t>
      </w:r>
    </w:p>
    <w:p w14:paraId="13B7ADA1" w14:textId="1C29922A" w:rsidR="00CF391A" w:rsidRPr="00EA2B2A" w:rsidRDefault="00CF391A" w:rsidP="00D1056D">
      <w:pPr>
        <w:pStyle w:val="Akapitzlist"/>
        <w:numPr>
          <w:ilvl w:val="1"/>
          <w:numId w:val="36"/>
        </w:numPr>
        <w:spacing w:before="60" w:after="60" w:line="360" w:lineRule="auto"/>
        <w:ind w:left="709" w:hanging="709"/>
        <w:jc w:val="both"/>
        <w:rPr>
          <w:rFonts w:ascii="Arial" w:hAnsi="Arial" w:cs="Arial"/>
          <w:bCs/>
          <w:sz w:val="22"/>
          <w:szCs w:val="22"/>
        </w:rPr>
      </w:pPr>
      <w:r w:rsidRPr="00EA2B2A">
        <w:rPr>
          <w:rFonts w:ascii="Arial" w:hAnsi="Arial" w:cs="Arial"/>
          <w:bCs/>
          <w:sz w:val="22"/>
          <w:szCs w:val="22"/>
        </w:rPr>
        <w:t>Wzory do klasyfikacji ofert:</w:t>
      </w:r>
    </w:p>
    <w:p w14:paraId="088CBC8E" w14:textId="52B0B405" w:rsidR="00CF391A" w:rsidRPr="00EA2B2A" w:rsidRDefault="00CF391A" w:rsidP="00D1056D">
      <w:pPr>
        <w:pStyle w:val="Akapitzlist"/>
        <w:numPr>
          <w:ilvl w:val="2"/>
          <w:numId w:val="36"/>
        </w:numPr>
        <w:shd w:val="clear" w:color="auto" w:fill="F2F2F2"/>
        <w:spacing w:before="60" w:after="60" w:line="360" w:lineRule="auto"/>
        <w:ind w:hanging="11"/>
        <w:jc w:val="both"/>
        <w:rPr>
          <w:rFonts w:ascii="Arial" w:hAnsi="Arial" w:cs="Arial"/>
          <w:b/>
          <w:sz w:val="22"/>
          <w:szCs w:val="22"/>
        </w:rPr>
      </w:pPr>
      <w:r w:rsidRPr="00EA2B2A">
        <w:rPr>
          <w:rFonts w:ascii="Arial" w:hAnsi="Arial" w:cs="Arial"/>
          <w:sz w:val="22"/>
          <w:szCs w:val="22"/>
        </w:rPr>
        <w:t xml:space="preserve">Wzór do klasyfikacji ofert w kryterium </w:t>
      </w:r>
      <w:r w:rsidRPr="00EA2B2A">
        <w:rPr>
          <w:rFonts w:ascii="Arial" w:hAnsi="Arial" w:cs="Arial"/>
          <w:b/>
          <w:sz w:val="22"/>
          <w:szCs w:val="22"/>
        </w:rPr>
        <w:t xml:space="preserve">Cena </w:t>
      </w:r>
    </w:p>
    <w:tbl>
      <w:tblPr>
        <w:tblW w:w="8782" w:type="dxa"/>
        <w:tblInd w:w="1526" w:type="dxa"/>
        <w:tblLook w:val="04A0" w:firstRow="1" w:lastRow="0" w:firstColumn="1" w:lastColumn="0" w:noHBand="0" w:noVBand="1"/>
      </w:tblPr>
      <w:tblGrid>
        <w:gridCol w:w="1235"/>
        <w:gridCol w:w="522"/>
        <w:gridCol w:w="4409"/>
        <w:gridCol w:w="397"/>
        <w:gridCol w:w="2219"/>
      </w:tblGrid>
      <w:tr w:rsidR="00CF391A" w:rsidRPr="00EA2B2A" w14:paraId="7E1716AB" w14:textId="77777777" w:rsidTr="00C45312">
        <w:trPr>
          <w:trHeight w:val="616"/>
        </w:trPr>
        <w:tc>
          <w:tcPr>
            <w:tcW w:w="1235" w:type="dxa"/>
            <w:vMerge w:val="restart"/>
            <w:shd w:val="clear" w:color="auto" w:fill="D9D9D9" w:themeFill="background1" w:themeFillShade="D9"/>
            <w:vAlign w:val="center"/>
          </w:tcPr>
          <w:p w14:paraId="6079BF10" w14:textId="77777777" w:rsidR="00CF391A" w:rsidRPr="00EA2B2A" w:rsidRDefault="00CF391A" w:rsidP="00375B33">
            <w:pPr>
              <w:spacing w:before="60" w:after="60" w:line="360" w:lineRule="auto"/>
              <w:ind w:firstLine="77"/>
              <w:jc w:val="center"/>
              <w:rPr>
                <w:rFonts w:ascii="Arial" w:hAnsi="Arial" w:cs="Arial"/>
                <w:sz w:val="22"/>
                <w:szCs w:val="22"/>
              </w:rPr>
            </w:pPr>
            <w:r w:rsidRPr="00EA2B2A">
              <w:rPr>
                <w:rFonts w:ascii="Arial" w:hAnsi="Arial" w:cs="Arial"/>
                <w:sz w:val="22"/>
                <w:szCs w:val="22"/>
              </w:rPr>
              <w:t>Liczba punktów</w:t>
            </w:r>
          </w:p>
        </w:tc>
        <w:tc>
          <w:tcPr>
            <w:tcW w:w="522" w:type="dxa"/>
            <w:vMerge w:val="restart"/>
            <w:shd w:val="clear" w:color="auto" w:fill="D9D9D9" w:themeFill="background1" w:themeFillShade="D9"/>
            <w:vAlign w:val="center"/>
          </w:tcPr>
          <w:p w14:paraId="39A3BE9A" w14:textId="77777777" w:rsidR="00CF391A" w:rsidRPr="00EA2B2A" w:rsidRDefault="00CF391A" w:rsidP="00375B33">
            <w:pPr>
              <w:spacing w:before="60" w:after="60" w:line="360" w:lineRule="auto"/>
              <w:jc w:val="center"/>
              <w:rPr>
                <w:rFonts w:ascii="Arial" w:hAnsi="Arial" w:cs="Arial"/>
                <w:sz w:val="22"/>
                <w:szCs w:val="22"/>
              </w:rPr>
            </w:pPr>
            <w:r w:rsidRPr="00EA2B2A">
              <w:rPr>
                <w:rFonts w:ascii="Arial" w:hAnsi="Arial" w:cs="Arial"/>
                <w:sz w:val="22"/>
                <w:szCs w:val="22"/>
              </w:rPr>
              <w:t>=</w:t>
            </w:r>
          </w:p>
        </w:tc>
        <w:tc>
          <w:tcPr>
            <w:tcW w:w="4409" w:type="dxa"/>
            <w:tcBorders>
              <w:bottom w:val="single" w:sz="4" w:space="0" w:color="auto"/>
            </w:tcBorders>
            <w:shd w:val="clear" w:color="auto" w:fill="D9D9D9" w:themeFill="background1" w:themeFillShade="D9"/>
            <w:vAlign w:val="center"/>
          </w:tcPr>
          <w:p w14:paraId="59D3E21A" w14:textId="77777777" w:rsidR="00CF391A" w:rsidRPr="00EA2B2A" w:rsidRDefault="00CF391A" w:rsidP="00375B33">
            <w:pPr>
              <w:spacing w:before="60" w:after="60" w:line="360" w:lineRule="auto"/>
              <w:jc w:val="center"/>
              <w:rPr>
                <w:rFonts w:ascii="Arial" w:hAnsi="Arial" w:cs="Arial"/>
                <w:sz w:val="22"/>
                <w:szCs w:val="22"/>
              </w:rPr>
            </w:pPr>
            <w:r w:rsidRPr="00EA2B2A">
              <w:rPr>
                <w:rFonts w:ascii="Arial" w:hAnsi="Arial" w:cs="Arial"/>
                <w:sz w:val="22"/>
                <w:szCs w:val="22"/>
              </w:rPr>
              <w:t xml:space="preserve">Najniższa Cena brutto </w:t>
            </w:r>
            <w:r w:rsidRPr="00EA2B2A">
              <w:rPr>
                <w:rFonts w:ascii="Arial" w:hAnsi="Arial" w:cs="Arial"/>
                <w:sz w:val="22"/>
                <w:szCs w:val="22"/>
              </w:rPr>
              <w:br/>
              <w:t>spośród ofert niepodlegających odrzuceniu</w:t>
            </w:r>
          </w:p>
        </w:tc>
        <w:tc>
          <w:tcPr>
            <w:tcW w:w="397" w:type="dxa"/>
            <w:vMerge w:val="restart"/>
            <w:shd w:val="clear" w:color="auto" w:fill="D9D9D9" w:themeFill="background1" w:themeFillShade="D9"/>
            <w:vAlign w:val="center"/>
          </w:tcPr>
          <w:p w14:paraId="3095D637" w14:textId="77777777" w:rsidR="00CF391A" w:rsidRPr="00EA2B2A" w:rsidRDefault="00CF391A" w:rsidP="00375B33">
            <w:pPr>
              <w:spacing w:before="60" w:after="60" w:line="360" w:lineRule="auto"/>
              <w:jc w:val="center"/>
              <w:rPr>
                <w:rFonts w:ascii="Arial" w:hAnsi="Arial" w:cs="Arial"/>
                <w:sz w:val="22"/>
                <w:szCs w:val="22"/>
              </w:rPr>
            </w:pPr>
            <w:r w:rsidRPr="00EA2B2A">
              <w:rPr>
                <w:rFonts w:ascii="Arial" w:hAnsi="Arial" w:cs="Arial"/>
                <w:sz w:val="22"/>
                <w:szCs w:val="22"/>
                <w:vertAlign w:val="subscript"/>
              </w:rPr>
              <w:t>*</w:t>
            </w:r>
            <w:r w:rsidRPr="00EA2B2A">
              <w:rPr>
                <w:rFonts w:ascii="Arial" w:hAnsi="Arial" w:cs="Arial"/>
                <w:sz w:val="22"/>
                <w:szCs w:val="22"/>
              </w:rPr>
              <w:t xml:space="preserve">     </w:t>
            </w:r>
          </w:p>
        </w:tc>
        <w:tc>
          <w:tcPr>
            <w:tcW w:w="2219" w:type="dxa"/>
            <w:vMerge w:val="restart"/>
            <w:shd w:val="clear" w:color="auto" w:fill="D9D9D9" w:themeFill="background1" w:themeFillShade="D9"/>
            <w:vAlign w:val="center"/>
          </w:tcPr>
          <w:p w14:paraId="7F47BC7D" w14:textId="0A67E92F" w:rsidR="00CF391A" w:rsidRPr="00EA2B2A" w:rsidRDefault="00CF391A" w:rsidP="00375B33">
            <w:pPr>
              <w:spacing w:before="60" w:after="60" w:line="360" w:lineRule="auto"/>
              <w:rPr>
                <w:rFonts w:ascii="Arial" w:hAnsi="Arial" w:cs="Arial"/>
                <w:sz w:val="22"/>
                <w:szCs w:val="22"/>
              </w:rPr>
            </w:pPr>
            <w:r w:rsidRPr="00EA2B2A">
              <w:rPr>
                <w:rFonts w:ascii="Arial" w:hAnsi="Arial" w:cs="Arial"/>
                <w:sz w:val="22"/>
                <w:szCs w:val="22"/>
              </w:rPr>
              <w:t>sześćdziesiąt [60,00] punktów</w:t>
            </w:r>
          </w:p>
        </w:tc>
      </w:tr>
      <w:tr w:rsidR="00CF391A" w:rsidRPr="00EA2B2A" w14:paraId="6CBF0CFD" w14:textId="77777777" w:rsidTr="00C45312">
        <w:trPr>
          <w:trHeight w:val="318"/>
        </w:trPr>
        <w:tc>
          <w:tcPr>
            <w:tcW w:w="1235" w:type="dxa"/>
            <w:vMerge/>
            <w:shd w:val="clear" w:color="auto" w:fill="D9D9D9" w:themeFill="background1" w:themeFillShade="D9"/>
            <w:vAlign w:val="center"/>
          </w:tcPr>
          <w:p w14:paraId="56CDA9B6" w14:textId="77777777" w:rsidR="00CF391A" w:rsidRPr="00EA2B2A" w:rsidRDefault="00CF391A" w:rsidP="00375B33">
            <w:pPr>
              <w:spacing w:before="60" w:after="60" w:line="360" w:lineRule="auto"/>
              <w:jc w:val="center"/>
              <w:rPr>
                <w:rFonts w:ascii="Arial" w:hAnsi="Arial" w:cs="Arial"/>
                <w:sz w:val="22"/>
                <w:szCs w:val="22"/>
              </w:rPr>
            </w:pPr>
          </w:p>
        </w:tc>
        <w:tc>
          <w:tcPr>
            <w:tcW w:w="522" w:type="dxa"/>
            <w:vMerge/>
            <w:shd w:val="clear" w:color="auto" w:fill="D9D9D9" w:themeFill="background1" w:themeFillShade="D9"/>
            <w:vAlign w:val="center"/>
          </w:tcPr>
          <w:p w14:paraId="2AF4943E" w14:textId="77777777" w:rsidR="00CF391A" w:rsidRPr="00EA2B2A" w:rsidRDefault="00CF391A" w:rsidP="00375B33">
            <w:pPr>
              <w:spacing w:before="60" w:after="60" w:line="360" w:lineRule="auto"/>
              <w:jc w:val="center"/>
              <w:rPr>
                <w:rFonts w:ascii="Arial" w:hAnsi="Arial" w:cs="Arial"/>
                <w:sz w:val="22"/>
                <w:szCs w:val="22"/>
              </w:rPr>
            </w:pPr>
          </w:p>
        </w:tc>
        <w:tc>
          <w:tcPr>
            <w:tcW w:w="4409" w:type="dxa"/>
            <w:tcBorders>
              <w:top w:val="single" w:sz="4" w:space="0" w:color="auto"/>
            </w:tcBorders>
            <w:shd w:val="clear" w:color="auto" w:fill="D9D9D9" w:themeFill="background1" w:themeFillShade="D9"/>
            <w:vAlign w:val="center"/>
          </w:tcPr>
          <w:p w14:paraId="03E7E24C" w14:textId="77777777" w:rsidR="00CF391A" w:rsidRPr="00EA2B2A" w:rsidRDefault="00CF391A" w:rsidP="00375B33">
            <w:pPr>
              <w:spacing w:before="60" w:after="60" w:line="360" w:lineRule="auto"/>
              <w:jc w:val="center"/>
              <w:rPr>
                <w:rFonts w:ascii="Arial" w:hAnsi="Arial" w:cs="Arial"/>
                <w:sz w:val="22"/>
                <w:szCs w:val="22"/>
              </w:rPr>
            </w:pPr>
            <w:r w:rsidRPr="00EA2B2A">
              <w:rPr>
                <w:rFonts w:ascii="Arial" w:hAnsi="Arial" w:cs="Arial"/>
                <w:sz w:val="22"/>
                <w:szCs w:val="22"/>
              </w:rPr>
              <w:t>Cena badanej oferty brutto</w:t>
            </w:r>
          </w:p>
        </w:tc>
        <w:tc>
          <w:tcPr>
            <w:tcW w:w="397" w:type="dxa"/>
            <w:vMerge/>
            <w:vAlign w:val="center"/>
          </w:tcPr>
          <w:p w14:paraId="71E133EE" w14:textId="77777777" w:rsidR="00CF391A" w:rsidRPr="00EA2B2A" w:rsidRDefault="00CF391A" w:rsidP="00375B33">
            <w:pPr>
              <w:spacing w:before="60" w:after="60" w:line="360" w:lineRule="auto"/>
              <w:jc w:val="center"/>
              <w:rPr>
                <w:rFonts w:ascii="Arial" w:hAnsi="Arial" w:cs="Arial"/>
                <w:sz w:val="22"/>
                <w:szCs w:val="22"/>
                <w:vertAlign w:val="subscript"/>
              </w:rPr>
            </w:pPr>
          </w:p>
        </w:tc>
        <w:tc>
          <w:tcPr>
            <w:tcW w:w="2219" w:type="dxa"/>
            <w:vMerge/>
            <w:vAlign w:val="center"/>
          </w:tcPr>
          <w:p w14:paraId="679225BF" w14:textId="77777777" w:rsidR="00CF391A" w:rsidRPr="00EA2B2A" w:rsidRDefault="00CF391A" w:rsidP="00375B33">
            <w:pPr>
              <w:spacing w:before="60" w:after="60" w:line="360" w:lineRule="auto"/>
              <w:rPr>
                <w:rFonts w:ascii="Arial" w:hAnsi="Arial" w:cs="Arial"/>
                <w:sz w:val="22"/>
                <w:szCs w:val="22"/>
              </w:rPr>
            </w:pPr>
          </w:p>
        </w:tc>
      </w:tr>
    </w:tbl>
    <w:p w14:paraId="6D8D33D4" w14:textId="2B3F2B96" w:rsidR="00CF391A" w:rsidRPr="00EA2B2A" w:rsidRDefault="00CF391A" w:rsidP="009039CF">
      <w:pPr>
        <w:pStyle w:val="Akapitzlist"/>
        <w:numPr>
          <w:ilvl w:val="3"/>
          <w:numId w:val="36"/>
        </w:numPr>
        <w:tabs>
          <w:tab w:val="left" w:pos="2835"/>
        </w:tabs>
        <w:spacing w:before="60" w:after="60" w:line="360" w:lineRule="auto"/>
        <w:ind w:left="2835" w:hanging="1134"/>
        <w:jc w:val="both"/>
        <w:rPr>
          <w:rFonts w:ascii="Arial" w:hAnsi="Arial" w:cs="Arial"/>
          <w:sz w:val="22"/>
          <w:szCs w:val="22"/>
        </w:rPr>
      </w:pPr>
      <w:r w:rsidRPr="00EA2B2A">
        <w:rPr>
          <w:rFonts w:ascii="Arial" w:hAnsi="Arial" w:cs="Arial"/>
          <w:sz w:val="22"/>
          <w:szCs w:val="22"/>
        </w:rPr>
        <w:t>Podstawą oceny przez Zamawiającego w kryterium oceny ofert „Cena” będzie wartość wskazana przez Wykonawcę w ofercie w pozycji: Ryczałtowe wynagrodzenie złotych brutto za całość przedmiotu zamówienia.</w:t>
      </w:r>
      <w:r w:rsidR="00E73342" w:rsidRPr="00EA2B2A">
        <w:rPr>
          <w:rFonts w:ascii="Arial" w:hAnsi="Arial" w:cs="Arial"/>
          <w:sz w:val="22"/>
          <w:szCs w:val="22"/>
        </w:rPr>
        <w:t xml:space="preserve"> RAZEM wartość zł. brutto (kolumna „f” Formularza ofertowego)</w:t>
      </w:r>
    </w:p>
    <w:p w14:paraId="5D0A3CA2" w14:textId="77777777" w:rsidR="00CF391A" w:rsidRPr="00EA2B2A" w:rsidRDefault="00CF391A" w:rsidP="009039CF">
      <w:pPr>
        <w:pStyle w:val="Akapitzlist"/>
        <w:numPr>
          <w:ilvl w:val="3"/>
          <w:numId w:val="36"/>
        </w:numPr>
        <w:tabs>
          <w:tab w:val="left" w:pos="2835"/>
        </w:tabs>
        <w:spacing w:before="60" w:after="60" w:line="360" w:lineRule="auto"/>
        <w:ind w:left="2835" w:hanging="1134"/>
        <w:jc w:val="both"/>
        <w:rPr>
          <w:rFonts w:ascii="Arial" w:hAnsi="Arial" w:cs="Arial"/>
          <w:sz w:val="22"/>
          <w:szCs w:val="22"/>
        </w:rPr>
      </w:pPr>
      <w:r w:rsidRPr="00EA2B2A">
        <w:rPr>
          <w:rFonts w:ascii="Arial" w:hAnsi="Arial" w:cs="Arial"/>
          <w:sz w:val="22"/>
          <w:szCs w:val="22"/>
        </w:rPr>
        <w:t>Nieokreślenie w ofercie ceny skutkować będzie odrzuceniem oferty Wykonawcy z przedmiotowego postępowania na podstawie art. 226 ust. 1 pkt. 5 ustawy.</w:t>
      </w:r>
    </w:p>
    <w:p w14:paraId="6CC4ECFD" w14:textId="77777777" w:rsidR="00CF391A" w:rsidRPr="00EA2B2A" w:rsidRDefault="00CF391A" w:rsidP="009039CF">
      <w:pPr>
        <w:pStyle w:val="Akapitzlist"/>
        <w:numPr>
          <w:ilvl w:val="3"/>
          <w:numId w:val="36"/>
        </w:numPr>
        <w:tabs>
          <w:tab w:val="left" w:pos="2835"/>
        </w:tabs>
        <w:spacing w:before="60" w:after="60" w:line="360" w:lineRule="auto"/>
        <w:ind w:left="2835" w:hanging="1134"/>
        <w:jc w:val="both"/>
        <w:rPr>
          <w:rFonts w:ascii="Arial" w:hAnsi="Arial" w:cs="Arial"/>
          <w:sz w:val="22"/>
          <w:szCs w:val="22"/>
        </w:rPr>
      </w:pPr>
      <w:r w:rsidRPr="00EA2B2A">
        <w:rPr>
          <w:rFonts w:ascii="Arial" w:hAnsi="Arial" w:cs="Arial"/>
          <w:sz w:val="22"/>
          <w:szCs w:val="22"/>
        </w:rPr>
        <w:t>Maksymalna liczba punktów, jaką Wykonawca może otrzymać w kryterium oceny ofert „Cena” wynosi sześćdziesiąt [ 60,00 ] punktów.</w:t>
      </w:r>
    </w:p>
    <w:p w14:paraId="47C74128" w14:textId="44208739" w:rsidR="00644FBB" w:rsidRPr="00EA2B2A" w:rsidRDefault="00CF391A" w:rsidP="00D1056D">
      <w:pPr>
        <w:pStyle w:val="Akapitzlist"/>
        <w:numPr>
          <w:ilvl w:val="2"/>
          <w:numId w:val="36"/>
        </w:numPr>
        <w:shd w:val="clear" w:color="auto" w:fill="F2F2F2"/>
        <w:spacing w:before="60" w:after="60" w:line="360" w:lineRule="auto"/>
        <w:ind w:left="1418" w:hanging="709"/>
        <w:jc w:val="both"/>
        <w:rPr>
          <w:rFonts w:ascii="Arial" w:hAnsi="Arial" w:cs="Arial"/>
          <w:bCs/>
          <w:sz w:val="22"/>
          <w:szCs w:val="22"/>
        </w:rPr>
      </w:pPr>
      <w:r w:rsidRPr="00EA2B2A">
        <w:rPr>
          <w:rFonts w:ascii="Arial" w:hAnsi="Arial" w:cs="Arial"/>
          <w:sz w:val="22"/>
          <w:szCs w:val="22"/>
        </w:rPr>
        <w:t xml:space="preserve">Wzór do klasyfikacji ofert w kryterium </w:t>
      </w:r>
      <w:r w:rsidRPr="00EA2B2A">
        <w:rPr>
          <w:rFonts w:ascii="Arial" w:hAnsi="Arial" w:cs="Arial"/>
          <w:b/>
          <w:sz w:val="22"/>
          <w:szCs w:val="22"/>
        </w:rPr>
        <w:t xml:space="preserve">Termin realizacji przedmiotu zamówienia </w:t>
      </w:r>
    </w:p>
    <w:p w14:paraId="3E0A239C" w14:textId="6DDF264D" w:rsidR="00CF391A" w:rsidRPr="00EA2B2A" w:rsidRDefault="00644FBB" w:rsidP="00375B33">
      <w:pPr>
        <w:spacing w:before="60" w:after="60" w:line="360" w:lineRule="auto"/>
        <w:ind w:left="709"/>
        <w:jc w:val="both"/>
        <w:rPr>
          <w:rFonts w:ascii="Arial" w:hAnsi="Arial" w:cs="Arial"/>
          <w:bCs/>
          <w:sz w:val="22"/>
          <w:szCs w:val="22"/>
        </w:rPr>
      </w:pPr>
      <w:r w:rsidRPr="00EA2B2A">
        <w:rPr>
          <w:rFonts w:ascii="Arial" w:hAnsi="Arial" w:cs="Arial"/>
          <w:bCs/>
          <w:sz w:val="22"/>
          <w:szCs w:val="22"/>
        </w:rPr>
        <w:t xml:space="preserve">Wykonawca zobowiązany jest wskazać w ofercie termin realizacji przedmiotu zamówienia (nie krótszy niż </w:t>
      </w:r>
      <w:r w:rsidR="001467DA">
        <w:rPr>
          <w:rFonts w:ascii="Arial" w:hAnsi="Arial" w:cs="Arial"/>
          <w:bCs/>
          <w:sz w:val="22"/>
          <w:szCs w:val="22"/>
        </w:rPr>
        <w:t xml:space="preserve">siedem </w:t>
      </w:r>
      <w:r w:rsidRPr="00CA1DAC">
        <w:rPr>
          <w:rFonts w:ascii="Arial" w:hAnsi="Arial" w:cs="Arial"/>
          <w:bCs/>
          <w:sz w:val="22"/>
          <w:szCs w:val="22"/>
        </w:rPr>
        <w:t xml:space="preserve">[ </w:t>
      </w:r>
      <w:r w:rsidR="001467DA">
        <w:rPr>
          <w:rFonts w:ascii="Arial" w:hAnsi="Arial" w:cs="Arial"/>
          <w:bCs/>
          <w:sz w:val="22"/>
          <w:szCs w:val="22"/>
        </w:rPr>
        <w:t>7</w:t>
      </w:r>
      <w:r w:rsidRPr="00CA1DAC">
        <w:rPr>
          <w:rFonts w:ascii="Arial" w:hAnsi="Arial" w:cs="Arial"/>
          <w:bCs/>
          <w:sz w:val="22"/>
          <w:szCs w:val="22"/>
        </w:rPr>
        <w:t xml:space="preserve"> ] i nie </w:t>
      </w:r>
      <w:r w:rsidR="00474C66" w:rsidRPr="00CA1DAC">
        <w:rPr>
          <w:rFonts w:ascii="Arial" w:hAnsi="Arial" w:cs="Arial"/>
          <w:bCs/>
          <w:sz w:val="22"/>
          <w:szCs w:val="22"/>
        </w:rPr>
        <w:t>dłuższy</w:t>
      </w:r>
      <w:r w:rsidRPr="00CA1DAC">
        <w:rPr>
          <w:rFonts w:ascii="Arial" w:hAnsi="Arial" w:cs="Arial"/>
          <w:bCs/>
          <w:sz w:val="22"/>
          <w:szCs w:val="22"/>
        </w:rPr>
        <w:t xml:space="preserve"> niż </w:t>
      </w:r>
      <w:r w:rsidR="001467DA" w:rsidRPr="002B2C54">
        <w:rPr>
          <w:rFonts w:ascii="Arial" w:hAnsi="Arial" w:cs="Arial"/>
          <w:bCs/>
          <w:strike/>
          <w:sz w:val="22"/>
          <w:szCs w:val="22"/>
        </w:rPr>
        <w:t>czterdzieści dwa</w:t>
      </w:r>
      <w:r w:rsidR="00752EFA" w:rsidRPr="002B2C54">
        <w:rPr>
          <w:rFonts w:ascii="Arial" w:hAnsi="Arial" w:cs="Arial"/>
          <w:bCs/>
          <w:strike/>
          <w:sz w:val="22"/>
          <w:szCs w:val="22"/>
        </w:rPr>
        <w:t xml:space="preserve"> </w:t>
      </w:r>
      <w:r w:rsidRPr="002B2C54">
        <w:rPr>
          <w:rFonts w:ascii="Arial" w:hAnsi="Arial" w:cs="Arial"/>
          <w:bCs/>
          <w:strike/>
          <w:sz w:val="22"/>
          <w:szCs w:val="22"/>
        </w:rPr>
        <w:t xml:space="preserve">[ </w:t>
      </w:r>
      <w:r w:rsidR="001467DA" w:rsidRPr="002B2C54">
        <w:rPr>
          <w:rFonts w:ascii="Arial" w:hAnsi="Arial" w:cs="Arial"/>
          <w:bCs/>
          <w:strike/>
          <w:sz w:val="22"/>
          <w:szCs w:val="22"/>
        </w:rPr>
        <w:t>42</w:t>
      </w:r>
      <w:r w:rsidRPr="002B2C54">
        <w:rPr>
          <w:rFonts w:ascii="Arial" w:hAnsi="Arial" w:cs="Arial"/>
          <w:bCs/>
          <w:strike/>
          <w:sz w:val="22"/>
          <w:szCs w:val="22"/>
        </w:rPr>
        <w:t xml:space="preserve"> ]</w:t>
      </w:r>
      <w:r w:rsidRPr="00CA1DAC">
        <w:rPr>
          <w:rFonts w:ascii="Arial" w:hAnsi="Arial" w:cs="Arial"/>
          <w:bCs/>
          <w:sz w:val="22"/>
          <w:szCs w:val="22"/>
        </w:rPr>
        <w:t xml:space="preserve"> </w:t>
      </w:r>
      <w:r w:rsidR="002B2C54" w:rsidRPr="002B2C54">
        <w:rPr>
          <w:rFonts w:ascii="Arial" w:hAnsi="Arial" w:cs="Arial"/>
          <w:bCs/>
          <w:color w:val="0070C0"/>
          <w:sz w:val="22"/>
          <w:szCs w:val="22"/>
        </w:rPr>
        <w:t xml:space="preserve">pięćdziesiąt sześć [ 56 ] </w:t>
      </w:r>
      <w:r w:rsidRPr="00CA1DAC">
        <w:rPr>
          <w:rFonts w:ascii="Arial" w:hAnsi="Arial" w:cs="Arial"/>
          <w:bCs/>
          <w:sz w:val="22"/>
          <w:szCs w:val="22"/>
        </w:rPr>
        <w:t>dni kalendarzow</w:t>
      </w:r>
      <w:r w:rsidR="002B2C54">
        <w:rPr>
          <w:rFonts w:ascii="Arial" w:hAnsi="Arial" w:cs="Arial"/>
          <w:bCs/>
          <w:sz w:val="22"/>
          <w:szCs w:val="22"/>
        </w:rPr>
        <w:t>ych</w:t>
      </w:r>
      <w:r w:rsidRPr="00CA1DAC">
        <w:rPr>
          <w:rFonts w:ascii="Arial" w:hAnsi="Arial" w:cs="Arial"/>
          <w:bCs/>
          <w:sz w:val="22"/>
          <w:szCs w:val="22"/>
        </w:rPr>
        <w:t>)</w:t>
      </w:r>
    </w:p>
    <w:tbl>
      <w:tblPr>
        <w:tblW w:w="8782" w:type="dxa"/>
        <w:tblInd w:w="1526" w:type="dxa"/>
        <w:tblLook w:val="04A0" w:firstRow="1" w:lastRow="0" w:firstColumn="1" w:lastColumn="0" w:noHBand="0" w:noVBand="1"/>
      </w:tblPr>
      <w:tblGrid>
        <w:gridCol w:w="1235"/>
        <w:gridCol w:w="522"/>
        <w:gridCol w:w="4409"/>
        <w:gridCol w:w="397"/>
        <w:gridCol w:w="2219"/>
      </w:tblGrid>
      <w:tr w:rsidR="00C45312" w:rsidRPr="00EA2B2A" w14:paraId="3810A78A" w14:textId="77777777" w:rsidTr="00731781">
        <w:trPr>
          <w:trHeight w:val="616"/>
        </w:trPr>
        <w:tc>
          <w:tcPr>
            <w:tcW w:w="1235" w:type="dxa"/>
            <w:vMerge w:val="restart"/>
            <w:shd w:val="clear" w:color="auto" w:fill="D9D9D9" w:themeFill="background1" w:themeFillShade="D9"/>
            <w:vAlign w:val="center"/>
          </w:tcPr>
          <w:p w14:paraId="14A08DBB" w14:textId="77777777" w:rsidR="00C45312" w:rsidRPr="00EA2B2A" w:rsidRDefault="00C45312" w:rsidP="00375B33">
            <w:pPr>
              <w:spacing w:before="60" w:after="60" w:line="360" w:lineRule="auto"/>
              <w:ind w:firstLine="77"/>
              <w:jc w:val="center"/>
              <w:rPr>
                <w:rFonts w:ascii="Arial" w:hAnsi="Arial" w:cs="Arial"/>
                <w:bCs/>
                <w:sz w:val="22"/>
                <w:szCs w:val="22"/>
              </w:rPr>
            </w:pPr>
            <w:r w:rsidRPr="00EA2B2A">
              <w:rPr>
                <w:rFonts w:ascii="Arial" w:hAnsi="Arial" w:cs="Arial"/>
                <w:bCs/>
                <w:sz w:val="22"/>
                <w:szCs w:val="22"/>
              </w:rPr>
              <w:t>Liczba punktów</w:t>
            </w:r>
          </w:p>
        </w:tc>
        <w:tc>
          <w:tcPr>
            <w:tcW w:w="522" w:type="dxa"/>
            <w:vMerge w:val="restart"/>
            <w:shd w:val="clear" w:color="auto" w:fill="D9D9D9" w:themeFill="background1" w:themeFillShade="D9"/>
            <w:vAlign w:val="center"/>
          </w:tcPr>
          <w:p w14:paraId="6E6A0524" w14:textId="77777777" w:rsidR="00C45312" w:rsidRPr="00EA2B2A" w:rsidRDefault="00C45312" w:rsidP="00375B33">
            <w:pPr>
              <w:spacing w:before="60" w:after="60" w:line="360" w:lineRule="auto"/>
              <w:jc w:val="center"/>
              <w:rPr>
                <w:rFonts w:ascii="Arial" w:hAnsi="Arial" w:cs="Arial"/>
                <w:bCs/>
                <w:sz w:val="22"/>
                <w:szCs w:val="22"/>
              </w:rPr>
            </w:pPr>
            <w:r w:rsidRPr="00EA2B2A">
              <w:rPr>
                <w:rFonts w:ascii="Arial" w:hAnsi="Arial" w:cs="Arial"/>
                <w:bCs/>
                <w:sz w:val="22"/>
                <w:szCs w:val="22"/>
              </w:rPr>
              <w:t>=</w:t>
            </w:r>
          </w:p>
        </w:tc>
        <w:tc>
          <w:tcPr>
            <w:tcW w:w="4409" w:type="dxa"/>
            <w:tcBorders>
              <w:bottom w:val="single" w:sz="4" w:space="0" w:color="auto"/>
            </w:tcBorders>
            <w:shd w:val="clear" w:color="auto" w:fill="D9D9D9" w:themeFill="background1" w:themeFillShade="D9"/>
            <w:vAlign w:val="center"/>
          </w:tcPr>
          <w:p w14:paraId="7454177B" w14:textId="39A22B56" w:rsidR="00C45312" w:rsidRPr="00EA2B2A" w:rsidRDefault="00C45312" w:rsidP="00375B33">
            <w:pPr>
              <w:spacing w:before="60" w:after="60" w:line="360" w:lineRule="auto"/>
              <w:jc w:val="center"/>
              <w:rPr>
                <w:rFonts w:ascii="Arial" w:hAnsi="Arial" w:cs="Arial"/>
                <w:bCs/>
                <w:sz w:val="22"/>
                <w:szCs w:val="22"/>
              </w:rPr>
            </w:pPr>
            <w:r w:rsidRPr="00EA2B2A">
              <w:rPr>
                <w:rFonts w:ascii="Arial" w:hAnsi="Arial" w:cs="Arial"/>
                <w:bCs/>
                <w:sz w:val="22"/>
                <w:szCs w:val="22"/>
              </w:rPr>
              <w:t>Najkrótszy oferowany Termin realizacji przedmiotu zamówienia spośród ofert nie podlegających odrzuceniu</w:t>
            </w:r>
          </w:p>
        </w:tc>
        <w:tc>
          <w:tcPr>
            <w:tcW w:w="397" w:type="dxa"/>
            <w:vMerge w:val="restart"/>
            <w:shd w:val="clear" w:color="auto" w:fill="D9D9D9" w:themeFill="background1" w:themeFillShade="D9"/>
            <w:vAlign w:val="center"/>
          </w:tcPr>
          <w:p w14:paraId="5915CEFB" w14:textId="77777777" w:rsidR="00C45312" w:rsidRPr="00EA2B2A" w:rsidRDefault="00C45312" w:rsidP="00375B33">
            <w:pPr>
              <w:spacing w:before="60" w:after="60" w:line="360" w:lineRule="auto"/>
              <w:jc w:val="center"/>
              <w:rPr>
                <w:rFonts w:ascii="Arial" w:hAnsi="Arial" w:cs="Arial"/>
                <w:bCs/>
                <w:sz w:val="22"/>
                <w:szCs w:val="22"/>
              </w:rPr>
            </w:pPr>
            <w:r w:rsidRPr="00EA2B2A">
              <w:rPr>
                <w:rFonts w:ascii="Arial" w:hAnsi="Arial" w:cs="Arial"/>
                <w:bCs/>
                <w:sz w:val="22"/>
                <w:szCs w:val="22"/>
                <w:vertAlign w:val="subscript"/>
              </w:rPr>
              <w:t>*</w:t>
            </w:r>
            <w:r w:rsidRPr="00EA2B2A">
              <w:rPr>
                <w:rFonts w:ascii="Arial" w:hAnsi="Arial" w:cs="Arial"/>
                <w:bCs/>
                <w:sz w:val="22"/>
                <w:szCs w:val="22"/>
              </w:rPr>
              <w:t xml:space="preserve">     </w:t>
            </w:r>
          </w:p>
        </w:tc>
        <w:tc>
          <w:tcPr>
            <w:tcW w:w="2219" w:type="dxa"/>
            <w:vMerge w:val="restart"/>
            <w:shd w:val="clear" w:color="auto" w:fill="D9D9D9" w:themeFill="background1" w:themeFillShade="D9"/>
            <w:vAlign w:val="center"/>
          </w:tcPr>
          <w:p w14:paraId="34B2526B" w14:textId="2D44D4A2" w:rsidR="00C45312" w:rsidRPr="00EA2B2A" w:rsidRDefault="00C45312" w:rsidP="00375B33">
            <w:pPr>
              <w:spacing w:before="60" w:after="60" w:line="360" w:lineRule="auto"/>
              <w:rPr>
                <w:rFonts w:ascii="Arial" w:hAnsi="Arial" w:cs="Arial"/>
                <w:bCs/>
                <w:sz w:val="22"/>
                <w:szCs w:val="22"/>
              </w:rPr>
            </w:pPr>
            <w:r w:rsidRPr="00EA2B2A">
              <w:rPr>
                <w:rFonts w:ascii="Arial" w:hAnsi="Arial" w:cs="Arial"/>
                <w:bCs/>
                <w:sz w:val="22"/>
                <w:szCs w:val="22"/>
              </w:rPr>
              <w:t>d</w:t>
            </w:r>
            <w:r w:rsidR="00474C66" w:rsidRPr="00EA2B2A">
              <w:rPr>
                <w:rFonts w:ascii="Arial" w:hAnsi="Arial" w:cs="Arial"/>
                <w:bCs/>
                <w:sz w:val="22"/>
                <w:szCs w:val="22"/>
              </w:rPr>
              <w:t>ziesięć</w:t>
            </w:r>
            <w:r w:rsidRPr="00EA2B2A">
              <w:rPr>
                <w:rFonts w:ascii="Arial" w:hAnsi="Arial" w:cs="Arial"/>
                <w:bCs/>
                <w:sz w:val="22"/>
                <w:szCs w:val="22"/>
              </w:rPr>
              <w:t xml:space="preserve">  [ </w:t>
            </w:r>
            <w:r w:rsidR="00474C66" w:rsidRPr="00EA2B2A">
              <w:rPr>
                <w:rFonts w:ascii="Arial" w:hAnsi="Arial" w:cs="Arial"/>
                <w:bCs/>
                <w:sz w:val="22"/>
                <w:szCs w:val="22"/>
              </w:rPr>
              <w:t>1</w:t>
            </w:r>
            <w:r w:rsidRPr="00EA2B2A">
              <w:rPr>
                <w:rFonts w:ascii="Arial" w:hAnsi="Arial" w:cs="Arial"/>
                <w:bCs/>
                <w:sz w:val="22"/>
                <w:szCs w:val="22"/>
              </w:rPr>
              <w:t>0,00 ] punktów</w:t>
            </w:r>
          </w:p>
        </w:tc>
      </w:tr>
      <w:tr w:rsidR="00C45312" w:rsidRPr="00EA2B2A" w14:paraId="47C3BB1A" w14:textId="77777777" w:rsidTr="00731781">
        <w:trPr>
          <w:trHeight w:val="318"/>
        </w:trPr>
        <w:tc>
          <w:tcPr>
            <w:tcW w:w="1235" w:type="dxa"/>
            <w:vMerge/>
            <w:shd w:val="clear" w:color="auto" w:fill="D9D9D9" w:themeFill="background1" w:themeFillShade="D9"/>
            <w:vAlign w:val="center"/>
          </w:tcPr>
          <w:p w14:paraId="71F83CB6" w14:textId="77777777" w:rsidR="00C45312" w:rsidRPr="00EA2B2A" w:rsidRDefault="00C45312" w:rsidP="00375B33">
            <w:pPr>
              <w:spacing w:before="60" w:after="60" w:line="360" w:lineRule="auto"/>
              <w:jc w:val="center"/>
              <w:rPr>
                <w:rFonts w:ascii="Arial" w:hAnsi="Arial" w:cs="Arial"/>
                <w:bCs/>
                <w:sz w:val="22"/>
                <w:szCs w:val="22"/>
              </w:rPr>
            </w:pPr>
          </w:p>
        </w:tc>
        <w:tc>
          <w:tcPr>
            <w:tcW w:w="522" w:type="dxa"/>
            <w:vMerge/>
            <w:shd w:val="clear" w:color="auto" w:fill="D9D9D9" w:themeFill="background1" w:themeFillShade="D9"/>
            <w:vAlign w:val="center"/>
          </w:tcPr>
          <w:p w14:paraId="5B3DFB51" w14:textId="77777777" w:rsidR="00C45312" w:rsidRPr="00EA2B2A" w:rsidRDefault="00C45312" w:rsidP="00375B33">
            <w:pPr>
              <w:spacing w:before="60" w:after="60" w:line="360" w:lineRule="auto"/>
              <w:jc w:val="center"/>
              <w:rPr>
                <w:rFonts w:ascii="Arial" w:hAnsi="Arial" w:cs="Arial"/>
                <w:bCs/>
                <w:sz w:val="22"/>
                <w:szCs w:val="22"/>
              </w:rPr>
            </w:pPr>
          </w:p>
        </w:tc>
        <w:tc>
          <w:tcPr>
            <w:tcW w:w="4409" w:type="dxa"/>
            <w:tcBorders>
              <w:top w:val="single" w:sz="4" w:space="0" w:color="auto"/>
            </w:tcBorders>
            <w:shd w:val="clear" w:color="auto" w:fill="D9D9D9" w:themeFill="background1" w:themeFillShade="D9"/>
            <w:vAlign w:val="center"/>
          </w:tcPr>
          <w:p w14:paraId="3432785B" w14:textId="77777777" w:rsidR="00C45312" w:rsidRPr="00EA2B2A" w:rsidRDefault="00C45312" w:rsidP="00375B33">
            <w:pPr>
              <w:spacing w:before="60" w:after="60" w:line="360" w:lineRule="auto"/>
              <w:jc w:val="center"/>
              <w:rPr>
                <w:rFonts w:ascii="Arial" w:hAnsi="Arial" w:cs="Arial"/>
                <w:bCs/>
                <w:sz w:val="22"/>
                <w:szCs w:val="22"/>
              </w:rPr>
            </w:pPr>
            <w:r w:rsidRPr="00EA2B2A">
              <w:rPr>
                <w:rFonts w:ascii="Arial" w:hAnsi="Arial" w:cs="Arial"/>
                <w:bCs/>
                <w:sz w:val="22"/>
                <w:szCs w:val="22"/>
              </w:rPr>
              <w:t>Termin realizacji przedmiotu zamówienia</w:t>
            </w:r>
          </w:p>
          <w:p w14:paraId="73DF2D29" w14:textId="0F4011E7" w:rsidR="00C45312" w:rsidRPr="00EA2B2A" w:rsidRDefault="00C45312" w:rsidP="00375B33">
            <w:pPr>
              <w:spacing w:before="60" w:after="60" w:line="360" w:lineRule="auto"/>
              <w:jc w:val="center"/>
              <w:rPr>
                <w:rFonts w:ascii="Arial" w:hAnsi="Arial" w:cs="Arial"/>
                <w:bCs/>
                <w:sz w:val="22"/>
                <w:szCs w:val="22"/>
              </w:rPr>
            </w:pPr>
            <w:r w:rsidRPr="00EA2B2A">
              <w:rPr>
                <w:rFonts w:ascii="Arial" w:hAnsi="Arial" w:cs="Arial"/>
                <w:bCs/>
                <w:sz w:val="22"/>
                <w:szCs w:val="22"/>
              </w:rPr>
              <w:t>badanej oferty</w:t>
            </w:r>
          </w:p>
        </w:tc>
        <w:tc>
          <w:tcPr>
            <w:tcW w:w="397" w:type="dxa"/>
            <w:vMerge/>
            <w:vAlign w:val="center"/>
          </w:tcPr>
          <w:p w14:paraId="53D47CD2" w14:textId="77777777" w:rsidR="00C45312" w:rsidRPr="00EA2B2A" w:rsidRDefault="00C45312" w:rsidP="00375B33">
            <w:pPr>
              <w:spacing w:before="60" w:after="60" w:line="360" w:lineRule="auto"/>
              <w:jc w:val="center"/>
              <w:rPr>
                <w:rFonts w:ascii="Arial" w:hAnsi="Arial" w:cs="Arial"/>
                <w:bCs/>
                <w:sz w:val="22"/>
                <w:szCs w:val="22"/>
                <w:vertAlign w:val="subscript"/>
              </w:rPr>
            </w:pPr>
          </w:p>
        </w:tc>
        <w:tc>
          <w:tcPr>
            <w:tcW w:w="2219" w:type="dxa"/>
            <w:vMerge/>
            <w:vAlign w:val="center"/>
          </w:tcPr>
          <w:p w14:paraId="19C5791B" w14:textId="77777777" w:rsidR="00C45312" w:rsidRPr="00EA2B2A" w:rsidRDefault="00C45312" w:rsidP="00375B33">
            <w:pPr>
              <w:spacing w:before="60" w:after="60" w:line="360" w:lineRule="auto"/>
              <w:rPr>
                <w:rFonts w:ascii="Arial" w:hAnsi="Arial" w:cs="Arial"/>
                <w:bCs/>
                <w:sz w:val="22"/>
                <w:szCs w:val="22"/>
              </w:rPr>
            </w:pPr>
          </w:p>
        </w:tc>
      </w:tr>
    </w:tbl>
    <w:p w14:paraId="73C83D9D" w14:textId="2B1A5446" w:rsidR="00CF391A" w:rsidRPr="00EA2B2A" w:rsidRDefault="00CF391A" w:rsidP="009039CF">
      <w:pPr>
        <w:tabs>
          <w:tab w:val="left" w:pos="0"/>
        </w:tabs>
        <w:spacing w:before="60" w:after="60" w:line="360" w:lineRule="auto"/>
        <w:ind w:left="2835" w:hanging="1134"/>
        <w:jc w:val="both"/>
        <w:rPr>
          <w:rFonts w:ascii="Arial" w:hAnsi="Arial" w:cs="Arial"/>
          <w:bCs/>
          <w:color w:val="000000" w:themeColor="text1"/>
          <w:sz w:val="22"/>
          <w:szCs w:val="22"/>
        </w:rPr>
      </w:pPr>
      <w:r w:rsidRPr="00EA2B2A">
        <w:rPr>
          <w:rFonts w:ascii="Arial" w:hAnsi="Arial" w:cs="Arial"/>
          <w:bCs/>
          <w:sz w:val="22"/>
          <w:szCs w:val="22"/>
        </w:rPr>
        <w:t xml:space="preserve">19.3.2.1. </w:t>
      </w:r>
      <w:r w:rsidR="009039CF">
        <w:rPr>
          <w:rFonts w:ascii="Arial" w:hAnsi="Arial" w:cs="Arial"/>
          <w:bCs/>
          <w:sz w:val="22"/>
          <w:szCs w:val="22"/>
        </w:rPr>
        <w:tab/>
      </w:r>
      <w:r w:rsidRPr="00EA2B2A">
        <w:rPr>
          <w:rFonts w:ascii="Arial" w:hAnsi="Arial" w:cs="Arial"/>
          <w:bCs/>
          <w:sz w:val="22"/>
          <w:szCs w:val="22"/>
        </w:rPr>
        <w:t xml:space="preserve">Wykonawca zobowiązany jest wskazać w ofercie Termin realizacji przedmiotu zamówienia wyrażony w konkretnej </w:t>
      </w:r>
      <w:r w:rsidRPr="00F1569C">
        <w:rPr>
          <w:rFonts w:ascii="Arial" w:hAnsi="Arial" w:cs="Arial"/>
          <w:bCs/>
          <w:sz w:val="22"/>
          <w:szCs w:val="22"/>
        </w:rPr>
        <w:t>liczbie pełnych dni będących liczbą naturalna,</w:t>
      </w:r>
      <w:r w:rsidRPr="00EA2B2A">
        <w:rPr>
          <w:rFonts w:ascii="Arial" w:hAnsi="Arial" w:cs="Arial"/>
          <w:bCs/>
          <w:sz w:val="22"/>
          <w:szCs w:val="22"/>
        </w:rPr>
        <w:t xml:space="preserve"> z zastrzeżeniem zapisów pkt. 4 SWZ</w:t>
      </w:r>
      <w:r w:rsidR="005139EB" w:rsidRPr="00EA2B2A">
        <w:rPr>
          <w:rFonts w:ascii="Arial" w:hAnsi="Arial" w:cs="Arial"/>
          <w:bCs/>
          <w:sz w:val="22"/>
          <w:szCs w:val="22"/>
        </w:rPr>
        <w:t>.</w:t>
      </w:r>
    </w:p>
    <w:p w14:paraId="63F09F01" w14:textId="1FC3F44C" w:rsidR="00CF391A" w:rsidRDefault="00CF391A" w:rsidP="00375B33">
      <w:pPr>
        <w:tabs>
          <w:tab w:val="left" w:pos="0"/>
        </w:tabs>
        <w:spacing w:before="60" w:after="60" w:line="360" w:lineRule="auto"/>
        <w:ind w:left="2552" w:hanging="851"/>
        <w:jc w:val="both"/>
        <w:rPr>
          <w:rFonts w:ascii="Arial" w:hAnsi="Arial" w:cs="Arial"/>
          <w:bCs/>
          <w:color w:val="000000" w:themeColor="text1"/>
          <w:sz w:val="22"/>
          <w:szCs w:val="22"/>
        </w:rPr>
      </w:pPr>
      <w:r w:rsidRPr="00EA2B2A">
        <w:rPr>
          <w:rFonts w:ascii="Arial" w:hAnsi="Arial" w:cs="Arial"/>
          <w:bCs/>
          <w:color w:val="000000" w:themeColor="text1"/>
          <w:sz w:val="22"/>
          <w:szCs w:val="22"/>
          <w:u w:val="single"/>
        </w:rPr>
        <w:t>UWAGI</w:t>
      </w:r>
      <w:r w:rsidRPr="00EA2B2A">
        <w:rPr>
          <w:rFonts w:ascii="Arial" w:hAnsi="Arial" w:cs="Arial"/>
          <w:bCs/>
          <w:color w:val="000000" w:themeColor="text1"/>
          <w:sz w:val="22"/>
          <w:szCs w:val="22"/>
        </w:rPr>
        <w:t>:</w:t>
      </w:r>
    </w:p>
    <w:p w14:paraId="67F90BD8" w14:textId="5855E123" w:rsidR="004808F9" w:rsidRPr="004808F9" w:rsidRDefault="004808F9" w:rsidP="004808F9">
      <w:pPr>
        <w:tabs>
          <w:tab w:val="left" w:pos="0"/>
        </w:tabs>
        <w:spacing w:before="60" w:after="60" w:line="360" w:lineRule="auto"/>
        <w:ind w:left="2552" w:hanging="851"/>
        <w:jc w:val="both"/>
        <w:rPr>
          <w:rFonts w:ascii="Arial" w:hAnsi="Arial" w:cs="Arial"/>
          <w:bCs/>
          <w:color w:val="000000" w:themeColor="text1"/>
          <w:sz w:val="22"/>
          <w:szCs w:val="22"/>
        </w:rPr>
      </w:pPr>
      <w:r w:rsidRPr="004808F9">
        <w:rPr>
          <w:rFonts w:ascii="Arial" w:hAnsi="Arial" w:cs="Arial"/>
          <w:bCs/>
          <w:color w:val="000000" w:themeColor="text1"/>
          <w:sz w:val="22"/>
          <w:szCs w:val="22"/>
        </w:rPr>
        <w:t>−</w:t>
      </w:r>
      <w:r w:rsidRPr="004808F9">
        <w:rPr>
          <w:rFonts w:ascii="Arial" w:hAnsi="Arial" w:cs="Arial"/>
          <w:bCs/>
          <w:color w:val="000000" w:themeColor="text1"/>
          <w:sz w:val="22"/>
          <w:szCs w:val="22"/>
        </w:rPr>
        <w:tab/>
        <w:t xml:space="preserve">Wykonawca zobowiązany jest wskazać w ofercie termin realizacji przedmiotu zamówienia określony w „konkretnej liczbie pełnych dni kalendarzowych”: nie krótszy niż 7 dni kalendarzowych i nie dłuższy niż </w:t>
      </w:r>
      <w:r w:rsidR="002B2C54" w:rsidRPr="002B2C54">
        <w:rPr>
          <w:rFonts w:ascii="Arial" w:hAnsi="Arial" w:cs="Arial"/>
          <w:bCs/>
          <w:strike/>
          <w:sz w:val="22"/>
          <w:szCs w:val="22"/>
        </w:rPr>
        <w:t>czterdzieści dwa [ 42 ]</w:t>
      </w:r>
      <w:r w:rsidR="002B2C54" w:rsidRPr="00CA1DAC">
        <w:rPr>
          <w:rFonts w:ascii="Arial" w:hAnsi="Arial" w:cs="Arial"/>
          <w:bCs/>
          <w:sz w:val="22"/>
          <w:szCs w:val="22"/>
        </w:rPr>
        <w:t xml:space="preserve"> </w:t>
      </w:r>
      <w:r w:rsidR="002B2C54" w:rsidRPr="002B2C54">
        <w:rPr>
          <w:rFonts w:ascii="Arial" w:hAnsi="Arial" w:cs="Arial"/>
          <w:bCs/>
          <w:color w:val="0070C0"/>
          <w:sz w:val="22"/>
          <w:szCs w:val="22"/>
        </w:rPr>
        <w:t>pięćdziesiąt sześć [ 56 ]</w:t>
      </w:r>
      <w:r w:rsidR="002B2C54">
        <w:rPr>
          <w:rFonts w:ascii="Arial" w:hAnsi="Arial" w:cs="Arial"/>
          <w:bCs/>
          <w:color w:val="0070C0"/>
          <w:sz w:val="22"/>
          <w:szCs w:val="22"/>
        </w:rPr>
        <w:t xml:space="preserve"> </w:t>
      </w:r>
      <w:r w:rsidR="002B2C54" w:rsidRPr="002B2C54">
        <w:rPr>
          <w:rFonts w:ascii="Arial" w:hAnsi="Arial" w:cs="Arial"/>
          <w:bCs/>
          <w:color w:val="000000" w:themeColor="text1"/>
          <w:sz w:val="22"/>
          <w:szCs w:val="22"/>
        </w:rPr>
        <w:t>dni kalendarzowych</w:t>
      </w:r>
      <w:r w:rsidRPr="002B2C54">
        <w:rPr>
          <w:rFonts w:ascii="Arial" w:hAnsi="Arial" w:cs="Arial"/>
          <w:bCs/>
          <w:color w:val="000000" w:themeColor="text1"/>
          <w:sz w:val="22"/>
          <w:szCs w:val="22"/>
        </w:rPr>
        <w:t>.</w:t>
      </w:r>
    </w:p>
    <w:p w14:paraId="58483DC0" w14:textId="638E9441" w:rsidR="004808F9" w:rsidRPr="004808F9" w:rsidRDefault="004808F9" w:rsidP="004808F9">
      <w:pPr>
        <w:tabs>
          <w:tab w:val="left" w:pos="0"/>
        </w:tabs>
        <w:spacing w:before="60" w:after="60" w:line="360" w:lineRule="auto"/>
        <w:ind w:left="2552" w:hanging="851"/>
        <w:jc w:val="both"/>
        <w:rPr>
          <w:rFonts w:ascii="Arial" w:hAnsi="Arial" w:cs="Arial"/>
          <w:bCs/>
          <w:color w:val="000000" w:themeColor="text1"/>
          <w:sz w:val="22"/>
          <w:szCs w:val="22"/>
        </w:rPr>
      </w:pPr>
      <w:r w:rsidRPr="004808F9">
        <w:rPr>
          <w:rFonts w:ascii="Arial" w:hAnsi="Arial" w:cs="Arial"/>
          <w:bCs/>
          <w:color w:val="000000" w:themeColor="text1"/>
          <w:sz w:val="22"/>
          <w:szCs w:val="22"/>
        </w:rPr>
        <w:lastRenderedPageBreak/>
        <w:t>−</w:t>
      </w:r>
      <w:r w:rsidRPr="004808F9">
        <w:rPr>
          <w:rFonts w:ascii="Arial" w:hAnsi="Arial" w:cs="Arial"/>
          <w:bCs/>
          <w:color w:val="000000" w:themeColor="text1"/>
          <w:sz w:val="22"/>
          <w:szCs w:val="22"/>
        </w:rPr>
        <w:tab/>
        <w:t xml:space="preserve">Nieokreślenie w ofercie terminu realizacji przedmiotu zamówienia skutkować będzie uznaniem przez Zamawiającego, iż Wykonawca zaoferował maksymalny termin realizacji przedmiotu zamówienia, tj.: </w:t>
      </w:r>
      <w:r w:rsidRPr="002B2C54">
        <w:rPr>
          <w:rFonts w:ascii="Arial" w:hAnsi="Arial" w:cs="Arial"/>
          <w:bCs/>
          <w:strike/>
          <w:color w:val="000000" w:themeColor="text1"/>
          <w:sz w:val="22"/>
          <w:szCs w:val="22"/>
        </w:rPr>
        <w:t>42</w:t>
      </w:r>
      <w:r w:rsidR="002B2C54">
        <w:rPr>
          <w:rFonts w:ascii="Arial" w:hAnsi="Arial" w:cs="Arial"/>
          <w:bCs/>
          <w:color w:val="000000" w:themeColor="text1"/>
          <w:sz w:val="22"/>
          <w:szCs w:val="22"/>
        </w:rPr>
        <w:t xml:space="preserve"> </w:t>
      </w:r>
      <w:r w:rsidR="002B2C54" w:rsidRPr="002B2C54">
        <w:rPr>
          <w:rFonts w:ascii="Arial" w:hAnsi="Arial" w:cs="Arial"/>
          <w:bCs/>
          <w:color w:val="0070C0"/>
          <w:sz w:val="22"/>
          <w:szCs w:val="22"/>
        </w:rPr>
        <w:t>56</w:t>
      </w:r>
      <w:r w:rsidRPr="004808F9">
        <w:rPr>
          <w:rFonts w:ascii="Arial" w:hAnsi="Arial" w:cs="Arial"/>
          <w:bCs/>
          <w:color w:val="000000" w:themeColor="text1"/>
          <w:sz w:val="22"/>
          <w:szCs w:val="22"/>
        </w:rPr>
        <w:t xml:space="preserve"> dni kalendarzow</w:t>
      </w:r>
      <w:r w:rsidR="002B2C54">
        <w:rPr>
          <w:rFonts w:ascii="Arial" w:hAnsi="Arial" w:cs="Arial"/>
          <w:bCs/>
          <w:color w:val="000000" w:themeColor="text1"/>
          <w:sz w:val="22"/>
          <w:szCs w:val="22"/>
        </w:rPr>
        <w:t>ych</w:t>
      </w:r>
      <w:r w:rsidRPr="004808F9">
        <w:rPr>
          <w:rFonts w:ascii="Arial" w:hAnsi="Arial" w:cs="Arial"/>
          <w:bCs/>
          <w:color w:val="000000" w:themeColor="text1"/>
          <w:sz w:val="22"/>
          <w:szCs w:val="22"/>
        </w:rPr>
        <w:t xml:space="preserve"> oraz przyznaniem liczby punktów w kryterium oceny ofert zgodnie ze wzorem określonym dla tego kryterium i wskazaniem takiej liczby dni w umowie w przypadku wyboru oferty tego wykonawcy jako najkorzystniejszej.</w:t>
      </w:r>
    </w:p>
    <w:p w14:paraId="6675D83F" w14:textId="7D17946E" w:rsidR="004808F9" w:rsidRPr="004808F9" w:rsidRDefault="004808F9" w:rsidP="004808F9">
      <w:pPr>
        <w:tabs>
          <w:tab w:val="left" w:pos="0"/>
        </w:tabs>
        <w:spacing w:before="60" w:after="60" w:line="360" w:lineRule="auto"/>
        <w:ind w:left="2552" w:hanging="851"/>
        <w:jc w:val="both"/>
        <w:rPr>
          <w:rFonts w:ascii="Arial" w:hAnsi="Arial" w:cs="Arial"/>
          <w:bCs/>
          <w:color w:val="000000" w:themeColor="text1"/>
          <w:sz w:val="22"/>
          <w:szCs w:val="22"/>
        </w:rPr>
      </w:pPr>
      <w:r w:rsidRPr="004808F9">
        <w:rPr>
          <w:rFonts w:ascii="Arial" w:hAnsi="Arial" w:cs="Arial"/>
          <w:bCs/>
          <w:color w:val="000000" w:themeColor="text1"/>
          <w:sz w:val="22"/>
          <w:szCs w:val="22"/>
        </w:rPr>
        <w:t>−</w:t>
      </w:r>
      <w:r w:rsidRPr="004808F9">
        <w:rPr>
          <w:rFonts w:ascii="Arial" w:hAnsi="Arial" w:cs="Arial"/>
          <w:bCs/>
          <w:color w:val="000000" w:themeColor="text1"/>
          <w:sz w:val="22"/>
          <w:szCs w:val="22"/>
        </w:rPr>
        <w:tab/>
        <w:t xml:space="preserve">Zaoferowanie przez Wykonawcę krótszego terminu realizacji przedmiotu zamówienia niż dopuszczalny przez Zamawiającego lub określenie terminu realizacji poprzez zastosowanie sformułowań sugerujących realizację przedmiotu zamówienia w terminie krótszym </w:t>
      </w:r>
      <w:r>
        <w:rPr>
          <w:rFonts w:ascii="Arial" w:hAnsi="Arial" w:cs="Arial"/>
          <w:bCs/>
          <w:color w:val="000000" w:themeColor="text1"/>
          <w:sz w:val="22"/>
          <w:szCs w:val="22"/>
        </w:rPr>
        <w:t xml:space="preserve">niż </w:t>
      </w:r>
      <w:r w:rsidRPr="004808F9">
        <w:rPr>
          <w:rFonts w:ascii="Arial" w:hAnsi="Arial" w:cs="Arial"/>
          <w:bCs/>
          <w:color w:val="000000" w:themeColor="text1"/>
          <w:sz w:val="22"/>
          <w:szCs w:val="22"/>
        </w:rPr>
        <w:t>7 dni kalendarzowy</w:t>
      </w:r>
      <w:r>
        <w:rPr>
          <w:rFonts w:ascii="Arial" w:hAnsi="Arial" w:cs="Arial"/>
          <w:bCs/>
          <w:color w:val="000000" w:themeColor="text1"/>
          <w:sz w:val="22"/>
          <w:szCs w:val="22"/>
        </w:rPr>
        <w:t>ch</w:t>
      </w:r>
      <w:r w:rsidRPr="004808F9">
        <w:rPr>
          <w:rFonts w:ascii="Arial" w:hAnsi="Arial" w:cs="Arial"/>
          <w:bCs/>
          <w:color w:val="000000" w:themeColor="text1"/>
          <w:sz w:val="22"/>
          <w:szCs w:val="22"/>
        </w:rPr>
        <w:t xml:space="preserve"> skutkować będzie uznaniem, iż Wykonawca zaoferował minimalny termin realizacji przedmiotu zamówienia, tj.: 7 dni kalendarzow</w:t>
      </w:r>
      <w:r>
        <w:rPr>
          <w:rFonts w:ascii="Arial" w:hAnsi="Arial" w:cs="Arial"/>
          <w:bCs/>
          <w:color w:val="000000" w:themeColor="text1"/>
          <w:sz w:val="22"/>
          <w:szCs w:val="22"/>
        </w:rPr>
        <w:t>ych</w:t>
      </w:r>
      <w:r w:rsidRPr="004808F9">
        <w:rPr>
          <w:rFonts w:ascii="Arial" w:hAnsi="Arial" w:cs="Arial"/>
          <w:bCs/>
          <w:color w:val="000000" w:themeColor="text1"/>
          <w:sz w:val="22"/>
          <w:szCs w:val="22"/>
        </w:rPr>
        <w:t xml:space="preserve"> oraz przyznaniem liczby punktów w kryterium oceny ofert zgodnie ze wzorem określonym dla tego kryterium i wskazaniem takiej liczby dni w umowie w przypadku wyboru oferty tego wykonawcy jako najkorzystniejszej.</w:t>
      </w:r>
    </w:p>
    <w:p w14:paraId="51F5DF7F" w14:textId="77777777" w:rsidR="004808F9" w:rsidRPr="004808F9" w:rsidRDefault="004808F9" w:rsidP="004808F9">
      <w:pPr>
        <w:tabs>
          <w:tab w:val="left" w:pos="0"/>
        </w:tabs>
        <w:spacing w:before="60" w:after="60" w:line="360" w:lineRule="auto"/>
        <w:ind w:left="2552" w:hanging="851"/>
        <w:jc w:val="both"/>
        <w:rPr>
          <w:rFonts w:ascii="Arial" w:hAnsi="Arial" w:cs="Arial"/>
          <w:bCs/>
          <w:color w:val="000000" w:themeColor="text1"/>
          <w:sz w:val="22"/>
          <w:szCs w:val="22"/>
        </w:rPr>
      </w:pPr>
      <w:r w:rsidRPr="004808F9">
        <w:rPr>
          <w:rFonts w:ascii="Arial" w:hAnsi="Arial" w:cs="Arial"/>
          <w:bCs/>
          <w:color w:val="000000" w:themeColor="text1"/>
          <w:sz w:val="22"/>
          <w:szCs w:val="22"/>
        </w:rPr>
        <w:t>−</w:t>
      </w:r>
      <w:r w:rsidRPr="004808F9">
        <w:rPr>
          <w:rFonts w:ascii="Arial" w:hAnsi="Arial" w:cs="Arial"/>
          <w:bCs/>
          <w:color w:val="000000" w:themeColor="text1"/>
          <w:sz w:val="22"/>
          <w:szCs w:val="22"/>
        </w:rPr>
        <w:tab/>
        <w:t>W przypadku zaoferowania przez Wykonawcę terminu realizacji przedmiotu zamówienia określonego w sposób niejednoznaczny, w szczególności poprzez wskazanie:</w:t>
      </w:r>
    </w:p>
    <w:p w14:paraId="608BF994" w14:textId="77777777" w:rsidR="004808F9" w:rsidRPr="004808F9" w:rsidRDefault="004808F9" w:rsidP="004808F9">
      <w:pPr>
        <w:tabs>
          <w:tab w:val="left" w:pos="0"/>
        </w:tabs>
        <w:spacing w:before="60" w:after="60" w:line="360" w:lineRule="auto"/>
        <w:ind w:left="2552"/>
        <w:jc w:val="both"/>
        <w:rPr>
          <w:rFonts w:ascii="Arial" w:hAnsi="Arial" w:cs="Arial"/>
          <w:bCs/>
          <w:color w:val="000000" w:themeColor="text1"/>
          <w:sz w:val="22"/>
          <w:szCs w:val="22"/>
        </w:rPr>
      </w:pPr>
      <w:r w:rsidRPr="004808F9">
        <w:rPr>
          <w:rFonts w:ascii="Arial" w:hAnsi="Arial" w:cs="Arial"/>
          <w:bCs/>
          <w:color w:val="000000" w:themeColor="text1"/>
          <w:sz w:val="22"/>
          <w:szCs w:val="22"/>
        </w:rPr>
        <w:t xml:space="preserve">1) przedziału dni „np. 14-21 dni kalendarzowych” </w:t>
      </w:r>
    </w:p>
    <w:p w14:paraId="74F298ED" w14:textId="77777777" w:rsidR="004808F9" w:rsidRPr="004808F9" w:rsidRDefault="004808F9" w:rsidP="004808F9">
      <w:pPr>
        <w:tabs>
          <w:tab w:val="left" w:pos="0"/>
        </w:tabs>
        <w:spacing w:before="60" w:after="60" w:line="360" w:lineRule="auto"/>
        <w:ind w:left="2552"/>
        <w:jc w:val="both"/>
        <w:rPr>
          <w:rFonts w:ascii="Arial" w:hAnsi="Arial" w:cs="Arial"/>
          <w:bCs/>
          <w:color w:val="000000" w:themeColor="text1"/>
          <w:sz w:val="22"/>
          <w:szCs w:val="22"/>
        </w:rPr>
      </w:pPr>
      <w:r w:rsidRPr="004808F9">
        <w:rPr>
          <w:rFonts w:ascii="Arial" w:hAnsi="Arial" w:cs="Arial"/>
          <w:bCs/>
          <w:color w:val="000000" w:themeColor="text1"/>
          <w:sz w:val="22"/>
          <w:szCs w:val="22"/>
        </w:rPr>
        <w:t xml:space="preserve">2) zastosowanie sformułowań takich jak np. „do”, „nie krótszy niż”, „maksymalnie” </w:t>
      </w:r>
    </w:p>
    <w:p w14:paraId="19E1A719" w14:textId="77777777" w:rsidR="004808F9" w:rsidRPr="004808F9" w:rsidRDefault="004808F9" w:rsidP="004808F9">
      <w:pPr>
        <w:tabs>
          <w:tab w:val="left" w:pos="0"/>
        </w:tabs>
        <w:spacing w:before="60" w:after="60" w:line="360" w:lineRule="auto"/>
        <w:ind w:left="2552"/>
        <w:jc w:val="both"/>
        <w:rPr>
          <w:rFonts w:ascii="Arial" w:hAnsi="Arial" w:cs="Arial"/>
          <w:bCs/>
          <w:color w:val="000000" w:themeColor="text1"/>
          <w:sz w:val="22"/>
          <w:szCs w:val="22"/>
        </w:rPr>
      </w:pPr>
      <w:r w:rsidRPr="004808F9">
        <w:rPr>
          <w:rFonts w:ascii="Arial" w:hAnsi="Arial" w:cs="Arial"/>
          <w:bCs/>
          <w:color w:val="000000" w:themeColor="text1"/>
          <w:sz w:val="22"/>
          <w:szCs w:val="22"/>
        </w:rPr>
        <w:t>3) lub innych form sugerujących zakres dni,</w:t>
      </w:r>
    </w:p>
    <w:p w14:paraId="00D42C3F" w14:textId="77777777" w:rsidR="004808F9" w:rsidRPr="004808F9" w:rsidRDefault="004808F9" w:rsidP="004808F9">
      <w:pPr>
        <w:tabs>
          <w:tab w:val="left" w:pos="0"/>
        </w:tabs>
        <w:spacing w:before="60" w:after="60" w:line="360" w:lineRule="auto"/>
        <w:ind w:left="2552"/>
        <w:jc w:val="both"/>
        <w:rPr>
          <w:rFonts w:ascii="Arial" w:hAnsi="Arial" w:cs="Arial"/>
          <w:bCs/>
          <w:color w:val="000000" w:themeColor="text1"/>
          <w:sz w:val="22"/>
          <w:szCs w:val="22"/>
        </w:rPr>
      </w:pPr>
      <w:r w:rsidRPr="004808F9">
        <w:rPr>
          <w:rFonts w:ascii="Arial" w:hAnsi="Arial" w:cs="Arial"/>
          <w:bCs/>
          <w:color w:val="000000" w:themeColor="text1"/>
          <w:sz w:val="22"/>
          <w:szCs w:val="22"/>
        </w:rPr>
        <w:t>skutkować będzie uznaniem przez Zamawiającego, że termin realizacji jest równy wartości granicznej z tego zakresu tj.:</w:t>
      </w:r>
    </w:p>
    <w:p w14:paraId="66B22F45" w14:textId="77777777" w:rsidR="004808F9" w:rsidRPr="004808F9" w:rsidRDefault="004808F9" w:rsidP="004808F9">
      <w:pPr>
        <w:tabs>
          <w:tab w:val="left" w:pos="0"/>
        </w:tabs>
        <w:spacing w:before="60" w:after="60" w:line="360" w:lineRule="auto"/>
        <w:ind w:left="2552"/>
        <w:jc w:val="both"/>
        <w:rPr>
          <w:rFonts w:ascii="Arial" w:hAnsi="Arial" w:cs="Arial"/>
          <w:bCs/>
          <w:color w:val="000000" w:themeColor="text1"/>
          <w:sz w:val="22"/>
          <w:szCs w:val="22"/>
        </w:rPr>
      </w:pPr>
      <w:r w:rsidRPr="004808F9">
        <w:rPr>
          <w:rFonts w:ascii="Arial" w:hAnsi="Arial" w:cs="Arial"/>
          <w:bCs/>
          <w:color w:val="000000" w:themeColor="text1"/>
          <w:sz w:val="22"/>
          <w:szCs w:val="22"/>
        </w:rPr>
        <w:t>- w przypadku przedziału dni – Zamawiający uzna, że terminem zaoferowanym przez Wykonawcę jest wartość maksymalna z tego przedziału;</w:t>
      </w:r>
    </w:p>
    <w:p w14:paraId="5CCC67B9" w14:textId="77777777" w:rsidR="004808F9" w:rsidRPr="004808F9" w:rsidRDefault="004808F9" w:rsidP="004808F9">
      <w:pPr>
        <w:tabs>
          <w:tab w:val="left" w:pos="0"/>
        </w:tabs>
        <w:spacing w:before="60" w:after="60" w:line="360" w:lineRule="auto"/>
        <w:ind w:left="2552" w:hanging="142"/>
        <w:jc w:val="both"/>
        <w:rPr>
          <w:rFonts w:ascii="Arial" w:hAnsi="Arial" w:cs="Arial"/>
          <w:bCs/>
          <w:color w:val="000000" w:themeColor="text1"/>
          <w:sz w:val="22"/>
          <w:szCs w:val="22"/>
        </w:rPr>
      </w:pPr>
      <w:r w:rsidRPr="004808F9">
        <w:rPr>
          <w:rFonts w:ascii="Arial" w:hAnsi="Arial" w:cs="Arial"/>
          <w:bCs/>
          <w:color w:val="000000" w:themeColor="text1"/>
          <w:sz w:val="22"/>
          <w:szCs w:val="22"/>
        </w:rPr>
        <w:t xml:space="preserve">- w przypadku użycia sformułowań typu: „do”, „nie krótszy niż”, „maksymalnie” – Zamawiający uzna, iż Wykonawca zaoferował termin odpowiadający wskazanej wartości liczbowej [bez uwzględniania zastosowanego przez Wykonawcę sformułowania typu: „do”, „nie krótszy niż”, „maksymalnie”]. </w:t>
      </w:r>
    </w:p>
    <w:p w14:paraId="28B3FA9A" w14:textId="77777777" w:rsidR="004808F9" w:rsidRPr="004808F9" w:rsidRDefault="004808F9" w:rsidP="004808F9">
      <w:pPr>
        <w:tabs>
          <w:tab w:val="left" w:pos="0"/>
        </w:tabs>
        <w:spacing w:before="60" w:after="60" w:line="360" w:lineRule="auto"/>
        <w:ind w:left="2552" w:hanging="851"/>
        <w:jc w:val="both"/>
        <w:rPr>
          <w:rFonts w:ascii="Arial" w:hAnsi="Arial" w:cs="Arial"/>
          <w:bCs/>
          <w:color w:val="000000" w:themeColor="text1"/>
          <w:sz w:val="22"/>
          <w:szCs w:val="22"/>
        </w:rPr>
      </w:pPr>
      <w:r w:rsidRPr="004808F9">
        <w:rPr>
          <w:rFonts w:ascii="Arial" w:hAnsi="Arial" w:cs="Arial"/>
          <w:bCs/>
          <w:color w:val="000000" w:themeColor="text1"/>
          <w:sz w:val="22"/>
          <w:szCs w:val="22"/>
        </w:rPr>
        <w:t>Przykłady:</w:t>
      </w:r>
    </w:p>
    <w:p w14:paraId="1BA1A9FC" w14:textId="4FD535BA" w:rsidR="004808F9" w:rsidRPr="004808F9" w:rsidRDefault="004808F9" w:rsidP="004808F9">
      <w:pPr>
        <w:tabs>
          <w:tab w:val="left" w:pos="0"/>
        </w:tabs>
        <w:spacing w:before="60" w:after="60" w:line="360" w:lineRule="auto"/>
        <w:ind w:left="1985" w:hanging="284"/>
        <w:jc w:val="both"/>
        <w:rPr>
          <w:rFonts w:ascii="Arial" w:hAnsi="Arial" w:cs="Arial"/>
          <w:bCs/>
          <w:color w:val="000000" w:themeColor="text1"/>
          <w:sz w:val="22"/>
          <w:szCs w:val="22"/>
        </w:rPr>
      </w:pPr>
      <w:r w:rsidRPr="004808F9">
        <w:rPr>
          <w:rFonts w:ascii="Arial" w:hAnsi="Arial" w:cs="Arial"/>
          <w:bCs/>
          <w:color w:val="000000" w:themeColor="text1"/>
          <w:sz w:val="22"/>
          <w:szCs w:val="22"/>
        </w:rPr>
        <w:t xml:space="preserve">- </w:t>
      </w:r>
      <w:r>
        <w:rPr>
          <w:rFonts w:ascii="Arial" w:hAnsi="Arial" w:cs="Arial"/>
          <w:bCs/>
          <w:color w:val="000000" w:themeColor="text1"/>
          <w:sz w:val="22"/>
          <w:szCs w:val="22"/>
        </w:rPr>
        <w:tab/>
      </w:r>
      <w:r w:rsidRPr="004808F9">
        <w:rPr>
          <w:rFonts w:ascii="Arial" w:hAnsi="Arial" w:cs="Arial"/>
          <w:bCs/>
          <w:color w:val="000000" w:themeColor="text1"/>
          <w:sz w:val="22"/>
          <w:szCs w:val="22"/>
        </w:rPr>
        <w:t>wskazanie przedziału 14-</w:t>
      </w:r>
      <w:r>
        <w:rPr>
          <w:rFonts w:ascii="Arial" w:hAnsi="Arial" w:cs="Arial"/>
          <w:bCs/>
          <w:color w:val="000000" w:themeColor="text1"/>
          <w:sz w:val="22"/>
          <w:szCs w:val="22"/>
        </w:rPr>
        <w:t>42</w:t>
      </w:r>
      <w:r w:rsidRPr="004808F9">
        <w:rPr>
          <w:rFonts w:ascii="Arial" w:hAnsi="Arial" w:cs="Arial"/>
          <w:bCs/>
          <w:color w:val="000000" w:themeColor="text1"/>
          <w:sz w:val="22"/>
          <w:szCs w:val="22"/>
        </w:rPr>
        <w:t xml:space="preserve"> dni kalendarzowych skutkować będzie uznaniem przez Zamawiającego, że Wykonawca zaoferował termin realizacji  przedmiotu zamówienia – </w:t>
      </w:r>
      <w:r>
        <w:rPr>
          <w:rFonts w:ascii="Arial" w:hAnsi="Arial" w:cs="Arial"/>
          <w:bCs/>
          <w:color w:val="000000" w:themeColor="text1"/>
          <w:sz w:val="22"/>
          <w:szCs w:val="22"/>
        </w:rPr>
        <w:t>42</w:t>
      </w:r>
      <w:r w:rsidRPr="004808F9">
        <w:rPr>
          <w:rFonts w:ascii="Arial" w:hAnsi="Arial" w:cs="Arial"/>
          <w:bCs/>
          <w:color w:val="000000" w:themeColor="text1"/>
          <w:sz w:val="22"/>
          <w:szCs w:val="22"/>
        </w:rPr>
        <w:t xml:space="preserve"> dni kalendarzow</w:t>
      </w:r>
      <w:r>
        <w:rPr>
          <w:rFonts w:ascii="Arial" w:hAnsi="Arial" w:cs="Arial"/>
          <w:bCs/>
          <w:color w:val="000000" w:themeColor="text1"/>
          <w:sz w:val="22"/>
          <w:szCs w:val="22"/>
        </w:rPr>
        <w:t>e</w:t>
      </w:r>
      <w:r w:rsidRPr="004808F9">
        <w:rPr>
          <w:rFonts w:ascii="Arial" w:hAnsi="Arial" w:cs="Arial"/>
          <w:bCs/>
          <w:color w:val="000000" w:themeColor="text1"/>
          <w:sz w:val="22"/>
          <w:szCs w:val="22"/>
        </w:rPr>
        <w:t>;</w:t>
      </w:r>
    </w:p>
    <w:p w14:paraId="2402D954" w14:textId="67F53BDA" w:rsidR="004808F9" w:rsidRPr="004808F9" w:rsidRDefault="004808F9" w:rsidP="004808F9">
      <w:pPr>
        <w:tabs>
          <w:tab w:val="left" w:pos="0"/>
        </w:tabs>
        <w:spacing w:before="60" w:after="60" w:line="360" w:lineRule="auto"/>
        <w:ind w:left="1985" w:hanging="284"/>
        <w:jc w:val="both"/>
        <w:rPr>
          <w:rFonts w:ascii="Arial" w:hAnsi="Arial" w:cs="Arial"/>
          <w:bCs/>
          <w:color w:val="000000" w:themeColor="text1"/>
          <w:sz w:val="22"/>
          <w:szCs w:val="22"/>
        </w:rPr>
      </w:pPr>
      <w:r w:rsidRPr="004808F9">
        <w:rPr>
          <w:rFonts w:ascii="Arial" w:hAnsi="Arial" w:cs="Arial"/>
          <w:bCs/>
          <w:color w:val="000000" w:themeColor="text1"/>
          <w:sz w:val="22"/>
          <w:szCs w:val="22"/>
        </w:rPr>
        <w:lastRenderedPageBreak/>
        <w:t xml:space="preserve">- </w:t>
      </w:r>
      <w:r>
        <w:rPr>
          <w:rFonts w:ascii="Arial" w:hAnsi="Arial" w:cs="Arial"/>
          <w:bCs/>
          <w:color w:val="000000" w:themeColor="text1"/>
          <w:sz w:val="22"/>
          <w:szCs w:val="22"/>
        </w:rPr>
        <w:tab/>
      </w:r>
      <w:r w:rsidRPr="004808F9">
        <w:rPr>
          <w:rFonts w:ascii="Arial" w:hAnsi="Arial" w:cs="Arial"/>
          <w:bCs/>
          <w:color w:val="000000" w:themeColor="text1"/>
          <w:sz w:val="22"/>
          <w:szCs w:val="22"/>
        </w:rPr>
        <w:t>wskazanie: do/nie krótszy niż/maksymalnie 21 dni kalendarzowych skutkować będzie uznaniem przez Zamawiającego, że Wykonawca zaoferował termin realizacji przedmiotu zamówienia – 21 dni kalendarzowych.</w:t>
      </w:r>
    </w:p>
    <w:p w14:paraId="1C582882" w14:textId="77777777" w:rsidR="004808F9" w:rsidRPr="004808F9" w:rsidRDefault="004808F9" w:rsidP="004808F9">
      <w:pPr>
        <w:tabs>
          <w:tab w:val="left" w:pos="0"/>
        </w:tabs>
        <w:spacing w:before="60" w:after="60" w:line="360" w:lineRule="auto"/>
        <w:ind w:left="1985" w:hanging="284"/>
        <w:jc w:val="both"/>
        <w:rPr>
          <w:rFonts w:ascii="Arial" w:hAnsi="Arial" w:cs="Arial"/>
          <w:bCs/>
          <w:color w:val="000000" w:themeColor="text1"/>
          <w:sz w:val="22"/>
          <w:szCs w:val="22"/>
        </w:rPr>
      </w:pPr>
      <w:r w:rsidRPr="004808F9">
        <w:rPr>
          <w:rFonts w:ascii="Arial" w:hAnsi="Arial" w:cs="Arial"/>
          <w:bCs/>
          <w:color w:val="000000" w:themeColor="text1"/>
          <w:sz w:val="22"/>
          <w:szCs w:val="22"/>
        </w:rPr>
        <w:t>−</w:t>
      </w:r>
      <w:r w:rsidRPr="004808F9">
        <w:rPr>
          <w:rFonts w:ascii="Arial" w:hAnsi="Arial" w:cs="Arial"/>
          <w:bCs/>
          <w:color w:val="000000" w:themeColor="text1"/>
          <w:sz w:val="22"/>
          <w:szCs w:val="22"/>
        </w:rPr>
        <w:tab/>
        <w:t>W przypadku zaoferowania przez Wykonawcę niepełnej liczby dni np. „14,5 dnia” Zamawiający dokona zaokrąglenia zaoferowanego terminu realizacji pierwszego etapu przedmiotu zamówienia do pełnych liczb w górę. Przykład: 14,5 dnia – po przeliczeniu 15 dni; a tym samym skutkować będzie uznaniem przez Zamawiającego, że Wykonawca zaoferował termin realizacji przedmiotu zamówienia – 15 dni kalendarzowych.</w:t>
      </w:r>
    </w:p>
    <w:p w14:paraId="7D16D784" w14:textId="66BA563D" w:rsidR="004808F9" w:rsidRPr="004808F9" w:rsidRDefault="004808F9" w:rsidP="004808F9">
      <w:pPr>
        <w:tabs>
          <w:tab w:val="left" w:pos="0"/>
        </w:tabs>
        <w:spacing w:before="60" w:after="60" w:line="360" w:lineRule="auto"/>
        <w:ind w:left="1985" w:hanging="284"/>
        <w:jc w:val="both"/>
        <w:rPr>
          <w:rFonts w:ascii="Arial" w:hAnsi="Arial" w:cs="Arial"/>
          <w:bCs/>
          <w:color w:val="000000" w:themeColor="text1"/>
          <w:sz w:val="22"/>
          <w:szCs w:val="22"/>
        </w:rPr>
      </w:pPr>
      <w:r w:rsidRPr="004808F9">
        <w:rPr>
          <w:rFonts w:ascii="Arial" w:hAnsi="Arial" w:cs="Arial"/>
          <w:bCs/>
          <w:color w:val="000000" w:themeColor="text1"/>
          <w:sz w:val="22"/>
          <w:szCs w:val="22"/>
        </w:rPr>
        <w:t>−</w:t>
      </w:r>
      <w:r w:rsidRPr="004808F9">
        <w:rPr>
          <w:rFonts w:ascii="Arial" w:hAnsi="Arial" w:cs="Arial"/>
          <w:bCs/>
          <w:color w:val="000000" w:themeColor="text1"/>
          <w:sz w:val="22"/>
          <w:szCs w:val="22"/>
        </w:rPr>
        <w:tab/>
        <w:t xml:space="preserve">W przypadku zaoferowania przez Wykonawcę terminu realizacji przedmiotu zamówienia określonego w dniach roboczych lub w liczbie tygodni/miesięcy lub zaoferowania dłuższego terminu realizacji przedmiotu zamówienia niż dopuszczalny przez Zamawiającego tj. </w:t>
      </w:r>
      <w:r w:rsidR="00392418" w:rsidRPr="002B2C54">
        <w:rPr>
          <w:rFonts w:ascii="Arial" w:hAnsi="Arial" w:cs="Arial"/>
          <w:bCs/>
          <w:strike/>
          <w:color w:val="000000" w:themeColor="text1"/>
          <w:sz w:val="22"/>
          <w:szCs w:val="22"/>
        </w:rPr>
        <w:t>42</w:t>
      </w:r>
      <w:r w:rsidR="002B2C54">
        <w:rPr>
          <w:rFonts w:ascii="Arial" w:hAnsi="Arial" w:cs="Arial"/>
          <w:bCs/>
          <w:color w:val="000000" w:themeColor="text1"/>
          <w:sz w:val="22"/>
          <w:szCs w:val="22"/>
        </w:rPr>
        <w:t xml:space="preserve"> </w:t>
      </w:r>
      <w:r w:rsidR="002B2C54" w:rsidRPr="002B2C54">
        <w:rPr>
          <w:rFonts w:ascii="Arial" w:hAnsi="Arial" w:cs="Arial"/>
          <w:bCs/>
          <w:color w:val="0070C0"/>
          <w:sz w:val="22"/>
          <w:szCs w:val="22"/>
        </w:rPr>
        <w:t>56</w:t>
      </w:r>
      <w:r w:rsidRPr="004808F9">
        <w:rPr>
          <w:rFonts w:ascii="Arial" w:hAnsi="Arial" w:cs="Arial"/>
          <w:bCs/>
          <w:color w:val="000000" w:themeColor="text1"/>
          <w:sz w:val="22"/>
          <w:szCs w:val="22"/>
        </w:rPr>
        <w:t xml:space="preserve"> dni kalendarzowych, Zamawiający odrzuci ofertę Wykonawcy z przedmiotowego postępowania na podstawie art. 226 ust. 1 pkt. 5 ustawy.</w:t>
      </w:r>
    </w:p>
    <w:p w14:paraId="3B7FD190" w14:textId="0B05F541" w:rsidR="00A42989" w:rsidRPr="00EA2B2A" w:rsidRDefault="004808F9" w:rsidP="004808F9">
      <w:pPr>
        <w:tabs>
          <w:tab w:val="left" w:pos="0"/>
        </w:tabs>
        <w:spacing w:before="60" w:after="60" w:line="360" w:lineRule="auto"/>
        <w:ind w:left="1985" w:hanging="284"/>
        <w:jc w:val="both"/>
        <w:rPr>
          <w:rFonts w:ascii="Arial" w:hAnsi="Arial" w:cs="Arial"/>
          <w:bCs/>
          <w:color w:val="000000" w:themeColor="text1"/>
          <w:sz w:val="22"/>
          <w:szCs w:val="22"/>
        </w:rPr>
      </w:pPr>
      <w:r w:rsidRPr="004808F9">
        <w:rPr>
          <w:rFonts w:ascii="Arial" w:hAnsi="Arial" w:cs="Arial"/>
          <w:bCs/>
          <w:color w:val="000000" w:themeColor="text1"/>
          <w:sz w:val="22"/>
          <w:szCs w:val="22"/>
        </w:rPr>
        <w:t>−</w:t>
      </w:r>
      <w:r w:rsidRPr="004808F9">
        <w:rPr>
          <w:rFonts w:ascii="Arial" w:hAnsi="Arial" w:cs="Arial"/>
          <w:bCs/>
          <w:color w:val="000000" w:themeColor="text1"/>
          <w:sz w:val="22"/>
          <w:szCs w:val="22"/>
        </w:rPr>
        <w:tab/>
        <w:t xml:space="preserve">Maksymalna liczba punktów, jaką Wykonawca może otrzymać w kryterium oceny ofert termin realizacji przedmiotu zamówienia </w:t>
      </w:r>
      <w:r w:rsidRPr="004808F9">
        <w:rPr>
          <w:rFonts w:ascii="Arial" w:hAnsi="Arial" w:cs="Arial"/>
          <w:b/>
          <w:color w:val="000000" w:themeColor="text1"/>
          <w:sz w:val="22"/>
          <w:szCs w:val="22"/>
        </w:rPr>
        <w:t>wynosi dziesięć [ 10,00 ] punktów.</w:t>
      </w:r>
    </w:p>
    <w:p w14:paraId="73908F17" w14:textId="00BF9BE9" w:rsidR="00644FBB" w:rsidRPr="0093369B" w:rsidRDefault="00CF391A" w:rsidP="0093369B">
      <w:pPr>
        <w:pStyle w:val="Akapitzlist"/>
        <w:numPr>
          <w:ilvl w:val="2"/>
          <w:numId w:val="36"/>
        </w:numPr>
        <w:shd w:val="clear" w:color="auto" w:fill="E7E6E6"/>
        <w:tabs>
          <w:tab w:val="left" w:pos="0"/>
        </w:tabs>
        <w:spacing w:before="60" w:after="60" w:line="360" w:lineRule="auto"/>
        <w:ind w:hanging="153"/>
        <w:jc w:val="both"/>
        <w:rPr>
          <w:rFonts w:ascii="Arial" w:hAnsi="Arial" w:cs="Arial"/>
          <w:bCs/>
          <w:sz w:val="22"/>
          <w:szCs w:val="22"/>
        </w:rPr>
      </w:pPr>
      <w:r w:rsidRPr="0093369B">
        <w:rPr>
          <w:rFonts w:ascii="Arial" w:hAnsi="Arial" w:cs="Arial"/>
          <w:sz w:val="22"/>
          <w:szCs w:val="22"/>
        </w:rPr>
        <w:t xml:space="preserve">Wzór do klasyfikacji ofert w kryterium </w:t>
      </w:r>
      <w:r w:rsidRPr="0093369B">
        <w:rPr>
          <w:rFonts w:ascii="Arial" w:hAnsi="Arial" w:cs="Arial"/>
          <w:b/>
          <w:spacing w:val="-4"/>
          <w:sz w:val="22"/>
          <w:szCs w:val="22"/>
        </w:rPr>
        <w:t>„</w:t>
      </w:r>
      <w:r w:rsidRPr="0093369B">
        <w:rPr>
          <w:rFonts w:ascii="Arial" w:hAnsi="Arial" w:cs="Arial"/>
          <w:b/>
          <w:sz w:val="22"/>
          <w:szCs w:val="22"/>
        </w:rPr>
        <w:t>Okres gwarancji na przedmiot zamówienia</w:t>
      </w:r>
      <w:r w:rsidRPr="0093369B">
        <w:rPr>
          <w:rFonts w:ascii="Arial" w:hAnsi="Arial" w:cs="Arial"/>
          <w:b/>
          <w:spacing w:val="-4"/>
          <w:sz w:val="22"/>
          <w:szCs w:val="22"/>
        </w:rPr>
        <w:t xml:space="preserve">” </w:t>
      </w:r>
    </w:p>
    <w:p w14:paraId="5B31B419" w14:textId="2203CBBE" w:rsidR="00CF391A" w:rsidRPr="00EA2B2A" w:rsidRDefault="00644FBB" w:rsidP="00463109">
      <w:pPr>
        <w:tabs>
          <w:tab w:val="left" w:pos="567"/>
        </w:tabs>
        <w:spacing w:before="60" w:after="60" w:line="360" w:lineRule="auto"/>
        <w:ind w:left="567"/>
        <w:jc w:val="both"/>
        <w:rPr>
          <w:rFonts w:ascii="Arial" w:hAnsi="Arial" w:cs="Arial"/>
          <w:bCs/>
          <w:sz w:val="22"/>
          <w:szCs w:val="22"/>
        </w:rPr>
      </w:pPr>
      <w:r w:rsidRPr="00EA2B2A">
        <w:rPr>
          <w:rFonts w:ascii="Arial" w:hAnsi="Arial" w:cs="Arial"/>
          <w:bCs/>
          <w:sz w:val="22"/>
          <w:szCs w:val="22"/>
        </w:rPr>
        <w:t xml:space="preserve">Wykonawca zobowiązany jest wskazać w ofercie okres gwarancji na dostarczony przedmiot zamówienia (nie krótszy niż dwadzieścia cztery [ 24 ] miesiące i nie dłuższy niż </w:t>
      </w:r>
      <w:r w:rsidR="00C657A5">
        <w:rPr>
          <w:rFonts w:ascii="Arial" w:hAnsi="Arial" w:cs="Arial"/>
          <w:bCs/>
          <w:sz w:val="22"/>
          <w:szCs w:val="22"/>
        </w:rPr>
        <w:t>sześćdziesiąt</w:t>
      </w:r>
      <w:r w:rsidR="00F1569C">
        <w:rPr>
          <w:rFonts w:ascii="Arial" w:hAnsi="Arial" w:cs="Arial"/>
          <w:bCs/>
          <w:sz w:val="22"/>
          <w:szCs w:val="22"/>
        </w:rPr>
        <w:br/>
      </w:r>
      <w:r w:rsidRPr="00EA2B2A">
        <w:rPr>
          <w:rFonts w:ascii="Arial" w:hAnsi="Arial" w:cs="Arial"/>
          <w:bCs/>
          <w:sz w:val="22"/>
          <w:szCs w:val="22"/>
        </w:rPr>
        <w:t>[</w:t>
      </w:r>
      <w:r w:rsidR="00F1569C">
        <w:rPr>
          <w:rFonts w:ascii="Arial" w:hAnsi="Arial" w:cs="Arial"/>
          <w:bCs/>
          <w:sz w:val="22"/>
          <w:szCs w:val="22"/>
        </w:rPr>
        <w:t xml:space="preserve"> </w:t>
      </w:r>
      <w:r w:rsidR="00C657A5">
        <w:rPr>
          <w:rFonts w:ascii="Arial" w:hAnsi="Arial" w:cs="Arial"/>
          <w:bCs/>
          <w:sz w:val="22"/>
          <w:szCs w:val="22"/>
        </w:rPr>
        <w:t>60</w:t>
      </w:r>
      <w:r w:rsidRPr="00EA2B2A">
        <w:rPr>
          <w:rFonts w:ascii="Arial" w:hAnsi="Arial" w:cs="Arial"/>
          <w:bCs/>
          <w:sz w:val="22"/>
          <w:szCs w:val="22"/>
        </w:rPr>
        <w:t xml:space="preserve"> ] miesięcy)</w:t>
      </w:r>
    </w:p>
    <w:tbl>
      <w:tblPr>
        <w:tblW w:w="8782" w:type="dxa"/>
        <w:tblInd w:w="1526" w:type="dxa"/>
        <w:tblLook w:val="04A0" w:firstRow="1" w:lastRow="0" w:firstColumn="1" w:lastColumn="0" w:noHBand="0" w:noVBand="1"/>
      </w:tblPr>
      <w:tblGrid>
        <w:gridCol w:w="1235"/>
        <w:gridCol w:w="522"/>
        <w:gridCol w:w="4409"/>
        <w:gridCol w:w="397"/>
        <w:gridCol w:w="2219"/>
      </w:tblGrid>
      <w:tr w:rsidR="00C45312" w:rsidRPr="00EA2B2A" w14:paraId="123ADB64" w14:textId="77777777" w:rsidTr="00731781">
        <w:trPr>
          <w:trHeight w:val="616"/>
        </w:trPr>
        <w:tc>
          <w:tcPr>
            <w:tcW w:w="1235" w:type="dxa"/>
            <w:vMerge w:val="restart"/>
            <w:shd w:val="clear" w:color="auto" w:fill="D9D9D9" w:themeFill="background1" w:themeFillShade="D9"/>
            <w:vAlign w:val="center"/>
          </w:tcPr>
          <w:p w14:paraId="3D146D97" w14:textId="77777777" w:rsidR="00C45312" w:rsidRPr="00EA2B2A" w:rsidRDefault="00C45312" w:rsidP="00375B33">
            <w:pPr>
              <w:spacing w:before="60" w:after="60" w:line="360" w:lineRule="auto"/>
              <w:ind w:firstLine="77"/>
              <w:jc w:val="center"/>
              <w:rPr>
                <w:rFonts w:ascii="Arial" w:hAnsi="Arial" w:cs="Arial"/>
                <w:bCs/>
                <w:sz w:val="22"/>
                <w:szCs w:val="22"/>
              </w:rPr>
            </w:pPr>
            <w:r w:rsidRPr="00EA2B2A">
              <w:rPr>
                <w:rFonts w:ascii="Arial" w:hAnsi="Arial" w:cs="Arial"/>
                <w:bCs/>
                <w:sz w:val="22"/>
                <w:szCs w:val="22"/>
              </w:rPr>
              <w:t>Liczba punktów</w:t>
            </w:r>
          </w:p>
        </w:tc>
        <w:tc>
          <w:tcPr>
            <w:tcW w:w="522" w:type="dxa"/>
            <w:vMerge w:val="restart"/>
            <w:shd w:val="clear" w:color="auto" w:fill="D9D9D9" w:themeFill="background1" w:themeFillShade="D9"/>
            <w:vAlign w:val="center"/>
          </w:tcPr>
          <w:p w14:paraId="53BCFF77" w14:textId="77777777" w:rsidR="00C45312" w:rsidRPr="00EA2B2A" w:rsidRDefault="00C45312" w:rsidP="00375B33">
            <w:pPr>
              <w:spacing w:before="60" w:after="60" w:line="360" w:lineRule="auto"/>
              <w:jc w:val="center"/>
              <w:rPr>
                <w:rFonts w:ascii="Arial" w:hAnsi="Arial" w:cs="Arial"/>
                <w:bCs/>
                <w:sz w:val="22"/>
                <w:szCs w:val="22"/>
              </w:rPr>
            </w:pPr>
            <w:r w:rsidRPr="00EA2B2A">
              <w:rPr>
                <w:rFonts w:ascii="Arial" w:hAnsi="Arial" w:cs="Arial"/>
                <w:bCs/>
                <w:sz w:val="22"/>
                <w:szCs w:val="22"/>
              </w:rPr>
              <w:t>=</w:t>
            </w:r>
          </w:p>
        </w:tc>
        <w:tc>
          <w:tcPr>
            <w:tcW w:w="4409" w:type="dxa"/>
            <w:tcBorders>
              <w:bottom w:val="single" w:sz="4" w:space="0" w:color="auto"/>
            </w:tcBorders>
            <w:shd w:val="clear" w:color="auto" w:fill="D9D9D9" w:themeFill="background1" w:themeFillShade="D9"/>
            <w:vAlign w:val="center"/>
          </w:tcPr>
          <w:p w14:paraId="14A14842" w14:textId="48290E4A" w:rsidR="00C45312" w:rsidRPr="00EA2B2A" w:rsidRDefault="00C45312" w:rsidP="00375B33">
            <w:pPr>
              <w:spacing w:before="60" w:after="60" w:line="360" w:lineRule="auto"/>
              <w:jc w:val="center"/>
              <w:rPr>
                <w:rFonts w:ascii="Arial" w:hAnsi="Arial" w:cs="Arial"/>
                <w:bCs/>
                <w:sz w:val="22"/>
                <w:szCs w:val="22"/>
              </w:rPr>
            </w:pPr>
            <w:r w:rsidRPr="00EA2B2A">
              <w:rPr>
                <w:rFonts w:ascii="Arial" w:hAnsi="Arial" w:cs="Arial"/>
                <w:bCs/>
                <w:sz w:val="22"/>
                <w:szCs w:val="22"/>
              </w:rPr>
              <w:t>Okres gwarancji na przedmiot zamówienia badanej oferty</w:t>
            </w:r>
          </w:p>
        </w:tc>
        <w:tc>
          <w:tcPr>
            <w:tcW w:w="397" w:type="dxa"/>
            <w:vMerge w:val="restart"/>
            <w:shd w:val="clear" w:color="auto" w:fill="D9D9D9" w:themeFill="background1" w:themeFillShade="D9"/>
            <w:vAlign w:val="center"/>
          </w:tcPr>
          <w:p w14:paraId="0A5DBF28" w14:textId="77777777" w:rsidR="00C45312" w:rsidRPr="00EA2B2A" w:rsidRDefault="00C45312" w:rsidP="00375B33">
            <w:pPr>
              <w:spacing w:before="60" w:after="60" w:line="360" w:lineRule="auto"/>
              <w:jc w:val="center"/>
              <w:rPr>
                <w:rFonts w:ascii="Arial" w:hAnsi="Arial" w:cs="Arial"/>
                <w:bCs/>
                <w:sz w:val="22"/>
                <w:szCs w:val="22"/>
              </w:rPr>
            </w:pPr>
            <w:r w:rsidRPr="00EA2B2A">
              <w:rPr>
                <w:rFonts w:ascii="Arial" w:hAnsi="Arial" w:cs="Arial"/>
                <w:bCs/>
                <w:sz w:val="22"/>
                <w:szCs w:val="22"/>
                <w:vertAlign w:val="subscript"/>
              </w:rPr>
              <w:t>*</w:t>
            </w:r>
            <w:r w:rsidRPr="00EA2B2A">
              <w:rPr>
                <w:rFonts w:ascii="Arial" w:hAnsi="Arial" w:cs="Arial"/>
                <w:bCs/>
                <w:sz w:val="22"/>
                <w:szCs w:val="22"/>
              </w:rPr>
              <w:t xml:space="preserve">     </w:t>
            </w:r>
          </w:p>
        </w:tc>
        <w:tc>
          <w:tcPr>
            <w:tcW w:w="2219" w:type="dxa"/>
            <w:vMerge w:val="restart"/>
            <w:shd w:val="clear" w:color="auto" w:fill="D9D9D9" w:themeFill="background1" w:themeFillShade="D9"/>
            <w:vAlign w:val="center"/>
          </w:tcPr>
          <w:p w14:paraId="497B1754" w14:textId="21197785" w:rsidR="00C45312" w:rsidRPr="00EA2B2A" w:rsidRDefault="005139EB" w:rsidP="00375B33">
            <w:pPr>
              <w:spacing w:before="60" w:after="60" w:line="360" w:lineRule="auto"/>
              <w:rPr>
                <w:rFonts w:ascii="Arial" w:hAnsi="Arial" w:cs="Arial"/>
                <w:bCs/>
                <w:sz w:val="22"/>
                <w:szCs w:val="22"/>
              </w:rPr>
            </w:pPr>
            <w:r w:rsidRPr="00EA2B2A">
              <w:rPr>
                <w:rFonts w:ascii="Arial" w:hAnsi="Arial" w:cs="Arial"/>
                <w:bCs/>
                <w:sz w:val="22"/>
                <w:szCs w:val="22"/>
              </w:rPr>
              <w:t>trzydzieści</w:t>
            </w:r>
            <w:r w:rsidR="00C45312" w:rsidRPr="00EA2B2A">
              <w:rPr>
                <w:rFonts w:ascii="Arial" w:hAnsi="Arial" w:cs="Arial"/>
                <w:bCs/>
                <w:sz w:val="22"/>
                <w:szCs w:val="22"/>
              </w:rPr>
              <w:t xml:space="preserve">  [ </w:t>
            </w:r>
            <w:r w:rsidRPr="00EA2B2A">
              <w:rPr>
                <w:rFonts w:ascii="Arial" w:hAnsi="Arial" w:cs="Arial"/>
                <w:bCs/>
                <w:sz w:val="22"/>
                <w:szCs w:val="22"/>
              </w:rPr>
              <w:t>3</w:t>
            </w:r>
            <w:r w:rsidR="00C45312" w:rsidRPr="00EA2B2A">
              <w:rPr>
                <w:rFonts w:ascii="Arial" w:hAnsi="Arial" w:cs="Arial"/>
                <w:bCs/>
                <w:sz w:val="22"/>
                <w:szCs w:val="22"/>
              </w:rPr>
              <w:t>0,00 ] punktów</w:t>
            </w:r>
          </w:p>
        </w:tc>
      </w:tr>
      <w:tr w:rsidR="00C45312" w:rsidRPr="00EA2B2A" w14:paraId="03BF55CA" w14:textId="77777777" w:rsidTr="00731781">
        <w:trPr>
          <w:trHeight w:val="318"/>
        </w:trPr>
        <w:tc>
          <w:tcPr>
            <w:tcW w:w="1235" w:type="dxa"/>
            <w:vMerge/>
            <w:shd w:val="clear" w:color="auto" w:fill="D9D9D9" w:themeFill="background1" w:themeFillShade="D9"/>
            <w:vAlign w:val="center"/>
          </w:tcPr>
          <w:p w14:paraId="76FF580D" w14:textId="77777777" w:rsidR="00C45312" w:rsidRPr="00EA2B2A" w:rsidRDefault="00C45312" w:rsidP="00375B33">
            <w:pPr>
              <w:spacing w:before="60" w:after="60" w:line="360" w:lineRule="auto"/>
              <w:jc w:val="center"/>
              <w:rPr>
                <w:rFonts w:ascii="Arial" w:hAnsi="Arial" w:cs="Arial"/>
                <w:bCs/>
                <w:sz w:val="22"/>
                <w:szCs w:val="22"/>
              </w:rPr>
            </w:pPr>
          </w:p>
        </w:tc>
        <w:tc>
          <w:tcPr>
            <w:tcW w:w="522" w:type="dxa"/>
            <w:vMerge/>
            <w:shd w:val="clear" w:color="auto" w:fill="D9D9D9" w:themeFill="background1" w:themeFillShade="D9"/>
            <w:vAlign w:val="center"/>
          </w:tcPr>
          <w:p w14:paraId="3CE1EAED" w14:textId="77777777" w:rsidR="00C45312" w:rsidRPr="00EA2B2A" w:rsidRDefault="00C45312" w:rsidP="00375B33">
            <w:pPr>
              <w:spacing w:before="60" w:after="60" w:line="360" w:lineRule="auto"/>
              <w:jc w:val="center"/>
              <w:rPr>
                <w:rFonts w:ascii="Arial" w:hAnsi="Arial" w:cs="Arial"/>
                <w:bCs/>
                <w:sz w:val="22"/>
                <w:szCs w:val="22"/>
              </w:rPr>
            </w:pPr>
          </w:p>
        </w:tc>
        <w:tc>
          <w:tcPr>
            <w:tcW w:w="4409" w:type="dxa"/>
            <w:tcBorders>
              <w:top w:val="single" w:sz="4" w:space="0" w:color="auto"/>
            </w:tcBorders>
            <w:shd w:val="clear" w:color="auto" w:fill="D9D9D9" w:themeFill="background1" w:themeFillShade="D9"/>
            <w:vAlign w:val="center"/>
          </w:tcPr>
          <w:p w14:paraId="557CD9D3" w14:textId="3D8F5F74" w:rsidR="00C45312" w:rsidRPr="00EA2B2A" w:rsidRDefault="00C45312" w:rsidP="00375B33">
            <w:pPr>
              <w:spacing w:before="60" w:after="60" w:line="360" w:lineRule="auto"/>
              <w:jc w:val="center"/>
              <w:rPr>
                <w:rFonts w:ascii="Arial" w:hAnsi="Arial" w:cs="Arial"/>
                <w:bCs/>
                <w:sz w:val="22"/>
                <w:szCs w:val="22"/>
              </w:rPr>
            </w:pPr>
            <w:r w:rsidRPr="00EA2B2A">
              <w:rPr>
                <w:rFonts w:ascii="Arial" w:hAnsi="Arial" w:cs="Arial"/>
                <w:bCs/>
                <w:sz w:val="22"/>
                <w:szCs w:val="22"/>
              </w:rPr>
              <w:t>Najdłuższy oferowany Okres gwarancji na przedmiot zamówienia spośród ofert niepodlegających odrzuceniu w danym etapie badania i oceny ofert</w:t>
            </w:r>
          </w:p>
        </w:tc>
        <w:tc>
          <w:tcPr>
            <w:tcW w:w="397" w:type="dxa"/>
            <w:vMerge/>
            <w:vAlign w:val="center"/>
          </w:tcPr>
          <w:p w14:paraId="31BD641F" w14:textId="77777777" w:rsidR="00C45312" w:rsidRPr="00EA2B2A" w:rsidRDefault="00C45312" w:rsidP="00375B33">
            <w:pPr>
              <w:spacing w:before="60" w:after="60" w:line="360" w:lineRule="auto"/>
              <w:jc w:val="center"/>
              <w:rPr>
                <w:rFonts w:ascii="Arial" w:hAnsi="Arial" w:cs="Arial"/>
                <w:bCs/>
                <w:sz w:val="22"/>
                <w:szCs w:val="22"/>
                <w:vertAlign w:val="subscript"/>
              </w:rPr>
            </w:pPr>
          </w:p>
        </w:tc>
        <w:tc>
          <w:tcPr>
            <w:tcW w:w="2219" w:type="dxa"/>
            <w:vMerge/>
            <w:vAlign w:val="center"/>
          </w:tcPr>
          <w:p w14:paraId="49B6C563" w14:textId="77777777" w:rsidR="00C45312" w:rsidRPr="00EA2B2A" w:rsidRDefault="00C45312" w:rsidP="00375B33">
            <w:pPr>
              <w:spacing w:before="60" w:after="60" w:line="360" w:lineRule="auto"/>
              <w:rPr>
                <w:rFonts w:ascii="Arial" w:hAnsi="Arial" w:cs="Arial"/>
                <w:bCs/>
                <w:sz w:val="22"/>
                <w:szCs w:val="22"/>
              </w:rPr>
            </w:pPr>
          </w:p>
        </w:tc>
      </w:tr>
    </w:tbl>
    <w:p w14:paraId="605EA986" w14:textId="77777777" w:rsidR="004808F9" w:rsidRPr="004808F9" w:rsidRDefault="004808F9" w:rsidP="004808F9">
      <w:pPr>
        <w:tabs>
          <w:tab w:val="left" w:pos="0"/>
          <w:tab w:val="left" w:pos="1560"/>
        </w:tabs>
        <w:spacing w:before="60" w:after="60" w:line="360" w:lineRule="auto"/>
        <w:ind w:left="2835" w:hanging="1134"/>
        <w:jc w:val="both"/>
        <w:rPr>
          <w:rFonts w:ascii="Arial" w:hAnsi="Arial" w:cs="Arial"/>
          <w:bCs/>
          <w:sz w:val="22"/>
          <w:szCs w:val="22"/>
        </w:rPr>
      </w:pPr>
      <w:r w:rsidRPr="004808F9">
        <w:rPr>
          <w:rFonts w:ascii="Arial" w:hAnsi="Arial" w:cs="Arial"/>
          <w:bCs/>
          <w:sz w:val="22"/>
          <w:szCs w:val="22"/>
        </w:rPr>
        <w:t>−</w:t>
      </w:r>
      <w:r w:rsidRPr="004808F9">
        <w:rPr>
          <w:rFonts w:ascii="Arial" w:hAnsi="Arial" w:cs="Arial"/>
          <w:bCs/>
          <w:sz w:val="22"/>
          <w:szCs w:val="22"/>
        </w:rPr>
        <w:tab/>
        <w:t>Wykonawca zobowiązany jest wskazać w ofercie okres gwarancji na przedmiot zamówienia określony w „liczbie pełnych miesięcy” nie krótszy niż 24 miesiące i nie dłuższy niż 60 miesięcy.</w:t>
      </w:r>
    </w:p>
    <w:p w14:paraId="2A9A7025" w14:textId="77777777" w:rsidR="004808F9" w:rsidRPr="004808F9" w:rsidRDefault="004808F9" w:rsidP="004808F9">
      <w:pPr>
        <w:tabs>
          <w:tab w:val="left" w:pos="0"/>
          <w:tab w:val="left" w:pos="1560"/>
        </w:tabs>
        <w:spacing w:before="60" w:after="60" w:line="360" w:lineRule="auto"/>
        <w:ind w:left="2835" w:hanging="1134"/>
        <w:jc w:val="both"/>
        <w:rPr>
          <w:rFonts w:ascii="Arial" w:hAnsi="Arial" w:cs="Arial"/>
          <w:bCs/>
          <w:sz w:val="22"/>
          <w:szCs w:val="22"/>
        </w:rPr>
      </w:pPr>
      <w:r w:rsidRPr="004808F9">
        <w:rPr>
          <w:rFonts w:ascii="Arial" w:hAnsi="Arial" w:cs="Arial"/>
          <w:bCs/>
          <w:sz w:val="22"/>
          <w:szCs w:val="22"/>
        </w:rPr>
        <w:t>−</w:t>
      </w:r>
      <w:r w:rsidRPr="004808F9">
        <w:rPr>
          <w:rFonts w:ascii="Arial" w:hAnsi="Arial" w:cs="Arial"/>
          <w:bCs/>
          <w:sz w:val="22"/>
          <w:szCs w:val="22"/>
        </w:rPr>
        <w:tab/>
        <w:t xml:space="preserve">W przypadku zaoferowania przez Wykonawcę przedziału miesięcy np. „32-38 miesięcy” lub niepełnej liczby miesięcy „np. 36,5 miesiąca” lub określenie okresu gwarancji na przedmiot zamówienia poprzez sformułowania np. „dożywotnio”, „bezterminowo”, w dniach, tygodniach lub zaoferowania krótszego okresu gwarancji na przedmiot zamówienia niż dopuszczalny przez Zamawiającego tj. 24 miesiące, Zamawiający odrzuci ofertę </w:t>
      </w:r>
      <w:r w:rsidRPr="004808F9">
        <w:rPr>
          <w:rFonts w:ascii="Arial" w:hAnsi="Arial" w:cs="Arial"/>
          <w:bCs/>
          <w:sz w:val="22"/>
          <w:szCs w:val="22"/>
        </w:rPr>
        <w:lastRenderedPageBreak/>
        <w:t>Wykonawcy z przedmiotowego postępowania na podstawie art. 226 ust. 1 pkt. 5 ustawy.</w:t>
      </w:r>
    </w:p>
    <w:p w14:paraId="01CCF597" w14:textId="77777777" w:rsidR="004808F9" w:rsidRPr="004808F9" w:rsidRDefault="004808F9" w:rsidP="004808F9">
      <w:pPr>
        <w:tabs>
          <w:tab w:val="left" w:pos="0"/>
          <w:tab w:val="left" w:pos="1560"/>
        </w:tabs>
        <w:spacing w:before="60" w:after="60" w:line="360" w:lineRule="auto"/>
        <w:ind w:left="2835" w:hanging="1134"/>
        <w:jc w:val="both"/>
        <w:rPr>
          <w:rFonts w:ascii="Arial" w:hAnsi="Arial" w:cs="Arial"/>
          <w:bCs/>
          <w:sz w:val="22"/>
          <w:szCs w:val="22"/>
        </w:rPr>
      </w:pPr>
      <w:r w:rsidRPr="004808F9">
        <w:rPr>
          <w:rFonts w:ascii="Arial" w:hAnsi="Arial" w:cs="Arial"/>
          <w:bCs/>
          <w:sz w:val="22"/>
          <w:szCs w:val="22"/>
        </w:rPr>
        <w:t>−</w:t>
      </w:r>
      <w:r w:rsidRPr="004808F9">
        <w:rPr>
          <w:rFonts w:ascii="Arial" w:hAnsi="Arial" w:cs="Arial"/>
          <w:bCs/>
          <w:sz w:val="22"/>
          <w:szCs w:val="22"/>
        </w:rPr>
        <w:tab/>
        <w:t>Nieokreślenie w ofercie okresu gwarancji na przedmiot zamówienia skutkować będzie uznaniem przez Zamawiającego, iż Wykonawca zaoferował minimalny okres gwarancji na przedmiot zamówienia, tj.: 24 miesiące oraz przyznaniem liczby punktów w kryterium oceny ofert zgodnie ze wzorem określonym dla tego kryterium i wskazaniem takiej liczby miesięcy w umowie w przypadku wyboru oferty tego wykonawcy jako najkorzystniejszej.</w:t>
      </w:r>
    </w:p>
    <w:p w14:paraId="2EF65389" w14:textId="77777777" w:rsidR="004808F9" w:rsidRPr="004808F9" w:rsidRDefault="004808F9" w:rsidP="004808F9">
      <w:pPr>
        <w:tabs>
          <w:tab w:val="left" w:pos="0"/>
          <w:tab w:val="left" w:pos="1560"/>
        </w:tabs>
        <w:spacing w:before="60" w:after="60" w:line="360" w:lineRule="auto"/>
        <w:ind w:left="2835" w:hanging="1134"/>
        <w:jc w:val="both"/>
        <w:rPr>
          <w:rFonts w:ascii="Arial" w:hAnsi="Arial" w:cs="Arial"/>
          <w:bCs/>
          <w:sz w:val="22"/>
          <w:szCs w:val="22"/>
        </w:rPr>
      </w:pPr>
      <w:r w:rsidRPr="004808F9">
        <w:rPr>
          <w:rFonts w:ascii="Arial" w:hAnsi="Arial" w:cs="Arial"/>
          <w:bCs/>
          <w:sz w:val="22"/>
          <w:szCs w:val="22"/>
        </w:rPr>
        <w:t>−</w:t>
      </w:r>
      <w:r w:rsidRPr="004808F9">
        <w:rPr>
          <w:rFonts w:ascii="Arial" w:hAnsi="Arial" w:cs="Arial"/>
          <w:bCs/>
          <w:sz w:val="22"/>
          <w:szCs w:val="22"/>
        </w:rPr>
        <w:tab/>
        <w:t>Zaoferowanie przez Wykonawcę dłuższego okresu gwarancji na przedmiot zamówienia niż dopuszczalny przez Zamawiającego skutkować będzie uznaniem, iż Wykonawca zaoferował maksymalny okres gwarancji na przedmiot zamówienia, tj.: 60 miesięcy oraz przyznaniem liczby punktów w kryterium oceny ofert zgodnie ze wzorem określonym dla tego kryterium i wskazaniem takiej liczby miesięcy w umowie w przypadku wyboru oferty tego wykonawcy jako najkorzystniejszej.</w:t>
      </w:r>
    </w:p>
    <w:p w14:paraId="434A7203" w14:textId="72C30112" w:rsidR="00CF391A" w:rsidRDefault="004808F9" w:rsidP="004808F9">
      <w:pPr>
        <w:tabs>
          <w:tab w:val="left" w:pos="0"/>
          <w:tab w:val="left" w:pos="1560"/>
        </w:tabs>
        <w:spacing w:before="60" w:after="60" w:line="360" w:lineRule="auto"/>
        <w:ind w:left="2835" w:hanging="1134"/>
        <w:jc w:val="both"/>
        <w:rPr>
          <w:rFonts w:ascii="Arial" w:hAnsi="Arial" w:cs="Arial"/>
          <w:b/>
          <w:sz w:val="22"/>
          <w:szCs w:val="22"/>
        </w:rPr>
      </w:pPr>
      <w:r w:rsidRPr="004808F9">
        <w:rPr>
          <w:rFonts w:ascii="Arial" w:hAnsi="Arial" w:cs="Arial"/>
          <w:bCs/>
          <w:sz w:val="22"/>
          <w:szCs w:val="22"/>
        </w:rPr>
        <w:t>−</w:t>
      </w:r>
      <w:r w:rsidRPr="004808F9">
        <w:rPr>
          <w:rFonts w:ascii="Arial" w:hAnsi="Arial" w:cs="Arial"/>
          <w:bCs/>
          <w:sz w:val="22"/>
          <w:szCs w:val="22"/>
        </w:rPr>
        <w:tab/>
        <w:t xml:space="preserve">Maksymalna liczba punktów, jaką Wykonawca może otrzymać w kryterium oceny ofert okres gwarancji na przedmiot zamówienia </w:t>
      </w:r>
      <w:r w:rsidRPr="004808F9">
        <w:rPr>
          <w:rFonts w:ascii="Arial" w:hAnsi="Arial" w:cs="Arial"/>
          <w:b/>
          <w:sz w:val="22"/>
          <w:szCs w:val="22"/>
        </w:rPr>
        <w:t>wynosi trzydzieści [30,00 ] punktów.</w:t>
      </w:r>
    </w:p>
    <w:p w14:paraId="66D5E14B" w14:textId="77777777" w:rsidR="0093369B" w:rsidRPr="00EA2B2A" w:rsidRDefault="0093369B" w:rsidP="0093369B">
      <w:pPr>
        <w:pStyle w:val="Akapitzlist"/>
        <w:numPr>
          <w:ilvl w:val="1"/>
          <w:numId w:val="36"/>
        </w:numPr>
        <w:spacing w:before="60" w:after="60" w:line="360" w:lineRule="auto"/>
        <w:jc w:val="both"/>
        <w:rPr>
          <w:rFonts w:ascii="Arial" w:hAnsi="Arial" w:cs="Arial"/>
          <w:bCs/>
          <w:sz w:val="22"/>
          <w:szCs w:val="22"/>
        </w:rPr>
      </w:pPr>
      <w:r>
        <w:rPr>
          <w:rFonts w:ascii="Arial" w:hAnsi="Arial" w:cs="Arial"/>
          <w:bCs/>
          <w:sz w:val="22"/>
          <w:szCs w:val="22"/>
        </w:rPr>
        <w:t>Punktacja według powyższych kryteriów wyliczona zostanie według równania:</w:t>
      </w:r>
    </w:p>
    <w:tbl>
      <w:tblPr>
        <w:tblW w:w="9497" w:type="dxa"/>
        <w:tblInd w:w="817" w:type="dxa"/>
        <w:shd w:val="clear" w:color="auto" w:fill="FFFFFF"/>
        <w:tblLook w:val="04A0" w:firstRow="1" w:lastRow="0" w:firstColumn="1" w:lastColumn="0" w:noHBand="0" w:noVBand="1"/>
      </w:tblPr>
      <w:tblGrid>
        <w:gridCol w:w="695"/>
        <w:gridCol w:w="413"/>
        <w:gridCol w:w="1837"/>
        <w:gridCol w:w="487"/>
        <w:gridCol w:w="2584"/>
        <w:gridCol w:w="616"/>
        <w:gridCol w:w="2865"/>
      </w:tblGrid>
      <w:tr w:rsidR="00CF391A" w:rsidRPr="00EA2B2A" w14:paraId="13F97C11" w14:textId="77777777" w:rsidTr="00C45312">
        <w:trPr>
          <w:trHeight w:val="358"/>
        </w:trPr>
        <w:tc>
          <w:tcPr>
            <w:tcW w:w="695" w:type="dxa"/>
            <w:shd w:val="clear" w:color="auto" w:fill="D9D9D9" w:themeFill="background1" w:themeFillShade="D9"/>
            <w:vAlign w:val="center"/>
          </w:tcPr>
          <w:p w14:paraId="42E4AEE2" w14:textId="77777777" w:rsidR="00CF391A" w:rsidRPr="00EA2B2A" w:rsidRDefault="00CF391A" w:rsidP="00375B33">
            <w:pPr>
              <w:spacing w:before="60" w:after="60" w:line="360" w:lineRule="auto"/>
              <w:jc w:val="center"/>
              <w:rPr>
                <w:rFonts w:ascii="Arial" w:hAnsi="Arial" w:cs="Arial"/>
                <w:bCs/>
                <w:sz w:val="22"/>
                <w:szCs w:val="22"/>
              </w:rPr>
            </w:pPr>
            <w:r w:rsidRPr="00EA2B2A">
              <w:rPr>
                <w:rFonts w:ascii="Arial" w:hAnsi="Arial" w:cs="Arial"/>
                <w:bCs/>
                <w:sz w:val="22"/>
                <w:szCs w:val="22"/>
              </w:rPr>
              <w:t>P</w:t>
            </w:r>
            <w:r w:rsidRPr="00EA2B2A">
              <w:rPr>
                <w:rFonts w:ascii="Arial" w:hAnsi="Arial" w:cs="Arial"/>
                <w:bCs/>
                <w:sz w:val="22"/>
                <w:szCs w:val="22"/>
                <w:vertAlign w:val="subscript"/>
              </w:rPr>
              <w:t>bo</w:t>
            </w:r>
          </w:p>
        </w:tc>
        <w:tc>
          <w:tcPr>
            <w:tcW w:w="413" w:type="dxa"/>
            <w:shd w:val="clear" w:color="auto" w:fill="D9D9D9" w:themeFill="background1" w:themeFillShade="D9"/>
            <w:vAlign w:val="center"/>
          </w:tcPr>
          <w:p w14:paraId="5A15E03A" w14:textId="77777777" w:rsidR="00CF391A" w:rsidRPr="00EA2B2A" w:rsidRDefault="00CF391A" w:rsidP="00375B33">
            <w:pPr>
              <w:spacing w:before="60" w:after="60" w:line="360" w:lineRule="auto"/>
              <w:ind w:left="-76"/>
              <w:jc w:val="center"/>
              <w:rPr>
                <w:rFonts w:ascii="Arial" w:hAnsi="Arial" w:cs="Arial"/>
                <w:bCs/>
                <w:sz w:val="22"/>
                <w:szCs w:val="22"/>
              </w:rPr>
            </w:pPr>
            <w:r w:rsidRPr="00EA2B2A">
              <w:rPr>
                <w:rFonts w:ascii="Arial" w:hAnsi="Arial" w:cs="Arial"/>
                <w:bCs/>
                <w:sz w:val="22"/>
                <w:szCs w:val="22"/>
              </w:rPr>
              <w:t>=</w:t>
            </w:r>
          </w:p>
        </w:tc>
        <w:tc>
          <w:tcPr>
            <w:tcW w:w="1837" w:type="dxa"/>
            <w:shd w:val="clear" w:color="auto" w:fill="D9D9D9" w:themeFill="background1" w:themeFillShade="D9"/>
            <w:vAlign w:val="center"/>
          </w:tcPr>
          <w:p w14:paraId="1447FFE4" w14:textId="77777777" w:rsidR="00CF391A" w:rsidRPr="00EA2B2A" w:rsidRDefault="00CF391A" w:rsidP="00375B33">
            <w:pPr>
              <w:spacing w:before="60" w:after="60" w:line="360" w:lineRule="auto"/>
              <w:jc w:val="center"/>
              <w:rPr>
                <w:rFonts w:ascii="Arial" w:hAnsi="Arial" w:cs="Arial"/>
                <w:bCs/>
                <w:sz w:val="22"/>
                <w:szCs w:val="22"/>
              </w:rPr>
            </w:pPr>
            <w:r w:rsidRPr="00EA2B2A">
              <w:rPr>
                <w:rFonts w:ascii="Arial" w:hAnsi="Arial" w:cs="Arial"/>
                <w:bCs/>
                <w:sz w:val="22"/>
                <w:szCs w:val="22"/>
              </w:rPr>
              <w:t xml:space="preserve">Liczba punktów </w:t>
            </w:r>
            <w:r w:rsidRPr="00EA2B2A">
              <w:rPr>
                <w:rFonts w:ascii="Arial" w:hAnsi="Arial" w:cs="Arial"/>
                <w:bCs/>
                <w:sz w:val="22"/>
                <w:szCs w:val="22"/>
              </w:rPr>
              <w:br/>
              <w:t>w kryterium Cena</w:t>
            </w:r>
          </w:p>
        </w:tc>
        <w:tc>
          <w:tcPr>
            <w:tcW w:w="487" w:type="dxa"/>
            <w:shd w:val="clear" w:color="auto" w:fill="D9D9D9" w:themeFill="background1" w:themeFillShade="D9"/>
            <w:vAlign w:val="center"/>
          </w:tcPr>
          <w:p w14:paraId="29309A1B" w14:textId="77777777" w:rsidR="00CF391A" w:rsidRPr="00EA2B2A" w:rsidRDefault="00CF391A" w:rsidP="00375B33">
            <w:pPr>
              <w:spacing w:before="60" w:after="60" w:line="360" w:lineRule="auto"/>
              <w:ind w:left="8" w:firstLine="25"/>
              <w:jc w:val="center"/>
              <w:rPr>
                <w:rFonts w:ascii="Arial" w:hAnsi="Arial" w:cs="Arial"/>
                <w:bCs/>
                <w:sz w:val="22"/>
                <w:szCs w:val="22"/>
              </w:rPr>
            </w:pPr>
            <w:r w:rsidRPr="00EA2B2A">
              <w:rPr>
                <w:rFonts w:ascii="Arial" w:hAnsi="Arial" w:cs="Arial"/>
                <w:bCs/>
                <w:sz w:val="22"/>
                <w:szCs w:val="22"/>
              </w:rPr>
              <w:t>+</w:t>
            </w:r>
          </w:p>
        </w:tc>
        <w:tc>
          <w:tcPr>
            <w:tcW w:w="2584" w:type="dxa"/>
            <w:shd w:val="clear" w:color="auto" w:fill="D9D9D9" w:themeFill="background1" w:themeFillShade="D9"/>
            <w:vAlign w:val="center"/>
          </w:tcPr>
          <w:p w14:paraId="4894D433" w14:textId="77777777" w:rsidR="00CF391A" w:rsidRPr="00EA2B2A" w:rsidRDefault="00CF391A" w:rsidP="00375B33">
            <w:pPr>
              <w:spacing w:before="60" w:after="60" w:line="360" w:lineRule="auto"/>
              <w:jc w:val="center"/>
              <w:rPr>
                <w:rFonts w:ascii="Arial" w:hAnsi="Arial" w:cs="Arial"/>
                <w:bCs/>
                <w:sz w:val="22"/>
                <w:szCs w:val="22"/>
              </w:rPr>
            </w:pPr>
            <w:r w:rsidRPr="00EA2B2A">
              <w:rPr>
                <w:rFonts w:ascii="Arial" w:hAnsi="Arial" w:cs="Arial"/>
                <w:bCs/>
                <w:sz w:val="22"/>
                <w:szCs w:val="22"/>
              </w:rPr>
              <w:t>Liczba punktów</w:t>
            </w:r>
            <w:r w:rsidRPr="00EA2B2A">
              <w:rPr>
                <w:rFonts w:ascii="Arial" w:hAnsi="Arial" w:cs="Arial"/>
                <w:bCs/>
                <w:sz w:val="22"/>
                <w:szCs w:val="22"/>
              </w:rPr>
              <w:br/>
              <w:t xml:space="preserve"> w kryterium</w:t>
            </w:r>
          </w:p>
          <w:p w14:paraId="109D92EE" w14:textId="77777777" w:rsidR="00CF391A" w:rsidRPr="00EA2B2A" w:rsidRDefault="00CF391A" w:rsidP="00375B33">
            <w:pPr>
              <w:spacing w:before="60" w:after="60" w:line="360" w:lineRule="auto"/>
              <w:ind w:left="8" w:hanging="7"/>
              <w:jc w:val="center"/>
              <w:rPr>
                <w:rFonts w:ascii="Arial" w:hAnsi="Arial" w:cs="Arial"/>
                <w:bCs/>
                <w:sz w:val="22"/>
                <w:szCs w:val="22"/>
              </w:rPr>
            </w:pPr>
            <w:r w:rsidRPr="00EA2B2A">
              <w:rPr>
                <w:rFonts w:ascii="Arial" w:hAnsi="Arial" w:cs="Arial"/>
                <w:bCs/>
                <w:sz w:val="22"/>
                <w:szCs w:val="22"/>
              </w:rPr>
              <w:t>Termin realizacji przedmiotu zamówienia</w:t>
            </w:r>
          </w:p>
        </w:tc>
        <w:tc>
          <w:tcPr>
            <w:tcW w:w="616" w:type="dxa"/>
            <w:shd w:val="clear" w:color="auto" w:fill="D9D9D9" w:themeFill="background1" w:themeFillShade="D9"/>
            <w:vAlign w:val="center"/>
          </w:tcPr>
          <w:p w14:paraId="081A653E" w14:textId="77777777" w:rsidR="00CF391A" w:rsidRPr="00EA2B2A" w:rsidRDefault="00CF391A" w:rsidP="00375B33">
            <w:pPr>
              <w:spacing w:before="60" w:after="60" w:line="360" w:lineRule="auto"/>
              <w:ind w:left="8" w:firstLine="47"/>
              <w:jc w:val="center"/>
              <w:rPr>
                <w:rFonts w:ascii="Arial" w:hAnsi="Arial" w:cs="Arial"/>
                <w:bCs/>
                <w:sz w:val="22"/>
                <w:szCs w:val="22"/>
              </w:rPr>
            </w:pPr>
            <w:r w:rsidRPr="00EA2B2A">
              <w:rPr>
                <w:rFonts w:ascii="Arial" w:hAnsi="Arial" w:cs="Arial"/>
                <w:bCs/>
                <w:sz w:val="22"/>
                <w:szCs w:val="22"/>
              </w:rPr>
              <w:t>+</w:t>
            </w:r>
          </w:p>
        </w:tc>
        <w:tc>
          <w:tcPr>
            <w:tcW w:w="2865" w:type="dxa"/>
            <w:shd w:val="clear" w:color="auto" w:fill="D9D9D9" w:themeFill="background1" w:themeFillShade="D9"/>
            <w:vAlign w:val="center"/>
          </w:tcPr>
          <w:p w14:paraId="77AAB883" w14:textId="77777777" w:rsidR="00CF391A" w:rsidRPr="00EA2B2A" w:rsidRDefault="00CF391A" w:rsidP="00375B33">
            <w:pPr>
              <w:spacing w:before="60" w:after="60" w:line="360" w:lineRule="auto"/>
              <w:ind w:left="8" w:hanging="8"/>
              <w:jc w:val="center"/>
              <w:rPr>
                <w:rFonts w:ascii="Arial" w:hAnsi="Arial" w:cs="Arial"/>
                <w:bCs/>
                <w:sz w:val="22"/>
                <w:szCs w:val="22"/>
              </w:rPr>
            </w:pPr>
            <w:r w:rsidRPr="00EA2B2A">
              <w:rPr>
                <w:rFonts w:ascii="Arial" w:hAnsi="Arial" w:cs="Arial"/>
                <w:bCs/>
                <w:sz w:val="22"/>
                <w:szCs w:val="22"/>
              </w:rPr>
              <w:t>Liczba punktów</w:t>
            </w:r>
            <w:r w:rsidRPr="00EA2B2A">
              <w:rPr>
                <w:rFonts w:ascii="Arial" w:hAnsi="Arial" w:cs="Arial"/>
                <w:bCs/>
                <w:sz w:val="22"/>
                <w:szCs w:val="22"/>
              </w:rPr>
              <w:br/>
              <w:t xml:space="preserve"> w kryterium</w:t>
            </w:r>
          </w:p>
          <w:p w14:paraId="6B75743F" w14:textId="77777777" w:rsidR="00CF391A" w:rsidRPr="00EA2B2A" w:rsidRDefault="00CF391A" w:rsidP="00375B33">
            <w:pPr>
              <w:spacing w:before="60" w:after="60" w:line="360" w:lineRule="auto"/>
              <w:ind w:left="-82"/>
              <w:jc w:val="center"/>
              <w:rPr>
                <w:rFonts w:ascii="Arial" w:hAnsi="Arial" w:cs="Arial"/>
                <w:bCs/>
                <w:sz w:val="22"/>
                <w:szCs w:val="22"/>
              </w:rPr>
            </w:pPr>
            <w:r w:rsidRPr="00EA2B2A">
              <w:rPr>
                <w:rFonts w:ascii="Arial" w:hAnsi="Arial" w:cs="Arial"/>
                <w:bCs/>
                <w:sz w:val="22"/>
                <w:szCs w:val="22"/>
              </w:rPr>
              <w:t>Okres gwarancji</w:t>
            </w:r>
            <w:r w:rsidRPr="00EA2B2A">
              <w:rPr>
                <w:rFonts w:ascii="Arial" w:hAnsi="Arial" w:cs="Arial"/>
                <w:bCs/>
                <w:sz w:val="22"/>
                <w:szCs w:val="22"/>
              </w:rPr>
              <w:br/>
              <w:t xml:space="preserve"> na przedmiot zamówienia</w:t>
            </w:r>
          </w:p>
        </w:tc>
      </w:tr>
    </w:tbl>
    <w:p w14:paraId="6519504C" w14:textId="77777777" w:rsidR="00CF391A" w:rsidRPr="00EA2B2A" w:rsidRDefault="00CF391A" w:rsidP="00375B33">
      <w:pPr>
        <w:pStyle w:val="Akapitzlist"/>
        <w:spacing w:before="60" w:after="60" w:line="360" w:lineRule="auto"/>
        <w:ind w:left="480"/>
        <w:jc w:val="both"/>
        <w:rPr>
          <w:rFonts w:ascii="Arial" w:hAnsi="Arial" w:cs="Arial"/>
          <w:bCs/>
          <w:sz w:val="22"/>
          <w:szCs w:val="22"/>
        </w:rPr>
      </w:pPr>
      <w:r w:rsidRPr="00EA2B2A">
        <w:rPr>
          <w:rFonts w:ascii="Arial" w:hAnsi="Arial" w:cs="Arial"/>
          <w:bCs/>
          <w:sz w:val="22"/>
          <w:szCs w:val="22"/>
        </w:rPr>
        <w:tab/>
        <w:t>P</w:t>
      </w:r>
      <w:r w:rsidRPr="00EA2B2A">
        <w:rPr>
          <w:rFonts w:ascii="Arial" w:hAnsi="Arial" w:cs="Arial"/>
          <w:bCs/>
          <w:sz w:val="22"/>
          <w:szCs w:val="22"/>
          <w:vertAlign w:val="subscript"/>
        </w:rPr>
        <w:t>bo</w:t>
      </w:r>
      <w:r w:rsidRPr="00EA2B2A">
        <w:rPr>
          <w:rFonts w:ascii="Arial" w:hAnsi="Arial" w:cs="Arial"/>
          <w:bCs/>
          <w:sz w:val="22"/>
          <w:szCs w:val="22"/>
        </w:rPr>
        <w:t xml:space="preserve"> – punktacja badanej oferty </w:t>
      </w:r>
    </w:p>
    <w:p w14:paraId="4D31E337" w14:textId="61A99145" w:rsidR="00CF391A" w:rsidRPr="00ED216D" w:rsidRDefault="00CF391A" w:rsidP="00ED216D">
      <w:pPr>
        <w:pStyle w:val="Akapitzlist"/>
        <w:numPr>
          <w:ilvl w:val="1"/>
          <w:numId w:val="36"/>
        </w:numPr>
        <w:spacing w:before="60" w:after="60" w:line="360" w:lineRule="auto"/>
        <w:jc w:val="both"/>
        <w:rPr>
          <w:rFonts w:ascii="Arial" w:hAnsi="Arial" w:cs="Arial"/>
          <w:bCs/>
          <w:sz w:val="22"/>
          <w:szCs w:val="22"/>
        </w:rPr>
      </w:pPr>
      <w:r w:rsidRPr="00ED216D">
        <w:rPr>
          <w:rFonts w:ascii="Arial" w:hAnsi="Arial" w:cs="Arial"/>
          <w:bCs/>
          <w:sz w:val="22"/>
          <w:szCs w:val="22"/>
        </w:rPr>
        <w:t>Maksymalna liczba punktów, jaką Wykonawca może otrzymać wynosi sto [ 100 ] punktów</w:t>
      </w:r>
      <w:r w:rsidR="00107543" w:rsidRPr="00ED216D">
        <w:rPr>
          <w:rFonts w:ascii="Arial" w:hAnsi="Arial" w:cs="Arial"/>
          <w:bCs/>
          <w:sz w:val="22"/>
          <w:szCs w:val="22"/>
        </w:rPr>
        <w:t>.</w:t>
      </w:r>
    </w:p>
    <w:p w14:paraId="0DE69A70" w14:textId="77777777" w:rsidR="00CF391A" w:rsidRPr="00EA2B2A" w:rsidRDefault="00CF391A" w:rsidP="00ED216D">
      <w:pPr>
        <w:pStyle w:val="Akapitzlist"/>
        <w:numPr>
          <w:ilvl w:val="1"/>
          <w:numId w:val="36"/>
        </w:numPr>
        <w:spacing w:before="60" w:after="60" w:line="360" w:lineRule="auto"/>
        <w:ind w:left="851" w:hanging="851"/>
        <w:jc w:val="both"/>
        <w:rPr>
          <w:rFonts w:ascii="Arial" w:hAnsi="Arial" w:cs="Arial"/>
          <w:bCs/>
          <w:sz w:val="22"/>
          <w:szCs w:val="22"/>
        </w:rPr>
      </w:pPr>
      <w:r w:rsidRPr="00EA2B2A">
        <w:rPr>
          <w:rFonts w:ascii="Arial" w:hAnsi="Arial" w:cs="Arial"/>
          <w:bCs/>
          <w:sz w:val="22"/>
          <w:szCs w:val="22"/>
        </w:rPr>
        <w:t>Za najwyżej ocenioną zostanie uznana oferta, która otrzyma najwyższą liczbę punktów w wyniku zastosowania równania przedstawionego w pkt. 19.4. SWZ oraz odpowiadająca okolicznościom, o których mowa w art. 57 ustawy (zweryfikowanych na podstawie wstępnych oświadczeń dostarczonych wraz z ofertą).</w:t>
      </w:r>
    </w:p>
    <w:p w14:paraId="62BF6BEA" w14:textId="77777777" w:rsidR="00CF391A" w:rsidRPr="00EA2B2A" w:rsidRDefault="00CF391A" w:rsidP="00ED216D">
      <w:pPr>
        <w:pStyle w:val="Akapitzlist"/>
        <w:numPr>
          <w:ilvl w:val="1"/>
          <w:numId w:val="36"/>
        </w:numPr>
        <w:spacing w:before="60" w:after="60" w:line="360" w:lineRule="auto"/>
        <w:ind w:left="851" w:hanging="851"/>
        <w:jc w:val="both"/>
        <w:rPr>
          <w:rFonts w:ascii="Arial" w:hAnsi="Arial" w:cs="Arial"/>
          <w:bCs/>
          <w:sz w:val="22"/>
          <w:szCs w:val="22"/>
        </w:rPr>
      </w:pPr>
      <w:r w:rsidRPr="00EA2B2A">
        <w:rPr>
          <w:rFonts w:ascii="Arial" w:hAnsi="Arial" w:cs="Arial"/>
          <w:bCs/>
          <w:sz w:val="22"/>
          <w:szCs w:val="22"/>
        </w:rPr>
        <w:t>Wszystkie obliczenia będą dokonywane z dokładnością do dwóch miejsc po przecinku.</w:t>
      </w:r>
    </w:p>
    <w:p w14:paraId="649BD6CF" w14:textId="2036F392" w:rsidR="00CF391A" w:rsidRDefault="00CF391A" w:rsidP="00ED216D">
      <w:pPr>
        <w:pStyle w:val="Akapitzlist"/>
        <w:numPr>
          <w:ilvl w:val="1"/>
          <w:numId w:val="36"/>
        </w:numPr>
        <w:spacing w:before="60" w:after="60" w:line="360" w:lineRule="auto"/>
        <w:ind w:left="851" w:hanging="851"/>
        <w:jc w:val="both"/>
        <w:rPr>
          <w:rFonts w:ascii="Arial" w:hAnsi="Arial" w:cs="Arial"/>
          <w:bCs/>
          <w:sz w:val="22"/>
          <w:szCs w:val="22"/>
        </w:rPr>
      </w:pPr>
      <w:r w:rsidRPr="00EA2B2A">
        <w:rPr>
          <w:rFonts w:ascii="Arial" w:hAnsi="Arial" w:cs="Arial"/>
          <w:bCs/>
          <w:sz w:val="22"/>
          <w:szCs w:val="22"/>
        </w:rPr>
        <w:t>Za najkorzystniejszą ofertę zostanie uznana oferta, która została złożona przez Wykonawcę niepodlegającego wykluczeniu, która jest najwyżej oceniona i nie podlega odrzuceniu oraz spełnia wymagania Zamawiającego określone w SWZ.</w:t>
      </w:r>
    </w:p>
    <w:p w14:paraId="772AF690" w14:textId="27D17998" w:rsidR="00402BE3" w:rsidRDefault="00402BE3" w:rsidP="00402BE3">
      <w:pPr>
        <w:pStyle w:val="Akapitzlist"/>
        <w:spacing w:before="60" w:after="60" w:line="360" w:lineRule="auto"/>
        <w:ind w:left="851"/>
        <w:jc w:val="both"/>
        <w:rPr>
          <w:rFonts w:ascii="Arial" w:hAnsi="Arial" w:cs="Arial"/>
          <w:bCs/>
          <w:sz w:val="22"/>
          <w:szCs w:val="22"/>
        </w:rPr>
      </w:pPr>
    </w:p>
    <w:p w14:paraId="2A32965C" w14:textId="1DF422C8" w:rsidR="00402BE3" w:rsidRDefault="00402BE3" w:rsidP="00402BE3">
      <w:pPr>
        <w:pStyle w:val="Akapitzlist"/>
        <w:spacing w:before="60" w:after="60" w:line="360" w:lineRule="auto"/>
        <w:ind w:left="851"/>
        <w:jc w:val="both"/>
        <w:rPr>
          <w:rFonts w:ascii="Arial" w:hAnsi="Arial" w:cs="Arial"/>
          <w:bCs/>
          <w:sz w:val="22"/>
          <w:szCs w:val="22"/>
        </w:rPr>
      </w:pPr>
    </w:p>
    <w:p w14:paraId="39E7174B" w14:textId="77777777" w:rsidR="00402BE3" w:rsidRPr="00EA2B2A" w:rsidRDefault="00402BE3" w:rsidP="00402BE3">
      <w:pPr>
        <w:pStyle w:val="Akapitzlist"/>
        <w:spacing w:before="60" w:after="60" w:line="360" w:lineRule="auto"/>
        <w:ind w:left="851"/>
        <w:jc w:val="both"/>
        <w:rPr>
          <w:rFonts w:ascii="Arial" w:hAnsi="Arial" w:cs="Arial"/>
          <w:bCs/>
          <w:sz w:val="22"/>
          <w:szCs w:val="22"/>
        </w:rPr>
      </w:pPr>
    </w:p>
    <w:p w14:paraId="42A60581" w14:textId="6A6A7262" w:rsidR="005A427F" w:rsidRPr="00EA2B2A" w:rsidRDefault="005A427F" w:rsidP="00ED216D">
      <w:pPr>
        <w:pStyle w:val="Nagwek2"/>
        <w:numPr>
          <w:ilvl w:val="0"/>
          <w:numId w:val="36"/>
        </w:numPr>
        <w:shd w:val="clear" w:color="auto" w:fill="F2F2F2" w:themeFill="background1" w:themeFillShade="F2"/>
        <w:spacing w:line="360" w:lineRule="auto"/>
        <w:ind w:left="709" w:hanging="709"/>
        <w:rPr>
          <w:rFonts w:ascii="Arial" w:hAnsi="Arial" w:cs="Arial"/>
          <w:sz w:val="22"/>
          <w:szCs w:val="22"/>
        </w:rPr>
      </w:pPr>
      <w:bookmarkStart w:id="45" w:name="_Toc189742156"/>
      <w:bookmarkStart w:id="46" w:name="_Toc198553783"/>
      <w:r w:rsidRPr="00EA2B2A">
        <w:rPr>
          <w:rFonts w:ascii="Arial" w:hAnsi="Arial" w:cs="Arial"/>
          <w:sz w:val="22"/>
          <w:szCs w:val="22"/>
        </w:rPr>
        <w:t>Informacje o czynnościach dokonywanych po wyborze najkorzystniejszej oferty, w celu zawarcia umowy w sprawie zamówienia publicznego</w:t>
      </w:r>
      <w:bookmarkEnd w:id="45"/>
      <w:bookmarkEnd w:id="46"/>
      <w:r w:rsidRPr="00EA2B2A">
        <w:rPr>
          <w:rFonts w:ascii="Arial" w:hAnsi="Arial" w:cs="Arial"/>
          <w:sz w:val="22"/>
          <w:szCs w:val="22"/>
        </w:rPr>
        <w:t xml:space="preserve"> </w:t>
      </w:r>
    </w:p>
    <w:p w14:paraId="5D73F8CF" w14:textId="29C87F14" w:rsidR="00484952" w:rsidRPr="00EA2B2A" w:rsidRDefault="00484952" w:rsidP="00375B33">
      <w:pPr>
        <w:numPr>
          <w:ilvl w:val="0"/>
          <w:numId w:val="17"/>
        </w:numPr>
        <w:spacing w:before="60" w:after="60" w:line="360" w:lineRule="auto"/>
        <w:ind w:left="709" w:hanging="709"/>
        <w:jc w:val="both"/>
        <w:rPr>
          <w:rFonts w:ascii="Arial" w:hAnsi="Arial" w:cs="Arial"/>
          <w:sz w:val="22"/>
          <w:szCs w:val="22"/>
        </w:rPr>
      </w:pPr>
      <w:r w:rsidRPr="00EA2B2A">
        <w:rPr>
          <w:rFonts w:ascii="Arial" w:hAnsi="Arial" w:cs="Arial"/>
          <w:sz w:val="22"/>
          <w:szCs w:val="22"/>
        </w:rPr>
        <w:t>Wykonawca, którego oferta zostanie uznana za najkorzystniejszą, ma obowiązek zawarcia umowy, zgodnie z postanowieniami określonymi w projekcie umowy stanowiącym załącznik nr 3 do SWZ (Projekt umowy) oraz na warunkach podanych w swojej ofercie, tożsamych z SWZ, w terminie określonym przez Zamawiającego. Zgodnie z art. 432 ustawy Pzp, umowa wymaga pod rygorem nieważności zachowania formy pisemnej, chyba że przepisy odrębne wymagają formy szczególnej.</w:t>
      </w:r>
    </w:p>
    <w:p w14:paraId="451D0DAB" w14:textId="77777777" w:rsidR="00484952" w:rsidRPr="00F1569C" w:rsidRDefault="00484952" w:rsidP="00375B33">
      <w:pPr>
        <w:numPr>
          <w:ilvl w:val="0"/>
          <w:numId w:val="17"/>
        </w:numPr>
        <w:spacing w:before="60" w:after="60" w:line="360" w:lineRule="auto"/>
        <w:ind w:left="709" w:hanging="709"/>
        <w:jc w:val="both"/>
        <w:rPr>
          <w:rFonts w:ascii="Arial" w:hAnsi="Arial" w:cs="Arial"/>
          <w:sz w:val="22"/>
          <w:szCs w:val="22"/>
        </w:rPr>
      </w:pPr>
      <w:r w:rsidRPr="00EA2B2A">
        <w:rPr>
          <w:rFonts w:ascii="Arial" w:hAnsi="Arial" w:cs="Arial"/>
          <w:sz w:val="22"/>
          <w:szCs w:val="22"/>
        </w:rPr>
        <w:t xml:space="preserve">Termin zawarcia umowy zostanie wyznaczony przez Zamawiającego, niezwłocznie po dokonaniu wyboru najkorzystniejszej oferty (zgodnie z art. 264 ust. 1-2 ustawy). Miejscem zawarcia umowy będzie siedziba Zamawiającego  – </w:t>
      </w:r>
      <w:r w:rsidRPr="00F1569C">
        <w:rPr>
          <w:rFonts w:ascii="Arial" w:hAnsi="Arial" w:cs="Arial"/>
          <w:sz w:val="22"/>
          <w:szCs w:val="22"/>
        </w:rPr>
        <w:t>dotyczy umów zawieranych w formie tradycyjnej (papierowej).</w:t>
      </w:r>
    </w:p>
    <w:p w14:paraId="06A22541" w14:textId="77777777" w:rsidR="00484952" w:rsidRPr="00EA2B2A" w:rsidRDefault="00484952" w:rsidP="00375B33">
      <w:pPr>
        <w:numPr>
          <w:ilvl w:val="0"/>
          <w:numId w:val="17"/>
        </w:numPr>
        <w:spacing w:before="60" w:after="60" w:line="360" w:lineRule="auto"/>
        <w:ind w:left="709" w:hanging="709"/>
        <w:jc w:val="both"/>
        <w:rPr>
          <w:rFonts w:ascii="Arial" w:hAnsi="Arial" w:cs="Arial"/>
          <w:sz w:val="22"/>
          <w:szCs w:val="22"/>
        </w:rPr>
      </w:pPr>
      <w:r w:rsidRPr="00EA2B2A">
        <w:rPr>
          <w:rFonts w:ascii="Arial" w:hAnsi="Arial" w:cs="Arial"/>
          <w:color w:val="000000"/>
          <w:sz w:val="22"/>
          <w:szCs w:val="22"/>
        </w:rPr>
        <w:t>W przypadku braku możliwości stawiennictwa Wykonawcy</w:t>
      </w:r>
      <w:r w:rsidRPr="00EA2B2A">
        <w:rPr>
          <w:rFonts w:ascii="Arial" w:hAnsi="Arial" w:cs="Arial"/>
          <w:sz w:val="22"/>
          <w:szCs w:val="22"/>
        </w:rPr>
        <w:t xml:space="preserve">, którego oferta zostanie uznana </w:t>
      </w:r>
      <w:r w:rsidRPr="00EA2B2A">
        <w:rPr>
          <w:rFonts w:ascii="Arial" w:hAnsi="Arial" w:cs="Arial"/>
          <w:sz w:val="22"/>
          <w:szCs w:val="22"/>
        </w:rPr>
        <w:br/>
        <w:t>za najkorzystniejszą,</w:t>
      </w:r>
      <w:r w:rsidRPr="00EA2B2A">
        <w:rPr>
          <w:rFonts w:ascii="Arial" w:hAnsi="Arial" w:cs="Arial"/>
          <w:color w:val="000000"/>
          <w:sz w:val="22"/>
          <w:szCs w:val="22"/>
        </w:rPr>
        <w:t xml:space="preserve"> w wyznaczonym przez Zamawiającego terminie i miejscu, na wniosek Wykonawcy umowa (podpisana ze strony Zamawiającego) może zostać przesłana Wykonawcy za pośrednictwem poczty tradycyjnej, a Zamawiający może dodatkowo za pośrednictwem poczty elektronicznej przesłać Wykonawcy skan umowy podpisanej ze strony Zamawiającego. Wówczas data zawarcia umowy pozostanie niezmieniona, zgodna z terminem zawarcia umowy wyznaczonym przez Zamawiającego (zgodnie z pkt. 20.2 SWZ). </w:t>
      </w:r>
    </w:p>
    <w:p w14:paraId="157BD0B5" w14:textId="79DF12DB" w:rsidR="00484952" w:rsidRPr="00EA2B2A" w:rsidRDefault="00484952" w:rsidP="00375B33">
      <w:pPr>
        <w:numPr>
          <w:ilvl w:val="0"/>
          <w:numId w:val="17"/>
        </w:numPr>
        <w:spacing w:before="60" w:after="60" w:line="360" w:lineRule="auto"/>
        <w:ind w:left="709" w:hanging="709"/>
        <w:jc w:val="both"/>
        <w:rPr>
          <w:rFonts w:ascii="Arial" w:hAnsi="Arial" w:cs="Arial"/>
          <w:sz w:val="22"/>
          <w:szCs w:val="22"/>
        </w:rPr>
      </w:pPr>
      <w:r w:rsidRPr="00EA2B2A">
        <w:rPr>
          <w:rFonts w:ascii="Arial" w:hAnsi="Arial" w:cs="Arial"/>
          <w:color w:val="000000"/>
          <w:sz w:val="22"/>
          <w:szCs w:val="22"/>
        </w:rPr>
        <w:t xml:space="preserve">W przypadku niestawiennictwa Wykonawcy, </w:t>
      </w:r>
      <w:r w:rsidRPr="00EA2B2A">
        <w:rPr>
          <w:rFonts w:ascii="Arial" w:hAnsi="Arial" w:cs="Arial"/>
          <w:sz w:val="22"/>
          <w:szCs w:val="22"/>
        </w:rPr>
        <w:t>którego oferta zostanie uznana za najkorzystniejszą,</w:t>
      </w:r>
      <w:r w:rsidRPr="00EA2B2A">
        <w:rPr>
          <w:rFonts w:ascii="Arial" w:hAnsi="Arial" w:cs="Arial"/>
          <w:color w:val="000000"/>
          <w:sz w:val="22"/>
          <w:szCs w:val="22"/>
        </w:rPr>
        <w:t xml:space="preserve"> </w:t>
      </w:r>
      <w:r w:rsidRPr="00EA2B2A">
        <w:rPr>
          <w:rFonts w:ascii="Arial" w:hAnsi="Arial" w:cs="Arial"/>
          <w:color w:val="000000"/>
          <w:sz w:val="22"/>
          <w:szCs w:val="22"/>
        </w:rPr>
        <w:br/>
        <w:t xml:space="preserve">w wyznaczonym przez Zamawiającego terminie i miejscu (wyznaczonym zgodnie z pkt. 20.2 SWZ) lub w przypadku braku złożenia przez Wykonawcę do Zamawiającego wniosku w sprawie przesłania umowy za pośrednictwem poczty tradycyjnej; w </w:t>
      </w:r>
      <w:r w:rsidRPr="00EA2B2A">
        <w:rPr>
          <w:rFonts w:ascii="Arial" w:hAnsi="Arial" w:cs="Arial"/>
          <w:sz w:val="22"/>
          <w:szCs w:val="22"/>
        </w:rPr>
        <w:t>terminie czterech [ 4 ] dni</w:t>
      </w:r>
      <w:r w:rsidRPr="00EA2B2A">
        <w:rPr>
          <w:rFonts w:ascii="Arial" w:hAnsi="Arial" w:cs="Arial"/>
          <w:color w:val="000000"/>
          <w:sz w:val="22"/>
          <w:szCs w:val="22"/>
        </w:rPr>
        <w:t xml:space="preserve"> od wyznaczonego (zgodnie z pkt. 20.2 SWZ) terminu zawarcia umowy, Zamawiający może uznać, że </w:t>
      </w:r>
      <w:r w:rsidRPr="00EA2B2A">
        <w:rPr>
          <w:rFonts w:ascii="Arial" w:hAnsi="Arial" w:cs="Arial"/>
          <w:sz w:val="22"/>
          <w:szCs w:val="22"/>
        </w:rPr>
        <w:t>Wykonawca uchyla się od zawarcia umowy w sprawie zamówienia publicznego.</w:t>
      </w:r>
    </w:p>
    <w:p w14:paraId="4A027C08" w14:textId="77777777" w:rsidR="00484952" w:rsidRPr="00EA2B2A" w:rsidRDefault="00484952" w:rsidP="00375B33">
      <w:pPr>
        <w:numPr>
          <w:ilvl w:val="0"/>
          <w:numId w:val="17"/>
        </w:numPr>
        <w:spacing w:before="60" w:after="60" w:line="360" w:lineRule="auto"/>
        <w:ind w:left="709" w:hanging="709"/>
        <w:jc w:val="both"/>
        <w:rPr>
          <w:rFonts w:ascii="Arial" w:hAnsi="Arial" w:cs="Arial"/>
          <w:sz w:val="22"/>
          <w:szCs w:val="22"/>
        </w:rPr>
      </w:pPr>
      <w:r w:rsidRPr="00EA2B2A">
        <w:rPr>
          <w:rFonts w:ascii="Arial" w:hAnsi="Arial" w:cs="Arial"/>
          <w:sz w:val="22"/>
          <w:szCs w:val="22"/>
        </w:rPr>
        <w:t>Wykonawca zobowiązany jest zwrócić Zamawiającemu umowę (przesłaną zgodnie z pkt. 20.3 SWZ), która została mu przekazana w sposób określony w pkt. 20.3 SWZ, w terminie siedmiu [ 7 ] dni od daty jej odbioru. W przeciwnym wypadku Zamawiający może uznać, że Wykonawca uchyla się od zawarcia umowy w sprawie zamówienia publicznego.</w:t>
      </w:r>
    </w:p>
    <w:p w14:paraId="5C5D154C" w14:textId="77777777" w:rsidR="00484952" w:rsidRPr="00EA2B2A" w:rsidRDefault="00484952" w:rsidP="00375B33">
      <w:pPr>
        <w:numPr>
          <w:ilvl w:val="0"/>
          <w:numId w:val="17"/>
        </w:numPr>
        <w:spacing w:before="60" w:after="60" w:line="360" w:lineRule="auto"/>
        <w:ind w:left="709" w:hanging="709"/>
        <w:jc w:val="both"/>
        <w:rPr>
          <w:rFonts w:ascii="Arial" w:hAnsi="Arial" w:cs="Arial"/>
          <w:sz w:val="22"/>
          <w:szCs w:val="22"/>
          <w:lang w:eastAsia="pl-PL"/>
        </w:rPr>
      </w:pPr>
      <w:r w:rsidRPr="00EA2B2A">
        <w:rPr>
          <w:rFonts w:ascii="Arial" w:hAnsi="Arial" w:cs="Arial"/>
          <w:sz w:val="22"/>
          <w:szCs w:val="22"/>
        </w:rPr>
        <w:t>Zamawiający zastrzega możliwość zawarcia umowy w formie elektronicznej w ślad za dyspozycją przepisu art. 78</w:t>
      </w:r>
      <w:r w:rsidRPr="00EA2B2A">
        <w:rPr>
          <w:rFonts w:ascii="Arial" w:hAnsi="Arial" w:cs="Arial"/>
          <w:sz w:val="22"/>
          <w:szCs w:val="22"/>
          <w:vertAlign w:val="superscript"/>
        </w:rPr>
        <w:t>1</w:t>
      </w:r>
      <w:r w:rsidRPr="00EA2B2A">
        <w:rPr>
          <w:rFonts w:ascii="Arial" w:hAnsi="Arial" w:cs="Arial"/>
          <w:sz w:val="22"/>
          <w:szCs w:val="22"/>
        </w:rPr>
        <w:t xml:space="preserve"> § 2 ustawy Kodeks Cywilny. W takim przypadku Zamawiający wezwie Wykonawcę do zawarcia umowy i niepodpisanie umowy przez Wykonawcę w wyznaczonym terminie będzie uznane przez Zamawiającego za uchylanie się od zawarcia umowy.</w:t>
      </w:r>
    </w:p>
    <w:p w14:paraId="7A06EF01" w14:textId="77777777" w:rsidR="00484952" w:rsidRPr="00EA2B2A" w:rsidRDefault="00484952" w:rsidP="00375B33">
      <w:pPr>
        <w:numPr>
          <w:ilvl w:val="0"/>
          <w:numId w:val="17"/>
        </w:numPr>
        <w:spacing w:before="60" w:after="60" w:line="360" w:lineRule="auto"/>
        <w:ind w:left="709" w:hanging="709"/>
        <w:jc w:val="both"/>
        <w:rPr>
          <w:rFonts w:ascii="Arial" w:hAnsi="Arial" w:cs="Arial"/>
          <w:sz w:val="22"/>
          <w:szCs w:val="22"/>
          <w:lang w:eastAsia="pl-PL"/>
        </w:rPr>
      </w:pPr>
      <w:r w:rsidRPr="00EA2B2A">
        <w:rPr>
          <w:rFonts w:ascii="Arial" w:hAnsi="Arial" w:cs="Arial"/>
          <w:sz w:val="22"/>
          <w:szCs w:val="22"/>
        </w:rPr>
        <w:lastRenderedPageBreak/>
        <w:t>W przypadku, o którym mowa w pkt. 20.6 SWZ datę zawarcia umowy stanowi dzień (data) przesłania Wykonawcy, za pośrednictwem środków porozumiewania się na odległość, umowy podpisanej przez Zamawiającego.</w:t>
      </w:r>
    </w:p>
    <w:p w14:paraId="770BF6DD" w14:textId="77777777" w:rsidR="00484952" w:rsidRPr="00EA2B2A" w:rsidRDefault="00484952" w:rsidP="00375B33">
      <w:pPr>
        <w:numPr>
          <w:ilvl w:val="0"/>
          <w:numId w:val="17"/>
        </w:numPr>
        <w:spacing w:before="60" w:after="60" w:line="360" w:lineRule="auto"/>
        <w:ind w:left="709" w:hanging="709"/>
        <w:jc w:val="both"/>
        <w:rPr>
          <w:rFonts w:ascii="Arial" w:hAnsi="Arial" w:cs="Arial"/>
          <w:sz w:val="22"/>
          <w:szCs w:val="22"/>
          <w:lang w:eastAsia="pl-PL"/>
        </w:rPr>
      </w:pPr>
      <w:r w:rsidRPr="00EA2B2A">
        <w:rPr>
          <w:rFonts w:ascii="Arial" w:hAnsi="Arial" w:cs="Arial"/>
          <w:sz w:val="22"/>
          <w:szCs w:val="22"/>
        </w:rPr>
        <w:t>Wykonawca, którego oferta zostanie uznana za najkorzystniejszą, przez podpisaniem umowy zobowiązany będzie do dostarczenia Zamawiającemu:</w:t>
      </w:r>
    </w:p>
    <w:p w14:paraId="210A8615" w14:textId="77777777" w:rsidR="00484952" w:rsidRPr="00EA2B2A" w:rsidRDefault="00484952" w:rsidP="00D1056D">
      <w:pPr>
        <w:numPr>
          <w:ilvl w:val="0"/>
          <w:numId w:val="32"/>
        </w:numPr>
        <w:spacing w:before="60" w:after="60" w:line="360" w:lineRule="auto"/>
        <w:ind w:left="1418" w:hanging="709"/>
        <w:jc w:val="both"/>
        <w:rPr>
          <w:rFonts w:ascii="Arial" w:hAnsi="Arial" w:cs="Arial"/>
          <w:sz w:val="22"/>
          <w:szCs w:val="22"/>
        </w:rPr>
      </w:pPr>
      <w:r w:rsidRPr="00EA2B2A">
        <w:rPr>
          <w:rFonts w:ascii="Arial" w:hAnsi="Arial" w:cs="Arial"/>
          <w:sz w:val="22"/>
          <w:szCs w:val="22"/>
        </w:rPr>
        <w:t xml:space="preserve">Pełnomocnictwa* dla osoby/osób podpisującej umowę (jeśli uprawnienie tej/tych osób/osoby nie wynika z dokumentów dostarczonych Zamawiającemu w trakcie postępowania). </w:t>
      </w:r>
    </w:p>
    <w:p w14:paraId="2BC6889B" w14:textId="77777777" w:rsidR="00484952" w:rsidRPr="00EA2B2A" w:rsidRDefault="00484952" w:rsidP="00D1056D">
      <w:pPr>
        <w:numPr>
          <w:ilvl w:val="0"/>
          <w:numId w:val="32"/>
        </w:numPr>
        <w:spacing w:before="60" w:after="60" w:line="360" w:lineRule="auto"/>
        <w:ind w:left="1418" w:hanging="709"/>
        <w:jc w:val="both"/>
        <w:rPr>
          <w:rFonts w:ascii="Arial" w:hAnsi="Arial" w:cs="Arial"/>
          <w:sz w:val="22"/>
          <w:szCs w:val="22"/>
          <w:lang w:eastAsia="pl-PL"/>
        </w:rPr>
      </w:pPr>
      <w:r w:rsidRPr="00EA2B2A">
        <w:rPr>
          <w:rFonts w:ascii="Arial" w:hAnsi="Arial" w:cs="Arial"/>
          <w:sz w:val="22"/>
          <w:szCs w:val="22"/>
        </w:rPr>
        <w:t xml:space="preserve">Kopii umowy regulującej współpracę Wykonawców ubiegających się wspólnie o udzielenie zamówienia (jeśli jako najkorzystniejszą ofertę wybrano ofertę Wykonawców ubiegających się wspólnie o udzielenie zamówienia, Zamawiający przed zawarciem umowy zastrzega sobie możliwość żądania przedłożenia takiej umowy). </w:t>
      </w:r>
      <w:r w:rsidRPr="00EA2B2A">
        <w:rPr>
          <w:rFonts w:ascii="Arial" w:hAnsi="Arial" w:cs="Arial"/>
          <w:sz w:val="22"/>
          <w:szCs w:val="22"/>
          <w:lang w:eastAsia="pl-PL"/>
        </w:rPr>
        <w:t xml:space="preserve">W przypadku braku przedłożenia dokumentów wymienionych w pkt. 20.8 SWZ, przed zawarciem umowy, lub jeżeli ich treść nie będzie zgodna z dokumentami zamówienia, zostanie to zakwalifikowane </w:t>
      </w:r>
      <w:r w:rsidRPr="00EA2B2A">
        <w:rPr>
          <w:rFonts w:ascii="Arial" w:hAnsi="Arial" w:cs="Arial"/>
          <w:sz w:val="22"/>
          <w:szCs w:val="22"/>
        </w:rPr>
        <w:t>przez Zamawiającego jako odmowa podpisania umowy z winy Wykonawcy (</w:t>
      </w:r>
      <w:r w:rsidRPr="00EA2B2A">
        <w:rPr>
          <w:rFonts w:ascii="Arial" w:hAnsi="Arial" w:cs="Arial"/>
          <w:sz w:val="22"/>
          <w:szCs w:val="22"/>
          <w:lang w:eastAsia="pl-PL"/>
        </w:rPr>
        <w:t>uchylenie się od zawarcia umowy</w:t>
      </w:r>
      <w:r w:rsidRPr="00EA2B2A">
        <w:rPr>
          <w:rFonts w:ascii="Arial" w:hAnsi="Arial" w:cs="Arial"/>
          <w:sz w:val="22"/>
          <w:szCs w:val="22"/>
        </w:rPr>
        <w:t>).</w:t>
      </w:r>
    </w:p>
    <w:p w14:paraId="7A7365E4" w14:textId="76F87B67" w:rsidR="00484952" w:rsidRPr="00EA2B2A" w:rsidRDefault="00484952" w:rsidP="00D1056D">
      <w:pPr>
        <w:numPr>
          <w:ilvl w:val="0"/>
          <w:numId w:val="32"/>
        </w:numPr>
        <w:spacing w:before="60" w:after="60" w:line="360" w:lineRule="auto"/>
        <w:ind w:left="1418" w:hanging="709"/>
        <w:jc w:val="both"/>
        <w:rPr>
          <w:rFonts w:ascii="Arial" w:hAnsi="Arial" w:cs="Arial"/>
          <w:sz w:val="22"/>
          <w:szCs w:val="22"/>
          <w:lang w:eastAsia="pl-PL"/>
        </w:rPr>
      </w:pPr>
      <w:r w:rsidRPr="00EA2B2A">
        <w:rPr>
          <w:rFonts w:ascii="Arial" w:hAnsi="Arial" w:cs="Arial"/>
          <w:sz w:val="22"/>
          <w:szCs w:val="22"/>
        </w:rPr>
        <w:t>Przed podpisaniem umowy Zamawiający może dokonać aktualizacji weryfikacji przesłanek wykluczenia, o których mowa w pkt. 7.</w:t>
      </w:r>
      <w:r w:rsidR="008067FC" w:rsidRPr="00EA2B2A">
        <w:rPr>
          <w:rFonts w:ascii="Arial" w:hAnsi="Arial" w:cs="Arial"/>
          <w:sz w:val="22"/>
          <w:szCs w:val="22"/>
        </w:rPr>
        <w:t>3</w:t>
      </w:r>
      <w:r w:rsidRPr="00EA2B2A">
        <w:rPr>
          <w:rFonts w:ascii="Arial" w:hAnsi="Arial" w:cs="Arial"/>
          <w:sz w:val="22"/>
          <w:szCs w:val="22"/>
        </w:rPr>
        <w:t>. SWZ.</w:t>
      </w:r>
    </w:p>
    <w:p w14:paraId="3818D5E3" w14:textId="13449C0B" w:rsidR="00484952" w:rsidRPr="00EA2B2A" w:rsidRDefault="00484952" w:rsidP="00375B33">
      <w:pPr>
        <w:numPr>
          <w:ilvl w:val="0"/>
          <w:numId w:val="17"/>
        </w:numPr>
        <w:spacing w:before="60" w:after="60" w:line="360" w:lineRule="auto"/>
        <w:ind w:left="709" w:hanging="709"/>
        <w:jc w:val="both"/>
        <w:rPr>
          <w:rFonts w:ascii="Arial" w:hAnsi="Arial" w:cs="Arial"/>
          <w:sz w:val="22"/>
          <w:szCs w:val="22"/>
        </w:rPr>
      </w:pPr>
      <w:r w:rsidRPr="00EA2B2A">
        <w:rPr>
          <w:rFonts w:ascii="Arial" w:hAnsi="Arial" w:cs="Arial"/>
          <w:sz w:val="22"/>
          <w:szCs w:val="22"/>
        </w:rPr>
        <w:t>Jeżeli</w:t>
      </w:r>
      <w:r w:rsidRPr="00EA2B2A">
        <w:rPr>
          <w:rFonts w:ascii="Arial" w:hAnsi="Arial" w:cs="Arial"/>
          <w:sz w:val="22"/>
          <w:szCs w:val="22"/>
          <w:lang w:eastAsia="pl-PL"/>
        </w:rPr>
        <w:t xml:space="preserve"> wykonawca, którego oferta została wybrana jako najkorzystniejsza, </w:t>
      </w:r>
      <w:bookmarkStart w:id="47" w:name="highlightHit_14"/>
      <w:bookmarkEnd w:id="47"/>
      <w:r w:rsidRPr="00EA2B2A">
        <w:rPr>
          <w:rFonts w:ascii="Arial" w:hAnsi="Arial" w:cs="Arial"/>
          <w:sz w:val="22"/>
          <w:szCs w:val="22"/>
          <w:lang w:eastAsia="pl-PL"/>
        </w:rPr>
        <w:t xml:space="preserve">uchyla się od zawarcia umowy w sprawie zamówienia publicznego lub nie wnosi wymaganego zabezpieczenia należytego wykonania umowy, Zamawiający może dokonać ponownego badania i oceny ofert spośród ofert pozostałych w postępowaniu wykonawców oraz wybrać najkorzystniejszą ofertę albo unieważnić postępowanie. </w:t>
      </w:r>
    </w:p>
    <w:p w14:paraId="7437115F" w14:textId="2A7CD4A6" w:rsidR="00A10A21" w:rsidRPr="00EA2B2A" w:rsidRDefault="00A10A21" w:rsidP="00ED216D">
      <w:pPr>
        <w:pStyle w:val="Nagwek2"/>
        <w:numPr>
          <w:ilvl w:val="0"/>
          <w:numId w:val="36"/>
        </w:numPr>
        <w:shd w:val="clear" w:color="auto" w:fill="F2F2F2" w:themeFill="background1" w:themeFillShade="F2"/>
        <w:ind w:left="709" w:hanging="709"/>
        <w:rPr>
          <w:rFonts w:ascii="Arial" w:hAnsi="Arial" w:cs="Arial"/>
          <w:sz w:val="22"/>
          <w:szCs w:val="22"/>
        </w:rPr>
      </w:pPr>
      <w:bookmarkStart w:id="48" w:name="_Toc189742157"/>
      <w:bookmarkStart w:id="49" w:name="_Toc198553784"/>
      <w:r w:rsidRPr="00EA2B2A">
        <w:rPr>
          <w:rFonts w:ascii="Arial" w:hAnsi="Arial" w:cs="Arial"/>
          <w:sz w:val="22"/>
          <w:szCs w:val="22"/>
        </w:rPr>
        <w:t>Wymagania dotyczące zabezpieczenia należytego wykonania umowy</w:t>
      </w:r>
      <w:bookmarkEnd w:id="48"/>
      <w:bookmarkEnd w:id="49"/>
    </w:p>
    <w:p w14:paraId="64F57B02" w14:textId="77777777" w:rsidR="00484952" w:rsidRPr="00EA2B2A" w:rsidRDefault="00484952" w:rsidP="00375B33">
      <w:pPr>
        <w:pStyle w:val="Akapitzlist"/>
        <w:spacing w:before="60" w:after="60" w:line="360" w:lineRule="auto"/>
        <w:ind w:left="480" w:firstLine="229"/>
        <w:rPr>
          <w:rFonts w:ascii="Arial" w:hAnsi="Arial" w:cs="Arial"/>
          <w:sz w:val="22"/>
          <w:szCs w:val="22"/>
        </w:rPr>
      </w:pPr>
      <w:r w:rsidRPr="00EA2B2A">
        <w:rPr>
          <w:rFonts w:ascii="Arial" w:hAnsi="Arial" w:cs="Arial"/>
          <w:sz w:val="22"/>
          <w:szCs w:val="22"/>
        </w:rPr>
        <w:t>Nie jest wymagane wniesienie zabezpieczenia należytego wykonania umowy.</w:t>
      </w:r>
    </w:p>
    <w:p w14:paraId="2E54555F" w14:textId="04439402" w:rsidR="00D356CA" w:rsidRPr="00EA2B2A" w:rsidRDefault="00D356CA" w:rsidP="00ED216D">
      <w:pPr>
        <w:pStyle w:val="Nagwek2"/>
        <w:numPr>
          <w:ilvl w:val="0"/>
          <w:numId w:val="36"/>
        </w:numPr>
        <w:shd w:val="clear" w:color="auto" w:fill="F2F2F2" w:themeFill="background1" w:themeFillShade="F2"/>
        <w:spacing w:line="360" w:lineRule="auto"/>
        <w:ind w:left="709" w:hanging="709"/>
        <w:rPr>
          <w:rFonts w:ascii="Arial" w:hAnsi="Arial" w:cs="Arial"/>
          <w:sz w:val="22"/>
          <w:szCs w:val="22"/>
        </w:rPr>
      </w:pPr>
      <w:bookmarkStart w:id="50" w:name="_Toc189742158"/>
      <w:bookmarkStart w:id="51" w:name="_Toc198553785"/>
      <w:r w:rsidRPr="00EA2B2A">
        <w:rPr>
          <w:rFonts w:ascii="Arial" w:hAnsi="Arial" w:cs="Arial"/>
          <w:sz w:val="22"/>
          <w:szCs w:val="22"/>
        </w:rPr>
        <w:t>Projektowane postanowienia umowy w sprawie zamówienia publicznego, które zostaną wprowadzone do treści tej umowy</w:t>
      </w:r>
      <w:bookmarkEnd w:id="50"/>
      <w:bookmarkEnd w:id="51"/>
    </w:p>
    <w:p w14:paraId="15EE7D2D" w14:textId="3378B551" w:rsidR="00484952" w:rsidRPr="00EA2B2A" w:rsidRDefault="00A56977" w:rsidP="00375B33">
      <w:pPr>
        <w:spacing w:before="60" w:after="60" w:line="360" w:lineRule="auto"/>
        <w:ind w:left="720"/>
        <w:jc w:val="both"/>
        <w:rPr>
          <w:rFonts w:ascii="Arial" w:hAnsi="Arial" w:cs="Arial"/>
          <w:bCs/>
          <w:sz w:val="22"/>
          <w:szCs w:val="22"/>
        </w:rPr>
      </w:pPr>
      <w:r w:rsidRPr="00EA2B2A">
        <w:rPr>
          <w:rFonts w:ascii="Arial" w:hAnsi="Arial" w:cs="Arial"/>
          <w:bCs/>
          <w:sz w:val="22"/>
          <w:szCs w:val="22"/>
        </w:rPr>
        <w:t>Projekt umowy</w:t>
      </w:r>
      <w:r w:rsidR="00123A2D">
        <w:rPr>
          <w:rFonts w:ascii="Arial" w:hAnsi="Arial" w:cs="Arial"/>
          <w:bCs/>
          <w:sz w:val="22"/>
          <w:szCs w:val="22"/>
        </w:rPr>
        <w:t xml:space="preserve"> dot. części nr 1-</w:t>
      </w:r>
      <w:r w:rsidR="00ED216D">
        <w:rPr>
          <w:rFonts w:ascii="Arial" w:hAnsi="Arial" w:cs="Arial"/>
          <w:bCs/>
          <w:sz w:val="22"/>
          <w:szCs w:val="22"/>
        </w:rPr>
        <w:t>4</w:t>
      </w:r>
      <w:r w:rsidRPr="00EA2B2A">
        <w:rPr>
          <w:rFonts w:ascii="Arial" w:hAnsi="Arial" w:cs="Arial"/>
          <w:bCs/>
          <w:sz w:val="22"/>
          <w:szCs w:val="22"/>
        </w:rPr>
        <w:t xml:space="preserve">, w tym treści dotyczące zmian do umowy, stanowi </w:t>
      </w:r>
      <w:r w:rsidRPr="00EA2B2A">
        <w:rPr>
          <w:rFonts w:ascii="Arial" w:hAnsi="Arial" w:cs="Arial"/>
          <w:sz w:val="22"/>
          <w:szCs w:val="22"/>
        </w:rPr>
        <w:t xml:space="preserve">załącznik nr </w:t>
      </w:r>
      <w:r w:rsidR="00AC7640" w:rsidRPr="00EA2B2A">
        <w:rPr>
          <w:rFonts w:ascii="Arial" w:hAnsi="Arial" w:cs="Arial"/>
          <w:sz w:val="22"/>
          <w:szCs w:val="22"/>
        </w:rPr>
        <w:t>3 do</w:t>
      </w:r>
      <w:r w:rsidRPr="00EA2B2A">
        <w:rPr>
          <w:rFonts w:ascii="Arial" w:hAnsi="Arial" w:cs="Arial"/>
          <w:sz w:val="22"/>
          <w:szCs w:val="22"/>
        </w:rPr>
        <w:t xml:space="preserve"> </w:t>
      </w:r>
      <w:r w:rsidR="006E7EE1" w:rsidRPr="00EA2B2A">
        <w:rPr>
          <w:rFonts w:ascii="Arial" w:hAnsi="Arial" w:cs="Arial"/>
          <w:sz w:val="22"/>
          <w:szCs w:val="22"/>
        </w:rPr>
        <w:t>SWZ</w:t>
      </w:r>
      <w:r w:rsidR="00584E6E" w:rsidRPr="00EA2B2A">
        <w:rPr>
          <w:rFonts w:ascii="Arial" w:hAnsi="Arial" w:cs="Arial"/>
          <w:bCs/>
          <w:sz w:val="22"/>
          <w:szCs w:val="22"/>
        </w:rPr>
        <w:t xml:space="preserve"> </w:t>
      </w:r>
    </w:p>
    <w:p w14:paraId="3A4ADC7D" w14:textId="3A11BE8D" w:rsidR="00A10A21" w:rsidRPr="00EA2B2A" w:rsidRDefault="00A10A21" w:rsidP="00ED216D">
      <w:pPr>
        <w:pStyle w:val="Nagwek2"/>
        <w:numPr>
          <w:ilvl w:val="0"/>
          <w:numId w:val="36"/>
        </w:numPr>
        <w:shd w:val="clear" w:color="auto" w:fill="F2F2F2" w:themeFill="background1" w:themeFillShade="F2"/>
        <w:ind w:left="709" w:hanging="709"/>
        <w:rPr>
          <w:rFonts w:ascii="Arial" w:hAnsi="Arial" w:cs="Arial"/>
          <w:sz w:val="22"/>
          <w:szCs w:val="22"/>
        </w:rPr>
      </w:pPr>
      <w:bookmarkStart w:id="52" w:name="_Toc189742159"/>
      <w:bookmarkStart w:id="53" w:name="_Toc198553786"/>
      <w:r w:rsidRPr="00EA2B2A">
        <w:rPr>
          <w:rFonts w:ascii="Arial" w:hAnsi="Arial" w:cs="Arial"/>
          <w:sz w:val="22"/>
          <w:szCs w:val="22"/>
        </w:rPr>
        <w:t xml:space="preserve">Pouczenie o środkach ochrony prawnej przysługujących </w:t>
      </w:r>
      <w:r w:rsidR="001B1CB8" w:rsidRPr="00EA2B2A">
        <w:rPr>
          <w:rFonts w:ascii="Arial" w:hAnsi="Arial" w:cs="Arial"/>
          <w:sz w:val="22"/>
          <w:szCs w:val="22"/>
        </w:rPr>
        <w:t>Wykonawcy</w:t>
      </w:r>
      <w:bookmarkEnd w:id="52"/>
      <w:bookmarkEnd w:id="53"/>
      <w:r w:rsidR="001B1CB8" w:rsidRPr="00EA2B2A">
        <w:rPr>
          <w:rFonts w:ascii="Arial" w:hAnsi="Arial" w:cs="Arial"/>
          <w:sz w:val="22"/>
          <w:szCs w:val="22"/>
        </w:rPr>
        <w:t xml:space="preserve"> </w:t>
      </w:r>
    </w:p>
    <w:p w14:paraId="64F982BF" w14:textId="77777777" w:rsidR="00830B95" w:rsidRPr="00EA2B2A" w:rsidRDefault="0051302A" w:rsidP="00D1056D">
      <w:pPr>
        <w:numPr>
          <w:ilvl w:val="0"/>
          <w:numId w:val="22"/>
        </w:numPr>
        <w:spacing w:before="60" w:after="60" w:line="360" w:lineRule="auto"/>
        <w:ind w:left="709" w:hanging="709"/>
        <w:jc w:val="both"/>
        <w:rPr>
          <w:rFonts w:ascii="Arial" w:eastAsia="Liberation Serif" w:hAnsi="Arial" w:cs="Arial"/>
          <w:color w:val="000000"/>
          <w:sz w:val="22"/>
          <w:szCs w:val="22"/>
        </w:rPr>
      </w:pPr>
      <w:r w:rsidRPr="00EA2B2A">
        <w:rPr>
          <w:rFonts w:ascii="Arial" w:eastAsia="Liberation Serif" w:hAnsi="Arial" w:cs="Arial"/>
          <w:color w:val="000000"/>
          <w:sz w:val="22"/>
          <w:szCs w:val="22"/>
        </w:rPr>
        <w:t>Środki ochrony prawnej przysługują̨ Wykonawcy, jeżeli ma lub miał interes w uzyskaniu zamówienia oraz poniósł lub może ponieść́ szkodę̨ w wyniku naruszenia przez Zamawiającego przepisów ustawy.</w:t>
      </w:r>
    </w:p>
    <w:p w14:paraId="5319C356" w14:textId="77777777" w:rsidR="00830B95" w:rsidRPr="00EA2B2A" w:rsidRDefault="0051302A" w:rsidP="00D1056D">
      <w:pPr>
        <w:numPr>
          <w:ilvl w:val="0"/>
          <w:numId w:val="22"/>
        </w:numPr>
        <w:spacing w:before="60" w:after="60" w:line="360" w:lineRule="auto"/>
        <w:ind w:left="709" w:hanging="709"/>
        <w:jc w:val="both"/>
        <w:rPr>
          <w:rFonts w:ascii="Arial" w:eastAsia="Liberation Serif" w:hAnsi="Arial" w:cs="Arial"/>
          <w:color w:val="000000"/>
          <w:sz w:val="22"/>
          <w:szCs w:val="22"/>
        </w:rPr>
      </w:pPr>
      <w:r w:rsidRPr="00EA2B2A">
        <w:rPr>
          <w:rFonts w:ascii="Arial" w:eastAsia="Liberation Serif" w:hAnsi="Arial" w:cs="Arial"/>
          <w:color w:val="000000"/>
          <w:sz w:val="22"/>
          <w:szCs w:val="22"/>
        </w:rPr>
        <w:t>Odwołanie przysługuje na:</w:t>
      </w:r>
    </w:p>
    <w:p w14:paraId="1E678DF1" w14:textId="0F9371CB" w:rsidR="00830B95" w:rsidRPr="00EA2B2A" w:rsidRDefault="0051302A" w:rsidP="00D1056D">
      <w:pPr>
        <w:numPr>
          <w:ilvl w:val="0"/>
          <w:numId w:val="23"/>
        </w:numPr>
        <w:spacing w:before="60" w:after="60" w:line="360" w:lineRule="auto"/>
        <w:ind w:left="1418" w:hanging="709"/>
        <w:jc w:val="both"/>
        <w:rPr>
          <w:rFonts w:ascii="Arial" w:eastAsia="Liberation Serif" w:hAnsi="Arial" w:cs="Arial"/>
          <w:color w:val="000000"/>
          <w:sz w:val="22"/>
          <w:szCs w:val="22"/>
        </w:rPr>
      </w:pPr>
      <w:r w:rsidRPr="00EA2B2A">
        <w:rPr>
          <w:rFonts w:ascii="Arial" w:eastAsia="Liberation Serif" w:hAnsi="Arial" w:cs="Arial"/>
          <w:color w:val="000000"/>
          <w:sz w:val="22"/>
          <w:szCs w:val="22"/>
        </w:rPr>
        <w:t xml:space="preserve">niezgodną z przepisami ustawy </w:t>
      </w:r>
      <w:r w:rsidR="00830B95" w:rsidRPr="00EA2B2A">
        <w:rPr>
          <w:rFonts w:ascii="Arial" w:eastAsia="Liberation Serif" w:hAnsi="Arial" w:cs="Arial"/>
          <w:color w:val="000000"/>
          <w:sz w:val="22"/>
          <w:szCs w:val="22"/>
        </w:rPr>
        <w:t>czynność</w:t>
      </w:r>
      <w:r w:rsidRPr="00EA2B2A">
        <w:rPr>
          <w:rFonts w:ascii="Arial" w:eastAsia="Liberation Serif" w:hAnsi="Arial" w:cs="Arial"/>
          <w:color w:val="000000"/>
          <w:sz w:val="22"/>
          <w:szCs w:val="22"/>
        </w:rPr>
        <w:t xml:space="preserve">́ </w:t>
      </w:r>
      <w:r w:rsidR="00830B95" w:rsidRPr="00EA2B2A">
        <w:rPr>
          <w:rFonts w:ascii="Arial" w:eastAsia="Liberation Serif" w:hAnsi="Arial" w:cs="Arial"/>
          <w:color w:val="000000"/>
          <w:sz w:val="22"/>
          <w:szCs w:val="22"/>
        </w:rPr>
        <w:t>Zamawiającego</w:t>
      </w:r>
      <w:r w:rsidRPr="00EA2B2A">
        <w:rPr>
          <w:rFonts w:ascii="Arial" w:eastAsia="Liberation Serif" w:hAnsi="Arial" w:cs="Arial"/>
          <w:color w:val="000000"/>
          <w:sz w:val="22"/>
          <w:szCs w:val="22"/>
        </w:rPr>
        <w:t xml:space="preserve">, </w:t>
      </w:r>
      <w:r w:rsidR="00830B95" w:rsidRPr="00EA2B2A">
        <w:rPr>
          <w:rFonts w:ascii="Arial" w:eastAsia="Liberation Serif" w:hAnsi="Arial" w:cs="Arial"/>
          <w:color w:val="000000"/>
          <w:sz w:val="22"/>
          <w:szCs w:val="22"/>
        </w:rPr>
        <w:t>podjętą</w:t>
      </w:r>
      <w:r w:rsidRPr="00EA2B2A">
        <w:rPr>
          <w:rFonts w:ascii="Arial" w:eastAsia="Liberation Serif" w:hAnsi="Arial" w:cs="Arial"/>
          <w:color w:val="000000"/>
          <w:sz w:val="22"/>
          <w:szCs w:val="22"/>
        </w:rPr>
        <w:t xml:space="preserve"> w </w:t>
      </w:r>
      <w:r w:rsidR="00830B95" w:rsidRPr="00EA2B2A">
        <w:rPr>
          <w:rFonts w:ascii="Arial" w:eastAsia="Liberation Serif" w:hAnsi="Arial" w:cs="Arial"/>
          <w:color w:val="000000"/>
          <w:sz w:val="22"/>
          <w:szCs w:val="22"/>
        </w:rPr>
        <w:t>postepowa</w:t>
      </w:r>
      <w:r w:rsidRPr="00EA2B2A">
        <w:rPr>
          <w:rFonts w:ascii="Arial" w:eastAsia="Liberation Serif" w:hAnsi="Arial" w:cs="Arial"/>
          <w:color w:val="000000"/>
          <w:sz w:val="22"/>
          <w:szCs w:val="22"/>
        </w:rPr>
        <w:t xml:space="preserve">niu o udzielenie </w:t>
      </w:r>
      <w:r w:rsidR="00830B95" w:rsidRPr="00EA2B2A">
        <w:rPr>
          <w:rFonts w:ascii="Arial" w:eastAsia="Liberation Serif" w:hAnsi="Arial" w:cs="Arial"/>
          <w:color w:val="000000"/>
          <w:sz w:val="22"/>
          <w:szCs w:val="22"/>
        </w:rPr>
        <w:t>zamówienia</w:t>
      </w:r>
      <w:r w:rsidRPr="00EA2B2A">
        <w:rPr>
          <w:rFonts w:ascii="Arial" w:eastAsia="Liberation Serif" w:hAnsi="Arial" w:cs="Arial"/>
          <w:color w:val="000000"/>
          <w:sz w:val="22"/>
          <w:szCs w:val="22"/>
        </w:rPr>
        <w:t>, w tym na projektowane postanowienie umowy;</w:t>
      </w:r>
    </w:p>
    <w:p w14:paraId="05BD05E9" w14:textId="77777777" w:rsidR="0051302A" w:rsidRPr="00EA2B2A" w:rsidRDefault="0051302A" w:rsidP="00D1056D">
      <w:pPr>
        <w:numPr>
          <w:ilvl w:val="0"/>
          <w:numId w:val="23"/>
        </w:numPr>
        <w:spacing w:before="60" w:after="60" w:line="360" w:lineRule="auto"/>
        <w:ind w:left="1418" w:hanging="709"/>
        <w:jc w:val="both"/>
        <w:rPr>
          <w:rFonts w:ascii="Arial" w:eastAsia="Liberation Serif" w:hAnsi="Arial" w:cs="Arial"/>
          <w:color w:val="000000"/>
          <w:sz w:val="22"/>
          <w:szCs w:val="22"/>
        </w:rPr>
      </w:pPr>
      <w:r w:rsidRPr="00EA2B2A">
        <w:rPr>
          <w:rFonts w:ascii="Arial" w:eastAsia="Liberation Serif" w:hAnsi="Arial" w:cs="Arial"/>
          <w:color w:val="000000"/>
          <w:sz w:val="22"/>
          <w:szCs w:val="22"/>
        </w:rPr>
        <w:lastRenderedPageBreak/>
        <w:t xml:space="preserve">zaniechanie </w:t>
      </w:r>
      <w:r w:rsidR="00830B95" w:rsidRPr="00EA2B2A">
        <w:rPr>
          <w:rFonts w:ascii="Arial" w:eastAsia="Liberation Serif" w:hAnsi="Arial" w:cs="Arial"/>
          <w:color w:val="000000"/>
          <w:sz w:val="22"/>
          <w:szCs w:val="22"/>
        </w:rPr>
        <w:t>czynności w postępowaniu o udzielenie zamówienia, do której Zamawiający</w:t>
      </w:r>
      <w:r w:rsidRPr="00EA2B2A">
        <w:rPr>
          <w:rFonts w:ascii="Arial" w:eastAsia="Liberation Serif" w:hAnsi="Arial" w:cs="Arial"/>
          <w:color w:val="000000"/>
          <w:sz w:val="22"/>
          <w:szCs w:val="22"/>
        </w:rPr>
        <w:t xml:space="preserve"> b</w:t>
      </w:r>
      <w:r w:rsidR="00830B95" w:rsidRPr="00EA2B2A">
        <w:rPr>
          <w:rFonts w:ascii="Arial" w:eastAsia="Liberation Serif" w:hAnsi="Arial" w:cs="Arial"/>
          <w:color w:val="000000"/>
          <w:sz w:val="22"/>
          <w:szCs w:val="22"/>
        </w:rPr>
        <w:t>ył zobowiązany</w:t>
      </w:r>
      <w:r w:rsidRPr="00EA2B2A">
        <w:rPr>
          <w:rFonts w:ascii="Arial" w:eastAsia="Liberation Serif" w:hAnsi="Arial" w:cs="Arial"/>
          <w:color w:val="000000"/>
          <w:sz w:val="22"/>
          <w:szCs w:val="22"/>
        </w:rPr>
        <w:t xml:space="preserve"> na podstawie ustawy.</w:t>
      </w:r>
    </w:p>
    <w:p w14:paraId="3F986754" w14:textId="77777777" w:rsidR="00830B95" w:rsidRPr="00EA2B2A" w:rsidRDefault="0051302A" w:rsidP="00D1056D">
      <w:pPr>
        <w:numPr>
          <w:ilvl w:val="0"/>
          <w:numId w:val="22"/>
        </w:numPr>
        <w:spacing w:before="60" w:after="60" w:line="360" w:lineRule="auto"/>
        <w:ind w:left="709" w:hanging="709"/>
        <w:jc w:val="both"/>
        <w:rPr>
          <w:rFonts w:ascii="Arial" w:eastAsia="Liberation Serif" w:hAnsi="Arial" w:cs="Arial"/>
          <w:color w:val="000000"/>
          <w:sz w:val="22"/>
          <w:szCs w:val="22"/>
        </w:rPr>
      </w:pPr>
      <w:r w:rsidRPr="00EA2B2A">
        <w:rPr>
          <w:rFonts w:ascii="Arial" w:eastAsia="Liberation Serif" w:hAnsi="Arial" w:cs="Arial"/>
          <w:color w:val="000000"/>
          <w:sz w:val="22"/>
          <w:szCs w:val="22"/>
        </w:rPr>
        <w:t xml:space="preserve">Odwołanie wnosi </w:t>
      </w:r>
      <w:r w:rsidR="00830B95" w:rsidRPr="00EA2B2A">
        <w:rPr>
          <w:rFonts w:ascii="Arial" w:eastAsia="Liberation Serif" w:hAnsi="Arial" w:cs="Arial"/>
          <w:color w:val="000000"/>
          <w:sz w:val="22"/>
          <w:szCs w:val="22"/>
        </w:rPr>
        <w:t>się</w:t>
      </w:r>
      <w:r w:rsidRPr="00EA2B2A">
        <w:rPr>
          <w:rFonts w:ascii="Arial" w:eastAsia="Liberation Serif" w:hAnsi="Arial" w:cs="Arial"/>
          <w:color w:val="000000"/>
          <w:sz w:val="22"/>
          <w:szCs w:val="22"/>
        </w:rPr>
        <w:t>̨ do Prezesa Krajowej Izby Odwoławczej w formie pisemnej albo w formie elektronicznej albo w postaci elektronicznej opatrzone podpisem zaufanym.</w:t>
      </w:r>
    </w:p>
    <w:p w14:paraId="54C0D762" w14:textId="69E0DC6A" w:rsidR="00830B95" w:rsidRPr="00EA2B2A" w:rsidRDefault="0051302A" w:rsidP="00D1056D">
      <w:pPr>
        <w:numPr>
          <w:ilvl w:val="0"/>
          <w:numId w:val="22"/>
        </w:numPr>
        <w:spacing w:before="60" w:after="60" w:line="360" w:lineRule="auto"/>
        <w:ind w:left="709" w:hanging="709"/>
        <w:jc w:val="both"/>
        <w:rPr>
          <w:rFonts w:ascii="Arial" w:eastAsia="Liberation Serif" w:hAnsi="Arial" w:cs="Arial"/>
          <w:color w:val="000000"/>
          <w:sz w:val="22"/>
          <w:szCs w:val="22"/>
        </w:rPr>
      </w:pPr>
      <w:r w:rsidRPr="00EA2B2A">
        <w:rPr>
          <w:rFonts w:ascii="Arial" w:eastAsia="Liberation Serif" w:hAnsi="Arial" w:cs="Arial"/>
          <w:color w:val="000000"/>
          <w:sz w:val="22"/>
          <w:szCs w:val="22"/>
        </w:rPr>
        <w:t xml:space="preserve">Na orzeczenie Krajowej Izby Odwoławczej oraz postanowienie Prezesa Krajowej Izby Odwoławczej, o </w:t>
      </w:r>
      <w:r w:rsidR="00830B95" w:rsidRPr="00EA2B2A">
        <w:rPr>
          <w:rFonts w:ascii="Arial" w:eastAsia="Liberation Serif" w:hAnsi="Arial" w:cs="Arial"/>
          <w:color w:val="000000"/>
          <w:sz w:val="22"/>
          <w:szCs w:val="22"/>
        </w:rPr>
        <w:t>którym</w:t>
      </w:r>
      <w:r w:rsidRPr="00EA2B2A">
        <w:rPr>
          <w:rFonts w:ascii="Arial" w:eastAsia="Liberation Serif" w:hAnsi="Arial" w:cs="Arial"/>
          <w:color w:val="000000"/>
          <w:sz w:val="22"/>
          <w:szCs w:val="22"/>
        </w:rPr>
        <w:t xml:space="preserve"> mowa w art. 519 ust</w:t>
      </w:r>
      <w:r w:rsidR="00830B95" w:rsidRPr="00EA2B2A">
        <w:rPr>
          <w:rFonts w:ascii="Arial" w:eastAsia="Liberation Serif" w:hAnsi="Arial" w:cs="Arial"/>
          <w:color w:val="000000"/>
          <w:sz w:val="22"/>
          <w:szCs w:val="22"/>
        </w:rPr>
        <w:t>. 1 ustawy, stronom oraz uczestni</w:t>
      </w:r>
      <w:r w:rsidRPr="00EA2B2A">
        <w:rPr>
          <w:rFonts w:ascii="Arial" w:eastAsia="Liberation Serif" w:hAnsi="Arial" w:cs="Arial"/>
          <w:color w:val="000000"/>
          <w:sz w:val="22"/>
          <w:szCs w:val="22"/>
        </w:rPr>
        <w:t xml:space="preserve">kom </w:t>
      </w:r>
      <w:r w:rsidR="00830B95" w:rsidRPr="00EA2B2A">
        <w:rPr>
          <w:rFonts w:ascii="Arial" w:eastAsia="Liberation Serif" w:hAnsi="Arial" w:cs="Arial"/>
          <w:color w:val="000000"/>
          <w:sz w:val="22"/>
          <w:szCs w:val="22"/>
        </w:rPr>
        <w:t>postepowania</w:t>
      </w:r>
      <w:r w:rsidRPr="00EA2B2A">
        <w:rPr>
          <w:rFonts w:ascii="Arial" w:eastAsia="Liberation Serif" w:hAnsi="Arial" w:cs="Arial"/>
          <w:color w:val="000000"/>
          <w:sz w:val="22"/>
          <w:szCs w:val="22"/>
        </w:rPr>
        <w:t xml:space="preserve"> odwoławczego przysługuje skarga do </w:t>
      </w:r>
      <w:r w:rsidR="00830B95" w:rsidRPr="00EA2B2A">
        <w:rPr>
          <w:rFonts w:ascii="Arial" w:eastAsia="Liberation Serif" w:hAnsi="Arial" w:cs="Arial"/>
          <w:color w:val="000000"/>
          <w:sz w:val="22"/>
          <w:szCs w:val="22"/>
        </w:rPr>
        <w:t>sadu</w:t>
      </w:r>
      <w:r w:rsidRPr="00EA2B2A">
        <w:rPr>
          <w:rFonts w:ascii="Arial" w:eastAsia="Liberation Serif" w:hAnsi="Arial" w:cs="Arial"/>
          <w:color w:val="000000"/>
          <w:sz w:val="22"/>
          <w:szCs w:val="22"/>
        </w:rPr>
        <w:t xml:space="preserve">. </w:t>
      </w:r>
      <w:r w:rsidR="00830B95" w:rsidRPr="00EA2B2A">
        <w:rPr>
          <w:rFonts w:ascii="Arial" w:eastAsia="Liberation Serif" w:hAnsi="Arial" w:cs="Arial"/>
          <w:color w:val="000000"/>
          <w:sz w:val="22"/>
          <w:szCs w:val="22"/>
        </w:rPr>
        <w:t>Skargę</w:t>
      </w:r>
      <w:r w:rsidRPr="00EA2B2A">
        <w:rPr>
          <w:rFonts w:ascii="Arial" w:eastAsia="Liberation Serif" w:hAnsi="Arial" w:cs="Arial"/>
          <w:color w:val="000000"/>
          <w:sz w:val="22"/>
          <w:szCs w:val="22"/>
        </w:rPr>
        <w:t xml:space="preserve">̨ wnosi </w:t>
      </w:r>
      <w:r w:rsidR="00830B95" w:rsidRPr="00EA2B2A">
        <w:rPr>
          <w:rFonts w:ascii="Arial" w:eastAsia="Liberation Serif" w:hAnsi="Arial" w:cs="Arial"/>
          <w:color w:val="000000"/>
          <w:sz w:val="22"/>
          <w:szCs w:val="22"/>
        </w:rPr>
        <w:t>się</w:t>
      </w:r>
      <w:r w:rsidRPr="00EA2B2A">
        <w:rPr>
          <w:rFonts w:ascii="Arial" w:eastAsia="Liberation Serif" w:hAnsi="Arial" w:cs="Arial"/>
          <w:color w:val="000000"/>
          <w:sz w:val="22"/>
          <w:szCs w:val="22"/>
        </w:rPr>
        <w:t xml:space="preserve">̨ do </w:t>
      </w:r>
      <w:r w:rsidR="00830B95" w:rsidRPr="00EA2B2A">
        <w:rPr>
          <w:rFonts w:ascii="Arial" w:eastAsia="Liberation Serif" w:hAnsi="Arial" w:cs="Arial"/>
          <w:color w:val="000000"/>
          <w:sz w:val="22"/>
          <w:szCs w:val="22"/>
        </w:rPr>
        <w:t>Sądu</w:t>
      </w:r>
      <w:r w:rsidRPr="00EA2B2A">
        <w:rPr>
          <w:rFonts w:ascii="Arial" w:eastAsia="Liberation Serif" w:hAnsi="Arial" w:cs="Arial"/>
          <w:color w:val="000000"/>
          <w:sz w:val="22"/>
          <w:szCs w:val="22"/>
        </w:rPr>
        <w:t xml:space="preserve"> </w:t>
      </w:r>
      <w:r w:rsidR="00830B95" w:rsidRPr="00EA2B2A">
        <w:rPr>
          <w:rFonts w:ascii="Arial" w:eastAsia="Liberation Serif" w:hAnsi="Arial" w:cs="Arial"/>
          <w:color w:val="000000"/>
          <w:sz w:val="22"/>
          <w:szCs w:val="22"/>
        </w:rPr>
        <w:t>Okręgowego</w:t>
      </w:r>
      <w:r w:rsidRPr="00EA2B2A">
        <w:rPr>
          <w:rFonts w:ascii="Arial" w:eastAsia="Liberation Serif" w:hAnsi="Arial" w:cs="Arial"/>
          <w:color w:val="000000"/>
          <w:sz w:val="22"/>
          <w:szCs w:val="22"/>
        </w:rPr>
        <w:t xml:space="preserve"> w Warszawie za </w:t>
      </w:r>
      <w:r w:rsidR="00830B95" w:rsidRPr="00EA2B2A">
        <w:rPr>
          <w:rFonts w:ascii="Arial" w:eastAsia="Liberation Serif" w:hAnsi="Arial" w:cs="Arial"/>
          <w:color w:val="000000"/>
          <w:sz w:val="22"/>
          <w:szCs w:val="22"/>
        </w:rPr>
        <w:t>pośrednictwem</w:t>
      </w:r>
      <w:r w:rsidRPr="00EA2B2A">
        <w:rPr>
          <w:rFonts w:ascii="Arial" w:eastAsia="Liberation Serif" w:hAnsi="Arial" w:cs="Arial"/>
          <w:color w:val="000000"/>
          <w:sz w:val="22"/>
          <w:szCs w:val="22"/>
        </w:rPr>
        <w:t xml:space="preserve"> Prezesa Krajowej Izby </w:t>
      </w:r>
      <w:r w:rsidR="00830B95" w:rsidRPr="00EA2B2A">
        <w:rPr>
          <w:rFonts w:ascii="Arial" w:eastAsia="Liberation Serif" w:hAnsi="Arial" w:cs="Arial"/>
          <w:color w:val="000000"/>
          <w:sz w:val="22"/>
          <w:szCs w:val="22"/>
        </w:rPr>
        <w:t>Od</w:t>
      </w:r>
      <w:r w:rsidRPr="00EA2B2A">
        <w:rPr>
          <w:rFonts w:ascii="Arial" w:eastAsia="Liberation Serif" w:hAnsi="Arial" w:cs="Arial"/>
          <w:color w:val="000000"/>
          <w:sz w:val="22"/>
          <w:szCs w:val="22"/>
        </w:rPr>
        <w:t>woławczej.</w:t>
      </w:r>
    </w:p>
    <w:p w14:paraId="0513AA97" w14:textId="72B1F751" w:rsidR="005D71D1" w:rsidRPr="00EA2B2A" w:rsidRDefault="0051302A" w:rsidP="00D1056D">
      <w:pPr>
        <w:numPr>
          <w:ilvl w:val="0"/>
          <w:numId w:val="22"/>
        </w:numPr>
        <w:spacing w:before="60" w:after="60" w:line="360" w:lineRule="auto"/>
        <w:ind w:left="709" w:hanging="709"/>
        <w:jc w:val="both"/>
        <w:rPr>
          <w:rFonts w:ascii="Arial" w:eastAsia="Liberation Serif" w:hAnsi="Arial" w:cs="Arial"/>
          <w:color w:val="000000"/>
          <w:sz w:val="22"/>
          <w:szCs w:val="22"/>
        </w:rPr>
      </w:pPr>
      <w:r w:rsidRPr="00EA2B2A">
        <w:rPr>
          <w:rFonts w:ascii="Arial" w:eastAsia="Liberation Serif" w:hAnsi="Arial" w:cs="Arial"/>
          <w:color w:val="000000"/>
          <w:sz w:val="22"/>
          <w:szCs w:val="22"/>
        </w:rPr>
        <w:t xml:space="preserve">Szczegółowe informacje dotyczące środków ochrony prawnej określone są w Dziale </w:t>
      </w:r>
      <w:r w:rsidR="00830B95" w:rsidRPr="00EA2B2A">
        <w:rPr>
          <w:rFonts w:ascii="Arial" w:eastAsia="Liberation Serif" w:hAnsi="Arial" w:cs="Arial"/>
          <w:color w:val="000000"/>
          <w:sz w:val="22"/>
          <w:szCs w:val="22"/>
        </w:rPr>
        <w:t>IX „Środki ochrony prawnej” ustawy</w:t>
      </w:r>
      <w:r w:rsidR="004F665B" w:rsidRPr="00EA2B2A">
        <w:rPr>
          <w:rFonts w:ascii="Arial" w:eastAsia="Liberation Serif" w:hAnsi="Arial" w:cs="Arial"/>
          <w:color w:val="000000"/>
          <w:sz w:val="22"/>
          <w:szCs w:val="22"/>
        </w:rPr>
        <w:t>.</w:t>
      </w:r>
    </w:p>
    <w:p w14:paraId="0A8501A2" w14:textId="0D8A6BFF" w:rsidR="005D71D1" w:rsidRPr="00EA2B2A" w:rsidRDefault="005D71D1" w:rsidP="00ED216D">
      <w:pPr>
        <w:pStyle w:val="Nagwek2"/>
        <w:numPr>
          <w:ilvl w:val="0"/>
          <w:numId w:val="36"/>
        </w:numPr>
        <w:shd w:val="clear" w:color="auto" w:fill="F2F2F2" w:themeFill="background1" w:themeFillShade="F2"/>
        <w:spacing w:line="360" w:lineRule="auto"/>
        <w:ind w:left="709" w:hanging="709"/>
        <w:rPr>
          <w:rFonts w:ascii="Arial" w:hAnsi="Arial" w:cs="Arial"/>
          <w:sz w:val="22"/>
          <w:szCs w:val="22"/>
        </w:rPr>
      </w:pPr>
      <w:bookmarkStart w:id="54" w:name="_Toc189742160"/>
      <w:bookmarkStart w:id="55" w:name="_Toc198553787"/>
      <w:r w:rsidRPr="00EA2B2A">
        <w:rPr>
          <w:rFonts w:ascii="Arial" w:hAnsi="Arial" w:cs="Arial"/>
          <w:bCs/>
          <w:sz w:val="22"/>
          <w:szCs w:val="22"/>
        </w:rPr>
        <w:t>Klauzula</w:t>
      </w:r>
      <w:r w:rsidRPr="00EA2B2A">
        <w:rPr>
          <w:rFonts w:ascii="Arial" w:hAnsi="Arial" w:cs="Arial"/>
          <w:sz w:val="22"/>
          <w:szCs w:val="22"/>
        </w:rPr>
        <w:t xml:space="preserve"> informacyjna z art. 13 RODO do zastosowania przez zamawiających w celu związanym z postępowaniem o udzielenie zamówienia publicznego</w:t>
      </w:r>
      <w:bookmarkEnd w:id="54"/>
      <w:bookmarkEnd w:id="55"/>
    </w:p>
    <w:p w14:paraId="2B9C6A70" w14:textId="0E463982" w:rsidR="005012FD" w:rsidRPr="00EA2B2A" w:rsidRDefault="005012FD" w:rsidP="00375B33">
      <w:pPr>
        <w:spacing w:before="60" w:after="60" w:line="360" w:lineRule="auto"/>
        <w:ind w:left="709"/>
        <w:jc w:val="both"/>
        <w:rPr>
          <w:rFonts w:ascii="Arial" w:hAnsi="Arial" w:cs="Arial"/>
          <w:sz w:val="22"/>
          <w:szCs w:val="22"/>
          <w:lang w:eastAsia="pl-PL"/>
        </w:rPr>
      </w:pPr>
      <w:r w:rsidRPr="00EA2B2A">
        <w:rPr>
          <w:rFonts w:ascii="Arial" w:hAnsi="Arial" w:cs="Arial"/>
          <w:sz w:val="22"/>
          <w:szCs w:val="22"/>
          <w:lang w:eastAsia="pl-PL"/>
        </w:rPr>
        <w:t xml:space="preserve">Zgodnie z art. 13 ust. 1 i 2 </w:t>
      </w:r>
      <w:r w:rsidRPr="00EA2B2A">
        <w:rPr>
          <w:rFonts w:ascii="Arial" w:hAnsi="Arial" w:cs="Arial"/>
          <w:sz w:val="22"/>
          <w:szCs w:val="22"/>
        </w:rPr>
        <w:t xml:space="preserve">rozporządzenia Parlamentu Europejskiego i Rady (UE) 2016/679 z dnia </w:t>
      </w:r>
      <w:r w:rsidRPr="00EA2B2A">
        <w:rPr>
          <w:rFonts w:ascii="Arial" w:hAnsi="Arial" w:cs="Arial"/>
          <w:sz w:val="22"/>
          <w:szCs w:val="22"/>
        </w:rPr>
        <w:br/>
        <w:t xml:space="preserve">27 kwietnia 2016 r. w sprawie ochrony osób fizycznych w związku z przetwarzaniem danych osobowych i w sprawie swobodnego przepływu takich danych oraz uchylenia dyrektywy 95/46/WE (ogólne rozporządzenie o ochronie danych) (Dz. Urz. UE L 119 z 04.05.2016, str. 1), </w:t>
      </w:r>
      <w:r w:rsidRPr="00EA2B2A">
        <w:rPr>
          <w:rFonts w:ascii="Arial" w:hAnsi="Arial" w:cs="Arial"/>
          <w:sz w:val="22"/>
          <w:szCs w:val="22"/>
          <w:lang w:eastAsia="pl-PL"/>
        </w:rPr>
        <w:t xml:space="preserve">dalej „RODO”, Zamawiający informuje, że: </w:t>
      </w:r>
    </w:p>
    <w:p w14:paraId="2AAC0236" w14:textId="77777777" w:rsidR="005012FD" w:rsidRPr="00EA2B2A" w:rsidRDefault="005012FD" w:rsidP="00375B33">
      <w:pPr>
        <w:numPr>
          <w:ilvl w:val="0"/>
          <w:numId w:val="15"/>
        </w:numPr>
        <w:shd w:val="clear" w:color="auto" w:fill="FFFFFF"/>
        <w:spacing w:before="60" w:after="60" w:line="360" w:lineRule="auto"/>
        <w:ind w:left="1418" w:hanging="720"/>
        <w:jc w:val="both"/>
        <w:rPr>
          <w:rFonts w:ascii="Arial" w:hAnsi="Arial" w:cs="Arial"/>
          <w:sz w:val="22"/>
          <w:szCs w:val="22"/>
          <w:lang w:eastAsia="pl-PL"/>
        </w:rPr>
      </w:pPr>
      <w:r w:rsidRPr="00EA2B2A">
        <w:rPr>
          <w:rFonts w:ascii="Arial" w:hAnsi="Arial" w:cs="Arial"/>
          <w:sz w:val="22"/>
          <w:szCs w:val="22"/>
          <w:lang w:eastAsia="pl-PL"/>
        </w:rPr>
        <w:t xml:space="preserve">Administratorem Państwa danych osobowych jest </w:t>
      </w:r>
      <w:r w:rsidRPr="00EA2B2A">
        <w:rPr>
          <w:rFonts w:ascii="Arial" w:eastAsia="Arial" w:hAnsi="Arial" w:cs="Arial"/>
          <w:sz w:val="22"/>
          <w:szCs w:val="22"/>
        </w:rPr>
        <w:t>Uniwersytet Opolski</w:t>
      </w:r>
      <w:r w:rsidRPr="00EA2B2A">
        <w:rPr>
          <w:rFonts w:ascii="Arial" w:hAnsi="Arial" w:cs="Arial"/>
          <w:sz w:val="22"/>
          <w:szCs w:val="22"/>
        </w:rPr>
        <w:t>, Pl. Kopernika 11A, 45-040 Opole.</w:t>
      </w:r>
    </w:p>
    <w:p w14:paraId="1A462148" w14:textId="77777777" w:rsidR="00600AFC" w:rsidRPr="00EA2B2A" w:rsidRDefault="00600AFC" w:rsidP="00375B33">
      <w:pPr>
        <w:pStyle w:val="Akapitzlist"/>
        <w:numPr>
          <w:ilvl w:val="0"/>
          <w:numId w:val="15"/>
        </w:numPr>
        <w:spacing w:before="60" w:after="60" w:line="360" w:lineRule="auto"/>
        <w:ind w:left="1418" w:hanging="709"/>
        <w:jc w:val="both"/>
        <w:rPr>
          <w:rFonts w:ascii="Arial" w:hAnsi="Arial" w:cs="Arial"/>
          <w:sz w:val="22"/>
          <w:szCs w:val="22"/>
          <w:lang w:eastAsia="pl-PL"/>
        </w:rPr>
      </w:pPr>
      <w:r w:rsidRPr="00EA2B2A">
        <w:rPr>
          <w:rFonts w:ascii="Arial" w:hAnsi="Arial" w:cs="Arial"/>
          <w:sz w:val="22"/>
          <w:szCs w:val="22"/>
          <w:lang w:eastAsia="pl-PL"/>
        </w:rPr>
        <w:t>Inspektor ochrony danych osobowych w Uniwersytecie Opolskim, tel. 77 452 7099, e-mail: iod@uni.opole.pl</w:t>
      </w:r>
    </w:p>
    <w:p w14:paraId="07B473F3" w14:textId="087D13B0" w:rsidR="005012FD" w:rsidRPr="00EA2B2A" w:rsidRDefault="005012FD" w:rsidP="00434269">
      <w:pPr>
        <w:numPr>
          <w:ilvl w:val="0"/>
          <w:numId w:val="15"/>
        </w:numPr>
        <w:shd w:val="clear" w:color="auto" w:fill="FFFFFF"/>
        <w:spacing w:before="60" w:after="60" w:line="360" w:lineRule="auto"/>
        <w:ind w:left="1418" w:hanging="720"/>
        <w:jc w:val="both"/>
        <w:rPr>
          <w:rFonts w:ascii="Arial" w:hAnsi="Arial" w:cs="Arial"/>
          <w:sz w:val="22"/>
          <w:szCs w:val="22"/>
          <w:lang w:eastAsia="pl-PL"/>
        </w:rPr>
      </w:pPr>
      <w:r w:rsidRPr="00EA2B2A">
        <w:rPr>
          <w:rFonts w:ascii="Arial" w:hAnsi="Arial" w:cs="Arial"/>
          <w:sz w:val="22"/>
          <w:szCs w:val="22"/>
          <w:lang w:eastAsia="pl-PL"/>
        </w:rPr>
        <w:t xml:space="preserve">Państwa dane osobowe przetwarzane będą na podstawie art. 6 ust. 1 lit. c RODO – co oznacza, że przetwarzanie jest niezbędne do wypełnienia obowiązku prawnego ciążącego na administratorze, w celu </w:t>
      </w:r>
      <w:r w:rsidRPr="00EA2B2A">
        <w:rPr>
          <w:rFonts w:ascii="Arial" w:hAnsi="Arial" w:cs="Arial"/>
          <w:sz w:val="22"/>
          <w:szCs w:val="22"/>
        </w:rPr>
        <w:t xml:space="preserve">związanym z postępowaniem o udzielenie zamówienia publicznego nr </w:t>
      </w:r>
      <w:r w:rsidR="003642FC" w:rsidRPr="00EA2B2A">
        <w:rPr>
          <w:rFonts w:ascii="Arial" w:hAnsi="Arial" w:cs="Arial"/>
          <w:b/>
          <w:sz w:val="22"/>
          <w:szCs w:val="22"/>
        </w:rPr>
        <w:t>D/</w:t>
      </w:r>
      <w:r w:rsidR="00ED216D">
        <w:rPr>
          <w:rFonts w:ascii="Arial" w:hAnsi="Arial" w:cs="Arial"/>
          <w:b/>
          <w:sz w:val="22"/>
          <w:szCs w:val="22"/>
        </w:rPr>
        <w:t>64</w:t>
      </w:r>
      <w:r w:rsidR="00E814E1" w:rsidRPr="00EA2B2A">
        <w:rPr>
          <w:rFonts w:ascii="Arial" w:hAnsi="Arial" w:cs="Arial"/>
          <w:b/>
          <w:sz w:val="22"/>
          <w:szCs w:val="22"/>
        </w:rPr>
        <w:t>/2025</w:t>
      </w:r>
      <w:r w:rsidRPr="00EA2B2A">
        <w:rPr>
          <w:rFonts w:ascii="Arial" w:hAnsi="Arial" w:cs="Arial"/>
          <w:b/>
          <w:sz w:val="22"/>
          <w:szCs w:val="22"/>
        </w:rPr>
        <w:t xml:space="preserve"> </w:t>
      </w:r>
      <w:r w:rsidRPr="00EA2B2A">
        <w:rPr>
          <w:rFonts w:ascii="Arial" w:hAnsi="Arial" w:cs="Arial"/>
          <w:sz w:val="22"/>
          <w:szCs w:val="22"/>
        </w:rPr>
        <w:t xml:space="preserve">prowadzonym w trybie wskazanym w </w:t>
      </w:r>
      <w:r w:rsidR="004D6D06" w:rsidRPr="00EA2B2A">
        <w:rPr>
          <w:rFonts w:ascii="Arial" w:hAnsi="Arial" w:cs="Arial"/>
          <w:sz w:val="22"/>
          <w:szCs w:val="22"/>
        </w:rPr>
        <w:t>pkt. 2.1</w:t>
      </w:r>
      <w:r w:rsidRPr="00EA2B2A">
        <w:rPr>
          <w:rFonts w:ascii="Arial" w:hAnsi="Arial" w:cs="Arial"/>
          <w:sz w:val="22"/>
          <w:szCs w:val="22"/>
        </w:rPr>
        <w:t xml:space="preserve"> SWZ.</w:t>
      </w:r>
    </w:p>
    <w:p w14:paraId="30D0ED5F" w14:textId="77777777" w:rsidR="005012FD" w:rsidRPr="00EA2B2A" w:rsidRDefault="005012FD" w:rsidP="00375B33">
      <w:pPr>
        <w:numPr>
          <w:ilvl w:val="0"/>
          <w:numId w:val="15"/>
        </w:numPr>
        <w:shd w:val="clear" w:color="auto" w:fill="FFFFFF"/>
        <w:spacing w:before="60" w:after="60" w:line="360" w:lineRule="auto"/>
        <w:ind w:left="1418" w:hanging="720"/>
        <w:jc w:val="both"/>
        <w:rPr>
          <w:rFonts w:ascii="Arial" w:hAnsi="Arial" w:cs="Arial"/>
          <w:sz w:val="22"/>
          <w:szCs w:val="22"/>
          <w:lang w:eastAsia="pl-PL"/>
        </w:rPr>
      </w:pPr>
      <w:r w:rsidRPr="00EA2B2A">
        <w:rPr>
          <w:rFonts w:ascii="Arial" w:hAnsi="Arial" w:cs="Arial"/>
          <w:sz w:val="22"/>
          <w:szCs w:val="22"/>
          <w:lang w:eastAsia="pl-PL"/>
        </w:rPr>
        <w:t>Odbiorcami Państwa danych osobowych będą osoby lub podmioty, którym udostępniona zostanie dokumentacja postępowania w oparciu o art. 18-19 ustawy.</w:t>
      </w:r>
    </w:p>
    <w:p w14:paraId="5A2F22E9" w14:textId="77777777" w:rsidR="005012FD" w:rsidRPr="00EA2B2A" w:rsidRDefault="005012FD" w:rsidP="00375B33">
      <w:pPr>
        <w:numPr>
          <w:ilvl w:val="0"/>
          <w:numId w:val="15"/>
        </w:numPr>
        <w:shd w:val="clear" w:color="auto" w:fill="FFFFFF"/>
        <w:spacing w:before="60" w:after="60" w:line="360" w:lineRule="auto"/>
        <w:ind w:left="1418" w:hanging="720"/>
        <w:jc w:val="both"/>
        <w:rPr>
          <w:rFonts w:ascii="Arial" w:hAnsi="Arial" w:cs="Arial"/>
          <w:sz w:val="22"/>
          <w:szCs w:val="22"/>
          <w:lang w:eastAsia="pl-PL"/>
        </w:rPr>
      </w:pPr>
      <w:r w:rsidRPr="00EA2B2A">
        <w:rPr>
          <w:rFonts w:ascii="Arial" w:hAnsi="Arial" w:cs="Arial"/>
          <w:sz w:val="22"/>
          <w:szCs w:val="22"/>
          <w:lang w:eastAsia="pl-PL"/>
        </w:rPr>
        <w:t>Państwa dane osobowe będą przechowywane, zgodnie z art. 78 ust. 1 ustawy, przez okres 4 lat od dnia zakończenia postępowania o udzielenie zamówienia, a jeżeli czas trwania umowy przekracza 4 lata, okres przechowywania obejmuje cały czas trwania umowy.</w:t>
      </w:r>
    </w:p>
    <w:p w14:paraId="5D5B36D5" w14:textId="5B93FB5D" w:rsidR="005012FD" w:rsidRPr="00EA2B2A" w:rsidRDefault="005012FD" w:rsidP="00434269">
      <w:pPr>
        <w:numPr>
          <w:ilvl w:val="0"/>
          <w:numId w:val="15"/>
        </w:numPr>
        <w:shd w:val="clear" w:color="auto" w:fill="FFFFFF"/>
        <w:spacing w:before="60" w:after="60" w:line="360" w:lineRule="auto"/>
        <w:ind w:left="1418" w:hanging="720"/>
        <w:jc w:val="both"/>
        <w:rPr>
          <w:rFonts w:ascii="Arial" w:hAnsi="Arial" w:cs="Arial"/>
          <w:sz w:val="22"/>
          <w:szCs w:val="22"/>
          <w:lang w:eastAsia="pl-PL"/>
        </w:rPr>
      </w:pPr>
      <w:r w:rsidRPr="00EA2B2A">
        <w:rPr>
          <w:rFonts w:ascii="Arial" w:hAnsi="Arial" w:cs="Arial"/>
          <w:sz w:val="22"/>
          <w:szCs w:val="22"/>
          <w:lang w:eastAsia="pl-PL"/>
        </w:rPr>
        <w:t>Obowiązek podania przez Państwa danych osobowych bezpośrednio Pani/Pana dotyczących jest wymogiem ustawowym określonym w przepisach ustawy, związanym z udziałem w postępowaniu o udzielenie zamówienia publicznego; konsekwencje niepodania określonych danych wynikają z ustawy.</w:t>
      </w:r>
    </w:p>
    <w:p w14:paraId="0F5382B1" w14:textId="77777777" w:rsidR="005012FD" w:rsidRPr="00EA2B2A" w:rsidRDefault="005012FD" w:rsidP="00375B33">
      <w:pPr>
        <w:numPr>
          <w:ilvl w:val="0"/>
          <w:numId w:val="15"/>
        </w:numPr>
        <w:shd w:val="clear" w:color="auto" w:fill="FFFFFF"/>
        <w:spacing w:before="60" w:after="60" w:line="360" w:lineRule="auto"/>
        <w:ind w:left="1418" w:hanging="720"/>
        <w:jc w:val="both"/>
        <w:rPr>
          <w:rFonts w:ascii="Arial" w:hAnsi="Arial" w:cs="Arial"/>
          <w:sz w:val="22"/>
          <w:szCs w:val="22"/>
          <w:lang w:eastAsia="pl-PL"/>
        </w:rPr>
      </w:pPr>
      <w:r w:rsidRPr="00EA2B2A">
        <w:rPr>
          <w:rFonts w:ascii="Arial" w:hAnsi="Arial" w:cs="Arial"/>
          <w:sz w:val="22"/>
          <w:szCs w:val="22"/>
          <w:lang w:eastAsia="pl-PL"/>
        </w:rPr>
        <w:t>W odniesieniu do Państwa danych osobowych decyzje nie będą podejmowane w sposób zautomatyzowany.</w:t>
      </w:r>
    </w:p>
    <w:p w14:paraId="11C976B4" w14:textId="77777777" w:rsidR="005012FD" w:rsidRPr="00EA2B2A" w:rsidRDefault="005012FD" w:rsidP="00375B33">
      <w:pPr>
        <w:numPr>
          <w:ilvl w:val="0"/>
          <w:numId w:val="15"/>
        </w:numPr>
        <w:shd w:val="clear" w:color="auto" w:fill="FFFFFF"/>
        <w:spacing w:before="60" w:after="60" w:line="360" w:lineRule="auto"/>
        <w:ind w:left="1418" w:hanging="720"/>
        <w:jc w:val="both"/>
        <w:rPr>
          <w:rFonts w:ascii="Arial" w:hAnsi="Arial" w:cs="Arial"/>
          <w:sz w:val="22"/>
          <w:szCs w:val="22"/>
          <w:lang w:eastAsia="pl-PL"/>
        </w:rPr>
      </w:pPr>
      <w:r w:rsidRPr="00EA2B2A">
        <w:rPr>
          <w:rFonts w:ascii="Arial" w:hAnsi="Arial" w:cs="Arial"/>
          <w:sz w:val="22"/>
          <w:szCs w:val="22"/>
          <w:lang w:eastAsia="pl-PL"/>
        </w:rPr>
        <w:lastRenderedPageBreak/>
        <w:t>Posiadają Państwo:</w:t>
      </w:r>
    </w:p>
    <w:p w14:paraId="78DB85EB" w14:textId="77777777" w:rsidR="005012FD" w:rsidRPr="00EA2B2A" w:rsidRDefault="005012FD" w:rsidP="00375B33">
      <w:pPr>
        <w:pStyle w:val="Akapitzlist"/>
        <w:numPr>
          <w:ilvl w:val="0"/>
          <w:numId w:val="13"/>
        </w:numPr>
        <w:spacing w:before="60" w:after="60" w:line="360" w:lineRule="auto"/>
        <w:ind w:left="1701" w:hanging="284"/>
        <w:jc w:val="both"/>
        <w:rPr>
          <w:rFonts w:ascii="Arial" w:hAnsi="Arial" w:cs="Arial"/>
          <w:color w:val="00B0F0"/>
          <w:sz w:val="22"/>
          <w:szCs w:val="22"/>
          <w:lang w:eastAsia="pl-PL"/>
        </w:rPr>
      </w:pPr>
      <w:r w:rsidRPr="00EA2B2A">
        <w:rPr>
          <w:rFonts w:ascii="Arial" w:hAnsi="Arial" w:cs="Arial"/>
          <w:sz w:val="22"/>
          <w:szCs w:val="22"/>
          <w:lang w:eastAsia="pl-PL"/>
        </w:rPr>
        <w:t>na podstawie art. 15 RODO prawo dostępu do danych osobowych Państwa dotyczących;</w:t>
      </w:r>
    </w:p>
    <w:p w14:paraId="18AD80DC" w14:textId="77777777" w:rsidR="005012FD" w:rsidRPr="00EA2B2A" w:rsidRDefault="005012FD" w:rsidP="00375B33">
      <w:pPr>
        <w:pStyle w:val="Akapitzlist"/>
        <w:numPr>
          <w:ilvl w:val="0"/>
          <w:numId w:val="13"/>
        </w:numPr>
        <w:spacing w:before="60" w:after="60" w:line="360" w:lineRule="auto"/>
        <w:ind w:left="1701" w:hanging="284"/>
        <w:jc w:val="both"/>
        <w:rPr>
          <w:rFonts w:ascii="Arial" w:hAnsi="Arial" w:cs="Arial"/>
          <w:color w:val="00B0F0"/>
          <w:sz w:val="22"/>
          <w:szCs w:val="22"/>
          <w:lang w:eastAsia="pl-PL"/>
        </w:rPr>
      </w:pPr>
      <w:r w:rsidRPr="00EA2B2A">
        <w:rPr>
          <w:rFonts w:ascii="Arial" w:hAnsi="Arial" w:cs="Arial"/>
          <w:sz w:val="22"/>
          <w:szCs w:val="22"/>
          <w:lang w:eastAsia="pl-PL"/>
        </w:rPr>
        <w:t>na podstawie art. 16 RODO prawo do sprostowania Państwa danych osobowych</w:t>
      </w:r>
      <w:r w:rsidRPr="00EA2B2A">
        <w:rPr>
          <w:rStyle w:val="Odwoanieprzypisudolnego"/>
          <w:rFonts w:ascii="Arial" w:hAnsi="Arial" w:cs="Arial"/>
          <w:sz w:val="22"/>
          <w:szCs w:val="22"/>
        </w:rPr>
        <w:footnoteReference w:id="9"/>
      </w:r>
      <w:r w:rsidRPr="00EA2B2A">
        <w:rPr>
          <w:rFonts w:ascii="Arial" w:hAnsi="Arial" w:cs="Arial"/>
          <w:sz w:val="22"/>
          <w:szCs w:val="22"/>
          <w:lang w:eastAsia="pl-PL"/>
        </w:rPr>
        <w:t>;</w:t>
      </w:r>
    </w:p>
    <w:p w14:paraId="53352E65" w14:textId="77777777" w:rsidR="005012FD" w:rsidRPr="00EA2B2A" w:rsidRDefault="00BE084F" w:rsidP="00375B33">
      <w:pPr>
        <w:pStyle w:val="Akapitzlist"/>
        <w:numPr>
          <w:ilvl w:val="0"/>
          <w:numId w:val="13"/>
        </w:numPr>
        <w:spacing w:before="60" w:after="60" w:line="360" w:lineRule="auto"/>
        <w:ind w:left="1701" w:hanging="284"/>
        <w:jc w:val="both"/>
        <w:rPr>
          <w:rFonts w:ascii="Arial" w:hAnsi="Arial" w:cs="Arial"/>
          <w:sz w:val="22"/>
          <w:szCs w:val="22"/>
          <w:lang w:eastAsia="pl-PL"/>
        </w:rPr>
      </w:pPr>
      <w:r w:rsidRPr="00EA2B2A">
        <w:rPr>
          <w:rFonts w:ascii="Arial" w:hAnsi="Arial" w:cs="Arial"/>
          <w:sz w:val="22"/>
          <w:szCs w:val="22"/>
          <w:lang w:eastAsia="pl-PL"/>
        </w:rPr>
        <w:t xml:space="preserve">na podstawie art. </w:t>
      </w:r>
      <w:r w:rsidR="005012FD" w:rsidRPr="00EA2B2A">
        <w:rPr>
          <w:rFonts w:ascii="Arial" w:hAnsi="Arial" w:cs="Arial"/>
          <w:sz w:val="22"/>
          <w:szCs w:val="22"/>
          <w:lang w:eastAsia="pl-PL"/>
        </w:rPr>
        <w:t>18 RODO prawo żądania od administratora ograniczenia przetwarzania danych osobowych z zastrzeżeniem przypadków, o których mowa w art. 18 ust. 2 RODO</w:t>
      </w:r>
      <w:r w:rsidR="005012FD" w:rsidRPr="00EA2B2A">
        <w:rPr>
          <w:rStyle w:val="Odwoanieprzypisudolnego"/>
          <w:rFonts w:ascii="Arial" w:hAnsi="Arial" w:cs="Arial"/>
          <w:sz w:val="22"/>
          <w:szCs w:val="22"/>
        </w:rPr>
        <w:footnoteReference w:id="10"/>
      </w:r>
      <w:r w:rsidR="005012FD" w:rsidRPr="00EA2B2A">
        <w:rPr>
          <w:rFonts w:ascii="Arial" w:hAnsi="Arial" w:cs="Arial"/>
          <w:sz w:val="22"/>
          <w:szCs w:val="22"/>
          <w:lang w:eastAsia="pl-PL"/>
        </w:rPr>
        <w:t xml:space="preserve">;  </w:t>
      </w:r>
    </w:p>
    <w:p w14:paraId="3A41B48E" w14:textId="77777777" w:rsidR="005012FD" w:rsidRPr="00EA2B2A" w:rsidRDefault="005012FD" w:rsidP="00375B33">
      <w:pPr>
        <w:pStyle w:val="Akapitzlist"/>
        <w:numPr>
          <w:ilvl w:val="0"/>
          <w:numId w:val="13"/>
        </w:numPr>
        <w:spacing w:before="60" w:after="60" w:line="360" w:lineRule="auto"/>
        <w:ind w:left="1701" w:hanging="284"/>
        <w:jc w:val="both"/>
        <w:rPr>
          <w:rFonts w:ascii="Arial" w:hAnsi="Arial" w:cs="Arial"/>
          <w:sz w:val="22"/>
          <w:szCs w:val="22"/>
          <w:lang w:eastAsia="pl-PL"/>
        </w:rPr>
      </w:pPr>
      <w:r w:rsidRPr="00EA2B2A">
        <w:rPr>
          <w:rFonts w:ascii="Arial" w:hAnsi="Arial" w:cs="Arial"/>
          <w:sz w:val="22"/>
          <w:szCs w:val="22"/>
          <w:lang w:eastAsia="pl-PL"/>
        </w:rPr>
        <w:t>prawo do wniesienia skargi do Prezesa Urzędu Ochrony Danych Osobowych, gdy uznacie Państwo, że przetwarzanie danych osobowych Państwa dotyczących narusza przepisy RODO.</w:t>
      </w:r>
    </w:p>
    <w:p w14:paraId="05B87997" w14:textId="77777777" w:rsidR="005012FD" w:rsidRPr="00EA2B2A" w:rsidRDefault="005012FD" w:rsidP="00375B33">
      <w:pPr>
        <w:numPr>
          <w:ilvl w:val="0"/>
          <w:numId w:val="15"/>
        </w:numPr>
        <w:shd w:val="clear" w:color="auto" w:fill="FFFFFF"/>
        <w:spacing w:before="60" w:after="60" w:line="360" w:lineRule="auto"/>
        <w:ind w:left="1418" w:hanging="720"/>
        <w:jc w:val="both"/>
        <w:rPr>
          <w:rFonts w:ascii="Arial" w:hAnsi="Arial" w:cs="Arial"/>
          <w:color w:val="00B0F0"/>
          <w:sz w:val="22"/>
          <w:szCs w:val="22"/>
          <w:lang w:eastAsia="pl-PL"/>
        </w:rPr>
      </w:pPr>
      <w:r w:rsidRPr="00EA2B2A">
        <w:rPr>
          <w:rFonts w:ascii="Arial" w:hAnsi="Arial" w:cs="Arial"/>
          <w:sz w:val="22"/>
          <w:szCs w:val="22"/>
          <w:lang w:eastAsia="pl-PL"/>
        </w:rPr>
        <w:t>Nie przysługuje Państwu:</w:t>
      </w:r>
    </w:p>
    <w:p w14:paraId="111D4CB5" w14:textId="77777777" w:rsidR="005012FD" w:rsidRPr="00EA2B2A" w:rsidRDefault="005012FD" w:rsidP="00375B33">
      <w:pPr>
        <w:pStyle w:val="Akapitzlist"/>
        <w:numPr>
          <w:ilvl w:val="0"/>
          <w:numId w:val="14"/>
        </w:numPr>
        <w:spacing w:before="60" w:after="60" w:line="360" w:lineRule="auto"/>
        <w:ind w:left="1701" w:hanging="284"/>
        <w:jc w:val="both"/>
        <w:rPr>
          <w:rFonts w:ascii="Arial" w:hAnsi="Arial" w:cs="Arial"/>
          <w:color w:val="00B0F0"/>
          <w:sz w:val="22"/>
          <w:szCs w:val="22"/>
          <w:lang w:eastAsia="pl-PL"/>
        </w:rPr>
      </w:pPr>
      <w:r w:rsidRPr="00EA2B2A">
        <w:rPr>
          <w:rFonts w:ascii="Arial" w:hAnsi="Arial" w:cs="Arial"/>
          <w:sz w:val="22"/>
          <w:szCs w:val="22"/>
          <w:lang w:eastAsia="pl-PL"/>
        </w:rPr>
        <w:t>w związku z art. 17 ust. 3 lit. b, d lub e RODO prawo do usunięcia danych osobowych;</w:t>
      </w:r>
    </w:p>
    <w:p w14:paraId="2C146DBC" w14:textId="77777777" w:rsidR="005012FD" w:rsidRPr="00EA2B2A" w:rsidRDefault="005012FD" w:rsidP="00375B33">
      <w:pPr>
        <w:pStyle w:val="Akapitzlist"/>
        <w:numPr>
          <w:ilvl w:val="0"/>
          <w:numId w:val="14"/>
        </w:numPr>
        <w:spacing w:before="60" w:after="60" w:line="360" w:lineRule="auto"/>
        <w:ind w:left="1701" w:hanging="284"/>
        <w:jc w:val="both"/>
        <w:rPr>
          <w:rFonts w:ascii="Arial" w:hAnsi="Arial" w:cs="Arial"/>
          <w:color w:val="00B0F0"/>
          <w:sz w:val="22"/>
          <w:szCs w:val="22"/>
          <w:lang w:eastAsia="pl-PL"/>
        </w:rPr>
      </w:pPr>
      <w:r w:rsidRPr="00EA2B2A">
        <w:rPr>
          <w:rFonts w:ascii="Arial" w:hAnsi="Arial" w:cs="Arial"/>
          <w:sz w:val="22"/>
          <w:szCs w:val="22"/>
          <w:lang w:eastAsia="pl-PL"/>
        </w:rPr>
        <w:t>prawo do przenoszenia danych osobowych, o którym mowa w art. 20 RODO;</w:t>
      </w:r>
    </w:p>
    <w:p w14:paraId="26C27EB2" w14:textId="77777777" w:rsidR="005012FD" w:rsidRPr="00EA2B2A" w:rsidRDefault="005012FD" w:rsidP="00375B33">
      <w:pPr>
        <w:pStyle w:val="Akapitzlist"/>
        <w:numPr>
          <w:ilvl w:val="0"/>
          <w:numId w:val="14"/>
        </w:numPr>
        <w:spacing w:before="60" w:after="60" w:line="360" w:lineRule="auto"/>
        <w:ind w:left="1701" w:hanging="284"/>
        <w:jc w:val="both"/>
        <w:rPr>
          <w:rFonts w:ascii="Arial" w:hAnsi="Arial" w:cs="Arial"/>
          <w:bCs/>
          <w:sz w:val="22"/>
          <w:szCs w:val="22"/>
          <w:lang w:eastAsia="pl-PL"/>
        </w:rPr>
      </w:pPr>
      <w:r w:rsidRPr="00EA2B2A">
        <w:rPr>
          <w:rFonts w:ascii="Arial" w:hAnsi="Arial" w:cs="Arial"/>
          <w:bCs/>
          <w:sz w:val="22"/>
          <w:szCs w:val="22"/>
          <w:lang w:eastAsia="pl-PL"/>
        </w:rPr>
        <w:t xml:space="preserve">na podstawie art. 21 RODO prawo sprzeciwu, wobec przetwarzania danych osobowych, gdyż podstawą prawną przetwarzania Państwa danych osobowych jest art. 6 ust. 1 lit. c </w:t>
      </w:r>
      <w:r w:rsidR="001223D2" w:rsidRPr="00EA2B2A">
        <w:rPr>
          <w:rFonts w:ascii="Arial" w:hAnsi="Arial" w:cs="Arial"/>
          <w:bCs/>
          <w:sz w:val="22"/>
          <w:szCs w:val="22"/>
          <w:lang w:eastAsia="pl-PL"/>
        </w:rPr>
        <w:t>RODO.</w:t>
      </w:r>
    </w:p>
    <w:p w14:paraId="26939CE6" w14:textId="7D174495" w:rsidR="003E1C98" w:rsidRPr="00EA2B2A" w:rsidRDefault="003E1C98" w:rsidP="003E1C98">
      <w:pPr>
        <w:shd w:val="clear" w:color="auto" w:fill="FFFFFF"/>
        <w:spacing w:before="60" w:after="60" w:line="360" w:lineRule="auto"/>
        <w:ind w:left="1418" w:hanging="709"/>
        <w:jc w:val="both"/>
        <w:rPr>
          <w:rFonts w:ascii="Arial" w:hAnsi="Arial" w:cs="Arial"/>
          <w:b/>
          <w:bCs/>
          <w:sz w:val="22"/>
          <w:szCs w:val="22"/>
          <w:lang w:eastAsia="pl-PL"/>
        </w:rPr>
      </w:pPr>
      <w:r w:rsidRPr="00EA2B2A">
        <w:rPr>
          <w:rFonts w:ascii="Arial" w:hAnsi="Arial" w:cs="Arial"/>
          <w:sz w:val="22"/>
          <w:szCs w:val="22"/>
          <w:lang w:eastAsia="pl-PL"/>
        </w:rPr>
        <w:t>24.10</w:t>
      </w:r>
      <w:r w:rsidRPr="00EA2B2A">
        <w:rPr>
          <w:rFonts w:ascii="Arial" w:hAnsi="Arial" w:cs="Arial"/>
          <w:b/>
          <w:bCs/>
          <w:sz w:val="22"/>
          <w:szCs w:val="22"/>
          <w:lang w:eastAsia="pl-PL"/>
        </w:rPr>
        <w:t xml:space="preserve">. </w:t>
      </w:r>
      <w:r w:rsidRPr="00EA2B2A">
        <w:rPr>
          <w:rFonts w:ascii="Arial" w:hAnsi="Arial" w:cs="Arial"/>
          <w:b/>
          <w:bCs/>
          <w:sz w:val="22"/>
          <w:szCs w:val="22"/>
          <w:lang w:eastAsia="pl-PL"/>
        </w:rPr>
        <w:tab/>
      </w:r>
      <w:r w:rsidRPr="00EA2B2A">
        <w:rPr>
          <w:rFonts w:ascii="Arial" w:hAnsi="Arial" w:cs="Arial"/>
          <w:sz w:val="22"/>
          <w:szCs w:val="22"/>
          <w:lang w:eastAsia="pl-PL"/>
        </w:rPr>
        <w:t>Informacja o ograniczeniach, o których mowa w art. 19 ust. 2 i 3 ustawy</w:t>
      </w:r>
    </w:p>
    <w:p w14:paraId="5E13077C" w14:textId="43AEDE51" w:rsidR="005012FD" w:rsidRPr="00EA2B2A" w:rsidRDefault="005012FD" w:rsidP="00375B33">
      <w:pPr>
        <w:shd w:val="clear" w:color="auto" w:fill="FFFFFF"/>
        <w:spacing w:before="60" w:after="60" w:line="360" w:lineRule="auto"/>
        <w:ind w:left="1418"/>
        <w:jc w:val="both"/>
        <w:rPr>
          <w:rFonts w:ascii="Arial" w:hAnsi="Arial" w:cs="Arial"/>
          <w:sz w:val="22"/>
          <w:szCs w:val="22"/>
          <w:lang w:eastAsia="pl-PL"/>
        </w:rPr>
      </w:pPr>
      <w:r w:rsidRPr="00EA2B2A">
        <w:rPr>
          <w:rFonts w:ascii="Arial" w:hAnsi="Arial" w:cs="Arial"/>
          <w:sz w:val="22"/>
          <w:szCs w:val="22"/>
          <w:lang w:eastAsia="pl-PL"/>
        </w:rPr>
        <w:t>Zgodnie z art. 19 ust. 4 ustawy Zamawiający informuje o ograniczeniach, o których mowa w art. 1</w:t>
      </w:r>
      <w:r w:rsidR="00BE084F" w:rsidRPr="00EA2B2A">
        <w:rPr>
          <w:rFonts w:ascii="Arial" w:hAnsi="Arial" w:cs="Arial"/>
          <w:sz w:val="22"/>
          <w:szCs w:val="22"/>
          <w:lang w:eastAsia="pl-PL"/>
        </w:rPr>
        <w:t>9 ust. 2 i 3 ustawy:</w:t>
      </w:r>
    </w:p>
    <w:p w14:paraId="1B130880" w14:textId="77777777" w:rsidR="005012FD" w:rsidRPr="00EA2B2A" w:rsidRDefault="005012FD" w:rsidP="00375B33">
      <w:pPr>
        <w:pStyle w:val="Akapitzlist"/>
        <w:numPr>
          <w:ilvl w:val="0"/>
          <w:numId w:val="14"/>
        </w:numPr>
        <w:spacing w:before="60" w:after="60" w:line="360" w:lineRule="auto"/>
        <w:ind w:left="1701" w:hanging="284"/>
        <w:jc w:val="both"/>
        <w:rPr>
          <w:rFonts w:ascii="Arial" w:hAnsi="Arial" w:cs="Arial"/>
          <w:sz w:val="22"/>
          <w:szCs w:val="22"/>
          <w:lang w:eastAsia="pl-PL"/>
        </w:rPr>
      </w:pPr>
      <w:r w:rsidRPr="00EA2B2A">
        <w:rPr>
          <w:rFonts w:ascii="Arial" w:hAnsi="Arial" w:cs="Arial"/>
          <w:sz w:val="22"/>
          <w:szCs w:val="22"/>
          <w:lang w:eastAsia="pl-PL"/>
        </w:rPr>
        <w:t xml:space="preserve">Zgodnie z art. 19 ust. 3 ustawy skorzystanie przez osobę, której dane osobowe dotyczą, </w:t>
      </w:r>
      <w:r w:rsidR="00BE084F" w:rsidRPr="00EA2B2A">
        <w:rPr>
          <w:rFonts w:ascii="Arial" w:hAnsi="Arial" w:cs="Arial"/>
          <w:sz w:val="22"/>
          <w:szCs w:val="22"/>
          <w:lang w:eastAsia="pl-PL"/>
        </w:rPr>
        <w:br/>
      </w:r>
      <w:r w:rsidRPr="00EA2B2A">
        <w:rPr>
          <w:rFonts w:ascii="Arial" w:hAnsi="Arial" w:cs="Arial"/>
          <w:sz w:val="22"/>
          <w:szCs w:val="22"/>
          <w:lang w:eastAsia="pl-PL"/>
        </w:rPr>
        <w:t>z uprawnienia do sprostowania lub uzupełnienia, o którym mowa w art. 16 RODO, nie może skutkować zmianą wyniku postępowania o udzielenie zamówienia ani zmianą postanowień umowy w sprawie zamówienia publicznego w zakresie niezgodnym z ustawą.</w:t>
      </w:r>
    </w:p>
    <w:p w14:paraId="4439D1EB" w14:textId="77777777" w:rsidR="005012FD" w:rsidRPr="00EA2B2A" w:rsidRDefault="005012FD" w:rsidP="00375B33">
      <w:pPr>
        <w:pStyle w:val="Akapitzlist"/>
        <w:numPr>
          <w:ilvl w:val="0"/>
          <w:numId w:val="14"/>
        </w:numPr>
        <w:spacing w:before="60" w:after="60" w:line="360" w:lineRule="auto"/>
        <w:ind w:left="1701" w:hanging="284"/>
        <w:jc w:val="both"/>
        <w:rPr>
          <w:rFonts w:ascii="Arial" w:hAnsi="Arial" w:cs="Arial"/>
          <w:sz w:val="22"/>
          <w:szCs w:val="22"/>
          <w:lang w:eastAsia="pl-PL"/>
        </w:rPr>
      </w:pPr>
      <w:r w:rsidRPr="00EA2B2A">
        <w:rPr>
          <w:rFonts w:ascii="Arial" w:hAnsi="Arial" w:cs="Arial"/>
          <w:sz w:val="22"/>
          <w:szCs w:val="22"/>
          <w:lang w:eastAsia="pl-PL"/>
        </w:rPr>
        <w:t xml:space="preserve">Na mocy art. 19 ust. 3 ustawy wystąpienie z żądaniem ograniczenia przetwarzania danych osobowych, o którym mowa w art. 18 ust. 1 RODO, nie ogranicza przetwarzania danych osobowych do czasu zakończenia tego postępowania. </w:t>
      </w:r>
    </w:p>
    <w:p w14:paraId="5FC0B30D" w14:textId="3721EEA3" w:rsidR="00F5255D" w:rsidRPr="00EA2B2A" w:rsidRDefault="00920BD6" w:rsidP="00CA4408">
      <w:pPr>
        <w:pStyle w:val="Nagwek1"/>
        <w:rPr>
          <w:rFonts w:ascii="Arial" w:hAnsi="Arial" w:cs="Arial"/>
          <w:szCs w:val="22"/>
        </w:rPr>
      </w:pPr>
      <w:bookmarkStart w:id="56" w:name="_Toc189742161"/>
      <w:bookmarkStart w:id="57" w:name="_Toc198553788"/>
      <w:r w:rsidRPr="00EA2B2A">
        <w:rPr>
          <w:rFonts w:ascii="Arial" w:hAnsi="Arial" w:cs="Arial"/>
          <w:szCs w:val="22"/>
        </w:rPr>
        <w:t>Rozdział</w:t>
      </w:r>
      <w:r w:rsidR="00F5255D" w:rsidRPr="00EA2B2A">
        <w:rPr>
          <w:rFonts w:ascii="Arial" w:hAnsi="Arial" w:cs="Arial"/>
          <w:szCs w:val="22"/>
        </w:rPr>
        <w:t xml:space="preserve"> II</w:t>
      </w:r>
      <w:r w:rsidR="00D81F89" w:rsidRPr="00EA2B2A">
        <w:rPr>
          <w:rFonts w:ascii="Arial" w:hAnsi="Arial" w:cs="Arial"/>
          <w:szCs w:val="22"/>
        </w:rPr>
        <w:t xml:space="preserve"> - </w:t>
      </w:r>
      <w:r w:rsidR="00F5255D" w:rsidRPr="00EA2B2A">
        <w:rPr>
          <w:rFonts w:ascii="Arial" w:hAnsi="Arial" w:cs="Arial"/>
          <w:szCs w:val="22"/>
        </w:rPr>
        <w:t xml:space="preserve">DODATKOWE POSTANOWIENIA </w:t>
      </w:r>
      <w:r w:rsidR="006E7EE1" w:rsidRPr="00EA2B2A">
        <w:rPr>
          <w:rFonts w:ascii="Arial" w:hAnsi="Arial" w:cs="Arial"/>
          <w:szCs w:val="22"/>
        </w:rPr>
        <w:t>SWZ</w:t>
      </w:r>
      <w:bookmarkEnd w:id="56"/>
      <w:bookmarkEnd w:id="57"/>
    </w:p>
    <w:p w14:paraId="21B9A76D" w14:textId="12175783" w:rsidR="00361FAA" w:rsidRPr="00EA2B2A" w:rsidRDefault="00361FAA" w:rsidP="00D81F89">
      <w:pPr>
        <w:numPr>
          <w:ilvl w:val="0"/>
          <w:numId w:val="10"/>
        </w:numPr>
        <w:shd w:val="clear" w:color="auto" w:fill="F2F2F2" w:themeFill="background1" w:themeFillShade="F2"/>
        <w:spacing w:before="60" w:after="60" w:line="360" w:lineRule="auto"/>
        <w:ind w:left="709" w:hanging="709"/>
        <w:jc w:val="both"/>
        <w:rPr>
          <w:rFonts w:ascii="Arial" w:hAnsi="Arial" w:cs="Arial"/>
          <w:b/>
          <w:bCs/>
          <w:sz w:val="22"/>
          <w:szCs w:val="22"/>
        </w:rPr>
      </w:pPr>
      <w:r w:rsidRPr="00EA2B2A">
        <w:rPr>
          <w:rFonts w:ascii="Arial" w:hAnsi="Arial" w:cs="Arial"/>
          <w:b/>
          <w:bCs/>
          <w:sz w:val="22"/>
          <w:szCs w:val="22"/>
        </w:rPr>
        <w:t xml:space="preserve">Liczba części zamówienia, na którą Wykonawca może złożyć ofertę lub maksymalną liczbę części, na które zamówienie może zostać udzielone temu samemu wykonawcy, oraz kryteria </w:t>
      </w:r>
      <w:r w:rsidRPr="00EA2B2A">
        <w:rPr>
          <w:rFonts w:ascii="Arial" w:hAnsi="Arial" w:cs="Arial"/>
          <w:b/>
          <w:bCs/>
          <w:sz w:val="22"/>
          <w:szCs w:val="22"/>
        </w:rPr>
        <w:lastRenderedPageBreak/>
        <w:t>lub zasady, mające zastosowanie do ustalenia, które części zamówienia zostaną udzielone jednemu wykonawcy, w przypadku wyboru jego oferty w większej niż maksymalna liczbie części;</w:t>
      </w:r>
    </w:p>
    <w:p w14:paraId="4B2EAF23" w14:textId="45985CED" w:rsidR="00F76325" w:rsidRPr="00FD267A" w:rsidRDefault="00600AFC" w:rsidP="00F76325">
      <w:pPr>
        <w:pStyle w:val="Akapitzlist"/>
        <w:spacing w:before="60" w:after="60" w:line="360" w:lineRule="auto"/>
        <w:ind w:left="720"/>
        <w:jc w:val="both"/>
        <w:rPr>
          <w:rFonts w:ascii="Arial" w:hAnsi="Arial" w:cs="Arial"/>
          <w:sz w:val="22"/>
          <w:szCs w:val="22"/>
        </w:rPr>
      </w:pPr>
      <w:r w:rsidRPr="00EA2B2A">
        <w:rPr>
          <w:rFonts w:ascii="Arial" w:hAnsi="Arial" w:cs="Arial"/>
          <w:sz w:val="22"/>
          <w:szCs w:val="22"/>
        </w:rPr>
        <w:t xml:space="preserve">Zamawiający </w:t>
      </w:r>
      <w:r w:rsidR="00F76325" w:rsidRPr="00FD267A">
        <w:rPr>
          <w:rFonts w:ascii="Arial" w:hAnsi="Arial" w:cs="Arial"/>
          <w:b/>
          <w:bCs/>
          <w:sz w:val="22"/>
          <w:szCs w:val="22"/>
        </w:rPr>
        <w:t>dopuszcza</w:t>
      </w:r>
      <w:r w:rsidR="00F76325" w:rsidRPr="00FD267A">
        <w:rPr>
          <w:rFonts w:ascii="Arial" w:hAnsi="Arial" w:cs="Arial"/>
          <w:sz w:val="22"/>
          <w:szCs w:val="22"/>
        </w:rPr>
        <w:t xml:space="preserve"> możliwość składania ofert częściowych, zgodnie z zakresem wskazanym w Rozdziale I pkt. 3 SWZ.</w:t>
      </w:r>
    </w:p>
    <w:p w14:paraId="63DB8E04" w14:textId="77777777" w:rsidR="00A56977" w:rsidRPr="00EA2B2A" w:rsidRDefault="00361FAA" w:rsidP="00D81F89">
      <w:pPr>
        <w:numPr>
          <w:ilvl w:val="0"/>
          <w:numId w:val="10"/>
        </w:numPr>
        <w:shd w:val="clear" w:color="auto" w:fill="F2F2F2" w:themeFill="background1" w:themeFillShade="F2"/>
        <w:spacing w:before="60" w:after="60" w:line="360" w:lineRule="auto"/>
        <w:ind w:left="709" w:hanging="709"/>
        <w:jc w:val="both"/>
        <w:rPr>
          <w:rFonts w:ascii="Arial" w:hAnsi="Arial" w:cs="Arial"/>
          <w:b/>
          <w:sz w:val="22"/>
          <w:szCs w:val="22"/>
        </w:rPr>
      </w:pPr>
      <w:r w:rsidRPr="00EA2B2A">
        <w:rPr>
          <w:rFonts w:ascii="Arial" w:hAnsi="Arial" w:cs="Arial"/>
          <w:b/>
          <w:sz w:val="22"/>
          <w:szCs w:val="22"/>
          <w:shd w:val="clear" w:color="auto" w:fill="BDD6EE"/>
        </w:rPr>
        <w:t>I</w:t>
      </w:r>
      <w:r w:rsidRPr="00EA2B2A">
        <w:rPr>
          <w:rFonts w:ascii="Arial" w:hAnsi="Arial" w:cs="Arial"/>
          <w:b/>
          <w:sz w:val="22"/>
          <w:szCs w:val="22"/>
          <w:lang w:eastAsia="pl-PL"/>
        </w:rPr>
        <w:t>nformacje dotyczące ofert wariantowych, w tym informacje o sposobie przedstawiania ofert wariantowych oraz minimalne warunki, jakim muszą odpowiadać oferty wariantowe, jeżeli zamawiający wymaga lub dopuszcza ich składanie</w:t>
      </w:r>
    </w:p>
    <w:p w14:paraId="78E41E7E" w14:textId="77777777" w:rsidR="00A56977" w:rsidRPr="00EA2B2A" w:rsidRDefault="00A56977" w:rsidP="00375B33">
      <w:pPr>
        <w:spacing w:before="60" w:after="60" w:line="360" w:lineRule="auto"/>
        <w:ind w:left="709"/>
        <w:rPr>
          <w:rFonts w:ascii="Arial" w:hAnsi="Arial" w:cs="Arial"/>
          <w:sz w:val="22"/>
          <w:szCs w:val="22"/>
        </w:rPr>
      </w:pPr>
      <w:r w:rsidRPr="00EA2B2A">
        <w:rPr>
          <w:rFonts w:ascii="Arial" w:hAnsi="Arial" w:cs="Arial"/>
          <w:sz w:val="22"/>
          <w:szCs w:val="22"/>
        </w:rPr>
        <w:t xml:space="preserve">Zamawiający </w:t>
      </w:r>
      <w:r w:rsidRPr="00EA2B2A">
        <w:rPr>
          <w:rFonts w:ascii="Arial" w:hAnsi="Arial" w:cs="Arial"/>
          <w:b/>
          <w:sz w:val="22"/>
          <w:szCs w:val="22"/>
        </w:rPr>
        <w:t>nie dopuszcza</w:t>
      </w:r>
      <w:r w:rsidRPr="00EA2B2A">
        <w:rPr>
          <w:rFonts w:ascii="Arial" w:hAnsi="Arial" w:cs="Arial"/>
          <w:sz w:val="22"/>
          <w:szCs w:val="22"/>
        </w:rPr>
        <w:t xml:space="preserve"> składania ofert wariantowych.</w:t>
      </w:r>
    </w:p>
    <w:p w14:paraId="698846E4" w14:textId="77777777" w:rsidR="00A56977" w:rsidRPr="00EA2B2A" w:rsidRDefault="00AF2F09" w:rsidP="00D81F89">
      <w:pPr>
        <w:numPr>
          <w:ilvl w:val="0"/>
          <w:numId w:val="10"/>
        </w:numPr>
        <w:shd w:val="clear" w:color="auto" w:fill="F2F2F2" w:themeFill="background1" w:themeFillShade="F2"/>
        <w:spacing w:before="60" w:after="60" w:line="360" w:lineRule="auto"/>
        <w:ind w:left="709" w:hanging="709"/>
        <w:jc w:val="both"/>
        <w:rPr>
          <w:rFonts w:ascii="Arial" w:hAnsi="Arial" w:cs="Arial"/>
          <w:b/>
          <w:sz w:val="22"/>
          <w:szCs w:val="22"/>
        </w:rPr>
      </w:pPr>
      <w:r w:rsidRPr="00EA2B2A">
        <w:rPr>
          <w:rFonts w:ascii="Arial" w:hAnsi="Arial" w:cs="Arial"/>
          <w:b/>
          <w:sz w:val="22"/>
          <w:szCs w:val="22"/>
        </w:rPr>
        <w:t>Wymagania w zakresie zatrudnienia osób, o których mowa w art. 96 ust. 2 pkt 2 ustawy</w:t>
      </w:r>
    </w:p>
    <w:p w14:paraId="2C148B52" w14:textId="77777777" w:rsidR="00AF2F09" w:rsidRPr="00EA2B2A" w:rsidRDefault="00AF2F09" w:rsidP="00375B33">
      <w:pPr>
        <w:spacing w:before="60" w:after="60" w:line="360" w:lineRule="auto"/>
        <w:ind w:left="709"/>
        <w:jc w:val="both"/>
        <w:rPr>
          <w:rFonts w:ascii="Arial" w:hAnsi="Arial" w:cs="Arial"/>
          <w:sz w:val="22"/>
          <w:szCs w:val="22"/>
        </w:rPr>
      </w:pPr>
      <w:r w:rsidRPr="00EA2B2A">
        <w:rPr>
          <w:rFonts w:ascii="Arial" w:hAnsi="Arial" w:cs="Arial"/>
          <w:sz w:val="22"/>
          <w:szCs w:val="22"/>
        </w:rPr>
        <w:t xml:space="preserve">Zamawiający </w:t>
      </w:r>
      <w:r w:rsidRPr="00EA2B2A">
        <w:rPr>
          <w:rFonts w:ascii="Arial" w:hAnsi="Arial" w:cs="Arial"/>
          <w:b/>
          <w:sz w:val="22"/>
          <w:szCs w:val="22"/>
        </w:rPr>
        <w:t>nie wymaga</w:t>
      </w:r>
      <w:r w:rsidRPr="00EA2B2A">
        <w:rPr>
          <w:rFonts w:ascii="Arial" w:hAnsi="Arial" w:cs="Arial"/>
          <w:sz w:val="22"/>
          <w:szCs w:val="22"/>
        </w:rPr>
        <w:t xml:space="preserve"> zatrudnienia osób, o których mowa w art. 96 ust. 2 pkt 2 ustawy</w:t>
      </w:r>
      <w:r w:rsidR="009E2FD6" w:rsidRPr="00EA2B2A">
        <w:rPr>
          <w:rFonts w:ascii="Arial" w:hAnsi="Arial" w:cs="Arial"/>
          <w:sz w:val="22"/>
          <w:szCs w:val="22"/>
        </w:rPr>
        <w:t>.</w:t>
      </w:r>
    </w:p>
    <w:p w14:paraId="279DEA2A" w14:textId="77777777" w:rsidR="00AF2F09" w:rsidRPr="00EA2B2A" w:rsidRDefault="00AF2F09" w:rsidP="00D81F89">
      <w:pPr>
        <w:numPr>
          <w:ilvl w:val="0"/>
          <w:numId w:val="10"/>
        </w:numPr>
        <w:shd w:val="clear" w:color="auto" w:fill="F2F2F2" w:themeFill="background1" w:themeFillShade="F2"/>
        <w:spacing w:before="60" w:after="60" w:line="360" w:lineRule="auto"/>
        <w:ind w:left="709" w:hanging="709"/>
        <w:jc w:val="both"/>
        <w:rPr>
          <w:rFonts w:ascii="Arial" w:hAnsi="Arial" w:cs="Arial"/>
          <w:b/>
          <w:sz w:val="22"/>
          <w:szCs w:val="22"/>
        </w:rPr>
      </w:pPr>
      <w:r w:rsidRPr="00EA2B2A">
        <w:rPr>
          <w:rFonts w:ascii="Arial" w:hAnsi="Arial" w:cs="Arial"/>
          <w:b/>
          <w:sz w:val="22"/>
          <w:szCs w:val="22"/>
        </w:rPr>
        <w:t>Informacje o zastrzeżeniu możliwości ubiegania się o udzielenie zamówienia wyłącznie przez wykonawców, o których mowa w art. 94 ustawy</w:t>
      </w:r>
    </w:p>
    <w:p w14:paraId="702D23A6" w14:textId="77777777" w:rsidR="00AF2F09" w:rsidRPr="00EA2B2A" w:rsidRDefault="00AF2F09" w:rsidP="00375B33">
      <w:pPr>
        <w:spacing w:before="60" w:after="60" w:line="360" w:lineRule="auto"/>
        <w:ind w:left="709"/>
        <w:jc w:val="both"/>
        <w:rPr>
          <w:rFonts w:ascii="Arial" w:hAnsi="Arial" w:cs="Arial"/>
          <w:sz w:val="22"/>
          <w:szCs w:val="22"/>
        </w:rPr>
      </w:pPr>
      <w:r w:rsidRPr="00EA2B2A">
        <w:rPr>
          <w:rFonts w:ascii="Arial" w:hAnsi="Arial" w:cs="Arial"/>
          <w:sz w:val="22"/>
          <w:szCs w:val="22"/>
        </w:rPr>
        <w:t xml:space="preserve">Zamawiający </w:t>
      </w:r>
      <w:r w:rsidRPr="00EA2B2A">
        <w:rPr>
          <w:rFonts w:ascii="Arial" w:hAnsi="Arial" w:cs="Arial"/>
          <w:b/>
          <w:sz w:val="22"/>
          <w:szCs w:val="22"/>
        </w:rPr>
        <w:t>nie zastrzega</w:t>
      </w:r>
      <w:r w:rsidRPr="00EA2B2A">
        <w:rPr>
          <w:rFonts w:ascii="Arial" w:hAnsi="Arial" w:cs="Arial"/>
          <w:sz w:val="22"/>
          <w:szCs w:val="22"/>
        </w:rPr>
        <w:t xml:space="preserve"> możliwości ubiegania się o udzielenie zamówienia wyłącznie przez Wykonawców, o których mowa w art. 94 ustawy</w:t>
      </w:r>
      <w:r w:rsidR="008F5DFC" w:rsidRPr="00EA2B2A">
        <w:rPr>
          <w:rFonts w:ascii="Arial" w:hAnsi="Arial" w:cs="Arial"/>
          <w:sz w:val="22"/>
          <w:szCs w:val="22"/>
        </w:rPr>
        <w:t>.</w:t>
      </w:r>
    </w:p>
    <w:p w14:paraId="1725AD89" w14:textId="77777777" w:rsidR="00A477E1" w:rsidRPr="00EA2B2A" w:rsidRDefault="00A477E1" w:rsidP="00D81F89">
      <w:pPr>
        <w:numPr>
          <w:ilvl w:val="0"/>
          <w:numId w:val="10"/>
        </w:numPr>
        <w:shd w:val="clear" w:color="auto" w:fill="F2F2F2" w:themeFill="background1" w:themeFillShade="F2"/>
        <w:spacing w:before="60" w:after="60" w:line="360" w:lineRule="auto"/>
        <w:ind w:left="709" w:hanging="709"/>
        <w:jc w:val="both"/>
        <w:rPr>
          <w:rFonts w:ascii="Arial" w:hAnsi="Arial" w:cs="Arial"/>
          <w:b/>
          <w:bCs/>
          <w:sz w:val="22"/>
          <w:szCs w:val="22"/>
        </w:rPr>
      </w:pPr>
      <w:r w:rsidRPr="00EA2B2A">
        <w:rPr>
          <w:rFonts w:ascii="Arial" w:hAnsi="Arial" w:cs="Arial"/>
          <w:b/>
          <w:bCs/>
          <w:sz w:val="22"/>
          <w:szCs w:val="22"/>
        </w:rPr>
        <w:t xml:space="preserve">Informacja o przewidywanych  zamówieniach, o których mowa w </w:t>
      </w:r>
      <w:r w:rsidR="00121908" w:rsidRPr="00EA2B2A">
        <w:rPr>
          <w:rFonts w:ascii="Arial" w:hAnsi="Arial" w:cs="Arial"/>
          <w:b/>
          <w:bCs/>
          <w:sz w:val="22"/>
          <w:szCs w:val="22"/>
        </w:rPr>
        <w:t>art. 214 ust. 1 pkt 7 i 8</w:t>
      </w:r>
      <w:r w:rsidRPr="00EA2B2A">
        <w:rPr>
          <w:rFonts w:ascii="Arial" w:hAnsi="Arial" w:cs="Arial"/>
          <w:b/>
          <w:bCs/>
          <w:sz w:val="22"/>
          <w:szCs w:val="22"/>
        </w:rPr>
        <w:t xml:space="preserve"> ustawy:</w:t>
      </w:r>
    </w:p>
    <w:p w14:paraId="1B7F1DC4" w14:textId="77777777" w:rsidR="00A477E1" w:rsidRPr="00EA2B2A" w:rsidRDefault="00A477E1" w:rsidP="00F1569C">
      <w:pPr>
        <w:spacing w:before="60" w:after="60" w:line="360" w:lineRule="auto"/>
        <w:ind w:left="709"/>
        <w:jc w:val="both"/>
        <w:rPr>
          <w:rFonts w:ascii="Arial" w:hAnsi="Arial" w:cs="Arial"/>
          <w:sz w:val="22"/>
          <w:szCs w:val="22"/>
        </w:rPr>
      </w:pPr>
      <w:r w:rsidRPr="00EA2B2A">
        <w:rPr>
          <w:rFonts w:ascii="Arial" w:hAnsi="Arial" w:cs="Arial"/>
          <w:sz w:val="22"/>
          <w:szCs w:val="22"/>
        </w:rPr>
        <w:t xml:space="preserve">Zamawiający </w:t>
      </w:r>
      <w:r w:rsidRPr="00EA2B2A">
        <w:rPr>
          <w:rFonts w:ascii="Arial" w:hAnsi="Arial" w:cs="Arial"/>
          <w:b/>
          <w:sz w:val="22"/>
          <w:szCs w:val="22"/>
        </w:rPr>
        <w:t xml:space="preserve">nie przewiduje </w:t>
      </w:r>
      <w:r w:rsidRPr="00EA2B2A">
        <w:rPr>
          <w:rFonts w:ascii="Arial" w:hAnsi="Arial" w:cs="Arial"/>
          <w:sz w:val="22"/>
          <w:szCs w:val="22"/>
        </w:rPr>
        <w:t xml:space="preserve">udzielania zamówień , o których mowa w </w:t>
      </w:r>
      <w:r w:rsidR="00121908" w:rsidRPr="00EA2B2A">
        <w:rPr>
          <w:rFonts w:ascii="Arial" w:hAnsi="Arial" w:cs="Arial"/>
          <w:sz w:val="22"/>
          <w:szCs w:val="22"/>
        </w:rPr>
        <w:t>art. 214 ust. 1 pkt 7 i 8</w:t>
      </w:r>
      <w:r w:rsidRPr="00EA2B2A">
        <w:rPr>
          <w:rFonts w:ascii="Arial" w:hAnsi="Arial" w:cs="Arial"/>
          <w:sz w:val="22"/>
          <w:szCs w:val="22"/>
        </w:rPr>
        <w:t xml:space="preserve"> ustawy.</w:t>
      </w:r>
    </w:p>
    <w:p w14:paraId="497D7D74" w14:textId="77777777" w:rsidR="00121908" w:rsidRPr="00EA2B2A" w:rsidRDefault="00121908" w:rsidP="00D81F89">
      <w:pPr>
        <w:numPr>
          <w:ilvl w:val="0"/>
          <w:numId w:val="10"/>
        </w:numPr>
        <w:shd w:val="clear" w:color="auto" w:fill="F2F2F2" w:themeFill="background1" w:themeFillShade="F2"/>
        <w:spacing w:before="60" w:after="60" w:line="360" w:lineRule="auto"/>
        <w:ind w:left="709" w:hanging="709"/>
        <w:jc w:val="both"/>
        <w:rPr>
          <w:rFonts w:ascii="Arial" w:hAnsi="Arial" w:cs="Arial"/>
          <w:b/>
          <w:bCs/>
          <w:sz w:val="22"/>
          <w:szCs w:val="22"/>
        </w:rPr>
      </w:pPr>
      <w:r w:rsidRPr="00EA2B2A">
        <w:rPr>
          <w:rFonts w:ascii="Arial" w:hAnsi="Arial" w:cs="Arial"/>
          <w:b/>
          <w:bCs/>
          <w:sz w:val="22"/>
          <w:szCs w:val="22"/>
        </w:rPr>
        <w:t>Informacje dotyczące przeprowadzenia przez Wykonawcę wizji lokalnej lub sprawdzenia przez niego dokumentów niezbędnych do realizacji zamówienia, o których mowa w art. 131 ust. 2 ustawy, jeżeli Zamawiający przewiduje możliwość albo wymaga złożenia oferty po odbyciu wizji lokalnej lub sprawdzeniu tych dokumentów</w:t>
      </w:r>
    </w:p>
    <w:p w14:paraId="6E42A294" w14:textId="4DE3F999" w:rsidR="00121908" w:rsidRPr="00EA2B2A" w:rsidRDefault="00121908" w:rsidP="00375B33">
      <w:pPr>
        <w:spacing w:before="60" w:after="60" w:line="360" w:lineRule="auto"/>
        <w:ind w:left="709"/>
        <w:jc w:val="both"/>
        <w:rPr>
          <w:rFonts w:ascii="Arial" w:hAnsi="Arial" w:cs="Arial"/>
          <w:sz w:val="22"/>
          <w:szCs w:val="22"/>
        </w:rPr>
      </w:pPr>
      <w:r w:rsidRPr="00EA2B2A">
        <w:rPr>
          <w:rFonts w:ascii="Arial" w:hAnsi="Arial" w:cs="Arial"/>
          <w:sz w:val="22"/>
          <w:szCs w:val="22"/>
        </w:rPr>
        <w:t xml:space="preserve">Zamawiający </w:t>
      </w:r>
      <w:r w:rsidRPr="00EA2B2A">
        <w:rPr>
          <w:rFonts w:ascii="Arial" w:hAnsi="Arial" w:cs="Arial"/>
          <w:b/>
          <w:sz w:val="22"/>
          <w:szCs w:val="22"/>
        </w:rPr>
        <w:t>nie przewiduje</w:t>
      </w:r>
      <w:r w:rsidRPr="00EA2B2A">
        <w:rPr>
          <w:rFonts w:ascii="Arial" w:hAnsi="Arial" w:cs="Arial"/>
          <w:sz w:val="22"/>
          <w:szCs w:val="22"/>
        </w:rPr>
        <w:t xml:space="preserve"> przeprowadzenia przez Wykonawcę wizji lokalnej lub sprawdzenia przez niego dokumentów niezbędnych do realizacji zamówienia, o których mowa w art. 131 ust. 2 ustawy.</w:t>
      </w:r>
    </w:p>
    <w:p w14:paraId="516D2899" w14:textId="77777777" w:rsidR="00121908" w:rsidRPr="00EA2B2A" w:rsidRDefault="00121908" w:rsidP="00D81F89">
      <w:pPr>
        <w:numPr>
          <w:ilvl w:val="0"/>
          <w:numId w:val="10"/>
        </w:numPr>
        <w:shd w:val="clear" w:color="auto" w:fill="F2F2F2" w:themeFill="background1" w:themeFillShade="F2"/>
        <w:spacing w:before="60" w:after="60" w:line="360" w:lineRule="auto"/>
        <w:ind w:left="709" w:hanging="709"/>
        <w:jc w:val="both"/>
        <w:rPr>
          <w:rFonts w:ascii="Arial" w:hAnsi="Arial" w:cs="Arial"/>
          <w:b/>
          <w:bCs/>
          <w:sz w:val="22"/>
          <w:szCs w:val="22"/>
        </w:rPr>
      </w:pPr>
      <w:r w:rsidRPr="00EA2B2A">
        <w:rPr>
          <w:rFonts w:ascii="Arial" w:hAnsi="Arial" w:cs="Arial"/>
          <w:b/>
          <w:bCs/>
          <w:sz w:val="22"/>
          <w:szCs w:val="22"/>
        </w:rPr>
        <w:t>Informacje dotyczące walut obcych, w jakich mogą być prowadzone rozliczenia między zamawiającym a wykonawcą</w:t>
      </w:r>
    </w:p>
    <w:p w14:paraId="63BB45C1" w14:textId="77777777" w:rsidR="00121908" w:rsidRPr="00EA2B2A" w:rsidRDefault="00121908" w:rsidP="00375B33">
      <w:pPr>
        <w:pStyle w:val="Tekstpodstawowy"/>
        <w:shd w:val="clear" w:color="auto" w:fill="FFFFFF"/>
        <w:spacing w:before="60" w:after="60" w:line="360" w:lineRule="auto"/>
        <w:ind w:left="709"/>
        <w:jc w:val="both"/>
        <w:rPr>
          <w:rFonts w:ascii="Arial" w:hAnsi="Arial" w:cs="Arial"/>
          <w:bCs/>
          <w:sz w:val="22"/>
          <w:szCs w:val="22"/>
        </w:rPr>
      </w:pPr>
      <w:r w:rsidRPr="00EA2B2A">
        <w:rPr>
          <w:rFonts w:ascii="Arial" w:hAnsi="Arial" w:cs="Arial"/>
          <w:bCs/>
          <w:sz w:val="22"/>
          <w:szCs w:val="22"/>
        </w:rPr>
        <w:t>Rozliczenia między Zamawiającym a Wykonawcą będą prowadzone w złotych polskich (PLN).</w:t>
      </w:r>
    </w:p>
    <w:p w14:paraId="39A148C7" w14:textId="77777777" w:rsidR="00022518" w:rsidRPr="00EA2B2A" w:rsidRDefault="00E60D5B" w:rsidP="00D81F89">
      <w:pPr>
        <w:numPr>
          <w:ilvl w:val="0"/>
          <w:numId w:val="10"/>
        </w:numPr>
        <w:shd w:val="clear" w:color="auto" w:fill="F2F2F2" w:themeFill="background1" w:themeFillShade="F2"/>
        <w:spacing w:before="60" w:after="60" w:line="360" w:lineRule="auto"/>
        <w:ind w:left="709" w:hanging="709"/>
        <w:jc w:val="both"/>
        <w:rPr>
          <w:rFonts w:ascii="Arial" w:hAnsi="Arial" w:cs="Arial"/>
          <w:b/>
          <w:bCs/>
          <w:sz w:val="22"/>
          <w:szCs w:val="22"/>
        </w:rPr>
      </w:pPr>
      <w:r w:rsidRPr="00EA2B2A">
        <w:rPr>
          <w:rFonts w:ascii="Arial" w:hAnsi="Arial" w:cs="Arial"/>
          <w:b/>
          <w:bCs/>
          <w:sz w:val="22"/>
          <w:szCs w:val="22"/>
        </w:rPr>
        <w:t>Liczba Wykonawców, z którymi Zamawiający zawrze umowę ramową</w:t>
      </w:r>
    </w:p>
    <w:p w14:paraId="7B71BE8D" w14:textId="77777777" w:rsidR="00A56977" w:rsidRPr="00EA2B2A" w:rsidRDefault="00E60D5B" w:rsidP="00375B33">
      <w:pPr>
        <w:spacing w:before="60" w:after="60" w:line="360" w:lineRule="auto"/>
        <w:ind w:left="709"/>
        <w:jc w:val="both"/>
        <w:rPr>
          <w:rFonts w:ascii="Arial" w:hAnsi="Arial" w:cs="Arial"/>
          <w:sz w:val="22"/>
          <w:szCs w:val="22"/>
        </w:rPr>
      </w:pPr>
      <w:r w:rsidRPr="00EA2B2A">
        <w:rPr>
          <w:rFonts w:ascii="Arial" w:hAnsi="Arial" w:cs="Arial"/>
          <w:sz w:val="22"/>
          <w:szCs w:val="22"/>
        </w:rPr>
        <w:t xml:space="preserve">Zamawiający </w:t>
      </w:r>
      <w:r w:rsidRPr="00EA2B2A">
        <w:rPr>
          <w:rFonts w:ascii="Arial" w:hAnsi="Arial" w:cs="Arial"/>
          <w:b/>
          <w:sz w:val="22"/>
          <w:szCs w:val="22"/>
        </w:rPr>
        <w:t>nie przewiduje</w:t>
      </w:r>
      <w:r w:rsidRPr="00EA2B2A">
        <w:rPr>
          <w:rFonts w:ascii="Arial" w:hAnsi="Arial" w:cs="Arial"/>
          <w:sz w:val="22"/>
          <w:szCs w:val="22"/>
        </w:rPr>
        <w:t xml:space="preserve"> zawarcia umowy ramowej</w:t>
      </w:r>
      <w:r w:rsidR="009E2FD6" w:rsidRPr="00EA2B2A">
        <w:rPr>
          <w:rFonts w:ascii="Arial" w:hAnsi="Arial" w:cs="Arial"/>
          <w:sz w:val="22"/>
          <w:szCs w:val="22"/>
        </w:rPr>
        <w:t>.</w:t>
      </w:r>
    </w:p>
    <w:p w14:paraId="2BF81536" w14:textId="77777777" w:rsidR="00A56977" w:rsidRPr="00EA2B2A" w:rsidRDefault="00E60D5B" w:rsidP="00D81F89">
      <w:pPr>
        <w:numPr>
          <w:ilvl w:val="0"/>
          <w:numId w:val="10"/>
        </w:numPr>
        <w:shd w:val="clear" w:color="auto" w:fill="F2F2F2" w:themeFill="background1" w:themeFillShade="F2"/>
        <w:spacing w:before="60" w:after="60" w:line="360" w:lineRule="auto"/>
        <w:ind w:left="709" w:hanging="709"/>
        <w:jc w:val="both"/>
        <w:rPr>
          <w:rFonts w:ascii="Arial" w:hAnsi="Arial" w:cs="Arial"/>
          <w:b/>
          <w:sz w:val="22"/>
          <w:szCs w:val="22"/>
        </w:rPr>
      </w:pPr>
      <w:r w:rsidRPr="00EA2B2A">
        <w:rPr>
          <w:rFonts w:ascii="Arial" w:hAnsi="Arial" w:cs="Arial"/>
          <w:b/>
          <w:sz w:val="22"/>
          <w:szCs w:val="22"/>
        </w:rPr>
        <w:t>Informacje o przewidywanym wyborze najkorzystniejszej oferty z zastosowaniem aukcji elektronicznej wraz z informacjami, o których mowa w art. 230 ustawy</w:t>
      </w:r>
    </w:p>
    <w:p w14:paraId="6752759B" w14:textId="77777777" w:rsidR="00A56977" w:rsidRPr="00EA2B2A" w:rsidRDefault="00E60D5B" w:rsidP="00375B33">
      <w:pPr>
        <w:spacing w:before="60" w:after="60" w:line="360" w:lineRule="auto"/>
        <w:ind w:left="709"/>
        <w:jc w:val="both"/>
        <w:rPr>
          <w:rFonts w:ascii="Arial" w:hAnsi="Arial" w:cs="Arial"/>
          <w:bCs/>
          <w:sz w:val="22"/>
          <w:szCs w:val="22"/>
        </w:rPr>
      </w:pPr>
      <w:r w:rsidRPr="00EA2B2A">
        <w:rPr>
          <w:rFonts w:ascii="Arial" w:hAnsi="Arial" w:cs="Arial"/>
          <w:bCs/>
          <w:sz w:val="22"/>
          <w:szCs w:val="22"/>
        </w:rPr>
        <w:t xml:space="preserve">Zamawiający </w:t>
      </w:r>
      <w:r w:rsidRPr="00EA2B2A">
        <w:rPr>
          <w:rFonts w:ascii="Arial" w:hAnsi="Arial" w:cs="Arial"/>
          <w:b/>
          <w:bCs/>
          <w:sz w:val="22"/>
          <w:szCs w:val="22"/>
        </w:rPr>
        <w:t>nie przewiduje</w:t>
      </w:r>
      <w:r w:rsidRPr="00EA2B2A">
        <w:rPr>
          <w:rFonts w:ascii="Arial" w:hAnsi="Arial" w:cs="Arial"/>
          <w:bCs/>
          <w:sz w:val="22"/>
          <w:szCs w:val="22"/>
        </w:rPr>
        <w:t xml:space="preserve"> aukcji elektronicznej</w:t>
      </w:r>
      <w:r w:rsidR="00A56977" w:rsidRPr="00EA2B2A">
        <w:rPr>
          <w:rFonts w:ascii="Arial" w:hAnsi="Arial" w:cs="Arial"/>
          <w:bCs/>
          <w:sz w:val="22"/>
          <w:szCs w:val="22"/>
        </w:rPr>
        <w:t>.</w:t>
      </w:r>
    </w:p>
    <w:p w14:paraId="19DFE1D3" w14:textId="77777777" w:rsidR="00A56977" w:rsidRPr="00EA2B2A" w:rsidRDefault="00121908" w:rsidP="00D81F89">
      <w:pPr>
        <w:numPr>
          <w:ilvl w:val="0"/>
          <w:numId w:val="10"/>
        </w:numPr>
        <w:shd w:val="clear" w:color="auto" w:fill="F2F2F2" w:themeFill="background1" w:themeFillShade="F2"/>
        <w:spacing w:before="60" w:after="60" w:line="360" w:lineRule="auto"/>
        <w:ind w:left="709" w:hanging="709"/>
        <w:rPr>
          <w:rFonts w:ascii="Arial" w:hAnsi="Arial" w:cs="Arial"/>
          <w:b/>
          <w:sz w:val="22"/>
          <w:szCs w:val="22"/>
        </w:rPr>
      </w:pPr>
      <w:r w:rsidRPr="00EA2B2A">
        <w:rPr>
          <w:rFonts w:ascii="Arial" w:hAnsi="Arial" w:cs="Arial"/>
          <w:b/>
          <w:sz w:val="22"/>
          <w:szCs w:val="22"/>
        </w:rPr>
        <w:t>Informacje dotyczące w</w:t>
      </w:r>
      <w:r w:rsidR="00A56977" w:rsidRPr="00EA2B2A">
        <w:rPr>
          <w:rFonts w:ascii="Arial" w:hAnsi="Arial" w:cs="Arial"/>
          <w:b/>
          <w:sz w:val="22"/>
          <w:szCs w:val="22"/>
        </w:rPr>
        <w:t>ysokoś</w:t>
      </w:r>
      <w:r w:rsidRPr="00EA2B2A">
        <w:rPr>
          <w:rFonts w:ascii="Arial" w:hAnsi="Arial" w:cs="Arial"/>
          <w:b/>
          <w:sz w:val="22"/>
          <w:szCs w:val="22"/>
        </w:rPr>
        <w:t>ci</w:t>
      </w:r>
      <w:r w:rsidR="00A56977" w:rsidRPr="00EA2B2A">
        <w:rPr>
          <w:rFonts w:ascii="Arial" w:hAnsi="Arial" w:cs="Arial"/>
          <w:b/>
          <w:sz w:val="22"/>
          <w:szCs w:val="22"/>
        </w:rPr>
        <w:t xml:space="preserve"> zwrotu kosztów </w:t>
      </w:r>
      <w:r w:rsidRPr="00EA2B2A">
        <w:rPr>
          <w:rFonts w:ascii="Arial" w:hAnsi="Arial" w:cs="Arial"/>
          <w:b/>
          <w:sz w:val="22"/>
          <w:szCs w:val="22"/>
        </w:rPr>
        <w:t xml:space="preserve">udziału w </w:t>
      </w:r>
      <w:r w:rsidR="00A56977" w:rsidRPr="00EA2B2A">
        <w:rPr>
          <w:rFonts w:ascii="Arial" w:hAnsi="Arial" w:cs="Arial"/>
          <w:b/>
          <w:sz w:val="22"/>
          <w:szCs w:val="22"/>
        </w:rPr>
        <w:t>postępowani</w:t>
      </w:r>
      <w:r w:rsidRPr="00EA2B2A">
        <w:rPr>
          <w:rFonts w:ascii="Arial" w:hAnsi="Arial" w:cs="Arial"/>
          <w:b/>
          <w:sz w:val="22"/>
          <w:szCs w:val="22"/>
        </w:rPr>
        <w:t>u</w:t>
      </w:r>
    </w:p>
    <w:p w14:paraId="3CE70E28" w14:textId="77777777" w:rsidR="00A56977" w:rsidRPr="00EA2B2A" w:rsidRDefault="00A56977" w:rsidP="00375B33">
      <w:pPr>
        <w:spacing w:before="60" w:after="60" w:line="360" w:lineRule="auto"/>
        <w:ind w:left="709"/>
        <w:jc w:val="both"/>
        <w:rPr>
          <w:rFonts w:ascii="Arial" w:hAnsi="Arial" w:cs="Arial"/>
          <w:bCs/>
          <w:sz w:val="22"/>
          <w:szCs w:val="22"/>
        </w:rPr>
      </w:pPr>
      <w:r w:rsidRPr="00EA2B2A">
        <w:rPr>
          <w:rFonts w:ascii="Arial" w:hAnsi="Arial" w:cs="Arial"/>
          <w:bCs/>
          <w:sz w:val="22"/>
          <w:szCs w:val="22"/>
        </w:rPr>
        <w:lastRenderedPageBreak/>
        <w:t xml:space="preserve">Zamawiający </w:t>
      </w:r>
      <w:r w:rsidRPr="00EA2B2A">
        <w:rPr>
          <w:rFonts w:ascii="Arial" w:hAnsi="Arial" w:cs="Arial"/>
          <w:b/>
          <w:bCs/>
          <w:sz w:val="22"/>
          <w:szCs w:val="22"/>
        </w:rPr>
        <w:t>nie przewiduje</w:t>
      </w:r>
      <w:r w:rsidRPr="00EA2B2A">
        <w:rPr>
          <w:rFonts w:ascii="Arial" w:hAnsi="Arial" w:cs="Arial"/>
          <w:bCs/>
          <w:sz w:val="22"/>
          <w:szCs w:val="22"/>
        </w:rPr>
        <w:t xml:space="preserve"> zwrotu kosztów</w:t>
      </w:r>
      <w:r w:rsidR="00121908" w:rsidRPr="00EA2B2A">
        <w:rPr>
          <w:rFonts w:ascii="Arial" w:hAnsi="Arial" w:cs="Arial"/>
          <w:bCs/>
          <w:sz w:val="22"/>
          <w:szCs w:val="22"/>
        </w:rPr>
        <w:t xml:space="preserve"> udziału w postępowaniu</w:t>
      </w:r>
      <w:r w:rsidRPr="00EA2B2A">
        <w:rPr>
          <w:rFonts w:ascii="Arial" w:hAnsi="Arial" w:cs="Arial"/>
          <w:bCs/>
          <w:sz w:val="22"/>
          <w:szCs w:val="22"/>
        </w:rPr>
        <w:t>.</w:t>
      </w:r>
    </w:p>
    <w:p w14:paraId="12766A35" w14:textId="77777777" w:rsidR="00A56977" w:rsidRPr="00EA2B2A" w:rsidRDefault="00121908" w:rsidP="00D81F89">
      <w:pPr>
        <w:numPr>
          <w:ilvl w:val="0"/>
          <w:numId w:val="10"/>
        </w:numPr>
        <w:shd w:val="clear" w:color="auto" w:fill="F2F2F2" w:themeFill="background1" w:themeFillShade="F2"/>
        <w:spacing w:before="60" w:after="60" w:line="360" w:lineRule="auto"/>
        <w:ind w:left="709" w:hanging="709"/>
        <w:jc w:val="both"/>
        <w:rPr>
          <w:rFonts w:ascii="Arial" w:hAnsi="Arial" w:cs="Arial"/>
          <w:b/>
          <w:bCs/>
          <w:sz w:val="22"/>
          <w:szCs w:val="22"/>
        </w:rPr>
      </w:pPr>
      <w:r w:rsidRPr="00EA2B2A">
        <w:rPr>
          <w:rFonts w:ascii="Arial" w:hAnsi="Arial" w:cs="Arial"/>
          <w:b/>
          <w:bCs/>
          <w:sz w:val="22"/>
          <w:szCs w:val="22"/>
        </w:rPr>
        <w:t>Informacje dotyczące o</w:t>
      </w:r>
      <w:r w:rsidR="00A56977" w:rsidRPr="00EA2B2A">
        <w:rPr>
          <w:rFonts w:ascii="Arial" w:hAnsi="Arial" w:cs="Arial"/>
          <w:b/>
          <w:bCs/>
          <w:sz w:val="22"/>
          <w:szCs w:val="22"/>
        </w:rPr>
        <w:t>bowiąz</w:t>
      </w:r>
      <w:r w:rsidRPr="00EA2B2A">
        <w:rPr>
          <w:rFonts w:ascii="Arial" w:hAnsi="Arial" w:cs="Arial"/>
          <w:b/>
          <w:bCs/>
          <w:sz w:val="22"/>
          <w:szCs w:val="22"/>
        </w:rPr>
        <w:t>ku</w:t>
      </w:r>
      <w:r w:rsidR="00A56977" w:rsidRPr="00EA2B2A">
        <w:rPr>
          <w:rFonts w:ascii="Arial" w:hAnsi="Arial" w:cs="Arial"/>
          <w:b/>
          <w:bCs/>
          <w:sz w:val="22"/>
          <w:szCs w:val="22"/>
        </w:rPr>
        <w:t xml:space="preserve"> osobistego wykonania przez Wykonawcę kluczowych </w:t>
      </w:r>
      <w:r w:rsidR="00E60D5B" w:rsidRPr="00EA2B2A">
        <w:rPr>
          <w:rFonts w:ascii="Arial" w:hAnsi="Arial" w:cs="Arial"/>
          <w:b/>
          <w:bCs/>
          <w:sz w:val="22"/>
          <w:szCs w:val="22"/>
        </w:rPr>
        <w:t>zadań</w:t>
      </w:r>
      <w:r w:rsidR="00A56977" w:rsidRPr="00EA2B2A">
        <w:rPr>
          <w:rFonts w:ascii="Arial" w:hAnsi="Arial" w:cs="Arial"/>
          <w:b/>
          <w:bCs/>
          <w:sz w:val="22"/>
          <w:szCs w:val="22"/>
        </w:rPr>
        <w:t xml:space="preserve"> zamówienia</w:t>
      </w:r>
    </w:p>
    <w:p w14:paraId="63D53C9B" w14:textId="77777777" w:rsidR="00A56977" w:rsidRPr="00EA2B2A" w:rsidRDefault="00A56977" w:rsidP="00375B33">
      <w:pPr>
        <w:spacing w:before="60" w:after="60" w:line="360" w:lineRule="auto"/>
        <w:ind w:left="709"/>
        <w:jc w:val="both"/>
        <w:rPr>
          <w:rFonts w:ascii="Arial" w:hAnsi="Arial" w:cs="Arial"/>
          <w:bCs/>
          <w:sz w:val="22"/>
          <w:szCs w:val="22"/>
        </w:rPr>
      </w:pPr>
      <w:r w:rsidRPr="00EA2B2A">
        <w:rPr>
          <w:rFonts w:ascii="Arial" w:hAnsi="Arial" w:cs="Arial"/>
          <w:bCs/>
          <w:sz w:val="22"/>
          <w:szCs w:val="22"/>
        </w:rPr>
        <w:t xml:space="preserve">Zamawiający </w:t>
      </w:r>
      <w:r w:rsidRPr="00EA2B2A">
        <w:rPr>
          <w:rFonts w:ascii="Arial" w:hAnsi="Arial" w:cs="Arial"/>
          <w:b/>
          <w:bCs/>
          <w:sz w:val="22"/>
          <w:szCs w:val="22"/>
        </w:rPr>
        <w:t>nie przewiduje</w:t>
      </w:r>
      <w:r w:rsidRPr="00EA2B2A">
        <w:rPr>
          <w:rFonts w:ascii="Arial" w:hAnsi="Arial" w:cs="Arial"/>
          <w:bCs/>
          <w:sz w:val="22"/>
          <w:szCs w:val="22"/>
        </w:rPr>
        <w:t xml:space="preserve"> obowiązku osobistego wykonania przez Wykonawcę kluczowych </w:t>
      </w:r>
      <w:r w:rsidR="00E60D5B" w:rsidRPr="00EA2B2A">
        <w:rPr>
          <w:rFonts w:ascii="Arial" w:hAnsi="Arial" w:cs="Arial"/>
          <w:bCs/>
          <w:sz w:val="22"/>
          <w:szCs w:val="22"/>
        </w:rPr>
        <w:t>zadań</w:t>
      </w:r>
      <w:r w:rsidRPr="00EA2B2A">
        <w:rPr>
          <w:rFonts w:ascii="Arial" w:hAnsi="Arial" w:cs="Arial"/>
          <w:bCs/>
          <w:sz w:val="22"/>
          <w:szCs w:val="22"/>
        </w:rPr>
        <w:t xml:space="preserve"> zamówienia.</w:t>
      </w:r>
    </w:p>
    <w:p w14:paraId="6A9DCCC5" w14:textId="77777777" w:rsidR="00A56977" w:rsidRPr="00EA2B2A" w:rsidRDefault="00E60D5B" w:rsidP="00D81F89">
      <w:pPr>
        <w:numPr>
          <w:ilvl w:val="0"/>
          <w:numId w:val="10"/>
        </w:numPr>
        <w:shd w:val="clear" w:color="auto" w:fill="F2F2F2" w:themeFill="background1" w:themeFillShade="F2"/>
        <w:spacing w:before="60" w:after="60" w:line="360" w:lineRule="auto"/>
        <w:ind w:left="709" w:hanging="709"/>
        <w:jc w:val="both"/>
        <w:rPr>
          <w:rFonts w:ascii="Arial" w:hAnsi="Arial" w:cs="Arial"/>
          <w:bCs/>
          <w:sz w:val="22"/>
          <w:szCs w:val="22"/>
        </w:rPr>
      </w:pPr>
      <w:r w:rsidRPr="00EA2B2A">
        <w:rPr>
          <w:rFonts w:ascii="Arial" w:hAnsi="Arial" w:cs="Arial"/>
          <w:b/>
          <w:sz w:val="22"/>
          <w:szCs w:val="22"/>
          <w:lang w:eastAsia="pl-PL"/>
        </w:rPr>
        <w:t>Złożenie ofert w postaci katalogów elektronicznych lub dołączenia katalogów elektronicznych do oferty</w:t>
      </w:r>
      <w:r w:rsidR="007536C9" w:rsidRPr="00EA2B2A">
        <w:rPr>
          <w:rFonts w:ascii="Arial" w:hAnsi="Arial" w:cs="Arial"/>
          <w:b/>
          <w:strike/>
          <w:sz w:val="22"/>
          <w:szCs w:val="22"/>
          <w:lang w:eastAsia="pl-PL"/>
        </w:rPr>
        <w:t xml:space="preserve"> </w:t>
      </w:r>
      <w:r w:rsidRPr="00EA2B2A">
        <w:rPr>
          <w:rFonts w:ascii="Arial" w:hAnsi="Arial" w:cs="Arial"/>
          <w:b/>
          <w:sz w:val="22"/>
          <w:szCs w:val="22"/>
          <w:lang w:eastAsia="pl-PL"/>
        </w:rPr>
        <w:t xml:space="preserve"> </w:t>
      </w:r>
    </w:p>
    <w:p w14:paraId="42C59076" w14:textId="77777777" w:rsidR="00A56977" w:rsidRPr="00EA2B2A" w:rsidRDefault="00E60D5B" w:rsidP="00375B33">
      <w:pPr>
        <w:spacing w:before="60" w:after="60" w:line="360" w:lineRule="auto"/>
        <w:ind w:left="709"/>
        <w:jc w:val="both"/>
        <w:rPr>
          <w:rFonts w:ascii="Arial" w:hAnsi="Arial" w:cs="Arial"/>
          <w:bCs/>
          <w:sz w:val="22"/>
          <w:szCs w:val="22"/>
        </w:rPr>
      </w:pPr>
      <w:r w:rsidRPr="00EA2B2A">
        <w:rPr>
          <w:rFonts w:ascii="Arial" w:hAnsi="Arial" w:cs="Arial"/>
          <w:bCs/>
          <w:sz w:val="22"/>
          <w:szCs w:val="22"/>
        </w:rPr>
        <w:t xml:space="preserve">Zamawiający </w:t>
      </w:r>
      <w:r w:rsidRPr="00EA2B2A">
        <w:rPr>
          <w:rFonts w:ascii="Arial" w:hAnsi="Arial" w:cs="Arial"/>
          <w:b/>
          <w:bCs/>
          <w:sz w:val="22"/>
          <w:szCs w:val="22"/>
        </w:rPr>
        <w:t>nie przewiduje</w:t>
      </w:r>
      <w:r w:rsidRPr="00EA2B2A">
        <w:rPr>
          <w:rFonts w:ascii="Arial" w:hAnsi="Arial" w:cs="Arial"/>
          <w:bCs/>
          <w:sz w:val="22"/>
          <w:szCs w:val="22"/>
        </w:rPr>
        <w:t xml:space="preserve"> możliwości złożenia ofert w postaci katalogów elektronicznych lub dołączenia katalogów elektronicznych do oferty</w:t>
      </w:r>
    </w:p>
    <w:p w14:paraId="34E074CF" w14:textId="77777777" w:rsidR="00A56977" w:rsidRPr="00EA2B2A" w:rsidRDefault="00A56977" w:rsidP="00D81F89">
      <w:pPr>
        <w:numPr>
          <w:ilvl w:val="0"/>
          <w:numId w:val="10"/>
        </w:numPr>
        <w:shd w:val="clear" w:color="auto" w:fill="F2F2F2" w:themeFill="background1" w:themeFillShade="F2"/>
        <w:spacing w:before="60" w:after="60" w:line="360" w:lineRule="auto"/>
        <w:ind w:left="709" w:hanging="709"/>
        <w:jc w:val="both"/>
        <w:rPr>
          <w:rFonts w:ascii="Arial" w:hAnsi="Arial" w:cs="Arial"/>
          <w:b/>
          <w:bCs/>
          <w:sz w:val="22"/>
          <w:szCs w:val="22"/>
        </w:rPr>
      </w:pPr>
      <w:r w:rsidRPr="00EA2B2A">
        <w:rPr>
          <w:rFonts w:ascii="Arial" w:hAnsi="Arial" w:cs="Arial"/>
          <w:b/>
          <w:bCs/>
          <w:sz w:val="22"/>
          <w:szCs w:val="22"/>
          <w:lang w:eastAsia="pl-PL"/>
        </w:rPr>
        <w:t>Kwota środków, którą Zamawiający zamierza przeznaczyć na sfinansowanie przedmiotowego zamówienia</w:t>
      </w:r>
    </w:p>
    <w:p w14:paraId="21EDED9C" w14:textId="331C3E4A" w:rsidR="00206567" w:rsidRPr="00EA2B2A" w:rsidRDefault="00206567" w:rsidP="00375B33">
      <w:pPr>
        <w:spacing w:before="60" w:after="60" w:line="360" w:lineRule="auto"/>
        <w:ind w:left="720"/>
        <w:jc w:val="both"/>
        <w:rPr>
          <w:rFonts w:ascii="Arial" w:hAnsi="Arial" w:cs="Arial"/>
          <w:bCs/>
          <w:sz w:val="22"/>
          <w:szCs w:val="22"/>
        </w:rPr>
      </w:pPr>
      <w:r w:rsidRPr="00EA2B2A">
        <w:rPr>
          <w:rFonts w:ascii="Arial" w:hAnsi="Arial" w:cs="Arial"/>
          <w:bCs/>
          <w:sz w:val="22"/>
          <w:szCs w:val="22"/>
        </w:rPr>
        <w:t xml:space="preserve">Zamawiający </w:t>
      </w:r>
      <w:r w:rsidR="00104B66" w:rsidRPr="00104B66">
        <w:rPr>
          <w:rFonts w:ascii="Arial" w:hAnsi="Arial" w:cs="Arial"/>
          <w:b/>
          <w:sz w:val="22"/>
          <w:szCs w:val="22"/>
        </w:rPr>
        <w:t>nie wskazuje</w:t>
      </w:r>
      <w:r w:rsidR="00104B66">
        <w:rPr>
          <w:rFonts w:ascii="Arial" w:hAnsi="Arial" w:cs="Arial"/>
          <w:bCs/>
          <w:sz w:val="22"/>
          <w:szCs w:val="22"/>
        </w:rPr>
        <w:t xml:space="preserve"> kwoty środków jakie </w:t>
      </w:r>
      <w:r w:rsidRPr="00EA2B2A">
        <w:rPr>
          <w:rFonts w:ascii="Arial" w:hAnsi="Arial" w:cs="Arial"/>
          <w:bCs/>
          <w:sz w:val="22"/>
          <w:szCs w:val="22"/>
        </w:rPr>
        <w:t>zamierza przeznaczyć na sfinansowanie przedmiotowego zamówienia</w:t>
      </w:r>
      <w:r w:rsidR="00104B66">
        <w:rPr>
          <w:rFonts w:ascii="Arial" w:hAnsi="Arial" w:cs="Arial"/>
          <w:bCs/>
          <w:sz w:val="22"/>
          <w:szCs w:val="22"/>
        </w:rPr>
        <w:t>.</w:t>
      </w:r>
      <w:r w:rsidR="00600AFC" w:rsidRPr="00EA2B2A">
        <w:rPr>
          <w:rFonts w:ascii="Arial" w:hAnsi="Arial" w:cs="Arial"/>
          <w:bCs/>
          <w:sz w:val="22"/>
          <w:szCs w:val="22"/>
        </w:rPr>
        <w:t xml:space="preserve"> </w:t>
      </w:r>
    </w:p>
    <w:p w14:paraId="75BF04FE" w14:textId="77777777" w:rsidR="00332453" w:rsidRPr="00EA2B2A" w:rsidRDefault="00332453" w:rsidP="00D81F89">
      <w:pPr>
        <w:numPr>
          <w:ilvl w:val="0"/>
          <w:numId w:val="10"/>
        </w:numPr>
        <w:shd w:val="clear" w:color="auto" w:fill="F2F2F2" w:themeFill="background1" w:themeFillShade="F2"/>
        <w:spacing w:before="60" w:after="60" w:line="360" w:lineRule="auto"/>
        <w:ind w:left="709" w:hanging="709"/>
        <w:jc w:val="both"/>
        <w:rPr>
          <w:rFonts w:ascii="Arial" w:hAnsi="Arial" w:cs="Arial"/>
          <w:b/>
          <w:bCs/>
          <w:sz w:val="22"/>
          <w:szCs w:val="22"/>
          <w:lang w:eastAsia="pl-PL"/>
        </w:rPr>
      </w:pPr>
      <w:r w:rsidRPr="00EA2B2A">
        <w:rPr>
          <w:rFonts w:ascii="Arial" w:hAnsi="Arial" w:cs="Arial"/>
          <w:b/>
          <w:bCs/>
          <w:sz w:val="22"/>
          <w:szCs w:val="22"/>
          <w:lang w:eastAsia="pl-PL"/>
        </w:rPr>
        <w:t>Powody niedokonania podziału zamówienia na części, zgodnie z art. 91 ust. 2 ustawy</w:t>
      </w:r>
    </w:p>
    <w:p w14:paraId="056D347C" w14:textId="70BC0E5D" w:rsidR="005576B5" w:rsidRPr="00EA2B2A" w:rsidRDefault="00104B66" w:rsidP="00104B66">
      <w:pPr>
        <w:spacing w:before="60" w:after="60" w:line="360" w:lineRule="auto"/>
        <w:ind w:left="709"/>
        <w:jc w:val="both"/>
        <w:rPr>
          <w:rFonts w:ascii="Arial" w:hAnsi="Arial" w:cs="Arial"/>
          <w:bCs/>
          <w:sz w:val="22"/>
          <w:szCs w:val="22"/>
        </w:rPr>
      </w:pPr>
      <w:r>
        <w:rPr>
          <w:rFonts w:ascii="Arial" w:hAnsi="Arial" w:cs="Arial"/>
          <w:bCs/>
          <w:sz w:val="22"/>
          <w:szCs w:val="22"/>
        </w:rPr>
        <w:t>Nie dotyczy</w:t>
      </w:r>
    </w:p>
    <w:p w14:paraId="49831DC3" w14:textId="77777777" w:rsidR="00332453" w:rsidRPr="00EA2B2A" w:rsidRDefault="00332453" w:rsidP="00D81F89">
      <w:pPr>
        <w:numPr>
          <w:ilvl w:val="0"/>
          <w:numId w:val="10"/>
        </w:numPr>
        <w:shd w:val="clear" w:color="auto" w:fill="F2F2F2" w:themeFill="background1" w:themeFillShade="F2"/>
        <w:spacing w:before="60" w:after="60" w:line="360" w:lineRule="auto"/>
        <w:ind w:left="709" w:hanging="709"/>
        <w:jc w:val="both"/>
        <w:rPr>
          <w:rFonts w:ascii="Arial" w:hAnsi="Arial" w:cs="Arial"/>
          <w:b/>
          <w:bCs/>
          <w:sz w:val="22"/>
          <w:szCs w:val="22"/>
          <w:lang w:eastAsia="pl-PL"/>
        </w:rPr>
      </w:pPr>
      <w:r w:rsidRPr="00EA2B2A">
        <w:rPr>
          <w:rFonts w:ascii="Arial" w:hAnsi="Arial" w:cs="Arial"/>
          <w:b/>
          <w:bCs/>
          <w:sz w:val="22"/>
          <w:szCs w:val="22"/>
          <w:lang w:eastAsia="pl-PL"/>
        </w:rPr>
        <w:t>Informacje dodatkowe</w:t>
      </w:r>
    </w:p>
    <w:p w14:paraId="46199BD4" w14:textId="77777777" w:rsidR="00332453" w:rsidRPr="00EA2B2A" w:rsidRDefault="00332453" w:rsidP="00D1056D">
      <w:pPr>
        <w:numPr>
          <w:ilvl w:val="0"/>
          <w:numId w:val="27"/>
        </w:numPr>
        <w:spacing w:before="60" w:after="60" w:line="360" w:lineRule="auto"/>
        <w:ind w:left="709" w:hanging="709"/>
        <w:jc w:val="both"/>
        <w:rPr>
          <w:rFonts w:ascii="Arial" w:hAnsi="Arial" w:cs="Arial"/>
          <w:bCs/>
          <w:sz w:val="22"/>
          <w:szCs w:val="22"/>
        </w:rPr>
      </w:pPr>
      <w:r w:rsidRPr="00EA2B2A">
        <w:rPr>
          <w:rFonts w:ascii="Arial" w:hAnsi="Arial" w:cs="Arial"/>
          <w:bCs/>
          <w:sz w:val="22"/>
          <w:szCs w:val="22"/>
        </w:rPr>
        <w:t>Jeżeli Zamawiający w treści przedmiotowej SWZ przed wskazaniem konkretnego punktu SWZ nie określił odpowiedniego Rozdziału SWZ wówczas właściwym dla wskazanego przez Zamawiającego punktu SWZ jest Rozdział I niniejszej SWZ.</w:t>
      </w:r>
    </w:p>
    <w:p w14:paraId="5F7BF39F" w14:textId="2C9BC5BE" w:rsidR="00717535" w:rsidRDefault="00332453" w:rsidP="00D1056D">
      <w:pPr>
        <w:numPr>
          <w:ilvl w:val="0"/>
          <w:numId w:val="27"/>
        </w:numPr>
        <w:spacing w:before="60" w:after="60" w:line="360" w:lineRule="auto"/>
        <w:ind w:left="709" w:hanging="709"/>
        <w:jc w:val="both"/>
        <w:rPr>
          <w:rFonts w:ascii="Arial" w:hAnsi="Arial" w:cs="Arial"/>
          <w:bCs/>
          <w:sz w:val="22"/>
          <w:szCs w:val="22"/>
        </w:rPr>
      </w:pPr>
      <w:r w:rsidRPr="00EA2B2A">
        <w:rPr>
          <w:rFonts w:ascii="Arial" w:hAnsi="Arial" w:cs="Arial"/>
          <w:bCs/>
          <w:sz w:val="22"/>
          <w:szCs w:val="22"/>
        </w:rPr>
        <w:t>Słowne dookreślenia treści określonych liczbowo w niniejszej SWZ mają charakter pomocniczy.</w:t>
      </w:r>
    </w:p>
    <w:p w14:paraId="1F69F06E" w14:textId="77777777" w:rsidR="00215268" w:rsidRPr="00A42989" w:rsidRDefault="00215268" w:rsidP="00A42989">
      <w:pPr>
        <w:pStyle w:val="Akapitzlist"/>
        <w:numPr>
          <w:ilvl w:val="0"/>
          <w:numId w:val="27"/>
        </w:numPr>
        <w:spacing w:line="360" w:lineRule="auto"/>
        <w:ind w:left="709" w:hanging="709"/>
        <w:jc w:val="both"/>
        <w:rPr>
          <w:rFonts w:ascii="Arial" w:hAnsi="Arial" w:cs="Arial"/>
          <w:b/>
          <w:sz w:val="22"/>
          <w:szCs w:val="22"/>
        </w:rPr>
      </w:pPr>
      <w:r w:rsidRPr="00A42989">
        <w:rPr>
          <w:rFonts w:ascii="Arial" w:hAnsi="Arial" w:cs="Arial"/>
          <w:b/>
          <w:sz w:val="22"/>
          <w:szCs w:val="22"/>
        </w:rPr>
        <w:t>Przedmiot zamówienia współfinansowany ze środków Przedsięwzięcia pn. Modernizacja i wyposażenie obiektów dydaktycznych w związku ze zwiększeniem limitów przyjęć na studia medyczne – Uniwersytet Opolski, będącego elementem Inwestycji D2.1.1 pn. „Inwestycje związane z modernizacją i doposażeniem obiektów dydaktycznych w związku ze zwiększeniem limitów przyjęć na studia medyczne” realizowanego w ramach Krajowego Planu Odbudowy i Zwiększania Odporności – komponentu D „Efektywność, dostępność i jakość systemu ochrony zdrowia” w ramach Umowy nr KPOD.07.05-IP.10-0001/25/KPO/3519/2025/207 z dnia 22.07.2025 r. o objęcie wsparciem ze środków Planu rozwojowego.</w:t>
      </w:r>
    </w:p>
    <w:p w14:paraId="01B84874" w14:textId="7DDEA12F" w:rsidR="006F1AE0" w:rsidRPr="00EA2B2A" w:rsidRDefault="00920BD6" w:rsidP="00CA4408">
      <w:pPr>
        <w:pStyle w:val="Nagwek1"/>
        <w:rPr>
          <w:rFonts w:ascii="Arial" w:hAnsi="Arial" w:cs="Arial"/>
          <w:szCs w:val="22"/>
        </w:rPr>
      </w:pPr>
      <w:bookmarkStart w:id="58" w:name="_Toc189742162"/>
      <w:bookmarkStart w:id="59" w:name="_Toc198553789"/>
      <w:r w:rsidRPr="00EA2B2A">
        <w:rPr>
          <w:rFonts w:ascii="Arial" w:hAnsi="Arial" w:cs="Arial"/>
          <w:szCs w:val="22"/>
        </w:rPr>
        <w:t xml:space="preserve">Rozdział </w:t>
      </w:r>
      <w:r w:rsidR="00A0791C" w:rsidRPr="00EA2B2A">
        <w:rPr>
          <w:rFonts w:ascii="Arial" w:hAnsi="Arial" w:cs="Arial"/>
          <w:szCs w:val="22"/>
        </w:rPr>
        <w:t>I</w:t>
      </w:r>
      <w:r w:rsidR="00313292" w:rsidRPr="00EA2B2A">
        <w:rPr>
          <w:rFonts w:ascii="Arial" w:hAnsi="Arial" w:cs="Arial"/>
          <w:szCs w:val="22"/>
        </w:rPr>
        <w:t>II</w:t>
      </w:r>
      <w:r w:rsidR="00D81F89" w:rsidRPr="00EA2B2A">
        <w:rPr>
          <w:rFonts w:ascii="Arial" w:hAnsi="Arial" w:cs="Arial"/>
          <w:szCs w:val="22"/>
        </w:rPr>
        <w:t xml:space="preserve"> - </w:t>
      </w:r>
      <w:r w:rsidR="006F1AE0" w:rsidRPr="00EA2B2A">
        <w:rPr>
          <w:rFonts w:ascii="Arial" w:hAnsi="Arial" w:cs="Arial"/>
          <w:szCs w:val="22"/>
        </w:rPr>
        <w:t xml:space="preserve">ZAŁĄCZNIKI DO </w:t>
      </w:r>
      <w:r w:rsidR="006E7EE1" w:rsidRPr="00EA2B2A">
        <w:rPr>
          <w:rFonts w:ascii="Arial" w:hAnsi="Arial" w:cs="Arial"/>
          <w:szCs w:val="22"/>
        </w:rPr>
        <w:t>SWZ</w:t>
      </w:r>
      <w:bookmarkEnd w:id="58"/>
      <w:bookmarkEnd w:id="59"/>
    </w:p>
    <w:p w14:paraId="0BA10139" w14:textId="77777777" w:rsidR="00E67F21" w:rsidRPr="00EA2B2A" w:rsidRDefault="00E67F21" w:rsidP="00375B33">
      <w:pPr>
        <w:spacing w:before="60" w:after="60" w:line="360" w:lineRule="auto"/>
        <w:rPr>
          <w:rStyle w:val="Styl11pt0"/>
          <w:rFonts w:ascii="Arial" w:hAnsi="Arial" w:cs="Arial"/>
        </w:rPr>
      </w:pPr>
      <w:r w:rsidRPr="00EA2B2A">
        <w:rPr>
          <w:rStyle w:val="Styl11pt0"/>
          <w:rFonts w:ascii="Arial" w:hAnsi="Arial" w:cs="Arial"/>
          <w:b/>
        </w:rPr>
        <w:t>Załącznik nr 1</w:t>
      </w:r>
      <w:r w:rsidRPr="00EA2B2A">
        <w:rPr>
          <w:rStyle w:val="Styl11pt0"/>
          <w:rFonts w:ascii="Arial" w:hAnsi="Arial" w:cs="Arial"/>
        </w:rPr>
        <w:t xml:space="preserve"> – </w:t>
      </w:r>
      <w:r w:rsidR="00652118" w:rsidRPr="00EA2B2A">
        <w:rPr>
          <w:rStyle w:val="Styl11pt0"/>
          <w:rFonts w:ascii="Arial" w:hAnsi="Arial" w:cs="Arial"/>
        </w:rPr>
        <w:tab/>
      </w:r>
      <w:r w:rsidRPr="00EA2B2A">
        <w:rPr>
          <w:rStyle w:val="Styl11pt0"/>
          <w:rFonts w:ascii="Arial" w:hAnsi="Arial" w:cs="Arial"/>
        </w:rPr>
        <w:t>Formularz ofertowy</w:t>
      </w:r>
    </w:p>
    <w:p w14:paraId="3AB89723" w14:textId="10F21090" w:rsidR="00511292" w:rsidRDefault="00511292" w:rsidP="00375B33">
      <w:pPr>
        <w:spacing w:before="60" w:after="60" w:line="360" w:lineRule="auto"/>
        <w:jc w:val="both"/>
        <w:rPr>
          <w:rFonts w:ascii="Arial" w:hAnsi="Arial" w:cs="Arial"/>
          <w:sz w:val="22"/>
          <w:szCs w:val="22"/>
        </w:rPr>
      </w:pPr>
      <w:r w:rsidRPr="00EA2B2A">
        <w:rPr>
          <w:rFonts w:ascii="Arial" w:hAnsi="Arial" w:cs="Arial"/>
          <w:b/>
          <w:sz w:val="22"/>
          <w:szCs w:val="22"/>
        </w:rPr>
        <w:t>Załącznik nr 1</w:t>
      </w:r>
      <w:r w:rsidR="002B1114" w:rsidRPr="00EA2B2A">
        <w:rPr>
          <w:rFonts w:ascii="Arial" w:hAnsi="Arial" w:cs="Arial"/>
          <w:b/>
          <w:sz w:val="22"/>
          <w:szCs w:val="22"/>
        </w:rPr>
        <w:t>.</w:t>
      </w:r>
      <w:r w:rsidR="00104B66">
        <w:rPr>
          <w:rFonts w:ascii="Arial" w:hAnsi="Arial" w:cs="Arial"/>
          <w:b/>
          <w:sz w:val="22"/>
          <w:szCs w:val="22"/>
        </w:rPr>
        <w:t>1</w:t>
      </w:r>
      <w:r w:rsidRPr="00EA2B2A">
        <w:rPr>
          <w:rFonts w:ascii="Arial" w:hAnsi="Arial" w:cs="Arial"/>
          <w:b/>
          <w:sz w:val="22"/>
          <w:szCs w:val="22"/>
        </w:rPr>
        <w:t xml:space="preserve"> </w:t>
      </w:r>
      <w:r w:rsidRPr="00EA2B2A">
        <w:rPr>
          <w:rFonts w:ascii="Arial" w:hAnsi="Arial" w:cs="Arial"/>
          <w:sz w:val="22"/>
          <w:szCs w:val="22"/>
        </w:rPr>
        <w:t>–</w:t>
      </w:r>
      <w:r w:rsidRPr="00EA2B2A">
        <w:rPr>
          <w:rFonts w:ascii="Arial" w:hAnsi="Arial" w:cs="Arial"/>
          <w:b/>
          <w:sz w:val="22"/>
          <w:szCs w:val="22"/>
        </w:rPr>
        <w:t xml:space="preserve"> </w:t>
      </w:r>
      <w:r w:rsidR="00652118" w:rsidRPr="00EA2B2A">
        <w:rPr>
          <w:rFonts w:ascii="Arial" w:hAnsi="Arial" w:cs="Arial"/>
          <w:b/>
          <w:sz w:val="22"/>
          <w:szCs w:val="22"/>
        </w:rPr>
        <w:tab/>
      </w:r>
      <w:r w:rsidRPr="00EA2B2A">
        <w:rPr>
          <w:rFonts w:ascii="Arial" w:hAnsi="Arial" w:cs="Arial"/>
          <w:sz w:val="22"/>
          <w:szCs w:val="22"/>
        </w:rPr>
        <w:t>Opis przedmiotu zamówienia</w:t>
      </w:r>
      <w:r w:rsidR="00D81F89" w:rsidRPr="00EA2B2A">
        <w:rPr>
          <w:rFonts w:ascii="Arial" w:hAnsi="Arial" w:cs="Arial"/>
          <w:sz w:val="22"/>
          <w:szCs w:val="22"/>
        </w:rPr>
        <w:t>/Umowy</w:t>
      </w:r>
      <w:r w:rsidRPr="00EA2B2A">
        <w:rPr>
          <w:rFonts w:ascii="Arial" w:hAnsi="Arial" w:cs="Arial"/>
          <w:sz w:val="22"/>
          <w:szCs w:val="22"/>
        </w:rPr>
        <w:t xml:space="preserve"> </w:t>
      </w:r>
      <w:r w:rsidR="00104B66">
        <w:rPr>
          <w:rFonts w:ascii="Arial" w:hAnsi="Arial" w:cs="Arial"/>
          <w:sz w:val="22"/>
          <w:szCs w:val="22"/>
        </w:rPr>
        <w:t>– część nr 1</w:t>
      </w:r>
    </w:p>
    <w:p w14:paraId="65F88838" w14:textId="28624168" w:rsidR="00104B66" w:rsidRDefault="00104B66" w:rsidP="00104B66">
      <w:pPr>
        <w:spacing w:before="60" w:after="60" w:line="360" w:lineRule="auto"/>
        <w:jc w:val="both"/>
        <w:rPr>
          <w:rFonts w:ascii="Arial" w:hAnsi="Arial" w:cs="Arial"/>
          <w:sz w:val="22"/>
          <w:szCs w:val="22"/>
        </w:rPr>
      </w:pPr>
      <w:r w:rsidRPr="00EA2B2A">
        <w:rPr>
          <w:rFonts w:ascii="Arial" w:hAnsi="Arial" w:cs="Arial"/>
          <w:b/>
          <w:sz w:val="22"/>
          <w:szCs w:val="22"/>
        </w:rPr>
        <w:t>Załącznik nr 1.</w:t>
      </w:r>
      <w:r>
        <w:rPr>
          <w:rFonts w:ascii="Arial" w:hAnsi="Arial" w:cs="Arial"/>
          <w:b/>
          <w:sz w:val="22"/>
          <w:szCs w:val="22"/>
        </w:rPr>
        <w:t>2</w:t>
      </w:r>
      <w:r w:rsidRPr="00EA2B2A">
        <w:rPr>
          <w:rFonts w:ascii="Arial" w:hAnsi="Arial" w:cs="Arial"/>
          <w:b/>
          <w:sz w:val="22"/>
          <w:szCs w:val="22"/>
        </w:rPr>
        <w:t xml:space="preserve"> </w:t>
      </w:r>
      <w:r w:rsidRPr="00EA2B2A">
        <w:rPr>
          <w:rFonts w:ascii="Arial" w:hAnsi="Arial" w:cs="Arial"/>
          <w:sz w:val="22"/>
          <w:szCs w:val="22"/>
        </w:rPr>
        <w:t>–</w:t>
      </w:r>
      <w:r w:rsidRPr="00EA2B2A">
        <w:rPr>
          <w:rFonts w:ascii="Arial" w:hAnsi="Arial" w:cs="Arial"/>
          <w:b/>
          <w:sz w:val="22"/>
          <w:szCs w:val="22"/>
        </w:rPr>
        <w:t xml:space="preserve"> </w:t>
      </w:r>
      <w:r w:rsidRPr="00EA2B2A">
        <w:rPr>
          <w:rFonts w:ascii="Arial" w:hAnsi="Arial" w:cs="Arial"/>
          <w:b/>
          <w:sz w:val="22"/>
          <w:szCs w:val="22"/>
        </w:rPr>
        <w:tab/>
      </w:r>
      <w:r w:rsidRPr="00EA2B2A">
        <w:rPr>
          <w:rFonts w:ascii="Arial" w:hAnsi="Arial" w:cs="Arial"/>
          <w:sz w:val="22"/>
          <w:szCs w:val="22"/>
        </w:rPr>
        <w:t xml:space="preserve">Opis przedmiotu zamówienia/Umowy </w:t>
      </w:r>
      <w:r>
        <w:rPr>
          <w:rFonts w:ascii="Arial" w:hAnsi="Arial" w:cs="Arial"/>
          <w:sz w:val="22"/>
          <w:szCs w:val="22"/>
        </w:rPr>
        <w:t>– część nr 2</w:t>
      </w:r>
    </w:p>
    <w:p w14:paraId="0A8EB1A6" w14:textId="65F35C89" w:rsidR="00104B66" w:rsidRDefault="00104B66" w:rsidP="00104B66">
      <w:pPr>
        <w:spacing w:before="60" w:after="60" w:line="360" w:lineRule="auto"/>
        <w:jc w:val="both"/>
        <w:rPr>
          <w:rFonts w:ascii="Arial" w:hAnsi="Arial" w:cs="Arial"/>
          <w:sz w:val="22"/>
          <w:szCs w:val="22"/>
        </w:rPr>
      </w:pPr>
      <w:r w:rsidRPr="00EA2B2A">
        <w:rPr>
          <w:rFonts w:ascii="Arial" w:hAnsi="Arial" w:cs="Arial"/>
          <w:b/>
          <w:sz w:val="22"/>
          <w:szCs w:val="22"/>
        </w:rPr>
        <w:lastRenderedPageBreak/>
        <w:t>Załącznik nr 1.</w:t>
      </w:r>
      <w:r>
        <w:rPr>
          <w:rFonts w:ascii="Arial" w:hAnsi="Arial" w:cs="Arial"/>
          <w:b/>
          <w:sz w:val="22"/>
          <w:szCs w:val="22"/>
        </w:rPr>
        <w:t>3</w:t>
      </w:r>
      <w:r w:rsidRPr="00EA2B2A">
        <w:rPr>
          <w:rFonts w:ascii="Arial" w:hAnsi="Arial" w:cs="Arial"/>
          <w:b/>
          <w:sz w:val="22"/>
          <w:szCs w:val="22"/>
        </w:rPr>
        <w:t xml:space="preserve"> </w:t>
      </w:r>
      <w:r w:rsidRPr="00EA2B2A">
        <w:rPr>
          <w:rFonts w:ascii="Arial" w:hAnsi="Arial" w:cs="Arial"/>
          <w:sz w:val="22"/>
          <w:szCs w:val="22"/>
        </w:rPr>
        <w:t>–</w:t>
      </w:r>
      <w:r w:rsidRPr="00EA2B2A">
        <w:rPr>
          <w:rFonts w:ascii="Arial" w:hAnsi="Arial" w:cs="Arial"/>
          <w:b/>
          <w:sz w:val="22"/>
          <w:szCs w:val="22"/>
        </w:rPr>
        <w:t xml:space="preserve"> </w:t>
      </w:r>
      <w:r w:rsidRPr="00EA2B2A">
        <w:rPr>
          <w:rFonts w:ascii="Arial" w:hAnsi="Arial" w:cs="Arial"/>
          <w:b/>
          <w:sz w:val="22"/>
          <w:szCs w:val="22"/>
        </w:rPr>
        <w:tab/>
      </w:r>
      <w:r w:rsidRPr="00EA2B2A">
        <w:rPr>
          <w:rFonts w:ascii="Arial" w:hAnsi="Arial" w:cs="Arial"/>
          <w:sz w:val="22"/>
          <w:szCs w:val="22"/>
        </w:rPr>
        <w:t xml:space="preserve">Opis przedmiotu zamówienia/Umowy </w:t>
      </w:r>
      <w:r>
        <w:rPr>
          <w:rFonts w:ascii="Arial" w:hAnsi="Arial" w:cs="Arial"/>
          <w:sz w:val="22"/>
          <w:szCs w:val="22"/>
        </w:rPr>
        <w:t>– część nr 3</w:t>
      </w:r>
    </w:p>
    <w:p w14:paraId="1F41F6F6" w14:textId="461F860B" w:rsidR="00104B66" w:rsidRDefault="00104B66" w:rsidP="00104B66">
      <w:pPr>
        <w:spacing w:before="60" w:after="60" w:line="360" w:lineRule="auto"/>
        <w:jc w:val="both"/>
        <w:rPr>
          <w:rFonts w:ascii="Arial" w:hAnsi="Arial" w:cs="Arial"/>
          <w:sz w:val="22"/>
          <w:szCs w:val="22"/>
        </w:rPr>
      </w:pPr>
      <w:r w:rsidRPr="00EA2B2A">
        <w:rPr>
          <w:rFonts w:ascii="Arial" w:hAnsi="Arial" w:cs="Arial"/>
          <w:b/>
          <w:sz w:val="22"/>
          <w:szCs w:val="22"/>
        </w:rPr>
        <w:t>Załącznik nr 1.</w:t>
      </w:r>
      <w:r>
        <w:rPr>
          <w:rFonts w:ascii="Arial" w:hAnsi="Arial" w:cs="Arial"/>
          <w:b/>
          <w:sz w:val="22"/>
          <w:szCs w:val="22"/>
        </w:rPr>
        <w:t>4</w:t>
      </w:r>
      <w:r w:rsidRPr="00EA2B2A">
        <w:rPr>
          <w:rFonts w:ascii="Arial" w:hAnsi="Arial" w:cs="Arial"/>
          <w:b/>
          <w:sz w:val="22"/>
          <w:szCs w:val="22"/>
        </w:rPr>
        <w:t xml:space="preserve"> </w:t>
      </w:r>
      <w:r w:rsidRPr="00EA2B2A">
        <w:rPr>
          <w:rFonts w:ascii="Arial" w:hAnsi="Arial" w:cs="Arial"/>
          <w:sz w:val="22"/>
          <w:szCs w:val="22"/>
        </w:rPr>
        <w:t>–</w:t>
      </w:r>
      <w:r w:rsidRPr="00EA2B2A">
        <w:rPr>
          <w:rFonts w:ascii="Arial" w:hAnsi="Arial" w:cs="Arial"/>
          <w:b/>
          <w:sz w:val="22"/>
          <w:szCs w:val="22"/>
        </w:rPr>
        <w:t xml:space="preserve"> </w:t>
      </w:r>
      <w:r w:rsidRPr="00EA2B2A">
        <w:rPr>
          <w:rFonts w:ascii="Arial" w:hAnsi="Arial" w:cs="Arial"/>
          <w:b/>
          <w:sz w:val="22"/>
          <w:szCs w:val="22"/>
        </w:rPr>
        <w:tab/>
      </w:r>
      <w:r w:rsidRPr="00EA2B2A">
        <w:rPr>
          <w:rFonts w:ascii="Arial" w:hAnsi="Arial" w:cs="Arial"/>
          <w:sz w:val="22"/>
          <w:szCs w:val="22"/>
        </w:rPr>
        <w:t xml:space="preserve">Opis przedmiotu zamówienia/Umowy </w:t>
      </w:r>
      <w:r>
        <w:rPr>
          <w:rFonts w:ascii="Arial" w:hAnsi="Arial" w:cs="Arial"/>
          <w:sz w:val="22"/>
          <w:szCs w:val="22"/>
        </w:rPr>
        <w:t>– część nr 4</w:t>
      </w:r>
    </w:p>
    <w:p w14:paraId="599461EC" w14:textId="26812182" w:rsidR="00966E4E" w:rsidRPr="00EA2B2A" w:rsidRDefault="00966E4E" w:rsidP="00375B33">
      <w:pPr>
        <w:spacing w:before="60" w:after="60" w:line="360" w:lineRule="auto"/>
        <w:ind w:left="2127" w:hanging="2127"/>
        <w:jc w:val="both"/>
        <w:rPr>
          <w:rFonts w:ascii="Arial" w:hAnsi="Arial" w:cs="Arial"/>
          <w:bCs/>
          <w:color w:val="000000"/>
          <w:sz w:val="22"/>
          <w:szCs w:val="22"/>
        </w:rPr>
      </w:pPr>
      <w:r w:rsidRPr="00EA2B2A">
        <w:rPr>
          <w:rStyle w:val="Styl11pt0"/>
          <w:rFonts w:ascii="Arial" w:hAnsi="Arial" w:cs="Arial"/>
          <w:b/>
          <w:color w:val="000000"/>
        </w:rPr>
        <w:t>Załącznik nr 2</w:t>
      </w:r>
      <w:r w:rsidRPr="00EA2B2A">
        <w:rPr>
          <w:rStyle w:val="Styl11pt0"/>
          <w:rFonts w:ascii="Arial" w:hAnsi="Arial" w:cs="Arial"/>
          <w:color w:val="000000"/>
        </w:rPr>
        <w:t xml:space="preserve"> – </w:t>
      </w:r>
      <w:r w:rsidR="00652118" w:rsidRPr="00EA2B2A">
        <w:rPr>
          <w:rStyle w:val="Styl11pt0"/>
          <w:rFonts w:ascii="Arial" w:hAnsi="Arial" w:cs="Arial"/>
          <w:color w:val="000000"/>
        </w:rPr>
        <w:tab/>
      </w:r>
      <w:r w:rsidRPr="00EA2B2A">
        <w:rPr>
          <w:rStyle w:val="Styl11pt0"/>
          <w:rFonts w:ascii="Arial" w:hAnsi="Arial" w:cs="Arial"/>
          <w:color w:val="000000"/>
        </w:rPr>
        <w:t xml:space="preserve">Oświadczenie </w:t>
      </w:r>
      <w:r w:rsidRPr="00EA2B2A">
        <w:rPr>
          <w:rFonts w:ascii="Arial" w:hAnsi="Arial" w:cs="Arial"/>
          <w:bCs/>
          <w:color w:val="000000"/>
          <w:sz w:val="22"/>
          <w:szCs w:val="22"/>
        </w:rPr>
        <w:t>o niepodleganiu wykluczeniu ora</w:t>
      </w:r>
      <w:r w:rsidR="007A728A" w:rsidRPr="00EA2B2A">
        <w:rPr>
          <w:rFonts w:ascii="Arial" w:hAnsi="Arial" w:cs="Arial"/>
          <w:bCs/>
          <w:color w:val="000000"/>
          <w:sz w:val="22"/>
          <w:szCs w:val="22"/>
        </w:rPr>
        <w:t>z spełnianiu warunków udziału w </w:t>
      </w:r>
      <w:r w:rsidRPr="00EA2B2A">
        <w:rPr>
          <w:rFonts w:ascii="Arial" w:hAnsi="Arial" w:cs="Arial"/>
          <w:bCs/>
          <w:color w:val="000000"/>
          <w:sz w:val="22"/>
          <w:szCs w:val="22"/>
        </w:rPr>
        <w:t>postępowaniu</w:t>
      </w:r>
      <w:r w:rsidR="00941D71" w:rsidRPr="00EA2B2A">
        <w:rPr>
          <w:rFonts w:ascii="Arial" w:hAnsi="Arial" w:cs="Arial"/>
          <w:bCs/>
          <w:color w:val="000000"/>
          <w:sz w:val="22"/>
          <w:szCs w:val="22"/>
        </w:rPr>
        <w:t xml:space="preserve"> </w:t>
      </w:r>
      <w:r w:rsidR="00CE06B8" w:rsidRPr="00EA2B2A">
        <w:rPr>
          <w:rFonts w:ascii="Arial" w:hAnsi="Arial" w:cs="Arial"/>
          <w:bCs/>
          <w:color w:val="000000"/>
          <w:sz w:val="22"/>
          <w:szCs w:val="22"/>
        </w:rPr>
        <w:t>(w zakresie przewidzianych przez Zamawiającego podstaw wykluczenia)</w:t>
      </w:r>
      <w:r w:rsidR="000E17CB">
        <w:rPr>
          <w:rFonts w:ascii="Arial" w:hAnsi="Arial" w:cs="Arial"/>
          <w:bCs/>
          <w:color w:val="000000"/>
          <w:sz w:val="22"/>
          <w:szCs w:val="22"/>
        </w:rPr>
        <w:t xml:space="preserve"> </w:t>
      </w:r>
      <w:r w:rsidR="00941D71" w:rsidRPr="00EA2B2A">
        <w:rPr>
          <w:rFonts w:ascii="Arial" w:hAnsi="Arial" w:cs="Arial"/>
          <w:bCs/>
          <w:color w:val="000000"/>
          <w:sz w:val="22"/>
          <w:szCs w:val="22"/>
        </w:rPr>
        <w:t xml:space="preserve">- </w:t>
      </w:r>
      <w:r w:rsidR="00941D71" w:rsidRPr="00104B66">
        <w:rPr>
          <w:rFonts w:ascii="Arial" w:hAnsi="Arial" w:cs="Arial"/>
          <w:b/>
          <w:color w:val="000000"/>
          <w:sz w:val="22"/>
          <w:szCs w:val="22"/>
        </w:rPr>
        <w:t>formularz jednolitego europejskiego dokumentu zamówienia</w:t>
      </w:r>
      <w:r w:rsidR="00941D71" w:rsidRPr="00EA2B2A">
        <w:rPr>
          <w:rFonts w:ascii="Arial" w:hAnsi="Arial" w:cs="Arial"/>
          <w:bCs/>
          <w:color w:val="000000"/>
          <w:sz w:val="22"/>
          <w:szCs w:val="22"/>
        </w:rPr>
        <w:t xml:space="preserve"> </w:t>
      </w:r>
      <w:r w:rsidR="00941D71" w:rsidRPr="00104B66">
        <w:rPr>
          <w:rFonts w:ascii="Arial" w:hAnsi="Arial" w:cs="Arial"/>
          <w:b/>
          <w:color w:val="000000"/>
          <w:sz w:val="22"/>
          <w:szCs w:val="22"/>
        </w:rPr>
        <w:t>(JEDZ)</w:t>
      </w:r>
    </w:p>
    <w:p w14:paraId="3A69305F" w14:textId="38943598" w:rsidR="00510672" w:rsidRPr="00EA2B2A" w:rsidRDefault="008C3AEC" w:rsidP="00375B33">
      <w:pPr>
        <w:shd w:val="clear" w:color="auto" w:fill="FFFFFF"/>
        <w:spacing w:before="60" w:after="60" w:line="360" w:lineRule="auto"/>
        <w:jc w:val="both"/>
        <w:rPr>
          <w:rStyle w:val="Styl11pt0"/>
          <w:rFonts w:ascii="Arial" w:hAnsi="Arial" w:cs="Arial"/>
          <w:bCs/>
          <w:color w:val="000000"/>
        </w:rPr>
      </w:pPr>
      <w:r w:rsidRPr="00EA2B2A">
        <w:rPr>
          <w:rStyle w:val="Styl11pt0"/>
          <w:rFonts w:ascii="Arial" w:hAnsi="Arial" w:cs="Arial"/>
          <w:b/>
          <w:color w:val="000000"/>
        </w:rPr>
        <w:t>Załącznik nr 2-</w:t>
      </w:r>
      <w:r w:rsidR="00D81F89" w:rsidRPr="00EA2B2A">
        <w:rPr>
          <w:rStyle w:val="Styl11pt0"/>
          <w:rFonts w:ascii="Arial" w:hAnsi="Arial" w:cs="Arial"/>
          <w:b/>
          <w:color w:val="000000"/>
        </w:rPr>
        <w:t>1</w:t>
      </w:r>
      <w:r w:rsidRPr="00EA2B2A">
        <w:rPr>
          <w:rStyle w:val="Styl11pt0"/>
          <w:rFonts w:ascii="Arial" w:hAnsi="Arial" w:cs="Arial"/>
          <w:color w:val="000000"/>
        </w:rPr>
        <w:t xml:space="preserve"> – </w:t>
      </w:r>
      <w:r w:rsidRPr="00EA2B2A">
        <w:rPr>
          <w:rStyle w:val="Styl11pt0"/>
          <w:rFonts w:ascii="Arial" w:hAnsi="Arial" w:cs="Arial"/>
          <w:color w:val="000000"/>
        </w:rPr>
        <w:tab/>
        <w:t xml:space="preserve">Oświadczenie </w:t>
      </w:r>
      <w:r w:rsidRPr="00EA2B2A">
        <w:rPr>
          <w:rFonts w:ascii="Arial" w:hAnsi="Arial" w:cs="Arial"/>
          <w:bCs/>
          <w:color w:val="000000"/>
          <w:sz w:val="22"/>
          <w:szCs w:val="22"/>
        </w:rPr>
        <w:t>o niepodleganiu wykluczeniu w zakresie art. 5k</w:t>
      </w:r>
    </w:p>
    <w:p w14:paraId="634464B4" w14:textId="737E04A0" w:rsidR="00AC7640" w:rsidRPr="00EA2B2A" w:rsidRDefault="00A56977" w:rsidP="00375B33">
      <w:pPr>
        <w:spacing w:before="60" w:after="60" w:line="360" w:lineRule="auto"/>
        <w:jc w:val="both"/>
        <w:rPr>
          <w:rFonts w:ascii="Arial" w:hAnsi="Arial" w:cs="Arial"/>
          <w:bCs/>
          <w:color w:val="000000"/>
          <w:sz w:val="22"/>
          <w:szCs w:val="22"/>
        </w:rPr>
      </w:pPr>
      <w:r w:rsidRPr="00EA2B2A">
        <w:rPr>
          <w:rFonts w:ascii="Arial" w:hAnsi="Arial" w:cs="Arial"/>
          <w:b/>
          <w:bCs/>
          <w:color w:val="000000"/>
          <w:sz w:val="22"/>
          <w:szCs w:val="22"/>
        </w:rPr>
        <w:t>Załącznik nr 3</w:t>
      </w:r>
      <w:r w:rsidR="00C04E6B" w:rsidRPr="00EA2B2A">
        <w:rPr>
          <w:rFonts w:ascii="Arial" w:hAnsi="Arial" w:cs="Arial"/>
          <w:b/>
          <w:bCs/>
          <w:color w:val="000000"/>
          <w:sz w:val="22"/>
          <w:szCs w:val="22"/>
        </w:rPr>
        <w:t xml:space="preserve"> </w:t>
      </w:r>
      <w:r w:rsidR="00C04E6B" w:rsidRPr="00EA2B2A">
        <w:rPr>
          <w:rFonts w:ascii="Arial" w:hAnsi="Arial" w:cs="Arial"/>
          <w:bCs/>
          <w:color w:val="000000"/>
          <w:sz w:val="22"/>
          <w:szCs w:val="22"/>
        </w:rPr>
        <w:t xml:space="preserve">– </w:t>
      </w:r>
      <w:r w:rsidR="00652118" w:rsidRPr="00EA2B2A">
        <w:rPr>
          <w:rFonts w:ascii="Arial" w:hAnsi="Arial" w:cs="Arial"/>
          <w:bCs/>
          <w:color w:val="000000"/>
          <w:sz w:val="22"/>
          <w:szCs w:val="22"/>
        </w:rPr>
        <w:tab/>
      </w:r>
      <w:r w:rsidR="00C04E6B" w:rsidRPr="00EA2B2A">
        <w:rPr>
          <w:rFonts w:ascii="Arial" w:hAnsi="Arial" w:cs="Arial"/>
          <w:bCs/>
          <w:color w:val="000000"/>
          <w:sz w:val="22"/>
          <w:szCs w:val="22"/>
        </w:rPr>
        <w:t xml:space="preserve">Projekt umowy </w:t>
      </w:r>
      <w:r w:rsidR="00104B66">
        <w:rPr>
          <w:rFonts w:ascii="Arial" w:hAnsi="Arial" w:cs="Arial"/>
          <w:bCs/>
          <w:color w:val="000000"/>
          <w:sz w:val="22"/>
          <w:szCs w:val="22"/>
        </w:rPr>
        <w:t>dot. części nr 1-</w:t>
      </w:r>
      <w:r w:rsidR="00ED216D">
        <w:rPr>
          <w:rFonts w:ascii="Arial" w:hAnsi="Arial" w:cs="Arial"/>
          <w:bCs/>
          <w:color w:val="000000"/>
          <w:sz w:val="22"/>
          <w:szCs w:val="22"/>
        </w:rPr>
        <w:t>4</w:t>
      </w:r>
    </w:p>
    <w:p w14:paraId="51D833BE" w14:textId="5AAC1B6E" w:rsidR="005A2C5E" w:rsidRPr="00EA2B2A" w:rsidRDefault="005A2C5E" w:rsidP="00375B33">
      <w:pPr>
        <w:pBdr>
          <w:top w:val="nil"/>
          <w:left w:val="nil"/>
          <w:bottom w:val="nil"/>
          <w:right w:val="nil"/>
          <w:between w:val="nil"/>
        </w:pBdr>
        <w:spacing w:before="60" w:after="60" w:line="360" w:lineRule="auto"/>
        <w:ind w:hanging="2"/>
        <w:jc w:val="both"/>
        <w:rPr>
          <w:rFonts w:ascii="Arial" w:hAnsi="Arial" w:cs="Arial"/>
          <w:sz w:val="22"/>
          <w:szCs w:val="22"/>
        </w:rPr>
      </w:pPr>
      <w:r w:rsidRPr="00EA2B2A">
        <w:rPr>
          <w:rFonts w:ascii="Arial" w:hAnsi="Arial" w:cs="Arial"/>
          <w:b/>
          <w:color w:val="000000"/>
          <w:sz w:val="22"/>
          <w:szCs w:val="22"/>
        </w:rPr>
        <w:t xml:space="preserve">Załącznik nr </w:t>
      </w:r>
      <w:r w:rsidR="004658C8" w:rsidRPr="00EA2B2A">
        <w:rPr>
          <w:rFonts w:ascii="Arial" w:hAnsi="Arial" w:cs="Arial"/>
          <w:b/>
          <w:color w:val="000000"/>
          <w:sz w:val="22"/>
          <w:szCs w:val="22"/>
        </w:rPr>
        <w:t>4</w:t>
      </w:r>
      <w:r w:rsidRPr="00EA2B2A">
        <w:rPr>
          <w:rFonts w:ascii="Arial" w:hAnsi="Arial" w:cs="Arial"/>
          <w:b/>
          <w:color w:val="000000"/>
          <w:sz w:val="22"/>
          <w:szCs w:val="22"/>
        </w:rPr>
        <w:t xml:space="preserve"> </w:t>
      </w:r>
      <w:r w:rsidRPr="00EA2B2A">
        <w:rPr>
          <w:rFonts w:ascii="Arial" w:hAnsi="Arial" w:cs="Arial"/>
          <w:color w:val="000000"/>
          <w:sz w:val="22"/>
          <w:szCs w:val="22"/>
        </w:rPr>
        <w:t xml:space="preserve">– </w:t>
      </w:r>
      <w:r w:rsidR="00652118" w:rsidRPr="00EA2B2A">
        <w:rPr>
          <w:rFonts w:ascii="Arial" w:hAnsi="Arial" w:cs="Arial"/>
          <w:color w:val="000000"/>
          <w:sz w:val="22"/>
          <w:szCs w:val="22"/>
        </w:rPr>
        <w:tab/>
      </w:r>
      <w:r w:rsidRPr="00EA2B2A">
        <w:rPr>
          <w:rFonts w:ascii="Arial" w:hAnsi="Arial" w:cs="Arial"/>
          <w:color w:val="000000"/>
          <w:sz w:val="22"/>
          <w:szCs w:val="22"/>
        </w:rPr>
        <w:t>Oświadczenie Wykonawcy</w:t>
      </w:r>
      <w:r w:rsidRPr="00EA2B2A">
        <w:rPr>
          <w:rFonts w:ascii="Arial" w:hAnsi="Arial" w:cs="Arial"/>
          <w:sz w:val="22"/>
          <w:szCs w:val="22"/>
        </w:rPr>
        <w:t xml:space="preserve"> o braku przynależności do tej samej grupy kapitałowej</w:t>
      </w:r>
    </w:p>
    <w:p w14:paraId="17A53AAF" w14:textId="334B302C" w:rsidR="008C3AEC" w:rsidRDefault="008C3AEC" w:rsidP="00375B33">
      <w:pPr>
        <w:pBdr>
          <w:top w:val="nil"/>
          <w:left w:val="nil"/>
          <w:bottom w:val="nil"/>
          <w:right w:val="nil"/>
          <w:between w:val="nil"/>
        </w:pBdr>
        <w:spacing w:before="60" w:after="60" w:line="360" w:lineRule="auto"/>
        <w:ind w:hanging="2"/>
        <w:jc w:val="both"/>
        <w:rPr>
          <w:rFonts w:ascii="Arial" w:hAnsi="Arial" w:cs="Arial"/>
          <w:sz w:val="22"/>
          <w:szCs w:val="22"/>
        </w:rPr>
      </w:pPr>
      <w:r w:rsidRPr="00EA2B2A">
        <w:rPr>
          <w:rStyle w:val="Styl11pt0"/>
          <w:rFonts w:ascii="Arial" w:hAnsi="Arial" w:cs="Arial"/>
          <w:b/>
          <w:color w:val="000000"/>
        </w:rPr>
        <w:t>Załącznik nr 5</w:t>
      </w:r>
      <w:r w:rsidRPr="00EA2B2A">
        <w:rPr>
          <w:rStyle w:val="Styl11pt0"/>
          <w:rFonts w:ascii="Arial" w:hAnsi="Arial" w:cs="Arial"/>
          <w:color w:val="000000"/>
        </w:rPr>
        <w:t xml:space="preserve"> – </w:t>
      </w:r>
      <w:r w:rsidRPr="00EA2B2A">
        <w:rPr>
          <w:rStyle w:val="Styl11pt0"/>
          <w:rFonts w:ascii="Arial" w:hAnsi="Arial" w:cs="Arial"/>
          <w:color w:val="000000"/>
        </w:rPr>
        <w:tab/>
      </w:r>
      <w:r w:rsidRPr="00EA2B2A">
        <w:rPr>
          <w:rFonts w:ascii="Arial" w:hAnsi="Arial" w:cs="Arial"/>
          <w:sz w:val="22"/>
          <w:szCs w:val="22"/>
        </w:rPr>
        <w:t>Oświadczenie Wykonawcy o aktualności informacji zawartych w oświadczeniu</w:t>
      </w:r>
    </w:p>
    <w:p w14:paraId="6ECC9479" w14:textId="77777777" w:rsidR="00ED216D" w:rsidRDefault="00ED216D" w:rsidP="00ED216D">
      <w:pPr>
        <w:spacing w:line="360" w:lineRule="auto"/>
        <w:jc w:val="both"/>
        <w:rPr>
          <w:rFonts w:ascii="Arial" w:hAnsi="Arial" w:cs="Arial"/>
          <w:color w:val="000000"/>
          <w:sz w:val="22"/>
          <w:szCs w:val="22"/>
        </w:rPr>
      </w:pPr>
    </w:p>
    <w:p w14:paraId="748F2DE7" w14:textId="10BB3489" w:rsidR="00ED216D" w:rsidRPr="00A65D69" w:rsidRDefault="00ED216D" w:rsidP="00ED216D">
      <w:pPr>
        <w:spacing w:line="360" w:lineRule="auto"/>
        <w:jc w:val="both"/>
        <w:rPr>
          <w:rFonts w:ascii="Arial" w:hAnsi="Arial" w:cs="Arial"/>
          <w:color w:val="000000"/>
          <w:sz w:val="22"/>
          <w:szCs w:val="22"/>
        </w:rPr>
      </w:pPr>
      <w:r w:rsidRPr="00A65D69">
        <w:rPr>
          <w:rFonts w:ascii="Arial" w:hAnsi="Arial" w:cs="Arial"/>
          <w:color w:val="000000"/>
          <w:sz w:val="22"/>
          <w:szCs w:val="22"/>
        </w:rPr>
        <w:t>Zrzut z ekranu strony z aktualnymi wynikami testów z dnia opublikowania ogłoszenia o zamówieniu</w:t>
      </w:r>
      <w:r w:rsidR="006D3882">
        <w:rPr>
          <w:rFonts w:ascii="Arial" w:hAnsi="Arial" w:cs="Arial"/>
          <w:color w:val="000000"/>
          <w:sz w:val="22"/>
          <w:szCs w:val="22"/>
        </w:rPr>
        <w:t>.</w:t>
      </w:r>
    </w:p>
    <w:sectPr w:rsidR="00ED216D" w:rsidRPr="00A65D69" w:rsidSect="009169FF">
      <w:headerReference w:type="even" r:id="rId15"/>
      <w:headerReference w:type="default" r:id="rId16"/>
      <w:footerReference w:type="even" r:id="rId17"/>
      <w:footerReference w:type="default" r:id="rId18"/>
      <w:headerReference w:type="first" r:id="rId19"/>
      <w:footnotePr>
        <w:pos w:val="beneathText"/>
      </w:footnotePr>
      <w:pgSz w:w="11905" w:h="16837"/>
      <w:pgMar w:top="1418" w:right="848" w:bottom="1134" w:left="851" w:header="680"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D04B6B" w14:textId="77777777" w:rsidR="001A3576" w:rsidRDefault="001A3576">
      <w:r>
        <w:separator/>
      </w:r>
    </w:p>
  </w:endnote>
  <w:endnote w:type="continuationSeparator" w:id="0">
    <w:p w14:paraId="17419E9F" w14:textId="77777777" w:rsidR="001A3576" w:rsidRDefault="001A3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FreeSans">
    <w:altName w:val="Times New Roman"/>
    <w:panose1 w:val="00000000000000000000"/>
    <w:charset w:val="00"/>
    <w:family w:val="roman"/>
    <w:notTrueType/>
    <w:pitch w:val="default"/>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Liberation Serif">
    <w:altName w:val="Times New Roman"/>
    <w:charset w:val="EE"/>
    <w:family w:val="roman"/>
    <w:pitch w:val="variable"/>
    <w:sig w:usb0="E0000AFF" w:usb1="500078FF" w:usb2="00000021" w:usb3="00000000" w:csb0="000001B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roid Sans Fallback">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mbria Math">
    <w:panose1 w:val="02040503050406030204"/>
    <w:charset w:val="EE"/>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06510" w14:textId="77777777" w:rsidR="00BF35E5" w:rsidRDefault="00BF35E5" w:rsidP="00454B38">
    <w:pPr>
      <w:pStyle w:val="Stopka"/>
      <w:framePr w:wrap="around" w:vAnchor="text" w:hAnchor="margin" w:xAlign="outside"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10</w:t>
    </w:r>
    <w:r>
      <w:rPr>
        <w:rStyle w:val="Numerstrony"/>
      </w:rPr>
      <w:fldChar w:fldCharType="end"/>
    </w:r>
  </w:p>
  <w:p w14:paraId="2A21D887" w14:textId="77777777" w:rsidR="00BF35E5" w:rsidRDefault="00BF35E5" w:rsidP="00454B38">
    <w:pPr>
      <w:pStyle w:val="Stopka"/>
      <w:ind w:right="360" w:firstLine="360"/>
    </w:pPr>
    <w:r>
      <w:rPr>
        <w:noProof/>
        <w:lang w:val="pl-PL" w:eastAsia="pl-PL"/>
      </w:rPr>
      <mc:AlternateContent>
        <mc:Choice Requires="wps">
          <w:drawing>
            <wp:anchor distT="0" distB="0" distL="0" distR="0" simplePos="0" relativeHeight="251657216" behindDoc="0" locked="0" layoutInCell="1" allowOverlap="1" wp14:anchorId="5C3C4D58" wp14:editId="10702354">
              <wp:simplePos x="0" y="0"/>
              <wp:positionH relativeFrom="page">
                <wp:posOffset>6686550</wp:posOffset>
              </wp:positionH>
              <wp:positionV relativeFrom="paragraph">
                <wp:posOffset>635</wp:posOffset>
              </wp:positionV>
              <wp:extent cx="75565" cy="173990"/>
              <wp:effectExtent l="0" t="635" r="635" b="6350"/>
              <wp:wrapSquare wrapText="largest"/>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65" cy="17399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DACEB9" w14:textId="77777777" w:rsidR="00BF35E5" w:rsidRPr="006F383D" w:rsidRDefault="00BF35E5" w:rsidP="00454B3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3C4D58" id="_x0000_t202" coordsize="21600,21600" o:spt="202" path="m,l,21600r21600,l21600,xe">
              <v:stroke joinstyle="miter"/>
              <v:path gradientshapeok="t" o:connecttype="rect"/>
            </v:shapetype>
            <v:shape id="Text Box 2" o:spid="_x0000_s1026" type="#_x0000_t202" style="position:absolute;left:0;text-align:left;margin-left:526.5pt;margin-top:.05pt;width:5.95pt;height:13.7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" stroked="f">
              <v:fill opacity="0"/>
              <v:textbox inset="0,0,0,0">
                <w:txbxContent>
                  <w:p w14:paraId="16DACEB9" w14:textId="77777777" w:rsidR="00BF35E5" w:rsidRPr="006F383D" w:rsidRDefault="00BF35E5" w:rsidP="00454B38"/>
                </w:txbxContent>
              </v:textbox>
              <w10:wrap type="square" side="largest" anchorx="page"/>
            </v:shape>
          </w:pict>
        </mc:Fallback>
      </mc:AlternateContent>
    </w:r>
    <w:r>
      <w:rPr>
        <w:noProof/>
        <w:lang w:val="pl-PL" w:eastAsia="pl-PL"/>
      </w:rPr>
      <mc:AlternateContent>
        <mc:Choice Requires="wps">
          <w:drawing>
            <wp:anchor distT="0" distB="0" distL="0" distR="0" simplePos="0" relativeHeight="251658240" behindDoc="0" locked="0" layoutInCell="1" allowOverlap="1" wp14:anchorId="390818BF" wp14:editId="06AA18F4">
              <wp:simplePos x="0" y="0"/>
              <wp:positionH relativeFrom="margin">
                <wp:align>center</wp:align>
              </wp:positionH>
              <wp:positionV relativeFrom="paragraph">
                <wp:posOffset>635</wp:posOffset>
              </wp:positionV>
              <wp:extent cx="74295" cy="172720"/>
              <wp:effectExtent l="0" t="635" r="1905" b="7620"/>
              <wp:wrapSquare wrapText="largest"/>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 cy="17272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187333" w14:textId="77777777" w:rsidR="00BF35E5" w:rsidRDefault="00BF35E5"/>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0818BF" id="Text Box 4" o:spid="_x0000_s1027" type="#_x0000_t202" style="position:absolute;left:0;text-align:left;margin-left:0;margin-top:.05pt;width:5.85pt;height:13.6pt;z-index:251658240;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" stroked="f">
              <v:fill opacity="0"/>
              <v:textbox inset="0,0,0,0">
                <w:txbxContent>
                  <w:p w14:paraId="2B187333" w14:textId="77777777" w:rsidR="00BF35E5" w:rsidRDefault="00BF35E5"/>
                </w:txbxContent>
              </v:textbox>
              <w10:wrap type="square" side="largest" anchorx="margin"/>
            </v:shape>
          </w:pict>
        </mc:Fallback>
      </mc:AlternateContent>
    </w:r>
  </w:p>
  <w:p w14:paraId="6F7C71FB" w14:textId="77777777" w:rsidR="00BF35E5" w:rsidRDefault="00BF35E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185A6" w14:textId="43B5BA6A" w:rsidR="00BF35E5" w:rsidRDefault="00BF35E5" w:rsidP="00C52DD0">
    <w:pPr>
      <w:pStyle w:val="Stopka"/>
      <w:jc w:val="right"/>
      <w:rPr>
        <w:b/>
        <w:sz w:val="16"/>
        <w:szCs w:val="16"/>
      </w:rPr>
    </w:pPr>
    <w:r w:rsidRPr="00E472B0">
      <w:rPr>
        <w:sz w:val="16"/>
        <w:szCs w:val="16"/>
      </w:rPr>
      <w:t xml:space="preserve">Strona </w:t>
    </w:r>
    <w:r w:rsidRPr="00E472B0">
      <w:rPr>
        <w:b/>
        <w:sz w:val="16"/>
        <w:szCs w:val="16"/>
      </w:rPr>
      <w:fldChar w:fldCharType="begin"/>
    </w:r>
    <w:r w:rsidRPr="00E472B0">
      <w:rPr>
        <w:b/>
        <w:sz w:val="16"/>
        <w:szCs w:val="16"/>
      </w:rPr>
      <w:instrText>PAGE</w:instrText>
    </w:r>
    <w:r w:rsidRPr="00E472B0">
      <w:rPr>
        <w:b/>
        <w:sz w:val="16"/>
        <w:szCs w:val="16"/>
      </w:rPr>
      <w:fldChar w:fldCharType="separate"/>
    </w:r>
    <w:r>
      <w:rPr>
        <w:b/>
        <w:noProof/>
        <w:sz w:val="16"/>
        <w:szCs w:val="16"/>
      </w:rPr>
      <w:t>2</w:t>
    </w:r>
    <w:r w:rsidRPr="00E472B0">
      <w:rPr>
        <w:b/>
        <w:sz w:val="16"/>
        <w:szCs w:val="16"/>
      </w:rPr>
      <w:fldChar w:fldCharType="end"/>
    </w:r>
    <w:r w:rsidRPr="00E472B0">
      <w:rPr>
        <w:sz w:val="16"/>
        <w:szCs w:val="16"/>
      </w:rPr>
      <w:t xml:space="preserve"> z </w:t>
    </w:r>
    <w:r w:rsidRPr="00E472B0">
      <w:rPr>
        <w:b/>
        <w:sz w:val="16"/>
        <w:szCs w:val="16"/>
      </w:rPr>
      <w:fldChar w:fldCharType="begin"/>
    </w:r>
    <w:r w:rsidRPr="00E472B0">
      <w:rPr>
        <w:b/>
        <w:sz w:val="16"/>
        <w:szCs w:val="16"/>
      </w:rPr>
      <w:instrText>NUMPAGES</w:instrText>
    </w:r>
    <w:r w:rsidRPr="00E472B0">
      <w:rPr>
        <w:b/>
        <w:sz w:val="16"/>
        <w:szCs w:val="16"/>
      </w:rPr>
      <w:fldChar w:fldCharType="separate"/>
    </w:r>
    <w:r>
      <w:rPr>
        <w:b/>
        <w:noProof/>
        <w:sz w:val="16"/>
        <w:szCs w:val="16"/>
      </w:rPr>
      <w:t>18</w:t>
    </w:r>
    <w:r w:rsidRPr="00E472B0">
      <w:rPr>
        <w:b/>
        <w:sz w:val="16"/>
        <w:szCs w:val="16"/>
      </w:rPr>
      <w:fldChar w:fldCharType="end"/>
    </w:r>
  </w:p>
  <w:p w14:paraId="67F0F317" w14:textId="77777777" w:rsidR="00BF35E5" w:rsidRPr="00C52DD0" w:rsidRDefault="00BF35E5" w:rsidP="00C52DD0">
    <w:pPr>
      <w:pStyle w:val="Stopka"/>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DF3F1F" w14:textId="77777777" w:rsidR="001A3576" w:rsidRDefault="001A3576">
      <w:r>
        <w:separator/>
      </w:r>
    </w:p>
  </w:footnote>
  <w:footnote w:type="continuationSeparator" w:id="0">
    <w:p w14:paraId="0098C210" w14:textId="77777777" w:rsidR="001A3576" w:rsidRDefault="001A3576">
      <w:r>
        <w:continuationSeparator/>
      </w:r>
    </w:p>
  </w:footnote>
  <w:footnote w:id="1">
    <w:p w14:paraId="13118903" w14:textId="77777777" w:rsidR="00BF35E5" w:rsidRPr="00E71C87" w:rsidRDefault="00BF35E5" w:rsidP="005B0F9B">
      <w:pPr>
        <w:pStyle w:val="Tekstprzypisudolnego"/>
        <w:ind w:right="-142"/>
        <w:jc w:val="both"/>
        <w:rPr>
          <w:rFonts w:ascii="Arial" w:hAnsi="Arial" w:cs="Arial"/>
          <w:sz w:val="18"/>
          <w:szCs w:val="18"/>
        </w:rPr>
      </w:pPr>
      <w:r>
        <w:rPr>
          <w:rStyle w:val="Odwoanieprzypisudolnego"/>
        </w:rPr>
        <w:footnoteRef/>
      </w:r>
      <w:r>
        <w:t xml:space="preserve"> </w:t>
      </w:r>
      <w:r w:rsidRPr="00E71C87">
        <w:rPr>
          <w:rFonts w:ascii="Arial" w:hAnsi="Arial" w:cs="Arial"/>
          <w:sz w:val="18"/>
          <w:szCs w:val="18"/>
        </w:rPr>
        <w:t>Rozporządzenie Rady (UE) nr 833/2014 z dnia 31 lipca 2014 r. dotyczącego środków ograniczających w związku z działaniami Rosji destabilizującymi sytuację na Ukrainie (Dz.Urz. UE L 229 z 31.7.2014, s.1 ze zm.)</w:t>
      </w:r>
    </w:p>
  </w:footnote>
  <w:footnote w:id="2">
    <w:p w14:paraId="0AD8BD99" w14:textId="77777777" w:rsidR="00BB381B" w:rsidRPr="00E71C87" w:rsidRDefault="00BB381B" w:rsidP="00BB381B">
      <w:pPr>
        <w:pStyle w:val="Tekstprzypisudolnego"/>
        <w:jc w:val="both"/>
        <w:rPr>
          <w:rFonts w:ascii="Arial" w:hAnsi="Arial" w:cs="Arial"/>
          <w:sz w:val="18"/>
          <w:szCs w:val="18"/>
          <w:lang w:val="pl-PL"/>
        </w:rPr>
      </w:pPr>
      <w:r w:rsidRPr="00E71C87">
        <w:rPr>
          <w:rStyle w:val="Odwoanieprzypisudolnego"/>
          <w:rFonts w:ascii="Arial" w:hAnsi="Arial" w:cs="Arial"/>
          <w:sz w:val="18"/>
          <w:szCs w:val="18"/>
        </w:rPr>
        <w:footnoteRef/>
      </w:r>
      <w:r w:rsidRPr="00E71C87">
        <w:rPr>
          <w:rFonts w:ascii="Arial" w:hAnsi="Arial" w:cs="Arial"/>
          <w:sz w:val="18"/>
          <w:szCs w:val="18"/>
        </w:rPr>
        <w:t xml:space="preserve"> </w:t>
      </w:r>
      <w:r w:rsidRPr="00E71C87">
        <w:rPr>
          <w:rFonts w:ascii="Arial" w:hAnsi="Arial" w:cs="Arial"/>
          <w:sz w:val="18"/>
          <w:szCs w:val="18"/>
          <w:lang w:bidi="pl-PL"/>
        </w:rPr>
        <w:t>Wykonawca może zostać́ wykluczony przez Zamawiającego na każdym etapie postepowania o udzielenie zamówienia</w:t>
      </w:r>
      <w:r w:rsidRPr="00E71C87">
        <w:rPr>
          <w:rFonts w:ascii="Arial" w:hAnsi="Arial" w:cs="Arial"/>
          <w:sz w:val="18"/>
          <w:szCs w:val="18"/>
          <w:lang w:val="pl-PL" w:bidi="pl-PL"/>
        </w:rPr>
        <w:t>.</w:t>
      </w:r>
    </w:p>
    <w:p w14:paraId="3154D013" w14:textId="37EE415E" w:rsidR="00BB381B" w:rsidRPr="00E71C87" w:rsidRDefault="00BB381B">
      <w:pPr>
        <w:pStyle w:val="Tekstprzypisudolnego"/>
        <w:rPr>
          <w:rFonts w:ascii="Arial" w:hAnsi="Arial" w:cs="Arial"/>
          <w:sz w:val="18"/>
          <w:szCs w:val="18"/>
          <w:lang w:val="pl-PL"/>
        </w:rPr>
      </w:pPr>
    </w:p>
  </w:footnote>
  <w:footnote w:id="3">
    <w:p w14:paraId="00F40FEC" w14:textId="77777777" w:rsidR="00BF35E5" w:rsidRPr="006832E2" w:rsidRDefault="00BF35E5" w:rsidP="000A1B86">
      <w:pPr>
        <w:spacing w:line="288" w:lineRule="auto"/>
        <w:jc w:val="both"/>
        <w:rPr>
          <w:rFonts w:ascii="Arial" w:hAnsi="Arial" w:cs="Arial"/>
          <w:bCs/>
          <w:iCs/>
          <w:sz w:val="18"/>
          <w:szCs w:val="18"/>
        </w:rPr>
      </w:pPr>
      <w:r w:rsidRPr="00050A7B">
        <w:rPr>
          <w:rStyle w:val="Odwoanieprzypisudolnego"/>
          <w:sz w:val="20"/>
          <w:szCs w:val="20"/>
        </w:rPr>
        <w:footnoteRef/>
      </w:r>
      <w:r w:rsidRPr="00050A7B">
        <w:rPr>
          <w:sz w:val="20"/>
          <w:szCs w:val="20"/>
        </w:rPr>
        <w:t xml:space="preserve"> </w:t>
      </w:r>
      <w:r w:rsidRPr="006832E2">
        <w:rPr>
          <w:rFonts w:ascii="Arial" w:hAnsi="Arial" w:cs="Arial"/>
          <w:bCs/>
          <w:iCs/>
          <w:sz w:val="18"/>
          <w:szCs w:val="18"/>
        </w:rPr>
        <w:t>Wykonawca nie jest zobowiązany do złożenia odpisu lub informacji z KRS, CEiDG lub innego właściwego rejestru, jeżeli Zamawiający może je uzyskać za pomocą bezpłatnych i ogólnodostępnych baz danych, o ile wykonawca wskazał dane umożliwiające dostęp do tych dokumentów – dotyczy także Wykonawcy wspólnie ubiegającego się o zamówienie, jak również podmiotów udostępniających zasoby.</w:t>
      </w:r>
    </w:p>
    <w:p w14:paraId="2E139140" w14:textId="77777777" w:rsidR="00BF35E5" w:rsidRPr="006832E2" w:rsidRDefault="00BF35E5" w:rsidP="000A1B86">
      <w:pPr>
        <w:spacing w:line="288" w:lineRule="auto"/>
        <w:jc w:val="both"/>
        <w:rPr>
          <w:rFonts w:ascii="Arial" w:hAnsi="Arial" w:cs="Arial"/>
          <w:bCs/>
          <w:iCs/>
          <w:sz w:val="18"/>
          <w:szCs w:val="18"/>
        </w:rPr>
      </w:pPr>
      <w:r w:rsidRPr="006832E2">
        <w:rPr>
          <w:rFonts w:ascii="Arial" w:hAnsi="Arial" w:cs="Arial"/>
          <w:bCs/>
          <w:iCs/>
          <w:sz w:val="18"/>
          <w:szCs w:val="18"/>
        </w:rPr>
        <w:t>W przypadku wskazania przez wykonawcę dostępności odpisu lub informacji z KRS, CEiDG lub innego właściwego rejestru, pod określonymi adresami internetowymi ogólnodostępnych i bezpłatnych baz danych, zamawiający może żądać od wykonawcy przedstawienia tłumaczenia na język polski pobranych samodzielnie przez zamawiającego tych podmiotowych środków dowodowych lub dokumentów.</w:t>
      </w:r>
    </w:p>
    <w:p w14:paraId="3FB81DC9" w14:textId="77777777" w:rsidR="00BF35E5" w:rsidRPr="00050A7B" w:rsidRDefault="00BF35E5" w:rsidP="000A1B86">
      <w:pPr>
        <w:pStyle w:val="Tekstprzypisudolnego"/>
        <w:rPr>
          <w:lang w:val="pl-PL"/>
        </w:rPr>
      </w:pPr>
    </w:p>
  </w:footnote>
  <w:footnote w:id="4">
    <w:p w14:paraId="23F28217" w14:textId="4F20CE58" w:rsidR="00BF35E5" w:rsidRPr="00366333" w:rsidRDefault="00BF35E5" w:rsidP="00CE03E9">
      <w:pPr>
        <w:pStyle w:val="Tekstprzypisudolnego"/>
        <w:jc w:val="both"/>
        <w:rPr>
          <w:rFonts w:ascii="Arial" w:hAnsi="Arial" w:cs="Arial"/>
          <w:bCs/>
          <w:iCs/>
          <w:color w:val="000000"/>
          <w:sz w:val="18"/>
          <w:szCs w:val="18"/>
          <w:lang w:val="pl-PL"/>
        </w:rPr>
      </w:pPr>
      <w:r>
        <w:rPr>
          <w:rStyle w:val="Odwoanieprzypisudolnego"/>
        </w:rPr>
        <w:footnoteRef/>
      </w:r>
      <w:r>
        <w:t xml:space="preserve"> </w:t>
      </w:r>
      <w:r w:rsidR="00CE0D36">
        <w:rPr>
          <w:rFonts w:ascii="Arial" w:hAnsi="Arial" w:cs="Arial"/>
          <w:bCs/>
          <w:iCs/>
          <w:color w:val="000000"/>
          <w:sz w:val="18"/>
          <w:szCs w:val="18"/>
          <w:lang w:val="pl-PL"/>
        </w:rPr>
        <w:t>Z</w:t>
      </w:r>
      <w:r w:rsidRPr="00E71C87">
        <w:rPr>
          <w:rFonts w:ascii="Arial" w:hAnsi="Arial" w:cs="Arial"/>
          <w:bCs/>
          <w:iCs/>
          <w:color w:val="000000"/>
          <w:sz w:val="18"/>
          <w:szCs w:val="18"/>
          <w:lang w:val="pl-PL"/>
        </w:rPr>
        <w:t>godnie z art. 127 ust. 2 ustawy, Wykonawca nie jest zobowiązany do złożenia podmiotowych środków dowodowych</w:t>
      </w:r>
      <w:r w:rsidRPr="00366333">
        <w:rPr>
          <w:rFonts w:ascii="Arial" w:hAnsi="Arial" w:cs="Arial"/>
          <w:bCs/>
          <w:iCs/>
          <w:color w:val="000000"/>
          <w:sz w:val="18"/>
          <w:szCs w:val="18"/>
          <w:lang w:val="pl-PL"/>
        </w:rPr>
        <w:t xml:space="preserve">, które Zamawiający posiada, jeżeli Wykonawca wskaże te środki i potwierdzi ich prawidłowość i aktualność. </w:t>
      </w:r>
    </w:p>
    <w:p w14:paraId="29758466" w14:textId="77777777" w:rsidR="00BF35E5" w:rsidRPr="00E71C87" w:rsidRDefault="00BF35E5" w:rsidP="00CE03E9">
      <w:pPr>
        <w:pStyle w:val="Tekstprzypisudolnego"/>
        <w:jc w:val="both"/>
        <w:rPr>
          <w:rFonts w:ascii="Arial" w:hAnsi="Arial" w:cs="Arial"/>
          <w:iCs/>
          <w:color w:val="000000"/>
          <w:sz w:val="18"/>
          <w:szCs w:val="18"/>
          <w:lang w:val="pl-PL"/>
        </w:rPr>
      </w:pPr>
    </w:p>
  </w:footnote>
  <w:footnote w:id="5">
    <w:p w14:paraId="582D26D5" w14:textId="064EF08F" w:rsidR="00182808" w:rsidRPr="00E71C87" w:rsidRDefault="00182808" w:rsidP="00182808">
      <w:pPr>
        <w:pStyle w:val="Tekstprzypisudolnego"/>
        <w:jc w:val="both"/>
        <w:rPr>
          <w:rFonts w:ascii="Arial" w:hAnsi="Arial" w:cs="Arial"/>
          <w:iCs/>
          <w:sz w:val="18"/>
          <w:szCs w:val="18"/>
          <w:lang w:val="pl-PL"/>
        </w:rPr>
      </w:pPr>
      <w:r w:rsidRPr="00E71C87">
        <w:rPr>
          <w:rStyle w:val="Odwoanieprzypisudolnego"/>
          <w:rFonts w:ascii="Arial" w:hAnsi="Arial" w:cs="Arial"/>
          <w:iCs/>
          <w:sz w:val="18"/>
          <w:szCs w:val="18"/>
        </w:rPr>
        <w:footnoteRef/>
      </w:r>
      <w:r w:rsidRPr="00E71C87">
        <w:rPr>
          <w:rFonts w:ascii="Arial" w:hAnsi="Arial" w:cs="Arial"/>
          <w:iCs/>
          <w:sz w:val="18"/>
          <w:szCs w:val="18"/>
        </w:rPr>
        <w:t xml:space="preserve"> Oświadczenie, o którym mowa w art. 125 ust. 1 ustawy Pzp nie jest podmiotowym środkiem dowodowym i stanowi tymczasowy dowód potwierdzający brak podstaw wykluczenia i spełnianie warunków udziału w postępowaniu na dzień składania ofert.  </w:t>
      </w:r>
    </w:p>
  </w:footnote>
  <w:footnote w:id="6">
    <w:p w14:paraId="23788E02" w14:textId="77777777" w:rsidR="007C7F19" w:rsidRPr="00E71C87" w:rsidRDefault="007C7F19" w:rsidP="007C7F19">
      <w:pPr>
        <w:pStyle w:val="Tekstprzypisudolnego"/>
        <w:jc w:val="both"/>
        <w:rPr>
          <w:rFonts w:ascii="Arial" w:hAnsi="Arial" w:cs="Arial"/>
          <w:sz w:val="18"/>
          <w:szCs w:val="18"/>
          <w:lang w:val="pl-PL"/>
        </w:rPr>
      </w:pPr>
      <w:r>
        <w:rPr>
          <w:rStyle w:val="Odwoanieprzypisudolnego"/>
        </w:rPr>
        <w:footnoteRef/>
      </w:r>
      <w:r>
        <w:t xml:space="preserve"> </w:t>
      </w:r>
      <w:r w:rsidRPr="00E71C87">
        <w:rPr>
          <w:rFonts w:ascii="Arial" w:hAnsi="Arial" w:cs="Arial"/>
          <w:sz w:val="18"/>
          <w:szCs w:val="18"/>
          <w:lang w:val="pl-PL"/>
        </w:rPr>
        <w:t xml:space="preserve">Wykonawca wypełnia </w:t>
      </w:r>
      <w:r w:rsidRPr="00F710D6">
        <w:rPr>
          <w:rFonts w:ascii="Arial" w:hAnsi="Arial" w:cs="Arial"/>
          <w:bCs/>
          <w:sz w:val="18"/>
          <w:szCs w:val="18"/>
          <w:lang w:val="pl-PL"/>
        </w:rPr>
        <w:t>JEDZ</w:t>
      </w:r>
      <w:r w:rsidRPr="00E71C87">
        <w:rPr>
          <w:rFonts w:ascii="Arial" w:hAnsi="Arial" w:cs="Arial"/>
          <w:sz w:val="18"/>
          <w:szCs w:val="18"/>
          <w:lang w:val="pl-PL"/>
        </w:rPr>
        <w:t xml:space="preserve">, tworząc dokument elektroniczny. Może korzystać z narzędzia ESPD (poprzez stronę internetową: </w:t>
      </w:r>
      <w:hyperlink r:id="rId1" w:history="1">
        <w:r w:rsidRPr="00E71C87">
          <w:rPr>
            <w:rStyle w:val="Hipercze"/>
            <w:rFonts w:ascii="Arial" w:hAnsi="Arial" w:cs="Arial"/>
            <w:sz w:val="18"/>
            <w:szCs w:val="18"/>
            <w:lang w:val="pl-PL"/>
          </w:rPr>
          <w:t>https://espd.uzp.gov.pl</w:t>
        </w:r>
      </w:hyperlink>
      <w:r w:rsidRPr="00E71C87">
        <w:rPr>
          <w:rFonts w:ascii="Arial" w:hAnsi="Arial" w:cs="Arial"/>
          <w:sz w:val="18"/>
          <w:szCs w:val="18"/>
          <w:lang w:val="pl-PL"/>
        </w:rPr>
        <w:t>)</w:t>
      </w:r>
      <w:r w:rsidRPr="00E71C87">
        <w:rPr>
          <w:rFonts w:ascii="Arial" w:hAnsi="Arial" w:cs="Arial"/>
          <w:b/>
          <w:sz w:val="18"/>
          <w:szCs w:val="18"/>
          <w:lang w:val="pl-PL"/>
        </w:rPr>
        <w:t xml:space="preserve"> </w:t>
      </w:r>
      <w:r w:rsidRPr="00E71C87">
        <w:rPr>
          <w:rFonts w:ascii="Arial" w:hAnsi="Arial" w:cs="Arial"/>
          <w:sz w:val="18"/>
          <w:szCs w:val="18"/>
          <w:lang w:val="pl-PL"/>
        </w:rPr>
        <w:t>lub innych dostępnych narzędzi lub oprogramowania, które umożliwiają wypełnienie JEDZ i utworzenie dokumentu elektronicznego.</w:t>
      </w:r>
    </w:p>
  </w:footnote>
  <w:footnote w:id="7">
    <w:p w14:paraId="69E1E6C1" w14:textId="77777777" w:rsidR="00BF35E5" w:rsidRPr="00E71C87" w:rsidRDefault="00BF35E5" w:rsidP="00A07174">
      <w:pPr>
        <w:ind w:left="136" w:right="900"/>
        <w:jc w:val="both"/>
        <w:rPr>
          <w:rFonts w:ascii="Arial" w:hAnsi="Arial" w:cs="Arial"/>
          <w:sz w:val="18"/>
          <w:szCs w:val="20"/>
        </w:rPr>
      </w:pPr>
      <w:r w:rsidRPr="00A07174">
        <w:rPr>
          <w:rStyle w:val="Odwoanieprzypisudolnego"/>
          <w:sz w:val="18"/>
          <w:szCs w:val="20"/>
        </w:rPr>
        <w:footnoteRef/>
      </w:r>
      <w:r w:rsidRPr="00A07174">
        <w:rPr>
          <w:sz w:val="18"/>
          <w:szCs w:val="20"/>
        </w:rPr>
        <w:t xml:space="preserve"> </w:t>
      </w:r>
      <w:r w:rsidRPr="00E71C87">
        <w:rPr>
          <w:rFonts w:ascii="Arial" w:hAnsi="Arial" w:cs="Arial"/>
          <w:sz w:val="18"/>
          <w:szCs w:val="20"/>
        </w:rPr>
        <w:t>t.j. wyrażonego przy użyciu wyrazów, cyfr lub innych znaków pisarskich, które można odczytać i powielić.</w:t>
      </w:r>
    </w:p>
    <w:p w14:paraId="1A5E65B7" w14:textId="77777777" w:rsidR="00BF35E5" w:rsidRPr="00A07174" w:rsidRDefault="00BF35E5" w:rsidP="00A07174">
      <w:pPr>
        <w:ind w:left="136" w:right="900"/>
        <w:jc w:val="both"/>
        <w:rPr>
          <w:sz w:val="18"/>
          <w:szCs w:val="20"/>
        </w:rPr>
      </w:pPr>
    </w:p>
  </w:footnote>
  <w:footnote w:id="8">
    <w:p w14:paraId="3270CAAA" w14:textId="77777777" w:rsidR="00BF35E5" w:rsidRPr="00E71C87" w:rsidRDefault="00BF35E5" w:rsidP="00D0546C">
      <w:pPr>
        <w:pStyle w:val="Tekstprzypisudolnego"/>
        <w:shd w:val="clear" w:color="auto" w:fill="FFFFFF"/>
        <w:ind w:left="142"/>
        <w:jc w:val="both"/>
        <w:rPr>
          <w:rFonts w:ascii="Arial" w:hAnsi="Arial" w:cs="Arial"/>
          <w:sz w:val="18"/>
        </w:rPr>
      </w:pPr>
      <w:r w:rsidRPr="00A07174">
        <w:rPr>
          <w:rStyle w:val="Odwoanieprzypisudolnego"/>
          <w:sz w:val="18"/>
        </w:rPr>
        <w:footnoteRef/>
      </w:r>
      <w:r w:rsidRPr="00A07174">
        <w:rPr>
          <w:sz w:val="18"/>
        </w:rPr>
        <w:t xml:space="preserve"> </w:t>
      </w:r>
      <w:r w:rsidRPr="00E71C87">
        <w:rPr>
          <w:rFonts w:ascii="Arial" w:hAnsi="Arial" w:cs="Arial"/>
          <w:sz w:val="18"/>
        </w:rPr>
        <w:t>Przez tajemnicę przedsiębiorstwa rozumie się informacje techniczne, technologiczne, organizacyjne przedsiębiorstwa lub inne informacje posiadające wartość gospodarczą, które jako całość lub w szczególnym zestawieniu i zbiorze ich elementów nie są powszechnie znane osobom zwykle zajmującym się tym rodzajem informacji albo nie są łatwo dostępne dla takich osób, o ile uprawniony do korzystania z informacji lub rozporządzania nimi podjął, przy zachowaniu należytej staranności, działania w celu utrzymania ich w poufności.</w:t>
      </w:r>
    </w:p>
  </w:footnote>
  <w:footnote w:id="9">
    <w:p w14:paraId="2C1BA38A" w14:textId="77777777" w:rsidR="00BF35E5" w:rsidRPr="00A07174" w:rsidRDefault="00BF35E5" w:rsidP="005012FD">
      <w:pPr>
        <w:pStyle w:val="Tekstprzypisudolnego"/>
        <w:jc w:val="both"/>
        <w:rPr>
          <w:sz w:val="18"/>
        </w:rPr>
      </w:pPr>
      <w:r w:rsidRPr="00A07174">
        <w:rPr>
          <w:rStyle w:val="Odwoanieprzypisudolnego"/>
          <w:sz w:val="18"/>
        </w:rPr>
        <w:footnoteRef/>
      </w:r>
      <w:r w:rsidRPr="00A07174">
        <w:rPr>
          <w:sz w:val="18"/>
        </w:rPr>
        <w:t xml:space="preserve"> Wyjaśnienie: skorzystanie z prawa do sprostowania nie może skutkować zmianą wyniku postępowania o udzielenie zamówienia publicznego ani zmianą postanowień umowy w zakresie niezgodnym z ustawą oraz nie może naruszać integralności protokołu oraz jego załączników.</w:t>
      </w:r>
    </w:p>
  </w:footnote>
  <w:footnote w:id="10">
    <w:p w14:paraId="3B5DBF6C" w14:textId="77777777" w:rsidR="00BF35E5" w:rsidRPr="00A07174" w:rsidRDefault="00BF35E5" w:rsidP="005012FD">
      <w:pPr>
        <w:pStyle w:val="Tekstprzypisudolnego"/>
        <w:jc w:val="both"/>
        <w:rPr>
          <w:sz w:val="18"/>
        </w:rPr>
      </w:pPr>
      <w:r w:rsidRPr="00A07174">
        <w:rPr>
          <w:rStyle w:val="Odwoanieprzypisudolnego"/>
          <w:sz w:val="18"/>
        </w:rPr>
        <w:footnoteRef/>
      </w:r>
      <w:r w:rsidRPr="00A07174">
        <w:rPr>
          <w:sz w:val="18"/>
        </w:rPr>
        <w:t xml:space="preserve">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5DD1B" w14:textId="77777777" w:rsidR="00BF35E5" w:rsidRDefault="00BF35E5">
    <w:pPr>
      <w:pStyle w:val="Nagwek10"/>
      <w:rPr>
        <w:sz w:val="22"/>
      </w:rPr>
    </w:pPr>
    <w:r>
      <w:rPr>
        <w:sz w:val="22"/>
      </w:rPr>
      <w:t>KPA 9/2008</w:t>
    </w:r>
  </w:p>
  <w:p w14:paraId="3D100BCE" w14:textId="77777777" w:rsidR="00BF35E5" w:rsidRPr="002439B6" w:rsidRDefault="00BF35E5" w:rsidP="002439B6">
    <w:pPr>
      <w:pStyle w:val="Tekstpodstawowy"/>
    </w:pPr>
  </w:p>
  <w:p w14:paraId="2BA1C41D" w14:textId="77777777" w:rsidR="00BF35E5" w:rsidRDefault="00BF35E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4268E" w14:textId="36708EE7" w:rsidR="00BF35E5" w:rsidRPr="006575C2" w:rsidRDefault="00BF35E5" w:rsidP="00383057">
    <w:pPr>
      <w:pStyle w:val="Nagwek10"/>
      <w:rPr>
        <w:rFonts w:ascii="Arial" w:hAnsi="Arial" w:cs="Arial"/>
        <w:bCs/>
        <w:sz w:val="20"/>
        <w:szCs w:val="22"/>
      </w:rPr>
    </w:pPr>
    <w:r w:rsidRPr="006575C2">
      <w:rPr>
        <w:rFonts w:ascii="Arial" w:hAnsi="Arial" w:cs="Arial"/>
        <w:bCs/>
        <w:sz w:val="20"/>
        <w:szCs w:val="22"/>
      </w:rPr>
      <w:t>Sygnatura postępowania: D/</w:t>
    </w:r>
    <w:r w:rsidR="00776CEA">
      <w:rPr>
        <w:rFonts w:ascii="Arial" w:hAnsi="Arial" w:cs="Arial"/>
        <w:bCs/>
        <w:sz w:val="20"/>
        <w:szCs w:val="22"/>
      </w:rPr>
      <w:t>64</w:t>
    </w:r>
    <w:r w:rsidR="00D970FA" w:rsidRPr="006575C2">
      <w:rPr>
        <w:rFonts w:ascii="Arial" w:hAnsi="Arial" w:cs="Arial"/>
        <w:bCs/>
        <w:sz w:val="20"/>
        <w:szCs w:val="22"/>
      </w:rPr>
      <w:t>/2025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983B4" w14:textId="7327050F" w:rsidR="00BF35E5" w:rsidRPr="00070BE3" w:rsidRDefault="00776CEA" w:rsidP="00FD47FB">
    <w:pPr>
      <w:jc w:val="center"/>
      <w:rPr>
        <w:rStyle w:val="ui-provider"/>
        <w:rFonts w:ascii="Times New Roman" w:hAnsi="Times New Roman" w:cs="Times New Roman"/>
        <w:b/>
        <w:sz w:val="8"/>
      </w:rPr>
    </w:pPr>
    <w:r>
      <w:rPr>
        <w:noProof/>
        <w:lang w:eastAsia="pl-PL"/>
      </w:rPr>
      <w:drawing>
        <wp:inline distT="0" distB="0" distL="0" distR="0" wp14:anchorId="3AFA0D95" wp14:editId="25E7CDCB">
          <wp:extent cx="5760720" cy="588010"/>
          <wp:effectExtent l="0" t="0" r="0" b="254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pic:cNvPicPr/>
                </pic:nvPicPr>
                <pic:blipFill>
                  <a:blip r:embed="rId1">
                    <a:extLst>
                      <a:ext uri="{28A0092B-C50C-407E-A947-70E740481C1C}">
                        <a14:useLocalDpi xmlns:a14="http://schemas.microsoft.com/office/drawing/2010/main" val="0"/>
                      </a:ext>
                    </a:extLst>
                  </a:blip>
                  <a:stretch>
                    <a:fillRect/>
                  </a:stretch>
                </pic:blipFill>
                <pic:spPr>
                  <a:xfrm>
                    <a:off x="0" y="0"/>
                    <a:ext cx="5760720" cy="588010"/>
                  </a:xfrm>
                  <a:prstGeom prst="rect">
                    <a:avLst/>
                  </a:prstGeom>
                </pic:spPr>
              </pic:pic>
            </a:graphicData>
          </a:graphic>
        </wp:inline>
      </w:drawing>
    </w:r>
  </w:p>
  <w:p w14:paraId="03037A00" w14:textId="4CA5A67C" w:rsidR="00BF35E5" w:rsidRPr="00070BE3" w:rsidRDefault="00BF35E5" w:rsidP="00070BE3">
    <w:pP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7896987E"/>
    <w:name w:val="WW8Num2"/>
    <w:lvl w:ilvl="0">
      <w:start w:val="2"/>
      <w:numFmt w:val="decimal"/>
      <w:lvlText w:val="%1."/>
      <w:lvlJc w:val="left"/>
      <w:pPr>
        <w:tabs>
          <w:tab w:val="num" w:pos="1277"/>
        </w:tabs>
        <w:ind w:left="1277" w:hanging="284"/>
      </w:pPr>
      <w:rPr>
        <w:rFonts w:ascii="FreeSans" w:hAnsi="FreeSans" w:cs="FreeSans"/>
      </w:rPr>
    </w:lvl>
    <w:lvl w:ilvl="1">
      <w:start w:val="1"/>
      <w:numFmt w:val="decimal"/>
      <w:lvlText w:val="%1.%2."/>
      <w:lvlJc w:val="left"/>
      <w:pPr>
        <w:tabs>
          <w:tab w:val="num" w:pos="1900"/>
        </w:tabs>
        <w:ind w:left="1900" w:hanging="907"/>
      </w:pPr>
      <w:rPr>
        <w:rFonts w:ascii="FreeSans" w:hAnsi="FreeSans"/>
        <w:b/>
        <w:i w:val="0"/>
        <w:sz w:val="22"/>
        <w:szCs w:val="22"/>
        <w:u w:val="none"/>
      </w:rPr>
    </w:lvl>
    <w:lvl w:ilvl="2">
      <w:start w:val="1"/>
      <w:numFmt w:val="decimal"/>
      <w:lvlText w:val="%3."/>
      <w:lvlJc w:val="left"/>
      <w:pPr>
        <w:tabs>
          <w:tab w:val="num" w:pos="1639"/>
        </w:tabs>
        <w:ind w:left="1639" w:hanging="504"/>
      </w:pPr>
      <w:rPr>
        <w:rFonts w:ascii="FreeSans" w:hAnsi="FreeSans"/>
        <w:b w:val="0"/>
        <w:i w:val="0"/>
        <w:sz w:val="24"/>
        <w:szCs w:val="24"/>
        <w:u w:val="none"/>
      </w:rPr>
    </w:lvl>
    <w:lvl w:ilvl="3">
      <w:start w:val="1"/>
      <w:numFmt w:val="decimal"/>
      <w:lvlText w:val="%1.%2.%3.%4."/>
      <w:lvlJc w:val="left"/>
      <w:pPr>
        <w:tabs>
          <w:tab w:val="num" w:pos="2721"/>
        </w:tabs>
        <w:ind w:left="2721" w:hanging="648"/>
      </w:pPr>
    </w:lvl>
    <w:lvl w:ilvl="4">
      <w:start w:val="1"/>
      <w:numFmt w:val="decimal"/>
      <w:lvlText w:val="%1.%2.%3.%4.%5."/>
      <w:lvlJc w:val="left"/>
      <w:pPr>
        <w:tabs>
          <w:tab w:val="num" w:pos="3225"/>
        </w:tabs>
        <w:ind w:left="3225" w:hanging="792"/>
      </w:pPr>
    </w:lvl>
    <w:lvl w:ilvl="5">
      <w:start w:val="1"/>
      <w:numFmt w:val="decimal"/>
      <w:lvlText w:val="%1.%2.%3.%4.%5.%6."/>
      <w:lvlJc w:val="left"/>
      <w:pPr>
        <w:tabs>
          <w:tab w:val="num" w:pos="3729"/>
        </w:tabs>
        <w:ind w:left="3729" w:hanging="936"/>
      </w:pPr>
    </w:lvl>
    <w:lvl w:ilvl="6">
      <w:start w:val="1"/>
      <w:numFmt w:val="decimal"/>
      <w:lvlText w:val="%1.%2.%3.%4.%5.%6.%7."/>
      <w:lvlJc w:val="left"/>
      <w:pPr>
        <w:tabs>
          <w:tab w:val="num" w:pos="4233"/>
        </w:tabs>
        <w:ind w:left="4233" w:hanging="1080"/>
      </w:pPr>
    </w:lvl>
    <w:lvl w:ilvl="7">
      <w:start w:val="1"/>
      <w:numFmt w:val="decimal"/>
      <w:lvlText w:val="%1.%2.%3.%4.%5.%6.%7.%8."/>
      <w:lvlJc w:val="left"/>
      <w:pPr>
        <w:tabs>
          <w:tab w:val="num" w:pos="4737"/>
        </w:tabs>
        <w:ind w:left="4737" w:hanging="1224"/>
      </w:pPr>
    </w:lvl>
    <w:lvl w:ilvl="8">
      <w:start w:val="1"/>
      <w:numFmt w:val="decimal"/>
      <w:lvlText w:val="%1.%2.%3.%4.%5.%6.%7.%8.%9."/>
      <w:lvlJc w:val="left"/>
      <w:pPr>
        <w:tabs>
          <w:tab w:val="num" w:pos="5313"/>
        </w:tabs>
        <w:ind w:left="5313" w:hanging="1440"/>
      </w:pPr>
    </w:lvl>
  </w:abstractNum>
  <w:abstractNum w:abstractNumId="1" w15:restartNumberingAfterBreak="0">
    <w:nsid w:val="00000003"/>
    <w:multiLevelType w:val="singleLevel"/>
    <w:tmpl w:val="6FD23CDA"/>
    <w:name w:val="WW8Num3"/>
    <w:lvl w:ilvl="0">
      <w:start w:val="1"/>
      <w:numFmt w:val="decimal"/>
      <w:lvlText w:val="%1."/>
      <w:lvlJc w:val="left"/>
      <w:pPr>
        <w:tabs>
          <w:tab w:val="num" w:pos="1495"/>
        </w:tabs>
        <w:ind w:left="1495" w:hanging="360"/>
      </w:pPr>
      <w:rPr>
        <w:b/>
      </w:rPr>
    </w:lvl>
  </w:abstractNum>
  <w:abstractNum w:abstractNumId="2" w15:restartNumberingAfterBreak="0">
    <w:nsid w:val="00000006"/>
    <w:multiLevelType w:val="singleLevel"/>
    <w:tmpl w:val="00000006"/>
    <w:name w:val="WW8Num6"/>
    <w:lvl w:ilvl="0">
      <w:start w:val="1"/>
      <w:numFmt w:val="bullet"/>
      <w:lvlText w:val=""/>
      <w:lvlJc w:val="left"/>
      <w:pPr>
        <w:tabs>
          <w:tab w:val="num" w:pos="928"/>
        </w:tabs>
        <w:ind w:left="928" w:hanging="360"/>
      </w:pPr>
      <w:rPr>
        <w:rFonts w:ascii="Arial" w:hAnsi="Arial"/>
        <w:b w:val="0"/>
        <w:i w:val="0"/>
      </w:rPr>
    </w:lvl>
  </w:abstractNum>
  <w:abstractNum w:abstractNumId="3" w15:restartNumberingAfterBreak="0">
    <w:nsid w:val="00000007"/>
    <w:multiLevelType w:val="singleLevel"/>
    <w:tmpl w:val="00000007"/>
    <w:name w:val="WW8Num7"/>
    <w:lvl w:ilvl="0">
      <w:start w:val="1"/>
      <w:numFmt w:val="bullet"/>
      <w:lvlText w:val=""/>
      <w:lvlJc w:val="left"/>
      <w:pPr>
        <w:tabs>
          <w:tab w:val="num" w:pos="1069"/>
        </w:tabs>
        <w:ind w:left="1069" w:hanging="360"/>
      </w:pPr>
      <w:rPr>
        <w:rFonts w:ascii="Arial" w:hAnsi="Arial" w:cs="FreeSans"/>
        <w:i w:val="0"/>
      </w:rPr>
    </w:lvl>
  </w:abstractNum>
  <w:abstractNum w:abstractNumId="4" w15:restartNumberingAfterBreak="0">
    <w:nsid w:val="00000008"/>
    <w:multiLevelType w:val="multilevel"/>
    <w:tmpl w:val="00000008"/>
    <w:name w:val="WW8Num10"/>
    <w:lvl w:ilvl="0">
      <w:start w:val="14"/>
      <w:numFmt w:val="decimal"/>
      <w:lvlText w:val="%1"/>
      <w:lvlJc w:val="left"/>
      <w:pPr>
        <w:tabs>
          <w:tab w:val="num" w:pos="390"/>
        </w:tabs>
        <w:ind w:left="390" w:hanging="390"/>
      </w:pPr>
    </w:lvl>
    <w:lvl w:ilvl="1">
      <w:start w:val="1"/>
      <w:numFmt w:val="decimal"/>
      <w:lvlText w:val="%1.%2"/>
      <w:lvlJc w:val="left"/>
      <w:pPr>
        <w:tabs>
          <w:tab w:val="num" w:pos="390"/>
        </w:tabs>
        <w:ind w:left="390" w:hanging="390"/>
      </w:pPr>
    </w:lvl>
    <w:lvl w:ilvl="2">
      <w:start w:val="1"/>
      <w:numFmt w:val="decimal"/>
      <w:lvlText w:val="%1.%2.%3"/>
      <w:lvlJc w:val="left"/>
      <w:pPr>
        <w:tabs>
          <w:tab w:val="num" w:pos="720"/>
        </w:tabs>
        <w:ind w:left="720" w:hanging="720"/>
      </w:pPr>
      <w:rPr>
        <w:color w:val="000000"/>
        <w:sz w:val="22"/>
        <w:szCs w:val="22"/>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5" w15:restartNumberingAfterBreak="0">
    <w:nsid w:val="00000009"/>
    <w:multiLevelType w:val="singleLevel"/>
    <w:tmpl w:val="00000009"/>
    <w:name w:val="WW8Num9"/>
    <w:lvl w:ilvl="0">
      <w:start w:val="1"/>
      <w:numFmt w:val="bullet"/>
      <w:lvlText w:val=""/>
      <w:lvlJc w:val="left"/>
      <w:pPr>
        <w:tabs>
          <w:tab w:val="num" w:pos="1004"/>
        </w:tabs>
        <w:ind w:left="1004" w:hanging="360"/>
      </w:pPr>
      <w:rPr>
        <w:rFonts w:ascii="Arial" w:hAnsi="Arial"/>
        <w:color w:val="auto"/>
      </w:rPr>
    </w:lvl>
  </w:abstractNum>
  <w:abstractNum w:abstractNumId="6" w15:restartNumberingAfterBreak="0">
    <w:nsid w:val="0000000D"/>
    <w:multiLevelType w:val="multilevel"/>
    <w:tmpl w:val="687E485C"/>
    <w:name w:val="WW8Num13"/>
    <w:lvl w:ilvl="0">
      <w:start w:val="18"/>
      <w:numFmt w:val="decimal"/>
      <w:lvlText w:val="%1."/>
      <w:lvlJc w:val="left"/>
      <w:pPr>
        <w:tabs>
          <w:tab w:val="num" w:pos="284"/>
        </w:tabs>
        <w:ind w:left="284" w:hanging="284"/>
      </w:pPr>
      <w:rPr>
        <w:rFonts w:ascii="Arial" w:hAnsi="Arial"/>
      </w:rPr>
    </w:lvl>
    <w:lvl w:ilvl="1">
      <w:start w:val="1"/>
      <w:numFmt w:val="decimal"/>
      <w:lvlText w:val="%1.%2."/>
      <w:lvlJc w:val="left"/>
      <w:pPr>
        <w:tabs>
          <w:tab w:val="num" w:pos="1049"/>
        </w:tabs>
        <w:ind w:left="1049" w:hanging="907"/>
      </w:pPr>
      <w:rPr>
        <w:rFonts w:ascii="FreeSans" w:hAnsi="FreeSans" w:cs="FreeSans" w:hint="default"/>
        <w:b/>
      </w:rPr>
    </w:lvl>
    <w:lvl w:ilvl="2">
      <w:start w:val="1"/>
      <w:numFmt w:val="decimal"/>
      <w:lvlText w:val="%3."/>
      <w:lvlJc w:val="left"/>
      <w:pPr>
        <w:tabs>
          <w:tab w:val="num" w:pos="646"/>
        </w:tabs>
        <w:ind w:left="646" w:hanging="504"/>
      </w:pPr>
      <w:rPr>
        <w:rFonts w:ascii="Tahoma" w:hAnsi="Tahoma"/>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7" w15:restartNumberingAfterBreak="0">
    <w:nsid w:val="0000000F"/>
    <w:multiLevelType w:val="multilevel"/>
    <w:tmpl w:val="880CC6B0"/>
    <w:name w:val="WW8Num15"/>
    <w:lvl w:ilvl="0">
      <w:start w:val="13"/>
      <w:numFmt w:val="decimal"/>
      <w:lvlText w:val="%1."/>
      <w:lvlJc w:val="left"/>
      <w:pPr>
        <w:tabs>
          <w:tab w:val="num" w:pos="284"/>
        </w:tabs>
        <w:ind w:left="284" w:hanging="284"/>
      </w:pPr>
      <w:rPr>
        <w:rFonts w:ascii="FreeSans" w:hAnsi="FreeSans" w:cs="FreeSans" w:hint="default"/>
      </w:rPr>
    </w:lvl>
    <w:lvl w:ilvl="1">
      <w:start w:val="1"/>
      <w:numFmt w:val="decimal"/>
      <w:lvlText w:val="12.%2."/>
      <w:lvlJc w:val="left"/>
      <w:pPr>
        <w:tabs>
          <w:tab w:val="num" w:pos="907"/>
        </w:tabs>
        <w:ind w:left="907" w:hanging="907"/>
      </w:pPr>
      <w:rPr>
        <w:rFonts w:ascii="FreeSans" w:hAnsi="FreeSans" w:cs="FreeSans" w:hint="default"/>
        <w:b/>
      </w:rPr>
    </w:lvl>
    <w:lvl w:ilvl="2">
      <w:start w:val="1"/>
      <w:numFmt w:val="decimal"/>
      <w:lvlText w:val="%3."/>
      <w:lvlJc w:val="left"/>
      <w:pPr>
        <w:tabs>
          <w:tab w:val="num" w:pos="646"/>
        </w:tabs>
        <w:ind w:left="646" w:hanging="504"/>
      </w:pPr>
      <w:rPr>
        <w:rFonts w:ascii="Tahoma" w:hAnsi="Tahoma"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8" w15:restartNumberingAfterBreak="0">
    <w:nsid w:val="00000010"/>
    <w:multiLevelType w:val="multilevel"/>
    <w:tmpl w:val="9C88A41C"/>
    <w:name w:val="WW8Num16"/>
    <w:lvl w:ilvl="0">
      <w:start w:val="3"/>
      <w:numFmt w:val="decimal"/>
      <w:lvlText w:val="%1."/>
      <w:lvlJc w:val="left"/>
      <w:pPr>
        <w:tabs>
          <w:tab w:val="num" w:pos="284"/>
        </w:tabs>
        <w:ind w:left="284" w:hanging="284"/>
      </w:pPr>
      <w:rPr>
        <w:rFonts w:ascii="FreeSans" w:hAnsi="FreeSans" w:cs="FreeSans" w:hint="default"/>
      </w:rPr>
    </w:lvl>
    <w:lvl w:ilvl="1">
      <w:start w:val="4"/>
      <w:numFmt w:val="decimal"/>
      <w:lvlText w:val="%1.%2."/>
      <w:lvlJc w:val="left"/>
      <w:pPr>
        <w:tabs>
          <w:tab w:val="num" w:pos="1475"/>
        </w:tabs>
        <w:ind w:left="1475" w:hanging="907"/>
      </w:pPr>
      <w:rPr>
        <w:rFonts w:ascii="FreeSans" w:hAnsi="FreeSans" w:cs="FreeSans" w:hint="default"/>
      </w:rPr>
    </w:lvl>
    <w:lvl w:ilvl="2">
      <w:start w:val="1"/>
      <w:numFmt w:val="decimal"/>
      <w:lvlText w:val="%3."/>
      <w:lvlJc w:val="left"/>
      <w:pPr>
        <w:tabs>
          <w:tab w:val="num" w:pos="646"/>
        </w:tabs>
        <w:ind w:left="646" w:hanging="504"/>
      </w:pPr>
      <w:rPr>
        <w:rFonts w:ascii="Tahoma" w:hAnsi="Tahoma"/>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9" w15:restartNumberingAfterBreak="0">
    <w:nsid w:val="00000011"/>
    <w:multiLevelType w:val="multilevel"/>
    <w:tmpl w:val="236A1B52"/>
    <w:name w:val="WW8Num17"/>
    <w:lvl w:ilvl="0">
      <w:start w:val="6"/>
      <w:numFmt w:val="decimal"/>
      <w:lvlText w:val="%1."/>
      <w:lvlJc w:val="left"/>
      <w:pPr>
        <w:tabs>
          <w:tab w:val="num" w:pos="284"/>
        </w:tabs>
        <w:ind w:left="284" w:hanging="284"/>
      </w:pPr>
      <w:rPr>
        <w:rFonts w:ascii="Arial" w:hAnsi="Arial"/>
      </w:rPr>
    </w:lvl>
    <w:lvl w:ilvl="1">
      <w:start w:val="4"/>
      <w:numFmt w:val="decimal"/>
      <w:lvlText w:val="%1.%2."/>
      <w:lvlJc w:val="left"/>
      <w:pPr>
        <w:tabs>
          <w:tab w:val="num" w:pos="907"/>
        </w:tabs>
        <w:ind w:left="907" w:hanging="907"/>
      </w:pPr>
      <w:rPr>
        <w:rFonts w:ascii="FreeSans" w:hAnsi="FreeSans" w:cs="FreeSans" w:hint="default"/>
      </w:rPr>
    </w:lvl>
    <w:lvl w:ilvl="2">
      <w:start w:val="1"/>
      <w:numFmt w:val="decimal"/>
      <w:lvlText w:val="%3."/>
      <w:lvlJc w:val="left"/>
      <w:pPr>
        <w:tabs>
          <w:tab w:val="num" w:pos="646"/>
        </w:tabs>
        <w:ind w:left="646" w:hanging="504"/>
      </w:pPr>
      <w:rPr>
        <w:rFonts w:ascii="Tahoma" w:hAnsi="Tahoma"/>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0" w15:restartNumberingAfterBreak="0">
    <w:nsid w:val="00000012"/>
    <w:multiLevelType w:val="multilevel"/>
    <w:tmpl w:val="2070ED42"/>
    <w:name w:val="WW8Num18"/>
    <w:lvl w:ilvl="0">
      <w:start w:val="16"/>
      <w:numFmt w:val="decimal"/>
      <w:lvlText w:val="%1."/>
      <w:lvlJc w:val="left"/>
      <w:pPr>
        <w:tabs>
          <w:tab w:val="num" w:pos="284"/>
        </w:tabs>
        <w:ind w:left="284" w:hanging="284"/>
      </w:pPr>
      <w:rPr>
        <w:rFonts w:ascii="FreeSans" w:hAnsi="FreeSans" w:cs="FreeSans"/>
      </w:rPr>
    </w:lvl>
    <w:lvl w:ilvl="1">
      <w:start w:val="1"/>
      <w:numFmt w:val="decimal"/>
      <w:lvlText w:val="%1.%2."/>
      <w:lvlJc w:val="left"/>
      <w:pPr>
        <w:tabs>
          <w:tab w:val="num" w:pos="1617"/>
        </w:tabs>
        <w:ind w:left="1617" w:hanging="907"/>
      </w:pPr>
      <w:rPr>
        <w:rFonts w:ascii="FreeSans" w:hAnsi="FreeSans"/>
        <w:b/>
        <w:i w:val="0"/>
        <w:sz w:val="22"/>
        <w:szCs w:val="22"/>
        <w:u w:val="none"/>
      </w:rPr>
    </w:lvl>
    <w:lvl w:ilvl="2">
      <w:start w:val="1"/>
      <w:numFmt w:val="decimal"/>
      <w:lvlText w:val="%3."/>
      <w:lvlJc w:val="left"/>
      <w:pPr>
        <w:tabs>
          <w:tab w:val="num" w:pos="646"/>
        </w:tabs>
        <w:ind w:left="646" w:hanging="504"/>
      </w:pPr>
      <w:rPr>
        <w:rFonts w:ascii="FreeSans" w:eastAsia="FreeSans" w:hAnsi="FreeSans" w:cs="FreeSans"/>
        <w:sz w:val="22"/>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00000013"/>
    <w:multiLevelType w:val="multilevel"/>
    <w:tmpl w:val="00000013"/>
    <w:name w:val="WW8Num19"/>
    <w:lvl w:ilvl="0">
      <w:start w:val="3"/>
      <w:numFmt w:val="decimal"/>
      <w:lvlText w:val="%1."/>
      <w:lvlJc w:val="left"/>
      <w:pPr>
        <w:tabs>
          <w:tab w:val="num" w:pos="284"/>
        </w:tabs>
        <w:ind w:left="284" w:hanging="284"/>
      </w:pPr>
      <w:rPr>
        <w:rFonts w:ascii="FreeSans" w:hAnsi="FreeSans"/>
        <w:b/>
        <w:i w:val="0"/>
        <w:sz w:val="24"/>
      </w:rPr>
    </w:lvl>
    <w:lvl w:ilvl="1">
      <w:start w:val="2"/>
      <w:numFmt w:val="decimal"/>
      <w:lvlText w:val="%1.%2."/>
      <w:lvlJc w:val="left"/>
      <w:pPr>
        <w:tabs>
          <w:tab w:val="num" w:pos="907"/>
        </w:tabs>
        <w:ind w:left="907" w:hanging="907"/>
      </w:pPr>
      <w:rPr>
        <w:rFonts w:ascii="FreeSans" w:eastAsia="FreeSans" w:hAnsi="FreeSans" w:cs="FreeSans"/>
        <w:i w:val="0"/>
      </w:rPr>
    </w:lvl>
    <w:lvl w:ilvl="2">
      <w:start w:val="1"/>
      <w:numFmt w:val="decimal"/>
      <w:lvlText w:val="%3."/>
      <w:lvlJc w:val="left"/>
      <w:pPr>
        <w:tabs>
          <w:tab w:val="num" w:pos="646"/>
        </w:tabs>
        <w:ind w:left="646" w:hanging="504"/>
      </w:pPr>
      <w:rPr>
        <w:rFonts w:ascii="FreeSans" w:eastAsia="FreeSans" w:hAnsi="FreeSans" w:cs="FreeSans"/>
        <w:sz w:val="22"/>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00000014"/>
    <w:multiLevelType w:val="multilevel"/>
    <w:tmpl w:val="5A26BBF6"/>
    <w:name w:val="WW8Num20"/>
    <w:lvl w:ilvl="0">
      <w:start w:val="5"/>
      <w:numFmt w:val="decimal"/>
      <w:lvlText w:val="%1."/>
      <w:lvlJc w:val="left"/>
      <w:pPr>
        <w:tabs>
          <w:tab w:val="num" w:pos="284"/>
        </w:tabs>
        <w:ind w:left="284" w:hanging="284"/>
      </w:pPr>
      <w:rPr>
        <w:rFonts w:ascii="FreeSans" w:hAnsi="FreeSans" w:cs="FreeSans" w:hint="default"/>
      </w:rPr>
    </w:lvl>
    <w:lvl w:ilvl="1">
      <w:start w:val="1"/>
      <w:numFmt w:val="decimal"/>
      <w:lvlText w:val="%1.%2."/>
      <w:lvlJc w:val="left"/>
      <w:pPr>
        <w:tabs>
          <w:tab w:val="num" w:pos="1475"/>
        </w:tabs>
        <w:ind w:left="1475" w:hanging="907"/>
      </w:pPr>
      <w:rPr>
        <w:rFonts w:ascii="FreeSans" w:hAnsi="FreeSans" w:cs="FreeSans" w:hint="default"/>
      </w:rPr>
    </w:lvl>
    <w:lvl w:ilvl="2">
      <w:start w:val="1"/>
      <w:numFmt w:val="decimal"/>
      <w:lvlText w:val="%3."/>
      <w:lvlJc w:val="left"/>
      <w:pPr>
        <w:tabs>
          <w:tab w:val="num" w:pos="646"/>
        </w:tabs>
        <w:ind w:left="646" w:hanging="504"/>
      </w:pPr>
      <w:rPr>
        <w:rFonts w:ascii="Tahoma" w:hAnsi="Tahoma"/>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15:restartNumberingAfterBreak="0">
    <w:nsid w:val="00000016"/>
    <w:multiLevelType w:val="multilevel"/>
    <w:tmpl w:val="00000016"/>
    <w:name w:val="WW8Num22"/>
    <w:lvl w:ilvl="0">
      <w:start w:val="1"/>
      <w:numFmt w:val="bullet"/>
      <w:lvlText w:val=""/>
      <w:lvlJc w:val="left"/>
      <w:pPr>
        <w:tabs>
          <w:tab w:val="num" w:pos="2620"/>
        </w:tabs>
        <w:ind w:left="2620" w:hanging="360"/>
      </w:pPr>
      <w:rPr>
        <w:rFonts w:ascii="Arial" w:hAnsi="Arial" w:cs="FreeSans"/>
      </w:rPr>
    </w:lvl>
    <w:lvl w:ilvl="1">
      <w:start w:val="1"/>
      <w:numFmt w:val="bullet"/>
      <w:lvlText w:val=""/>
      <w:lvlJc w:val="left"/>
      <w:pPr>
        <w:tabs>
          <w:tab w:val="num" w:pos="2347"/>
        </w:tabs>
        <w:ind w:left="2347" w:hanging="360"/>
      </w:pPr>
      <w:rPr>
        <w:rFonts w:ascii="Arial" w:hAnsi="Arial" w:cs="FreeSans"/>
      </w:rPr>
    </w:lvl>
    <w:lvl w:ilvl="2">
      <w:start w:val="1"/>
      <w:numFmt w:val="bullet"/>
      <w:lvlText w:val=""/>
      <w:lvlJc w:val="left"/>
      <w:pPr>
        <w:tabs>
          <w:tab w:val="num" w:pos="3067"/>
        </w:tabs>
        <w:ind w:left="3067" w:hanging="360"/>
      </w:pPr>
      <w:rPr>
        <w:rFonts w:ascii="Tahoma" w:hAnsi="Tahoma"/>
      </w:rPr>
    </w:lvl>
    <w:lvl w:ilvl="3">
      <w:start w:val="1"/>
      <w:numFmt w:val="bullet"/>
      <w:lvlText w:val=""/>
      <w:lvlJc w:val="left"/>
      <w:pPr>
        <w:tabs>
          <w:tab w:val="num" w:pos="3787"/>
        </w:tabs>
        <w:ind w:left="3787" w:hanging="360"/>
      </w:pPr>
      <w:rPr>
        <w:rFonts w:ascii="Arial" w:hAnsi="Arial" w:cs="FreeSans"/>
      </w:rPr>
    </w:lvl>
    <w:lvl w:ilvl="4">
      <w:start w:val="1"/>
      <w:numFmt w:val="bullet"/>
      <w:lvlText w:val="o"/>
      <w:lvlJc w:val="left"/>
      <w:pPr>
        <w:tabs>
          <w:tab w:val="num" w:pos="4507"/>
        </w:tabs>
        <w:ind w:left="4507" w:hanging="360"/>
      </w:pPr>
      <w:rPr>
        <w:rFonts w:ascii="Calibri Light" w:hAnsi="Calibri Light" w:cs="Calibri Light"/>
      </w:rPr>
    </w:lvl>
    <w:lvl w:ilvl="5">
      <w:start w:val="1"/>
      <w:numFmt w:val="bullet"/>
      <w:lvlText w:val=""/>
      <w:lvlJc w:val="left"/>
      <w:pPr>
        <w:tabs>
          <w:tab w:val="num" w:pos="5227"/>
        </w:tabs>
        <w:ind w:left="5227" w:hanging="360"/>
      </w:pPr>
      <w:rPr>
        <w:rFonts w:ascii="Tahoma" w:hAnsi="Tahoma"/>
      </w:rPr>
    </w:lvl>
    <w:lvl w:ilvl="6">
      <w:start w:val="1"/>
      <w:numFmt w:val="bullet"/>
      <w:lvlText w:val=""/>
      <w:lvlJc w:val="left"/>
      <w:pPr>
        <w:tabs>
          <w:tab w:val="num" w:pos="5947"/>
        </w:tabs>
        <w:ind w:left="5947" w:hanging="360"/>
      </w:pPr>
      <w:rPr>
        <w:rFonts w:ascii="Arial" w:hAnsi="Arial" w:cs="FreeSans"/>
      </w:rPr>
    </w:lvl>
    <w:lvl w:ilvl="7">
      <w:start w:val="1"/>
      <w:numFmt w:val="bullet"/>
      <w:lvlText w:val="o"/>
      <w:lvlJc w:val="left"/>
      <w:pPr>
        <w:tabs>
          <w:tab w:val="num" w:pos="6667"/>
        </w:tabs>
        <w:ind w:left="6667" w:hanging="360"/>
      </w:pPr>
      <w:rPr>
        <w:rFonts w:ascii="Calibri Light" w:hAnsi="Calibri Light" w:cs="Calibri Light"/>
      </w:rPr>
    </w:lvl>
    <w:lvl w:ilvl="8">
      <w:start w:val="1"/>
      <w:numFmt w:val="bullet"/>
      <w:lvlText w:val=""/>
      <w:lvlJc w:val="left"/>
      <w:pPr>
        <w:tabs>
          <w:tab w:val="num" w:pos="7387"/>
        </w:tabs>
        <w:ind w:left="7387" w:hanging="360"/>
      </w:pPr>
      <w:rPr>
        <w:rFonts w:ascii="Tahoma" w:hAnsi="Tahoma"/>
      </w:rPr>
    </w:lvl>
  </w:abstractNum>
  <w:abstractNum w:abstractNumId="14" w15:restartNumberingAfterBreak="0">
    <w:nsid w:val="00000017"/>
    <w:multiLevelType w:val="multilevel"/>
    <w:tmpl w:val="8154D0A0"/>
    <w:name w:val="WW8Num23"/>
    <w:lvl w:ilvl="0">
      <w:start w:val="6"/>
      <w:numFmt w:val="decimal"/>
      <w:lvlText w:val="%1."/>
      <w:lvlJc w:val="left"/>
      <w:pPr>
        <w:tabs>
          <w:tab w:val="num" w:pos="284"/>
        </w:tabs>
        <w:ind w:left="284" w:hanging="284"/>
      </w:pPr>
      <w:rPr>
        <w:rFonts w:ascii="FreeSans" w:hAnsi="FreeSans" w:cs="FreeSans"/>
      </w:rPr>
    </w:lvl>
    <w:lvl w:ilvl="1">
      <w:start w:val="3"/>
      <w:numFmt w:val="decimal"/>
      <w:lvlText w:val="%1.%2."/>
      <w:lvlJc w:val="left"/>
      <w:pPr>
        <w:tabs>
          <w:tab w:val="num" w:pos="907"/>
        </w:tabs>
        <w:ind w:left="907" w:hanging="907"/>
      </w:pPr>
      <w:rPr>
        <w:rFonts w:ascii="FreeSans" w:hAnsi="FreeSans"/>
        <w:b/>
        <w:i w:val="0"/>
        <w:sz w:val="22"/>
        <w:szCs w:val="22"/>
        <w:u w:val="none"/>
      </w:rPr>
    </w:lvl>
    <w:lvl w:ilvl="2">
      <w:start w:val="1"/>
      <w:numFmt w:val="decimal"/>
      <w:lvlText w:val="%3."/>
      <w:lvlJc w:val="left"/>
      <w:pPr>
        <w:tabs>
          <w:tab w:val="num" w:pos="646"/>
        </w:tabs>
        <w:ind w:left="646" w:hanging="504"/>
      </w:pPr>
      <w:rPr>
        <w:rFonts w:ascii="FreeSans" w:eastAsia="FreeSans" w:hAnsi="FreeSans" w:cs="FreeSans"/>
        <w:sz w:val="22"/>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5" w15:restartNumberingAfterBreak="0">
    <w:nsid w:val="0000001B"/>
    <w:multiLevelType w:val="multilevel"/>
    <w:tmpl w:val="28D4C8A8"/>
    <w:name w:val="WW8Num27"/>
    <w:lvl w:ilvl="0">
      <w:start w:val="10"/>
      <w:numFmt w:val="decimal"/>
      <w:lvlText w:val="%1."/>
      <w:lvlJc w:val="left"/>
      <w:pPr>
        <w:tabs>
          <w:tab w:val="num" w:pos="284"/>
        </w:tabs>
        <w:ind w:left="284" w:hanging="284"/>
      </w:pPr>
      <w:rPr>
        <w:rFonts w:hint="default"/>
        <w:b w:val="0"/>
        <w:sz w:val="22"/>
        <w:szCs w:val="22"/>
      </w:rPr>
    </w:lvl>
    <w:lvl w:ilvl="1">
      <w:start w:val="1"/>
      <w:numFmt w:val="decimal"/>
      <w:lvlText w:val="9.%2."/>
      <w:lvlJc w:val="left"/>
      <w:pPr>
        <w:tabs>
          <w:tab w:val="num" w:pos="907"/>
        </w:tabs>
        <w:ind w:left="907" w:hanging="907"/>
      </w:pPr>
      <w:rPr>
        <w:rFonts w:ascii="FreeSans" w:hAnsi="FreeSans" w:hint="default"/>
        <w:b/>
        <w:i w:val="0"/>
        <w:sz w:val="24"/>
        <w:szCs w:val="22"/>
        <w:u w:val="none"/>
      </w:rPr>
    </w:lvl>
    <w:lvl w:ilvl="2">
      <w:start w:val="1"/>
      <w:numFmt w:val="decimal"/>
      <w:lvlText w:val="%3."/>
      <w:lvlJc w:val="left"/>
      <w:pPr>
        <w:tabs>
          <w:tab w:val="num" w:pos="646"/>
        </w:tabs>
        <w:ind w:left="646" w:hanging="504"/>
      </w:pPr>
      <w:rPr>
        <w:rFonts w:ascii="FreeSans" w:eastAsia="FreeSans" w:hAnsi="FreeSans" w:cs="FreeSans" w:hint="default"/>
        <w:sz w:val="22"/>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6" w15:restartNumberingAfterBreak="0">
    <w:nsid w:val="0000001C"/>
    <w:multiLevelType w:val="multilevel"/>
    <w:tmpl w:val="762C0030"/>
    <w:name w:val="WW8Num28"/>
    <w:lvl w:ilvl="0">
      <w:start w:val="7"/>
      <w:numFmt w:val="decimal"/>
      <w:lvlText w:val="%1."/>
      <w:lvlJc w:val="left"/>
      <w:pPr>
        <w:tabs>
          <w:tab w:val="num" w:pos="284"/>
        </w:tabs>
        <w:ind w:left="284" w:hanging="284"/>
      </w:pPr>
      <w:rPr>
        <w:rFonts w:ascii="FreeSans" w:hAnsi="FreeSans"/>
        <w:b/>
        <w:i w:val="0"/>
        <w:sz w:val="24"/>
      </w:rPr>
    </w:lvl>
    <w:lvl w:ilvl="1">
      <w:start w:val="1"/>
      <w:numFmt w:val="decimal"/>
      <w:lvlText w:val="%1.%2."/>
      <w:lvlJc w:val="left"/>
      <w:pPr>
        <w:tabs>
          <w:tab w:val="num" w:pos="907"/>
        </w:tabs>
        <w:ind w:left="907" w:hanging="907"/>
      </w:pPr>
      <w:rPr>
        <w:rFonts w:ascii="FreeSans" w:hAnsi="FreeSans"/>
        <w:b/>
        <w:i w:val="0"/>
        <w:sz w:val="22"/>
        <w:szCs w:val="22"/>
        <w:u w:val="none"/>
      </w:rPr>
    </w:lvl>
    <w:lvl w:ilvl="2">
      <w:start w:val="1"/>
      <w:numFmt w:val="decimal"/>
      <w:lvlText w:val="%3."/>
      <w:lvlJc w:val="left"/>
      <w:pPr>
        <w:tabs>
          <w:tab w:val="num" w:pos="646"/>
        </w:tabs>
        <w:ind w:left="646" w:hanging="504"/>
      </w:pPr>
      <w:rPr>
        <w:rFonts w:ascii="FreeSans" w:eastAsia="FreeSans" w:hAnsi="FreeSans" w:cs="FreeSans"/>
        <w:sz w:val="22"/>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7" w15:restartNumberingAfterBreak="0">
    <w:nsid w:val="0000001D"/>
    <w:multiLevelType w:val="multilevel"/>
    <w:tmpl w:val="5CDAA3C4"/>
    <w:name w:val="WW8Num29"/>
    <w:lvl w:ilvl="0">
      <w:start w:val="11"/>
      <w:numFmt w:val="decimal"/>
      <w:lvlText w:val="%1."/>
      <w:lvlJc w:val="left"/>
      <w:pPr>
        <w:tabs>
          <w:tab w:val="num" w:pos="284"/>
        </w:tabs>
        <w:ind w:left="284" w:hanging="284"/>
      </w:pPr>
      <w:rPr>
        <w:rFonts w:hint="default"/>
        <w:b w:val="0"/>
        <w:sz w:val="22"/>
        <w:szCs w:val="22"/>
      </w:rPr>
    </w:lvl>
    <w:lvl w:ilvl="1">
      <w:start w:val="1"/>
      <w:numFmt w:val="decimal"/>
      <w:lvlText w:val="10.%2."/>
      <w:lvlJc w:val="left"/>
      <w:pPr>
        <w:tabs>
          <w:tab w:val="num" w:pos="907"/>
        </w:tabs>
        <w:ind w:left="907" w:hanging="907"/>
      </w:pPr>
      <w:rPr>
        <w:rFonts w:ascii="FreeSans" w:hAnsi="FreeSans" w:hint="default"/>
        <w:b/>
        <w:i w:val="0"/>
        <w:sz w:val="22"/>
        <w:szCs w:val="22"/>
        <w:u w:val="none"/>
      </w:rPr>
    </w:lvl>
    <w:lvl w:ilvl="2">
      <w:start w:val="1"/>
      <w:numFmt w:val="decimal"/>
      <w:lvlText w:val="%3."/>
      <w:lvlJc w:val="left"/>
      <w:pPr>
        <w:tabs>
          <w:tab w:val="num" w:pos="646"/>
        </w:tabs>
        <w:ind w:left="646" w:hanging="504"/>
      </w:pPr>
      <w:rPr>
        <w:rFonts w:ascii="FreeSans" w:eastAsia="FreeSans" w:hAnsi="FreeSans" w:cs="FreeSans" w:hint="default"/>
        <w:sz w:val="22"/>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8" w15:restartNumberingAfterBreak="0">
    <w:nsid w:val="0000001E"/>
    <w:multiLevelType w:val="multilevel"/>
    <w:tmpl w:val="C4101B52"/>
    <w:name w:val="WW8Num30"/>
    <w:lvl w:ilvl="0">
      <w:start w:val="4"/>
      <w:numFmt w:val="decimal"/>
      <w:lvlText w:val="%1."/>
      <w:lvlJc w:val="left"/>
      <w:pPr>
        <w:tabs>
          <w:tab w:val="num" w:pos="284"/>
        </w:tabs>
        <w:ind w:left="284" w:hanging="284"/>
      </w:pPr>
      <w:rPr>
        <w:rFonts w:ascii="Arial" w:hAnsi="Arial"/>
      </w:rPr>
    </w:lvl>
    <w:lvl w:ilvl="1">
      <w:start w:val="1"/>
      <w:numFmt w:val="decimal"/>
      <w:lvlText w:val="%1.%2."/>
      <w:lvlJc w:val="left"/>
      <w:pPr>
        <w:tabs>
          <w:tab w:val="num" w:pos="907"/>
        </w:tabs>
        <w:ind w:left="907" w:hanging="907"/>
      </w:pPr>
      <w:rPr>
        <w:rFonts w:ascii="FreeSans" w:hAnsi="FreeSans"/>
        <w:b/>
        <w:i w:val="0"/>
        <w:sz w:val="22"/>
        <w:szCs w:val="22"/>
        <w:u w:val="none"/>
      </w:rPr>
    </w:lvl>
    <w:lvl w:ilvl="2">
      <w:start w:val="1"/>
      <w:numFmt w:val="decimal"/>
      <w:lvlText w:val="%3."/>
      <w:lvlJc w:val="left"/>
      <w:pPr>
        <w:tabs>
          <w:tab w:val="num" w:pos="646"/>
        </w:tabs>
        <w:ind w:left="646" w:hanging="504"/>
      </w:pPr>
      <w:rPr>
        <w:rFonts w:ascii="Tahoma" w:hAnsi="Tahoma"/>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9" w15:restartNumberingAfterBreak="0">
    <w:nsid w:val="0000001F"/>
    <w:multiLevelType w:val="singleLevel"/>
    <w:tmpl w:val="0000001F"/>
    <w:name w:val="WW8Num31"/>
    <w:lvl w:ilvl="0">
      <w:start w:val="7"/>
      <w:numFmt w:val="none"/>
      <w:suff w:val="nothing"/>
      <w:lvlText w:val="5.1.1.2."/>
      <w:lvlJc w:val="left"/>
      <w:pPr>
        <w:tabs>
          <w:tab w:val="num" w:pos="2685"/>
        </w:tabs>
        <w:ind w:left="2685" w:hanging="705"/>
      </w:pPr>
      <w:rPr>
        <w:rFonts w:ascii="FreeSans" w:hAnsi="FreeSans" w:cs="FreeSans"/>
      </w:rPr>
    </w:lvl>
  </w:abstractNum>
  <w:abstractNum w:abstractNumId="20" w15:restartNumberingAfterBreak="0">
    <w:nsid w:val="00000020"/>
    <w:multiLevelType w:val="multilevel"/>
    <w:tmpl w:val="88747212"/>
    <w:name w:val="WW8Num32"/>
    <w:lvl w:ilvl="0">
      <w:start w:val="15"/>
      <w:numFmt w:val="decimal"/>
      <w:lvlText w:val="%1."/>
      <w:lvlJc w:val="left"/>
      <w:pPr>
        <w:tabs>
          <w:tab w:val="num" w:pos="284"/>
        </w:tabs>
        <w:ind w:left="284" w:hanging="284"/>
      </w:pPr>
      <w:rPr>
        <w:rFonts w:hint="default"/>
        <w:b w:val="0"/>
        <w:i w:val="0"/>
      </w:rPr>
    </w:lvl>
    <w:lvl w:ilvl="1">
      <w:start w:val="1"/>
      <w:numFmt w:val="decimal"/>
      <w:lvlText w:val="14.%2."/>
      <w:lvlJc w:val="left"/>
      <w:pPr>
        <w:tabs>
          <w:tab w:val="num" w:pos="907"/>
        </w:tabs>
        <w:ind w:left="907" w:hanging="907"/>
      </w:pPr>
      <w:rPr>
        <w:rFonts w:ascii="FreeSans" w:hAnsi="FreeSans" w:hint="default"/>
        <w:b/>
        <w:i w:val="0"/>
        <w:sz w:val="22"/>
        <w:szCs w:val="22"/>
        <w:u w:val="none"/>
      </w:rPr>
    </w:lvl>
    <w:lvl w:ilvl="2">
      <w:start w:val="1"/>
      <w:numFmt w:val="decimal"/>
      <w:lvlText w:val="%3."/>
      <w:lvlJc w:val="left"/>
      <w:pPr>
        <w:tabs>
          <w:tab w:val="num" w:pos="646"/>
        </w:tabs>
        <w:ind w:left="646" w:hanging="504"/>
      </w:pPr>
      <w:rPr>
        <w:rFonts w:ascii="FreeSans" w:hAnsi="FreeSans" w:cs="FreeSan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1" w15:restartNumberingAfterBreak="0">
    <w:nsid w:val="00000023"/>
    <w:multiLevelType w:val="multilevel"/>
    <w:tmpl w:val="2E144206"/>
    <w:name w:val="WW8Num35"/>
    <w:lvl w:ilvl="0">
      <w:start w:val="6"/>
      <w:numFmt w:val="decimal"/>
      <w:lvlText w:val="%1.3.1."/>
      <w:lvlJc w:val="left"/>
      <w:pPr>
        <w:tabs>
          <w:tab w:val="num" w:pos="555"/>
        </w:tabs>
        <w:ind w:left="555" w:hanging="555"/>
      </w:pPr>
      <w:rPr>
        <w:b/>
        <w:i w:val="0"/>
        <w:sz w:val="22"/>
        <w:szCs w:val="22"/>
      </w:rPr>
    </w:lvl>
    <w:lvl w:ilvl="1">
      <w:start w:val="1"/>
      <w:numFmt w:val="decimal"/>
      <w:lvlText w:val="6.%2."/>
      <w:lvlJc w:val="left"/>
      <w:pPr>
        <w:tabs>
          <w:tab w:val="num" w:pos="980"/>
        </w:tabs>
        <w:ind w:left="980" w:hanging="555"/>
      </w:pPr>
    </w:lvl>
    <w:lvl w:ilvl="2">
      <w:start w:val="2"/>
      <w:numFmt w:val="decimal"/>
      <w:lvlText w:val="6.1.%3."/>
      <w:lvlJc w:val="left"/>
      <w:pPr>
        <w:tabs>
          <w:tab w:val="num" w:pos="1570"/>
        </w:tabs>
        <w:ind w:left="1570" w:hanging="720"/>
      </w:pPr>
    </w:lvl>
    <w:lvl w:ilvl="3">
      <w:start w:val="2"/>
      <w:numFmt w:val="decimal"/>
      <w:lvlText w:val="6.1.%4."/>
      <w:lvlJc w:val="left"/>
      <w:pPr>
        <w:tabs>
          <w:tab w:val="num" w:pos="1995"/>
        </w:tabs>
        <w:ind w:left="1995" w:hanging="720"/>
      </w:pPr>
    </w:lvl>
    <w:lvl w:ilvl="4">
      <w:start w:val="1"/>
      <w:numFmt w:val="decimal"/>
      <w:lvlText w:val="%1.%2.%3.%4.%5."/>
      <w:lvlJc w:val="left"/>
      <w:pPr>
        <w:tabs>
          <w:tab w:val="num" w:pos="2780"/>
        </w:tabs>
        <w:ind w:left="2780" w:hanging="1080"/>
      </w:pPr>
    </w:lvl>
    <w:lvl w:ilvl="5">
      <w:start w:val="1"/>
      <w:numFmt w:val="decimal"/>
      <w:lvlText w:val="%1.%2.%3.%4.%5.%6."/>
      <w:lvlJc w:val="left"/>
      <w:pPr>
        <w:tabs>
          <w:tab w:val="num" w:pos="3205"/>
        </w:tabs>
        <w:ind w:left="3205" w:hanging="1080"/>
      </w:pPr>
    </w:lvl>
    <w:lvl w:ilvl="6">
      <w:start w:val="1"/>
      <w:numFmt w:val="decimal"/>
      <w:lvlText w:val="%1.%2.%3.%4.%5.%6.%7."/>
      <w:lvlJc w:val="left"/>
      <w:pPr>
        <w:tabs>
          <w:tab w:val="num" w:pos="3990"/>
        </w:tabs>
        <w:ind w:left="3990" w:hanging="1440"/>
      </w:pPr>
    </w:lvl>
    <w:lvl w:ilvl="7">
      <w:start w:val="1"/>
      <w:numFmt w:val="decimal"/>
      <w:lvlText w:val="%1.%2.%3.%4.%5.%6.%7.%8."/>
      <w:lvlJc w:val="left"/>
      <w:pPr>
        <w:tabs>
          <w:tab w:val="num" w:pos="4415"/>
        </w:tabs>
        <w:ind w:left="4415" w:hanging="1440"/>
      </w:pPr>
    </w:lvl>
    <w:lvl w:ilvl="8">
      <w:start w:val="1"/>
      <w:numFmt w:val="decimal"/>
      <w:lvlText w:val="%1.%2.%3.%4.%5.%6.%7.%8.%9."/>
      <w:lvlJc w:val="left"/>
      <w:pPr>
        <w:tabs>
          <w:tab w:val="num" w:pos="5200"/>
        </w:tabs>
        <w:ind w:left="5200" w:hanging="1800"/>
      </w:pPr>
    </w:lvl>
  </w:abstractNum>
  <w:abstractNum w:abstractNumId="22" w15:restartNumberingAfterBreak="0">
    <w:nsid w:val="00000027"/>
    <w:multiLevelType w:val="multilevel"/>
    <w:tmpl w:val="00000027"/>
    <w:name w:val="WW8Num39"/>
    <w:lvl w:ilvl="0">
      <w:start w:val="8"/>
      <w:numFmt w:val="decimal"/>
      <w:lvlText w:val="%1."/>
      <w:lvlJc w:val="left"/>
      <w:pPr>
        <w:tabs>
          <w:tab w:val="num" w:pos="555"/>
        </w:tabs>
        <w:ind w:left="555" w:hanging="555"/>
      </w:pPr>
    </w:lvl>
    <w:lvl w:ilvl="1">
      <w:start w:val="1"/>
      <w:numFmt w:val="decimal"/>
      <w:lvlText w:val="6.%2."/>
      <w:lvlJc w:val="left"/>
      <w:pPr>
        <w:tabs>
          <w:tab w:val="num" w:pos="980"/>
        </w:tabs>
        <w:ind w:left="980" w:hanging="555"/>
      </w:pPr>
    </w:lvl>
    <w:lvl w:ilvl="2">
      <w:start w:val="1"/>
      <w:numFmt w:val="decimal"/>
      <w:lvlText w:val="6.%3."/>
      <w:lvlJc w:val="left"/>
      <w:pPr>
        <w:tabs>
          <w:tab w:val="num" w:pos="1570"/>
        </w:tabs>
        <w:ind w:left="1570" w:hanging="720"/>
      </w:pPr>
      <w:rPr>
        <w:b w:val="0"/>
        <w:sz w:val="22"/>
        <w:szCs w:val="22"/>
      </w:rPr>
    </w:lvl>
    <w:lvl w:ilvl="3">
      <w:start w:val="1"/>
      <w:numFmt w:val="decimal"/>
      <w:lvlText w:val="6.%2.%3.%4."/>
      <w:lvlJc w:val="left"/>
      <w:pPr>
        <w:tabs>
          <w:tab w:val="num" w:pos="1995"/>
        </w:tabs>
        <w:ind w:left="1995" w:hanging="720"/>
      </w:pPr>
    </w:lvl>
    <w:lvl w:ilvl="4">
      <w:start w:val="1"/>
      <w:numFmt w:val="decimal"/>
      <w:lvlText w:val="%1.%2.%3.%4.%5."/>
      <w:lvlJc w:val="left"/>
      <w:pPr>
        <w:tabs>
          <w:tab w:val="num" w:pos="2780"/>
        </w:tabs>
        <w:ind w:left="2780" w:hanging="1080"/>
      </w:pPr>
    </w:lvl>
    <w:lvl w:ilvl="5">
      <w:start w:val="1"/>
      <w:numFmt w:val="decimal"/>
      <w:lvlText w:val="%1.%2.%3.%4.%5.%6."/>
      <w:lvlJc w:val="left"/>
      <w:pPr>
        <w:tabs>
          <w:tab w:val="num" w:pos="3205"/>
        </w:tabs>
        <w:ind w:left="3205" w:hanging="1080"/>
      </w:pPr>
    </w:lvl>
    <w:lvl w:ilvl="6">
      <w:start w:val="1"/>
      <w:numFmt w:val="decimal"/>
      <w:lvlText w:val="%1.%2.%3.%4.%5.%6.%7."/>
      <w:lvlJc w:val="left"/>
      <w:pPr>
        <w:tabs>
          <w:tab w:val="num" w:pos="3990"/>
        </w:tabs>
        <w:ind w:left="3990" w:hanging="1440"/>
      </w:pPr>
    </w:lvl>
    <w:lvl w:ilvl="7">
      <w:start w:val="1"/>
      <w:numFmt w:val="decimal"/>
      <w:lvlText w:val="%1.%2.%3.%4.%5.%6.%7.%8."/>
      <w:lvlJc w:val="left"/>
      <w:pPr>
        <w:tabs>
          <w:tab w:val="num" w:pos="4415"/>
        </w:tabs>
        <w:ind w:left="4415" w:hanging="1440"/>
      </w:pPr>
    </w:lvl>
    <w:lvl w:ilvl="8">
      <w:start w:val="1"/>
      <w:numFmt w:val="decimal"/>
      <w:lvlText w:val="%1.%2.%3.%4.%5.%6.%7.%8.%9."/>
      <w:lvlJc w:val="left"/>
      <w:pPr>
        <w:tabs>
          <w:tab w:val="num" w:pos="5200"/>
        </w:tabs>
        <w:ind w:left="5200" w:hanging="1800"/>
      </w:pPr>
    </w:lvl>
  </w:abstractNum>
  <w:abstractNum w:abstractNumId="23" w15:restartNumberingAfterBreak="0">
    <w:nsid w:val="003D4C09"/>
    <w:multiLevelType w:val="multilevel"/>
    <w:tmpl w:val="2FA4031C"/>
    <w:lvl w:ilvl="0">
      <w:start w:val="1"/>
      <w:numFmt w:val="decimal"/>
      <w:lvlText w:val="%1."/>
      <w:lvlJc w:val="left"/>
      <w:pPr>
        <w:ind w:left="720" w:hanging="360"/>
      </w:pPr>
      <w:rPr>
        <w:rFonts w:hint="default"/>
        <w:b/>
      </w:rPr>
    </w:lvl>
    <w:lvl w:ilvl="1">
      <w:start w:val="3"/>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4" w15:restartNumberingAfterBreak="0">
    <w:nsid w:val="01833217"/>
    <w:multiLevelType w:val="multilevel"/>
    <w:tmpl w:val="EB862ABA"/>
    <w:lvl w:ilvl="0">
      <w:start w:val="9"/>
      <w:numFmt w:val="decimal"/>
      <w:lvlText w:val="%1."/>
      <w:lvlJc w:val="left"/>
      <w:pPr>
        <w:ind w:left="540" w:hanging="540"/>
      </w:pPr>
      <w:rPr>
        <w:rFonts w:hint="default"/>
        <w:b/>
        <w:u w:val="none"/>
      </w:rPr>
    </w:lvl>
    <w:lvl w:ilvl="1">
      <w:start w:val="1"/>
      <w:numFmt w:val="decimal"/>
      <w:lvlText w:val="%1.%2."/>
      <w:lvlJc w:val="left"/>
      <w:pPr>
        <w:ind w:left="1074" w:hanging="540"/>
      </w:pPr>
      <w:rPr>
        <w:rFonts w:hint="default"/>
        <w:b/>
        <w:u w:val="none"/>
      </w:rPr>
    </w:lvl>
    <w:lvl w:ilvl="2">
      <w:start w:val="1"/>
      <w:numFmt w:val="decimal"/>
      <w:lvlText w:val="%1.%2.%3."/>
      <w:lvlJc w:val="left"/>
      <w:pPr>
        <w:ind w:left="1788" w:hanging="720"/>
      </w:pPr>
      <w:rPr>
        <w:rFonts w:hint="default"/>
        <w:b w:val="0"/>
        <w:u w:val="none"/>
      </w:rPr>
    </w:lvl>
    <w:lvl w:ilvl="3">
      <w:start w:val="1"/>
      <w:numFmt w:val="decimal"/>
      <w:lvlText w:val="%1.%2.%3.%4."/>
      <w:lvlJc w:val="left"/>
      <w:pPr>
        <w:ind w:left="2322" w:hanging="720"/>
      </w:pPr>
      <w:rPr>
        <w:rFonts w:hint="default"/>
        <w:b w:val="0"/>
        <w:color w:val="auto"/>
        <w:u w:val="none"/>
      </w:rPr>
    </w:lvl>
    <w:lvl w:ilvl="4">
      <w:start w:val="1"/>
      <w:numFmt w:val="decimal"/>
      <w:lvlText w:val="%1.%2.%3.%4.%5."/>
      <w:lvlJc w:val="left"/>
      <w:pPr>
        <w:ind w:left="3216" w:hanging="1080"/>
      </w:pPr>
      <w:rPr>
        <w:rFonts w:hint="default"/>
        <w:b/>
        <w:u w:val="none"/>
      </w:rPr>
    </w:lvl>
    <w:lvl w:ilvl="5">
      <w:start w:val="1"/>
      <w:numFmt w:val="decimal"/>
      <w:lvlText w:val="%1.%2.%3.%4.%5.%6."/>
      <w:lvlJc w:val="left"/>
      <w:pPr>
        <w:ind w:left="3750" w:hanging="1080"/>
      </w:pPr>
      <w:rPr>
        <w:rFonts w:hint="default"/>
        <w:b/>
        <w:u w:val="none"/>
      </w:rPr>
    </w:lvl>
    <w:lvl w:ilvl="6">
      <w:start w:val="1"/>
      <w:numFmt w:val="decimal"/>
      <w:lvlText w:val="%1.%2.%3.%4.%5.%6.%7."/>
      <w:lvlJc w:val="left"/>
      <w:pPr>
        <w:ind w:left="4644" w:hanging="1440"/>
      </w:pPr>
      <w:rPr>
        <w:rFonts w:hint="default"/>
        <w:b/>
        <w:u w:val="none"/>
      </w:rPr>
    </w:lvl>
    <w:lvl w:ilvl="7">
      <w:start w:val="1"/>
      <w:numFmt w:val="decimal"/>
      <w:lvlText w:val="%1.%2.%3.%4.%5.%6.%7.%8."/>
      <w:lvlJc w:val="left"/>
      <w:pPr>
        <w:ind w:left="5178" w:hanging="1440"/>
      </w:pPr>
      <w:rPr>
        <w:rFonts w:hint="default"/>
        <w:b/>
        <w:u w:val="none"/>
      </w:rPr>
    </w:lvl>
    <w:lvl w:ilvl="8">
      <w:start w:val="1"/>
      <w:numFmt w:val="decimal"/>
      <w:lvlText w:val="%1.%2.%3.%4.%5.%6.%7.%8.%9."/>
      <w:lvlJc w:val="left"/>
      <w:pPr>
        <w:ind w:left="6072" w:hanging="1800"/>
      </w:pPr>
      <w:rPr>
        <w:rFonts w:hint="default"/>
        <w:b/>
        <w:u w:val="none"/>
      </w:rPr>
    </w:lvl>
  </w:abstractNum>
  <w:abstractNum w:abstractNumId="25" w15:restartNumberingAfterBreak="0">
    <w:nsid w:val="01D97F7A"/>
    <w:multiLevelType w:val="multilevel"/>
    <w:tmpl w:val="EFB8F41C"/>
    <w:lvl w:ilvl="0">
      <w:start w:val="19"/>
      <w:numFmt w:val="decimal"/>
      <w:lvlText w:val="%1."/>
      <w:lvlJc w:val="left"/>
      <w:pPr>
        <w:ind w:left="480" w:hanging="480"/>
      </w:pPr>
      <w:rPr>
        <w:rFonts w:hint="default"/>
        <w:b/>
        <w:bCs/>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0E533BC2"/>
    <w:multiLevelType w:val="hybridMultilevel"/>
    <w:tmpl w:val="BC5247F4"/>
    <w:lvl w:ilvl="0" w:tplc="EEA029EC">
      <w:start w:val="1"/>
      <w:numFmt w:val="decimal"/>
      <w:lvlText w:val="17.%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0E7307BA"/>
    <w:multiLevelType w:val="hybridMultilevel"/>
    <w:tmpl w:val="B2804740"/>
    <w:lvl w:ilvl="0" w:tplc="989E5998">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8" w15:restartNumberingAfterBreak="0">
    <w:nsid w:val="0EC664C8"/>
    <w:multiLevelType w:val="multilevel"/>
    <w:tmpl w:val="48A66D98"/>
    <w:lvl w:ilvl="0">
      <w:start w:val="19"/>
      <w:numFmt w:val="decimal"/>
      <w:lvlText w:val="%1."/>
      <w:lvlJc w:val="left"/>
      <w:pPr>
        <w:ind w:left="810" w:hanging="810"/>
      </w:pPr>
      <w:rPr>
        <w:rFonts w:hint="default"/>
        <w:u w:val="none"/>
      </w:rPr>
    </w:lvl>
    <w:lvl w:ilvl="1">
      <w:start w:val="3"/>
      <w:numFmt w:val="decimal"/>
      <w:lvlText w:val="%1.%2."/>
      <w:lvlJc w:val="left"/>
      <w:pPr>
        <w:ind w:left="810" w:hanging="810"/>
      </w:pPr>
      <w:rPr>
        <w:rFonts w:hint="default"/>
        <w:u w:val="none"/>
      </w:rPr>
    </w:lvl>
    <w:lvl w:ilvl="2">
      <w:start w:val="3"/>
      <w:numFmt w:val="decimal"/>
      <w:lvlText w:val="%1.%2.%3."/>
      <w:lvlJc w:val="left"/>
      <w:pPr>
        <w:ind w:left="810" w:hanging="810"/>
      </w:pPr>
      <w:rPr>
        <w:rFonts w:hint="default"/>
        <w:u w:val="none"/>
      </w:rPr>
    </w:lvl>
    <w:lvl w:ilvl="3">
      <w:start w:val="2"/>
      <w:numFmt w:val="decimal"/>
      <w:lvlText w:val="%1.%2.%3.%4."/>
      <w:lvlJc w:val="left"/>
      <w:pPr>
        <w:ind w:left="810" w:hanging="810"/>
      </w:pPr>
      <w:rPr>
        <w:rFonts w:hint="default"/>
        <w:b w:val="0"/>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29" w15:restartNumberingAfterBreak="0">
    <w:nsid w:val="0FE61522"/>
    <w:multiLevelType w:val="hybridMultilevel"/>
    <w:tmpl w:val="46E09510"/>
    <w:lvl w:ilvl="0" w:tplc="6EBED25E">
      <w:start w:val="1"/>
      <w:numFmt w:val="decimal"/>
      <w:lvlText w:val="17.2.4.%1."/>
      <w:lvlJc w:val="left"/>
      <w:pPr>
        <w:ind w:left="3230" w:hanging="252"/>
      </w:pPr>
      <w:rPr>
        <w:rFonts w:ascii="FreeSans" w:hAnsi="FreeSans" w:cs="Liberation Serif" w:hint="default"/>
        <w:spacing w:val="-2"/>
        <w:w w:val="100"/>
        <w:sz w:val="22"/>
        <w:szCs w:val="24"/>
      </w:rPr>
    </w:lvl>
    <w:lvl w:ilvl="1" w:tplc="04150019" w:tentative="1">
      <w:start w:val="1"/>
      <w:numFmt w:val="lowerLetter"/>
      <w:lvlText w:val="%2."/>
      <w:lvlJc w:val="left"/>
      <w:pPr>
        <w:ind w:left="1440" w:hanging="360"/>
      </w:pPr>
    </w:lvl>
    <w:lvl w:ilvl="2" w:tplc="12D2422E">
      <w:start w:val="1"/>
      <w:numFmt w:val="decimal"/>
      <w:lvlText w:val="17.2.4.%3."/>
      <w:lvlJc w:val="left"/>
      <w:pPr>
        <w:ind w:left="2160" w:hanging="180"/>
      </w:pPr>
      <w:rPr>
        <w:rFonts w:ascii="Arial" w:hAnsi="Arial" w:cs="Arial" w:hint="default"/>
        <w:spacing w:val="-2"/>
        <w:w w:val="100"/>
        <w:sz w:val="22"/>
        <w:szCs w:val="24"/>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13380384"/>
    <w:multiLevelType w:val="hybridMultilevel"/>
    <w:tmpl w:val="4FB40F38"/>
    <w:lvl w:ilvl="0" w:tplc="E90E744E">
      <w:start w:val="1"/>
      <w:numFmt w:val="decimal"/>
      <w:lvlText w:val="17.2.%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14B05010"/>
    <w:multiLevelType w:val="multilevel"/>
    <w:tmpl w:val="9BDA8014"/>
    <w:lvl w:ilvl="0">
      <w:start w:val="16"/>
      <w:numFmt w:val="decimal"/>
      <w:lvlText w:val="%1."/>
      <w:lvlJc w:val="left"/>
      <w:pPr>
        <w:ind w:left="765" w:hanging="765"/>
      </w:pPr>
      <w:rPr>
        <w:rFonts w:hint="default"/>
      </w:rPr>
    </w:lvl>
    <w:lvl w:ilvl="1">
      <w:start w:val="13"/>
      <w:numFmt w:val="decimal"/>
      <w:lvlText w:val="%1.%2."/>
      <w:lvlJc w:val="left"/>
      <w:pPr>
        <w:ind w:left="1261" w:hanging="765"/>
      </w:pPr>
      <w:rPr>
        <w:rFonts w:hint="default"/>
      </w:rPr>
    </w:lvl>
    <w:lvl w:ilvl="2">
      <w:start w:val="1"/>
      <w:numFmt w:val="decimal"/>
      <w:lvlText w:val="%1.%2.%3."/>
      <w:lvlJc w:val="left"/>
      <w:pPr>
        <w:ind w:left="1757" w:hanging="765"/>
      </w:pPr>
      <w:rPr>
        <w:rFonts w:hint="default"/>
      </w:rPr>
    </w:lvl>
    <w:lvl w:ilvl="3">
      <w:start w:val="1"/>
      <w:numFmt w:val="decimal"/>
      <w:lvlText w:val="%1.%2.%3.%4."/>
      <w:lvlJc w:val="left"/>
      <w:pPr>
        <w:ind w:left="2253" w:hanging="765"/>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32" w15:restartNumberingAfterBreak="0">
    <w:nsid w:val="1A5F52CB"/>
    <w:multiLevelType w:val="hybridMultilevel"/>
    <w:tmpl w:val="3E024CE2"/>
    <w:lvl w:ilvl="0" w:tplc="D944B23E">
      <w:start w:val="1"/>
      <w:numFmt w:val="bullet"/>
      <w:lvlText w:val="−"/>
      <w:lvlJc w:val="left"/>
      <w:pPr>
        <w:ind w:left="3418" w:hanging="360"/>
      </w:pPr>
      <w:rPr>
        <w:rFonts w:ascii="FreeSans" w:hAnsi="FreeSans" w:cs="FreeSans" w:hint="default"/>
        <w:color w:val="auto"/>
      </w:rPr>
    </w:lvl>
    <w:lvl w:ilvl="1" w:tplc="04150003">
      <w:start w:val="1"/>
      <w:numFmt w:val="bullet"/>
      <w:lvlText w:val="o"/>
      <w:lvlJc w:val="left"/>
      <w:pPr>
        <w:ind w:left="4138" w:hanging="360"/>
      </w:pPr>
      <w:rPr>
        <w:rFonts w:ascii="Calibri Light" w:hAnsi="Calibri Light" w:cs="Calibri Light" w:hint="default"/>
      </w:rPr>
    </w:lvl>
    <w:lvl w:ilvl="2" w:tplc="04150005" w:tentative="1">
      <w:start w:val="1"/>
      <w:numFmt w:val="bullet"/>
      <w:lvlText w:val=""/>
      <w:lvlJc w:val="left"/>
      <w:pPr>
        <w:ind w:left="4858" w:hanging="360"/>
      </w:pPr>
      <w:rPr>
        <w:rFonts w:ascii="Tahoma" w:hAnsi="Tahoma" w:hint="default"/>
      </w:rPr>
    </w:lvl>
    <w:lvl w:ilvl="3" w:tplc="04150001" w:tentative="1">
      <w:start w:val="1"/>
      <w:numFmt w:val="bullet"/>
      <w:lvlText w:val=""/>
      <w:lvlJc w:val="left"/>
      <w:pPr>
        <w:ind w:left="5578" w:hanging="360"/>
      </w:pPr>
      <w:rPr>
        <w:rFonts w:ascii="Arial" w:hAnsi="Arial" w:hint="default"/>
      </w:rPr>
    </w:lvl>
    <w:lvl w:ilvl="4" w:tplc="04150003" w:tentative="1">
      <w:start w:val="1"/>
      <w:numFmt w:val="bullet"/>
      <w:lvlText w:val="o"/>
      <w:lvlJc w:val="left"/>
      <w:pPr>
        <w:ind w:left="6298" w:hanging="360"/>
      </w:pPr>
      <w:rPr>
        <w:rFonts w:ascii="Calibri Light" w:hAnsi="Calibri Light" w:cs="Calibri Light" w:hint="default"/>
      </w:rPr>
    </w:lvl>
    <w:lvl w:ilvl="5" w:tplc="04150005" w:tentative="1">
      <w:start w:val="1"/>
      <w:numFmt w:val="bullet"/>
      <w:lvlText w:val=""/>
      <w:lvlJc w:val="left"/>
      <w:pPr>
        <w:ind w:left="7018" w:hanging="360"/>
      </w:pPr>
      <w:rPr>
        <w:rFonts w:ascii="Tahoma" w:hAnsi="Tahoma" w:hint="default"/>
      </w:rPr>
    </w:lvl>
    <w:lvl w:ilvl="6" w:tplc="04150001" w:tentative="1">
      <w:start w:val="1"/>
      <w:numFmt w:val="bullet"/>
      <w:lvlText w:val=""/>
      <w:lvlJc w:val="left"/>
      <w:pPr>
        <w:ind w:left="7738" w:hanging="360"/>
      </w:pPr>
      <w:rPr>
        <w:rFonts w:ascii="Arial" w:hAnsi="Arial" w:hint="default"/>
      </w:rPr>
    </w:lvl>
    <w:lvl w:ilvl="7" w:tplc="04150003" w:tentative="1">
      <w:start w:val="1"/>
      <w:numFmt w:val="bullet"/>
      <w:lvlText w:val="o"/>
      <w:lvlJc w:val="left"/>
      <w:pPr>
        <w:ind w:left="8458" w:hanging="360"/>
      </w:pPr>
      <w:rPr>
        <w:rFonts w:ascii="Calibri Light" w:hAnsi="Calibri Light" w:cs="Calibri Light" w:hint="default"/>
      </w:rPr>
    </w:lvl>
    <w:lvl w:ilvl="8" w:tplc="04150005" w:tentative="1">
      <w:start w:val="1"/>
      <w:numFmt w:val="bullet"/>
      <w:lvlText w:val=""/>
      <w:lvlJc w:val="left"/>
      <w:pPr>
        <w:ind w:left="9178" w:hanging="360"/>
      </w:pPr>
      <w:rPr>
        <w:rFonts w:ascii="Tahoma" w:hAnsi="Tahoma" w:hint="default"/>
      </w:rPr>
    </w:lvl>
  </w:abstractNum>
  <w:abstractNum w:abstractNumId="33" w15:restartNumberingAfterBreak="0">
    <w:nsid w:val="224913F7"/>
    <w:multiLevelType w:val="multilevel"/>
    <w:tmpl w:val="F6D613DE"/>
    <w:lvl w:ilvl="0">
      <w:start w:val="1"/>
      <w:numFmt w:val="decimal"/>
      <w:lvlText w:val="%1."/>
      <w:lvlJc w:val="left"/>
      <w:pPr>
        <w:ind w:left="720" w:hanging="360"/>
      </w:pPr>
      <w:rPr>
        <w:rFonts w:hint="default"/>
      </w:rPr>
    </w:lvl>
    <w:lvl w:ilvl="1">
      <w:start w:val="1"/>
      <w:numFmt w:val="decimal"/>
      <w:lvlText w:val="20.%2."/>
      <w:lvlJc w:val="left"/>
      <w:pPr>
        <w:ind w:left="927" w:hanging="360"/>
      </w:pPr>
      <w:rPr>
        <w:rFonts w:hint="default"/>
        <w:i w:val="0"/>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4" w15:restartNumberingAfterBreak="0">
    <w:nsid w:val="2C270F03"/>
    <w:multiLevelType w:val="hybridMultilevel"/>
    <w:tmpl w:val="84926A0C"/>
    <w:lvl w:ilvl="0" w:tplc="5706038C">
      <w:start w:val="1"/>
      <w:numFmt w:val="decimal"/>
      <w:lvlText w:val="5.1.%1."/>
      <w:lvlJc w:val="left"/>
      <w:pPr>
        <w:ind w:left="2138" w:hanging="360"/>
      </w:pPr>
      <w:rPr>
        <w:rFonts w:hint="default"/>
        <w:sz w:val="22"/>
        <w:szCs w:val="19"/>
      </w:rPr>
    </w:lvl>
    <w:lvl w:ilvl="1" w:tplc="E6C49ECC">
      <w:start w:val="1"/>
      <w:numFmt w:val="decimal"/>
      <w:lvlText w:val="5.1.%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2DAF40AF"/>
    <w:multiLevelType w:val="hybridMultilevel"/>
    <w:tmpl w:val="C0923832"/>
    <w:lvl w:ilvl="0" w:tplc="427616E2">
      <w:start w:val="1"/>
      <w:numFmt w:val="decimal"/>
      <w:lvlText w:val="7.%1."/>
      <w:lvlJc w:val="left"/>
      <w:pPr>
        <w:ind w:left="1637" w:hanging="360"/>
      </w:pPr>
      <w:rPr>
        <w:rFonts w:ascii="Arial" w:hAnsi="Arial" w:cs="Arial" w:hint="default"/>
        <w:b w:val="0"/>
        <w:i w:val="0"/>
        <w:iCs/>
        <w:color w:val="auto"/>
        <w:sz w:val="22"/>
        <w:szCs w:val="22"/>
      </w:rPr>
    </w:lvl>
    <w:lvl w:ilvl="1" w:tplc="04150019" w:tentative="1">
      <w:start w:val="1"/>
      <w:numFmt w:val="lowerLetter"/>
      <w:lvlText w:val="%2."/>
      <w:lvlJc w:val="left"/>
      <w:pPr>
        <w:ind w:left="2357" w:hanging="360"/>
      </w:pPr>
    </w:lvl>
    <w:lvl w:ilvl="2" w:tplc="0415001B" w:tentative="1">
      <w:start w:val="1"/>
      <w:numFmt w:val="lowerRoman"/>
      <w:lvlText w:val="%3."/>
      <w:lvlJc w:val="right"/>
      <w:pPr>
        <w:ind w:left="3077" w:hanging="180"/>
      </w:pPr>
    </w:lvl>
    <w:lvl w:ilvl="3" w:tplc="0415000F" w:tentative="1">
      <w:start w:val="1"/>
      <w:numFmt w:val="decimal"/>
      <w:lvlText w:val="%4."/>
      <w:lvlJc w:val="left"/>
      <w:pPr>
        <w:ind w:left="3797" w:hanging="360"/>
      </w:pPr>
    </w:lvl>
    <w:lvl w:ilvl="4" w:tplc="04150019" w:tentative="1">
      <w:start w:val="1"/>
      <w:numFmt w:val="lowerLetter"/>
      <w:lvlText w:val="%5."/>
      <w:lvlJc w:val="left"/>
      <w:pPr>
        <w:ind w:left="4517" w:hanging="360"/>
      </w:pPr>
    </w:lvl>
    <w:lvl w:ilvl="5" w:tplc="0415001B" w:tentative="1">
      <w:start w:val="1"/>
      <w:numFmt w:val="lowerRoman"/>
      <w:lvlText w:val="%6."/>
      <w:lvlJc w:val="right"/>
      <w:pPr>
        <w:ind w:left="5237" w:hanging="180"/>
      </w:pPr>
    </w:lvl>
    <w:lvl w:ilvl="6" w:tplc="0415000F" w:tentative="1">
      <w:start w:val="1"/>
      <w:numFmt w:val="decimal"/>
      <w:lvlText w:val="%7."/>
      <w:lvlJc w:val="left"/>
      <w:pPr>
        <w:ind w:left="5957" w:hanging="360"/>
      </w:pPr>
    </w:lvl>
    <w:lvl w:ilvl="7" w:tplc="04150019" w:tentative="1">
      <w:start w:val="1"/>
      <w:numFmt w:val="lowerLetter"/>
      <w:lvlText w:val="%8."/>
      <w:lvlJc w:val="left"/>
      <w:pPr>
        <w:ind w:left="6677" w:hanging="360"/>
      </w:pPr>
    </w:lvl>
    <w:lvl w:ilvl="8" w:tplc="0415001B" w:tentative="1">
      <w:start w:val="1"/>
      <w:numFmt w:val="lowerRoman"/>
      <w:lvlText w:val="%9."/>
      <w:lvlJc w:val="right"/>
      <w:pPr>
        <w:ind w:left="7397" w:hanging="180"/>
      </w:pPr>
    </w:lvl>
  </w:abstractNum>
  <w:abstractNum w:abstractNumId="36" w15:restartNumberingAfterBreak="0">
    <w:nsid w:val="330638AE"/>
    <w:multiLevelType w:val="hybridMultilevel"/>
    <w:tmpl w:val="D722DDBA"/>
    <w:lvl w:ilvl="0" w:tplc="CC103792">
      <w:start w:val="1"/>
      <w:numFmt w:val="bullet"/>
      <w:lvlText w:val="−"/>
      <w:lvlJc w:val="left"/>
      <w:pPr>
        <w:ind w:left="1146" w:hanging="360"/>
      </w:pPr>
      <w:rPr>
        <w:rFonts w:ascii="FreeSans" w:hAnsi="FreeSans" w:cs="FreeSans" w:hint="default"/>
        <w:color w:val="auto"/>
      </w:rPr>
    </w:lvl>
    <w:lvl w:ilvl="1" w:tplc="04150003" w:tentative="1">
      <w:start w:val="1"/>
      <w:numFmt w:val="bullet"/>
      <w:lvlText w:val="o"/>
      <w:lvlJc w:val="left"/>
      <w:pPr>
        <w:ind w:left="1866" w:hanging="360"/>
      </w:pPr>
      <w:rPr>
        <w:rFonts w:ascii="Calibri Light" w:hAnsi="Calibri Light" w:cs="Calibri Light" w:hint="default"/>
      </w:rPr>
    </w:lvl>
    <w:lvl w:ilvl="2" w:tplc="04150005" w:tentative="1">
      <w:start w:val="1"/>
      <w:numFmt w:val="bullet"/>
      <w:lvlText w:val=""/>
      <w:lvlJc w:val="left"/>
      <w:pPr>
        <w:ind w:left="2586" w:hanging="360"/>
      </w:pPr>
      <w:rPr>
        <w:rFonts w:ascii="Tahoma" w:hAnsi="Tahoma" w:hint="default"/>
      </w:rPr>
    </w:lvl>
    <w:lvl w:ilvl="3" w:tplc="04150001" w:tentative="1">
      <w:start w:val="1"/>
      <w:numFmt w:val="bullet"/>
      <w:lvlText w:val=""/>
      <w:lvlJc w:val="left"/>
      <w:pPr>
        <w:ind w:left="3306" w:hanging="360"/>
      </w:pPr>
      <w:rPr>
        <w:rFonts w:ascii="Arial" w:hAnsi="Arial" w:hint="default"/>
      </w:rPr>
    </w:lvl>
    <w:lvl w:ilvl="4" w:tplc="04150003" w:tentative="1">
      <w:start w:val="1"/>
      <w:numFmt w:val="bullet"/>
      <w:lvlText w:val="o"/>
      <w:lvlJc w:val="left"/>
      <w:pPr>
        <w:ind w:left="4026" w:hanging="360"/>
      </w:pPr>
      <w:rPr>
        <w:rFonts w:ascii="Calibri Light" w:hAnsi="Calibri Light" w:cs="Calibri Light" w:hint="default"/>
      </w:rPr>
    </w:lvl>
    <w:lvl w:ilvl="5" w:tplc="04150005" w:tentative="1">
      <w:start w:val="1"/>
      <w:numFmt w:val="bullet"/>
      <w:lvlText w:val=""/>
      <w:lvlJc w:val="left"/>
      <w:pPr>
        <w:ind w:left="4746" w:hanging="360"/>
      </w:pPr>
      <w:rPr>
        <w:rFonts w:ascii="Tahoma" w:hAnsi="Tahoma" w:hint="default"/>
      </w:rPr>
    </w:lvl>
    <w:lvl w:ilvl="6" w:tplc="04150001" w:tentative="1">
      <w:start w:val="1"/>
      <w:numFmt w:val="bullet"/>
      <w:lvlText w:val=""/>
      <w:lvlJc w:val="left"/>
      <w:pPr>
        <w:ind w:left="5466" w:hanging="360"/>
      </w:pPr>
      <w:rPr>
        <w:rFonts w:ascii="Arial" w:hAnsi="Arial" w:hint="default"/>
      </w:rPr>
    </w:lvl>
    <w:lvl w:ilvl="7" w:tplc="04150003" w:tentative="1">
      <w:start w:val="1"/>
      <w:numFmt w:val="bullet"/>
      <w:lvlText w:val="o"/>
      <w:lvlJc w:val="left"/>
      <w:pPr>
        <w:ind w:left="6186" w:hanging="360"/>
      </w:pPr>
      <w:rPr>
        <w:rFonts w:ascii="Calibri Light" w:hAnsi="Calibri Light" w:cs="Calibri Light" w:hint="default"/>
      </w:rPr>
    </w:lvl>
    <w:lvl w:ilvl="8" w:tplc="04150005" w:tentative="1">
      <w:start w:val="1"/>
      <w:numFmt w:val="bullet"/>
      <w:lvlText w:val=""/>
      <w:lvlJc w:val="left"/>
      <w:pPr>
        <w:ind w:left="6906" w:hanging="360"/>
      </w:pPr>
      <w:rPr>
        <w:rFonts w:ascii="Tahoma" w:hAnsi="Tahoma" w:hint="default"/>
      </w:rPr>
    </w:lvl>
  </w:abstractNum>
  <w:abstractNum w:abstractNumId="37" w15:restartNumberingAfterBreak="0">
    <w:nsid w:val="34141B75"/>
    <w:multiLevelType w:val="multilevel"/>
    <w:tmpl w:val="810E8E64"/>
    <w:lvl w:ilvl="0">
      <w:start w:val="4"/>
      <w:numFmt w:val="decimal"/>
      <w:lvlText w:val="%1."/>
      <w:lvlJc w:val="left"/>
      <w:pPr>
        <w:ind w:left="360" w:hanging="360"/>
      </w:pPr>
      <w:rPr>
        <w:rFonts w:hint="default"/>
        <w:b/>
        <w:bCs/>
        <w:i w:val="0"/>
        <w:color w:val="auto"/>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5E4209D"/>
    <w:multiLevelType w:val="hybridMultilevel"/>
    <w:tmpl w:val="9F0E7DA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3737671C"/>
    <w:multiLevelType w:val="multilevel"/>
    <w:tmpl w:val="DC1A77E0"/>
    <w:lvl w:ilvl="0">
      <w:start w:val="19"/>
      <w:numFmt w:val="decimal"/>
      <w:lvlText w:val="%1."/>
      <w:lvlJc w:val="left"/>
      <w:pPr>
        <w:ind w:left="840" w:hanging="840"/>
      </w:pPr>
      <w:rPr>
        <w:rFonts w:hint="default"/>
      </w:rPr>
    </w:lvl>
    <w:lvl w:ilvl="1">
      <w:start w:val="3"/>
      <w:numFmt w:val="decimal"/>
      <w:lvlText w:val="%1.%2."/>
      <w:lvlJc w:val="left"/>
      <w:pPr>
        <w:ind w:left="1076" w:hanging="840"/>
      </w:pPr>
      <w:rPr>
        <w:rFonts w:hint="default"/>
      </w:rPr>
    </w:lvl>
    <w:lvl w:ilvl="2">
      <w:start w:val="2"/>
      <w:numFmt w:val="decimal"/>
      <w:lvlText w:val="%1.%2.%3."/>
      <w:lvlJc w:val="left"/>
      <w:pPr>
        <w:ind w:left="1407" w:hanging="840"/>
      </w:pPr>
      <w:rPr>
        <w:rFonts w:hint="default"/>
        <w:b w:val="0"/>
        <w:i w:val="0"/>
      </w:rPr>
    </w:lvl>
    <w:lvl w:ilvl="3">
      <w:start w:val="3"/>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40" w15:restartNumberingAfterBreak="0">
    <w:nsid w:val="384F5CFB"/>
    <w:multiLevelType w:val="hybridMultilevel"/>
    <w:tmpl w:val="C9149528"/>
    <w:lvl w:ilvl="0" w:tplc="B2B8E04C">
      <w:start w:val="1"/>
      <w:numFmt w:val="decimal"/>
      <w:lvlText w:val="19.%1."/>
      <w:lvlJc w:val="left"/>
      <w:pPr>
        <w:ind w:left="644" w:hanging="360"/>
      </w:pPr>
      <w:rPr>
        <w:rFonts w:hint="default"/>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39EF3592"/>
    <w:multiLevelType w:val="multilevel"/>
    <w:tmpl w:val="0415001F"/>
    <w:styleLink w:val="111111"/>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2" w15:restartNumberingAfterBreak="0">
    <w:nsid w:val="3CBD694C"/>
    <w:multiLevelType w:val="hybridMultilevel"/>
    <w:tmpl w:val="F2E4DA1A"/>
    <w:lvl w:ilvl="0" w:tplc="C646F148">
      <w:start w:val="1"/>
      <w:numFmt w:val="decimal"/>
      <w:lvlText w:val="14.3.%1."/>
      <w:lvlJc w:val="left"/>
      <w:pPr>
        <w:ind w:left="2204" w:hanging="360"/>
      </w:pPr>
      <w:rPr>
        <w:rFonts w:hint="default"/>
        <w:b w:val="0"/>
      </w:rPr>
    </w:lvl>
    <w:lvl w:ilvl="1" w:tplc="04150019" w:tentative="1">
      <w:start w:val="1"/>
      <w:numFmt w:val="lowerLetter"/>
      <w:lvlText w:val="%2."/>
      <w:lvlJc w:val="left"/>
      <w:pPr>
        <w:ind w:left="2924" w:hanging="360"/>
      </w:pPr>
    </w:lvl>
    <w:lvl w:ilvl="2" w:tplc="0415001B" w:tentative="1">
      <w:start w:val="1"/>
      <w:numFmt w:val="lowerRoman"/>
      <w:lvlText w:val="%3."/>
      <w:lvlJc w:val="right"/>
      <w:pPr>
        <w:ind w:left="3644" w:hanging="180"/>
      </w:pPr>
    </w:lvl>
    <w:lvl w:ilvl="3" w:tplc="0415000F" w:tentative="1">
      <w:start w:val="1"/>
      <w:numFmt w:val="decimal"/>
      <w:lvlText w:val="%4."/>
      <w:lvlJc w:val="left"/>
      <w:pPr>
        <w:ind w:left="4364" w:hanging="360"/>
      </w:pPr>
    </w:lvl>
    <w:lvl w:ilvl="4" w:tplc="04150019" w:tentative="1">
      <w:start w:val="1"/>
      <w:numFmt w:val="lowerLetter"/>
      <w:lvlText w:val="%5."/>
      <w:lvlJc w:val="left"/>
      <w:pPr>
        <w:ind w:left="5084" w:hanging="360"/>
      </w:pPr>
    </w:lvl>
    <w:lvl w:ilvl="5" w:tplc="0415001B" w:tentative="1">
      <w:start w:val="1"/>
      <w:numFmt w:val="lowerRoman"/>
      <w:lvlText w:val="%6."/>
      <w:lvlJc w:val="right"/>
      <w:pPr>
        <w:ind w:left="5804" w:hanging="180"/>
      </w:pPr>
    </w:lvl>
    <w:lvl w:ilvl="6" w:tplc="0415000F" w:tentative="1">
      <w:start w:val="1"/>
      <w:numFmt w:val="decimal"/>
      <w:lvlText w:val="%7."/>
      <w:lvlJc w:val="left"/>
      <w:pPr>
        <w:ind w:left="6524" w:hanging="360"/>
      </w:pPr>
    </w:lvl>
    <w:lvl w:ilvl="7" w:tplc="04150019" w:tentative="1">
      <w:start w:val="1"/>
      <w:numFmt w:val="lowerLetter"/>
      <w:lvlText w:val="%8."/>
      <w:lvlJc w:val="left"/>
      <w:pPr>
        <w:ind w:left="7244" w:hanging="360"/>
      </w:pPr>
    </w:lvl>
    <w:lvl w:ilvl="8" w:tplc="0415001B" w:tentative="1">
      <w:start w:val="1"/>
      <w:numFmt w:val="lowerRoman"/>
      <w:lvlText w:val="%9."/>
      <w:lvlJc w:val="right"/>
      <w:pPr>
        <w:ind w:left="7964" w:hanging="180"/>
      </w:pPr>
    </w:lvl>
  </w:abstractNum>
  <w:abstractNum w:abstractNumId="43" w15:restartNumberingAfterBreak="0">
    <w:nsid w:val="3F0B3E27"/>
    <w:multiLevelType w:val="hybridMultilevel"/>
    <w:tmpl w:val="02747948"/>
    <w:lvl w:ilvl="0" w:tplc="F466A448">
      <w:start w:val="1"/>
      <w:numFmt w:val="decimal"/>
      <w:lvlText w:val="20.8.%1."/>
      <w:lvlJc w:val="left"/>
      <w:pPr>
        <w:ind w:left="720" w:hanging="360"/>
      </w:pPr>
      <w:rPr>
        <w:rFonts w:hint="default"/>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463E7694"/>
    <w:multiLevelType w:val="hybridMultilevel"/>
    <w:tmpl w:val="C34005B8"/>
    <w:lvl w:ilvl="0" w:tplc="B73CF1F8">
      <w:start w:val="1"/>
      <w:numFmt w:val="decimal"/>
      <w:lvlText w:val="14.%1."/>
      <w:lvlJc w:val="left"/>
      <w:pPr>
        <w:ind w:left="1211" w:hanging="360"/>
      </w:pPr>
      <w:rPr>
        <w:rFonts w:hint="default"/>
        <w:b w:val="0"/>
        <w:i w:val="0"/>
        <w:iCs w:val="0"/>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45" w15:restartNumberingAfterBreak="0">
    <w:nsid w:val="468E6736"/>
    <w:multiLevelType w:val="hybridMultilevel"/>
    <w:tmpl w:val="CE38C0D6"/>
    <w:lvl w:ilvl="0" w:tplc="7D7EB872">
      <w:start w:val="15"/>
      <w:numFmt w:val="decimal"/>
      <w:lvlText w:val="%1."/>
      <w:lvlJc w:val="left"/>
      <w:pPr>
        <w:ind w:left="720" w:hanging="360"/>
      </w:pPr>
      <w:rPr>
        <w:rFonts w:hint="default"/>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469D3A34"/>
    <w:multiLevelType w:val="multilevel"/>
    <w:tmpl w:val="FB7EA250"/>
    <w:lvl w:ilvl="0">
      <w:start w:val="3"/>
      <w:numFmt w:val="decimal"/>
      <w:lvlText w:val="%1."/>
      <w:lvlJc w:val="left"/>
      <w:pPr>
        <w:ind w:left="6211" w:hanging="540"/>
      </w:pPr>
      <w:rPr>
        <w:rFonts w:hint="default"/>
        <w:b/>
        <w:i w:val="0"/>
        <w:color w:val="auto"/>
      </w:rPr>
    </w:lvl>
    <w:lvl w:ilvl="1">
      <w:start w:val="8"/>
      <w:numFmt w:val="decimal"/>
      <w:lvlText w:val="%1.%2."/>
      <w:lvlJc w:val="left"/>
      <w:pPr>
        <w:ind w:left="1178" w:hanging="540"/>
      </w:pPr>
      <w:rPr>
        <w:rFonts w:hint="default"/>
        <w:b w:val="0"/>
        <w:color w:val="auto"/>
      </w:rPr>
    </w:lvl>
    <w:lvl w:ilvl="2">
      <w:start w:val="3"/>
      <w:numFmt w:val="decimal"/>
      <w:lvlText w:val="3.10.%3."/>
      <w:lvlJc w:val="left"/>
      <w:pPr>
        <w:ind w:left="1996" w:hanging="720"/>
      </w:pPr>
      <w:rPr>
        <w:rFonts w:hint="default"/>
        <w:b w:val="0"/>
      </w:rPr>
    </w:lvl>
    <w:lvl w:ilvl="3">
      <w:start w:val="1"/>
      <w:numFmt w:val="decimal"/>
      <w:lvlText w:val="%1.%2.%3.%4."/>
      <w:lvlJc w:val="left"/>
      <w:pPr>
        <w:ind w:left="2634" w:hanging="720"/>
      </w:pPr>
      <w:rPr>
        <w:rFonts w:hint="default"/>
        <w:b w:val="0"/>
      </w:rPr>
    </w:lvl>
    <w:lvl w:ilvl="4">
      <w:start w:val="1"/>
      <w:numFmt w:val="decimal"/>
      <w:lvlText w:val="%1.%2.%3.%4.%5."/>
      <w:lvlJc w:val="left"/>
      <w:pPr>
        <w:ind w:left="3632" w:hanging="1080"/>
      </w:pPr>
      <w:rPr>
        <w:rFonts w:hint="default"/>
        <w:b w:val="0"/>
      </w:rPr>
    </w:lvl>
    <w:lvl w:ilvl="5">
      <w:start w:val="1"/>
      <w:numFmt w:val="decimal"/>
      <w:lvlText w:val="%1.%2.%3.%4.%5.%6."/>
      <w:lvlJc w:val="left"/>
      <w:pPr>
        <w:ind w:left="4270" w:hanging="1080"/>
      </w:pPr>
      <w:rPr>
        <w:rFonts w:hint="default"/>
        <w:b w:val="0"/>
      </w:rPr>
    </w:lvl>
    <w:lvl w:ilvl="6">
      <w:start w:val="1"/>
      <w:numFmt w:val="decimal"/>
      <w:lvlText w:val="%1.%2.%3.%4.%5.%6.%7."/>
      <w:lvlJc w:val="left"/>
      <w:pPr>
        <w:ind w:left="5268" w:hanging="1440"/>
      </w:pPr>
      <w:rPr>
        <w:rFonts w:hint="default"/>
        <w:b w:val="0"/>
      </w:rPr>
    </w:lvl>
    <w:lvl w:ilvl="7">
      <w:start w:val="1"/>
      <w:numFmt w:val="decimal"/>
      <w:lvlText w:val="%1.%2.%3.%4.%5.%6.%7.%8."/>
      <w:lvlJc w:val="left"/>
      <w:pPr>
        <w:ind w:left="5906" w:hanging="1440"/>
      </w:pPr>
      <w:rPr>
        <w:rFonts w:hint="default"/>
        <w:b w:val="0"/>
      </w:rPr>
    </w:lvl>
    <w:lvl w:ilvl="8">
      <w:start w:val="1"/>
      <w:numFmt w:val="decimal"/>
      <w:lvlText w:val="%1.%2.%3.%4.%5.%6.%7.%8.%9."/>
      <w:lvlJc w:val="left"/>
      <w:pPr>
        <w:ind w:left="6904" w:hanging="1800"/>
      </w:pPr>
      <w:rPr>
        <w:rFonts w:hint="default"/>
        <w:b w:val="0"/>
      </w:rPr>
    </w:lvl>
  </w:abstractNum>
  <w:abstractNum w:abstractNumId="47" w15:restartNumberingAfterBreak="0">
    <w:nsid w:val="48D60033"/>
    <w:multiLevelType w:val="hybridMultilevel"/>
    <w:tmpl w:val="55064F86"/>
    <w:lvl w:ilvl="0" w:tplc="96DC1978">
      <w:start w:val="1"/>
      <w:numFmt w:val="decimal"/>
      <w:lvlText w:val="14.2.1.%1."/>
      <w:lvlJc w:val="left"/>
      <w:pPr>
        <w:ind w:left="9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4B786D64"/>
    <w:multiLevelType w:val="hybridMultilevel"/>
    <w:tmpl w:val="41B8A824"/>
    <w:lvl w:ilvl="0" w:tplc="1766270E">
      <w:start w:val="1"/>
      <w:numFmt w:val="decimal"/>
      <w:lvlText w:val="5.2.%1."/>
      <w:lvlJc w:val="left"/>
      <w:pPr>
        <w:ind w:left="1440" w:hanging="360"/>
      </w:pPr>
      <w:rPr>
        <w:rFonts w:hint="default"/>
      </w:rPr>
    </w:lvl>
    <w:lvl w:ilvl="1" w:tplc="DE7A87D0">
      <w:start w:val="1"/>
      <w:numFmt w:val="decimal"/>
      <w:lvlText w:val="5.2.%2."/>
      <w:lvlJc w:val="left"/>
      <w:pPr>
        <w:ind w:left="1440" w:hanging="360"/>
      </w:pPr>
      <w:rPr>
        <w:rFonts w:hint="default"/>
        <w:b w:val="0"/>
        <w:sz w:val="22"/>
        <w:szCs w:val="22"/>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4D481051"/>
    <w:multiLevelType w:val="multilevel"/>
    <w:tmpl w:val="257A2E7E"/>
    <w:lvl w:ilvl="0">
      <w:start w:val="1"/>
      <w:numFmt w:val="decimal"/>
      <w:lvlText w:val="%1."/>
      <w:lvlJc w:val="left"/>
      <w:pPr>
        <w:ind w:left="680" w:hanging="680"/>
      </w:pPr>
      <w:rPr>
        <w:rFonts w:hint="default"/>
        <w:b/>
        <w:bCs/>
      </w:rPr>
    </w:lvl>
    <w:lvl w:ilvl="1">
      <w:start w:val="1"/>
      <w:numFmt w:val="decimal"/>
      <w:lvlText w:val="%1.%2."/>
      <w:lvlJc w:val="left"/>
      <w:pPr>
        <w:ind w:left="680" w:hanging="680"/>
      </w:pPr>
      <w:rPr>
        <w:rFonts w:hint="default"/>
        <w:b w:val="0"/>
        <w:bCs w:val="0"/>
        <w:sz w:val="24"/>
      </w:rPr>
    </w:lvl>
    <w:lvl w:ilvl="2">
      <w:start w:val="1"/>
      <w:numFmt w:val="decimal"/>
      <w:lvlText w:val="%1.%2.%3."/>
      <w:lvlJc w:val="left"/>
      <w:pPr>
        <w:ind w:left="1474" w:hanging="794"/>
      </w:pPr>
      <w:rPr>
        <w:rFonts w:hint="default"/>
        <w:b w:val="0"/>
        <w:bCs w:val="0"/>
      </w:rPr>
    </w:lvl>
    <w:lvl w:ilvl="3">
      <w:start w:val="1"/>
      <w:numFmt w:val="decimal"/>
      <w:lvlText w:val="%1.%2.%3.%4."/>
      <w:lvlJc w:val="left"/>
      <w:pPr>
        <w:ind w:left="2381" w:hanging="90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4FBD5BF9"/>
    <w:multiLevelType w:val="hybridMultilevel"/>
    <w:tmpl w:val="2952A9F8"/>
    <w:lvl w:ilvl="0" w:tplc="F8EAC06A">
      <w:start w:val="1"/>
      <w:numFmt w:val="decimal"/>
      <w:lvlText w:val="19.2.%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53471B1C"/>
    <w:multiLevelType w:val="hybridMultilevel"/>
    <w:tmpl w:val="B366F680"/>
    <w:lvl w:ilvl="0" w:tplc="40AA274A">
      <w:start w:val="1"/>
      <w:numFmt w:val="decimal"/>
      <w:lvlText w:val="14.2.%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539B305C"/>
    <w:multiLevelType w:val="hybridMultilevel"/>
    <w:tmpl w:val="C824B2DA"/>
    <w:lvl w:ilvl="0" w:tplc="08E6DB7C">
      <w:start w:val="1"/>
      <w:numFmt w:val="decimal"/>
      <w:lvlText w:val="12.%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55D056C9"/>
    <w:multiLevelType w:val="hybridMultilevel"/>
    <w:tmpl w:val="78CCA1AC"/>
    <w:lvl w:ilvl="0" w:tplc="9A4CF7B4">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4" w15:restartNumberingAfterBreak="0">
    <w:nsid w:val="57B63396"/>
    <w:multiLevelType w:val="hybridMultilevel"/>
    <w:tmpl w:val="12887158"/>
    <w:lvl w:ilvl="0" w:tplc="A8CC101E">
      <w:start w:val="1"/>
      <w:numFmt w:val="decimal"/>
      <w:lvlText w:val="20.%1."/>
      <w:lvlJc w:val="left"/>
      <w:pPr>
        <w:ind w:left="720" w:hanging="360"/>
      </w:pPr>
      <w:rPr>
        <w:rFonts w:hint="default"/>
        <w:b w:val="0"/>
        <w:i w:val="0"/>
        <w:color w:val="auto"/>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594C133F"/>
    <w:multiLevelType w:val="hybridMultilevel"/>
    <w:tmpl w:val="7D5E00E8"/>
    <w:lvl w:ilvl="0" w:tplc="3EB408BC">
      <w:start w:val="1"/>
      <w:numFmt w:val="decimal"/>
      <w:lvlText w:val="14.4.%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5D40190B"/>
    <w:multiLevelType w:val="multilevel"/>
    <w:tmpl w:val="EC9EFA3E"/>
    <w:lvl w:ilvl="0">
      <w:start w:val="7"/>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5E4369FE"/>
    <w:multiLevelType w:val="multilevel"/>
    <w:tmpl w:val="41966F9E"/>
    <w:lvl w:ilvl="0">
      <w:start w:val="11"/>
      <w:numFmt w:val="decimal"/>
      <w:lvlText w:val="%1."/>
      <w:lvlJc w:val="left"/>
      <w:pPr>
        <w:ind w:left="4547" w:hanging="435"/>
      </w:pPr>
      <w:rPr>
        <w:rFonts w:eastAsia="FreeSans" w:hint="default"/>
        <w:color w:val="000000" w:themeColor="text1"/>
      </w:rPr>
    </w:lvl>
    <w:lvl w:ilvl="1">
      <w:start w:val="3"/>
      <w:numFmt w:val="decimal"/>
      <w:lvlText w:val="%1.%2."/>
      <w:lvlJc w:val="left"/>
      <w:pPr>
        <w:ind w:left="435" w:hanging="435"/>
      </w:pPr>
      <w:rPr>
        <w:rFonts w:eastAsia="FreeSans" w:hint="default"/>
      </w:rPr>
    </w:lvl>
    <w:lvl w:ilvl="2">
      <w:start w:val="1"/>
      <w:numFmt w:val="decimal"/>
      <w:lvlText w:val="%1.%2.%3."/>
      <w:lvlJc w:val="left"/>
      <w:pPr>
        <w:ind w:left="720" w:hanging="720"/>
      </w:pPr>
      <w:rPr>
        <w:rFonts w:eastAsia="FreeSans" w:hint="default"/>
      </w:rPr>
    </w:lvl>
    <w:lvl w:ilvl="3">
      <w:start w:val="1"/>
      <w:numFmt w:val="decimal"/>
      <w:lvlText w:val="%1.%2.%3.%4."/>
      <w:lvlJc w:val="left"/>
      <w:pPr>
        <w:ind w:left="720" w:hanging="720"/>
      </w:pPr>
      <w:rPr>
        <w:rFonts w:eastAsia="FreeSans" w:hint="default"/>
      </w:rPr>
    </w:lvl>
    <w:lvl w:ilvl="4">
      <w:start w:val="1"/>
      <w:numFmt w:val="decimal"/>
      <w:lvlText w:val="%1.%2.%3.%4.%5."/>
      <w:lvlJc w:val="left"/>
      <w:pPr>
        <w:ind w:left="1080" w:hanging="1080"/>
      </w:pPr>
      <w:rPr>
        <w:rFonts w:eastAsia="FreeSans" w:hint="default"/>
      </w:rPr>
    </w:lvl>
    <w:lvl w:ilvl="5">
      <w:start w:val="1"/>
      <w:numFmt w:val="decimal"/>
      <w:lvlText w:val="%1.%2.%3.%4.%5.%6."/>
      <w:lvlJc w:val="left"/>
      <w:pPr>
        <w:ind w:left="1080" w:hanging="1080"/>
      </w:pPr>
      <w:rPr>
        <w:rFonts w:eastAsia="FreeSans" w:hint="default"/>
      </w:rPr>
    </w:lvl>
    <w:lvl w:ilvl="6">
      <w:start w:val="1"/>
      <w:numFmt w:val="decimal"/>
      <w:lvlText w:val="%1.%2.%3.%4.%5.%6.%7."/>
      <w:lvlJc w:val="left"/>
      <w:pPr>
        <w:ind w:left="1440" w:hanging="1440"/>
      </w:pPr>
      <w:rPr>
        <w:rFonts w:eastAsia="FreeSans" w:hint="default"/>
      </w:rPr>
    </w:lvl>
    <w:lvl w:ilvl="7">
      <w:start w:val="1"/>
      <w:numFmt w:val="decimal"/>
      <w:lvlText w:val="%1.%2.%3.%4.%5.%6.%7.%8."/>
      <w:lvlJc w:val="left"/>
      <w:pPr>
        <w:ind w:left="1440" w:hanging="1440"/>
      </w:pPr>
      <w:rPr>
        <w:rFonts w:eastAsia="FreeSans" w:hint="default"/>
      </w:rPr>
    </w:lvl>
    <w:lvl w:ilvl="8">
      <w:start w:val="1"/>
      <w:numFmt w:val="decimal"/>
      <w:lvlText w:val="%1.%2.%3.%4.%5.%6.%7.%8.%9."/>
      <w:lvlJc w:val="left"/>
      <w:pPr>
        <w:ind w:left="1800" w:hanging="1800"/>
      </w:pPr>
      <w:rPr>
        <w:rFonts w:eastAsia="FreeSans" w:hint="default"/>
      </w:rPr>
    </w:lvl>
  </w:abstractNum>
  <w:abstractNum w:abstractNumId="58" w15:restartNumberingAfterBreak="0">
    <w:nsid w:val="5F72621E"/>
    <w:multiLevelType w:val="hybridMultilevel"/>
    <w:tmpl w:val="E29AC240"/>
    <w:lvl w:ilvl="0" w:tplc="A82060C4">
      <w:start w:val="1"/>
      <w:numFmt w:val="decimal"/>
      <w:lvlText w:val="16.%1."/>
      <w:lvlJc w:val="left"/>
      <w:pPr>
        <w:ind w:left="720" w:hanging="360"/>
      </w:pPr>
      <w:rPr>
        <w:rFonts w:hint="default"/>
        <w:strike w:val="0"/>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61BD55AB"/>
    <w:multiLevelType w:val="hybridMultilevel"/>
    <w:tmpl w:val="F6B2C384"/>
    <w:lvl w:ilvl="0" w:tplc="78586A00">
      <w:start w:val="1"/>
      <w:numFmt w:val="decimal"/>
      <w:lvlText w:val="17.1.%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623558E7"/>
    <w:multiLevelType w:val="hybridMultilevel"/>
    <w:tmpl w:val="A9C2E1B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64764235"/>
    <w:multiLevelType w:val="hybridMultilevel"/>
    <w:tmpl w:val="AD3ED8A2"/>
    <w:lvl w:ilvl="0" w:tplc="63DC53FA">
      <w:start w:val="1"/>
      <w:numFmt w:val="decimal"/>
      <w:lvlText w:val="9.%1."/>
      <w:lvlJc w:val="left"/>
      <w:pPr>
        <w:ind w:left="1800" w:hanging="360"/>
      </w:pPr>
      <w:rPr>
        <w:rFonts w:hint="default"/>
        <w:b w:val="0"/>
        <w:bCs w:val="0"/>
        <w:sz w:val="22"/>
        <w:szCs w:val="22"/>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62" w15:restartNumberingAfterBreak="0">
    <w:nsid w:val="66AC1A33"/>
    <w:multiLevelType w:val="hybridMultilevel"/>
    <w:tmpl w:val="7E6EB258"/>
    <w:lvl w:ilvl="0" w:tplc="E7485410">
      <w:start w:val="1"/>
      <w:numFmt w:val="decimal"/>
      <w:lvlText w:val="18.%1."/>
      <w:lvlJc w:val="left"/>
      <w:pPr>
        <w:ind w:left="644" w:hanging="360"/>
      </w:pPr>
      <w:rPr>
        <w:rFonts w:hint="default"/>
        <w:b w:val="0"/>
        <w:i w:val="0"/>
        <w:color w:val="000000"/>
      </w:rPr>
    </w:lvl>
    <w:lvl w:ilvl="1" w:tplc="BCBCEC7E">
      <w:start w:val="1"/>
      <w:numFmt w:val="decimal"/>
      <w:lvlText w:val="19.%2."/>
      <w:lvlJc w:val="left"/>
      <w:pPr>
        <w:ind w:left="1440" w:hanging="360"/>
      </w:pPr>
      <w:rPr>
        <w:rFonts w:hint="default"/>
        <w:b/>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66B322F9"/>
    <w:multiLevelType w:val="hybridMultilevel"/>
    <w:tmpl w:val="079652DA"/>
    <w:lvl w:ilvl="0" w:tplc="256615E2">
      <w:start w:val="1"/>
      <w:numFmt w:val="decimal"/>
      <w:lvlText w:val="13.%1."/>
      <w:lvlJc w:val="left"/>
      <w:pPr>
        <w:ind w:left="2912" w:hanging="360"/>
      </w:pPr>
      <w:rPr>
        <w:rFonts w:hint="default"/>
        <w:b w:val="0"/>
      </w:rPr>
    </w:lvl>
    <w:lvl w:ilvl="1" w:tplc="04150019" w:tentative="1">
      <w:start w:val="1"/>
      <w:numFmt w:val="lowerLetter"/>
      <w:lvlText w:val="%2."/>
      <w:lvlJc w:val="left"/>
      <w:pPr>
        <w:ind w:left="3632" w:hanging="360"/>
      </w:pPr>
    </w:lvl>
    <w:lvl w:ilvl="2" w:tplc="0415001B" w:tentative="1">
      <w:start w:val="1"/>
      <w:numFmt w:val="lowerRoman"/>
      <w:lvlText w:val="%3."/>
      <w:lvlJc w:val="right"/>
      <w:pPr>
        <w:ind w:left="4352" w:hanging="180"/>
      </w:pPr>
    </w:lvl>
    <w:lvl w:ilvl="3" w:tplc="0415000F" w:tentative="1">
      <w:start w:val="1"/>
      <w:numFmt w:val="decimal"/>
      <w:lvlText w:val="%4."/>
      <w:lvlJc w:val="left"/>
      <w:pPr>
        <w:ind w:left="5072" w:hanging="360"/>
      </w:pPr>
    </w:lvl>
    <w:lvl w:ilvl="4" w:tplc="04150019" w:tentative="1">
      <w:start w:val="1"/>
      <w:numFmt w:val="lowerLetter"/>
      <w:lvlText w:val="%5."/>
      <w:lvlJc w:val="left"/>
      <w:pPr>
        <w:ind w:left="5792" w:hanging="360"/>
      </w:pPr>
    </w:lvl>
    <w:lvl w:ilvl="5" w:tplc="0415001B" w:tentative="1">
      <w:start w:val="1"/>
      <w:numFmt w:val="lowerRoman"/>
      <w:lvlText w:val="%6."/>
      <w:lvlJc w:val="right"/>
      <w:pPr>
        <w:ind w:left="6512" w:hanging="180"/>
      </w:pPr>
    </w:lvl>
    <w:lvl w:ilvl="6" w:tplc="0415000F" w:tentative="1">
      <w:start w:val="1"/>
      <w:numFmt w:val="decimal"/>
      <w:lvlText w:val="%7."/>
      <w:lvlJc w:val="left"/>
      <w:pPr>
        <w:ind w:left="7232" w:hanging="360"/>
      </w:pPr>
    </w:lvl>
    <w:lvl w:ilvl="7" w:tplc="04150019" w:tentative="1">
      <w:start w:val="1"/>
      <w:numFmt w:val="lowerLetter"/>
      <w:lvlText w:val="%8."/>
      <w:lvlJc w:val="left"/>
      <w:pPr>
        <w:ind w:left="7952" w:hanging="360"/>
      </w:pPr>
    </w:lvl>
    <w:lvl w:ilvl="8" w:tplc="0415001B" w:tentative="1">
      <w:start w:val="1"/>
      <w:numFmt w:val="lowerRoman"/>
      <w:lvlText w:val="%9."/>
      <w:lvlJc w:val="right"/>
      <w:pPr>
        <w:ind w:left="8672" w:hanging="180"/>
      </w:pPr>
    </w:lvl>
  </w:abstractNum>
  <w:abstractNum w:abstractNumId="64" w15:restartNumberingAfterBreak="0">
    <w:nsid w:val="6A5F1C2C"/>
    <w:multiLevelType w:val="hybridMultilevel"/>
    <w:tmpl w:val="B270E432"/>
    <w:lvl w:ilvl="0" w:tplc="7F36E292">
      <w:start w:val="1"/>
      <w:numFmt w:val="decimal"/>
      <w:lvlText w:val="24.%1."/>
      <w:lvlJc w:val="left"/>
      <w:pPr>
        <w:ind w:left="7590" w:hanging="360"/>
      </w:pPr>
      <w:rPr>
        <w:rFonts w:hint="default"/>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6E3242E1"/>
    <w:multiLevelType w:val="hybridMultilevel"/>
    <w:tmpl w:val="9EB8672E"/>
    <w:lvl w:ilvl="0" w:tplc="AE36E2D2">
      <w:start w:val="1"/>
      <w:numFmt w:val="decimal"/>
      <w:lvlText w:val="23.2.%1."/>
      <w:lvlJc w:val="left"/>
      <w:pPr>
        <w:ind w:left="1429" w:hanging="360"/>
      </w:pPr>
      <w:rPr>
        <w:rFonts w:hint="default"/>
        <w:sz w:val="22"/>
        <w:szCs w:val="22"/>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66" w15:restartNumberingAfterBreak="0">
    <w:nsid w:val="6E7E2C86"/>
    <w:multiLevelType w:val="hybridMultilevel"/>
    <w:tmpl w:val="39C6D44A"/>
    <w:lvl w:ilvl="0" w:tplc="CFDEEF48">
      <w:start w:val="1"/>
      <w:numFmt w:val="decimal"/>
      <w:lvlText w:val="5.%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72E51D75"/>
    <w:multiLevelType w:val="hybridMultilevel"/>
    <w:tmpl w:val="37DA2AE8"/>
    <w:lvl w:ilvl="0" w:tplc="702A566C">
      <w:start w:val="1"/>
      <w:numFmt w:val="decimal"/>
      <w:lvlText w:val="15.%1."/>
      <w:lvlJc w:val="left"/>
      <w:pPr>
        <w:ind w:left="388" w:hanging="252"/>
      </w:pPr>
      <w:rPr>
        <w:rFonts w:ascii="Arial" w:eastAsia="Liberation Serif" w:hAnsi="Arial" w:cs="Arial" w:hint="default"/>
        <w:color w:val="000000" w:themeColor="text1"/>
        <w:spacing w:val="-2"/>
        <w:w w:val="10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76F976AF"/>
    <w:multiLevelType w:val="multilevel"/>
    <w:tmpl w:val="480A2234"/>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b w:val="0"/>
        <w:color w:val="auto"/>
      </w:rPr>
    </w:lvl>
    <w:lvl w:ilvl="2">
      <w:start w:val="1"/>
      <w:numFmt w:val="decimal"/>
      <w:lvlText w:val="%1.%2.%3."/>
      <w:lvlJc w:val="left"/>
      <w:pPr>
        <w:ind w:left="1854" w:hanging="720"/>
      </w:pPr>
      <w:rPr>
        <w:rFonts w:hint="default"/>
        <w:b/>
        <w:bCs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9" w15:restartNumberingAfterBreak="0">
    <w:nsid w:val="782B522A"/>
    <w:multiLevelType w:val="hybridMultilevel"/>
    <w:tmpl w:val="65AA8C0E"/>
    <w:lvl w:ilvl="0" w:tplc="60D0A1D0">
      <w:start w:val="1"/>
      <w:numFmt w:val="decimal"/>
      <w:lvlText w:val="23.%1."/>
      <w:lvlJc w:val="left"/>
      <w:pPr>
        <w:ind w:left="1429" w:hanging="360"/>
      </w:pPr>
      <w:rPr>
        <w:rFonts w:hint="default"/>
        <w:sz w:val="22"/>
        <w:szCs w:val="22"/>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70" w15:restartNumberingAfterBreak="0">
    <w:nsid w:val="7E364095"/>
    <w:multiLevelType w:val="hybridMultilevel"/>
    <w:tmpl w:val="B4FEED3A"/>
    <w:lvl w:ilvl="0" w:tplc="003A3328">
      <w:start w:val="1"/>
      <w:numFmt w:val="decimal"/>
      <w:lvlText w:val="15.%1."/>
      <w:lvlJc w:val="left"/>
      <w:pPr>
        <w:ind w:left="142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1"/>
  </w:num>
  <w:num w:numId="2">
    <w:abstractNumId w:val="33"/>
  </w:num>
  <w:num w:numId="3">
    <w:abstractNumId w:val="66"/>
  </w:num>
  <w:num w:numId="4">
    <w:abstractNumId w:val="35"/>
  </w:num>
  <w:num w:numId="5">
    <w:abstractNumId w:val="58"/>
  </w:num>
  <w:num w:numId="6">
    <w:abstractNumId w:val="26"/>
  </w:num>
  <w:num w:numId="7">
    <w:abstractNumId w:val="59"/>
  </w:num>
  <w:num w:numId="8">
    <w:abstractNumId w:val="30"/>
  </w:num>
  <w:num w:numId="9">
    <w:abstractNumId w:val="40"/>
  </w:num>
  <w:num w:numId="10">
    <w:abstractNumId w:val="23"/>
  </w:num>
  <w:num w:numId="11">
    <w:abstractNumId w:val="52"/>
  </w:num>
  <w:num w:numId="12">
    <w:abstractNumId w:val="63"/>
  </w:num>
  <w:num w:numId="13">
    <w:abstractNumId w:val="32"/>
  </w:num>
  <w:num w:numId="14">
    <w:abstractNumId w:val="36"/>
  </w:num>
  <w:num w:numId="15">
    <w:abstractNumId w:val="64"/>
  </w:num>
  <w:num w:numId="16">
    <w:abstractNumId w:val="46"/>
  </w:num>
  <w:num w:numId="17">
    <w:abstractNumId w:val="54"/>
  </w:num>
  <w:num w:numId="18">
    <w:abstractNumId w:val="50"/>
  </w:num>
  <w:num w:numId="19">
    <w:abstractNumId w:val="62"/>
  </w:num>
  <w:num w:numId="20">
    <w:abstractNumId w:val="67"/>
  </w:num>
  <w:num w:numId="21">
    <w:abstractNumId w:val="29"/>
  </w:num>
  <w:num w:numId="22">
    <w:abstractNumId w:val="69"/>
  </w:num>
  <w:num w:numId="23">
    <w:abstractNumId w:val="65"/>
  </w:num>
  <w:num w:numId="24">
    <w:abstractNumId w:val="34"/>
  </w:num>
  <w:num w:numId="25">
    <w:abstractNumId w:val="48"/>
  </w:num>
  <w:num w:numId="26">
    <w:abstractNumId w:val="61"/>
  </w:num>
  <w:num w:numId="27">
    <w:abstractNumId w:val="70"/>
  </w:num>
  <w:num w:numId="28">
    <w:abstractNumId w:val="68"/>
  </w:num>
  <w:num w:numId="29">
    <w:abstractNumId w:val="24"/>
  </w:num>
  <w:num w:numId="30">
    <w:abstractNumId w:val="31"/>
  </w:num>
  <w:num w:numId="31">
    <w:abstractNumId w:val="27"/>
  </w:num>
  <w:num w:numId="32">
    <w:abstractNumId w:val="43"/>
  </w:num>
  <w:num w:numId="33">
    <w:abstractNumId w:val="37"/>
  </w:num>
  <w:num w:numId="34">
    <w:abstractNumId w:val="39"/>
  </w:num>
  <w:num w:numId="35">
    <w:abstractNumId w:val="28"/>
  </w:num>
  <w:num w:numId="36">
    <w:abstractNumId w:val="25"/>
  </w:num>
  <w:num w:numId="37">
    <w:abstractNumId w:val="60"/>
  </w:num>
  <w:num w:numId="38">
    <w:abstractNumId w:val="38"/>
  </w:num>
  <w:num w:numId="39">
    <w:abstractNumId w:val="44"/>
  </w:num>
  <w:num w:numId="40">
    <w:abstractNumId w:val="51"/>
  </w:num>
  <w:num w:numId="41">
    <w:abstractNumId w:val="47"/>
  </w:num>
  <w:num w:numId="42">
    <w:abstractNumId w:val="42"/>
  </w:num>
  <w:num w:numId="43">
    <w:abstractNumId w:val="55"/>
  </w:num>
  <w:num w:numId="44">
    <w:abstractNumId w:val="57"/>
  </w:num>
  <w:num w:numId="45">
    <w:abstractNumId w:val="53"/>
  </w:num>
  <w:num w:numId="46">
    <w:abstractNumId w:val="45"/>
  </w:num>
  <w:num w:numId="47">
    <w:abstractNumId w:val="49"/>
  </w:num>
  <w:num w:numId="48">
    <w:abstractNumId w:val="56"/>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252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E4E"/>
    <w:rsid w:val="00000B86"/>
    <w:rsid w:val="00000DE5"/>
    <w:rsid w:val="00000E51"/>
    <w:rsid w:val="00001885"/>
    <w:rsid w:val="00002DF1"/>
    <w:rsid w:val="00003CF4"/>
    <w:rsid w:val="0000419B"/>
    <w:rsid w:val="0000458F"/>
    <w:rsid w:val="000046B8"/>
    <w:rsid w:val="000048DD"/>
    <w:rsid w:val="000056F9"/>
    <w:rsid w:val="00005F4D"/>
    <w:rsid w:val="000065F2"/>
    <w:rsid w:val="00006761"/>
    <w:rsid w:val="00007028"/>
    <w:rsid w:val="00010DBF"/>
    <w:rsid w:val="0001268C"/>
    <w:rsid w:val="000126A1"/>
    <w:rsid w:val="00013342"/>
    <w:rsid w:val="00013A46"/>
    <w:rsid w:val="000146B3"/>
    <w:rsid w:val="00015E82"/>
    <w:rsid w:val="000167A2"/>
    <w:rsid w:val="00017045"/>
    <w:rsid w:val="0001715F"/>
    <w:rsid w:val="00017206"/>
    <w:rsid w:val="00017A6C"/>
    <w:rsid w:val="000203B7"/>
    <w:rsid w:val="0002093B"/>
    <w:rsid w:val="00022302"/>
    <w:rsid w:val="000224E6"/>
    <w:rsid w:val="00022518"/>
    <w:rsid w:val="00023117"/>
    <w:rsid w:val="00023B49"/>
    <w:rsid w:val="00023E29"/>
    <w:rsid w:val="0002415A"/>
    <w:rsid w:val="00024AE7"/>
    <w:rsid w:val="00025E8E"/>
    <w:rsid w:val="00025EC5"/>
    <w:rsid w:val="000261C0"/>
    <w:rsid w:val="0002672D"/>
    <w:rsid w:val="00026BA7"/>
    <w:rsid w:val="00030145"/>
    <w:rsid w:val="00030281"/>
    <w:rsid w:val="00031474"/>
    <w:rsid w:val="00031673"/>
    <w:rsid w:val="00031BB6"/>
    <w:rsid w:val="00032531"/>
    <w:rsid w:val="0003256A"/>
    <w:rsid w:val="0003368B"/>
    <w:rsid w:val="00033CE6"/>
    <w:rsid w:val="000345D5"/>
    <w:rsid w:val="000348AE"/>
    <w:rsid w:val="000358B0"/>
    <w:rsid w:val="00035B49"/>
    <w:rsid w:val="00035B6F"/>
    <w:rsid w:val="00036888"/>
    <w:rsid w:val="00036BD4"/>
    <w:rsid w:val="00036F04"/>
    <w:rsid w:val="00037C01"/>
    <w:rsid w:val="00040485"/>
    <w:rsid w:val="000409A7"/>
    <w:rsid w:val="00040F65"/>
    <w:rsid w:val="00041218"/>
    <w:rsid w:val="00041756"/>
    <w:rsid w:val="000417ED"/>
    <w:rsid w:val="00041A91"/>
    <w:rsid w:val="000420B4"/>
    <w:rsid w:val="00042A39"/>
    <w:rsid w:val="00043344"/>
    <w:rsid w:val="00044340"/>
    <w:rsid w:val="00044D65"/>
    <w:rsid w:val="000477AA"/>
    <w:rsid w:val="00047B06"/>
    <w:rsid w:val="00050132"/>
    <w:rsid w:val="00050357"/>
    <w:rsid w:val="0005051E"/>
    <w:rsid w:val="0005069A"/>
    <w:rsid w:val="00050AF1"/>
    <w:rsid w:val="00051027"/>
    <w:rsid w:val="000516E6"/>
    <w:rsid w:val="00052BA8"/>
    <w:rsid w:val="000531A1"/>
    <w:rsid w:val="00053204"/>
    <w:rsid w:val="00053AF8"/>
    <w:rsid w:val="00053B5F"/>
    <w:rsid w:val="000546EE"/>
    <w:rsid w:val="00054B77"/>
    <w:rsid w:val="00055D9A"/>
    <w:rsid w:val="000564AE"/>
    <w:rsid w:val="000565B5"/>
    <w:rsid w:val="00056759"/>
    <w:rsid w:val="0005677F"/>
    <w:rsid w:val="000579FA"/>
    <w:rsid w:val="000601A0"/>
    <w:rsid w:val="00060D69"/>
    <w:rsid w:val="00060ED0"/>
    <w:rsid w:val="0006311E"/>
    <w:rsid w:val="000635D7"/>
    <w:rsid w:val="00063A40"/>
    <w:rsid w:val="00063E28"/>
    <w:rsid w:val="00063F3E"/>
    <w:rsid w:val="00064C84"/>
    <w:rsid w:val="00064FDE"/>
    <w:rsid w:val="0006534D"/>
    <w:rsid w:val="0006595B"/>
    <w:rsid w:val="00065BBA"/>
    <w:rsid w:val="00065E06"/>
    <w:rsid w:val="00066778"/>
    <w:rsid w:val="00066B09"/>
    <w:rsid w:val="00066D38"/>
    <w:rsid w:val="0006763C"/>
    <w:rsid w:val="00070BE3"/>
    <w:rsid w:val="00070F29"/>
    <w:rsid w:val="000716D7"/>
    <w:rsid w:val="00071E02"/>
    <w:rsid w:val="00072365"/>
    <w:rsid w:val="000724D7"/>
    <w:rsid w:val="0007346A"/>
    <w:rsid w:val="00073B02"/>
    <w:rsid w:val="00073BBE"/>
    <w:rsid w:val="0007487E"/>
    <w:rsid w:val="00074BE1"/>
    <w:rsid w:val="00075022"/>
    <w:rsid w:val="00075147"/>
    <w:rsid w:val="000753A5"/>
    <w:rsid w:val="0007550B"/>
    <w:rsid w:val="000767B5"/>
    <w:rsid w:val="000775FB"/>
    <w:rsid w:val="00077688"/>
    <w:rsid w:val="00077C31"/>
    <w:rsid w:val="000800AF"/>
    <w:rsid w:val="00080205"/>
    <w:rsid w:val="00080E58"/>
    <w:rsid w:val="00080E86"/>
    <w:rsid w:val="00081835"/>
    <w:rsid w:val="00082123"/>
    <w:rsid w:val="00082364"/>
    <w:rsid w:val="00083220"/>
    <w:rsid w:val="0008362A"/>
    <w:rsid w:val="00083D72"/>
    <w:rsid w:val="00083E26"/>
    <w:rsid w:val="00084111"/>
    <w:rsid w:val="0008472F"/>
    <w:rsid w:val="00085596"/>
    <w:rsid w:val="0008672D"/>
    <w:rsid w:val="00086A70"/>
    <w:rsid w:val="00086D18"/>
    <w:rsid w:val="00090368"/>
    <w:rsid w:val="00090450"/>
    <w:rsid w:val="00090B8D"/>
    <w:rsid w:val="0009137F"/>
    <w:rsid w:val="000915DB"/>
    <w:rsid w:val="00091F65"/>
    <w:rsid w:val="0009252D"/>
    <w:rsid w:val="00092954"/>
    <w:rsid w:val="000936EC"/>
    <w:rsid w:val="00093F25"/>
    <w:rsid w:val="00093FC4"/>
    <w:rsid w:val="000940B6"/>
    <w:rsid w:val="0009454F"/>
    <w:rsid w:val="00094653"/>
    <w:rsid w:val="000947F7"/>
    <w:rsid w:val="0009495F"/>
    <w:rsid w:val="00094C71"/>
    <w:rsid w:val="000950DA"/>
    <w:rsid w:val="00096421"/>
    <w:rsid w:val="00096A82"/>
    <w:rsid w:val="00096DE8"/>
    <w:rsid w:val="00096E76"/>
    <w:rsid w:val="00096E78"/>
    <w:rsid w:val="00097524"/>
    <w:rsid w:val="0009775F"/>
    <w:rsid w:val="000979B1"/>
    <w:rsid w:val="00097FA4"/>
    <w:rsid w:val="000A02EB"/>
    <w:rsid w:val="000A035E"/>
    <w:rsid w:val="000A0B41"/>
    <w:rsid w:val="000A0CC7"/>
    <w:rsid w:val="000A1B86"/>
    <w:rsid w:val="000A3095"/>
    <w:rsid w:val="000A426C"/>
    <w:rsid w:val="000A44C3"/>
    <w:rsid w:val="000A46C8"/>
    <w:rsid w:val="000A5B40"/>
    <w:rsid w:val="000A5F83"/>
    <w:rsid w:val="000A6D0B"/>
    <w:rsid w:val="000A6EF3"/>
    <w:rsid w:val="000A6EF7"/>
    <w:rsid w:val="000A6F48"/>
    <w:rsid w:val="000A71E9"/>
    <w:rsid w:val="000A7B40"/>
    <w:rsid w:val="000B058D"/>
    <w:rsid w:val="000B0D4E"/>
    <w:rsid w:val="000B0F3A"/>
    <w:rsid w:val="000B146F"/>
    <w:rsid w:val="000B155F"/>
    <w:rsid w:val="000B1F64"/>
    <w:rsid w:val="000B24E9"/>
    <w:rsid w:val="000B260C"/>
    <w:rsid w:val="000B2D67"/>
    <w:rsid w:val="000B2F7D"/>
    <w:rsid w:val="000B2FA3"/>
    <w:rsid w:val="000B3D48"/>
    <w:rsid w:val="000B4BDA"/>
    <w:rsid w:val="000B51AC"/>
    <w:rsid w:val="000B5399"/>
    <w:rsid w:val="000B72BF"/>
    <w:rsid w:val="000B78B6"/>
    <w:rsid w:val="000B7969"/>
    <w:rsid w:val="000B796B"/>
    <w:rsid w:val="000C00CD"/>
    <w:rsid w:val="000C0372"/>
    <w:rsid w:val="000C0E06"/>
    <w:rsid w:val="000C1FFE"/>
    <w:rsid w:val="000C2112"/>
    <w:rsid w:val="000C266D"/>
    <w:rsid w:val="000C2738"/>
    <w:rsid w:val="000C2B43"/>
    <w:rsid w:val="000C39C9"/>
    <w:rsid w:val="000C3AD7"/>
    <w:rsid w:val="000C43CB"/>
    <w:rsid w:val="000C57D1"/>
    <w:rsid w:val="000C6287"/>
    <w:rsid w:val="000C661E"/>
    <w:rsid w:val="000C665A"/>
    <w:rsid w:val="000C7199"/>
    <w:rsid w:val="000C7489"/>
    <w:rsid w:val="000C7C0B"/>
    <w:rsid w:val="000D0EF6"/>
    <w:rsid w:val="000D18F0"/>
    <w:rsid w:val="000D2C85"/>
    <w:rsid w:val="000D3151"/>
    <w:rsid w:val="000D33D9"/>
    <w:rsid w:val="000D373A"/>
    <w:rsid w:val="000D39E6"/>
    <w:rsid w:val="000D4704"/>
    <w:rsid w:val="000D493F"/>
    <w:rsid w:val="000D4DBA"/>
    <w:rsid w:val="000D5A40"/>
    <w:rsid w:val="000D5B94"/>
    <w:rsid w:val="000D672C"/>
    <w:rsid w:val="000D6802"/>
    <w:rsid w:val="000D6845"/>
    <w:rsid w:val="000D7B73"/>
    <w:rsid w:val="000E0090"/>
    <w:rsid w:val="000E028C"/>
    <w:rsid w:val="000E0343"/>
    <w:rsid w:val="000E03DD"/>
    <w:rsid w:val="000E0A40"/>
    <w:rsid w:val="000E0BBF"/>
    <w:rsid w:val="000E0E8F"/>
    <w:rsid w:val="000E17CB"/>
    <w:rsid w:val="000E1AC5"/>
    <w:rsid w:val="000E3162"/>
    <w:rsid w:val="000E362A"/>
    <w:rsid w:val="000E6419"/>
    <w:rsid w:val="000E680C"/>
    <w:rsid w:val="000E754F"/>
    <w:rsid w:val="000E77DB"/>
    <w:rsid w:val="000E7874"/>
    <w:rsid w:val="000E7998"/>
    <w:rsid w:val="000F0096"/>
    <w:rsid w:val="000F0C2E"/>
    <w:rsid w:val="000F0D0C"/>
    <w:rsid w:val="000F14F6"/>
    <w:rsid w:val="000F188B"/>
    <w:rsid w:val="000F1FDE"/>
    <w:rsid w:val="000F22AD"/>
    <w:rsid w:val="000F243D"/>
    <w:rsid w:val="000F2701"/>
    <w:rsid w:val="000F270D"/>
    <w:rsid w:val="000F2872"/>
    <w:rsid w:val="000F2D41"/>
    <w:rsid w:val="000F326D"/>
    <w:rsid w:val="000F374D"/>
    <w:rsid w:val="000F5091"/>
    <w:rsid w:val="000F51F4"/>
    <w:rsid w:val="000F5589"/>
    <w:rsid w:val="000F5897"/>
    <w:rsid w:val="000F6126"/>
    <w:rsid w:val="000F62A6"/>
    <w:rsid w:val="000F644B"/>
    <w:rsid w:val="000F6F15"/>
    <w:rsid w:val="000F744E"/>
    <w:rsid w:val="000F7933"/>
    <w:rsid w:val="001007C0"/>
    <w:rsid w:val="00100E22"/>
    <w:rsid w:val="00102008"/>
    <w:rsid w:val="00102038"/>
    <w:rsid w:val="0010262B"/>
    <w:rsid w:val="001029F1"/>
    <w:rsid w:val="00102BCD"/>
    <w:rsid w:val="00102ECF"/>
    <w:rsid w:val="00102F00"/>
    <w:rsid w:val="00103551"/>
    <w:rsid w:val="00103654"/>
    <w:rsid w:val="001037B9"/>
    <w:rsid w:val="00104412"/>
    <w:rsid w:val="00104A02"/>
    <w:rsid w:val="00104AF5"/>
    <w:rsid w:val="00104B66"/>
    <w:rsid w:val="00104D2C"/>
    <w:rsid w:val="00105029"/>
    <w:rsid w:val="00105289"/>
    <w:rsid w:val="001052F4"/>
    <w:rsid w:val="0010570A"/>
    <w:rsid w:val="0010572E"/>
    <w:rsid w:val="00106521"/>
    <w:rsid w:val="00106E87"/>
    <w:rsid w:val="00107543"/>
    <w:rsid w:val="00107D72"/>
    <w:rsid w:val="001108AF"/>
    <w:rsid w:val="00110F55"/>
    <w:rsid w:val="00112C1E"/>
    <w:rsid w:val="00112EF1"/>
    <w:rsid w:val="00112FDF"/>
    <w:rsid w:val="0011336D"/>
    <w:rsid w:val="001135E5"/>
    <w:rsid w:val="00113CF1"/>
    <w:rsid w:val="00114799"/>
    <w:rsid w:val="00115878"/>
    <w:rsid w:val="00115F9A"/>
    <w:rsid w:val="001163CA"/>
    <w:rsid w:val="001164C3"/>
    <w:rsid w:val="0011665D"/>
    <w:rsid w:val="00116662"/>
    <w:rsid w:val="00116C68"/>
    <w:rsid w:val="00116E9C"/>
    <w:rsid w:val="00117044"/>
    <w:rsid w:val="001179F5"/>
    <w:rsid w:val="0012011E"/>
    <w:rsid w:val="001201C0"/>
    <w:rsid w:val="00120542"/>
    <w:rsid w:val="001208CB"/>
    <w:rsid w:val="001209A8"/>
    <w:rsid w:val="00120BF4"/>
    <w:rsid w:val="00121908"/>
    <w:rsid w:val="00121B96"/>
    <w:rsid w:val="00121BB4"/>
    <w:rsid w:val="00121FB9"/>
    <w:rsid w:val="00122008"/>
    <w:rsid w:val="00122070"/>
    <w:rsid w:val="001223D2"/>
    <w:rsid w:val="001227F1"/>
    <w:rsid w:val="00122AF7"/>
    <w:rsid w:val="00122D80"/>
    <w:rsid w:val="00123443"/>
    <w:rsid w:val="00123A2D"/>
    <w:rsid w:val="00124635"/>
    <w:rsid w:val="00125235"/>
    <w:rsid w:val="00125268"/>
    <w:rsid w:val="0012573D"/>
    <w:rsid w:val="00126E4B"/>
    <w:rsid w:val="001271C8"/>
    <w:rsid w:val="0012742B"/>
    <w:rsid w:val="00127631"/>
    <w:rsid w:val="00127E05"/>
    <w:rsid w:val="00130148"/>
    <w:rsid w:val="001314F9"/>
    <w:rsid w:val="00131FC3"/>
    <w:rsid w:val="00132317"/>
    <w:rsid w:val="001327B5"/>
    <w:rsid w:val="00132DF1"/>
    <w:rsid w:val="00133D1F"/>
    <w:rsid w:val="00134D12"/>
    <w:rsid w:val="00135A86"/>
    <w:rsid w:val="001362A3"/>
    <w:rsid w:val="00136953"/>
    <w:rsid w:val="001374B2"/>
    <w:rsid w:val="001405E3"/>
    <w:rsid w:val="00140AFE"/>
    <w:rsid w:val="00141139"/>
    <w:rsid w:val="00141DFA"/>
    <w:rsid w:val="00141F29"/>
    <w:rsid w:val="00142064"/>
    <w:rsid w:val="00142B5E"/>
    <w:rsid w:val="00142D33"/>
    <w:rsid w:val="0014301F"/>
    <w:rsid w:val="0014402D"/>
    <w:rsid w:val="00144650"/>
    <w:rsid w:val="001451A3"/>
    <w:rsid w:val="00145247"/>
    <w:rsid w:val="001455F4"/>
    <w:rsid w:val="00145629"/>
    <w:rsid w:val="0014612A"/>
    <w:rsid w:val="001467DA"/>
    <w:rsid w:val="001468A6"/>
    <w:rsid w:val="00146DD4"/>
    <w:rsid w:val="00147161"/>
    <w:rsid w:val="001474A7"/>
    <w:rsid w:val="001509D5"/>
    <w:rsid w:val="00150B64"/>
    <w:rsid w:val="00151009"/>
    <w:rsid w:val="00151288"/>
    <w:rsid w:val="00151360"/>
    <w:rsid w:val="00151EC5"/>
    <w:rsid w:val="00151EC6"/>
    <w:rsid w:val="00152015"/>
    <w:rsid w:val="00152F95"/>
    <w:rsid w:val="0015302D"/>
    <w:rsid w:val="0015348B"/>
    <w:rsid w:val="001536F3"/>
    <w:rsid w:val="00153DD0"/>
    <w:rsid w:val="0015423D"/>
    <w:rsid w:val="001550B9"/>
    <w:rsid w:val="0015516A"/>
    <w:rsid w:val="00155C69"/>
    <w:rsid w:val="001570AF"/>
    <w:rsid w:val="00157D9E"/>
    <w:rsid w:val="00157DCF"/>
    <w:rsid w:val="00160618"/>
    <w:rsid w:val="00160F40"/>
    <w:rsid w:val="00162C41"/>
    <w:rsid w:val="001637EA"/>
    <w:rsid w:val="0016385C"/>
    <w:rsid w:val="00163972"/>
    <w:rsid w:val="00163A8A"/>
    <w:rsid w:val="00163AA9"/>
    <w:rsid w:val="001649C5"/>
    <w:rsid w:val="00164E2A"/>
    <w:rsid w:val="00165434"/>
    <w:rsid w:val="00165786"/>
    <w:rsid w:val="001662BD"/>
    <w:rsid w:val="0016690F"/>
    <w:rsid w:val="001669DC"/>
    <w:rsid w:val="00166CA5"/>
    <w:rsid w:val="001673E8"/>
    <w:rsid w:val="00167897"/>
    <w:rsid w:val="00170120"/>
    <w:rsid w:val="0017023E"/>
    <w:rsid w:val="00170269"/>
    <w:rsid w:val="0017033B"/>
    <w:rsid w:val="00170999"/>
    <w:rsid w:val="00170F48"/>
    <w:rsid w:val="00171F80"/>
    <w:rsid w:val="001723A1"/>
    <w:rsid w:val="00172699"/>
    <w:rsid w:val="0017375E"/>
    <w:rsid w:val="00173777"/>
    <w:rsid w:val="0017377F"/>
    <w:rsid w:val="00173C56"/>
    <w:rsid w:val="0017458C"/>
    <w:rsid w:val="0017522A"/>
    <w:rsid w:val="00175779"/>
    <w:rsid w:val="001766C0"/>
    <w:rsid w:val="0017680C"/>
    <w:rsid w:val="00177146"/>
    <w:rsid w:val="0017740A"/>
    <w:rsid w:val="00177C5E"/>
    <w:rsid w:val="00177F6B"/>
    <w:rsid w:val="00180793"/>
    <w:rsid w:val="00180BE4"/>
    <w:rsid w:val="0018153C"/>
    <w:rsid w:val="0018179A"/>
    <w:rsid w:val="00181CF2"/>
    <w:rsid w:val="00181E98"/>
    <w:rsid w:val="00182662"/>
    <w:rsid w:val="00182808"/>
    <w:rsid w:val="00182CF5"/>
    <w:rsid w:val="0018394A"/>
    <w:rsid w:val="001839DD"/>
    <w:rsid w:val="00183E03"/>
    <w:rsid w:val="001843F1"/>
    <w:rsid w:val="00184468"/>
    <w:rsid w:val="0018496D"/>
    <w:rsid w:val="00184EEF"/>
    <w:rsid w:val="00184F48"/>
    <w:rsid w:val="001851A5"/>
    <w:rsid w:val="001857C4"/>
    <w:rsid w:val="00185A57"/>
    <w:rsid w:val="00185D13"/>
    <w:rsid w:val="00185F50"/>
    <w:rsid w:val="00186369"/>
    <w:rsid w:val="001866F8"/>
    <w:rsid w:val="001868C7"/>
    <w:rsid w:val="0018716C"/>
    <w:rsid w:val="001903AF"/>
    <w:rsid w:val="001907A7"/>
    <w:rsid w:val="00190AF7"/>
    <w:rsid w:val="001921C1"/>
    <w:rsid w:val="00192391"/>
    <w:rsid w:val="00192E18"/>
    <w:rsid w:val="0019343A"/>
    <w:rsid w:val="00193517"/>
    <w:rsid w:val="001940A9"/>
    <w:rsid w:val="00194A41"/>
    <w:rsid w:val="001951BB"/>
    <w:rsid w:val="0019561F"/>
    <w:rsid w:val="00195AAB"/>
    <w:rsid w:val="00196630"/>
    <w:rsid w:val="0019679C"/>
    <w:rsid w:val="001967AB"/>
    <w:rsid w:val="00196A1B"/>
    <w:rsid w:val="00197B15"/>
    <w:rsid w:val="00197D19"/>
    <w:rsid w:val="001A0F1E"/>
    <w:rsid w:val="001A176A"/>
    <w:rsid w:val="001A1C9A"/>
    <w:rsid w:val="001A1EFB"/>
    <w:rsid w:val="001A22FA"/>
    <w:rsid w:val="001A23C7"/>
    <w:rsid w:val="001A2955"/>
    <w:rsid w:val="001A2B41"/>
    <w:rsid w:val="001A3576"/>
    <w:rsid w:val="001A3B81"/>
    <w:rsid w:val="001A3DEA"/>
    <w:rsid w:val="001A4176"/>
    <w:rsid w:val="001A42C6"/>
    <w:rsid w:val="001A48D1"/>
    <w:rsid w:val="001A4B67"/>
    <w:rsid w:val="001A5D77"/>
    <w:rsid w:val="001A657E"/>
    <w:rsid w:val="001A6699"/>
    <w:rsid w:val="001A69DC"/>
    <w:rsid w:val="001A6E0E"/>
    <w:rsid w:val="001A7136"/>
    <w:rsid w:val="001B01FB"/>
    <w:rsid w:val="001B1CB8"/>
    <w:rsid w:val="001B1F7E"/>
    <w:rsid w:val="001B2C76"/>
    <w:rsid w:val="001B2D11"/>
    <w:rsid w:val="001B3577"/>
    <w:rsid w:val="001B38EA"/>
    <w:rsid w:val="001B3F0E"/>
    <w:rsid w:val="001B4D0E"/>
    <w:rsid w:val="001B590E"/>
    <w:rsid w:val="001B5A55"/>
    <w:rsid w:val="001B7AFD"/>
    <w:rsid w:val="001B7B7A"/>
    <w:rsid w:val="001C00E3"/>
    <w:rsid w:val="001C022D"/>
    <w:rsid w:val="001C03EC"/>
    <w:rsid w:val="001C0F95"/>
    <w:rsid w:val="001C1975"/>
    <w:rsid w:val="001C1994"/>
    <w:rsid w:val="001C19F2"/>
    <w:rsid w:val="001C231B"/>
    <w:rsid w:val="001C25F9"/>
    <w:rsid w:val="001C275B"/>
    <w:rsid w:val="001C2C2C"/>
    <w:rsid w:val="001C39E9"/>
    <w:rsid w:val="001C3A73"/>
    <w:rsid w:val="001C3CFD"/>
    <w:rsid w:val="001C4F97"/>
    <w:rsid w:val="001C6A1C"/>
    <w:rsid w:val="001C7028"/>
    <w:rsid w:val="001C78A9"/>
    <w:rsid w:val="001D0AAA"/>
    <w:rsid w:val="001D0EF1"/>
    <w:rsid w:val="001D1138"/>
    <w:rsid w:val="001D17AE"/>
    <w:rsid w:val="001D1F6C"/>
    <w:rsid w:val="001D20D7"/>
    <w:rsid w:val="001D21A0"/>
    <w:rsid w:val="001D2C83"/>
    <w:rsid w:val="001D2CFB"/>
    <w:rsid w:val="001D3299"/>
    <w:rsid w:val="001D41EC"/>
    <w:rsid w:val="001D426E"/>
    <w:rsid w:val="001D49E5"/>
    <w:rsid w:val="001D503B"/>
    <w:rsid w:val="001D61FE"/>
    <w:rsid w:val="001D637E"/>
    <w:rsid w:val="001D64A9"/>
    <w:rsid w:val="001D749E"/>
    <w:rsid w:val="001E084C"/>
    <w:rsid w:val="001E08A9"/>
    <w:rsid w:val="001E1774"/>
    <w:rsid w:val="001E2163"/>
    <w:rsid w:val="001E31FD"/>
    <w:rsid w:val="001E3283"/>
    <w:rsid w:val="001E3312"/>
    <w:rsid w:val="001E339C"/>
    <w:rsid w:val="001E3D02"/>
    <w:rsid w:val="001E40D2"/>
    <w:rsid w:val="001E41BC"/>
    <w:rsid w:val="001E42C8"/>
    <w:rsid w:val="001E4A02"/>
    <w:rsid w:val="001E5B29"/>
    <w:rsid w:val="001E5B6F"/>
    <w:rsid w:val="001E62A4"/>
    <w:rsid w:val="001E62C0"/>
    <w:rsid w:val="001E6E48"/>
    <w:rsid w:val="001E6F0A"/>
    <w:rsid w:val="001E6F3E"/>
    <w:rsid w:val="001E7668"/>
    <w:rsid w:val="001E794A"/>
    <w:rsid w:val="001E7D4B"/>
    <w:rsid w:val="001F0E3E"/>
    <w:rsid w:val="001F11CE"/>
    <w:rsid w:val="001F29D6"/>
    <w:rsid w:val="001F2A54"/>
    <w:rsid w:val="001F3B2B"/>
    <w:rsid w:val="001F40B5"/>
    <w:rsid w:val="001F4631"/>
    <w:rsid w:val="001F50D6"/>
    <w:rsid w:val="001F51DB"/>
    <w:rsid w:val="001F52C6"/>
    <w:rsid w:val="001F52CA"/>
    <w:rsid w:val="001F5C10"/>
    <w:rsid w:val="001F5ECC"/>
    <w:rsid w:val="001F6F67"/>
    <w:rsid w:val="001F75C7"/>
    <w:rsid w:val="001F7782"/>
    <w:rsid w:val="001F7934"/>
    <w:rsid w:val="001F7A27"/>
    <w:rsid w:val="00200620"/>
    <w:rsid w:val="00200E4B"/>
    <w:rsid w:val="002014E7"/>
    <w:rsid w:val="002019A5"/>
    <w:rsid w:val="00201D15"/>
    <w:rsid w:val="00201D6E"/>
    <w:rsid w:val="00202017"/>
    <w:rsid w:val="002022CE"/>
    <w:rsid w:val="00202558"/>
    <w:rsid w:val="00202694"/>
    <w:rsid w:val="0020272A"/>
    <w:rsid w:val="00202769"/>
    <w:rsid w:val="00202EC3"/>
    <w:rsid w:val="00203DA7"/>
    <w:rsid w:val="00204274"/>
    <w:rsid w:val="00204506"/>
    <w:rsid w:val="002046C3"/>
    <w:rsid w:val="00204A4A"/>
    <w:rsid w:val="00204AF8"/>
    <w:rsid w:val="00204C43"/>
    <w:rsid w:val="00204C44"/>
    <w:rsid w:val="00205A56"/>
    <w:rsid w:val="00205B66"/>
    <w:rsid w:val="00205F41"/>
    <w:rsid w:val="002063AE"/>
    <w:rsid w:val="00206567"/>
    <w:rsid w:val="00207552"/>
    <w:rsid w:val="002079EA"/>
    <w:rsid w:val="00207AFC"/>
    <w:rsid w:val="00210490"/>
    <w:rsid w:val="00210B4B"/>
    <w:rsid w:val="00211067"/>
    <w:rsid w:val="00211DCA"/>
    <w:rsid w:val="00212185"/>
    <w:rsid w:val="002125C7"/>
    <w:rsid w:val="00213413"/>
    <w:rsid w:val="0021342C"/>
    <w:rsid w:val="00213B2D"/>
    <w:rsid w:val="00213E77"/>
    <w:rsid w:val="0021488D"/>
    <w:rsid w:val="00215268"/>
    <w:rsid w:val="0021548B"/>
    <w:rsid w:val="00215D1F"/>
    <w:rsid w:val="00215EAC"/>
    <w:rsid w:val="00216D98"/>
    <w:rsid w:val="00217774"/>
    <w:rsid w:val="00220DF8"/>
    <w:rsid w:val="002210D1"/>
    <w:rsid w:val="00221388"/>
    <w:rsid w:val="0022185C"/>
    <w:rsid w:val="002231DE"/>
    <w:rsid w:val="00223252"/>
    <w:rsid w:val="002235FD"/>
    <w:rsid w:val="00224399"/>
    <w:rsid w:val="00224F4E"/>
    <w:rsid w:val="00225188"/>
    <w:rsid w:val="002251F5"/>
    <w:rsid w:val="00225298"/>
    <w:rsid w:val="002256CF"/>
    <w:rsid w:val="00225DFD"/>
    <w:rsid w:val="0022608C"/>
    <w:rsid w:val="00226533"/>
    <w:rsid w:val="002274A7"/>
    <w:rsid w:val="00227CE1"/>
    <w:rsid w:val="0023068B"/>
    <w:rsid w:val="00230C68"/>
    <w:rsid w:val="00230F22"/>
    <w:rsid w:val="00231087"/>
    <w:rsid w:val="0023134F"/>
    <w:rsid w:val="00231898"/>
    <w:rsid w:val="00231B6A"/>
    <w:rsid w:val="00232286"/>
    <w:rsid w:val="0023243E"/>
    <w:rsid w:val="002326B1"/>
    <w:rsid w:val="00232904"/>
    <w:rsid w:val="002330F3"/>
    <w:rsid w:val="0023331B"/>
    <w:rsid w:val="0023357F"/>
    <w:rsid w:val="00233CB4"/>
    <w:rsid w:val="002344BE"/>
    <w:rsid w:val="002347E0"/>
    <w:rsid w:val="00234F27"/>
    <w:rsid w:val="00235917"/>
    <w:rsid w:val="00235B6E"/>
    <w:rsid w:val="0023633E"/>
    <w:rsid w:val="00236B35"/>
    <w:rsid w:val="00237068"/>
    <w:rsid w:val="0024057B"/>
    <w:rsid w:val="00241EE6"/>
    <w:rsid w:val="002422A5"/>
    <w:rsid w:val="0024231A"/>
    <w:rsid w:val="0024237C"/>
    <w:rsid w:val="00242553"/>
    <w:rsid w:val="00242871"/>
    <w:rsid w:val="00243201"/>
    <w:rsid w:val="002439AB"/>
    <w:rsid w:val="002439B6"/>
    <w:rsid w:val="00244419"/>
    <w:rsid w:val="00245961"/>
    <w:rsid w:val="00245DE7"/>
    <w:rsid w:val="00246958"/>
    <w:rsid w:val="00246B3D"/>
    <w:rsid w:val="00246C13"/>
    <w:rsid w:val="00247624"/>
    <w:rsid w:val="002479AB"/>
    <w:rsid w:val="00250A84"/>
    <w:rsid w:val="0025277A"/>
    <w:rsid w:val="00252A7C"/>
    <w:rsid w:val="00253482"/>
    <w:rsid w:val="00253543"/>
    <w:rsid w:val="00253B1F"/>
    <w:rsid w:val="00253BE4"/>
    <w:rsid w:val="0025464C"/>
    <w:rsid w:val="00254F01"/>
    <w:rsid w:val="00255822"/>
    <w:rsid w:val="00255969"/>
    <w:rsid w:val="00255C66"/>
    <w:rsid w:val="00255CFD"/>
    <w:rsid w:val="00256305"/>
    <w:rsid w:val="00256977"/>
    <w:rsid w:val="002569D9"/>
    <w:rsid w:val="0025726E"/>
    <w:rsid w:val="00257368"/>
    <w:rsid w:val="00260274"/>
    <w:rsid w:val="002603D3"/>
    <w:rsid w:val="00260499"/>
    <w:rsid w:val="002616A7"/>
    <w:rsid w:val="002616C9"/>
    <w:rsid w:val="0026187A"/>
    <w:rsid w:val="00261D08"/>
    <w:rsid w:val="00261FAB"/>
    <w:rsid w:val="00261FBE"/>
    <w:rsid w:val="002621E3"/>
    <w:rsid w:val="00262A5E"/>
    <w:rsid w:val="00262A99"/>
    <w:rsid w:val="00263D0D"/>
    <w:rsid w:val="00263F83"/>
    <w:rsid w:val="0026415D"/>
    <w:rsid w:val="00265C9E"/>
    <w:rsid w:val="00267C09"/>
    <w:rsid w:val="00267CC3"/>
    <w:rsid w:val="00267F6F"/>
    <w:rsid w:val="0027019F"/>
    <w:rsid w:val="002703EC"/>
    <w:rsid w:val="00270479"/>
    <w:rsid w:val="002709B5"/>
    <w:rsid w:val="00270D3E"/>
    <w:rsid w:val="00272024"/>
    <w:rsid w:val="002721B3"/>
    <w:rsid w:val="00272678"/>
    <w:rsid w:val="0027331D"/>
    <w:rsid w:val="0027382F"/>
    <w:rsid w:val="00273D47"/>
    <w:rsid w:val="00273D6E"/>
    <w:rsid w:val="002744D9"/>
    <w:rsid w:val="00275116"/>
    <w:rsid w:val="002756EC"/>
    <w:rsid w:val="00275803"/>
    <w:rsid w:val="00275DC9"/>
    <w:rsid w:val="00276D2C"/>
    <w:rsid w:val="002824AE"/>
    <w:rsid w:val="0028257C"/>
    <w:rsid w:val="002842A8"/>
    <w:rsid w:val="00285154"/>
    <w:rsid w:val="00285342"/>
    <w:rsid w:val="00285491"/>
    <w:rsid w:val="0028556B"/>
    <w:rsid w:val="00286009"/>
    <w:rsid w:val="00286288"/>
    <w:rsid w:val="00286BB5"/>
    <w:rsid w:val="00287A34"/>
    <w:rsid w:val="00287C8D"/>
    <w:rsid w:val="00287EB3"/>
    <w:rsid w:val="00290729"/>
    <w:rsid w:val="00290960"/>
    <w:rsid w:val="00291B44"/>
    <w:rsid w:val="00291E94"/>
    <w:rsid w:val="00291FB9"/>
    <w:rsid w:val="002935B2"/>
    <w:rsid w:val="002936CC"/>
    <w:rsid w:val="00294126"/>
    <w:rsid w:val="002944FB"/>
    <w:rsid w:val="00294AC0"/>
    <w:rsid w:val="00294D48"/>
    <w:rsid w:val="00295543"/>
    <w:rsid w:val="00295856"/>
    <w:rsid w:val="00295C2A"/>
    <w:rsid w:val="0029645E"/>
    <w:rsid w:val="002966E4"/>
    <w:rsid w:val="00296898"/>
    <w:rsid w:val="0029690A"/>
    <w:rsid w:val="00297D86"/>
    <w:rsid w:val="00297E70"/>
    <w:rsid w:val="002A0095"/>
    <w:rsid w:val="002A0485"/>
    <w:rsid w:val="002A0E98"/>
    <w:rsid w:val="002A13FD"/>
    <w:rsid w:val="002A1BC4"/>
    <w:rsid w:val="002A225D"/>
    <w:rsid w:val="002A28D7"/>
    <w:rsid w:val="002A2D5B"/>
    <w:rsid w:val="002A39A3"/>
    <w:rsid w:val="002A5CEE"/>
    <w:rsid w:val="002A6553"/>
    <w:rsid w:val="002A69CA"/>
    <w:rsid w:val="002A6D9F"/>
    <w:rsid w:val="002A706D"/>
    <w:rsid w:val="002A7100"/>
    <w:rsid w:val="002A7B12"/>
    <w:rsid w:val="002B1045"/>
    <w:rsid w:val="002B1114"/>
    <w:rsid w:val="002B1BC2"/>
    <w:rsid w:val="002B2C54"/>
    <w:rsid w:val="002B2E58"/>
    <w:rsid w:val="002B36E2"/>
    <w:rsid w:val="002B3A9F"/>
    <w:rsid w:val="002B46DE"/>
    <w:rsid w:val="002B50BD"/>
    <w:rsid w:val="002B51AB"/>
    <w:rsid w:val="002B5730"/>
    <w:rsid w:val="002B6A0B"/>
    <w:rsid w:val="002B6E37"/>
    <w:rsid w:val="002B7686"/>
    <w:rsid w:val="002C0030"/>
    <w:rsid w:val="002C1053"/>
    <w:rsid w:val="002C2712"/>
    <w:rsid w:val="002C39E3"/>
    <w:rsid w:val="002C3FC4"/>
    <w:rsid w:val="002C4EB5"/>
    <w:rsid w:val="002C51F8"/>
    <w:rsid w:val="002C54F0"/>
    <w:rsid w:val="002C5A66"/>
    <w:rsid w:val="002C5B87"/>
    <w:rsid w:val="002C6A20"/>
    <w:rsid w:val="002C7296"/>
    <w:rsid w:val="002C7522"/>
    <w:rsid w:val="002C7CF0"/>
    <w:rsid w:val="002C7ED1"/>
    <w:rsid w:val="002C7F94"/>
    <w:rsid w:val="002D05A6"/>
    <w:rsid w:val="002D096C"/>
    <w:rsid w:val="002D10E3"/>
    <w:rsid w:val="002D1F38"/>
    <w:rsid w:val="002D36E5"/>
    <w:rsid w:val="002D3768"/>
    <w:rsid w:val="002D3A34"/>
    <w:rsid w:val="002D3A6E"/>
    <w:rsid w:val="002D42A8"/>
    <w:rsid w:val="002D42B9"/>
    <w:rsid w:val="002D4B3A"/>
    <w:rsid w:val="002D57D5"/>
    <w:rsid w:val="002D60E5"/>
    <w:rsid w:val="002D62CD"/>
    <w:rsid w:val="002D64DC"/>
    <w:rsid w:val="002D6872"/>
    <w:rsid w:val="002D6E14"/>
    <w:rsid w:val="002D7027"/>
    <w:rsid w:val="002D7B6A"/>
    <w:rsid w:val="002D7B91"/>
    <w:rsid w:val="002E019E"/>
    <w:rsid w:val="002E0BC0"/>
    <w:rsid w:val="002E0F54"/>
    <w:rsid w:val="002E1A1B"/>
    <w:rsid w:val="002E2360"/>
    <w:rsid w:val="002E2BBE"/>
    <w:rsid w:val="002E4119"/>
    <w:rsid w:val="002E4CC9"/>
    <w:rsid w:val="002E4E3B"/>
    <w:rsid w:val="002E4EDD"/>
    <w:rsid w:val="002E5334"/>
    <w:rsid w:val="002E53CA"/>
    <w:rsid w:val="002E574F"/>
    <w:rsid w:val="002E5876"/>
    <w:rsid w:val="002E5898"/>
    <w:rsid w:val="002E67E0"/>
    <w:rsid w:val="002E6A6E"/>
    <w:rsid w:val="002E6A7A"/>
    <w:rsid w:val="002E7520"/>
    <w:rsid w:val="002E797F"/>
    <w:rsid w:val="002E7B9F"/>
    <w:rsid w:val="002F03F2"/>
    <w:rsid w:val="002F096F"/>
    <w:rsid w:val="002F0C67"/>
    <w:rsid w:val="002F1140"/>
    <w:rsid w:val="002F1690"/>
    <w:rsid w:val="002F1882"/>
    <w:rsid w:val="002F3AE4"/>
    <w:rsid w:val="002F3BB4"/>
    <w:rsid w:val="002F4124"/>
    <w:rsid w:val="002F4424"/>
    <w:rsid w:val="002F44CD"/>
    <w:rsid w:val="002F4B40"/>
    <w:rsid w:val="002F561C"/>
    <w:rsid w:val="002F5C6B"/>
    <w:rsid w:val="002F63FC"/>
    <w:rsid w:val="002F64A6"/>
    <w:rsid w:val="002F64DA"/>
    <w:rsid w:val="002F66BD"/>
    <w:rsid w:val="002F7119"/>
    <w:rsid w:val="002F76FD"/>
    <w:rsid w:val="002F7B74"/>
    <w:rsid w:val="00300472"/>
    <w:rsid w:val="00301AD3"/>
    <w:rsid w:val="00301DF1"/>
    <w:rsid w:val="00302744"/>
    <w:rsid w:val="003030E8"/>
    <w:rsid w:val="003036ED"/>
    <w:rsid w:val="0030378A"/>
    <w:rsid w:val="00303A8A"/>
    <w:rsid w:val="00303CB0"/>
    <w:rsid w:val="00303DE5"/>
    <w:rsid w:val="00304061"/>
    <w:rsid w:val="00304AD6"/>
    <w:rsid w:val="003054F5"/>
    <w:rsid w:val="00305B15"/>
    <w:rsid w:val="00306355"/>
    <w:rsid w:val="00306CE7"/>
    <w:rsid w:val="00306F44"/>
    <w:rsid w:val="00307C2F"/>
    <w:rsid w:val="003110CD"/>
    <w:rsid w:val="00311333"/>
    <w:rsid w:val="003114EA"/>
    <w:rsid w:val="003119D5"/>
    <w:rsid w:val="00312169"/>
    <w:rsid w:val="003122CF"/>
    <w:rsid w:val="00312DD5"/>
    <w:rsid w:val="003131C2"/>
    <w:rsid w:val="00313292"/>
    <w:rsid w:val="00313372"/>
    <w:rsid w:val="00313CA7"/>
    <w:rsid w:val="00313D70"/>
    <w:rsid w:val="00313E16"/>
    <w:rsid w:val="003147C8"/>
    <w:rsid w:val="00314D46"/>
    <w:rsid w:val="00314F04"/>
    <w:rsid w:val="0031502D"/>
    <w:rsid w:val="00315039"/>
    <w:rsid w:val="003151F2"/>
    <w:rsid w:val="0031556A"/>
    <w:rsid w:val="00315AC1"/>
    <w:rsid w:val="00315C17"/>
    <w:rsid w:val="0031602E"/>
    <w:rsid w:val="0031611D"/>
    <w:rsid w:val="0031705D"/>
    <w:rsid w:val="00317997"/>
    <w:rsid w:val="00317AD9"/>
    <w:rsid w:val="00320351"/>
    <w:rsid w:val="00320411"/>
    <w:rsid w:val="00320578"/>
    <w:rsid w:val="00320FFA"/>
    <w:rsid w:val="003213A9"/>
    <w:rsid w:val="0032151C"/>
    <w:rsid w:val="00321A53"/>
    <w:rsid w:val="00321BA5"/>
    <w:rsid w:val="0032273A"/>
    <w:rsid w:val="00322D70"/>
    <w:rsid w:val="00324774"/>
    <w:rsid w:val="0032477C"/>
    <w:rsid w:val="003247AB"/>
    <w:rsid w:val="00324A8D"/>
    <w:rsid w:val="00325605"/>
    <w:rsid w:val="00325ECD"/>
    <w:rsid w:val="00326865"/>
    <w:rsid w:val="00326B2F"/>
    <w:rsid w:val="00326C1F"/>
    <w:rsid w:val="00326D8E"/>
    <w:rsid w:val="00326F44"/>
    <w:rsid w:val="00327227"/>
    <w:rsid w:val="003277C4"/>
    <w:rsid w:val="003305C9"/>
    <w:rsid w:val="003309DB"/>
    <w:rsid w:val="00331828"/>
    <w:rsid w:val="00331A0C"/>
    <w:rsid w:val="00332453"/>
    <w:rsid w:val="0033286B"/>
    <w:rsid w:val="00332BF1"/>
    <w:rsid w:val="00332BF2"/>
    <w:rsid w:val="00332F69"/>
    <w:rsid w:val="003333B7"/>
    <w:rsid w:val="003336D6"/>
    <w:rsid w:val="00333FC3"/>
    <w:rsid w:val="00334F10"/>
    <w:rsid w:val="00334F2D"/>
    <w:rsid w:val="00335574"/>
    <w:rsid w:val="003357BE"/>
    <w:rsid w:val="00335806"/>
    <w:rsid w:val="003361C7"/>
    <w:rsid w:val="003366A6"/>
    <w:rsid w:val="00337BAA"/>
    <w:rsid w:val="00337DF6"/>
    <w:rsid w:val="00340576"/>
    <w:rsid w:val="003407F3"/>
    <w:rsid w:val="00340B61"/>
    <w:rsid w:val="00340D23"/>
    <w:rsid w:val="00340DBB"/>
    <w:rsid w:val="003411A6"/>
    <w:rsid w:val="0034152C"/>
    <w:rsid w:val="003419F9"/>
    <w:rsid w:val="0034269A"/>
    <w:rsid w:val="00344456"/>
    <w:rsid w:val="0034478E"/>
    <w:rsid w:val="00344A8C"/>
    <w:rsid w:val="00346C49"/>
    <w:rsid w:val="003477E3"/>
    <w:rsid w:val="00347B47"/>
    <w:rsid w:val="00350186"/>
    <w:rsid w:val="0035018C"/>
    <w:rsid w:val="00350AA1"/>
    <w:rsid w:val="003510A6"/>
    <w:rsid w:val="003522BF"/>
    <w:rsid w:val="0035256A"/>
    <w:rsid w:val="003525CF"/>
    <w:rsid w:val="003529D0"/>
    <w:rsid w:val="00352F6B"/>
    <w:rsid w:val="00353AC7"/>
    <w:rsid w:val="00353D9D"/>
    <w:rsid w:val="003544D3"/>
    <w:rsid w:val="0035570C"/>
    <w:rsid w:val="0035617C"/>
    <w:rsid w:val="00356204"/>
    <w:rsid w:val="003573C6"/>
    <w:rsid w:val="00357F96"/>
    <w:rsid w:val="003600F0"/>
    <w:rsid w:val="0036083B"/>
    <w:rsid w:val="00360DE7"/>
    <w:rsid w:val="00360E64"/>
    <w:rsid w:val="00360F80"/>
    <w:rsid w:val="003614F8"/>
    <w:rsid w:val="00361FAA"/>
    <w:rsid w:val="0036222B"/>
    <w:rsid w:val="00362698"/>
    <w:rsid w:val="00362E08"/>
    <w:rsid w:val="00363418"/>
    <w:rsid w:val="00363BFE"/>
    <w:rsid w:val="00363E6E"/>
    <w:rsid w:val="00363F88"/>
    <w:rsid w:val="003641C5"/>
    <w:rsid w:val="003642FC"/>
    <w:rsid w:val="003643DC"/>
    <w:rsid w:val="00364E14"/>
    <w:rsid w:val="00365E92"/>
    <w:rsid w:val="00366021"/>
    <w:rsid w:val="00366333"/>
    <w:rsid w:val="00366B2D"/>
    <w:rsid w:val="00367092"/>
    <w:rsid w:val="003676D8"/>
    <w:rsid w:val="00367778"/>
    <w:rsid w:val="003677B2"/>
    <w:rsid w:val="003678EE"/>
    <w:rsid w:val="00367A7C"/>
    <w:rsid w:val="00367CC5"/>
    <w:rsid w:val="00370721"/>
    <w:rsid w:val="003710A2"/>
    <w:rsid w:val="003719A9"/>
    <w:rsid w:val="00371C60"/>
    <w:rsid w:val="00372F19"/>
    <w:rsid w:val="003731B5"/>
    <w:rsid w:val="0037331F"/>
    <w:rsid w:val="00373D81"/>
    <w:rsid w:val="00373DBB"/>
    <w:rsid w:val="0037411B"/>
    <w:rsid w:val="003750B4"/>
    <w:rsid w:val="003752EB"/>
    <w:rsid w:val="0037551F"/>
    <w:rsid w:val="00375A79"/>
    <w:rsid w:val="00375B33"/>
    <w:rsid w:val="00375BB2"/>
    <w:rsid w:val="00375BB6"/>
    <w:rsid w:val="00375E95"/>
    <w:rsid w:val="0037604C"/>
    <w:rsid w:val="00376401"/>
    <w:rsid w:val="003767CF"/>
    <w:rsid w:val="00376F23"/>
    <w:rsid w:val="0037715B"/>
    <w:rsid w:val="00377CB0"/>
    <w:rsid w:val="0038006D"/>
    <w:rsid w:val="00380C61"/>
    <w:rsid w:val="0038161C"/>
    <w:rsid w:val="00381B2F"/>
    <w:rsid w:val="00381BF3"/>
    <w:rsid w:val="0038214E"/>
    <w:rsid w:val="00382393"/>
    <w:rsid w:val="00382732"/>
    <w:rsid w:val="003827AC"/>
    <w:rsid w:val="003829F4"/>
    <w:rsid w:val="00383057"/>
    <w:rsid w:val="003839EA"/>
    <w:rsid w:val="00383FD7"/>
    <w:rsid w:val="00384633"/>
    <w:rsid w:val="0038485A"/>
    <w:rsid w:val="00385EED"/>
    <w:rsid w:val="00386A3C"/>
    <w:rsid w:val="00387AD0"/>
    <w:rsid w:val="00387D81"/>
    <w:rsid w:val="00390435"/>
    <w:rsid w:val="00390C1A"/>
    <w:rsid w:val="00391117"/>
    <w:rsid w:val="00391D13"/>
    <w:rsid w:val="00391D6A"/>
    <w:rsid w:val="00391E7A"/>
    <w:rsid w:val="0039205F"/>
    <w:rsid w:val="003920F4"/>
    <w:rsid w:val="00392418"/>
    <w:rsid w:val="0039260F"/>
    <w:rsid w:val="0039327C"/>
    <w:rsid w:val="00393792"/>
    <w:rsid w:val="00393854"/>
    <w:rsid w:val="00393A18"/>
    <w:rsid w:val="0039459D"/>
    <w:rsid w:val="003948CE"/>
    <w:rsid w:val="00395098"/>
    <w:rsid w:val="003958CA"/>
    <w:rsid w:val="00395B6C"/>
    <w:rsid w:val="00395B95"/>
    <w:rsid w:val="00395EF2"/>
    <w:rsid w:val="003967A6"/>
    <w:rsid w:val="003967FA"/>
    <w:rsid w:val="00396CEF"/>
    <w:rsid w:val="00396EAB"/>
    <w:rsid w:val="00396FEB"/>
    <w:rsid w:val="00397332"/>
    <w:rsid w:val="0039795B"/>
    <w:rsid w:val="003A04C6"/>
    <w:rsid w:val="003A0BA3"/>
    <w:rsid w:val="003A102B"/>
    <w:rsid w:val="003A13BD"/>
    <w:rsid w:val="003A151B"/>
    <w:rsid w:val="003A16F8"/>
    <w:rsid w:val="003A1E68"/>
    <w:rsid w:val="003A1FA2"/>
    <w:rsid w:val="003A2823"/>
    <w:rsid w:val="003A39FA"/>
    <w:rsid w:val="003A3B44"/>
    <w:rsid w:val="003A3CBD"/>
    <w:rsid w:val="003A4C6E"/>
    <w:rsid w:val="003A4CDD"/>
    <w:rsid w:val="003A5733"/>
    <w:rsid w:val="003A583F"/>
    <w:rsid w:val="003A5E13"/>
    <w:rsid w:val="003A68D7"/>
    <w:rsid w:val="003A6DB4"/>
    <w:rsid w:val="003A7241"/>
    <w:rsid w:val="003A73F1"/>
    <w:rsid w:val="003A7B78"/>
    <w:rsid w:val="003A7C73"/>
    <w:rsid w:val="003B0162"/>
    <w:rsid w:val="003B01B5"/>
    <w:rsid w:val="003B072F"/>
    <w:rsid w:val="003B12E9"/>
    <w:rsid w:val="003B18D5"/>
    <w:rsid w:val="003B2155"/>
    <w:rsid w:val="003B2388"/>
    <w:rsid w:val="003B2A6C"/>
    <w:rsid w:val="003B2B15"/>
    <w:rsid w:val="003B2D45"/>
    <w:rsid w:val="003B3909"/>
    <w:rsid w:val="003B3931"/>
    <w:rsid w:val="003B3952"/>
    <w:rsid w:val="003B40AB"/>
    <w:rsid w:val="003B4279"/>
    <w:rsid w:val="003B4369"/>
    <w:rsid w:val="003B4650"/>
    <w:rsid w:val="003B4847"/>
    <w:rsid w:val="003B4A46"/>
    <w:rsid w:val="003B4DFC"/>
    <w:rsid w:val="003B55DB"/>
    <w:rsid w:val="003B58A5"/>
    <w:rsid w:val="003B58BC"/>
    <w:rsid w:val="003B6633"/>
    <w:rsid w:val="003B6AA0"/>
    <w:rsid w:val="003B6B69"/>
    <w:rsid w:val="003B78A8"/>
    <w:rsid w:val="003B7F0C"/>
    <w:rsid w:val="003B7FC4"/>
    <w:rsid w:val="003C0B1F"/>
    <w:rsid w:val="003C2335"/>
    <w:rsid w:val="003C267E"/>
    <w:rsid w:val="003C27EA"/>
    <w:rsid w:val="003C28BA"/>
    <w:rsid w:val="003C2C33"/>
    <w:rsid w:val="003C2C3A"/>
    <w:rsid w:val="003C35B3"/>
    <w:rsid w:val="003C36A9"/>
    <w:rsid w:val="003C39EF"/>
    <w:rsid w:val="003C3D08"/>
    <w:rsid w:val="003C4114"/>
    <w:rsid w:val="003C45FF"/>
    <w:rsid w:val="003C4761"/>
    <w:rsid w:val="003C49D0"/>
    <w:rsid w:val="003C53C4"/>
    <w:rsid w:val="003C56BF"/>
    <w:rsid w:val="003C624F"/>
    <w:rsid w:val="003C6651"/>
    <w:rsid w:val="003C6722"/>
    <w:rsid w:val="003C75E1"/>
    <w:rsid w:val="003C785B"/>
    <w:rsid w:val="003C7C19"/>
    <w:rsid w:val="003D0108"/>
    <w:rsid w:val="003D03A0"/>
    <w:rsid w:val="003D0EF3"/>
    <w:rsid w:val="003D0F55"/>
    <w:rsid w:val="003D14D3"/>
    <w:rsid w:val="003D17E0"/>
    <w:rsid w:val="003D1EEE"/>
    <w:rsid w:val="003D1FD2"/>
    <w:rsid w:val="003D28EE"/>
    <w:rsid w:val="003D2A88"/>
    <w:rsid w:val="003D3AE2"/>
    <w:rsid w:val="003D3B5F"/>
    <w:rsid w:val="003D48F7"/>
    <w:rsid w:val="003D493F"/>
    <w:rsid w:val="003D5A1E"/>
    <w:rsid w:val="003D6503"/>
    <w:rsid w:val="003D7EAF"/>
    <w:rsid w:val="003D7F83"/>
    <w:rsid w:val="003E031C"/>
    <w:rsid w:val="003E07D0"/>
    <w:rsid w:val="003E0E53"/>
    <w:rsid w:val="003E1C98"/>
    <w:rsid w:val="003E2363"/>
    <w:rsid w:val="003E33E8"/>
    <w:rsid w:val="003E3AD7"/>
    <w:rsid w:val="003E4846"/>
    <w:rsid w:val="003E5C1C"/>
    <w:rsid w:val="003E5D60"/>
    <w:rsid w:val="003E601A"/>
    <w:rsid w:val="003E63A3"/>
    <w:rsid w:val="003E6BD2"/>
    <w:rsid w:val="003E6E56"/>
    <w:rsid w:val="003E73DE"/>
    <w:rsid w:val="003E7507"/>
    <w:rsid w:val="003F0943"/>
    <w:rsid w:val="003F279E"/>
    <w:rsid w:val="003F29E4"/>
    <w:rsid w:val="003F371E"/>
    <w:rsid w:val="003F3D56"/>
    <w:rsid w:val="003F425E"/>
    <w:rsid w:val="003F4C06"/>
    <w:rsid w:val="003F56DC"/>
    <w:rsid w:val="003F60E6"/>
    <w:rsid w:val="003F6238"/>
    <w:rsid w:val="003F6553"/>
    <w:rsid w:val="003F6C14"/>
    <w:rsid w:val="003F7FDF"/>
    <w:rsid w:val="00400836"/>
    <w:rsid w:val="00400986"/>
    <w:rsid w:val="004009AB"/>
    <w:rsid w:val="004011DB"/>
    <w:rsid w:val="00401B0F"/>
    <w:rsid w:val="00402099"/>
    <w:rsid w:val="00402B63"/>
    <w:rsid w:val="00402BE3"/>
    <w:rsid w:val="00402D19"/>
    <w:rsid w:val="00402D53"/>
    <w:rsid w:val="00403583"/>
    <w:rsid w:val="00404288"/>
    <w:rsid w:val="004043ED"/>
    <w:rsid w:val="004048DE"/>
    <w:rsid w:val="0040524B"/>
    <w:rsid w:val="004064E2"/>
    <w:rsid w:val="0040672A"/>
    <w:rsid w:val="0040682C"/>
    <w:rsid w:val="00406A2E"/>
    <w:rsid w:val="00406BD5"/>
    <w:rsid w:val="004070F9"/>
    <w:rsid w:val="00407385"/>
    <w:rsid w:val="00407407"/>
    <w:rsid w:val="00410266"/>
    <w:rsid w:val="00410437"/>
    <w:rsid w:val="004105D3"/>
    <w:rsid w:val="004108D3"/>
    <w:rsid w:val="00410A4D"/>
    <w:rsid w:val="00410EB4"/>
    <w:rsid w:val="00411915"/>
    <w:rsid w:val="00411DA9"/>
    <w:rsid w:val="00411E43"/>
    <w:rsid w:val="00412616"/>
    <w:rsid w:val="00412735"/>
    <w:rsid w:val="0041287A"/>
    <w:rsid w:val="004128AF"/>
    <w:rsid w:val="00412D1E"/>
    <w:rsid w:val="00413605"/>
    <w:rsid w:val="0041372F"/>
    <w:rsid w:val="004147C8"/>
    <w:rsid w:val="004147D3"/>
    <w:rsid w:val="00414E26"/>
    <w:rsid w:val="00414ED8"/>
    <w:rsid w:val="00415F9C"/>
    <w:rsid w:val="0041603E"/>
    <w:rsid w:val="00417CCA"/>
    <w:rsid w:val="00417DB9"/>
    <w:rsid w:val="004202BA"/>
    <w:rsid w:val="0042037E"/>
    <w:rsid w:val="00421126"/>
    <w:rsid w:val="00421178"/>
    <w:rsid w:val="004215D6"/>
    <w:rsid w:val="004216B7"/>
    <w:rsid w:val="00421828"/>
    <w:rsid w:val="00421C52"/>
    <w:rsid w:val="00423642"/>
    <w:rsid w:val="00424A50"/>
    <w:rsid w:val="00425064"/>
    <w:rsid w:val="004251DF"/>
    <w:rsid w:val="004254BB"/>
    <w:rsid w:val="004261EF"/>
    <w:rsid w:val="00426241"/>
    <w:rsid w:val="0042725C"/>
    <w:rsid w:val="0042748D"/>
    <w:rsid w:val="004274FD"/>
    <w:rsid w:val="0042757C"/>
    <w:rsid w:val="00427980"/>
    <w:rsid w:val="00430396"/>
    <w:rsid w:val="00430402"/>
    <w:rsid w:val="00431269"/>
    <w:rsid w:val="00431785"/>
    <w:rsid w:val="00431946"/>
    <w:rsid w:val="00432772"/>
    <w:rsid w:val="004340BA"/>
    <w:rsid w:val="00434269"/>
    <w:rsid w:val="00434B43"/>
    <w:rsid w:val="004365F1"/>
    <w:rsid w:val="00440320"/>
    <w:rsid w:val="004408A1"/>
    <w:rsid w:val="00440AE8"/>
    <w:rsid w:val="00440C25"/>
    <w:rsid w:val="004410DE"/>
    <w:rsid w:val="004418A4"/>
    <w:rsid w:val="00441AA2"/>
    <w:rsid w:val="00442076"/>
    <w:rsid w:val="00442F17"/>
    <w:rsid w:val="00443280"/>
    <w:rsid w:val="00444158"/>
    <w:rsid w:val="00445732"/>
    <w:rsid w:val="00445BD7"/>
    <w:rsid w:val="004469B9"/>
    <w:rsid w:val="00446CAE"/>
    <w:rsid w:val="00446F6C"/>
    <w:rsid w:val="004508B7"/>
    <w:rsid w:val="00451029"/>
    <w:rsid w:val="004514B7"/>
    <w:rsid w:val="004515A1"/>
    <w:rsid w:val="004537FF"/>
    <w:rsid w:val="00454143"/>
    <w:rsid w:val="00454466"/>
    <w:rsid w:val="00454A8B"/>
    <w:rsid w:val="00454B38"/>
    <w:rsid w:val="00454BB6"/>
    <w:rsid w:val="0045521F"/>
    <w:rsid w:val="004558DC"/>
    <w:rsid w:val="00456B2A"/>
    <w:rsid w:val="00456BAE"/>
    <w:rsid w:val="0046025B"/>
    <w:rsid w:val="0046076D"/>
    <w:rsid w:val="00462708"/>
    <w:rsid w:val="00463052"/>
    <w:rsid w:val="00463109"/>
    <w:rsid w:val="0046399A"/>
    <w:rsid w:val="004648AF"/>
    <w:rsid w:val="00465037"/>
    <w:rsid w:val="004653A0"/>
    <w:rsid w:val="004658C8"/>
    <w:rsid w:val="004660D8"/>
    <w:rsid w:val="00467007"/>
    <w:rsid w:val="004670AB"/>
    <w:rsid w:val="00467126"/>
    <w:rsid w:val="00467B45"/>
    <w:rsid w:val="00467BD4"/>
    <w:rsid w:val="00467FF4"/>
    <w:rsid w:val="004702DF"/>
    <w:rsid w:val="00470912"/>
    <w:rsid w:val="0047110D"/>
    <w:rsid w:val="00471698"/>
    <w:rsid w:val="004723DA"/>
    <w:rsid w:val="0047245B"/>
    <w:rsid w:val="00473162"/>
    <w:rsid w:val="0047359E"/>
    <w:rsid w:val="00473B44"/>
    <w:rsid w:val="00473E04"/>
    <w:rsid w:val="00474C66"/>
    <w:rsid w:val="004751F1"/>
    <w:rsid w:val="004752AE"/>
    <w:rsid w:val="00475932"/>
    <w:rsid w:val="00475BC9"/>
    <w:rsid w:val="00475DF5"/>
    <w:rsid w:val="0047605E"/>
    <w:rsid w:val="00476120"/>
    <w:rsid w:val="00476E7F"/>
    <w:rsid w:val="004775A5"/>
    <w:rsid w:val="004804B3"/>
    <w:rsid w:val="00480872"/>
    <w:rsid w:val="004808F9"/>
    <w:rsid w:val="00481DA4"/>
    <w:rsid w:val="00481E66"/>
    <w:rsid w:val="00482387"/>
    <w:rsid w:val="004836B2"/>
    <w:rsid w:val="0048403E"/>
    <w:rsid w:val="004842EE"/>
    <w:rsid w:val="00484533"/>
    <w:rsid w:val="00484952"/>
    <w:rsid w:val="00484A27"/>
    <w:rsid w:val="00484A56"/>
    <w:rsid w:val="00485131"/>
    <w:rsid w:val="00485BAE"/>
    <w:rsid w:val="00485D56"/>
    <w:rsid w:val="004865FC"/>
    <w:rsid w:val="004871F2"/>
    <w:rsid w:val="00487909"/>
    <w:rsid w:val="00487D32"/>
    <w:rsid w:val="004909F5"/>
    <w:rsid w:val="00491350"/>
    <w:rsid w:val="00491684"/>
    <w:rsid w:val="0049205C"/>
    <w:rsid w:val="004921E0"/>
    <w:rsid w:val="0049290F"/>
    <w:rsid w:val="00493B21"/>
    <w:rsid w:val="004940DD"/>
    <w:rsid w:val="00494301"/>
    <w:rsid w:val="0049459B"/>
    <w:rsid w:val="00495495"/>
    <w:rsid w:val="00496ADD"/>
    <w:rsid w:val="00497265"/>
    <w:rsid w:val="00497929"/>
    <w:rsid w:val="00497E18"/>
    <w:rsid w:val="004A01B7"/>
    <w:rsid w:val="004A0969"/>
    <w:rsid w:val="004A0A36"/>
    <w:rsid w:val="004A1529"/>
    <w:rsid w:val="004A286D"/>
    <w:rsid w:val="004A5126"/>
    <w:rsid w:val="004A527A"/>
    <w:rsid w:val="004A54FA"/>
    <w:rsid w:val="004A6310"/>
    <w:rsid w:val="004A6AC2"/>
    <w:rsid w:val="004A6C0F"/>
    <w:rsid w:val="004A6D98"/>
    <w:rsid w:val="004A7511"/>
    <w:rsid w:val="004A7566"/>
    <w:rsid w:val="004A7B57"/>
    <w:rsid w:val="004A7B79"/>
    <w:rsid w:val="004B0258"/>
    <w:rsid w:val="004B08EE"/>
    <w:rsid w:val="004B0C47"/>
    <w:rsid w:val="004B2D03"/>
    <w:rsid w:val="004B3073"/>
    <w:rsid w:val="004B3263"/>
    <w:rsid w:val="004B3593"/>
    <w:rsid w:val="004B3980"/>
    <w:rsid w:val="004B3A36"/>
    <w:rsid w:val="004B4159"/>
    <w:rsid w:val="004B463D"/>
    <w:rsid w:val="004B64BD"/>
    <w:rsid w:val="004B7B9B"/>
    <w:rsid w:val="004B7D73"/>
    <w:rsid w:val="004B7E69"/>
    <w:rsid w:val="004C086F"/>
    <w:rsid w:val="004C09C7"/>
    <w:rsid w:val="004C170E"/>
    <w:rsid w:val="004C1FF1"/>
    <w:rsid w:val="004C2396"/>
    <w:rsid w:val="004C243C"/>
    <w:rsid w:val="004C3A8C"/>
    <w:rsid w:val="004C3BB7"/>
    <w:rsid w:val="004C3ED2"/>
    <w:rsid w:val="004C41AA"/>
    <w:rsid w:val="004C425F"/>
    <w:rsid w:val="004C45B8"/>
    <w:rsid w:val="004C47B6"/>
    <w:rsid w:val="004C4854"/>
    <w:rsid w:val="004C4D75"/>
    <w:rsid w:val="004C53C4"/>
    <w:rsid w:val="004C64A0"/>
    <w:rsid w:val="004C79EA"/>
    <w:rsid w:val="004C7DB1"/>
    <w:rsid w:val="004C7FD1"/>
    <w:rsid w:val="004D0190"/>
    <w:rsid w:val="004D0220"/>
    <w:rsid w:val="004D038F"/>
    <w:rsid w:val="004D07E8"/>
    <w:rsid w:val="004D2235"/>
    <w:rsid w:val="004D24D4"/>
    <w:rsid w:val="004D28FA"/>
    <w:rsid w:val="004D5CA9"/>
    <w:rsid w:val="004D62A6"/>
    <w:rsid w:val="004D6D06"/>
    <w:rsid w:val="004D6E1F"/>
    <w:rsid w:val="004D7072"/>
    <w:rsid w:val="004D708F"/>
    <w:rsid w:val="004D75E5"/>
    <w:rsid w:val="004E0D3B"/>
    <w:rsid w:val="004E0D46"/>
    <w:rsid w:val="004E0EE5"/>
    <w:rsid w:val="004E1153"/>
    <w:rsid w:val="004E1268"/>
    <w:rsid w:val="004E168A"/>
    <w:rsid w:val="004E17A0"/>
    <w:rsid w:val="004E17A4"/>
    <w:rsid w:val="004E19E2"/>
    <w:rsid w:val="004E1CE5"/>
    <w:rsid w:val="004E1F6A"/>
    <w:rsid w:val="004E27D9"/>
    <w:rsid w:val="004E29C7"/>
    <w:rsid w:val="004E2A24"/>
    <w:rsid w:val="004E2DF9"/>
    <w:rsid w:val="004E3078"/>
    <w:rsid w:val="004E3254"/>
    <w:rsid w:val="004E338F"/>
    <w:rsid w:val="004E3400"/>
    <w:rsid w:val="004E35FB"/>
    <w:rsid w:val="004E3887"/>
    <w:rsid w:val="004E3A93"/>
    <w:rsid w:val="004E4F01"/>
    <w:rsid w:val="004E53F5"/>
    <w:rsid w:val="004E5B39"/>
    <w:rsid w:val="004E6109"/>
    <w:rsid w:val="004E620A"/>
    <w:rsid w:val="004E6BE9"/>
    <w:rsid w:val="004E6DDB"/>
    <w:rsid w:val="004E6FCE"/>
    <w:rsid w:val="004E72EC"/>
    <w:rsid w:val="004E76F0"/>
    <w:rsid w:val="004E7CEA"/>
    <w:rsid w:val="004F0163"/>
    <w:rsid w:val="004F029B"/>
    <w:rsid w:val="004F1345"/>
    <w:rsid w:val="004F14DE"/>
    <w:rsid w:val="004F188E"/>
    <w:rsid w:val="004F2859"/>
    <w:rsid w:val="004F3159"/>
    <w:rsid w:val="004F3766"/>
    <w:rsid w:val="004F3AD7"/>
    <w:rsid w:val="004F4046"/>
    <w:rsid w:val="004F4D94"/>
    <w:rsid w:val="004F4E78"/>
    <w:rsid w:val="004F502F"/>
    <w:rsid w:val="004F5602"/>
    <w:rsid w:val="004F5713"/>
    <w:rsid w:val="004F5984"/>
    <w:rsid w:val="004F5D05"/>
    <w:rsid w:val="004F665B"/>
    <w:rsid w:val="004F685A"/>
    <w:rsid w:val="004F6B5D"/>
    <w:rsid w:val="004F7253"/>
    <w:rsid w:val="004F7668"/>
    <w:rsid w:val="00500916"/>
    <w:rsid w:val="005012FD"/>
    <w:rsid w:val="00501323"/>
    <w:rsid w:val="00501AA1"/>
    <w:rsid w:val="00501CA8"/>
    <w:rsid w:val="00501F87"/>
    <w:rsid w:val="00502930"/>
    <w:rsid w:val="00502F0A"/>
    <w:rsid w:val="005031D9"/>
    <w:rsid w:val="005037FF"/>
    <w:rsid w:val="00503F45"/>
    <w:rsid w:val="0050487D"/>
    <w:rsid w:val="00505086"/>
    <w:rsid w:val="00505859"/>
    <w:rsid w:val="00505C82"/>
    <w:rsid w:val="0050696C"/>
    <w:rsid w:val="005104C6"/>
    <w:rsid w:val="00510672"/>
    <w:rsid w:val="00510725"/>
    <w:rsid w:val="00510D84"/>
    <w:rsid w:val="00511200"/>
    <w:rsid w:val="00511292"/>
    <w:rsid w:val="00511C8C"/>
    <w:rsid w:val="00511C9A"/>
    <w:rsid w:val="00511D49"/>
    <w:rsid w:val="00511FFD"/>
    <w:rsid w:val="005127B1"/>
    <w:rsid w:val="0051302A"/>
    <w:rsid w:val="005132A4"/>
    <w:rsid w:val="005136B5"/>
    <w:rsid w:val="0051377E"/>
    <w:rsid w:val="005139EB"/>
    <w:rsid w:val="00513DAF"/>
    <w:rsid w:val="00513F07"/>
    <w:rsid w:val="005141C3"/>
    <w:rsid w:val="00514238"/>
    <w:rsid w:val="0051445B"/>
    <w:rsid w:val="00514D2D"/>
    <w:rsid w:val="005155FE"/>
    <w:rsid w:val="00515B0A"/>
    <w:rsid w:val="00515DC3"/>
    <w:rsid w:val="00516267"/>
    <w:rsid w:val="00516A88"/>
    <w:rsid w:val="005173C6"/>
    <w:rsid w:val="00517434"/>
    <w:rsid w:val="0051749D"/>
    <w:rsid w:val="005174F5"/>
    <w:rsid w:val="00517B2D"/>
    <w:rsid w:val="00517EFE"/>
    <w:rsid w:val="005207A1"/>
    <w:rsid w:val="00520D52"/>
    <w:rsid w:val="00520EF5"/>
    <w:rsid w:val="00521C7F"/>
    <w:rsid w:val="0052217B"/>
    <w:rsid w:val="00522495"/>
    <w:rsid w:val="00522554"/>
    <w:rsid w:val="005229CF"/>
    <w:rsid w:val="00522CCC"/>
    <w:rsid w:val="00522D38"/>
    <w:rsid w:val="005232A9"/>
    <w:rsid w:val="00524C8C"/>
    <w:rsid w:val="00524EA3"/>
    <w:rsid w:val="005251A3"/>
    <w:rsid w:val="00525238"/>
    <w:rsid w:val="005252D5"/>
    <w:rsid w:val="00525687"/>
    <w:rsid w:val="005256B6"/>
    <w:rsid w:val="00525F3A"/>
    <w:rsid w:val="005266B5"/>
    <w:rsid w:val="00526995"/>
    <w:rsid w:val="00526DF3"/>
    <w:rsid w:val="00527084"/>
    <w:rsid w:val="00527989"/>
    <w:rsid w:val="00527BD5"/>
    <w:rsid w:val="00530263"/>
    <w:rsid w:val="0053093E"/>
    <w:rsid w:val="00530D29"/>
    <w:rsid w:val="00531F47"/>
    <w:rsid w:val="005321BA"/>
    <w:rsid w:val="005324CB"/>
    <w:rsid w:val="005333C6"/>
    <w:rsid w:val="0053342C"/>
    <w:rsid w:val="0053349B"/>
    <w:rsid w:val="005338A6"/>
    <w:rsid w:val="005339FE"/>
    <w:rsid w:val="0053443B"/>
    <w:rsid w:val="0053680D"/>
    <w:rsid w:val="00536E38"/>
    <w:rsid w:val="0053710B"/>
    <w:rsid w:val="00537A3F"/>
    <w:rsid w:val="00540110"/>
    <w:rsid w:val="00540421"/>
    <w:rsid w:val="0054054C"/>
    <w:rsid w:val="00540997"/>
    <w:rsid w:val="00540D0B"/>
    <w:rsid w:val="00541605"/>
    <w:rsid w:val="005416A8"/>
    <w:rsid w:val="00541795"/>
    <w:rsid w:val="005419F5"/>
    <w:rsid w:val="00542007"/>
    <w:rsid w:val="00542470"/>
    <w:rsid w:val="0054319B"/>
    <w:rsid w:val="00543389"/>
    <w:rsid w:val="00543A4F"/>
    <w:rsid w:val="00543A98"/>
    <w:rsid w:val="00543DC9"/>
    <w:rsid w:val="005440A4"/>
    <w:rsid w:val="00544959"/>
    <w:rsid w:val="005449EB"/>
    <w:rsid w:val="0054523F"/>
    <w:rsid w:val="00545577"/>
    <w:rsid w:val="00545905"/>
    <w:rsid w:val="00545E7E"/>
    <w:rsid w:val="005467EE"/>
    <w:rsid w:val="00546EE8"/>
    <w:rsid w:val="005471E8"/>
    <w:rsid w:val="005479AC"/>
    <w:rsid w:val="00547AC1"/>
    <w:rsid w:val="005502E8"/>
    <w:rsid w:val="00550A7B"/>
    <w:rsid w:val="005517F8"/>
    <w:rsid w:val="00551CE0"/>
    <w:rsid w:val="00552040"/>
    <w:rsid w:val="00552633"/>
    <w:rsid w:val="005528FF"/>
    <w:rsid w:val="00552FF4"/>
    <w:rsid w:val="005531B5"/>
    <w:rsid w:val="00553245"/>
    <w:rsid w:val="00553D7F"/>
    <w:rsid w:val="0055424B"/>
    <w:rsid w:val="00554473"/>
    <w:rsid w:val="00554AE5"/>
    <w:rsid w:val="00555455"/>
    <w:rsid w:val="00555A74"/>
    <w:rsid w:val="00555F4C"/>
    <w:rsid w:val="00556300"/>
    <w:rsid w:val="00556BB8"/>
    <w:rsid w:val="00556D76"/>
    <w:rsid w:val="00556E0A"/>
    <w:rsid w:val="0055701D"/>
    <w:rsid w:val="005572A0"/>
    <w:rsid w:val="005574E3"/>
    <w:rsid w:val="00557516"/>
    <w:rsid w:val="005576B5"/>
    <w:rsid w:val="0055790C"/>
    <w:rsid w:val="00557CF7"/>
    <w:rsid w:val="00557E4E"/>
    <w:rsid w:val="00557F74"/>
    <w:rsid w:val="00557FBD"/>
    <w:rsid w:val="0056000A"/>
    <w:rsid w:val="00560076"/>
    <w:rsid w:val="00560D00"/>
    <w:rsid w:val="00560F69"/>
    <w:rsid w:val="00561709"/>
    <w:rsid w:val="005623B6"/>
    <w:rsid w:val="00562B2C"/>
    <w:rsid w:val="00563392"/>
    <w:rsid w:val="0056349F"/>
    <w:rsid w:val="005638FA"/>
    <w:rsid w:val="00563A42"/>
    <w:rsid w:val="00563B03"/>
    <w:rsid w:val="0056475D"/>
    <w:rsid w:val="00564788"/>
    <w:rsid w:val="00564C34"/>
    <w:rsid w:val="0056506F"/>
    <w:rsid w:val="00565442"/>
    <w:rsid w:val="0056632F"/>
    <w:rsid w:val="00566652"/>
    <w:rsid w:val="00566657"/>
    <w:rsid w:val="00566C10"/>
    <w:rsid w:val="00567BC4"/>
    <w:rsid w:val="005701C9"/>
    <w:rsid w:val="0057026F"/>
    <w:rsid w:val="005707C8"/>
    <w:rsid w:val="00570D17"/>
    <w:rsid w:val="00571A3A"/>
    <w:rsid w:val="00571AD7"/>
    <w:rsid w:val="00571EF8"/>
    <w:rsid w:val="00572293"/>
    <w:rsid w:val="00572433"/>
    <w:rsid w:val="005726A1"/>
    <w:rsid w:val="00572845"/>
    <w:rsid w:val="00572BF8"/>
    <w:rsid w:val="0057336F"/>
    <w:rsid w:val="00573D30"/>
    <w:rsid w:val="0057406B"/>
    <w:rsid w:val="00574073"/>
    <w:rsid w:val="00574884"/>
    <w:rsid w:val="0057563B"/>
    <w:rsid w:val="005756FF"/>
    <w:rsid w:val="00575B8A"/>
    <w:rsid w:val="005762E6"/>
    <w:rsid w:val="0057719E"/>
    <w:rsid w:val="005778C9"/>
    <w:rsid w:val="005779D0"/>
    <w:rsid w:val="00577E61"/>
    <w:rsid w:val="00577E88"/>
    <w:rsid w:val="00580074"/>
    <w:rsid w:val="00581CDA"/>
    <w:rsid w:val="00581F77"/>
    <w:rsid w:val="0058292F"/>
    <w:rsid w:val="0058329B"/>
    <w:rsid w:val="00583A7B"/>
    <w:rsid w:val="0058488F"/>
    <w:rsid w:val="00584E6E"/>
    <w:rsid w:val="00585124"/>
    <w:rsid w:val="005854A6"/>
    <w:rsid w:val="0058563C"/>
    <w:rsid w:val="00585EB2"/>
    <w:rsid w:val="0058615D"/>
    <w:rsid w:val="00586335"/>
    <w:rsid w:val="00586EA1"/>
    <w:rsid w:val="00587059"/>
    <w:rsid w:val="00587302"/>
    <w:rsid w:val="00587B8A"/>
    <w:rsid w:val="00590FAA"/>
    <w:rsid w:val="005911C5"/>
    <w:rsid w:val="00591AE0"/>
    <w:rsid w:val="00591DD6"/>
    <w:rsid w:val="00591EC9"/>
    <w:rsid w:val="00593942"/>
    <w:rsid w:val="00593D02"/>
    <w:rsid w:val="00594420"/>
    <w:rsid w:val="005950D8"/>
    <w:rsid w:val="00595963"/>
    <w:rsid w:val="0059620D"/>
    <w:rsid w:val="0059662A"/>
    <w:rsid w:val="00597889"/>
    <w:rsid w:val="00597E7C"/>
    <w:rsid w:val="00597F14"/>
    <w:rsid w:val="005A0996"/>
    <w:rsid w:val="005A0A3F"/>
    <w:rsid w:val="005A0A48"/>
    <w:rsid w:val="005A0AC3"/>
    <w:rsid w:val="005A0FD9"/>
    <w:rsid w:val="005A1CCF"/>
    <w:rsid w:val="005A20E6"/>
    <w:rsid w:val="005A2127"/>
    <w:rsid w:val="005A2A08"/>
    <w:rsid w:val="005A2AD7"/>
    <w:rsid w:val="005A2C5E"/>
    <w:rsid w:val="005A2E70"/>
    <w:rsid w:val="005A31E0"/>
    <w:rsid w:val="005A35E9"/>
    <w:rsid w:val="005A3C3E"/>
    <w:rsid w:val="005A427F"/>
    <w:rsid w:val="005A505C"/>
    <w:rsid w:val="005A5505"/>
    <w:rsid w:val="005A6217"/>
    <w:rsid w:val="005A695F"/>
    <w:rsid w:val="005B0DE8"/>
    <w:rsid w:val="005B0F9B"/>
    <w:rsid w:val="005B1B30"/>
    <w:rsid w:val="005B20DF"/>
    <w:rsid w:val="005B2484"/>
    <w:rsid w:val="005B250C"/>
    <w:rsid w:val="005B306D"/>
    <w:rsid w:val="005B31F6"/>
    <w:rsid w:val="005B338E"/>
    <w:rsid w:val="005B3765"/>
    <w:rsid w:val="005B3986"/>
    <w:rsid w:val="005B3B55"/>
    <w:rsid w:val="005B5C7E"/>
    <w:rsid w:val="005B6364"/>
    <w:rsid w:val="005B65DC"/>
    <w:rsid w:val="005B70B7"/>
    <w:rsid w:val="005B76C0"/>
    <w:rsid w:val="005B7860"/>
    <w:rsid w:val="005B7C0E"/>
    <w:rsid w:val="005C0364"/>
    <w:rsid w:val="005C100C"/>
    <w:rsid w:val="005C1130"/>
    <w:rsid w:val="005C136E"/>
    <w:rsid w:val="005C16B9"/>
    <w:rsid w:val="005C1F2C"/>
    <w:rsid w:val="005C31FA"/>
    <w:rsid w:val="005C391F"/>
    <w:rsid w:val="005C3D71"/>
    <w:rsid w:val="005C3E04"/>
    <w:rsid w:val="005C3E4E"/>
    <w:rsid w:val="005C4375"/>
    <w:rsid w:val="005C49FC"/>
    <w:rsid w:val="005C54AD"/>
    <w:rsid w:val="005C580C"/>
    <w:rsid w:val="005C5C7C"/>
    <w:rsid w:val="005C6537"/>
    <w:rsid w:val="005C70C3"/>
    <w:rsid w:val="005C755A"/>
    <w:rsid w:val="005C7CD7"/>
    <w:rsid w:val="005D008C"/>
    <w:rsid w:val="005D00D0"/>
    <w:rsid w:val="005D06EF"/>
    <w:rsid w:val="005D0E43"/>
    <w:rsid w:val="005D14BA"/>
    <w:rsid w:val="005D1810"/>
    <w:rsid w:val="005D279E"/>
    <w:rsid w:val="005D2D92"/>
    <w:rsid w:val="005D30F2"/>
    <w:rsid w:val="005D347E"/>
    <w:rsid w:val="005D3F1B"/>
    <w:rsid w:val="005D4444"/>
    <w:rsid w:val="005D48BE"/>
    <w:rsid w:val="005D495C"/>
    <w:rsid w:val="005D4A9E"/>
    <w:rsid w:val="005D4F7C"/>
    <w:rsid w:val="005D5618"/>
    <w:rsid w:val="005D6137"/>
    <w:rsid w:val="005D6DF5"/>
    <w:rsid w:val="005D71D1"/>
    <w:rsid w:val="005D76E1"/>
    <w:rsid w:val="005D79DC"/>
    <w:rsid w:val="005D7D1B"/>
    <w:rsid w:val="005E048E"/>
    <w:rsid w:val="005E0B3E"/>
    <w:rsid w:val="005E1374"/>
    <w:rsid w:val="005E139C"/>
    <w:rsid w:val="005E15A0"/>
    <w:rsid w:val="005E192A"/>
    <w:rsid w:val="005E1D00"/>
    <w:rsid w:val="005E1E07"/>
    <w:rsid w:val="005E230E"/>
    <w:rsid w:val="005E2479"/>
    <w:rsid w:val="005E281F"/>
    <w:rsid w:val="005E388C"/>
    <w:rsid w:val="005E4776"/>
    <w:rsid w:val="005E499D"/>
    <w:rsid w:val="005E5103"/>
    <w:rsid w:val="005E5F14"/>
    <w:rsid w:val="005E6096"/>
    <w:rsid w:val="005E61D3"/>
    <w:rsid w:val="005E6246"/>
    <w:rsid w:val="005E64A6"/>
    <w:rsid w:val="005E6F94"/>
    <w:rsid w:val="005E71FC"/>
    <w:rsid w:val="005E728A"/>
    <w:rsid w:val="005E7C1E"/>
    <w:rsid w:val="005F085A"/>
    <w:rsid w:val="005F0F7F"/>
    <w:rsid w:val="005F136E"/>
    <w:rsid w:val="005F1E6E"/>
    <w:rsid w:val="005F2E0E"/>
    <w:rsid w:val="005F3248"/>
    <w:rsid w:val="005F326D"/>
    <w:rsid w:val="005F3346"/>
    <w:rsid w:val="005F34DE"/>
    <w:rsid w:val="005F377B"/>
    <w:rsid w:val="005F484D"/>
    <w:rsid w:val="005F5C79"/>
    <w:rsid w:val="005F69AC"/>
    <w:rsid w:val="005F781B"/>
    <w:rsid w:val="00600587"/>
    <w:rsid w:val="00600AFC"/>
    <w:rsid w:val="00600B64"/>
    <w:rsid w:val="00600CF6"/>
    <w:rsid w:val="00600F03"/>
    <w:rsid w:val="00600F9C"/>
    <w:rsid w:val="00601677"/>
    <w:rsid w:val="0060182C"/>
    <w:rsid w:val="006019B4"/>
    <w:rsid w:val="0060222F"/>
    <w:rsid w:val="006023A4"/>
    <w:rsid w:val="006028B6"/>
    <w:rsid w:val="00602BAA"/>
    <w:rsid w:val="006030C6"/>
    <w:rsid w:val="0060380F"/>
    <w:rsid w:val="006038B9"/>
    <w:rsid w:val="00603A48"/>
    <w:rsid w:val="0060430C"/>
    <w:rsid w:val="006043A0"/>
    <w:rsid w:val="00604514"/>
    <w:rsid w:val="006051C2"/>
    <w:rsid w:val="006057ED"/>
    <w:rsid w:val="00605C11"/>
    <w:rsid w:val="00605ED2"/>
    <w:rsid w:val="00606078"/>
    <w:rsid w:val="00606311"/>
    <w:rsid w:val="006065DB"/>
    <w:rsid w:val="006071AA"/>
    <w:rsid w:val="00607255"/>
    <w:rsid w:val="00607E87"/>
    <w:rsid w:val="00610BA5"/>
    <w:rsid w:val="00611521"/>
    <w:rsid w:val="0061203D"/>
    <w:rsid w:val="0061237D"/>
    <w:rsid w:val="00612A62"/>
    <w:rsid w:val="00612B5B"/>
    <w:rsid w:val="00612F9B"/>
    <w:rsid w:val="00613CD8"/>
    <w:rsid w:val="006146E1"/>
    <w:rsid w:val="006146F5"/>
    <w:rsid w:val="006147AA"/>
    <w:rsid w:val="00614986"/>
    <w:rsid w:val="00614CFF"/>
    <w:rsid w:val="006154C0"/>
    <w:rsid w:val="006156AF"/>
    <w:rsid w:val="006156F6"/>
    <w:rsid w:val="006158D2"/>
    <w:rsid w:val="006160FC"/>
    <w:rsid w:val="00616389"/>
    <w:rsid w:val="006174A4"/>
    <w:rsid w:val="006178A4"/>
    <w:rsid w:val="0061797D"/>
    <w:rsid w:val="00620536"/>
    <w:rsid w:val="00620B94"/>
    <w:rsid w:val="00620BE8"/>
    <w:rsid w:val="00621814"/>
    <w:rsid w:val="00621CDE"/>
    <w:rsid w:val="00622268"/>
    <w:rsid w:val="006223BD"/>
    <w:rsid w:val="0062293B"/>
    <w:rsid w:val="00622940"/>
    <w:rsid w:val="00622CF1"/>
    <w:rsid w:val="00622F33"/>
    <w:rsid w:val="006232D4"/>
    <w:rsid w:val="00623FBC"/>
    <w:rsid w:val="00624489"/>
    <w:rsid w:val="006245DE"/>
    <w:rsid w:val="00624A38"/>
    <w:rsid w:val="00624C2C"/>
    <w:rsid w:val="00624D2D"/>
    <w:rsid w:val="006252CC"/>
    <w:rsid w:val="00625A59"/>
    <w:rsid w:val="006262E8"/>
    <w:rsid w:val="00626489"/>
    <w:rsid w:val="00626776"/>
    <w:rsid w:val="00626786"/>
    <w:rsid w:val="006268CF"/>
    <w:rsid w:val="006274BD"/>
    <w:rsid w:val="00627A0E"/>
    <w:rsid w:val="00630B46"/>
    <w:rsid w:val="00630BCA"/>
    <w:rsid w:val="00630D49"/>
    <w:rsid w:val="00630EF8"/>
    <w:rsid w:val="0063105E"/>
    <w:rsid w:val="006313C0"/>
    <w:rsid w:val="00631475"/>
    <w:rsid w:val="00631BD7"/>
    <w:rsid w:val="00632B63"/>
    <w:rsid w:val="00632C0A"/>
    <w:rsid w:val="00634057"/>
    <w:rsid w:val="006343AE"/>
    <w:rsid w:val="006344FC"/>
    <w:rsid w:val="00634DAA"/>
    <w:rsid w:val="00634F47"/>
    <w:rsid w:val="00634F6E"/>
    <w:rsid w:val="006355DD"/>
    <w:rsid w:val="00635CBC"/>
    <w:rsid w:val="00635D96"/>
    <w:rsid w:val="0063782B"/>
    <w:rsid w:val="006379CC"/>
    <w:rsid w:val="00637A0E"/>
    <w:rsid w:val="00637E8C"/>
    <w:rsid w:val="006409D9"/>
    <w:rsid w:val="00640B87"/>
    <w:rsid w:val="00642848"/>
    <w:rsid w:val="0064338A"/>
    <w:rsid w:val="0064344D"/>
    <w:rsid w:val="00644A72"/>
    <w:rsid w:val="00644F24"/>
    <w:rsid w:val="00644FBB"/>
    <w:rsid w:val="0064500A"/>
    <w:rsid w:val="00645352"/>
    <w:rsid w:val="00647737"/>
    <w:rsid w:val="006479F1"/>
    <w:rsid w:val="00647D2A"/>
    <w:rsid w:val="00647DFA"/>
    <w:rsid w:val="00650040"/>
    <w:rsid w:val="00651D3B"/>
    <w:rsid w:val="00651DE8"/>
    <w:rsid w:val="00651F6A"/>
    <w:rsid w:val="00652118"/>
    <w:rsid w:val="00652167"/>
    <w:rsid w:val="006527C6"/>
    <w:rsid w:val="00652BC5"/>
    <w:rsid w:val="00652C89"/>
    <w:rsid w:val="00653062"/>
    <w:rsid w:val="006535A2"/>
    <w:rsid w:val="00653CA5"/>
    <w:rsid w:val="00653E3B"/>
    <w:rsid w:val="006543CC"/>
    <w:rsid w:val="006544C1"/>
    <w:rsid w:val="0065457B"/>
    <w:rsid w:val="00656863"/>
    <w:rsid w:val="00656CE5"/>
    <w:rsid w:val="00656E41"/>
    <w:rsid w:val="006575C2"/>
    <w:rsid w:val="00657F60"/>
    <w:rsid w:val="00660155"/>
    <w:rsid w:val="00660B17"/>
    <w:rsid w:val="00660FD2"/>
    <w:rsid w:val="00661161"/>
    <w:rsid w:val="00661831"/>
    <w:rsid w:val="00661D7A"/>
    <w:rsid w:val="00662C1A"/>
    <w:rsid w:val="0066300D"/>
    <w:rsid w:val="00663EE0"/>
    <w:rsid w:val="006646F0"/>
    <w:rsid w:val="00664A10"/>
    <w:rsid w:val="00664AC1"/>
    <w:rsid w:val="00665248"/>
    <w:rsid w:val="00665562"/>
    <w:rsid w:val="0066598C"/>
    <w:rsid w:val="00665BBA"/>
    <w:rsid w:val="00665E9A"/>
    <w:rsid w:val="00666263"/>
    <w:rsid w:val="0066679E"/>
    <w:rsid w:val="00666BD3"/>
    <w:rsid w:val="006673E6"/>
    <w:rsid w:val="0066750D"/>
    <w:rsid w:val="00667767"/>
    <w:rsid w:val="00667BF9"/>
    <w:rsid w:val="00667CF8"/>
    <w:rsid w:val="00670070"/>
    <w:rsid w:val="00670779"/>
    <w:rsid w:val="00670CEC"/>
    <w:rsid w:val="00671498"/>
    <w:rsid w:val="00671A85"/>
    <w:rsid w:val="00672F85"/>
    <w:rsid w:val="00673BF0"/>
    <w:rsid w:val="006741BA"/>
    <w:rsid w:val="00674975"/>
    <w:rsid w:val="0067546D"/>
    <w:rsid w:val="006767EE"/>
    <w:rsid w:val="00676F30"/>
    <w:rsid w:val="00677650"/>
    <w:rsid w:val="0067770F"/>
    <w:rsid w:val="0067774E"/>
    <w:rsid w:val="006779DE"/>
    <w:rsid w:val="00677EF4"/>
    <w:rsid w:val="0068001C"/>
    <w:rsid w:val="0068070E"/>
    <w:rsid w:val="00681164"/>
    <w:rsid w:val="0068137E"/>
    <w:rsid w:val="006822D4"/>
    <w:rsid w:val="00682A8F"/>
    <w:rsid w:val="0068325D"/>
    <w:rsid w:val="006832E2"/>
    <w:rsid w:val="006843FE"/>
    <w:rsid w:val="00685332"/>
    <w:rsid w:val="006865CD"/>
    <w:rsid w:val="0068680F"/>
    <w:rsid w:val="00686A28"/>
    <w:rsid w:val="00686DDA"/>
    <w:rsid w:val="006871AF"/>
    <w:rsid w:val="00687504"/>
    <w:rsid w:val="00687E38"/>
    <w:rsid w:val="00691321"/>
    <w:rsid w:val="00691F22"/>
    <w:rsid w:val="006921C1"/>
    <w:rsid w:val="006926F8"/>
    <w:rsid w:val="0069270B"/>
    <w:rsid w:val="00692808"/>
    <w:rsid w:val="00692E07"/>
    <w:rsid w:val="0069344F"/>
    <w:rsid w:val="00695146"/>
    <w:rsid w:val="00695FC9"/>
    <w:rsid w:val="00695FE2"/>
    <w:rsid w:val="00696A84"/>
    <w:rsid w:val="00696AB9"/>
    <w:rsid w:val="00696F0C"/>
    <w:rsid w:val="006970BE"/>
    <w:rsid w:val="00697D9D"/>
    <w:rsid w:val="006A0F98"/>
    <w:rsid w:val="006A18B1"/>
    <w:rsid w:val="006A2153"/>
    <w:rsid w:val="006A22DB"/>
    <w:rsid w:val="006A26F1"/>
    <w:rsid w:val="006A2B3C"/>
    <w:rsid w:val="006A2CFC"/>
    <w:rsid w:val="006A2D5C"/>
    <w:rsid w:val="006A2E65"/>
    <w:rsid w:val="006A390D"/>
    <w:rsid w:val="006A3EB3"/>
    <w:rsid w:val="006A69C3"/>
    <w:rsid w:val="006A6A28"/>
    <w:rsid w:val="006A6F0F"/>
    <w:rsid w:val="006A7014"/>
    <w:rsid w:val="006A7A47"/>
    <w:rsid w:val="006A7B53"/>
    <w:rsid w:val="006A7E5E"/>
    <w:rsid w:val="006B0318"/>
    <w:rsid w:val="006B0995"/>
    <w:rsid w:val="006B1451"/>
    <w:rsid w:val="006B1559"/>
    <w:rsid w:val="006B1A35"/>
    <w:rsid w:val="006B3540"/>
    <w:rsid w:val="006B3C75"/>
    <w:rsid w:val="006B4F21"/>
    <w:rsid w:val="006B59C9"/>
    <w:rsid w:val="006B6DF3"/>
    <w:rsid w:val="006B6DF6"/>
    <w:rsid w:val="006B7D24"/>
    <w:rsid w:val="006C0634"/>
    <w:rsid w:val="006C1674"/>
    <w:rsid w:val="006C2181"/>
    <w:rsid w:val="006C2645"/>
    <w:rsid w:val="006C26DA"/>
    <w:rsid w:val="006C276E"/>
    <w:rsid w:val="006C2CA6"/>
    <w:rsid w:val="006C3C49"/>
    <w:rsid w:val="006C3E83"/>
    <w:rsid w:val="006C3F3A"/>
    <w:rsid w:val="006C41B4"/>
    <w:rsid w:val="006C50A1"/>
    <w:rsid w:val="006C5731"/>
    <w:rsid w:val="006C65B1"/>
    <w:rsid w:val="006C7270"/>
    <w:rsid w:val="006C7F9C"/>
    <w:rsid w:val="006D00FE"/>
    <w:rsid w:val="006D08B7"/>
    <w:rsid w:val="006D1BD6"/>
    <w:rsid w:val="006D1CE0"/>
    <w:rsid w:val="006D1E1F"/>
    <w:rsid w:val="006D20EB"/>
    <w:rsid w:val="006D2343"/>
    <w:rsid w:val="006D2B16"/>
    <w:rsid w:val="006D3205"/>
    <w:rsid w:val="006D35EC"/>
    <w:rsid w:val="006D3882"/>
    <w:rsid w:val="006D405B"/>
    <w:rsid w:val="006D4E05"/>
    <w:rsid w:val="006D5250"/>
    <w:rsid w:val="006D5467"/>
    <w:rsid w:val="006D620E"/>
    <w:rsid w:val="006D6ECE"/>
    <w:rsid w:val="006D7F8C"/>
    <w:rsid w:val="006E0B0C"/>
    <w:rsid w:val="006E0CA7"/>
    <w:rsid w:val="006E0E2A"/>
    <w:rsid w:val="006E1BDC"/>
    <w:rsid w:val="006E3590"/>
    <w:rsid w:val="006E483C"/>
    <w:rsid w:val="006E5AEC"/>
    <w:rsid w:val="006E6422"/>
    <w:rsid w:val="006E659B"/>
    <w:rsid w:val="006E6FB3"/>
    <w:rsid w:val="006E70AC"/>
    <w:rsid w:val="006E79D2"/>
    <w:rsid w:val="006E7C94"/>
    <w:rsid w:val="006E7EE1"/>
    <w:rsid w:val="006F03DC"/>
    <w:rsid w:val="006F0635"/>
    <w:rsid w:val="006F14DC"/>
    <w:rsid w:val="006F1620"/>
    <w:rsid w:val="006F1AE0"/>
    <w:rsid w:val="006F1EA5"/>
    <w:rsid w:val="006F209F"/>
    <w:rsid w:val="006F2377"/>
    <w:rsid w:val="006F270D"/>
    <w:rsid w:val="006F2D34"/>
    <w:rsid w:val="006F2E91"/>
    <w:rsid w:val="006F3117"/>
    <w:rsid w:val="006F3867"/>
    <w:rsid w:val="006F3B04"/>
    <w:rsid w:val="006F3F41"/>
    <w:rsid w:val="006F3FE6"/>
    <w:rsid w:val="006F47B5"/>
    <w:rsid w:val="006F4B0C"/>
    <w:rsid w:val="006F4D9D"/>
    <w:rsid w:val="006F5141"/>
    <w:rsid w:val="006F5E53"/>
    <w:rsid w:val="006F5FD0"/>
    <w:rsid w:val="006F7791"/>
    <w:rsid w:val="006F7976"/>
    <w:rsid w:val="00700495"/>
    <w:rsid w:val="00700941"/>
    <w:rsid w:val="00702255"/>
    <w:rsid w:val="007025A3"/>
    <w:rsid w:val="007027EF"/>
    <w:rsid w:val="007031D0"/>
    <w:rsid w:val="00703212"/>
    <w:rsid w:val="007038B5"/>
    <w:rsid w:val="00703FC0"/>
    <w:rsid w:val="00704496"/>
    <w:rsid w:val="007050C4"/>
    <w:rsid w:val="0070551D"/>
    <w:rsid w:val="00705782"/>
    <w:rsid w:val="007060F9"/>
    <w:rsid w:val="0070611A"/>
    <w:rsid w:val="007061B8"/>
    <w:rsid w:val="00706295"/>
    <w:rsid w:val="007068CB"/>
    <w:rsid w:val="00706B63"/>
    <w:rsid w:val="00706E4B"/>
    <w:rsid w:val="00707573"/>
    <w:rsid w:val="00707CC5"/>
    <w:rsid w:val="00707D79"/>
    <w:rsid w:val="00707E62"/>
    <w:rsid w:val="00707F6B"/>
    <w:rsid w:val="00707FEC"/>
    <w:rsid w:val="00710BC1"/>
    <w:rsid w:val="007116FB"/>
    <w:rsid w:val="00711DBC"/>
    <w:rsid w:val="00711EDE"/>
    <w:rsid w:val="00712038"/>
    <w:rsid w:val="00712DE9"/>
    <w:rsid w:val="007132AE"/>
    <w:rsid w:val="00713359"/>
    <w:rsid w:val="0071352E"/>
    <w:rsid w:val="0071354D"/>
    <w:rsid w:val="00714899"/>
    <w:rsid w:val="0071560D"/>
    <w:rsid w:val="007158B1"/>
    <w:rsid w:val="0071617D"/>
    <w:rsid w:val="00717535"/>
    <w:rsid w:val="0071783E"/>
    <w:rsid w:val="00720808"/>
    <w:rsid w:val="00720C8E"/>
    <w:rsid w:val="00720FEA"/>
    <w:rsid w:val="00721259"/>
    <w:rsid w:val="00721548"/>
    <w:rsid w:val="00721724"/>
    <w:rsid w:val="00722AD3"/>
    <w:rsid w:val="0072327E"/>
    <w:rsid w:val="0072347F"/>
    <w:rsid w:val="00723F5A"/>
    <w:rsid w:val="0072431B"/>
    <w:rsid w:val="0072456F"/>
    <w:rsid w:val="00724972"/>
    <w:rsid w:val="00725D60"/>
    <w:rsid w:val="00725FAA"/>
    <w:rsid w:val="00726B04"/>
    <w:rsid w:val="00726FFF"/>
    <w:rsid w:val="00727FCA"/>
    <w:rsid w:val="00730478"/>
    <w:rsid w:val="00730B3B"/>
    <w:rsid w:val="00732229"/>
    <w:rsid w:val="0073244B"/>
    <w:rsid w:val="007327EC"/>
    <w:rsid w:val="00732B9F"/>
    <w:rsid w:val="00732DE7"/>
    <w:rsid w:val="00732F0D"/>
    <w:rsid w:val="00733741"/>
    <w:rsid w:val="00734489"/>
    <w:rsid w:val="00734740"/>
    <w:rsid w:val="00734BD0"/>
    <w:rsid w:val="00734CBD"/>
    <w:rsid w:val="00734F7B"/>
    <w:rsid w:val="00735120"/>
    <w:rsid w:val="0073549A"/>
    <w:rsid w:val="00735849"/>
    <w:rsid w:val="00736A29"/>
    <w:rsid w:val="0073750A"/>
    <w:rsid w:val="007377A5"/>
    <w:rsid w:val="00737E9D"/>
    <w:rsid w:val="007401C8"/>
    <w:rsid w:val="00740E40"/>
    <w:rsid w:val="00740F84"/>
    <w:rsid w:val="00741188"/>
    <w:rsid w:val="0074140F"/>
    <w:rsid w:val="007414EC"/>
    <w:rsid w:val="00741DF3"/>
    <w:rsid w:val="00741E48"/>
    <w:rsid w:val="007420AE"/>
    <w:rsid w:val="00742143"/>
    <w:rsid w:val="007422D8"/>
    <w:rsid w:val="00742860"/>
    <w:rsid w:val="00742E5B"/>
    <w:rsid w:val="007438E4"/>
    <w:rsid w:val="00743CA3"/>
    <w:rsid w:val="00743D26"/>
    <w:rsid w:val="007444B5"/>
    <w:rsid w:val="00744FCC"/>
    <w:rsid w:val="00745551"/>
    <w:rsid w:val="0074579C"/>
    <w:rsid w:val="00745815"/>
    <w:rsid w:val="007459C2"/>
    <w:rsid w:val="007464BF"/>
    <w:rsid w:val="00746B32"/>
    <w:rsid w:val="007472E7"/>
    <w:rsid w:val="007474DD"/>
    <w:rsid w:val="007475C6"/>
    <w:rsid w:val="00747C45"/>
    <w:rsid w:val="00750198"/>
    <w:rsid w:val="007504BB"/>
    <w:rsid w:val="00751692"/>
    <w:rsid w:val="007519AF"/>
    <w:rsid w:val="00752265"/>
    <w:rsid w:val="007523C4"/>
    <w:rsid w:val="00752A94"/>
    <w:rsid w:val="00752D90"/>
    <w:rsid w:val="00752EFA"/>
    <w:rsid w:val="00752F5D"/>
    <w:rsid w:val="007531B9"/>
    <w:rsid w:val="007536C9"/>
    <w:rsid w:val="00753736"/>
    <w:rsid w:val="007537D5"/>
    <w:rsid w:val="007542B7"/>
    <w:rsid w:val="0075485F"/>
    <w:rsid w:val="00754B2D"/>
    <w:rsid w:val="00754C03"/>
    <w:rsid w:val="00755468"/>
    <w:rsid w:val="0075597F"/>
    <w:rsid w:val="00755991"/>
    <w:rsid w:val="00755F83"/>
    <w:rsid w:val="00756A8D"/>
    <w:rsid w:val="00756B37"/>
    <w:rsid w:val="00756BAF"/>
    <w:rsid w:val="00756E64"/>
    <w:rsid w:val="00756F5A"/>
    <w:rsid w:val="00757267"/>
    <w:rsid w:val="00757536"/>
    <w:rsid w:val="0075774E"/>
    <w:rsid w:val="00760663"/>
    <w:rsid w:val="00760A29"/>
    <w:rsid w:val="00760A4B"/>
    <w:rsid w:val="007618E8"/>
    <w:rsid w:val="00761E82"/>
    <w:rsid w:val="00761FE3"/>
    <w:rsid w:val="00762312"/>
    <w:rsid w:val="007623AE"/>
    <w:rsid w:val="0076245B"/>
    <w:rsid w:val="007626BC"/>
    <w:rsid w:val="00762888"/>
    <w:rsid w:val="00762AE2"/>
    <w:rsid w:val="00762D28"/>
    <w:rsid w:val="007632B3"/>
    <w:rsid w:val="007634A9"/>
    <w:rsid w:val="007635D2"/>
    <w:rsid w:val="00763B62"/>
    <w:rsid w:val="007658D4"/>
    <w:rsid w:val="00765B35"/>
    <w:rsid w:val="00765D6D"/>
    <w:rsid w:val="0076695E"/>
    <w:rsid w:val="007669EE"/>
    <w:rsid w:val="00766A4E"/>
    <w:rsid w:val="00766DEE"/>
    <w:rsid w:val="00767838"/>
    <w:rsid w:val="00767E32"/>
    <w:rsid w:val="0077017B"/>
    <w:rsid w:val="00771040"/>
    <w:rsid w:val="00771105"/>
    <w:rsid w:val="00771D98"/>
    <w:rsid w:val="007720E7"/>
    <w:rsid w:val="00772B32"/>
    <w:rsid w:val="00773031"/>
    <w:rsid w:val="007740B2"/>
    <w:rsid w:val="00774572"/>
    <w:rsid w:val="00774A4A"/>
    <w:rsid w:val="007750C3"/>
    <w:rsid w:val="0077554B"/>
    <w:rsid w:val="00775BFD"/>
    <w:rsid w:val="007763F2"/>
    <w:rsid w:val="00776CEA"/>
    <w:rsid w:val="00776F51"/>
    <w:rsid w:val="00777AD3"/>
    <w:rsid w:val="007806FD"/>
    <w:rsid w:val="00780ED4"/>
    <w:rsid w:val="00781972"/>
    <w:rsid w:val="00781B8A"/>
    <w:rsid w:val="00781ECD"/>
    <w:rsid w:val="00782129"/>
    <w:rsid w:val="007832A2"/>
    <w:rsid w:val="00783647"/>
    <w:rsid w:val="0078365D"/>
    <w:rsid w:val="00783ABA"/>
    <w:rsid w:val="007844EC"/>
    <w:rsid w:val="0078479B"/>
    <w:rsid w:val="00785CFE"/>
    <w:rsid w:val="00785F74"/>
    <w:rsid w:val="00786410"/>
    <w:rsid w:val="007865C2"/>
    <w:rsid w:val="0078724D"/>
    <w:rsid w:val="00787284"/>
    <w:rsid w:val="00787343"/>
    <w:rsid w:val="0079279F"/>
    <w:rsid w:val="00792991"/>
    <w:rsid w:val="00792F7E"/>
    <w:rsid w:val="00793794"/>
    <w:rsid w:val="0079463D"/>
    <w:rsid w:val="0079480F"/>
    <w:rsid w:val="00794D72"/>
    <w:rsid w:val="00795231"/>
    <w:rsid w:val="00795503"/>
    <w:rsid w:val="00795C1E"/>
    <w:rsid w:val="00795D72"/>
    <w:rsid w:val="00795F4A"/>
    <w:rsid w:val="0079683A"/>
    <w:rsid w:val="00796AB2"/>
    <w:rsid w:val="00796B1D"/>
    <w:rsid w:val="0079742A"/>
    <w:rsid w:val="007A0706"/>
    <w:rsid w:val="007A07AD"/>
    <w:rsid w:val="007A0819"/>
    <w:rsid w:val="007A0BCB"/>
    <w:rsid w:val="007A0DAD"/>
    <w:rsid w:val="007A1095"/>
    <w:rsid w:val="007A124D"/>
    <w:rsid w:val="007A1268"/>
    <w:rsid w:val="007A14A1"/>
    <w:rsid w:val="007A14B9"/>
    <w:rsid w:val="007A158E"/>
    <w:rsid w:val="007A252D"/>
    <w:rsid w:val="007A2947"/>
    <w:rsid w:val="007A2C31"/>
    <w:rsid w:val="007A3037"/>
    <w:rsid w:val="007A307E"/>
    <w:rsid w:val="007A4701"/>
    <w:rsid w:val="007A5071"/>
    <w:rsid w:val="007A566E"/>
    <w:rsid w:val="007A62E2"/>
    <w:rsid w:val="007A728A"/>
    <w:rsid w:val="007A7388"/>
    <w:rsid w:val="007A7423"/>
    <w:rsid w:val="007B00CA"/>
    <w:rsid w:val="007B11A2"/>
    <w:rsid w:val="007B2129"/>
    <w:rsid w:val="007B35B4"/>
    <w:rsid w:val="007B4148"/>
    <w:rsid w:val="007B458B"/>
    <w:rsid w:val="007B4CCA"/>
    <w:rsid w:val="007B652F"/>
    <w:rsid w:val="007B6B4B"/>
    <w:rsid w:val="007C19C2"/>
    <w:rsid w:val="007C1E5A"/>
    <w:rsid w:val="007C21E3"/>
    <w:rsid w:val="007C2736"/>
    <w:rsid w:val="007C2D0C"/>
    <w:rsid w:val="007C3A81"/>
    <w:rsid w:val="007C3C07"/>
    <w:rsid w:val="007C3DD9"/>
    <w:rsid w:val="007C3E1F"/>
    <w:rsid w:val="007C446D"/>
    <w:rsid w:val="007C468C"/>
    <w:rsid w:val="007C5B44"/>
    <w:rsid w:val="007C609D"/>
    <w:rsid w:val="007C7308"/>
    <w:rsid w:val="007C7314"/>
    <w:rsid w:val="007C74A9"/>
    <w:rsid w:val="007C7E9F"/>
    <w:rsid w:val="007C7F19"/>
    <w:rsid w:val="007D0308"/>
    <w:rsid w:val="007D057A"/>
    <w:rsid w:val="007D0DA0"/>
    <w:rsid w:val="007D1908"/>
    <w:rsid w:val="007D1988"/>
    <w:rsid w:val="007D1DDD"/>
    <w:rsid w:val="007D1F29"/>
    <w:rsid w:val="007D20F8"/>
    <w:rsid w:val="007D21F5"/>
    <w:rsid w:val="007D2538"/>
    <w:rsid w:val="007D2D0F"/>
    <w:rsid w:val="007D2DAF"/>
    <w:rsid w:val="007D353C"/>
    <w:rsid w:val="007D376F"/>
    <w:rsid w:val="007D39AB"/>
    <w:rsid w:val="007D3CE1"/>
    <w:rsid w:val="007D4ACD"/>
    <w:rsid w:val="007D5375"/>
    <w:rsid w:val="007D573B"/>
    <w:rsid w:val="007D5E5D"/>
    <w:rsid w:val="007D6364"/>
    <w:rsid w:val="007D678C"/>
    <w:rsid w:val="007D6F05"/>
    <w:rsid w:val="007D70CB"/>
    <w:rsid w:val="007D7703"/>
    <w:rsid w:val="007D7F7D"/>
    <w:rsid w:val="007E0050"/>
    <w:rsid w:val="007E0430"/>
    <w:rsid w:val="007E0895"/>
    <w:rsid w:val="007E12B7"/>
    <w:rsid w:val="007E1717"/>
    <w:rsid w:val="007E1736"/>
    <w:rsid w:val="007E1CE3"/>
    <w:rsid w:val="007E1DF2"/>
    <w:rsid w:val="007E1EDC"/>
    <w:rsid w:val="007E2154"/>
    <w:rsid w:val="007E2D2E"/>
    <w:rsid w:val="007E30FF"/>
    <w:rsid w:val="007E31EE"/>
    <w:rsid w:val="007E407A"/>
    <w:rsid w:val="007E46FE"/>
    <w:rsid w:val="007E4BA6"/>
    <w:rsid w:val="007E53BF"/>
    <w:rsid w:val="007E5456"/>
    <w:rsid w:val="007E5489"/>
    <w:rsid w:val="007E6B9D"/>
    <w:rsid w:val="007E701B"/>
    <w:rsid w:val="007E708B"/>
    <w:rsid w:val="007E7537"/>
    <w:rsid w:val="007E7B61"/>
    <w:rsid w:val="007E7EDE"/>
    <w:rsid w:val="007F0EB0"/>
    <w:rsid w:val="007F11AB"/>
    <w:rsid w:val="007F1B4E"/>
    <w:rsid w:val="007F1E4A"/>
    <w:rsid w:val="007F211F"/>
    <w:rsid w:val="007F2359"/>
    <w:rsid w:val="007F262B"/>
    <w:rsid w:val="007F277D"/>
    <w:rsid w:val="007F304B"/>
    <w:rsid w:val="007F31F6"/>
    <w:rsid w:val="007F39EA"/>
    <w:rsid w:val="007F3AFF"/>
    <w:rsid w:val="007F46E1"/>
    <w:rsid w:val="007F5944"/>
    <w:rsid w:val="007F606F"/>
    <w:rsid w:val="007F656C"/>
    <w:rsid w:val="007F78FF"/>
    <w:rsid w:val="008001F9"/>
    <w:rsid w:val="00800DBC"/>
    <w:rsid w:val="00801E0A"/>
    <w:rsid w:val="00801E1F"/>
    <w:rsid w:val="00802281"/>
    <w:rsid w:val="0080235A"/>
    <w:rsid w:val="008029C7"/>
    <w:rsid w:val="00803827"/>
    <w:rsid w:val="00803C5F"/>
    <w:rsid w:val="008042FB"/>
    <w:rsid w:val="00804A13"/>
    <w:rsid w:val="00804E39"/>
    <w:rsid w:val="008058A3"/>
    <w:rsid w:val="00805FB4"/>
    <w:rsid w:val="008067FC"/>
    <w:rsid w:val="0080721A"/>
    <w:rsid w:val="00807752"/>
    <w:rsid w:val="00807BE2"/>
    <w:rsid w:val="00807DF3"/>
    <w:rsid w:val="008105C3"/>
    <w:rsid w:val="0081144C"/>
    <w:rsid w:val="008121F0"/>
    <w:rsid w:val="008123EE"/>
    <w:rsid w:val="0081256F"/>
    <w:rsid w:val="00812DB4"/>
    <w:rsid w:val="00812E26"/>
    <w:rsid w:val="00813381"/>
    <w:rsid w:val="00813C2A"/>
    <w:rsid w:val="008142B7"/>
    <w:rsid w:val="0081441C"/>
    <w:rsid w:val="008148FE"/>
    <w:rsid w:val="00815016"/>
    <w:rsid w:val="00815C05"/>
    <w:rsid w:val="00816553"/>
    <w:rsid w:val="00816C29"/>
    <w:rsid w:val="0081709C"/>
    <w:rsid w:val="008175A4"/>
    <w:rsid w:val="00817C8A"/>
    <w:rsid w:val="00817D82"/>
    <w:rsid w:val="008206AE"/>
    <w:rsid w:val="00821113"/>
    <w:rsid w:val="00821382"/>
    <w:rsid w:val="00821624"/>
    <w:rsid w:val="00821F95"/>
    <w:rsid w:val="0082296D"/>
    <w:rsid w:val="00823AD2"/>
    <w:rsid w:val="00823F7E"/>
    <w:rsid w:val="008251FB"/>
    <w:rsid w:val="008255A2"/>
    <w:rsid w:val="00825F36"/>
    <w:rsid w:val="008266A9"/>
    <w:rsid w:val="00826EAC"/>
    <w:rsid w:val="008278EA"/>
    <w:rsid w:val="00827AF1"/>
    <w:rsid w:val="00827E43"/>
    <w:rsid w:val="008303E2"/>
    <w:rsid w:val="008303E8"/>
    <w:rsid w:val="00830846"/>
    <w:rsid w:val="00830B95"/>
    <w:rsid w:val="008314C8"/>
    <w:rsid w:val="008318BF"/>
    <w:rsid w:val="00831B4A"/>
    <w:rsid w:val="00831D24"/>
    <w:rsid w:val="00831F2A"/>
    <w:rsid w:val="00831FA8"/>
    <w:rsid w:val="0083261C"/>
    <w:rsid w:val="00832A8B"/>
    <w:rsid w:val="00832B1C"/>
    <w:rsid w:val="00832CAC"/>
    <w:rsid w:val="008334CF"/>
    <w:rsid w:val="008349FC"/>
    <w:rsid w:val="00834F34"/>
    <w:rsid w:val="008353BF"/>
    <w:rsid w:val="008356A6"/>
    <w:rsid w:val="00835854"/>
    <w:rsid w:val="008367A8"/>
    <w:rsid w:val="00836BE1"/>
    <w:rsid w:val="00836C58"/>
    <w:rsid w:val="00836E3F"/>
    <w:rsid w:val="008372AC"/>
    <w:rsid w:val="0083762E"/>
    <w:rsid w:val="00840048"/>
    <w:rsid w:val="00840619"/>
    <w:rsid w:val="00840658"/>
    <w:rsid w:val="0084098C"/>
    <w:rsid w:val="00840EC6"/>
    <w:rsid w:val="008411FD"/>
    <w:rsid w:val="0084121E"/>
    <w:rsid w:val="00841587"/>
    <w:rsid w:val="008421BF"/>
    <w:rsid w:val="00842213"/>
    <w:rsid w:val="00843C9B"/>
    <w:rsid w:val="00843F2E"/>
    <w:rsid w:val="00844231"/>
    <w:rsid w:val="00844305"/>
    <w:rsid w:val="00844945"/>
    <w:rsid w:val="00844D50"/>
    <w:rsid w:val="00844E67"/>
    <w:rsid w:val="008454E8"/>
    <w:rsid w:val="00845B83"/>
    <w:rsid w:val="00845CA8"/>
    <w:rsid w:val="00845D0D"/>
    <w:rsid w:val="00845DAF"/>
    <w:rsid w:val="00847ABB"/>
    <w:rsid w:val="00850319"/>
    <w:rsid w:val="0085042C"/>
    <w:rsid w:val="008509D3"/>
    <w:rsid w:val="00850B99"/>
    <w:rsid w:val="00851C58"/>
    <w:rsid w:val="0085202A"/>
    <w:rsid w:val="008523CD"/>
    <w:rsid w:val="00852769"/>
    <w:rsid w:val="008527B0"/>
    <w:rsid w:val="008531A6"/>
    <w:rsid w:val="008534DA"/>
    <w:rsid w:val="008540FF"/>
    <w:rsid w:val="00854555"/>
    <w:rsid w:val="0085478B"/>
    <w:rsid w:val="00855026"/>
    <w:rsid w:val="00855489"/>
    <w:rsid w:val="00855B66"/>
    <w:rsid w:val="00855E4B"/>
    <w:rsid w:val="0085642B"/>
    <w:rsid w:val="00856930"/>
    <w:rsid w:val="00856E54"/>
    <w:rsid w:val="00857699"/>
    <w:rsid w:val="00857DDE"/>
    <w:rsid w:val="0086012D"/>
    <w:rsid w:val="00861311"/>
    <w:rsid w:val="008626D9"/>
    <w:rsid w:val="00862781"/>
    <w:rsid w:val="00862954"/>
    <w:rsid w:val="00862DBB"/>
    <w:rsid w:val="00862DF7"/>
    <w:rsid w:val="0086318E"/>
    <w:rsid w:val="008636DE"/>
    <w:rsid w:val="008638CE"/>
    <w:rsid w:val="00864B98"/>
    <w:rsid w:val="008659BF"/>
    <w:rsid w:val="008659F7"/>
    <w:rsid w:val="00866D03"/>
    <w:rsid w:val="00870214"/>
    <w:rsid w:val="008710E1"/>
    <w:rsid w:val="0087182D"/>
    <w:rsid w:val="00871895"/>
    <w:rsid w:val="00871A60"/>
    <w:rsid w:val="00871E9C"/>
    <w:rsid w:val="00872CEC"/>
    <w:rsid w:val="00872D4F"/>
    <w:rsid w:val="008730B5"/>
    <w:rsid w:val="008730D3"/>
    <w:rsid w:val="0087324C"/>
    <w:rsid w:val="0087337D"/>
    <w:rsid w:val="008738E0"/>
    <w:rsid w:val="00873A1D"/>
    <w:rsid w:val="008740DA"/>
    <w:rsid w:val="0087425E"/>
    <w:rsid w:val="008746AC"/>
    <w:rsid w:val="00874A5D"/>
    <w:rsid w:val="0087572B"/>
    <w:rsid w:val="00875C4E"/>
    <w:rsid w:val="008768F2"/>
    <w:rsid w:val="00876C03"/>
    <w:rsid w:val="00876C05"/>
    <w:rsid w:val="0087784F"/>
    <w:rsid w:val="008778A4"/>
    <w:rsid w:val="00877D48"/>
    <w:rsid w:val="00880999"/>
    <w:rsid w:val="00880B2A"/>
    <w:rsid w:val="0088101B"/>
    <w:rsid w:val="008810CB"/>
    <w:rsid w:val="0088138D"/>
    <w:rsid w:val="00881536"/>
    <w:rsid w:val="0088196D"/>
    <w:rsid w:val="00883244"/>
    <w:rsid w:val="0088337E"/>
    <w:rsid w:val="00883889"/>
    <w:rsid w:val="00884556"/>
    <w:rsid w:val="0088546B"/>
    <w:rsid w:val="00885656"/>
    <w:rsid w:val="00885C1D"/>
    <w:rsid w:val="00885EC9"/>
    <w:rsid w:val="008861F8"/>
    <w:rsid w:val="00886BBB"/>
    <w:rsid w:val="00886D99"/>
    <w:rsid w:val="00887D1C"/>
    <w:rsid w:val="00890487"/>
    <w:rsid w:val="0089079B"/>
    <w:rsid w:val="00891562"/>
    <w:rsid w:val="0089177F"/>
    <w:rsid w:val="00891F4C"/>
    <w:rsid w:val="00892C4C"/>
    <w:rsid w:val="00893838"/>
    <w:rsid w:val="00893F4E"/>
    <w:rsid w:val="0089566F"/>
    <w:rsid w:val="00896A94"/>
    <w:rsid w:val="00897497"/>
    <w:rsid w:val="008977ED"/>
    <w:rsid w:val="00897C8E"/>
    <w:rsid w:val="00897E30"/>
    <w:rsid w:val="008A0588"/>
    <w:rsid w:val="008A0DAF"/>
    <w:rsid w:val="008A10BA"/>
    <w:rsid w:val="008A141C"/>
    <w:rsid w:val="008A16E8"/>
    <w:rsid w:val="008A19A5"/>
    <w:rsid w:val="008A1A1C"/>
    <w:rsid w:val="008A2E02"/>
    <w:rsid w:val="008A4020"/>
    <w:rsid w:val="008A404D"/>
    <w:rsid w:val="008A42B5"/>
    <w:rsid w:val="008A4E06"/>
    <w:rsid w:val="008A4FD0"/>
    <w:rsid w:val="008A5259"/>
    <w:rsid w:val="008A5F44"/>
    <w:rsid w:val="008A5FF7"/>
    <w:rsid w:val="008A75C8"/>
    <w:rsid w:val="008B0D71"/>
    <w:rsid w:val="008B126E"/>
    <w:rsid w:val="008B13DB"/>
    <w:rsid w:val="008B1CD1"/>
    <w:rsid w:val="008B2A84"/>
    <w:rsid w:val="008B2BFA"/>
    <w:rsid w:val="008B2D51"/>
    <w:rsid w:val="008B3895"/>
    <w:rsid w:val="008B3FFA"/>
    <w:rsid w:val="008B453B"/>
    <w:rsid w:val="008B4867"/>
    <w:rsid w:val="008B4DD6"/>
    <w:rsid w:val="008B4F54"/>
    <w:rsid w:val="008B50B7"/>
    <w:rsid w:val="008B56C6"/>
    <w:rsid w:val="008B5991"/>
    <w:rsid w:val="008B5D2D"/>
    <w:rsid w:val="008B6152"/>
    <w:rsid w:val="008B6F40"/>
    <w:rsid w:val="008B7190"/>
    <w:rsid w:val="008C0650"/>
    <w:rsid w:val="008C10E4"/>
    <w:rsid w:val="008C1A41"/>
    <w:rsid w:val="008C31DF"/>
    <w:rsid w:val="008C34C4"/>
    <w:rsid w:val="008C357E"/>
    <w:rsid w:val="008C3AEC"/>
    <w:rsid w:val="008C4457"/>
    <w:rsid w:val="008C4741"/>
    <w:rsid w:val="008C550A"/>
    <w:rsid w:val="008C5DB6"/>
    <w:rsid w:val="008C6E95"/>
    <w:rsid w:val="008C7A02"/>
    <w:rsid w:val="008C7F25"/>
    <w:rsid w:val="008D05C3"/>
    <w:rsid w:val="008D1B03"/>
    <w:rsid w:val="008D246E"/>
    <w:rsid w:val="008D2496"/>
    <w:rsid w:val="008D363A"/>
    <w:rsid w:val="008D407C"/>
    <w:rsid w:val="008D413F"/>
    <w:rsid w:val="008D4FBC"/>
    <w:rsid w:val="008D5230"/>
    <w:rsid w:val="008D618F"/>
    <w:rsid w:val="008D6436"/>
    <w:rsid w:val="008D6A17"/>
    <w:rsid w:val="008D6B61"/>
    <w:rsid w:val="008D6DF9"/>
    <w:rsid w:val="008D717A"/>
    <w:rsid w:val="008D7741"/>
    <w:rsid w:val="008D7F51"/>
    <w:rsid w:val="008E002F"/>
    <w:rsid w:val="008E02D6"/>
    <w:rsid w:val="008E166E"/>
    <w:rsid w:val="008E172A"/>
    <w:rsid w:val="008E1877"/>
    <w:rsid w:val="008E1E91"/>
    <w:rsid w:val="008E221A"/>
    <w:rsid w:val="008E246E"/>
    <w:rsid w:val="008E29C9"/>
    <w:rsid w:val="008E2FB0"/>
    <w:rsid w:val="008E3BBB"/>
    <w:rsid w:val="008E4039"/>
    <w:rsid w:val="008E4468"/>
    <w:rsid w:val="008E4796"/>
    <w:rsid w:val="008E5500"/>
    <w:rsid w:val="008E5602"/>
    <w:rsid w:val="008E5881"/>
    <w:rsid w:val="008E5B03"/>
    <w:rsid w:val="008E5B27"/>
    <w:rsid w:val="008E5D80"/>
    <w:rsid w:val="008E669A"/>
    <w:rsid w:val="008E781D"/>
    <w:rsid w:val="008E7A38"/>
    <w:rsid w:val="008F0496"/>
    <w:rsid w:val="008F0799"/>
    <w:rsid w:val="008F0AD7"/>
    <w:rsid w:val="008F0C74"/>
    <w:rsid w:val="008F1366"/>
    <w:rsid w:val="008F171E"/>
    <w:rsid w:val="008F17B0"/>
    <w:rsid w:val="008F1F0B"/>
    <w:rsid w:val="008F374D"/>
    <w:rsid w:val="008F38FA"/>
    <w:rsid w:val="008F40A3"/>
    <w:rsid w:val="008F47B1"/>
    <w:rsid w:val="008F4B6B"/>
    <w:rsid w:val="008F5B96"/>
    <w:rsid w:val="008F5DFC"/>
    <w:rsid w:val="008F606E"/>
    <w:rsid w:val="008F6438"/>
    <w:rsid w:val="008F67AF"/>
    <w:rsid w:val="008F69F9"/>
    <w:rsid w:val="008F6D45"/>
    <w:rsid w:val="008F6DB7"/>
    <w:rsid w:val="008F743D"/>
    <w:rsid w:val="008F7F8C"/>
    <w:rsid w:val="009002C0"/>
    <w:rsid w:val="0090186D"/>
    <w:rsid w:val="0090217C"/>
    <w:rsid w:val="009021DC"/>
    <w:rsid w:val="009028D1"/>
    <w:rsid w:val="009039CF"/>
    <w:rsid w:val="00903AB0"/>
    <w:rsid w:val="00904D1B"/>
    <w:rsid w:val="00905703"/>
    <w:rsid w:val="00906010"/>
    <w:rsid w:val="00907644"/>
    <w:rsid w:val="00910596"/>
    <w:rsid w:val="00910628"/>
    <w:rsid w:val="0091064A"/>
    <w:rsid w:val="009108C5"/>
    <w:rsid w:val="00910F4A"/>
    <w:rsid w:val="009115D1"/>
    <w:rsid w:val="00911E66"/>
    <w:rsid w:val="00912FB0"/>
    <w:rsid w:val="00913F47"/>
    <w:rsid w:val="00914AAE"/>
    <w:rsid w:val="00914DE4"/>
    <w:rsid w:val="00914EB3"/>
    <w:rsid w:val="00915A7E"/>
    <w:rsid w:val="00916115"/>
    <w:rsid w:val="009164C1"/>
    <w:rsid w:val="00916673"/>
    <w:rsid w:val="009169FF"/>
    <w:rsid w:val="00917C43"/>
    <w:rsid w:val="00917CD3"/>
    <w:rsid w:val="00917D4B"/>
    <w:rsid w:val="00917D8A"/>
    <w:rsid w:val="009207DE"/>
    <w:rsid w:val="00920A3A"/>
    <w:rsid w:val="00920BD6"/>
    <w:rsid w:val="00921AAE"/>
    <w:rsid w:val="0092205D"/>
    <w:rsid w:val="009224D9"/>
    <w:rsid w:val="009224EC"/>
    <w:rsid w:val="00922CE1"/>
    <w:rsid w:val="0092339A"/>
    <w:rsid w:val="009233B4"/>
    <w:rsid w:val="00923C35"/>
    <w:rsid w:val="0092434A"/>
    <w:rsid w:val="0092466F"/>
    <w:rsid w:val="00924A18"/>
    <w:rsid w:val="00925817"/>
    <w:rsid w:val="00925B75"/>
    <w:rsid w:val="00926043"/>
    <w:rsid w:val="0092616D"/>
    <w:rsid w:val="00926195"/>
    <w:rsid w:val="00926FFF"/>
    <w:rsid w:val="00927120"/>
    <w:rsid w:val="0092787E"/>
    <w:rsid w:val="0092793D"/>
    <w:rsid w:val="0093065A"/>
    <w:rsid w:val="00931B8B"/>
    <w:rsid w:val="00932143"/>
    <w:rsid w:val="00932BDC"/>
    <w:rsid w:val="00932C0D"/>
    <w:rsid w:val="00933164"/>
    <w:rsid w:val="0093369B"/>
    <w:rsid w:val="00933709"/>
    <w:rsid w:val="009339DE"/>
    <w:rsid w:val="00933FC1"/>
    <w:rsid w:val="0093458A"/>
    <w:rsid w:val="00934EE3"/>
    <w:rsid w:val="009356F5"/>
    <w:rsid w:val="00935A95"/>
    <w:rsid w:val="00935D5C"/>
    <w:rsid w:val="009362F8"/>
    <w:rsid w:val="00936851"/>
    <w:rsid w:val="0093695D"/>
    <w:rsid w:val="00937665"/>
    <w:rsid w:val="009378BE"/>
    <w:rsid w:val="00941D71"/>
    <w:rsid w:val="00941F72"/>
    <w:rsid w:val="00943531"/>
    <w:rsid w:val="00943F2F"/>
    <w:rsid w:val="009444E6"/>
    <w:rsid w:val="00944697"/>
    <w:rsid w:val="0094529F"/>
    <w:rsid w:val="0094533C"/>
    <w:rsid w:val="00945999"/>
    <w:rsid w:val="00945C8C"/>
    <w:rsid w:val="00945D72"/>
    <w:rsid w:val="00946046"/>
    <w:rsid w:val="00947597"/>
    <w:rsid w:val="009475D0"/>
    <w:rsid w:val="009476B1"/>
    <w:rsid w:val="009500DD"/>
    <w:rsid w:val="00950346"/>
    <w:rsid w:val="009505AE"/>
    <w:rsid w:val="009509AD"/>
    <w:rsid w:val="009509E1"/>
    <w:rsid w:val="00950F57"/>
    <w:rsid w:val="00951394"/>
    <w:rsid w:val="0095209B"/>
    <w:rsid w:val="00952C76"/>
    <w:rsid w:val="00952DFB"/>
    <w:rsid w:val="00953222"/>
    <w:rsid w:val="0095324B"/>
    <w:rsid w:val="009538C4"/>
    <w:rsid w:val="00953BF0"/>
    <w:rsid w:val="009540C2"/>
    <w:rsid w:val="00954BDF"/>
    <w:rsid w:val="009551CA"/>
    <w:rsid w:val="00956B31"/>
    <w:rsid w:val="00956B47"/>
    <w:rsid w:val="009572AA"/>
    <w:rsid w:val="0095733E"/>
    <w:rsid w:val="00957ED1"/>
    <w:rsid w:val="00960095"/>
    <w:rsid w:val="009606F7"/>
    <w:rsid w:val="00961859"/>
    <w:rsid w:val="0096271C"/>
    <w:rsid w:val="009629DB"/>
    <w:rsid w:val="0096344F"/>
    <w:rsid w:val="00963667"/>
    <w:rsid w:val="00963A22"/>
    <w:rsid w:val="0096429E"/>
    <w:rsid w:val="0096450A"/>
    <w:rsid w:val="00964FC5"/>
    <w:rsid w:val="009652CC"/>
    <w:rsid w:val="00965B8B"/>
    <w:rsid w:val="009661A7"/>
    <w:rsid w:val="0096683D"/>
    <w:rsid w:val="00966AD3"/>
    <w:rsid w:val="00966C23"/>
    <w:rsid w:val="00966E4E"/>
    <w:rsid w:val="00967BC1"/>
    <w:rsid w:val="00967E6D"/>
    <w:rsid w:val="00967EB0"/>
    <w:rsid w:val="0097016D"/>
    <w:rsid w:val="00971D64"/>
    <w:rsid w:val="00972284"/>
    <w:rsid w:val="009735FB"/>
    <w:rsid w:val="009737B2"/>
    <w:rsid w:val="00974255"/>
    <w:rsid w:val="00974318"/>
    <w:rsid w:val="009743C6"/>
    <w:rsid w:val="00974FE0"/>
    <w:rsid w:val="009754FC"/>
    <w:rsid w:val="0097777E"/>
    <w:rsid w:val="0097784A"/>
    <w:rsid w:val="00977A84"/>
    <w:rsid w:val="00977BBD"/>
    <w:rsid w:val="009800DF"/>
    <w:rsid w:val="009807B1"/>
    <w:rsid w:val="00980AA5"/>
    <w:rsid w:val="00980CBF"/>
    <w:rsid w:val="00980EC8"/>
    <w:rsid w:val="009811EB"/>
    <w:rsid w:val="00981AAD"/>
    <w:rsid w:val="00981C05"/>
    <w:rsid w:val="009822CD"/>
    <w:rsid w:val="009824FF"/>
    <w:rsid w:val="00982605"/>
    <w:rsid w:val="00984E77"/>
    <w:rsid w:val="00985384"/>
    <w:rsid w:val="00985411"/>
    <w:rsid w:val="009854FB"/>
    <w:rsid w:val="00985985"/>
    <w:rsid w:val="00986095"/>
    <w:rsid w:val="00986169"/>
    <w:rsid w:val="00986679"/>
    <w:rsid w:val="00987B54"/>
    <w:rsid w:val="0099011E"/>
    <w:rsid w:val="009901B8"/>
    <w:rsid w:val="009902F5"/>
    <w:rsid w:val="00990528"/>
    <w:rsid w:val="009909B9"/>
    <w:rsid w:val="00991F4D"/>
    <w:rsid w:val="0099298D"/>
    <w:rsid w:val="00992B3D"/>
    <w:rsid w:val="00993425"/>
    <w:rsid w:val="00993A93"/>
    <w:rsid w:val="00993EFA"/>
    <w:rsid w:val="0099438C"/>
    <w:rsid w:val="009949A5"/>
    <w:rsid w:val="00996064"/>
    <w:rsid w:val="00996086"/>
    <w:rsid w:val="00996846"/>
    <w:rsid w:val="00997373"/>
    <w:rsid w:val="0099751A"/>
    <w:rsid w:val="009975FF"/>
    <w:rsid w:val="00997832"/>
    <w:rsid w:val="009A0015"/>
    <w:rsid w:val="009A05AA"/>
    <w:rsid w:val="009A0C3C"/>
    <w:rsid w:val="009A24BC"/>
    <w:rsid w:val="009A24CB"/>
    <w:rsid w:val="009A286B"/>
    <w:rsid w:val="009A30D8"/>
    <w:rsid w:val="009A4553"/>
    <w:rsid w:val="009A48A3"/>
    <w:rsid w:val="009A538C"/>
    <w:rsid w:val="009A587A"/>
    <w:rsid w:val="009A6233"/>
    <w:rsid w:val="009A6F55"/>
    <w:rsid w:val="009A709C"/>
    <w:rsid w:val="009B0886"/>
    <w:rsid w:val="009B12EB"/>
    <w:rsid w:val="009B16BA"/>
    <w:rsid w:val="009B1F1E"/>
    <w:rsid w:val="009B3AEE"/>
    <w:rsid w:val="009B43DA"/>
    <w:rsid w:val="009B4482"/>
    <w:rsid w:val="009B471A"/>
    <w:rsid w:val="009B4738"/>
    <w:rsid w:val="009B4E0D"/>
    <w:rsid w:val="009B5BED"/>
    <w:rsid w:val="009B6564"/>
    <w:rsid w:val="009B6635"/>
    <w:rsid w:val="009B6EFC"/>
    <w:rsid w:val="009B786B"/>
    <w:rsid w:val="009B78FA"/>
    <w:rsid w:val="009B7C20"/>
    <w:rsid w:val="009B7FCF"/>
    <w:rsid w:val="009C0F9F"/>
    <w:rsid w:val="009C12FA"/>
    <w:rsid w:val="009C2369"/>
    <w:rsid w:val="009C254E"/>
    <w:rsid w:val="009C2883"/>
    <w:rsid w:val="009C293C"/>
    <w:rsid w:val="009C2CE0"/>
    <w:rsid w:val="009C34EF"/>
    <w:rsid w:val="009C3EA1"/>
    <w:rsid w:val="009C46C1"/>
    <w:rsid w:val="009C594B"/>
    <w:rsid w:val="009C5BBB"/>
    <w:rsid w:val="009C61E6"/>
    <w:rsid w:val="009C62CB"/>
    <w:rsid w:val="009C631B"/>
    <w:rsid w:val="009C6D29"/>
    <w:rsid w:val="009C7329"/>
    <w:rsid w:val="009D030E"/>
    <w:rsid w:val="009D1304"/>
    <w:rsid w:val="009D1E96"/>
    <w:rsid w:val="009D2090"/>
    <w:rsid w:val="009D2D8B"/>
    <w:rsid w:val="009D3289"/>
    <w:rsid w:val="009D3A2E"/>
    <w:rsid w:val="009D41E4"/>
    <w:rsid w:val="009D4863"/>
    <w:rsid w:val="009D539F"/>
    <w:rsid w:val="009D556D"/>
    <w:rsid w:val="009D58F8"/>
    <w:rsid w:val="009D5FEE"/>
    <w:rsid w:val="009D6017"/>
    <w:rsid w:val="009D68D8"/>
    <w:rsid w:val="009D77C3"/>
    <w:rsid w:val="009D7807"/>
    <w:rsid w:val="009D783B"/>
    <w:rsid w:val="009D7F46"/>
    <w:rsid w:val="009E25E9"/>
    <w:rsid w:val="009E295C"/>
    <w:rsid w:val="009E2C40"/>
    <w:rsid w:val="009E2EC2"/>
    <w:rsid w:val="009E2FD6"/>
    <w:rsid w:val="009E303E"/>
    <w:rsid w:val="009E3107"/>
    <w:rsid w:val="009E3643"/>
    <w:rsid w:val="009E39D5"/>
    <w:rsid w:val="009E3DA0"/>
    <w:rsid w:val="009E3E0F"/>
    <w:rsid w:val="009E3EB7"/>
    <w:rsid w:val="009E40AF"/>
    <w:rsid w:val="009E410C"/>
    <w:rsid w:val="009E4241"/>
    <w:rsid w:val="009E4554"/>
    <w:rsid w:val="009E45A6"/>
    <w:rsid w:val="009E494B"/>
    <w:rsid w:val="009E4B05"/>
    <w:rsid w:val="009E5E56"/>
    <w:rsid w:val="009E6789"/>
    <w:rsid w:val="009E6B5C"/>
    <w:rsid w:val="009E7C03"/>
    <w:rsid w:val="009F0014"/>
    <w:rsid w:val="009F04A5"/>
    <w:rsid w:val="009F05DD"/>
    <w:rsid w:val="009F1290"/>
    <w:rsid w:val="009F13A8"/>
    <w:rsid w:val="009F1772"/>
    <w:rsid w:val="009F2408"/>
    <w:rsid w:val="009F2903"/>
    <w:rsid w:val="009F2B0C"/>
    <w:rsid w:val="009F37B3"/>
    <w:rsid w:val="009F4E8C"/>
    <w:rsid w:val="009F5056"/>
    <w:rsid w:val="009F5ED5"/>
    <w:rsid w:val="009F6154"/>
    <w:rsid w:val="009F6642"/>
    <w:rsid w:val="009F6B47"/>
    <w:rsid w:val="009F6E5D"/>
    <w:rsid w:val="009F6FFD"/>
    <w:rsid w:val="009F7ECF"/>
    <w:rsid w:val="00A00524"/>
    <w:rsid w:val="00A0052C"/>
    <w:rsid w:val="00A00A48"/>
    <w:rsid w:val="00A00CB8"/>
    <w:rsid w:val="00A02D0F"/>
    <w:rsid w:val="00A03070"/>
    <w:rsid w:val="00A03AB9"/>
    <w:rsid w:val="00A03CD4"/>
    <w:rsid w:val="00A04711"/>
    <w:rsid w:val="00A048C3"/>
    <w:rsid w:val="00A04CFC"/>
    <w:rsid w:val="00A05152"/>
    <w:rsid w:val="00A05EAE"/>
    <w:rsid w:val="00A05FC3"/>
    <w:rsid w:val="00A06368"/>
    <w:rsid w:val="00A063D7"/>
    <w:rsid w:val="00A065E2"/>
    <w:rsid w:val="00A06736"/>
    <w:rsid w:val="00A06F3A"/>
    <w:rsid w:val="00A07174"/>
    <w:rsid w:val="00A07272"/>
    <w:rsid w:val="00A07411"/>
    <w:rsid w:val="00A076B6"/>
    <w:rsid w:val="00A0791C"/>
    <w:rsid w:val="00A07ADC"/>
    <w:rsid w:val="00A07B84"/>
    <w:rsid w:val="00A108CC"/>
    <w:rsid w:val="00A1096D"/>
    <w:rsid w:val="00A10A21"/>
    <w:rsid w:val="00A10A80"/>
    <w:rsid w:val="00A10EA1"/>
    <w:rsid w:val="00A10F66"/>
    <w:rsid w:val="00A11274"/>
    <w:rsid w:val="00A1162A"/>
    <w:rsid w:val="00A1223F"/>
    <w:rsid w:val="00A12D96"/>
    <w:rsid w:val="00A13933"/>
    <w:rsid w:val="00A13A63"/>
    <w:rsid w:val="00A13CF5"/>
    <w:rsid w:val="00A145DE"/>
    <w:rsid w:val="00A14720"/>
    <w:rsid w:val="00A155EF"/>
    <w:rsid w:val="00A160B3"/>
    <w:rsid w:val="00A16228"/>
    <w:rsid w:val="00A163F7"/>
    <w:rsid w:val="00A16680"/>
    <w:rsid w:val="00A1758C"/>
    <w:rsid w:val="00A17D1A"/>
    <w:rsid w:val="00A20996"/>
    <w:rsid w:val="00A21392"/>
    <w:rsid w:val="00A21DE0"/>
    <w:rsid w:val="00A233E4"/>
    <w:rsid w:val="00A23E34"/>
    <w:rsid w:val="00A2427F"/>
    <w:rsid w:val="00A247D4"/>
    <w:rsid w:val="00A25328"/>
    <w:rsid w:val="00A25CF2"/>
    <w:rsid w:val="00A26B76"/>
    <w:rsid w:val="00A272D0"/>
    <w:rsid w:val="00A27376"/>
    <w:rsid w:val="00A27635"/>
    <w:rsid w:val="00A276E1"/>
    <w:rsid w:val="00A3072B"/>
    <w:rsid w:val="00A31C7A"/>
    <w:rsid w:val="00A32122"/>
    <w:rsid w:val="00A32644"/>
    <w:rsid w:val="00A32B13"/>
    <w:rsid w:val="00A32C22"/>
    <w:rsid w:val="00A32D6F"/>
    <w:rsid w:val="00A32F49"/>
    <w:rsid w:val="00A3328C"/>
    <w:rsid w:val="00A33D05"/>
    <w:rsid w:val="00A34A34"/>
    <w:rsid w:val="00A34CE4"/>
    <w:rsid w:val="00A35240"/>
    <w:rsid w:val="00A3545C"/>
    <w:rsid w:val="00A35C3E"/>
    <w:rsid w:val="00A360AE"/>
    <w:rsid w:val="00A36E03"/>
    <w:rsid w:val="00A36E93"/>
    <w:rsid w:val="00A36EB3"/>
    <w:rsid w:val="00A37318"/>
    <w:rsid w:val="00A37ACA"/>
    <w:rsid w:val="00A400B3"/>
    <w:rsid w:val="00A40F74"/>
    <w:rsid w:val="00A40F8A"/>
    <w:rsid w:val="00A4137D"/>
    <w:rsid w:val="00A41436"/>
    <w:rsid w:val="00A41562"/>
    <w:rsid w:val="00A41623"/>
    <w:rsid w:val="00A41CFD"/>
    <w:rsid w:val="00A41D1B"/>
    <w:rsid w:val="00A41DB2"/>
    <w:rsid w:val="00A41F0C"/>
    <w:rsid w:val="00A4232E"/>
    <w:rsid w:val="00A42989"/>
    <w:rsid w:val="00A43105"/>
    <w:rsid w:val="00A431B4"/>
    <w:rsid w:val="00A435DF"/>
    <w:rsid w:val="00A43AE8"/>
    <w:rsid w:val="00A43FB9"/>
    <w:rsid w:val="00A44007"/>
    <w:rsid w:val="00A44859"/>
    <w:rsid w:val="00A44D9C"/>
    <w:rsid w:val="00A457E0"/>
    <w:rsid w:val="00A45850"/>
    <w:rsid w:val="00A46197"/>
    <w:rsid w:val="00A46CF2"/>
    <w:rsid w:val="00A46D6B"/>
    <w:rsid w:val="00A46E9A"/>
    <w:rsid w:val="00A46F3D"/>
    <w:rsid w:val="00A475A6"/>
    <w:rsid w:val="00A477E1"/>
    <w:rsid w:val="00A47ABE"/>
    <w:rsid w:val="00A47BE4"/>
    <w:rsid w:val="00A50656"/>
    <w:rsid w:val="00A518AC"/>
    <w:rsid w:val="00A52128"/>
    <w:rsid w:val="00A52CCF"/>
    <w:rsid w:val="00A52E3A"/>
    <w:rsid w:val="00A52F34"/>
    <w:rsid w:val="00A53053"/>
    <w:rsid w:val="00A53ABE"/>
    <w:rsid w:val="00A54202"/>
    <w:rsid w:val="00A54557"/>
    <w:rsid w:val="00A54EB4"/>
    <w:rsid w:val="00A555BF"/>
    <w:rsid w:val="00A555DC"/>
    <w:rsid w:val="00A5591D"/>
    <w:rsid w:val="00A5597B"/>
    <w:rsid w:val="00A560FF"/>
    <w:rsid w:val="00A56977"/>
    <w:rsid w:val="00A574DD"/>
    <w:rsid w:val="00A57FFE"/>
    <w:rsid w:val="00A60617"/>
    <w:rsid w:val="00A60A89"/>
    <w:rsid w:val="00A616EB"/>
    <w:rsid w:val="00A62F59"/>
    <w:rsid w:val="00A6301B"/>
    <w:rsid w:val="00A63511"/>
    <w:rsid w:val="00A63681"/>
    <w:rsid w:val="00A63FB2"/>
    <w:rsid w:val="00A64EE9"/>
    <w:rsid w:val="00A6546B"/>
    <w:rsid w:val="00A65EB9"/>
    <w:rsid w:val="00A65F77"/>
    <w:rsid w:val="00A666F3"/>
    <w:rsid w:val="00A6677F"/>
    <w:rsid w:val="00A6698D"/>
    <w:rsid w:val="00A66BAE"/>
    <w:rsid w:val="00A66BFC"/>
    <w:rsid w:val="00A67101"/>
    <w:rsid w:val="00A67B03"/>
    <w:rsid w:val="00A70702"/>
    <w:rsid w:val="00A70ACE"/>
    <w:rsid w:val="00A70E28"/>
    <w:rsid w:val="00A717BB"/>
    <w:rsid w:val="00A72621"/>
    <w:rsid w:val="00A72C17"/>
    <w:rsid w:val="00A73718"/>
    <w:rsid w:val="00A73793"/>
    <w:rsid w:val="00A737B5"/>
    <w:rsid w:val="00A7484B"/>
    <w:rsid w:val="00A74A12"/>
    <w:rsid w:val="00A74D15"/>
    <w:rsid w:val="00A75D54"/>
    <w:rsid w:val="00A762F9"/>
    <w:rsid w:val="00A81206"/>
    <w:rsid w:val="00A820B2"/>
    <w:rsid w:val="00A824E8"/>
    <w:rsid w:val="00A82DA3"/>
    <w:rsid w:val="00A83129"/>
    <w:rsid w:val="00A83130"/>
    <w:rsid w:val="00A8320D"/>
    <w:rsid w:val="00A84D79"/>
    <w:rsid w:val="00A84E79"/>
    <w:rsid w:val="00A84F27"/>
    <w:rsid w:val="00A85D65"/>
    <w:rsid w:val="00A85E51"/>
    <w:rsid w:val="00A85F94"/>
    <w:rsid w:val="00A863C6"/>
    <w:rsid w:val="00A86751"/>
    <w:rsid w:val="00A87006"/>
    <w:rsid w:val="00A87821"/>
    <w:rsid w:val="00A9056B"/>
    <w:rsid w:val="00A90781"/>
    <w:rsid w:val="00A9110A"/>
    <w:rsid w:val="00A91607"/>
    <w:rsid w:val="00A920ED"/>
    <w:rsid w:val="00A92EB9"/>
    <w:rsid w:val="00A93898"/>
    <w:rsid w:val="00A93F77"/>
    <w:rsid w:val="00A94CFF"/>
    <w:rsid w:val="00A94DF9"/>
    <w:rsid w:val="00A95AF0"/>
    <w:rsid w:val="00A964A2"/>
    <w:rsid w:val="00A964C4"/>
    <w:rsid w:val="00A96AA7"/>
    <w:rsid w:val="00A97116"/>
    <w:rsid w:val="00A97D4E"/>
    <w:rsid w:val="00AA0003"/>
    <w:rsid w:val="00AA0B9E"/>
    <w:rsid w:val="00AA10A9"/>
    <w:rsid w:val="00AA1A10"/>
    <w:rsid w:val="00AA1E46"/>
    <w:rsid w:val="00AA21E6"/>
    <w:rsid w:val="00AA2B4F"/>
    <w:rsid w:val="00AA30F8"/>
    <w:rsid w:val="00AA3597"/>
    <w:rsid w:val="00AA4F68"/>
    <w:rsid w:val="00AA5066"/>
    <w:rsid w:val="00AA5B4E"/>
    <w:rsid w:val="00AA65D6"/>
    <w:rsid w:val="00AA66A1"/>
    <w:rsid w:val="00AA6CCF"/>
    <w:rsid w:val="00AA71A8"/>
    <w:rsid w:val="00AA76B2"/>
    <w:rsid w:val="00AA7D7C"/>
    <w:rsid w:val="00AB08C1"/>
    <w:rsid w:val="00AB0BEB"/>
    <w:rsid w:val="00AB0C14"/>
    <w:rsid w:val="00AB258C"/>
    <w:rsid w:val="00AB2737"/>
    <w:rsid w:val="00AB3989"/>
    <w:rsid w:val="00AB3BAF"/>
    <w:rsid w:val="00AB4091"/>
    <w:rsid w:val="00AB41FA"/>
    <w:rsid w:val="00AB57FF"/>
    <w:rsid w:val="00AB5904"/>
    <w:rsid w:val="00AB5D10"/>
    <w:rsid w:val="00AB6212"/>
    <w:rsid w:val="00AB6A5E"/>
    <w:rsid w:val="00AB6C18"/>
    <w:rsid w:val="00AB6CC0"/>
    <w:rsid w:val="00AB6EDE"/>
    <w:rsid w:val="00AB72B1"/>
    <w:rsid w:val="00AB76F4"/>
    <w:rsid w:val="00AC07C0"/>
    <w:rsid w:val="00AC091B"/>
    <w:rsid w:val="00AC0DD9"/>
    <w:rsid w:val="00AC0F5C"/>
    <w:rsid w:val="00AC0F85"/>
    <w:rsid w:val="00AC1506"/>
    <w:rsid w:val="00AC1A70"/>
    <w:rsid w:val="00AC1AD9"/>
    <w:rsid w:val="00AC209F"/>
    <w:rsid w:val="00AC26BF"/>
    <w:rsid w:val="00AC321D"/>
    <w:rsid w:val="00AC367E"/>
    <w:rsid w:val="00AC3851"/>
    <w:rsid w:val="00AC3940"/>
    <w:rsid w:val="00AC3953"/>
    <w:rsid w:val="00AC3A15"/>
    <w:rsid w:val="00AC3F82"/>
    <w:rsid w:val="00AC446B"/>
    <w:rsid w:val="00AC44C4"/>
    <w:rsid w:val="00AC45D8"/>
    <w:rsid w:val="00AC4B5D"/>
    <w:rsid w:val="00AC4E7D"/>
    <w:rsid w:val="00AC5F98"/>
    <w:rsid w:val="00AC609D"/>
    <w:rsid w:val="00AC6150"/>
    <w:rsid w:val="00AC6286"/>
    <w:rsid w:val="00AC64D1"/>
    <w:rsid w:val="00AC6B11"/>
    <w:rsid w:val="00AC7640"/>
    <w:rsid w:val="00AC77D3"/>
    <w:rsid w:val="00AC7A5E"/>
    <w:rsid w:val="00AD01DE"/>
    <w:rsid w:val="00AD096D"/>
    <w:rsid w:val="00AD0A8C"/>
    <w:rsid w:val="00AD0B28"/>
    <w:rsid w:val="00AD0F82"/>
    <w:rsid w:val="00AD181D"/>
    <w:rsid w:val="00AD1A81"/>
    <w:rsid w:val="00AD1BF5"/>
    <w:rsid w:val="00AD270E"/>
    <w:rsid w:val="00AD2D1A"/>
    <w:rsid w:val="00AD2F0D"/>
    <w:rsid w:val="00AD32B0"/>
    <w:rsid w:val="00AD3306"/>
    <w:rsid w:val="00AD3C82"/>
    <w:rsid w:val="00AD3C8F"/>
    <w:rsid w:val="00AD3DA5"/>
    <w:rsid w:val="00AD456C"/>
    <w:rsid w:val="00AD4606"/>
    <w:rsid w:val="00AD463B"/>
    <w:rsid w:val="00AD4892"/>
    <w:rsid w:val="00AD4CAA"/>
    <w:rsid w:val="00AD5342"/>
    <w:rsid w:val="00AD5958"/>
    <w:rsid w:val="00AD5FA4"/>
    <w:rsid w:val="00AD626D"/>
    <w:rsid w:val="00AD64E9"/>
    <w:rsid w:val="00AD652F"/>
    <w:rsid w:val="00AD656A"/>
    <w:rsid w:val="00AD6DCA"/>
    <w:rsid w:val="00AD7048"/>
    <w:rsid w:val="00AD79E9"/>
    <w:rsid w:val="00AD7B11"/>
    <w:rsid w:val="00AD7BBE"/>
    <w:rsid w:val="00AD7C09"/>
    <w:rsid w:val="00AD7CAA"/>
    <w:rsid w:val="00AD7F6C"/>
    <w:rsid w:val="00AE0A6D"/>
    <w:rsid w:val="00AE11CA"/>
    <w:rsid w:val="00AE1B52"/>
    <w:rsid w:val="00AE20B5"/>
    <w:rsid w:val="00AE2971"/>
    <w:rsid w:val="00AE2FF1"/>
    <w:rsid w:val="00AE30B1"/>
    <w:rsid w:val="00AE3496"/>
    <w:rsid w:val="00AE36DB"/>
    <w:rsid w:val="00AE3957"/>
    <w:rsid w:val="00AE39CF"/>
    <w:rsid w:val="00AE3D58"/>
    <w:rsid w:val="00AE47D2"/>
    <w:rsid w:val="00AE4F81"/>
    <w:rsid w:val="00AE6047"/>
    <w:rsid w:val="00AE6582"/>
    <w:rsid w:val="00AE6EF4"/>
    <w:rsid w:val="00AE726C"/>
    <w:rsid w:val="00AE7444"/>
    <w:rsid w:val="00AE7494"/>
    <w:rsid w:val="00AE7524"/>
    <w:rsid w:val="00AE75EA"/>
    <w:rsid w:val="00AF06BB"/>
    <w:rsid w:val="00AF0F88"/>
    <w:rsid w:val="00AF10A9"/>
    <w:rsid w:val="00AF1335"/>
    <w:rsid w:val="00AF2186"/>
    <w:rsid w:val="00AF27DE"/>
    <w:rsid w:val="00AF2956"/>
    <w:rsid w:val="00AF2B59"/>
    <w:rsid w:val="00AF2F09"/>
    <w:rsid w:val="00AF3316"/>
    <w:rsid w:val="00AF344C"/>
    <w:rsid w:val="00AF3A31"/>
    <w:rsid w:val="00AF3D30"/>
    <w:rsid w:val="00AF46AB"/>
    <w:rsid w:val="00AF48CB"/>
    <w:rsid w:val="00AF4972"/>
    <w:rsid w:val="00AF4B06"/>
    <w:rsid w:val="00AF4B84"/>
    <w:rsid w:val="00AF513E"/>
    <w:rsid w:val="00AF5166"/>
    <w:rsid w:val="00AF53B1"/>
    <w:rsid w:val="00AF58F8"/>
    <w:rsid w:val="00AF5CA5"/>
    <w:rsid w:val="00AF7220"/>
    <w:rsid w:val="00AF74F1"/>
    <w:rsid w:val="00AF7B78"/>
    <w:rsid w:val="00B0058F"/>
    <w:rsid w:val="00B01908"/>
    <w:rsid w:val="00B01941"/>
    <w:rsid w:val="00B01D59"/>
    <w:rsid w:val="00B02DD5"/>
    <w:rsid w:val="00B03750"/>
    <w:rsid w:val="00B03CEB"/>
    <w:rsid w:val="00B05244"/>
    <w:rsid w:val="00B053B1"/>
    <w:rsid w:val="00B05BDE"/>
    <w:rsid w:val="00B06751"/>
    <w:rsid w:val="00B06999"/>
    <w:rsid w:val="00B06FCC"/>
    <w:rsid w:val="00B0779B"/>
    <w:rsid w:val="00B10451"/>
    <w:rsid w:val="00B10C67"/>
    <w:rsid w:val="00B113A3"/>
    <w:rsid w:val="00B119C0"/>
    <w:rsid w:val="00B11A4D"/>
    <w:rsid w:val="00B1224F"/>
    <w:rsid w:val="00B124CA"/>
    <w:rsid w:val="00B124CE"/>
    <w:rsid w:val="00B126EA"/>
    <w:rsid w:val="00B12859"/>
    <w:rsid w:val="00B1304B"/>
    <w:rsid w:val="00B130D1"/>
    <w:rsid w:val="00B13B6C"/>
    <w:rsid w:val="00B14FF0"/>
    <w:rsid w:val="00B152D9"/>
    <w:rsid w:val="00B15A4B"/>
    <w:rsid w:val="00B15E0C"/>
    <w:rsid w:val="00B15E42"/>
    <w:rsid w:val="00B1710E"/>
    <w:rsid w:val="00B17862"/>
    <w:rsid w:val="00B17E2D"/>
    <w:rsid w:val="00B205F3"/>
    <w:rsid w:val="00B207F0"/>
    <w:rsid w:val="00B20C01"/>
    <w:rsid w:val="00B210BA"/>
    <w:rsid w:val="00B212F3"/>
    <w:rsid w:val="00B2295A"/>
    <w:rsid w:val="00B22D36"/>
    <w:rsid w:val="00B2309D"/>
    <w:rsid w:val="00B23151"/>
    <w:rsid w:val="00B235BE"/>
    <w:rsid w:val="00B235D2"/>
    <w:rsid w:val="00B2381E"/>
    <w:rsid w:val="00B23C45"/>
    <w:rsid w:val="00B2403F"/>
    <w:rsid w:val="00B24048"/>
    <w:rsid w:val="00B2405F"/>
    <w:rsid w:val="00B24B4B"/>
    <w:rsid w:val="00B25DFC"/>
    <w:rsid w:val="00B26F1A"/>
    <w:rsid w:val="00B26FD8"/>
    <w:rsid w:val="00B2789A"/>
    <w:rsid w:val="00B27F1B"/>
    <w:rsid w:val="00B30691"/>
    <w:rsid w:val="00B30C03"/>
    <w:rsid w:val="00B31ED5"/>
    <w:rsid w:val="00B32167"/>
    <w:rsid w:val="00B32452"/>
    <w:rsid w:val="00B327CC"/>
    <w:rsid w:val="00B32827"/>
    <w:rsid w:val="00B32851"/>
    <w:rsid w:val="00B32E02"/>
    <w:rsid w:val="00B332E7"/>
    <w:rsid w:val="00B33620"/>
    <w:rsid w:val="00B3393C"/>
    <w:rsid w:val="00B33EA0"/>
    <w:rsid w:val="00B354EA"/>
    <w:rsid w:val="00B356E8"/>
    <w:rsid w:val="00B35BEF"/>
    <w:rsid w:val="00B36504"/>
    <w:rsid w:val="00B36937"/>
    <w:rsid w:val="00B375F4"/>
    <w:rsid w:val="00B3770D"/>
    <w:rsid w:val="00B37900"/>
    <w:rsid w:val="00B37AAA"/>
    <w:rsid w:val="00B400DD"/>
    <w:rsid w:val="00B407D5"/>
    <w:rsid w:val="00B4151B"/>
    <w:rsid w:val="00B41856"/>
    <w:rsid w:val="00B41CBA"/>
    <w:rsid w:val="00B431C6"/>
    <w:rsid w:val="00B43889"/>
    <w:rsid w:val="00B447A3"/>
    <w:rsid w:val="00B4778D"/>
    <w:rsid w:val="00B50034"/>
    <w:rsid w:val="00B5041A"/>
    <w:rsid w:val="00B504B3"/>
    <w:rsid w:val="00B50FBB"/>
    <w:rsid w:val="00B52004"/>
    <w:rsid w:val="00B5201C"/>
    <w:rsid w:val="00B52988"/>
    <w:rsid w:val="00B53365"/>
    <w:rsid w:val="00B533F0"/>
    <w:rsid w:val="00B53B54"/>
    <w:rsid w:val="00B542C7"/>
    <w:rsid w:val="00B54556"/>
    <w:rsid w:val="00B54740"/>
    <w:rsid w:val="00B54A68"/>
    <w:rsid w:val="00B54CC3"/>
    <w:rsid w:val="00B56365"/>
    <w:rsid w:val="00B56886"/>
    <w:rsid w:val="00B57085"/>
    <w:rsid w:val="00B57977"/>
    <w:rsid w:val="00B57D0F"/>
    <w:rsid w:val="00B60650"/>
    <w:rsid w:val="00B6080E"/>
    <w:rsid w:val="00B60A91"/>
    <w:rsid w:val="00B6108D"/>
    <w:rsid w:val="00B61628"/>
    <w:rsid w:val="00B616DE"/>
    <w:rsid w:val="00B61E0D"/>
    <w:rsid w:val="00B6265B"/>
    <w:rsid w:val="00B62844"/>
    <w:rsid w:val="00B628DB"/>
    <w:rsid w:val="00B63819"/>
    <w:rsid w:val="00B63D54"/>
    <w:rsid w:val="00B6449E"/>
    <w:rsid w:val="00B64BA8"/>
    <w:rsid w:val="00B6509C"/>
    <w:rsid w:val="00B652FA"/>
    <w:rsid w:val="00B654DE"/>
    <w:rsid w:val="00B656E9"/>
    <w:rsid w:val="00B65AFB"/>
    <w:rsid w:val="00B665B4"/>
    <w:rsid w:val="00B66680"/>
    <w:rsid w:val="00B67356"/>
    <w:rsid w:val="00B67B55"/>
    <w:rsid w:val="00B704B3"/>
    <w:rsid w:val="00B706E5"/>
    <w:rsid w:val="00B70945"/>
    <w:rsid w:val="00B70F2A"/>
    <w:rsid w:val="00B70F69"/>
    <w:rsid w:val="00B713F7"/>
    <w:rsid w:val="00B71B50"/>
    <w:rsid w:val="00B7221C"/>
    <w:rsid w:val="00B722BF"/>
    <w:rsid w:val="00B72F58"/>
    <w:rsid w:val="00B7326D"/>
    <w:rsid w:val="00B7391C"/>
    <w:rsid w:val="00B746F0"/>
    <w:rsid w:val="00B748FE"/>
    <w:rsid w:val="00B74B4E"/>
    <w:rsid w:val="00B74EB5"/>
    <w:rsid w:val="00B7518B"/>
    <w:rsid w:val="00B756D6"/>
    <w:rsid w:val="00B758DF"/>
    <w:rsid w:val="00B761FD"/>
    <w:rsid w:val="00B76AFD"/>
    <w:rsid w:val="00B76B2A"/>
    <w:rsid w:val="00B779A2"/>
    <w:rsid w:val="00B80691"/>
    <w:rsid w:val="00B812FE"/>
    <w:rsid w:val="00B81EB0"/>
    <w:rsid w:val="00B821FE"/>
    <w:rsid w:val="00B83477"/>
    <w:rsid w:val="00B839C5"/>
    <w:rsid w:val="00B83A2C"/>
    <w:rsid w:val="00B83CFD"/>
    <w:rsid w:val="00B83DE2"/>
    <w:rsid w:val="00B84230"/>
    <w:rsid w:val="00B84BC8"/>
    <w:rsid w:val="00B852E3"/>
    <w:rsid w:val="00B85E42"/>
    <w:rsid w:val="00B8659B"/>
    <w:rsid w:val="00B866B7"/>
    <w:rsid w:val="00B866F4"/>
    <w:rsid w:val="00B86705"/>
    <w:rsid w:val="00B86ABD"/>
    <w:rsid w:val="00B86D16"/>
    <w:rsid w:val="00B87220"/>
    <w:rsid w:val="00B87B24"/>
    <w:rsid w:val="00B87F24"/>
    <w:rsid w:val="00B912FD"/>
    <w:rsid w:val="00B91344"/>
    <w:rsid w:val="00B921A7"/>
    <w:rsid w:val="00B922D5"/>
    <w:rsid w:val="00B929D9"/>
    <w:rsid w:val="00B929E4"/>
    <w:rsid w:val="00B92CF7"/>
    <w:rsid w:val="00B94905"/>
    <w:rsid w:val="00B95044"/>
    <w:rsid w:val="00B9531F"/>
    <w:rsid w:val="00B95C33"/>
    <w:rsid w:val="00B960C5"/>
    <w:rsid w:val="00B979A4"/>
    <w:rsid w:val="00BA012C"/>
    <w:rsid w:val="00BA098D"/>
    <w:rsid w:val="00BA15EF"/>
    <w:rsid w:val="00BA19A5"/>
    <w:rsid w:val="00BA207F"/>
    <w:rsid w:val="00BA3442"/>
    <w:rsid w:val="00BA3D91"/>
    <w:rsid w:val="00BA3D9D"/>
    <w:rsid w:val="00BA3FE3"/>
    <w:rsid w:val="00BA434B"/>
    <w:rsid w:val="00BA469C"/>
    <w:rsid w:val="00BA4786"/>
    <w:rsid w:val="00BA478E"/>
    <w:rsid w:val="00BA4AA4"/>
    <w:rsid w:val="00BA4D73"/>
    <w:rsid w:val="00BA5514"/>
    <w:rsid w:val="00BA5FB3"/>
    <w:rsid w:val="00BA6062"/>
    <w:rsid w:val="00BA69F9"/>
    <w:rsid w:val="00BA71F0"/>
    <w:rsid w:val="00BA784A"/>
    <w:rsid w:val="00BA7C3C"/>
    <w:rsid w:val="00BB0DD1"/>
    <w:rsid w:val="00BB0FEF"/>
    <w:rsid w:val="00BB12FD"/>
    <w:rsid w:val="00BB1373"/>
    <w:rsid w:val="00BB1433"/>
    <w:rsid w:val="00BB1492"/>
    <w:rsid w:val="00BB15B6"/>
    <w:rsid w:val="00BB1AE1"/>
    <w:rsid w:val="00BB2615"/>
    <w:rsid w:val="00BB2C57"/>
    <w:rsid w:val="00BB381B"/>
    <w:rsid w:val="00BB3B43"/>
    <w:rsid w:val="00BB42F4"/>
    <w:rsid w:val="00BB4D35"/>
    <w:rsid w:val="00BB4E91"/>
    <w:rsid w:val="00BB5BCB"/>
    <w:rsid w:val="00BB5DC9"/>
    <w:rsid w:val="00BB5F04"/>
    <w:rsid w:val="00BB619B"/>
    <w:rsid w:val="00BB6247"/>
    <w:rsid w:val="00BB6E67"/>
    <w:rsid w:val="00BB7313"/>
    <w:rsid w:val="00BB7626"/>
    <w:rsid w:val="00BB7D39"/>
    <w:rsid w:val="00BC0093"/>
    <w:rsid w:val="00BC0593"/>
    <w:rsid w:val="00BC07FA"/>
    <w:rsid w:val="00BC1756"/>
    <w:rsid w:val="00BC1BDA"/>
    <w:rsid w:val="00BC1C76"/>
    <w:rsid w:val="00BC1FEE"/>
    <w:rsid w:val="00BC27BF"/>
    <w:rsid w:val="00BC2D64"/>
    <w:rsid w:val="00BC3BA7"/>
    <w:rsid w:val="00BC3BAA"/>
    <w:rsid w:val="00BC3E7C"/>
    <w:rsid w:val="00BC49CA"/>
    <w:rsid w:val="00BC4BC6"/>
    <w:rsid w:val="00BC51B2"/>
    <w:rsid w:val="00BC5A74"/>
    <w:rsid w:val="00BC66E8"/>
    <w:rsid w:val="00BC6816"/>
    <w:rsid w:val="00BC7391"/>
    <w:rsid w:val="00BD025B"/>
    <w:rsid w:val="00BD0664"/>
    <w:rsid w:val="00BD0B11"/>
    <w:rsid w:val="00BD194A"/>
    <w:rsid w:val="00BD1DE3"/>
    <w:rsid w:val="00BD241B"/>
    <w:rsid w:val="00BD2752"/>
    <w:rsid w:val="00BD2EA9"/>
    <w:rsid w:val="00BD3D6A"/>
    <w:rsid w:val="00BD4C8E"/>
    <w:rsid w:val="00BD5C98"/>
    <w:rsid w:val="00BD5CF8"/>
    <w:rsid w:val="00BD66AE"/>
    <w:rsid w:val="00BD7056"/>
    <w:rsid w:val="00BD71A1"/>
    <w:rsid w:val="00BD7526"/>
    <w:rsid w:val="00BD7750"/>
    <w:rsid w:val="00BD7E85"/>
    <w:rsid w:val="00BE0839"/>
    <w:rsid w:val="00BE084F"/>
    <w:rsid w:val="00BE0A58"/>
    <w:rsid w:val="00BE1D2B"/>
    <w:rsid w:val="00BE21DB"/>
    <w:rsid w:val="00BE2AE4"/>
    <w:rsid w:val="00BE2F4D"/>
    <w:rsid w:val="00BE3F0D"/>
    <w:rsid w:val="00BE45E3"/>
    <w:rsid w:val="00BE501D"/>
    <w:rsid w:val="00BE5257"/>
    <w:rsid w:val="00BE5821"/>
    <w:rsid w:val="00BE5872"/>
    <w:rsid w:val="00BE5915"/>
    <w:rsid w:val="00BE59C0"/>
    <w:rsid w:val="00BE63C0"/>
    <w:rsid w:val="00BE644F"/>
    <w:rsid w:val="00BE659C"/>
    <w:rsid w:val="00BE6B5A"/>
    <w:rsid w:val="00BE6FF9"/>
    <w:rsid w:val="00BE704A"/>
    <w:rsid w:val="00BE7635"/>
    <w:rsid w:val="00BE77E0"/>
    <w:rsid w:val="00BE7F73"/>
    <w:rsid w:val="00BF0B8D"/>
    <w:rsid w:val="00BF300E"/>
    <w:rsid w:val="00BF321F"/>
    <w:rsid w:val="00BF330E"/>
    <w:rsid w:val="00BF35E5"/>
    <w:rsid w:val="00BF369E"/>
    <w:rsid w:val="00BF3725"/>
    <w:rsid w:val="00BF4E64"/>
    <w:rsid w:val="00BF6573"/>
    <w:rsid w:val="00BF6868"/>
    <w:rsid w:val="00BF6AAF"/>
    <w:rsid w:val="00BF6AE7"/>
    <w:rsid w:val="00BF719C"/>
    <w:rsid w:val="00BF7453"/>
    <w:rsid w:val="00BF7C35"/>
    <w:rsid w:val="00C00616"/>
    <w:rsid w:val="00C00B76"/>
    <w:rsid w:val="00C016A3"/>
    <w:rsid w:val="00C01D1D"/>
    <w:rsid w:val="00C01FA9"/>
    <w:rsid w:val="00C02D0E"/>
    <w:rsid w:val="00C02F30"/>
    <w:rsid w:val="00C02F4E"/>
    <w:rsid w:val="00C03795"/>
    <w:rsid w:val="00C03A98"/>
    <w:rsid w:val="00C03F41"/>
    <w:rsid w:val="00C0401D"/>
    <w:rsid w:val="00C04DC3"/>
    <w:rsid w:val="00C04E6B"/>
    <w:rsid w:val="00C04FA7"/>
    <w:rsid w:val="00C06616"/>
    <w:rsid w:val="00C069BD"/>
    <w:rsid w:val="00C0741F"/>
    <w:rsid w:val="00C0775A"/>
    <w:rsid w:val="00C079E9"/>
    <w:rsid w:val="00C10FE8"/>
    <w:rsid w:val="00C114FD"/>
    <w:rsid w:val="00C11B2D"/>
    <w:rsid w:val="00C12844"/>
    <w:rsid w:val="00C128CE"/>
    <w:rsid w:val="00C129E0"/>
    <w:rsid w:val="00C1306F"/>
    <w:rsid w:val="00C13BFF"/>
    <w:rsid w:val="00C14098"/>
    <w:rsid w:val="00C14582"/>
    <w:rsid w:val="00C1500A"/>
    <w:rsid w:val="00C152C4"/>
    <w:rsid w:val="00C15CE6"/>
    <w:rsid w:val="00C16166"/>
    <w:rsid w:val="00C16287"/>
    <w:rsid w:val="00C1745A"/>
    <w:rsid w:val="00C179A3"/>
    <w:rsid w:val="00C17A67"/>
    <w:rsid w:val="00C17F6B"/>
    <w:rsid w:val="00C2047A"/>
    <w:rsid w:val="00C20E1E"/>
    <w:rsid w:val="00C20FC6"/>
    <w:rsid w:val="00C22389"/>
    <w:rsid w:val="00C2251E"/>
    <w:rsid w:val="00C22D10"/>
    <w:rsid w:val="00C22E7A"/>
    <w:rsid w:val="00C24688"/>
    <w:rsid w:val="00C24937"/>
    <w:rsid w:val="00C24C64"/>
    <w:rsid w:val="00C24DE4"/>
    <w:rsid w:val="00C250B8"/>
    <w:rsid w:val="00C25AAB"/>
    <w:rsid w:val="00C260F7"/>
    <w:rsid w:val="00C26398"/>
    <w:rsid w:val="00C27DFA"/>
    <w:rsid w:val="00C303FE"/>
    <w:rsid w:val="00C30881"/>
    <w:rsid w:val="00C30ADC"/>
    <w:rsid w:val="00C30FA5"/>
    <w:rsid w:val="00C31519"/>
    <w:rsid w:val="00C318EA"/>
    <w:rsid w:val="00C31F48"/>
    <w:rsid w:val="00C31FF1"/>
    <w:rsid w:val="00C32483"/>
    <w:rsid w:val="00C32F1E"/>
    <w:rsid w:val="00C33065"/>
    <w:rsid w:val="00C338BA"/>
    <w:rsid w:val="00C339AD"/>
    <w:rsid w:val="00C342CC"/>
    <w:rsid w:val="00C34BF8"/>
    <w:rsid w:val="00C374ED"/>
    <w:rsid w:val="00C37978"/>
    <w:rsid w:val="00C37B29"/>
    <w:rsid w:val="00C37BA8"/>
    <w:rsid w:val="00C40298"/>
    <w:rsid w:val="00C40ED2"/>
    <w:rsid w:val="00C41413"/>
    <w:rsid w:val="00C41DFB"/>
    <w:rsid w:val="00C41F30"/>
    <w:rsid w:val="00C42AB7"/>
    <w:rsid w:val="00C42BB9"/>
    <w:rsid w:val="00C445E4"/>
    <w:rsid w:val="00C44739"/>
    <w:rsid w:val="00C44E90"/>
    <w:rsid w:val="00C44FBC"/>
    <w:rsid w:val="00C45312"/>
    <w:rsid w:val="00C4543F"/>
    <w:rsid w:val="00C45A90"/>
    <w:rsid w:val="00C461A8"/>
    <w:rsid w:val="00C46E5E"/>
    <w:rsid w:val="00C46F2E"/>
    <w:rsid w:val="00C47534"/>
    <w:rsid w:val="00C47B56"/>
    <w:rsid w:val="00C47C65"/>
    <w:rsid w:val="00C50090"/>
    <w:rsid w:val="00C502E4"/>
    <w:rsid w:val="00C50B74"/>
    <w:rsid w:val="00C50EC3"/>
    <w:rsid w:val="00C517B8"/>
    <w:rsid w:val="00C51C8F"/>
    <w:rsid w:val="00C52DD0"/>
    <w:rsid w:val="00C52DE7"/>
    <w:rsid w:val="00C54A1C"/>
    <w:rsid w:val="00C54AF0"/>
    <w:rsid w:val="00C54B56"/>
    <w:rsid w:val="00C5566B"/>
    <w:rsid w:val="00C559A6"/>
    <w:rsid w:val="00C55B2D"/>
    <w:rsid w:val="00C566B4"/>
    <w:rsid w:val="00C5681A"/>
    <w:rsid w:val="00C56E5C"/>
    <w:rsid w:val="00C5710F"/>
    <w:rsid w:val="00C57C62"/>
    <w:rsid w:val="00C60982"/>
    <w:rsid w:val="00C60E58"/>
    <w:rsid w:val="00C627D0"/>
    <w:rsid w:val="00C633D5"/>
    <w:rsid w:val="00C63727"/>
    <w:rsid w:val="00C63868"/>
    <w:rsid w:val="00C63C34"/>
    <w:rsid w:val="00C63EBF"/>
    <w:rsid w:val="00C641CC"/>
    <w:rsid w:val="00C657A5"/>
    <w:rsid w:val="00C66291"/>
    <w:rsid w:val="00C66651"/>
    <w:rsid w:val="00C66C40"/>
    <w:rsid w:val="00C66CBB"/>
    <w:rsid w:val="00C67A31"/>
    <w:rsid w:val="00C70B3D"/>
    <w:rsid w:val="00C70F1B"/>
    <w:rsid w:val="00C72854"/>
    <w:rsid w:val="00C72FBF"/>
    <w:rsid w:val="00C73300"/>
    <w:rsid w:val="00C734EB"/>
    <w:rsid w:val="00C736D5"/>
    <w:rsid w:val="00C74278"/>
    <w:rsid w:val="00C74F78"/>
    <w:rsid w:val="00C75A16"/>
    <w:rsid w:val="00C7658E"/>
    <w:rsid w:val="00C76CAF"/>
    <w:rsid w:val="00C76D29"/>
    <w:rsid w:val="00C770FD"/>
    <w:rsid w:val="00C7730A"/>
    <w:rsid w:val="00C80D6F"/>
    <w:rsid w:val="00C81030"/>
    <w:rsid w:val="00C81212"/>
    <w:rsid w:val="00C82BD3"/>
    <w:rsid w:val="00C82C0C"/>
    <w:rsid w:val="00C82C76"/>
    <w:rsid w:val="00C83136"/>
    <w:rsid w:val="00C84CA7"/>
    <w:rsid w:val="00C85B4B"/>
    <w:rsid w:val="00C85B68"/>
    <w:rsid w:val="00C864F6"/>
    <w:rsid w:val="00C868ED"/>
    <w:rsid w:val="00C86A91"/>
    <w:rsid w:val="00C86B31"/>
    <w:rsid w:val="00C8718E"/>
    <w:rsid w:val="00C872E1"/>
    <w:rsid w:val="00C902B7"/>
    <w:rsid w:val="00C90584"/>
    <w:rsid w:val="00C90DEC"/>
    <w:rsid w:val="00C90DF9"/>
    <w:rsid w:val="00C9250B"/>
    <w:rsid w:val="00C925EB"/>
    <w:rsid w:val="00C92ADC"/>
    <w:rsid w:val="00C93805"/>
    <w:rsid w:val="00C93C1B"/>
    <w:rsid w:val="00C9499D"/>
    <w:rsid w:val="00C961F3"/>
    <w:rsid w:val="00C96362"/>
    <w:rsid w:val="00C97249"/>
    <w:rsid w:val="00CA0600"/>
    <w:rsid w:val="00CA1DAC"/>
    <w:rsid w:val="00CA2945"/>
    <w:rsid w:val="00CA2AC7"/>
    <w:rsid w:val="00CA33E7"/>
    <w:rsid w:val="00CA3626"/>
    <w:rsid w:val="00CA3627"/>
    <w:rsid w:val="00CA383B"/>
    <w:rsid w:val="00CA3BAE"/>
    <w:rsid w:val="00CA3F5A"/>
    <w:rsid w:val="00CA427A"/>
    <w:rsid w:val="00CA4408"/>
    <w:rsid w:val="00CA459C"/>
    <w:rsid w:val="00CA5820"/>
    <w:rsid w:val="00CA671E"/>
    <w:rsid w:val="00CA6DA0"/>
    <w:rsid w:val="00CA729C"/>
    <w:rsid w:val="00CB0457"/>
    <w:rsid w:val="00CB084F"/>
    <w:rsid w:val="00CB08C2"/>
    <w:rsid w:val="00CB0929"/>
    <w:rsid w:val="00CB15BA"/>
    <w:rsid w:val="00CB1604"/>
    <w:rsid w:val="00CB1FA6"/>
    <w:rsid w:val="00CB21F4"/>
    <w:rsid w:val="00CB25BD"/>
    <w:rsid w:val="00CB295B"/>
    <w:rsid w:val="00CB396C"/>
    <w:rsid w:val="00CB4D5F"/>
    <w:rsid w:val="00CB52D5"/>
    <w:rsid w:val="00CB550B"/>
    <w:rsid w:val="00CB566C"/>
    <w:rsid w:val="00CB5757"/>
    <w:rsid w:val="00CB585A"/>
    <w:rsid w:val="00CB61DD"/>
    <w:rsid w:val="00CB668F"/>
    <w:rsid w:val="00CB6DC6"/>
    <w:rsid w:val="00CB6EBC"/>
    <w:rsid w:val="00CB71EC"/>
    <w:rsid w:val="00CB786A"/>
    <w:rsid w:val="00CC0326"/>
    <w:rsid w:val="00CC0ADA"/>
    <w:rsid w:val="00CC0D4F"/>
    <w:rsid w:val="00CC0F4B"/>
    <w:rsid w:val="00CC1270"/>
    <w:rsid w:val="00CC2029"/>
    <w:rsid w:val="00CC20AC"/>
    <w:rsid w:val="00CC21B5"/>
    <w:rsid w:val="00CC2697"/>
    <w:rsid w:val="00CC2748"/>
    <w:rsid w:val="00CC291D"/>
    <w:rsid w:val="00CC2D90"/>
    <w:rsid w:val="00CC3078"/>
    <w:rsid w:val="00CC407E"/>
    <w:rsid w:val="00CC45EE"/>
    <w:rsid w:val="00CC4DE4"/>
    <w:rsid w:val="00CC5AD0"/>
    <w:rsid w:val="00CC6E60"/>
    <w:rsid w:val="00CC71B5"/>
    <w:rsid w:val="00CC7A47"/>
    <w:rsid w:val="00CD0152"/>
    <w:rsid w:val="00CD1809"/>
    <w:rsid w:val="00CD1A8C"/>
    <w:rsid w:val="00CD1AC7"/>
    <w:rsid w:val="00CD2E2E"/>
    <w:rsid w:val="00CD2FB9"/>
    <w:rsid w:val="00CD3358"/>
    <w:rsid w:val="00CD3719"/>
    <w:rsid w:val="00CD41A1"/>
    <w:rsid w:val="00CD514B"/>
    <w:rsid w:val="00CD5849"/>
    <w:rsid w:val="00CD5E79"/>
    <w:rsid w:val="00CD5EAD"/>
    <w:rsid w:val="00CD6076"/>
    <w:rsid w:val="00CD60E8"/>
    <w:rsid w:val="00CD649A"/>
    <w:rsid w:val="00CD6A5A"/>
    <w:rsid w:val="00CD7AF7"/>
    <w:rsid w:val="00CE01EF"/>
    <w:rsid w:val="00CE03E9"/>
    <w:rsid w:val="00CE06B8"/>
    <w:rsid w:val="00CE0D36"/>
    <w:rsid w:val="00CE1361"/>
    <w:rsid w:val="00CE1933"/>
    <w:rsid w:val="00CE1B65"/>
    <w:rsid w:val="00CE20DA"/>
    <w:rsid w:val="00CE2994"/>
    <w:rsid w:val="00CE37EA"/>
    <w:rsid w:val="00CE382D"/>
    <w:rsid w:val="00CE4C9A"/>
    <w:rsid w:val="00CE6171"/>
    <w:rsid w:val="00CE61E5"/>
    <w:rsid w:val="00CE6399"/>
    <w:rsid w:val="00CE6538"/>
    <w:rsid w:val="00CE7361"/>
    <w:rsid w:val="00CE7643"/>
    <w:rsid w:val="00CE78BE"/>
    <w:rsid w:val="00CE7974"/>
    <w:rsid w:val="00CF0050"/>
    <w:rsid w:val="00CF0F79"/>
    <w:rsid w:val="00CF1221"/>
    <w:rsid w:val="00CF13CA"/>
    <w:rsid w:val="00CF1A30"/>
    <w:rsid w:val="00CF1E83"/>
    <w:rsid w:val="00CF2252"/>
    <w:rsid w:val="00CF2459"/>
    <w:rsid w:val="00CF2AA6"/>
    <w:rsid w:val="00CF334F"/>
    <w:rsid w:val="00CF3420"/>
    <w:rsid w:val="00CF391A"/>
    <w:rsid w:val="00CF3BC0"/>
    <w:rsid w:val="00CF4C93"/>
    <w:rsid w:val="00CF4CA8"/>
    <w:rsid w:val="00CF5201"/>
    <w:rsid w:val="00CF5401"/>
    <w:rsid w:val="00CF5464"/>
    <w:rsid w:val="00CF547A"/>
    <w:rsid w:val="00CF58D9"/>
    <w:rsid w:val="00CF5F2C"/>
    <w:rsid w:val="00CF6D53"/>
    <w:rsid w:val="00CF6FFE"/>
    <w:rsid w:val="00CF74A6"/>
    <w:rsid w:val="00D0023C"/>
    <w:rsid w:val="00D00733"/>
    <w:rsid w:val="00D0200D"/>
    <w:rsid w:val="00D0259D"/>
    <w:rsid w:val="00D02CF7"/>
    <w:rsid w:val="00D04227"/>
    <w:rsid w:val="00D0431C"/>
    <w:rsid w:val="00D04978"/>
    <w:rsid w:val="00D0546C"/>
    <w:rsid w:val="00D055E8"/>
    <w:rsid w:val="00D06940"/>
    <w:rsid w:val="00D07A9B"/>
    <w:rsid w:val="00D07D74"/>
    <w:rsid w:val="00D1036A"/>
    <w:rsid w:val="00D1056D"/>
    <w:rsid w:val="00D10709"/>
    <w:rsid w:val="00D10849"/>
    <w:rsid w:val="00D1176A"/>
    <w:rsid w:val="00D11A44"/>
    <w:rsid w:val="00D12212"/>
    <w:rsid w:val="00D1294C"/>
    <w:rsid w:val="00D12972"/>
    <w:rsid w:val="00D134F8"/>
    <w:rsid w:val="00D13AC4"/>
    <w:rsid w:val="00D141E5"/>
    <w:rsid w:val="00D1440B"/>
    <w:rsid w:val="00D14D98"/>
    <w:rsid w:val="00D16B13"/>
    <w:rsid w:val="00D16B45"/>
    <w:rsid w:val="00D16B89"/>
    <w:rsid w:val="00D17211"/>
    <w:rsid w:val="00D1752F"/>
    <w:rsid w:val="00D17CCA"/>
    <w:rsid w:val="00D17F4C"/>
    <w:rsid w:val="00D20DAB"/>
    <w:rsid w:val="00D216B2"/>
    <w:rsid w:val="00D22794"/>
    <w:rsid w:val="00D23294"/>
    <w:rsid w:val="00D23B93"/>
    <w:rsid w:val="00D23DDD"/>
    <w:rsid w:val="00D24890"/>
    <w:rsid w:val="00D24BFF"/>
    <w:rsid w:val="00D251CC"/>
    <w:rsid w:val="00D2574C"/>
    <w:rsid w:val="00D26097"/>
    <w:rsid w:val="00D26135"/>
    <w:rsid w:val="00D262CC"/>
    <w:rsid w:val="00D26FB2"/>
    <w:rsid w:val="00D272AD"/>
    <w:rsid w:val="00D30679"/>
    <w:rsid w:val="00D30B32"/>
    <w:rsid w:val="00D30ED4"/>
    <w:rsid w:val="00D31213"/>
    <w:rsid w:val="00D31624"/>
    <w:rsid w:val="00D316E5"/>
    <w:rsid w:val="00D31D52"/>
    <w:rsid w:val="00D32558"/>
    <w:rsid w:val="00D3275D"/>
    <w:rsid w:val="00D334EE"/>
    <w:rsid w:val="00D33BD3"/>
    <w:rsid w:val="00D33BED"/>
    <w:rsid w:val="00D34794"/>
    <w:rsid w:val="00D3567C"/>
    <w:rsid w:val="00D356CA"/>
    <w:rsid w:val="00D35B0E"/>
    <w:rsid w:val="00D36010"/>
    <w:rsid w:val="00D36614"/>
    <w:rsid w:val="00D36D4C"/>
    <w:rsid w:val="00D37C6E"/>
    <w:rsid w:val="00D37FFC"/>
    <w:rsid w:val="00D40893"/>
    <w:rsid w:val="00D40ED3"/>
    <w:rsid w:val="00D40FE7"/>
    <w:rsid w:val="00D41ECB"/>
    <w:rsid w:val="00D420E9"/>
    <w:rsid w:val="00D448B3"/>
    <w:rsid w:val="00D44F71"/>
    <w:rsid w:val="00D44FC4"/>
    <w:rsid w:val="00D451FA"/>
    <w:rsid w:val="00D453D5"/>
    <w:rsid w:val="00D458AE"/>
    <w:rsid w:val="00D46EA5"/>
    <w:rsid w:val="00D478DA"/>
    <w:rsid w:val="00D47E12"/>
    <w:rsid w:val="00D47E1E"/>
    <w:rsid w:val="00D47F6F"/>
    <w:rsid w:val="00D502A6"/>
    <w:rsid w:val="00D50440"/>
    <w:rsid w:val="00D50AA3"/>
    <w:rsid w:val="00D510F7"/>
    <w:rsid w:val="00D51A05"/>
    <w:rsid w:val="00D51BCA"/>
    <w:rsid w:val="00D52088"/>
    <w:rsid w:val="00D521C7"/>
    <w:rsid w:val="00D53C9C"/>
    <w:rsid w:val="00D53D76"/>
    <w:rsid w:val="00D5451F"/>
    <w:rsid w:val="00D54772"/>
    <w:rsid w:val="00D547A0"/>
    <w:rsid w:val="00D54EA3"/>
    <w:rsid w:val="00D55871"/>
    <w:rsid w:val="00D5629D"/>
    <w:rsid w:val="00D563FA"/>
    <w:rsid w:val="00D56AC7"/>
    <w:rsid w:val="00D570F6"/>
    <w:rsid w:val="00D574E0"/>
    <w:rsid w:val="00D575FB"/>
    <w:rsid w:val="00D602BD"/>
    <w:rsid w:val="00D603A4"/>
    <w:rsid w:val="00D608B7"/>
    <w:rsid w:val="00D6094D"/>
    <w:rsid w:val="00D60A99"/>
    <w:rsid w:val="00D615F4"/>
    <w:rsid w:val="00D617C1"/>
    <w:rsid w:val="00D617C6"/>
    <w:rsid w:val="00D62D9E"/>
    <w:rsid w:val="00D633C4"/>
    <w:rsid w:val="00D63487"/>
    <w:rsid w:val="00D63EEF"/>
    <w:rsid w:val="00D644BE"/>
    <w:rsid w:val="00D64949"/>
    <w:rsid w:val="00D6533D"/>
    <w:rsid w:val="00D655DE"/>
    <w:rsid w:val="00D6660A"/>
    <w:rsid w:val="00D66BE7"/>
    <w:rsid w:val="00D67754"/>
    <w:rsid w:val="00D67A0C"/>
    <w:rsid w:val="00D67D93"/>
    <w:rsid w:val="00D67EDC"/>
    <w:rsid w:val="00D70540"/>
    <w:rsid w:val="00D71034"/>
    <w:rsid w:val="00D714B6"/>
    <w:rsid w:val="00D714C9"/>
    <w:rsid w:val="00D71872"/>
    <w:rsid w:val="00D71F2D"/>
    <w:rsid w:val="00D7204F"/>
    <w:rsid w:val="00D72127"/>
    <w:rsid w:val="00D72398"/>
    <w:rsid w:val="00D72570"/>
    <w:rsid w:val="00D725D8"/>
    <w:rsid w:val="00D73B7F"/>
    <w:rsid w:val="00D73D98"/>
    <w:rsid w:val="00D74275"/>
    <w:rsid w:val="00D748A9"/>
    <w:rsid w:val="00D759A7"/>
    <w:rsid w:val="00D75C80"/>
    <w:rsid w:val="00D76483"/>
    <w:rsid w:val="00D77B72"/>
    <w:rsid w:val="00D806D7"/>
    <w:rsid w:val="00D80AB7"/>
    <w:rsid w:val="00D81F89"/>
    <w:rsid w:val="00D821C6"/>
    <w:rsid w:val="00D826B3"/>
    <w:rsid w:val="00D82902"/>
    <w:rsid w:val="00D8404E"/>
    <w:rsid w:val="00D84843"/>
    <w:rsid w:val="00D8502D"/>
    <w:rsid w:val="00D85840"/>
    <w:rsid w:val="00D85DB2"/>
    <w:rsid w:val="00D85DE9"/>
    <w:rsid w:val="00D864EB"/>
    <w:rsid w:val="00D866A8"/>
    <w:rsid w:val="00D870E0"/>
    <w:rsid w:val="00D876FD"/>
    <w:rsid w:val="00D87929"/>
    <w:rsid w:val="00D87B44"/>
    <w:rsid w:val="00D87CAB"/>
    <w:rsid w:val="00D87E1D"/>
    <w:rsid w:val="00D918CE"/>
    <w:rsid w:val="00D91AE9"/>
    <w:rsid w:val="00D91AEB"/>
    <w:rsid w:val="00D91FB6"/>
    <w:rsid w:val="00D923C9"/>
    <w:rsid w:val="00D924A4"/>
    <w:rsid w:val="00D9355D"/>
    <w:rsid w:val="00D935EA"/>
    <w:rsid w:val="00D93652"/>
    <w:rsid w:val="00D9393C"/>
    <w:rsid w:val="00D93EAC"/>
    <w:rsid w:val="00D93F18"/>
    <w:rsid w:val="00D93FE3"/>
    <w:rsid w:val="00D9407F"/>
    <w:rsid w:val="00D94E54"/>
    <w:rsid w:val="00D95F93"/>
    <w:rsid w:val="00D960E8"/>
    <w:rsid w:val="00D965CB"/>
    <w:rsid w:val="00D970DF"/>
    <w:rsid w:val="00D970FA"/>
    <w:rsid w:val="00D972EC"/>
    <w:rsid w:val="00D97A19"/>
    <w:rsid w:val="00D97FEF"/>
    <w:rsid w:val="00DA0154"/>
    <w:rsid w:val="00DA05CA"/>
    <w:rsid w:val="00DA0E06"/>
    <w:rsid w:val="00DA0FAB"/>
    <w:rsid w:val="00DA1CCE"/>
    <w:rsid w:val="00DA1FDC"/>
    <w:rsid w:val="00DA256C"/>
    <w:rsid w:val="00DA3C87"/>
    <w:rsid w:val="00DA43E2"/>
    <w:rsid w:val="00DA512D"/>
    <w:rsid w:val="00DA5346"/>
    <w:rsid w:val="00DA57CB"/>
    <w:rsid w:val="00DA5F66"/>
    <w:rsid w:val="00DA5F82"/>
    <w:rsid w:val="00DA653A"/>
    <w:rsid w:val="00DA6CE5"/>
    <w:rsid w:val="00DA7EE8"/>
    <w:rsid w:val="00DB0623"/>
    <w:rsid w:val="00DB0632"/>
    <w:rsid w:val="00DB0FA9"/>
    <w:rsid w:val="00DB15E5"/>
    <w:rsid w:val="00DB18D0"/>
    <w:rsid w:val="00DB1D58"/>
    <w:rsid w:val="00DB2438"/>
    <w:rsid w:val="00DB31D1"/>
    <w:rsid w:val="00DB38F2"/>
    <w:rsid w:val="00DB3E67"/>
    <w:rsid w:val="00DB3ED6"/>
    <w:rsid w:val="00DB4319"/>
    <w:rsid w:val="00DB4357"/>
    <w:rsid w:val="00DB4D50"/>
    <w:rsid w:val="00DB4E0D"/>
    <w:rsid w:val="00DB54A6"/>
    <w:rsid w:val="00DB583A"/>
    <w:rsid w:val="00DB5900"/>
    <w:rsid w:val="00DB7592"/>
    <w:rsid w:val="00DB761F"/>
    <w:rsid w:val="00DB7682"/>
    <w:rsid w:val="00DB7ED3"/>
    <w:rsid w:val="00DC0598"/>
    <w:rsid w:val="00DC06AA"/>
    <w:rsid w:val="00DC09D9"/>
    <w:rsid w:val="00DC145A"/>
    <w:rsid w:val="00DC15CC"/>
    <w:rsid w:val="00DC1B56"/>
    <w:rsid w:val="00DC1F6B"/>
    <w:rsid w:val="00DC3ACA"/>
    <w:rsid w:val="00DC420A"/>
    <w:rsid w:val="00DC42C4"/>
    <w:rsid w:val="00DC43C2"/>
    <w:rsid w:val="00DC49E9"/>
    <w:rsid w:val="00DC5BCF"/>
    <w:rsid w:val="00DC6608"/>
    <w:rsid w:val="00DC7296"/>
    <w:rsid w:val="00DC73D2"/>
    <w:rsid w:val="00DD02F9"/>
    <w:rsid w:val="00DD12AB"/>
    <w:rsid w:val="00DD1312"/>
    <w:rsid w:val="00DD17AC"/>
    <w:rsid w:val="00DD1CFC"/>
    <w:rsid w:val="00DD24EF"/>
    <w:rsid w:val="00DD30C1"/>
    <w:rsid w:val="00DD426D"/>
    <w:rsid w:val="00DD4C83"/>
    <w:rsid w:val="00DD4EB0"/>
    <w:rsid w:val="00DD5784"/>
    <w:rsid w:val="00DD603B"/>
    <w:rsid w:val="00DD6247"/>
    <w:rsid w:val="00DD64B8"/>
    <w:rsid w:val="00DD7990"/>
    <w:rsid w:val="00DD79C2"/>
    <w:rsid w:val="00DE003B"/>
    <w:rsid w:val="00DE06F4"/>
    <w:rsid w:val="00DE09EA"/>
    <w:rsid w:val="00DE12B0"/>
    <w:rsid w:val="00DE12B9"/>
    <w:rsid w:val="00DE12CB"/>
    <w:rsid w:val="00DE1652"/>
    <w:rsid w:val="00DE1C5C"/>
    <w:rsid w:val="00DE38B5"/>
    <w:rsid w:val="00DE3AEC"/>
    <w:rsid w:val="00DE3AF9"/>
    <w:rsid w:val="00DE44E0"/>
    <w:rsid w:val="00DE4AFD"/>
    <w:rsid w:val="00DE4DD6"/>
    <w:rsid w:val="00DE4EA7"/>
    <w:rsid w:val="00DE4EC6"/>
    <w:rsid w:val="00DE51B9"/>
    <w:rsid w:val="00DE5C6D"/>
    <w:rsid w:val="00DE5EAA"/>
    <w:rsid w:val="00DE6208"/>
    <w:rsid w:val="00DE6478"/>
    <w:rsid w:val="00DE7826"/>
    <w:rsid w:val="00DE7A9F"/>
    <w:rsid w:val="00DE7B50"/>
    <w:rsid w:val="00DF00A8"/>
    <w:rsid w:val="00DF033E"/>
    <w:rsid w:val="00DF0A64"/>
    <w:rsid w:val="00DF187C"/>
    <w:rsid w:val="00DF1ABF"/>
    <w:rsid w:val="00DF1C44"/>
    <w:rsid w:val="00DF2AEA"/>
    <w:rsid w:val="00DF3072"/>
    <w:rsid w:val="00DF39D9"/>
    <w:rsid w:val="00DF39EA"/>
    <w:rsid w:val="00DF3D7C"/>
    <w:rsid w:val="00DF4F8D"/>
    <w:rsid w:val="00DF5BAE"/>
    <w:rsid w:val="00DF5E1C"/>
    <w:rsid w:val="00DF607C"/>
    <w:rsid w:val="00DF63A6"/>
    <w:rsid w:val="00DF67EA"/>
    <w:rsid w:val="00DF691A"/>
    <w:rsid w:val="00DF7027"/>
    <w:rsid w:val="00DF71D1"/>
    <w:rsid w:val="00DF788E"/>
    <w:rsid w:val="00DF78DF"/>
    <w:rsid w:val="00DF7D70"/>
    <w:rsid w:val="00E002D1"/>
    <w:rsid w:val="00E00A88"/>
    <w:rsid w:val="00E00C05"/>
    <w:rsid w:val="00E011C6"/>
    <w:rsid w:val="00E01562"/>
    <w:rsid w:val="00E01961"/>
    <w:rsid w:val="00E01E4C"/>
    <w:rsid w:val="00E0283A"/>
    <w:rsid w:val="00E03D25"/>
    <w:rsid w:val="00E03E90"/>
    <w:rsid w:val="00E0404B"/>
    <w:rsid w:val="00E042D6"/>
    <w:rsid w:val="00E04516"/>
    <w:rsid w:val="00E048E7"/>
    <w:rsid w:val="00E051C5"/>
    <w:rsid w:val="00E054B3"/>
    <w:rsid w:val="00E06E63"/>
    <w:rsid w:val="00E07259"/>
    <w:rsid w:val="00E07415"/>
    <w:rsid w:val="00E07561"/>
    <w:rsid w:val="00E07702"/>
    <w:rsid w:val="00E10174"/>
    <w:rsid w:val="00E10296"/>
    <w:rsid w:val="00E10ACD"/>
    <w:rsid w:val="00E10BFD"/>
    <w:rsid w:val="00E11041"/>
    <w:rsid w:val="00E11BB0"/>
    <w:rsid w:val="00E11BF3"/>
    <w:rsid w:val="00E11D05"/>
    <w:rsid w:val="00E11D1B"/>
    <w:rsid w:val="00E125F6"/>
    <w:rsid w:val="00E12869"/>
    <w:rsid w:val="00E12FEF"/>
    <w:rsid w:val="00E13242"/>
    <w:rsid w:val="00E1358B"/>
    <w:rsid w:val="00E135CD"/>
    <w:rsid w:val="00E13FE0"/>
    <w:rsid w:val="00E1420A"/>
    <w:rsid w:val="00E14332"/>
    <w:rsid w:val="00E14668"/>
    <w:rsid w:val="00E14D32"/>
    <w:rsid w:val="00E152A6"/>
    <w:rsid w:val="00E16693"/>
    <w:rsid w:val="00E1678A"/>
    <w:rsid w:val="00E16DF1"/>
    <w:rsid w:val="00E172A4"/>
    <w:rsid w:val="00E174A4"/>
    <w:rsid w:val="00E1761F"/>
    <w:rsid w:val="00E179A1"/>
    <w:rsid w:val="00E17AA6"/>
    <w:rsid w:val="00E17CD4"/>
    <w:rsid w:val="00E17EFB"/>
    <w:rsid w:val="00E20488"/>
    <w:rsid w:val="00E217E4"/>
    <w:rsid w:val="00E21B7A"/>
    <w:rsid w:val="00E22593"/>
    <w:rsid w:val="00E22C86"/>
    <w:rsid w:val="00E241F9"/>
    <w:rsid w:val="00E2512E"/>
    <w:rsid w:val="00E25FCF"/>
    <w:rsid w:val="00E2641C"/>
    <w:rsid w:val="00E26584"/>
    <w:rsid w:val="00E26CA5"/>
    <w:rsid w:val="00E26D3F"/>
    <w:rsid w:val="00E26E4F"/>
    <w:rsid w:val="00E27D50"/>
    <w:rsid w:val="00E30508"/>
    <w:rsid w:val="00E30E26"/>
    <w:rsid w:val="00E32176"/>
    <w:rsid w:val="00E3227B"/>
    <w:rsid w:val="00E3227D"/>
    <w:rsid w:val="00E32826"/>
    <w:rsid w:val="00E32F3B"/>
    <w:rsid w:val="00E3358D"/>
    <w:rsid w:val="00E33D6E"/>
    <w:rsid w:val="00E33E9D"/>
    <w:rsid w:val="00E346D5"/>
    <w:rsid w:val="00E34886"/>
    <w:rsid w:val="00E3494A"/>
    <w:rsid w:val="00E3539A"/>
    <w:rsid w:val="00E35544"/>
    <w:rsid w:val="00E35951"/>
    <w:rsid w:val="00E35D58"/>
    <w:rsid w:val="00E3635D"/>
    <w:rsid w:val="00E36EE6"/>
    <w:rsid w:val="00E36EF6"/>
    <w:rsid w:val="00E37684"/>
    <w:rsid w:val="00E37A3C"/>
    <w:rsid w:val="00E409FC"/>
    <w:rsid w:val="00E40ABF"/>
    <w:rsid w:val="00E40EEA"/>
    <w:rsid w:val="00E41A45"/>
    <w:rsid w:val="00E41B9B"/>
    <w:rsid w:val="00E41FD4"/>
    <w:rsid w:val="00E42251"/>
    <w:rsid w:val="00E42AF5"/>
    <w:rsid w:val="00E42D9E"/>
    <w:rsid w:val="00E42F7F"/>
    <w:rsid w:val="00E43126"/>
    <w:rsid w:val="00E43259"/>
    <w:rsid w:val="00E43CAB"/>
    <w:rsid w:val="00E43E1B"/>
    <w:rsid w:val="00E442A5"/>
    <w:rsid w:val="00E44402"/>
    <w:rsid w:val="00E44809"/>
    <w:rsid w:val="00E450CC"/>
    <w:rsid w:val="00E45122"/>
    <w:rsid w:val="00E451FA"/>
    <w:rsid w:val="00E45DA3"/>
    <w:rsid w:val="00E45F65"/>
    <w:rsid w:val="00E466F6"/>
    <w:rsid w:val="00E46E23"/>
    <w:rsid w:val="00E472B0"/>
    <w:rsid w:val="00E479D8"/>
    <w:rsid w:val="00E47CAC"/>
    <w:rsid w:val="00E47FF7"/>
    <w:rsid w:val="00E50599"/>
    <w:rsid w:val="00E50B3E"/>
    <w:rsid w:val="00E50BAB"/>
    <w:rsid w:val="00E50C6E"/>
    <w:rsid w:val="00E51362"/>
    <w:rsid w:val="00E5160D"/>
    <w:rsid w:val="00E519DD"/>
    <w:rsid w:val="00E5278B"/>
    <w:rsid w:val="00E5403D"/>
    <w:rsid w:val="00E54DBA"/>
    <w:rsid w:val="00E5515E"/>
    <w:rsid w:val="00E558F5"/>
    <w:rsid w:val="00E55E86"/>
    <w:rsid w:val="00E56105"/>
    <w:rsid w:val="00E56976"/>
    <w:rsid w:val="00E57062"/>
    <w:rsid w:val="00E570EE"/>
    <w:rsid w:val="00E57574"/>
    <w:rsid w:val="00E575BF"/>
    <w:rsid w:val="00E57D6C"/>
    <w:rsid w:val="00E60484"/>
    <w:rsid w:val="00E604DC"/>
    <w:rsid w:val="00E60D5B"/>
    <w:rsid w:val="00E60D5C"/>
    <w:rsid w:val="00E61C54"/>
    <w:rsid w:val="00E630C6"/>
    <w:rsid w:val="00E643D0"/>
    <w:rsid w:val="00E64531"/>
    <w:rsid w:val="00E649ED"/>
    <w:rsid w:val="00E64BCD"/>
    <w:rsid w:val="00E656E0"/>
    <w:rsid w:val="00E65897"/>
    <w:rsid w:val="00E664B7"/>
    <w:rsid w:val="00E664EA"/>
    <w:rsid w:val="00E67F21"/>
    <w:rsid w:val="00E67FF9"/>
    <w:rsid w:val="00E7022D"/>
    <w:rsid w:val="00E70582"/>
    <w:rsid w:val="00E70F8C"/>
    <w:rsid w:val="00E70FD7"/>
    <w:rsid w:val="00E71C87"/>
    <w:rsid w:val="00E71D64"/>
    <w:rsid w:val="00E720A0"/>
    <w:rsid w:val="00E72E07"/>
    <w:rsid w:val="00E72FCE"/>
    <w:rsid w:val="00E73003"/>
    <w:rsid w:val="00E73298"/>
    <w:rsid w:val="00E73342"/>
    <w:rsid w:val="00E73EBD"/>
    <w:rsid w:val="00E74692"/>
    <w:rsid w:val="00E75281"/>
    <w:rsid w:val="00E76315"/>
    <w:rsid w:val="00E76C43"/>
    <w:rsid w:val="00E77AEF"/>
    <w:rsid w:val="00E77D4B"/>
    <w:rsid w:val="00E800E0"/>
    <w:rsid w:val="00E8028D"/>
    <w:rsid w:val="00E80453"/>
    <w:rsid w:val="00E80A5D"/>
    <w:rsid w:val="00E8100F"/>
    <w:rsid w:val="00E8131E"/>
    <w:rsid w:val="00E814E1"/>
    <w:rsid w:val="00E826C4"/>
    <w:rsid w:val="00E836CF"/>
    <w:rsid w:val="00E83780"/>
    <w:rsid w:val="00E84212"/>
    <w:rsid w:val="00E8476E"/>
    <w:rsid w:val="00E84B08"/>
    <w:rsid w:val="00E8563C"/>
    <w:rsid w:val="00E857F3"/>
    <w:rsid w:val="00E85E64"/>
    <w:rsid w:val="00E865DF"/>
    <w:rsid w:val="00E867C8"/>
    <w:rsid w:val="00E86B14"/>
    <w:rsid w:val="00E87711"/>
    <w:rsid w:val="00E87AF9"/>
    <w:rsid w:val="00E87E2E"/>
    <w:rsid w:val="00E87F8A"/>
    <w:rsid w:val="00E90526"/>
    <w:rsid w:val="00E91310"/>
    <w:rsid w:val="00E91563"/>
    <w:rsid w:val="00E91590"/>
    <w:rsid w:val="00E9170E"/>
    <w:rsid w:val="00E9171C"/>
    <w:rsid w:val="00E922F7"/>
    <w:rsid w:val="00E92D6A"/>
    <w:rsid w:val="00E936DF"/>
    <w:rsid w:val="00E93D34"/>
    <w:rsid w:val="00E94019"/>
    <w:rsid w:val="00E94198"/>
    <w:rsid w:val="00E94C1F"/>
    <w:rsid w:val="00E95AA1"/>
    <w:rsid w:val="00E96001"/>
    <w:rsid w:val="00E96839"/>
    <w:rsid w:val="00E96D55"/>
    <w:rsid w:val="00E96E6E"/>
    <w:rsid w:val="00E97D2B"/>
    <w:rsid w:val="00EA06EE"/>
    <w:rsid w:val="00EA0CEA"/>
    <w:rsid w:val="00EA22F8"/>
    <w:rsid w:val="00EA238F"/>
    <w:rsid w:val="00EA2530"/>
    <w:rsid w:val="00EA2A79"/>
    <w:rsid w:val="00EA2B2A"/>
    <w:rsid w:val="00EA2B3E"/>
    <w:rsid w:val="00EA2CB4"/>
    <w:rsid w:val="00EA39A9"/>
    <w:rsid w:val="00EA404D"/>
    <w:rsid w:val="00EA4231"/>
    <w:rsid w:val="00EA5439"/>
    <w:rsid w:val="00EA5A0E"/>
    <w:rsid w:val="00EA60BF"/>
    <w:rsid w:val="00EA7BBF"/>
    <w:rsid w:val="00EA7F52"/>
    <w:rsid w:val="00EB0723"/>
    <w:rsid w:val="00EB07F1"/>
    <w:rsid w:val="00EB13A2"/>
    <w:rsid w:val="00EB2B56"/>
    <w:rsid w:val="00EB2FA5"/>
    <w:rsid w:val="00EB34D7"/>
    <w:rsid w:val="00EB42CC"/>
    <w:rsid w:val="00EB4A00"/>
    <w:rsid w:val="00EB4C69"/>
    <w:rsid w:val="00EC006F"/>
    <w:rsid w:val="00EC00F0"/>
    <w:rsid w:val="00EC02E5"/>
    <w:rsid w:val="00EC09EF"/>
    <w:rsid w:val="00EC1633"/>
    <w:rsid w:val="00EC1C0A"/>
    <w:rsid w:val="00EC1EA5"/>
    <w:rsid w:val="00EC39D6"/>
    <w:rsid w:val="00EC3A05"/>
    <w:rsid w:val="00EC468E"/>
    <w:rsid w:val="00EC483F"/>
    <w:rsid w:val="00EC4B61"/>
    <w:rsid w:val="00EC4C36"/>
    <w:rsid w:val="00EC4E2F"/>
    <w:rsid w:val="00EC4EC5"/>
    <w:rsid w:val="00EC4FA5"/>
    <w:rsid w:val="00EC51F8"/>
    <w:rsid w:val="00EC57BB"/>
    <w:rsid w:val="00EC5863"/>
    <w:rsid w:val="00EC665C"/>
    <w:rsid w:val="00EC7964"/>
    <w:rsid w:val="00EC7BC9"/>
    <w:rsid w:val="00ED1BDF"/>
    <w:rsid w:val="00ED1FF9"/>
    <w:rsid w:val="00ED216D"/>
    <w:rsid w:val="00ED2798"/>
    <w:rsid w:val="00ED309E"/>
    <w:rsid w:val="00ED38F2"/>
    <w:rsid w:val="00ED483C"/>
    <w:rsid w:val="00ED4D2F"/>
    <w:rsid w:val="00ED5484"/>
    <w:rsid w:val="00ED5D0F"/>
    <w:rsid w:val="00ED63BD"/>
    <w:rsid w:val="00ED75B2"/>
    <w:rsid w:val="00ED76BB"/>
    <w:rsid w:val="00ED78C7"/>
    <w:rsid w:val="00EE053F"/>
    <w:rsid w:val="00EE1166"/>
    <w:rsid w:val="00EE1268"/>
    <w:rsid w:val="00EE1A21"/>
    <w:rsid w:val="00EE1C07"/>
    <w:rsid w:val="00EE2180"/>
    <w:rsid w:val="00EE2232"/>
    <w:rsid w:val="00EE2913"/>
    <w:rsid w:val="00EE2BD8"/>
    <w:rsid w:val="00EE3B2A"/>
    <w:rsid w:val="00EE4407"/>
    <w:rsid w:val="00EE4C5D"/>
    <w:rsid w:val="00EE5EE9"/>
    <w:rsid w:val="00EE69E6"/>
    <w:rsid w:val="00EE7072"/>
    <w:rsid w:val="00EE77C4"/>
    <w:rsid w:val="00EE7BBC"/>
    <w:rsid w:val="00EF0FFF"/>
    <w:rsid w:val="00EF16BD"/>
    <w:rsid w:val="00EF1A7F"/>
    <w:rsid w:val="00EF20AD"/>
    <w:rsid w:val="00EF33F4"/>
    <w:rsid w:val="00EF3814"/>
    <w:rsid w:val="00EF3A23"/>
    <w:rsid w:val="00EF3EFA"/>
    <w:rsid w:val="00EF4992"/>
    <w:rsid w:val="00EF4994"/>
    <w:rsid w:val="00EF4BDB"/>
    <w:rsid w:val="00EF4E17"/>
    <w:rsid w:val="00EF51CE"/>
    <w:rsid w:val="00EF54DC"/>
    <w:rsid w:val="00EF565D"/>
    <w:rsid w:val="00EF5F2B"/>
    <w:rsid w:val="00EF6370"/>
    <w:rsid w:val="00EF66F6"/>
    <w:rsid w:val="00EF6990"/>
    <w:rsid w:val="00EF790E"/>
    <w:rsid w:val="00F00D28"/>
    <w:rsid w:val="00F0146A"/>
    <w:rsid w:val="00F0195C"/>
    <w:rsid w:val="00F01A96"/>
    <w:rsid w:val="00F0205B"/>
    <w:rsid w:val="00F02A60"/>
    <w:rsid w:val="00F03CC4"/>
    <w:rsid w:val="00F0453E"/>
    <w:rsid w:val="00F04662"/>
    <w:rsid w:val="00F04FE0"/>
    <w:rsid w:val="00F06032"/>
    <w:rsid w:val="00F06FE5"/>
    <w:rsid w:val="00F079DA"/>
    <w:rsid w:val="00F1007C"/>
    <w:rsid w:val="00F10C36"/>
    <w:rsid w:val="00F11757"/>
    <w:rsid w:val="00F12173"/>
    <w:rsid w:val="00F12F9E"/>
    <w:rsid w:val="00F13560"/>
    <w:rsid w:val="00F136C2"/>
    <w:rsid w:val="00F13708"/>
    <w:rsid w:val="00F137A1"/>
    <w:rsid w:val="00F1492C"/>
    <w:rsid w:val="00F14F7D"/>
    <w:rsid w:val="00F15113"/>
    <w:rsid w:val="00F154B0"/>
    <w:rsid w:val="00F1569C"/>
    <w:rsid w:val="00F157FF"/>
    <w:rsid w:val="00F16371"/>
    <w:rsid w:val="00F1648D"/>
    <w:rsid w:val="00F170CE"/>
    <w:rsid w:val="00F176EF"/>
    <w:rsid w:val="00F2025B"/>
    <w:rsid w:val="00F20EF9"/>
    <w:rsid w:val="00F21032"/>
    <w:rsid w:val="00F213A6"/>
    <w:rsid w:val="00F21FD2"/>
    <w:rsid w:val="00F225E5"/>
    <w:rsid w:val="00F22D49"/>
    <w:rsid w:val="00F23132"/>
    <w:rsid w:val="00F246B7"/>
    <w:rsid w:val="00F24A21"/>
    <w:rsid w:val="00F24A83"/>
    <w:rsid w:val="00F24C80"/>
    <w:rsid w:val="00F24F7E"/>
    <w:rsid w:val="00F25C98"/>
    <w:rsid w:val="00F25EE3"/>
    <w:rsid w:val="00F267B2"/>
    <w:rsid w:val="00F268B4"/>
    <w:rsid w:val="00F27A9C"/>
    <w:rsid w:val="00F27F8E"/>
    <w:rsid w:val="00F302D3"/>
    <w:rsid w:val="00F30423"/>
    <w:rsid w:val="00F313B5"/>
    <w:rsid w:val="00F313DF"/>
    <w:rsid w:val="00F3232C"/>
    <w:rsid w:val="00F3240E"/>
    <w:rsid w:val="00F326CE"/>
    <w:rsid w:val="00F32B2E"/>
    <w:rsid w:val="00F332E7"/>
    <w:rsid w:val="00F3382E"/>
    <w:rsid w:val="00F343D5"/>
    <w:rsid w:val="00F344D3"/>
    <w:rsid w:val="00F345F5"/>
    <w:rsid w:val="00F349BA"/>
    <w:rsid w:val="00F34E02"/>
    <w:rsid w:val="00F35BD6"/>
    <w:rsid w:val="00F35EAB"/>
    <w:rsid w:val="00F3607E"/>
    <w:rsid w:val="00F366CE"/>
    <w:rsid w:val="00F373D3"/>
    <w:rsid w:val="00F37928"/>
    <w:rsid w:val="00F41482"/>
    <w:rsid w:val="00F418F4"/>
    <w:rsid w:val="00F421D2"/>
    <w:rsid w:val="00F422C7"/>
    <w:rsid w:val="00F42382"/>
    <w:rsid w:val="00F42483"/>
    <w:rsid w:val="00F42C88"/>
    <w:rsid w:val="00F4305B"/>
    <w:rsid w:val="00F43521"/>
    <w:rsid w:val="00F436DB"/>
    <w:rsid w:val="00F4398C"/>
    <w:rsid w:val="00F43ACF"/>
    <w:rsid w:val="00F445D9"/>
    <w:rsid w:val="00F44D06"/>
    <w:rsid w:val="00F44ED9"/>
    <w:rsid w:val="00F45135"/>
    <w:rsid w:val="00F45281"/>
    <w:rsid w:val="00F45715"/>
    <w:rsid w:val="00F4598B"/>
    <w:rsid w:val="00F45D6E"/>
    <w:rsid w:val="00F460E0"/>
    <w:rsid w:val="00F469C6"/>
    <w:rsid w:val="00F475D3"/>
    <w:rsid w:val="00F47724"/>
    <w:rsid w:val="00F5198D"/>
    <w:rsid w:val="00F51A36"/>
    <w:rsid w:val="00F5255D"/>
    <w:rsid w:val="00F53AD5"/>
    <w:rsid w:val="00F54B56"/>
    <w:rsid w:val="00F54EF3"/>
    <w:rsid w:val="00F55A59"/>
    <w:rsid w:val="00F568D5"/>
    <w:rsid w:val="00F573F1"/>
    <w:rsid w:val="00F579C5"/>
    <w:rsid w:val="00F57DA6"/>
    <w:rsid w:val="00F6043F"/>
    <w:rsid w:val="00F615DF"/>
    <w:rsid w:val="00F61F4B"/>
    <w:rsid w:val="00F620ED"/>
    <w:rsid w:val="00F622EE"/>
    <w:rsid w:val="00F629CA"/>
    <w:rsid w:val="00F630BC"/>
    <w:rsid w:val="00F63123"/>
    <w:rsid w:val="00F632AE"/>
    <w:rsid w:val="00F6398E"/>
    <w:rsid w:val="00F63BE2"/>
    <w:rsid w:val="00F64384"/>
    <w:rsid w:val="00F659BB"/>
    <w:rsid w:val="00F65ACE"/>
    <w:rsid w:val="00F65BD3"/>
    <w:rsid w:val="00F6691C"/>
    <w:rsid w:val="00F6751A"/>
    <w:rsid w:val="00F6760B"/>
    <w:rsid w:val="00F7047F"/>
    <w:rsid w:val="00F708BC"/>
    <w:rsid w:val="00F70E4B"/>
    <w:rsid w:val="00F710D6"/>
    <w:rsid w:val="00F71DCB"/>
    <w:rsid w:val="00F734EF"/>
    <w:rsid w:val="00F73A02"/>
    <w:rsid w:val="00F74B2E"/>
    <w:rsid w:val="00F74CB1"/>
    <w:rsid w:val="00F74DA2"/>
    <w:rsid w:val="00F753EB"/>
    <w:rsid w:val="00F75434"/>
    <w:rsid w:val="00F7607B"/>
    <w:rsid w:val="00F76325"/>
    <w:rsid w:val="00F771FA"/>
    <w:rsid w:val="00F77954"/>
    <w:rsid w:val="00F77973"/>
    <w:rsid w:val="00F779A5"/>
    <w:rsid w:val="00F809F3"/>
    <w:rsid w:val="00F80A5E"/>
    <w:rsid w:val="00F80DDD"/>
    <w:rsid w:val="00F815EC"/>
    <w:rsid w:val="00F82142"/>
    <w:rsid w:val="00F82740"/>
    <w:rsid w:val="00F832F0"/>
    <w:rsid w:val="00F83E70"/>
    <w:rsid w:val="00F842EB"/>
    <w:rsid w:val="00F84430"/>
    <w:rsid w:val="00F846D0"/>
    <w:rsid w:val="00F84D40"/>
    <w:rsid w:val="00F85A35"/>
    <w:rsid w:val="00F85ED7"/>
    <w:rsid w:val="00F8615B"/>
    <w:rsid w:val="00F86E29"/>
    <w:rsid w:val="00F87586"/>
    <w:rsid w:val="00F9027F"/>
    <w:rsid w:val="00F90966"/>
    <w:rsid w:val="00F90A86"/>
    <w:rsid w:val="00F90BC9"/>
    <w:rsid w:val="00F90F63"/>
    <w:rsid w:val="00F919FD"/>
    <w:rsid w:val="00F91AE4"/>
    <w:rsid w:val="00F92055"/>
    <w:rsid w:val="00F92327"/>
    <w:rsid w:val="00F92688"/>
    <w:rsid w:val="00F92AD8"/>
    <w:rsid w:val="00F92CEE"/>
    <w:rsid w:val="00F92DD7"/>
    <w:rsid w:val="00F93001"/>
    <w:rsid w:val="00F93578"/>
    <w:rsid w:val="00F9380C"/>
    <w:rsid w:val="00F94CCE"/>
    <w:rsid w:val="00F94F7F"/>
    <w:rsid w:val="00F95F27"/>
    <w:rsid w:val="00F95F91"/>
    <w:rsid w:val="00F95FBE"/>
    <w:rsid w:val="00F96712"/>
    <w:rsid w:val="00F96E27"/>
    <w:rsid w:val="00F96FD5"/>
    <w:rsid w:val="00FA025C"/>
    <w:rsid w:val="00FA0314"/>
    <w:rsid w:val="00FA0EF9"/>
    <w:rsid w:val="00FA10FD"/>
    <w:rsid w:val="00FA1415"/>
    <w:rsid w:val="00FA3013"/>
    <w:rsid w:val="00FA34D4"/>
    <w:rsid w:val="00FA3821"/>
    <w:rsid w:val="00FA408C"/>
    <w:rsid w:val="00FA41DC"/>
    <w:rsid w:val="00FA51A2"/>
    <w:rsid w:val="00FA715B"/>
    <w:rsid w:val="00FB0530"/>
    <w:rsid w:val="00FB0B08"/>
    <w:rsid w:val="00FB121A"/>
    <w:rsid w:val="00FB15B8"/>
    <w:rsid w:val="00FB172B"/>
    <w:rsid w:val="00FB1927"/>
    <w:rsid w:val="00FB1DB2"/>
    <w:rsid w:val="00FB2D33"/>
    <w:rsid w:val="00FB38A3"/>
    <w:rsid w:val="00FB4FC0"/>
    <w:rsid w:val="00FB5359"/>
    <w:rsid w:val="00FB55A9"/>
    <w:rsid w:val="00FB58AC"/>
    <w:rsid w:val="00FB5E62"/>
    <w:rsid w:val="00FB6072"/>
    <w:rsid w:val="00FB6761"/>
    <w:rsid w:val="00FB7760"/>
    <w:rsid w:val="00FB7884"/>
    <w:rsid w:val="00FB788C"/>
    <w:rsid w:val="00FC0458"/>
    <w:rsid w:val="00FC0645"/>
    <w:rsid w:val="00FC1E0F"/>
    <w:rsid w:val="00FC2512"/>
    <w:rsid w:val="00FC2B72"/>
    <w:rsid w:val="00FC2C76"/>
    <w:rsid w:val="00FC2CA7"/>
    <w:rsid w:val="00FC30C5"/>
    <w:rsid w:val="00FC35E6"/>
    <w:rsid w:val="00FC37FF"/>
    <w:rsid w:val="00FC3B2F"/>
    <w:rsid w:val="00FC3C6B"/>
    <w:rsid w:val="00FC3E14"/>
    <w:rsid w:val="00FC4E10"/>
    <w:rsid w:val="00FC506C"/>
    <w:rsid w:val="00FC5ACB"/>
    <w:rsid w:val="00FC65BB"/>
    <w:rsid w:val="00FC6F74"/>
    <w:rsid w:val="00FC789B"/>
    <w:rsid w:val="00FD0036"/>
    <w:rsid w:val="00FD0AD7"/>
    <w:rsid w:val="00FD0D6C"/>
    <w:rsid w:val="00FD19FC"/>
    <w:rsid w:val="00FD2302"/>
    <w:rsid w:val="00FD3BB9"/>
    <w:rsid w:val="00FD450A"/>
    <w:rsid w:val="00FD47FB"/>
    <w:rsid w:val="00FD55A0"/>
    <w:rsid w:val="00FD5783"/>
    <w:rsid w:val="00FD5837"/>
    <w:rsid w:val="00FD6470"/>
    <w:rsid w:val="00FD6956"/>
    <w:rsid w:val="00FD6A8F"/>
    <w:rsid w:val="00FD7D5C"/>
    <w:rsid w:val="00FE0391"/>
    <w:rsid w:val="00FE048A"/>
    <w:rsid w:val="00FE1361"/>
    <w:rsid w:val="00FE1559"/>
    <w:rsid w:val="00FE17F7"/>
    <w:rsid w:val="00FE1B76"/>
    <w:rsid w:val="00FE248F"/>
    <w:rsid w:val="00FE253F"/>
    <w:rsid w:val="00FE30DF"/>
    <w:rsid w:val="00FE3741"/>
    <w:rsid w:val="00FE3BB3"/>
    <w:rsid w:val="00FE3F34"/>
    <w:rsid w:val="00FE438A"/>
    <w:rsid w:val="00FE4F0B"/>
    <w:rsid w:val="00FE5058"/>
    <w:rsid w:val="00FE5380"/>
    <w:rsid w:val="00FE5680"/>
    <w:rsid w:val="00FE5B3C"/>
    <w:rsid w:val="00FE5D5F"/>
    <w:rsid w:val="00FE6A14"/>
    <w:rsid w:val="00FE74BB"/>
    <w:rsid w:val="00FE7566"/>
    <w:rsid w:val="00FF0170"/>
    <w:rsid w:val="00FF08D4"/>
    <w:rsid w:val="00FF0ABB"/>
    <w:rsid w:val="00FF1102"/>
    <w:rsid w:val="00FF1926"/>
    <w:rsid w:val="00FF1A7F"/>
    <w:rsid w:val="00FF26B0"/>
    <w:rsid w:val="00FF28CD"/>
    <w:rsid w:val="00FF2D46"/>
    <w:rsid w:val="00FF2FFA"/>
    <w:rsid w:val="00FF3181"/>
    <w:rsid w:val="00FF3D0C"/>
    <w:rsid w:val="00FF43C1"/>
    <w:rsid w:val="00FF4440"/>
    <w:rsid w:val="00FF452E"/>
    <w:rsid w:val="00FF502A"/>
    <w:rsid w:val="00FF50DE"/>
    <w:rsid w:val="00FF5A59"/>
    <w:rsid w:val="00FF6CD1"/>
    <w:rsid w:val="00FF6E28"/>
    <w:rsid w:val="00FF6EB7"/>
    <w:rsid w:val="00FF6EC0"/>
    <w:rsid w:val="00FF6FF7"/>
    <w:rsid w:val="00FF7355"/>
    <w:rsid w:val="00FF7375"/>
    <w:rsid w:val="00FF7389"/>
    <w:rsid w:val="00FF7863"/>
    <w:rsid w:val="00FF7AB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7AE059CE"/>
  <w15:chartTrackingRefBased/>
  <w15:docId w15:val="{E604595E-9414-4DED-8AC3-C44C844D7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FreeSans" w:eastAsia="FreeSans" w:hAnsi="FreeSans" w:cs="FreeSans"/>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Body Text" w:uiPriority="99"/>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5A20E6"/>
    <w:pPr>
      <w:suppressAutoHyphens/>
    </w:pPr>
    <w:rPr>
      <w:sz w:val="24"/>
      <w:szCs w:val="24"/>
      <w:lang w:eastAsia="ar-SA"/>
    </w:rPr>
  </w:style>
  <w:style w:type="paragraph" w:styleId="Nagwek1">
    <w:name w:val="heading 1"/>
    <w:basedOn w:val="Normalny"/>
    <w:next w:val="Normalny"/>
    <w:qFormat/>
    <w:rsid w:val="005C3E4E"/>
    <w:pPr>
      <w:keepNext/>
      <w:tabs>
        <w:tab w:val="num" w:pos="284"/>
        <w:tab w:val="left" w:pos="993"/>
      </w:tabs>
      <w:spacing w:before="360" w:after="360" w:line="500" w:lineRule="atLeast"/>
      <w:ind w:left="284" w:hanging="284"/>
      <w:jc w:val="both"/>
      <w:outlineLvl w:val="0"/>
    </w:pPr>
    <w:rPr>
      <w:b/>
      <w:sz w:val="22"/>
    </w:rPr>
  </w:style>
  <w:style w:type="paragraph" w:styleId="Nagwek2">
    <w:name w:val="heading 2"/>
    <w:basedOn w:val="Normalny"/>
    <w:next w:val="Normalny"/>
    <w:qFormat/>
    <w:rsid w:val="005C3E4E"/>
    <w:pPr>
      <w:keepNext/>
      <w:widowControl w:val="0"/>
      <w:tabs>
        <w:tab w:val="num" w:pos="907"/>
      </w:tabs>
      <w:suppressAutoHyphens w:val="0"/>
      <w:autoSpaceDE w:val="0"/>
      <w:ind w:left="1191" w:hanging="907"/>
      <w:jc w:val="both"/>
      <w:outlineLvl w:val="1"/>
    </w:pPr>
    <w:rPr>
      <w:rFonts w:eastAsia="Courier New"/>
      <w:b/>
      <w:color w:val="000000"/>
    </w:rPr>
  </w:style>
  <w:style w:type="paragraph" w:styleId="Nagwek3">
    <w:name w:val="heading 3"/>
    <w:basedOn w:val="Normalny"/>
    <w:next w:val="Normalny"/>
    <w:link w:val="Nagwek3Znak"/>
    <w:semiHidden/>
    <w:unhideWhenUsed/>
    <w:qFormat/>
    <w:rsid w:val="0076695E"/>
    <w:pPr>
      <w:keepNext/>
      <w:spacing w:before="240" w:after="60"/>
      <w:outlineLvl w:val="2"/>
    </w:pPr>
    <w:rPr>
      <w:rFonts w:ascii="Symbol" w:hAnsi="Symbol"/>
      <w:b/>
      <w:bCs/>
      <w:sz w:val="26"/>
      <w:szCs w:val="26"/>
      <w:lang w:val="x-none"/>
    </w:rPr>
  </w:style>
  <w:style w:type="paragraph" w:styleId="Nagwek4">
    <w:name w:val="heading 4"/>
    <w:basedOn w:val="Normalny"/>
    <w:next w:val="Normalny"/>
    <w:link w:val="Nagwek4Znak"/>
    <w:semiHidden/>
    <w:unhideWhenUsed/>
    <w:qFormat/>
    <w:rsid w:val="00A47BE4"/>
    <w:pPr>
      <w:keepNext/>
      <w:spacing w:before="240" w:after="60"/>
      <w:outlineLvl w:val="3"/>
    </w:pPr>
    <w:rPr>
      <w:rFonts w:ascii="Droid Sans Fallback" w:hAnsi="Droid Sans Fallback"/>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Numerstrony">
    <w:name w:val="page number"/>
    <w:basedOn w:val="Domylnaczcionkaakapitu"/>
    <w:rsid w:val="005C3E4E"/>
  </w:style>
  <w:style w:type="character" w:styleId="Hipercze">
    <w:name w:val="Hyperlink"/>
    <w:uiPriority w:val="99"/>
    <w:rsid w:val="005C3E4E"/>
    <w:rPr>
      <w:color w:val="0000FF"/>
      <w:u w:val="single"/>
    </w:rPr>
  </w:style>
  <w:style w:type="character" w:styleId="Pogrubienie">
    <w:name w:val="Strong"/>
    <w:uiPriority w:val="22"/>
    <w:qFormat/>
    <w:rsid w:val="005C3E4E"/>
    <w:rPr>
      <w:b/>
    </w:rPr>
  </w:style>
  <w:style w:type="paragraph" w:styleId="Tekstpodstawowy">
    <w:name w:val="Body Text"/>
    <w:basedOn w:val="Normalny"/>
    <w:link w:val="TekstpodstawowyZnak"/>
    <w:uiPriority w:val="99"/>
    <w:rsid w:val="005C3E4E"/>
    <w:pPr>
      <w:spacing w:after="120"/>
    </w:pPr>
    <w:rPr>
      <w:lang w:val="x-none"/>
    </w:rPr>
  </w:style>
  <w:style w:type="paragraph" w:customStyle="1" w:styleId="Nagwek10">
    <w:name w:val="Nagłówek1"/>
    <w:basedOn w:val="Normalny"/>
    <w:next w:val="Tekstpodstawowy"/>
    <w:uiPriority w:val="99"/>
    <w:rsid w:val="005C3E4E"/>
    <w:pPr>
      <w:tabs>
        <w:tab w:val="center" w:pos="4536"/>
        <w:tab w:val="right" w:pos="9072"/>
      </w:tabs>
    </w:pPr>
  </w:style>
  <w:style w:type="paragraph" w:styleId="Stopka">
    <w:name w:val="footer"/>
    <w:basedOn w:val="Normalny"/>
    <w:link w:val="StopkaZnak"/>
    <w:uiPriority w:val="99"/>
    <w:rsid w:val="005C3E4E"/>
    <w:pPr>
      <w:tabs>
        <w:tab w:val="center" w:pos="4536"/>
        <w:tab w:val="right" w:pos="9072"/>
      </w:tabs>
    </w:pPr>
    <w:rPr>
      <w:lang w:val="x-none"/>
    </w:rPr>
  </w:style>
  <w:style w:type="paragraph" w:customStyle="1" w:styleId="Tekstpodstawowywcity21">
    <w:name w:val="Tekst podstawowy wcięty 21"/>
    <w:basedOn w:val="Normalny"/>
    <w:rsid w:val="005C3E4E"/>
    <w:pPr>
      <w:suppressAutoHyphens w:val="0"/>
      <w:spacing w:after="120"/>
      <w:ind w:firstLine="540"/>
    </w:pPr>
    <w:rPr>
      <w:b/>
      <w:sz w:val="20"/>
    </w:rPr>
  </w:style>
  <w:style w:type="paragraph" w:styleId="Spistreci1">
    <w:name w:val="toc 1"/>
    <w:basedOn w:val="Normalny"/>
    <w:next w:val="Normalny"/>
    <w:uiPriority w:val="39"/>
    <w:rsid w:val="005C3E4E"/>
    <w:pPr>
      <w:tabs>
        <w:tab w:val="left" w:pos="480"/>
        <w:tab w:val="right" w:pos="9629"/>
      </w:tabs>
      <w:spacing w:before="120" w:after="120"/>
    </w:pPr>
    <w:rPr>
      <w:b/>
      <w:bCs/>
      <w:caps/>
      <w:sz w:val="22"/>
      <w:szCs w:val="22"/>
    </w:rPr>
  </w:style>
  <w:style w:type="paragraph" w:styleId="Tekstpodstawowywcity">
    <w:name w:val="Body Text Indent"/>
    <w:basedOn w:val="Normalny"/>
    <w:rsid w:val="005C3E4E"/>
    <w:pPr>
      <w:ind w:left="709"/>
    </w:pPr>
  </w:style>
  <w:style w:type="paragraph" w:customStyle="1" w:styleId="Tekstpodstawowy21">
    <w:name w:val="Tekst podstawowy 21"/>
    <w:basedOn w:val="Normalny"/>
    <w:rsid w:val="005C3E4E"/>
    <w:pPr>
      <w:spacing w:line="360" w:lineRule="auto"/>
    </w:pPr>
    <w:rPr>
      <w:sz w:val="22"/>
    </w:rPr>
  </w:style>
  <w:style w:type="paragraph" w:customStyle="1" w:styleId="ZnakZnak1">
    <w:name w:val="Znak Znak1"/>
    <w:basedOn w:val="Normalny"/>
    <w:rsid w:val="00086D18"/>
    <w:pPr>
      <w:suppressAutoHyphens w:val="0"/>
    </w:pPr>
    <w:rPr>
      <w:rFonts w:ascii="Wingdings" w:hAnsi="Wingdings" w:cs="Wingdings"/>
      <w:lang w:eastAsia="pl-PL"/>
    </w:rPr>
  </w:style>
  <w:style w:type="paragraph" w:customStyle="1" w:styleId="ZnakZnakZnakZnak">
    <w:name w:val="Znak Znak Znak Znak"/>
    <w:basedOn w:val="Normalny"/>
    <w:rsid w:val="00913F47"/>
    <w:pPr>
      <w:suppressAutoHyphens w:val="0"/>
    </w:pPr>
    <w:rPr>
      <w:lang w:eastAsia="pl-PL"/>
    </w:rPr>
  </w:style>
  <w:style w:type="paragraph" w:customStyle="1" w:styleId="Default">
    <w:name w:val="Default"/>
    <w:rsid w:val="002479AB"/>
    <w:pPr>
      <w:autoSpaceDE w:val="0"/>
      <w:autoSpaceDN w:val="0"/>
      <w:adjustRightInd w:val="0"/>
    </w:pPr>
    <w:rPr>
      <w:color w:val="000000"/>
      <w:sz w:val="24"/>
      <w:szCs w:val="24"/>
    </w:rPr>
  </w:style>
  <w:style w:type="paragraph" w:styleId="Tekstdymka">
    <w:name w:val="Balloon Text"/>
    <w:basedOn w:val="Normalny"/>
    <w:link w:val="TekstdymkaZnak"/>
    <w:rsid w:val="00273D47"/>
    <w:rPr>
      <w:rFonts w:ascii="Trebuchet MS" w:hAnsi="Trebuchet MS"/>
      <w:sz w:val="16"/>
      <w:szCs w:val="16"/>
      <w:lang w:val="x-none"/>
    </w:rPr>
  </w:style>
  <w:style w:type="character" w:customStyle="1" w:styleId="TekstdymkaZnak">
    <w:name w:val="Tekst dymka Znak"/>
    <w:link w:val="Tekstdymka"/>
    <w:rsid w:val="00273D47"/>
    <w:rPr>
      <w:rFonts w:ascii="Trebuchet MS" w:hAnsi="Trebuchet MS" w:cs="Trebuchet MS"/>
      <w:sz w:val="16"/>
      <w:szCs w:val="16"/>
      <w:lang w:eastAsia="ar-SA"/>
    </w:rPr>
  </w:style>
  <w:style w:type="character" w:customStyle="1" w:styleId="tw4winTerm">
    <w:name w:val="tw4winTerm"/>
    <w:rsid w:val="00066D38"/>
    <w:rPr>
      <w:color w:val="0000FF"/>
    </w:rPr>
  </w:style>
  <w:style w:type="character" w:customStyle="1" w:styleId="FontStyle54">
    <w:name w:val="Font Style54"/>
    <w:rsid w:val="00F96712"/>
    <w:rPr>
      <w:rFonts w:ascii="FreeSans" w:hAnsi="FreeSans" w:cs="FreeSans"/>
      <w:i/>
      <w:iCs/>
      <w:sz w:val="22"/>
      <w:szCs w:val="22"/>
    </w:rPr>
  </w:style>
  <w:style w:type="paragraph" w:customStyle="1" w:styleId="Akapitzlist1">
    <w:name w:val="Akapit z listą1"/>
    <w:aliases w:val="List Paragraph,List Paragraph1,L1,Numerowanie,Akapit z listą5,normalny tekst,Akapit z list¹,T_SZ_List Paragraph,Akapit z listą BS,Kolorowa lista — akcent 11,Colorful List Accent 1"/>
    <w:basedOn w:val="Normalny"/>
    <w:link w:val="AkapitzlistZnak"/>
    <w:uiPriority w:val="34"/>
    <w:qFormat/>
    <w:rsid w:val="0011665D"/>
    <w:pPr>
      <w:ind w:left="720"/>
      <w:contextualSpacing/>
    </w:pPr>
    <w:rPr>
      <w:lang w:val="x-none"/>
    </w:rPr>
  </w:style>
  <w:style w:type="character" w:customStyle="1" w:styleId="StopkaZnak">
    <w:name w:val="Stopka Znak"/>
    <w:link w:val="Stopka"/>
    <w:uiPriority w:val="99"/>
    <w:rsid w:val="00E83780"/>
    <w:rPr>
      <w:sz w:val="24"/>
      <w:szCs w:val="24"/>
      <w:lang w:eastAsia="ar-SA"/>
    </w:rPr>
  </w:style>
  <w:style w:type="paragraph" w:customStyle="1" w:styleId="Tekstpodstawowy31">
    <w:name w:val="Tekst podstawowy 31"/>
    <w:basedOn w:val="Normalny"/>
    <w:rsid w:val="00B5041A"/>
    <w:pPr>
      <w:spacing w:line="360" w:lineRule="auto"/>
      <w:jc w:val="both"/>
    </w:pPr>
    <w:rPr>
      <w:rFonts w:ascii="Wingdings" w:hAnsi="Wingdings" w:cs="Wingdings"/>
      <w:sz w:val="20"/>
      <w:szCs w:val="20"/>
    </w:rPr>
  </w:style>
  <w:style w:type="paragraph" w:customStyle="1" w:styleId="Style35">
    <w:name w:val="Style35"/>
    <w:basedOn w:val="Normalny"/>
    <w:rsid w:val="009509AD"/>
    <w:pPr>
      <w:widowControl w:val="0"/>
      <w:suppressAutoHyphens w:val="0"/>
      <w:autoSpaceDE w:val="0"/>
      <w:autoSpaceDN w:val="0"/>
      <w:adjustRightInd w:val="0"/>
      <w:spacing w:line="276" w:lineRule="exact"/>
      <w:ind w:hanging="346"/>
      <w:jc w:val="both"/>
    </w:pPr>
    <w:rPr>
      <w:lang w:eastAsia="pl-PL"/>
    </w:rPr>
  </w:style>
  <w:style w:type="paragraph" w:customStyle="1" w:styleId="Tekstpodstawowy22">
    <w:name w:val="Tekst podstawowy 22"/>
    <w:basedOn w:val="Normalny"/>
    <w:rsid w:val="009509AD"/>
    <w:pPr>
      <w:spacing w:after="120" w:line="480" w:lineRule="auto"/>
    </w:pPr>
    <w:rPr>
      <w:sz w:val="20"/>
      <w:szCs w:val="20"/>
    </w:rPr>
  </w:style>
  <w:style w:type="character" w:customStyle="1" w:styleId="FontStyle58">
    <w:name w:val="Font Style58"/>
    <w:rsid w:val="004F3766"/>
    <w:rPr>
      <w:rFonts w:ascii="FreeSans" w:hAnsi="FreeSans" w:cs="FreeSans"/>
      <w:sz w:val="22"/>
      <w:szCs w:val="22"/>
    </w:rPr>
  </w:style>
  <w:style w:type="character" w:styleId="Tekstzastpczy">
    <w:name w:val="Placeholder Text"/>
    <w:uiPriority w:val="99"/>
    <w:semiHidden/>
    <w:rsid w:val="004F3766"/>
    <w:rPr>
      <w:color w:val="808080"/>
    </w:rPr>
  </w:style>
  <w:style w:type="paragraph" w:styleId="Nagwek">
    <w:name w:val="header"/>
    <w:aliases w:val="Znak,Znak + Wyjustowany,Przed:  3 pt,Po:  7,2 pt,Interlinia:  Wi... Znak Znak Znak Znak, Znak,Interlinia:  Wi..."/>
    <w:basedOn w:val="Normalny"/>
    <w:link w:val="NagwekZnak"/>
    <w:uiPriority w:val="99"/>
    <w:rsid w:val="00A10A21"/>
    <w:pPr>
      <w:tabs>
        <w:tab w:val="center" w:pos="4536"/>
        <w:tab w:val="right" w:pos="9072"/>
      </w:tabs>
    </w:pPr>
    <w:rPr>
      <w:sz w:val="20"/>
      <w:szCs w:val="20"/>
      <w:lang w:val="x-none"/>
    </w:rPr>
  </w:style>
  <w:style w:type="character" w:customStyle="1" w:styleId="NagwekZnak">
    <w:name w:val="Nagłówek Znak"/>
    <w:aliases w:val="Znak Znak,Znak + Wyjustowany Znak,Przed:  3 pt Znak,Po:  7 Znak,2 pt Znak,Interlinia:  Wi... Znak Znak Znak Znak Znak, Znak Znak,Interlinia:  Wi... Znak"/>
    <w:link w:val="Nagwek"/>
    <w:uiPriority w:val="99"/>
    <w:rsid w:val="00A10A21"/>
    <w:rPr>
      <w:lang w:eastAsia="ar-SA"/>
    </w:rPr>
  </w:style>
  <w:style w:type="character" w:customStyle="1" w:styleId="FontStyle60">
    <w:name w:val="Font Style60"/>
    <w:rsid w:val="00383FD7"/>
    <w:rPr>
      <w:rFonts w:ascii="FreeSans" w:hAnsi="FreeSans" w:cs="FreeSans"/>
      <w:b/>
      <w:bCs/>
      <w:sz w:val="22"/>
      <w:szCs w:val="22"/>
    </w:rPr>
  </w:style>
  <w:style w:type="paragraph" w:customStyle="1" w:styleId="Style3">
    <w:name w:val="Style3"/>
    <w:basedOn w:val="Normalny"/>
    <w:rsid w:val="00383FD7"/>
    <w:pPr>
      <w:widowControl w:val="0"/>
      <w:suppressAutoHyphens w:val="0"/>
      <w:autoSpaceDE w:val="0"/>
      <w:autoSpaceDN w:val="0"/>
      <w:adjustRightInd w:val="0"/>
      <w:spacing w:line="278" w:lineRule="exact"/>
      <w:ind w:hanging="278"/>
      <w:jc w:val="both"/>
    </w:pPr>
    <w:rPr>
      <w:lang w:eastAsia="pl-PL"/>
    </w:rPr>
  </w:style>
  <w:style w:type="paragraph" w:customStyle="1" w:styleId="Style4">
    <w:name w:val="Style4"/>
    <w:basedOn w:val="Normalny"/>
    <w:rsid w:val="00383FD7"/>
    <w:pPr>
      <w:widowControl w:val="0"/>
      <w:suppressAutoHyphens w:val="0"/>
      <w:autoSpaceDE w:val="0"/>
      <w:autoSpaceDN w:val="0"/>
      <w:adjustRightInd w:val="0"/>
      <w:spacing w:line="278" w:lineRule="exact"/>
      <w:ind w:hanging="278"/>
      <w:jc w:val="both"/>
    </w:pPr>
    <w:rPr>
      <w:lang w:eastAsia="pl-PL"/>
    </w:rPr>
  </w:style>
  <w:style w:type="paragraph" w:customStyle="1" w:styleId="Style12">
    <w:name w:val="Style12"/>
    <w:basedOn w:val="Normalny"/>
    <w:rsid w:val="00383FD7"/>
    <w:pPr>
      <w:widowControl w:val="0"/>
      <w:suppressAutoHyphens w:val="0"/>
      <w:autoSpaceDE w:val="0"/>
      <w:autoSpaceDN w:val="0"/>
      <w:adjustRightInd w:val="0"/>
      <w:spacing w:line="274" w:lineRule="exact"/>
      <w:ind w:hanging="341"/>
      <w:jc w:val="both"/>
    </w:pPr>
    <w:rPr>
      <w:lang w:eastAsia="pl-PL"/>
    </w:rPr>
  </w:style>
  <w:style w:type="character" w:customStyle="1" w:styleId="FontStyle20">
    <w:name w:val="Font Style20"/>
    <w:rsid w:val="009B7C20"/>
    <w:rPr>
      <w:rFonts w:ascii="Wingdings" w:hAnsi="Wingdings" w:cs="Wingdings"/>
      <w:sz w:val="18"/>
      <w:szCs w:val="18"/>
    </w:rPr>
  </w:style>
  <w:style w:type="character" w:customStyle="1" w:styleId="st">
    <w:name w:val="st"/>
    <w:basedOn w:val="Domylnaczcionkaakapitu"/>
    <w:rsid w:val="009339DE"/>
  </w:style>
  <w:style w:type="character" w:customStyle="1" w:styleId="styl11pt">
    <w:name w:val="styl11pt"/>
    <w:basedOn w:val="Domylnaczcionkaakapitu"/>
    <w:rsid w:val="00203DA7"/>
  </w:style>
  <w:style w:type="numbering" w:styleId="111111">
    <w:name w:val="Outline List 2"/>
    <w:aliases w:val="3 / 3.1 / 3.1.1"/>
    <w:basedOn w:val="Bezlisty"/>
    <w:rsid w:val="00C52DE7"/>
    <w:pPr>
      <w:numPr>
        <w:numId w:val="1"/>
      </w:numPr>
    </w:pPr>
  </w:style>
  <w:style w:type="character" w:customStyle="1" w:styleId="text2">
    <w:name w:val="text2"/>
    <w:basedOn w:val="Domylnaczcionkaakapitu"/>
    <w:rsid w:val="00412735"/>
  </w:style>
  <w:style w:type="character" w:customStyle="1" w:styleId="TekstpodstawowyZnak">
    <w:name w:val="Tekst podstawowy Znak"/>
    <w:link w:val="Tekstpodstawowy"/>
    <w:uiPriority w:val="99"/>
    <w:rsid w:val="00651D3B"/>
    <w:rPr>
      <w:sz w:val="24"/>
      <w:szCs w:val="24"/>
      <w:lang w:eastAsia="ar-SA"/>
    </w:rPr>
  </w:style>
  <w:style w:type="character" w:customStyle="1" w:styleId="Styl11pt0">
    <w:name w:val="Styl 11 pt"/>
    <w:uiPriority w:val="99"/>
    <w:rsid w:val="00BB6247"/>
    <w:rPr>
      <w:rFonts w:ascii="FreeSans" w:hAnsi="FreeSans" w:cs="FreeSans"/>
      <w:sz w:val="22"/>
      <w:szCs w:val="22"/>
    </w:rPr>
  </w:style>
  <w:style w:type="paragraph" w:styleId="Cytatintensywny">
    <w:name w:val="Intense Quote"/>
    <w:basedOn w:val="Normalny"/>
    <w:next w:val="Normalny"/>
    <w:link w:val="CytatintensywnyZnak"/>
    <w:uiPriority w:val="30"/>
    <w:qFormat/>
    <w:rsid w:val="007B458B"/>
    <w:pPr>
      <w:pBdr>
        <w:top w:val="single" w:sz="4" w:space="10" w:color="5B9BD5"/>
        <w:bottom w:val="single" w:sz="4" w:space="10" w:color="5B9BD5"/>
      </w:pBdr>
      <w:spacing w:before="360" w:after="360"/>
      <w:ind w:left="864" w:right="864"/>
      <w:jc w:val="center"/>
    </w:pPr>
    <w:rPr>
      <w:i/>
      <w:iCs/>
      <w:color w:val="5B9BD5"/>
      <w:lang w:val="x-none"/>
    </w:rPr>
  </w:style>
  <w:style w:type="character" w:customStyle="1" w:styleId="CytatintensywnyZnak">
    <w:name w:val="Cytat intensywny Znak"/>
    <w:link w:val="Cytatintensywny"/>
    <w:uiPriority w:val="30"/>
    <w:rsid w:val="007B458B"/>
    <w:rPr>
      <w:i/>
      <w:iCs/>
      <w:color w:val="5B9BD5"/>
      <w:sz w:val="24"/>
      <w:szCs w:val="24"/>
      <w:lang w:val="x-none" w:eastAsia="ar-SA"/>
    </w:rPr>
  </w:style>
  <w:style w:type="table" w:styleId="Tabela-Siatka">
    <w:name w:val="Table Grid"/>
    <w:basedOn w:val="Standardowy"/>
    <w:uiPriority w:val="39"/>
    <w:rsid w:val="005D61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awartotabeli">
    <w:name w:val="Zawartość tabeli"/>
    <w:basedOn w:val="Normalny"/>
    <w:rsid w:val="001C19F2"/>
    <w:pPr>
      <w:widowControl w:val="0"/>
      <w:suppressLineNumbers/>
    </w:pPr>
    <w:rPr>
      <w:rFonts w:ascii="Cambria Math" w:eastAsia="DengXian" w:hAnsi="Cambria Math" w:cs="SimSun"/>
      <w:kern w:val="1"/>
      <w:lang w:eastAsia="zh-CN" w:bidi="hi-IN"/>
    </w:rPr>
  </w:style>
  <w:style w:type="paragraph" w:styleId="Tekstprzypisukocowego">
    <w:name w:val="endnote text"/>
    <w:basedOn w:val="Normalny"/>
    <w:link w:val="TekstprzypisukocowegoZnak"/>
    <w:rsid w:val="00966AD3"/>
    <w:rPr>
      <w:sz w:val="20"/>
      <w:szCs w:val="20"/>
      <w:lang w:val="x-none"/>
    </w:rPr>
  </w:style>
  <w:style w:type="character" w:customStyle="1" w:styleId="TekstprzypisukocowegoZnak">
    <w:name w:val="Tekst przypisu końcowego Znak"/>
    <w:link w:val="Tekstprzypisukocowego"/>
    <w:rsid w:val="00966AD3"/>
    <w:rPr>
      <w:lang w:eastAsia="ar-SA"/>
    </w:rPr>
  </w:style>
  <w:style w:type="character" w:styleId="Odwoanieprzypisukocowego">
    <w:name w:val="endnote reference"/>
    <w:rsid w:val="00966AD3"/>
    <w:rPr>
      <w:vertAlign w:val="superscript"/>
    </w:rPr>
  </w:style>
  <w:style w:type="character" w:styleId="Odwoaniedokomentarza">
    <w:name w:val="annotation reference"/>
    <w:uiPriority w:val="99"/>
    <w:rsid w:val="00463052"/>
    <w:rPr>
      <w:sz w:val="16"/>
      <w:szCs w:val="16"/>
    </w:rPr>
  </w:style>
  <w:style w:type="paragraph" w:styleId="Tekstkomentarza">
    <w:name w:val="annotation text"/>
    <w:basedOn w:val="Normalny"/>
    <w:link w:val="TekstkomentarzaZnak"/>
    <w:uiPriority w:val="99"/>
    <w:rsid w:val="00463052"/>
    <w:rPr>
      <w:sz w:val="20"/>
      <w:szCs w:val="20"/>
      <w:lang w:val="x-none"/>
    </w:rPr>
  </w:style>
  <w:style w:type="character" w:customStyle="1" w:styleId="TekstkomentarzaZnak">
    <w:name w:val="Tekst komentarza Znak"/>
    <w:link w:val="Tekstkomentarza"/>
    <w:uiPriority w:val="99"/>
    <w:rsid w:val="00463052"/>
    <w:rPr>
      <w:lang w:eastAsia="ar-SA"/>
    </w:rPr>
  </w:style>
  <w:style w:type="paragraph" w:styleId="Tematkomentarza">
    <w:name w:val="annotation subject"/>
    <w:basedOn w:val="Tekstkomentarza"/>
    <w:next w:val="Tekstkomentarza"/>
    <w:link w:val="TematkomentarzaZnak"/>
    <w:rsid w:val="00463052"/>
    <w:rPr>
      <w:b/>
      <w:bCs/>
    </w:rPr>
  </w:style>
  <w:style w:type="character" w:customStyle="1" w:styleId="TematkomentarzaZnak">
    <w:name w:val="Temat komentarza Znak"/>
    <w:link w:val="Tematkomentarza"/>
    <w:rsid w:val="00463052"/>
    <w:rPr>
      <w:b/>
      <w:bCs/>
      <w:lang w:eastAsia="ar-SA"/>
    </w:rPr>
  </w:style>
  <w:style w:type="paragraph" w:styleId="Poprawka">
    <w:name w:val="Revision"/>
    <w:hidden/>
    <w:uiPriority w:val="99"/>
    <w:semiHidden/>
    <w:rsid w:val="001868C7"/>
    <w:rPr>
      <w:sz w:val="24"/>
      <w:szCs w:val="24"/>
      <w:lang w:eastAsia="ar-SA"/>
    </w:rPr>
  </w:style>
  <w:style w:type="paragraph" w:customStyle="1" w:styleId="BodyText21">
    <w:name w:val="Body Text 21"/>
    <w:basedOn w:val="Normalny"/>
    <w:rsid w:val="004E27D9"/>
    <w:pPr>
      <w:widowControl w:val="0"/>
      <w:suppressAutoHyphens w:val="0"/>
      <w:autoSpaceDE w:val="0"/>
      <w:autoSpaceDN w:val="0"/>
    </w:pPr>
    <w:rPr>
      <w:lang w:eastAsia="pl-PL"/>
    </w:rPr>
  </w:style>
  <w:style w:type="paragraph" w:styleId="Tekstprzypisudolnego">
    <w:name w:val="footnote text"/>
    <w:basedOn w:val="Normalny"/>
    <w:link w:val="TekstprzypisudolnegoZnak"/>
    <w:rsid w:val="00807752"/>
    <w:rPr>
      <w:sz w:val="20"/>
      <w:szCs w:val="20"/>
      <w:lang w:val="x-none"/>
    </w:rPr>
  </w:style>
  <w:style w:type="character" w:customStyle="1" w:styleId="TekstprzypisudolnegoZnak">
    <w:name w:val="Tekst przypisu dolnego Znak"/>
    <w:link w:val="Tekstprzypisudolnego"/>
    <w:rsid w:val="00807752"/>
    <w:rPr>
      <w:lang w:eastAsia="ar-SA"/>
    </w:rPr>
  </w:style>
  <w:style w:type="character" w:styleId="Odwoanieprzypisudolnego">
    <w:name w:val="footnote reference"/>
    <w:rsid w:val="00807752"/>
    <w:rPr>
      <w:vertAlign w:val="superscript"/>
    </w:rPr>
  </w:style>
  <w:style w:type="character" w:styleId="UyteHipercze">
    <w:name w:val="FollowedHyperlink"/>
    <w:rsid w:val="00C14582"/>
    <w:rPr>
      <w:color w:val="800080"/>
      <w:u w:val="single"/>
    </w:rPr>
  </w:style>
  <w:style w:type="character" w:customStyle="1" w:styleId="AkapitzlistZnak">
    <w:name w:val="Akapit z listą Znak"/>
    <w:aliases w:val="List Paragraph Znak,List Paragraph1 Znak,L1 Znak,Numerowanie Znak,Akapit z listą5 Znak,normalny tekst Znak,Akapit z list¹ Znak,T_SZ_List Paragraph Znak,Akapit z listą BS Znak,Kolorowa lista — akcent 11 Znak"/>
    <w:link w:val="Akapitzlist1"/>
    <w:uiPriority w:val="34"/>
    <w:qFormat/>
    <w:locked/>
    <w:rsid w:val="00D30679"/>
    <w:rPr>
      <w:sz w:val="24"/>
      <w:szCs w:val="24"/>
      <w:lang w:eastAsia="ar-SA"/>
    </w:rPr>
  </w:style>
  <w:style w:type="paragraph" w:styleId="Zwykytekst">
    <w:name w:val="Plain Text"/>
    <w:basedOn w:val="Normalny"/>
    <w:link w:val="ZwykytekstZnak"/>
    <w:uiPriority w:val="99"/>
    <w:rsid w:val="001A657E"/>
    <w:rPr>
      <w:rFonts w:ascii="Calibri Light" w:hAnsi="Calibri Light"/>
      <w:sz w:val="20"/>
      <w:szCs w:val="20"/>
      <w:lang w:val="x-none"/>
    </w:rPr>
  </w:style>
  <w:style w:type="character" w:customStyle="1" w:styleId="ZwykytekstZnak">
    <w:name w:val="Zwykły tekst Znak"/>
    <w:link w:val="Zwykytekst"/>
    <w:uiPriority w:val="99"/>
    <w:rsid w:val="001A657E"/>
    <w:rPr>
      <w:rFonts w:ascii="Calibri Light" w:hAnsi="Calibri Light" w:cs="Calibri Light"/>
      <w:lang w:eastAsia="ar-SA"/>
    </w:rPr>
  </w:style>
  <w:style w:type="character" w:customStyle="1" w:styleId="Nagwek3Znak">
    <w:name w:val="Nagłówek 3 Znak"/>
    <w:link w:val="Nagwek3"/>
    <w:semiHidden/>
    <w:rsid w:val="0076695E"/>
    <w:rPr>
      <w:rFonts w:ascii="Symbol" w:eastAsia="FreeSans" w:hAnsi="Symbol" w:cs="FreeSans"/>
      <w:b/>
      <w:bCs/>
      <w:sz w:val="26"/>
      <w:szCs w:val="26"/>
      <w:lang w:eastAsia="ar-SA"/>
    </w:rPr>
  </w:style>
  <w:style w:type="paragraph" w:styleId="Akapitzlist">
    <w:name w:val="List Paragraph"/>
    <w:aliases w:val="CW_Lista,wypunktowanie,&gt;&gt;&gt; Akapit &gt; lista / 1 st. [ctrl + num 6]  2-3 st. [tab],ps_akapit_z_lista,Podsis rysunku,Akapit z listą numerowaną,lp1,Bullet List,FooterText,numbered,Paragraphe de liste1,列出段落,Akapit z listą2"/>
    <w:basedOn w:val="Normalny"/>
    <w:uiPriority w:val="34"/>
    <w:qFormat/>
    <w:rsid w:val="00883244"/>
    <w:pPr>
      <w:ind w:left="708"/>
    </w:pPr>
  </w:style>
  <w:style w:type="character" w:customStyle="1" w:styleId="Nierozpoznanawzmianka1">
    <w:name w:val="Nierozpoznana wzmianka1"/>
    <w:uiPriority w:val="99"/>
    <w:semiHidden/>
    <w:unhideWhenUsed/>
    <w:rsid w:val="00FA025C"/>
    <w:rPr>
      <w:color w:val="605E5C"/>
      <w:shd w:val="clear" w:color="auto" w:fill="E1DFDD"/>
    </w:rPr>
  </w:style>
  <w:style w:type="character" w:styleId="Uwydatnienie">
    <w:name w:val="Emphasis"/>
    <w:uiPriority w:val="20"/>
    <w:qFormat/>
    <w:rsid w:val="00442076"/>
    <w:rPr>
      <w:i/>
      <w:iCs/>
    </w:rPr>
  </w:style>
  <w:style w:type="character" w:customStyle="1" w:styleId="highlight">
    <w:name w:val="highlight"/>
    <w:rsid w:val="005E71FC"/>
  </w:style>
  <w:style w:type="character" w:customStyle="1" w:styleId="footnote">
    <w:name w:val="footnote"/>
    <w:rsid w:val="00932143"/>
  </w:style>
  <w:style w:type="character" w:customStyle="1" w:styleId="articletitle">
    <w:name w:val="articletitle"/>
    <w:rsid w:val="00115878"/>
  </w:style>
  <w:style w:type="character" w:customStyle="1" w:styleId="Nagwek4Znak">
    <w:name w:val="Nagłówek 4 Znak"/>
    <w:link w:val="Nagwek4"/>
    <w:semiHidden/>
    <w:rsid w:val="00A47BE4"/>
    <w:rPr>
      <w:rFonts w:ascii="Droid Sans Fallback" w:eastAsia="FreeSans" w:hAnsi="Droid Sans Fallback" w:cs="FreeSans"/>
      <w:b/>
      <w:bCs/>
      <w:sz w:val="28"/>
      <w:szCs w:val="28"/>
      <w:lang w:eastAsia="ar-SA"/>
    </w:rPr>
  </w:style>
  <w:style w:type="paragraph" w:styleId="NormalnyWeb">
    <w:name w:val="Normal (Web)"/>
    <w:basedOn w:val="Normalny"/>
    <w:uiPriority w:val="99"/>
    <w:unhideWhenUsed/>
    <w:rsid w:val="00DE1652"/>
    <w:pPr>
      <w:suppressAutoHyphens w:val="0"/>
      <w:spacing w:before="100" w:beforeAutospacing="1" w:after="100" w:afterAutospacing="1"/>
    </w:pPr>
    <w:rPr>
      <w:rFonts w:ascii="Times New Roman" w:eastAsia="Times New Roman" w:hAnsi="Times New Roman" w:cs="Times New Roman"/>
      <w:lang w:eastAsia="pl-PL"/>
    </w:rPr>
  </w:style>
  <w:style w:type="character" w:customStyle="1" w:styleId="ui-provider">
    <w:name w:val="ui-provider"/>
    <w:basedOn w:val="Domylnaczcionkaakapitu"/>
    <w:rsid w:val="00070BE3"/>
  </w:style>
  <w:style w:type="paragraph" w:styleId="Spistreci2">
    <w:name w:val="toc 2"/>
    <w:basedOn w:val="Normalny"/>
    <w:next w:val="Normalny"/>
    <w:autoRedefine/>
    <w:uiPriority w:val="39"/>
    <w:rsid w:val="000E0090"/>
    <w:pPr>
      <w:tabs>
        <w:tab w:val="left" w:pos="880"/>
        <w:tab w:val="right" w:pos="10193"/>
      </w:tabs>
      <w:spacing w:after="100"/>
      <w:ind w:left="851" w:hanging="567"/>
    </w:pPr>
  </w:style>
  <w:style w:type="character" w:styleId="Nierozpoznanawzmianka">
    <w:name w:val="Unresolved Mention"/>
    <w:basedOn w:val="Domylnaczcionkaakapitu"/>
    <w:uiPriority w:val="99"/>
    <w:semiHidden/>
    <w:unhideWhenUsed/>
    <w:rsid w:val="000F0C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12094">
      <w:bodyDiv w:val="1"/>
      <w:marLeft w:val="0"/>
      <w:marRight w:val="0"/>
      <w:marTop w:val="0"/>
      <w:marBottom w:val="0"/>
      <w:divBdr>
        <w:top w:val="none" w:sz="0" w:space="0" w:color="auto"/>
        <w:left w:val="none" w:sz="0" w:space="0" w:color="auto"/>
        <w:bottom w:val="none" w:sz="0" w:space="0" w:color="auto"/>
        <w:right w:val="none" w:sz="0" w:space="0" w:color="auto"/>
      </w:divBdr>
      <w:divsChild>
        <w:div w:id="1603612004">
          <w:marLeft w:val="0"/>
          <w:marRight w:val="0"/>
          <w:marTop w:val="0"/>
          <w:marBottom w:val="0"/>
          <w:divBdr>
            <w:top w:val="none" w:sz="0" w:space="0" w:color="auto"/>
            <w:left w:val="none" w:sz="0" w:space="0" w:color="auto"/>
            <w:bottom w:val="none" w:sz="0" w:space="0" w:color="auto"/>
            <w:right w:val="none" w:sz="0" w:space="0" w:color="auto"/>
          </w:divBdr>
        </w:div>
        <w:div w:id="1632056971">
          <w:marLeft w:val="0"/>
          <w:marRight w:val="0"/>
          <w:marTop w:val="0"/>
          <w:marBottom w:val="0"/>
          <w:divBdr>
            <w:top w:val="none" w:sz="0" w:space="0" w:color="auto"/>
            <w:left w:val="none" w:sz="0" w:space="0" w:color="auto"/>
            <w:bottom w:val="none" w:sz="0" w:space="0" w:color="auto"/>
            <w:right w:val="none" w:sz="0" w:space="0" w:color="auto"/>
          </w:divBdr>
        </w:div>
      </w:divsChild>
    </w:div>
    <w:div w:id="34817136">
      <w:bodyDiv w:val="1"/>
      <w:marLeft w:val="0"/>
      <w:marRight w:val="0"/>
      <w:marTop w:val="0"/>
      <w:marBottom w:val="0"/>
      <w:divBdr>
        <w:top w:val="none" w:sz="0" w:space="0" w:color="auto"/>
        <w:left w:val="none" w:sz="0" w:space="0" w:color="auto"/>
        <w:bottom w:val="none" w:sz="0" w:space="0" w:color="auto"/>
        <w:right w:val="none" w:sz="0" w:space="0" w:color="auto"/>
      </w:divBdr>
    </w:div>
    <w:div w:id="70782130">
      <w:bodyDiv w:val="1"/>
      <w:marLeft w:val="0"/>
      <w:marRight w:val="0"/>
      <w:marTop w:val="0"/>
      <w:marBottom w:val="0"/>
      <w:divBdr>
        <w:top w:val="none" w:sz="0" w:space="0" w:color="auto"/>
        <w:left w:val="none" w:sz="0" w:space="0" w:color="auto"/>
        <w:bottom w:val="none" w:sz="0" w:space="0" w:color="auto"/>
        <w:right w:val="none" w:sz="0" w:space="0" w:color="auto"/>
      </w:divBdr>
      <w:divsChild>
        <w:div w:id="471216348">
          <w:marLeft w:val="0"/>
          <w:marRight w:val="0"/>
          <w:marTop w:val="0"/>
          <w:marBottom w:val="0"/>
          <w:divBdr>
            <w:top w:val="none" w:sz="0" w:space="0" w:color="auto"/>
            <w:left w:val="none" w:sz="0" w:space="0" w:color="auto"/>
            <w:bottom w:val="none" w:sz="0" w:space="0" w:color="auto"/>
            <w:right w:val="none" w:sz="0" w:space="0" w:color="auto"/>
          </w:divBdr>
          <w:divsChild>
            <w:div w:id="299382798">
              <w:marLeft w:val="0"/>
              <w:marRight w:val="0"/>
              <w:marTop w:val="0"/>
              <w:marBottom w:val="0"/>
              <w:divBdr>
                <w:top w:val="none" w:sz="0" w:space="0" w:color="auto"/>
                <w:left w:val="none" w:sz="0" w:space="0" w:color="auto"/>
                <w:bottom w:val="none" w:sz="0" w:space="0" w:color="auto"/>
                <w:right w:val="none" w:sz="0" w:space="0" w:color="auto"/>
              </w:divBdr>
              <w:divsChild>
                <w:div w:id="151651736">
                  <w:marLeft w:val="0"/>
                  <w:marRight w:val="0"/>
                  <w:marTop w:val="0"/>
                  <w:marBottom w:val="0"/>
                  <w:divBdr>
                    <w:top w:val="none" w:sz="0" w:space="0" w:color="auto"/>
                    <w:left w:val="none" w:sz="0" w:space="0" w:color="auto"/>
                    <w:bottom w:val="none" w:sz="0" w:space="0" w:color="auto"/>
                    <w:right w:val="none" w:sz="0" w:space="0" w:color="auto"/>
                  </w:divBdr>
                  <w:divsChild>
                    <w:div w:id="2007975621">
                      <w:marLeft w:val="0"/>
                      <w:marRight w:val="0"/>
                      <w:marTop w:val="0"/>
                      <w:marBottom w:val="0"/>
                      <w:divBdr>
                        <w:top w:val="none" w:sz="0" w:space="0" w:color="auto"/>
                        <w:left w:val="none" w:sz="0" w:space="0" w:color="auto"/>
                        <w:bottom w:val="none" w:sz="0" w:space="0" w:color="auto"/>
                        <w:right w:val="none" w:sz="0" w:space="0" w:color="auto"/>
                      </w:divBdr>
                      <w:divsChild>
                        <w:div w:id="160079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3854687">
          <w:marLeft w:val="0"/>
          <w:marRight w:val="0"/>
          <w:marTop w:val="0"/>
          <w:marBottom w:val="0"/>
          <w:divBdr>
            <w:top w:val="none" w:sz="0" w:space="0" w:color="auto"/>
            <w:left w:val="none" w:sz="0" w:space="0" w:color="auto"/>
            <w:bottom w:val="none" w:sz="0" w:space="0" w:color="auto"/>
            <w:right w:val="none" w:sz="0" w:space="0" w:color="auto"/>
          </w:divBdr>
          <w:divsChild>
            <w:div w:id="1129669327">
              <w:marLeft w:val="0"/>
              <w:marRight w:val="0"/>
              <w:marTop w:val="0"/>
              <w:marBottom w:val="0"/>
              <w:divBdr>
                <w:top w:val="none" w:sz="0" w:space="0" w:color="auto"/>
                <w:left w:val="none" w:sz="0" w:space="0" w:color="auto"/>
                <w:bottom w:val="none" w:sz="0" w:space="0" w:color="auto"/>
                <w:right w:val="none" w:sz="0" w:space="0" w:color="auto"/>
              </w:divBdr>
              <w:divsChild>
                <w:div w:id="278608658">
                  <w:marLeft w:val="0"/>
                  <w:marRight w:val="0"/>
                  <w:marTop w:val="0"/>
                  <w:marBottom w:val="0"/>
                  <w:divBdr>
                    <w:top w:val="none" w:sz="0" w:space="0" w:color="auto"/>
                    <w:left w:val="none" w:sz="0" w:space="0" w:color="auto"/>
                    <w:bottom w:val="none" w:sz="0" w:space="0" w:color="auto"/>
                    <w:right w:val="none" w:sz="0" w:space="0" w:color="auto"/>
                  </w:divBdr>
                  <w:divsChild>
                    <w:div w:id="2140151353">
                      <w:marLeft w:val="0"/>
                      <w:marRight w:val="0"/>
                      <w:marTop w:val="0"/>
                      <w:marBottom w:val="0"/>
                      <w:divBdr>
                        <w:top w:val="none" w:sz="0" w:space="0" w:color="auto"/>
                        <w:left w:val="none" w:sz="0" w:space="0" w:color="auto"/>
                        <w:bottom w:val="none" w:sz="0" w:space="0" w:color="auto"/>
                        <w:right w:val="none" w:sz="0" w:space="0" w:color="auto"/>
                      </w:divBdr>
                      <w:divsChild>
                        <w:div w:id="915090652">
                          <w:marLeft w:val="0"/>
                          <w:marRight w:val="0"/>
                          <w:marTop w:val="0"/>
                          <w:marBottom w:val="0"/>
                          <w:divBdr>
                            <w:top w:val="none" w:sz="0" w:space="0" w:color="auto"/>
                            <w:left w:val="none" w:sz="0" w:space="0" w:color="auto"/>
                            <w:bottom w:val="none" w:sz="0" w:space="0" w:color="auto"/>
                            <w:right w:val="none" w:sz="0" w:space="0" w:color="auto"/>
                          </w:divBdr>
                          <w:divsChild>
                            <w:div w:id="988557704">
                              <w:marLeft w:val="0"/>
                              <w:marRight w:val="0"/>
                              <w:marTop w:val="0"/>
                              <w:marBottom w:val="0"/>
                              <w:divBdr>
                                <w:top w:val="none" w:sz="0" w:space="0" w:color="auto"/>
                                <w:left w:val="none" w:sz="0" w:space="0" w:color="auto"/>
                                <w:bottom w:val="none" w:sz="0" w:space="0" w:color="auto"/>
                                <w:right w:val="none" w:sz="0" w:space="0" w:color="auto"/>
                              </w:divBdr>
                              <w:divsChild>
                                <w:div w:id="157531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864812">
      <w:bodyDiv w:val="1"/>
      <w:marLeft w:val="0"/>
      <w:marRight w:val="0"/>
      <w:marTop w:val="0"/>
      <w:marBottom w:val="0"/>
      <w:divBdr>
        <w:top w:val="none" w:sz="0" w:space="0" w:color="auto"/>
        <w:left w:val="none" w:sz="0" w:space="0" w:color="auto"/>
        <w:bottom w:val="none" w:sz="0" w:space="0" w:color="auto"/>
        <w:right w:val="none" w:sz="0" w:space="0" w:color="auto"/>
      </w:divBdr>
      <w:divsChild>
        <w:div w:id="80371914">
          <w:marLeft w:val="0"/>
          <w:marRight w:val="0"/>
          <w:marTop w:val="0"/>
          <w:marBottom w:val="0"/>
          <w:divBdr>
            <w:top w:val="none" w:sz="0" w:space="0" w:color="auto"/>
            <w:left w:val="none" w:sz="0" w:space="0" w:color="auto"/>
            <w:bottom w:val="none" w:sz="0" w:space="0" w:color="auto"/>
            <w:right w:val="none" w:sz="0" w:space="0" w:color="auto"/>
          </w:divBdr>
        </w:div>
        <w:div w:id="1275358716">
          <w:marLeft w:val="0"/>
          <w:marRight w:val="0"/>
          <w:marTop w:val="0"/>
          <w:marBottom w:val="0"/>
          <w:divBdr>
            <w:top w:val="none" w:sz="0" w:space="0" w:color="auto"/>
            <w:left w:val="none" w:sz="0" w:space="0" w:color="auto"/>
            <w:bottom w:val="none" w:sz="0" w:space="0" w:color="auto"/>
            <w:right w:val="none" w:sz="0" w:space="0" w:color="auto"/>
          </w:divBdr>
        </w:div>
        <w:div w:id="1473407300">
          <w:marLeft w:val="0"/>
          <w:marRight w:val="0"/>
          <w:marTop w:val="0"/>
          <w:marBottom w:val="0"/>
          <w:divBdr>
            <w:top w:val="none" w:sz="0" w:space="0" w:color="auto"/>
            <w:left w:val="none" w:sz="0" w:space="0" w:color="auto"/>
            <w:bottom w:val="none" w:sz="0" w:space="0" w:color="auto"/>
            <w:right w:val="none" w:sz="0" w:space="0" w:color="auto"/>
          </w:divBdr>
        </w:div>
      </w:divsChild>
    </w:div>
    <w:div w:id="89815759">
      <w:bodyDiv w:val="1"/>
      <w:marLeft w:val="0"/>
      <w:marRight w:val="0"/>
      <w:marTop w:val="0"/>
      <w:marBottom w:val="0"/>
      <w:divBdr>
        <w:top w:val="none" w:sz="0" w:space="0" w:color="auto"/>
        <w:left w:val="none" w:sz="0" w:space="0" w:color="auto"/>
        <w:bottom w:val="none" w:sz="0" w:space="0" w:color="auto"/>
        <w:right w:val="none" w:sz="0" w:space="0" w:color="auto"/>
      </w:divBdr>
      <w:divsChild>
        <w:div w:id="1266620818">
          <w:marLeft w:val="0"/>
          <w:marRight w:val="0"/>
          <w:marTop w:val="0"/>
          <w:marBottom w:val="0"/>
          <w:divBdr>
            <w:top w:val="none" w:sz="0" w:space="0" w:color="auto"/>
            <w:left w:val="none" w:sz="0" w:space="0" w:color="auto"/>
            <w:bottom w:val="none" w:sz="0" w:space="0" w:color="auto"/>
            <w:right w:val="none" w:sz="0" w:space="0" w:color="auto"/>
          </w:divBdr>
        </w:div>
        <w:div w:id="1589122091">
          <w:marLeft w:val="0"/>
          <w:marRight w:val="0"/>
          <w:marTop w:val="0"/>
          <w:marBottom w:val="0"/>
          <w:divBdr>
            <w:top w:val="none" w:sz="0" w:space="0" w:color="auto"/>
            <w:left w:val="none" w:sz="0" w:space="0" w:color="auto"/>
            <w:bottom w:val="none" w:sz="0" w:space="0" w:color="auto"/>
            <w:right w:val="none" w:sz="0" w:space="0" w:color="auto"/>
          </w:divBdr>
        </w:div>
        <w:div w:id="1993291807">
          <w:marLeft w:val="0"/>
          <w:marRight w:val="0"/>
          <w:marTop w:val="0"/>
          <w:marBottom w:val="0"/>
          <w:divBdr>
            <w:top w:val="none" w:sz="0" w:space="0" w:color="auto"/>
            <w:left w:val="none" w:sz="0" w:space="0" w:color="auto"/>
            <w:bottom w:val="none" w:sz="0" w:space="0" w:color="auto"/>
            <w:right w:val="none" w:sz="0" w:space="0" w:color="auto"/>
          </w:divBdr>
        </w:div>
      </w:divsChild>
    </w:div>
    <w:div w:id="118036400">
      <w:bodyDiv w:val="1"/>
      <w:marLeft w:val="0"/>
      <w:marRight w:val="0"/>
      <w:marTop w:val="0"/>
      <w:marBottom w:val="0"/>
      <w:divBdr>
        <w:top w:val="none" w:sz="0" w:space="0" w:color="auto"/>
        <w:left w:val="none" w:sz="0" w:space="0" w:color="auto"/>
        <w:bottom w:val="none" w:sz="0" w:space="0" w:color="auto"/>
        <w:right w:val="none" w:sz="0" w:space="0" w:color="auto"/>
      </w:divBdr>
    </w:div>
    <w:div w:id="137958821">
      <w:bodyDiv w:val="1"/>
      <w:marLeft w:val="0"/>
      <w:marRight w:val="0"/>
      <w:marTop w:val="0"/>
      <w:marBottom w:val="0"/>
      <w:divBdr>
        <w:top w:val="none" w:sz="0" w:space="0" w:color="auto"/>
        <w:left w:val="none" w:sz="0" w:space="0" w:color="auto"/>
        <w:bottom w:val="none" w:sz="0" w:space="0" w:color="auto"/>
        <w:right w:val="none" w:sz="0" w:space="0" w:color="auto"/>
      </w:divBdr>
      <w:divsChild>
        <w:div w:id="23332374">
          <w:marLeft w:val="0"/>
          <w:marRight w:val="0"/>
          <w:marTop w:val="0"/>
          <w:marBottom w:val="0"/>
          <w:divBdr>
            <w:top w:val="none" w:sz="0" w:space="0" w:color="auto"/>
            <w:left w:val="none" w:sz="0" w:space="0" w:color="auto"/>
            <w:bottom w:val="none" w:sz="0" w:space="0" w:color="auto"/>
            <w:right w:val="none" w:sz="0" w:space="0" w:color="auto"/>
          </w:divBdr>
        </w:div>
        <w:div w:id="37166419">
          <w:marLeft w:val="0"/>
          <w:marRight w:val="0"/>
          <w:marTop w:val="0"/>
          <w:marBottom w:val="0"/>
          <w:divBdr>
            <w:top w:val="none" w:sz="0" w:space="0" w:color="auto"/>
            <w:left w:val="none" w:sz="0" w:space="0" w:color="auto"/>
            <w:bottom w:val="none" w:sz="0" w:space="0" w:color="auto"/>
            <w:right w:val="none" w:sz="0" w:space="0" w:color="auto"/>
          </w:divBdr>
        </w:div>
        <w:div w:id="304504272">
          <w:marLeft w:val="0"/>
          <w:marRight w:val="0"/>
          <w:marTop w:val="0"/>
          <w:marBottom w:val="0"/>
          <w:divBdr>
            <w:top w:val="none" w:sz="0" w:space="0" w:color="auto"/>
            <w:left w:val="none" w:sz="0" w:space="0" w:color="auto"/>
            <w:bottom w:val="none" w:sz="0" w:space="0" w:color="auto"/>
            <w:right w:val="none" w:sz="0" w:space="0" w:color="auto"/>
          </w:divBdr>
        </w:div>
        <w:div w:id="695040954">
          <w:marLeft w:val="0"/>
          <w:marRight w:val="0"/>
          <w:marTop w:val="0"/>
          <w:marBottom w:val="0"/>
          <w:divBdr>
            <w:top w:val="none" w:sz="0" w:space="0" w:color="auto"/>
            <w:left w:val="none" w:sz="0" w:space="0" w:color="auto"/>
            <w:bottom w:val="none" w:sz="0" w:space="0" w:color="auto"/>
            <w:right w:val="none" w:sz="0" w:space="0" w:color="auto"/>
          </w:divBdr>
        </w:div>
        <w:div w:id="782459854">
          <w:marLeft w:val="0"/>
          <w:marRight w:val="0"/>
          <w:marTop w:val="0"/>
          <w:marBottom w:val="0"/>
          <w:divBdr>
            <w:top w:val="none" w:sz="0" w:space="0" w:color="auto"/>
            <w:left w:val="none" w:sz="0" w:space="0" w:color="auto"/>
            <w:bottom w:val="none" w:sz="0" w:space="0" w:color="auto"/>
            <w:right w:val="none" w:sz="0" w:space="0" w:color="auto"/>
          </w:divBdr>
        </w:div>
        <w:div w:id="1082531955">
          <w:marLeft w:val="0"/>
          <w:marRight w:val="0"/>
          <w:marTop w:val="0"/>
          <w:marBottom w:val="0"/>
          <w:divBdr>
            <w:top w:val="none" w:sz="0" w:space="0" w:color="auto"/>
            <w:left w:val="none" w:sz="0" w:space="0" w:color="auto"/>
            <w:bottom w:val="none" w:sz="0" w:space="0" w:color="auto"/>
            <w:right w:val="none" w:sz="0" w:space="0" w:color="auto"/>
          </w:divBdr>
        </w:div>
        <w:div w:id="1119879483">
          <w:marLeft w:val="0"/>
          <w:marRight w:val="0"/>
          <w:marTop w:val="0"/>
          <w:marBottom w:val="0"/>
          <w:divBdr>
            <w:top w:val="none" w:sz="0" w:space="0" w:color="auto"/>
            <w:left w:val="none" w:sz="0" w:space="0" w:color="auto"/>
            <w:bottom w:val="none" w:sz="0" w:space="0" w:color="auto"/>
            <w:right w:val="none" w:sz="0" w:space="0" w:color="auto"/>
          </w:divBdr>
        </w:div>
        <w:div w:id="1171337479">
          <w:marLeft w:val="0"/>
          <w:marRight w:val="0"/>
          <w:marTop w:val="0"/>
          <w:marBottom w:val="0"/>
          <w:divBdr>
            <w:top w:val="none" w:sz="0" w:space="0" w:color="auto"/>
            <w:left w:val="none" w:sz="0" w:space="0" w:color="auto"/>
            <w:bottom w:val="none" w:sz="0" w:space="0" w:color="auto"/>
            <w:right w:val="none" w:sz="0" w:space="0" w:color="auto"/>
          </w:divBdr>
        </w:div>
        <w:div w:id="1266815516">
          <w:marLeft w:val="0"/>
          <w:marRight w:val="0"/>
          <w:marTop w:val="0"/>
          <w:marBottom w:val="0"/>
          <w:divBdr>
            <w:top w:val="none" w:sz="0" w:space="0" w:color="auto"/>
            <w:left w:val="none" w:sz="0" w:space="0" w:color="auto"/>
            <w:bottom w:val="none" w:sz="0" w:space="0" w:color="auto"/>
            <w:right w:val="none" w:sz="0" w:space="0" w:color="auto"/>
          </w:divBdr>
        </w:div>
        <w:div w:id="1458327984">
          <w:marLeft w:val="0"/>
          <w:marRight w:val="0"/>
          <w:marTop w:val="0"/>
          <w:marBottom w:val="0"/>
          <w:divBdr>
            <w:top w:val="none" w:sz="0" w:space="0" w:color="auto"/>
            <w:left w:val="none" w:sz="0" w:space="0" w:color="auto"/>
            <w:bottom w:val="none" w:sz="0" w:space="0" w:color="auto"/>
            <w:right w:val="none" w:sz="0" w:space="0" w:color="auto"/>
          </w:divBdr>
        </w:div>
        <w:div w:id="1698969708">
          <w:marLeft w:val="0"/>
          <w:marRight w:val="0"/>
          <w:marTop w:val="0"/>
          <w:marBottom w:val="0"/>
          <w:divBdr>
            <w:top w:val="none" w:sz="0" w:space="0" w:color="auto"/>
            <w:left w:val="none" w:sz="0" w:space="0" w:color="auto"/>
            <w:bottom w:val="none" w:sz="0" w:space="0" w:color="auto"/>
            <w:right w:val="none" w:sz="0" w:space="0" w:color="auto"/>
          </w:divBdr>
        </w:div>
        <w:div w:id="1894611924">
          <w:marLeft w:val="0"/>
          <w:marRight w:val="0"/>
          <w:marTop w:val="0"/>
          <w:marBottom w:val="0"/>
          <w:divBdr>
            <w:top w:val="none" w:sz="0" w:space="0" w:color="auto"/>
            <w:left w:val="none" w:sz="0" w:space="0" w:color="auto"/>
            <w:bottom w:val="none" w:sz="0" w:space="0" w:color="auto"/>
            <w:right w:val="none" w:sz="0" w:space="0" w:color="auto"/>
          </w:divBdr>
        </w:div>
        <w:div w:id="2136681847">
          <w:marLeft w:val="0"/>
          <w:marRight w:val="0"/>
          <w:marTop w:val="0"/>
          <w:marBottom w:val="0"/>
          <w:divBdr>
            <w:top w:val="none" w:sz="0" w:space="0" w:color="auto"/>
            <w:left w:val="none" w:sz="0" w:space="0" w:color="auto"/>
            <w:bottom w:val="none" w:sz="0" w:space="0" w:color="auto"/>
            <w:right w:val="none" w:sz="0" w:space="0" w:color="auto"/>
          </w:divBdr>
        </w:div>
      </w:divsChild>
    </w:div>
    <w:div w:id="184365770">
      <w:bodyDiv w:val="1"/>
      <w:marLeft w:val="0"/>
      <w:marRight w:val="0"/>
      <w:marTop w:val="0"/>
      <w:marBottom w:val="0"/>
      <w:divBdr>
        <w:top w:val="none" w:sz="0" w:space="0" w:color="auto"/>
        <w:left w:val="none" w:sz="0" w:space="0" w:color="auto"/>
        <w:bottom w:val="none" w:sz="0" w:space="0" w:color="auto"/>
        <w:right w:val="none" w:sz="0" w:space="0" w:color="auto"/>
      </w:divBdr>
      <w:divsChild>
        <w:div w:id="1215970172">
          <w:marLeft w:val="0"/>
          <w:marRight w:val="0"/>
          <w:marTop w:val="0"/>
          <w:marBottom w:val="0"/>
          <w:divBdr>
            <w:top w:val="none" w:sz="0" w:space="0" w:color="auto"/>
            <w:left w:val="none" w:sz="0" w:space="0" w:color="auto"/>
            <w:bottom w:val="none" w:sz="0" w:space="0" w:color="auto"/>
            <w:right w:val="none" w:sz="0" w:space="0" w:color="auto"/>
          </w:divBdr>
          <w:divsChild>
            <w:div w:id="38799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65845">
      <w:bodyDiv w:val="1"/>
      <w:marLeft w:val="0"/>
      <w:marRight w:val="0"/>
      <w:marTop w:val="0"/>
      <w:marBottom w:val="0"/>
      <w:divBdr>
        <w:top w:val="none" w:sz="0" w:space="0" w:color="auto"/>
        <w:left w:val="none" w:sz="0" w:space="0" w:color="auto"/>
        <w:bottom w:val="none" w:sz="0" w:space="0" w:color="auto"/>
        <w:right w:val="none" w:sz="0" w:space="0" w:color="auto"/>
      </w:divBdr>
      <w:divsChild>
        <w:div w:id="483084907">
          <w:marLeft w:val="0"/>
          <w:marRight w:val="0"/>
          <w:marTop w:val="0"/>
          <w:marBottom w:val="0"/>
          <w:divBdr>
            <w:top w:val="none" w:sz="0" w:space="0" w:color="auto"/>
            <w:left w:val="none" w:sz="0" w:space="0" w:color="auto"/>
            <w:bottom w:val="none" w:sz="0" w:space="0" w:color="auto"/>
            <w:right w:val="none" w:sz="0" w:space="0" w:color="auto"/>
          </w:divBdr>
          <w:divsChild>
            <w:div w:id="748117256">
              <w:marLeft w:val="0"/>
              <w:marRight w:val="0"/>
              <w:marTop w:val="0"/>
              <w:marBottom w:val="0"/>
              <w:divBdr>
                <w:top w:val="none" w:sz="0" w:space="0" w:color="auto"/>
                <w:left w:val="none" w:sz="0" w:space="0" w:color="auto"/>
                <w:bottom w:val="none" w:sz="0" w:space="0" w:color="auto"/>
                <w:right w:val="none" w:sz="0" w:space="0" w:color="auto"/>
              </w:divBdr>
            </w:div>
          </w:divsChild>
        </w:div>
        <w:div w:id="2108034233">
          <w:marLeft w:val="0"/>
          <w:marRight w:val="0"/>
          <w:marTop w:val="0"/>
          <w:marBottom w:val="0"/>
          <w:divBdr>
            <w:top w:val="none" w:sz="0" w:space="0" w:color="auto"/>
            <w:left w:val="none" w:sz="0" w:space="0" w:color="auto"/>
            <w:bottom w:val="none" w:sz="0" w:space="0" w:color="auto"/>
            <w:right w:val="none" w:sz="0" w:space="0" w:color="auto"/>
          </w:divBdr>
          <w:divsChild>
            <w:div w:id="153765371">
              <w:marLeft w:val="0"/>
              <w:marRight w:val="0"/>
              <w:marTop w:val="0"/>
              <w:marBottom w:val="0"/>
              <w:divBdr>
                <w:top w:val="none" w:sz="0" w:space="0" w:color="auto"/>
                <w:left w:val="none" w:sz="0" w:space="0" w:color="auto"/>
                <w:bottom w:val="none" w:sz="0" w:space="0" w:color="auto"/>
                <w:right w:val="none" w:sz="0" w:space="0" w:color="auto"/>
              </w:divBdr>
              <w:divsChild>
                <w:div w:id="792135167">
                  <w:marLeft w:val="0"/>
                  <w:marRight w:val="0"/>
                  <w:marTop w:val="0"/>
                  <w:marBottom w:val="0"/>
                  <w:divBdr>
                    <w:top w:val="none" w:sz="0" w:space="0" w:color="auto"/>
                    <w:left w:val="none" w:sz="0" w:space="0" w:color="auto"/>
                    <w:bottom w:val="none" w:sz="0" w:space="0" w:color="auto"/>
                    <w:right w:val="none" w:sz="0" w:space="0" w:color="auto"/>
                  </w:divBdr>
                </w:div>
              </w:divsChild>
            </w:div>
            <w:div w:id="817575262">
              <w:marLeft w:val="0"/>
              <w:marRight w:val="0"/>
              <w:marTop w:val="0"/>
              <w:marBottom w:val="0"/>
              <w:divBdr>
                <w:top w:val="none" w:sz="0" w:space="0" w:color="auto"/>
                <w:left w:val="none" w:sz="0" w:space="0" w:color="auto"/>
                <w:bottom w:val="none" w:sz="0" w:space="0" w:color="auto"/>
                <w:right w:val="none" w:sz="0" w:space="0" w:color="auto"/>
              </w:divBdr>
              <w:divsChild>
                <w:div w:id="1110396544">
                  <w:marLeft w:val="0"/>
                  <w:marRight w:val="0"/>
                  <w:marTop w:val="0"/>
                  <w:marBottom w:val="0"/>
                  <w:divBdr>
                    <w:top w:val="none" w:sz="0" w:space="0" w:color="auto"/>
                    <w:left w:val="none" w:sz="0" w:space="0" w:color="auto"/>
                    <w:bottom w:val="none" w:sz="0" w:space="0" w:color="auto"/>
                    <w:right w:val="none" w:sz="0" w:space="0" w:color="auto"/>
                  </w:divBdr>
                </w:div>
              </w:divsChild>
            </w:div>
            <w:div w:id="1893032711">
              <w:marLeft w:val="0"/>
              <w:marRight w:val="0"/>
              <w:marTop w:val="0"/>
              <w:marBottom w:val="0"/>
              <w:divBdr>
                <w:top w:val="none" w:sz="0" w:space="0" w:color="auto"/>
                <w:left w:val="none" w:sz="0" w:space="0" w:color="auto"/>
                <w:bottom w:val="none" w:sz="0" w:space="0" w:color="auto"/>
                <w:right w:val="none" w:sz="0" w:space="0" w:color="auto"/>
              </w:divBdr>
              <w:divsChild>
                <w:div w:id="265580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325613">
      <w:bodyDiv w:val="1"/>
      <w:marLeft w:val="0"/>
      <w:marRight w:val="0"/>
      <w:marTop w:val="0"/>
      <w:marBottom w:val="0"/>
      <w:divBdr>
        <w:top w:val="none" w:sz="0" w:space="0" w:color="auto"/>
        <w:left w:val="none" w:sz="0" w:space="0" w:color="auto"/>
        <w:bottom w:val="none" w:sz="0" w:space="0" w:color="auto"/>
        <w:right w:val="none" w:sz="0" w:space="0" w:color="auto"/>
      </w:divBdr>
      <w:divsChild>
        <w:div w:id="12460623">
          <w:marLeft w:val="0"/>
          <w:marRight w:val="0"/>
          <w:marTop w:val="0"/>
          <w:marBottom w:val="0"/>
          <w:divBdr>
            <w:top w:val="none" w:sz="0" w:space="0" w:color="auto"/>
            <w:left w:val="none" w:sz="0" w:space="0" w:color="auto"/>
            <w:bottom w:val="none" w:sz="0" w:space="0" w:color="auto"/>
            <w:right w:val="none" w:sz="0" w:space="0" w:color="auto"/>
          </w:divBdr>
        </w:div>
        <w:div w:id="29113579">
          <w:marLeft w:val="0"/>
          <w:marRight w:val="0"/>
          <w:marTop w:val="0"/>
          <w:marBottom w:val="0"/>
          <w:divBdr>
            <w:top w:val="none" w:sz="0" w:space="0" w:color="auto"/>
            <w:left w:val="none" w:sz="0" w:space="0" w:color="auto"/>
            <w:bottom w:val="none" w:sz="0" w:space="0" w:color="auto"/>
            <w:right w:val="none" w:sz="0" w:space="0" w:color="auto"/>
          </w:divBdr>
        </w:div>
        <w:div w:id="495606672">
          <w:marLeft w:val="0"/>
          <w:marRight w:val="0"/>
          <w:marTop w:val="0"/>
          <w:marBottom w:val="0"/>
          <w:divBdr>
            <w:top w:val="none" w:sz="0" w:space="0" w:color="auto"/>
            <w:left w:val="none" w:sz="0" w:space="0" w:color="auto"/>
            <w:bottom w:val="none" w:sz="0" w:space="0" w:color="auto"/>
            <w:right w:val="none" w:sz="0" w:space="0" w:color="auto"/>
          </w:divBdr>
        </w:div>
        <w:div w:id="1200775164">
          <w:marLeft w:val="0"/>
          <w:marRight w:val="0"/>
          <w:marTop w:val="0"/>
          <w:marBottom w:val="0"/>
          <w:divBdr>
            <w:top w:val="none" w:sz="0" w:space="0" w:color="auto"/>
            <w:left w:val="none" w:sz="0" w:space="0" w:color="auto"/>
            <w:bottom w:val="none" w:sz="0" w:space="0" w:color="auto"/>
            <w:right w:val="none" w:sz="0" w:space="0" w:color="auto"/>
          </w:divBdr>
        </w:div>
        <w:div w:id="1464080079">
          <w:marLeft w:val="0"/>
          <w:marRight w:val="0"/>
          <w:marTop w:val="0"/>
          <w:marBottom w:val="0"/>
          <w:divBdr>
            <w:top w:val="none" w:sz="0" w:space="0" w:color="auto"/>
            <w:left w:val="none" w:sz="0" w:space="0" w:color="auto"/>
            <w:bottom w:val="none" w:sz="0" w:space="0" w:color="auto"/>
            <w:right w:val="none" w:sz="0" w:space="0" w:color="auto"/>
          </w:divBdr>
        </w:div>
        <w:div w:id="1542596838">
          <w:marLeft w:val="0"/>
          <w:marRight w:val="0"/>
          <w:marTop w:val="0"/>
          <w:marBottom w:val="0"/>
          <w:divBdr>
            <w:top w:val="none" w:sz="0" w:space="0" w:color="auto"/>
            <w:left w:val="none" w:sz="0" w:space="0" w:color="auto"/>
            <w:bottom w:val="none" w:sz="0" w:space="0" w:color="auto"/>
            <w:right w:val="none" w:sz="0" w:space="0" w:color="auto"/>
          </w:divBdr>
        </w:div>
      </w:divsChild>
    </w:div>
    <w:div w:id="219681490">
      <w:bodyDiv w:val="1"/>
      <w:marLeft w:val="0"/>
      <w:marRight w:val="0"/>
      <w:marTop w:val="0"/>
      <w:marBottom w:val="0"/>
      <w:divBdr>
        <w:top w:val="none" w:sz="0" w:space="0" w:color="auto"/>
        <w:left w:val="none" w:sz="0" w:space="0" w:color="auto"/>
        <w:bottom w:val="none" w:sz="0" w:space="0" w:color="auto"/>
        <w:right w:val="none" w:sz="0" w:space="0" w:color="auto"/>
      </w:divBdr>
      <w:divsChild>
        <w:div w:id="497313006">
          <w:marLeft w:val="0"/>
          <w:marRight w:val="0"/>
          <w:marTop w:val="0"/>
          <w:marBottom w:val="0"/>
          <w:divBdr>
            <w:top w:val="none" w:sz="0" w:space="0" w:color="auto"/>
            <w:left w:val="none" w:sz="0" w:space="0" w:color="auto"/>
            <w:bottom w:val="none" w:sz="0" w:space="0" w:color="auto"/>
            <w:right w:val="none" w:sz="0" w:space="0" w:color="auto"/>
          </w:divBdr>
        </w:div>
        <w:div w:id="666589599">
          <w:marLeft w:val="0"/>
          <w:marRight w:val="0"/>
          <w:marTop w:val="0"/>
          <w:marBottom w:val="0"/>
          <w:divBdr>
            <w:top w:val="none" w:sz="0" w:space="0" w:color="auto"/>
            <w:left w:val="none" w:sz="0" w:space="0" w:color="auto"/>
            <w:bottom w:val="none" w:sz="0" w:space="0" w:color="auto"/>
            <w:right w:val="none" w:sz="0" w:space="0" w:color="auto"/>
          </w:divBdr>
        </w:div>
        <w:div w:id="702756212">
          <w:marLeft w:val="0"/>
          <w:marRight w:val="0"/>
          <w:marTop w:val="0"/>
          <w:marBottom w:val="0"/>
          <w:divBdr>
            <w:top w:val="none" w:sz="0" w:space="0" w:color="auto"/>
            <w:left w:val="none" w:sz="0" w:space="0" w:color="auto"/>
            <w:bottom w:val="none" w:sz="0" w:space="0" w:color="auto"/>
            <w:right w:val="none" w:sz="0" w:space="0" w:color="auto"/>
          </w:divBdr>
        </w:div>
        <w:div w:id="795296623">
          <w:marLeft w:val="0"/>
          <w:marRight w:val="0"/>
          <w:marTop w:val="0"/>
          <w:marBottom w:val="0"/>
          <w:divBdr>
            <w:top w:val="none" w:sz="0" w:space="0" w:color="auto"/>
            <w:left w:val="none" w:sz="0" w:space="0" w:color="auto"/>
            <w:bottom w:val="none" w:sz="0" w:space="0" w:color="auto"/>
            <w:right w:val="none" w:sz="0" w:space="0" w:color="auto"/>
          </w:divBdr>
        </w:div>
        <w:div w:id="970139056">
          <w:marLeft w:val="0"/>
          <w:marRight w:val="0"/>
          <w:marTop w:val="0"/>
          <w:marBottom w:val="0"/>
          <w:divBdr>
            <w:top w:val="none" w:sz="0" w:space="0" w:color="auto"/>
            <w:left w:val="none" w:sz="0" w:space="0" w:color="auto"/>
            <w:bottom w:val="none" w:sz="0" w:space="0" w:color="auto"/>
            <w:right w:val="none" w:sz="0" w:space="0" w:color="auto"/>
          </w:divBdr>
        </w:div>
        <w:div w:id="977687650">
          <w:marLeft w:val="0"/>
          <w:marRight w:val="0"/>
          <w:marTop w:val="0"/>
          <w:marBottom w:val="0"/>
          <w:divBdr>
            <w:top w:val="none" w:sz="0" w:space="0" w:color="auto"/>
            <w:left w:val="none" w:sz="0" w:space="0" w:color="auto"/>
            <w:bottom w:val="none" w:sz="0" w:space="0" w:color="auto"/>
            <w:right w:val="none" w:sz="0" w:space="0" w:color="auto"/>
          </w:divBdr>
        </w:div>
        <w:div w:id="1128813512">
          <w:marLeft w:val="0"/>
          <w:marRight w:val="0"/>
          <w:marTop w:val="0"/>
          <w:marBottom w:val="0"/>
          <w:divBdr>
            <w:top w:val="none" w:sz="0" w:space="0" w:color="auto"/>
            <w:left w:val="none" w:sz="0" w:space="0" w:color="auto"/>
            <w:bottom w:val="none" w:sz="0" w:space="0" w:color="auto"/>
            <w:right w:val="none" w:sz="0" w:space="0" w:color="auto"/>
          </w:divBdr>
        </w:div>
        <w:div w:id="1147891160">
          <w:marLeft w:val="0"/>
          <w:marRight w:val="0"/>
          <w:marTop w:val="0"/>
          <w:marBottom w:val="0"/>
          <w:divBdr>
            <w:top w:val="none" w:sz="0" w:space="0" w:color="auto"/>
            <w:left w:val="none" w:sz="0" w:space="0" w:color="auto"/>
            <w:bottom w:val="none" w:sz="0" w:space="0" w:color="auto"/>
            <w:right w:val="none" w:sz="0" w:space="0" w:color="auto"/>
          </w:divBdr>
        </w:div>
        <w:div w:id="1760326952">
          <w:marLeft w:val="0"/>
          <w:marRight w:val="0"/>
          <w:marTop w:val="0"/>
          <w:marBottom w:val="0"/>
          <w:divBdr>
            <w:top w:val="none" w:sz="0" w:space="0" w:color="auto"/>
            <w:left w:val="none" w:sz="0" w:space="0" w:color="auto"/>
            <w:bottom w:val="none" w:sz="0" w:space="0" w:color="auto"/>
            <w:right w:val="none" w:sz="0" w:space="0" w:color="auto"/>
          </w:divBdr>
        </w:div>
        <w:div w:id="1812794598">
          <w:marLeft w:val="0"/>
          <w:marRight w:val="0"/>
          <w:marTop w:val="0"/>
          <w:marBottom w:val="0"/>
          <w:divBdr>
            <w:top w:val="none" w:sz="0" w:space="0" w:color="auto"/>
            <w:left w:val="none" w:sz="0" w:space="0" w:color="auto"/>
            <w:bottom w:val="none" w:sz="0" w:space="0" w:color="auto"/>
            <w:right w:val="none" w:sz="0" w:space="0" w:color="auto"/>
          </w:divBdr>
        </w:div>
      </w:divsChild>
    </w:div>
    <w:div w:id="236481191">
      <w:bodyDiv w:val="1"/>
      <w:marLeft w:val="0"/>
      <w:marRight w:val="0"/>
      <w:marTop w:val="0"/>
      <w:marBottom w:val="0"/>
      <w:divBdr>
        <w:top w:val="none" w:sz="0" w:space="0" w:color="auto"/>
        <w:left w:val="none" w:sz="0" w:space="0" w:color="auto"/>
        <w:bottom w:val="none" w:sz="0" w:space="0" w:color="auto"/>
        <w:right w:val="none" w:sz="0" w:space="0" w:color="auto"/>
      </w:divBdr>
    </w:div>
    <w:div w:id="323163347">
      <w:bodyDiv w:val="1"/>
      <w:marLeft w:val="0"/>
      <w:marRight w:val="0"/>
      <w:marTop w:val="0"/>
      <w:marBottom w:val="0"/>
      <w:divBdr>
        <w:top w:val="none" w:sz="0" w:space="0" w:color="auto"/>
        <w:left w:val="none" w:sz="0" w:space="0" w:color="auto"/>
        <w:bottom w:val="none" w:sz="0" w:space="0" w:color="auto"/>
        <w:right w:val="none" w:sz="0" w:space="0" w:color="auto"/>
      </w:divBdr>
      <w:divsChild>
        <w:div w:id="130482393">
          <w:marLeft w:val="0"/>
          <w:marRight w:val="0"/>
          <w:marTop w:val="0"/>
          <w:marBottom w:val="0"/>
          <w:divBdr>
            <w:top w:val="none" w:sz="0" w:space="0" w:color="auto"/>
            <w:left w:val="none" w:sz="0" w:space="0" w:color="auto"/>
            <w:bottom w:val="none" w:sz="0" w:space="0" w:color="auto"/>
            <w:right w:val="none" w:sz="0" w:space="0" w:color="auto"/>
          </w:divBdr>
        </w:div>
        <w:div w:id="146671787">
          <w:marLeft w:val="0"/>
          <w:marRight w:val="0"/>
          <w:marTop w:val="0"/>
          <w:marBottom w:val="0"/>
          <w:divBdr>
            <w:top w:val="none" w:sz="0" w:space="0" w:color="auto"/>
            <w:left w:val="none" w:sz="0" w:space="0" w:color="auto"/>
            <w:bottom w:val="none" w:sz="0" w:space="0" w:color="auto"/>
            <w:right w:val="none" w:sz="0" w:space="0" w:color="auto"/>
          </w:divBdr>
        </w:div>
        <w:div w:id="290130726">
          <w:marLeft w:val="0"/>
          <w:marRight w:val="0"/>
          <w:marTop w:val="0"/>
          <w:marBottom w:val="0"/>
          <w:divBdr>
            <w:top w:val="none" w:sz="0" w:space="0" w:color="auto"/>
            <w:left w:val="none" w:sz="0" w:space="0" w:color="auto"/>
            <w:bottom w:val="none" w:sz="0" w:space="0" w:color="auto"/>
            <w:right w:val="none" w:sz="0" w:space="0" w:color="auto"/>
          </w:divBdr>
        </w:div>
        <w:div w:id="361977208">
          <w:marLeft w:val="0"/>
          <w:marRight w:val="0"/>
          <w:marTop w:val="0"/>
          <w:marBottom w:val="0"/>
          <w:divBdr>
            <w:top w:val="none" w:sz="0" w:space="0" w:color="auto"/>
            <w:left w:val="none" w:sz="0" w:space="0" w:color="auto"/>
            <w:bottom w:val="none" w:sz="0" w:space="0" w:color="auto"/>
            <w:right w:val="none" w:sz="0" w:space="0" w:color="auto"/>
          </w:divBdr>
        </w:div>
        <w:div w:id="913590631">
          <w:marLeft w:val="0"/>
          <w:marRight w:val="0"/>
          <w:marTop w:val="0"/>
          <w:marBottom w:val="0"/>
          <w:divBdr>
            <w:top w:val="none" w:sz="0" w:space="0" w:color="auto"/>
            <w:left w:val="none" w:sz="0" w:space="0" w:color="auto"/>
            <w:bottom w:val="none" w:sz="0" w:space="0" w:color="auto"/>
            <w:right w:val="none" w:sz="0" w:space="0" w:color="auto"/>
          </w:divBdr>
        </w:div>
        <w:div w:id="1621690344">
          <w:marLeft w:val="0"/>
          <w:marRight w:val="0"/>
          <w:marTop w:val="0"/>
          <w:marBottom w:val="0"/>
          <w:divBdr>
            <w:top w:val="none" w:sz="0" w:space="0" w:color="auto"/>
            <w:left w:val="none" w:sz="0" w:space="0" w:color="auto"/>
            <w:bottom w:val="none" w:sz="0" w:space="0" w:color="auto"/>
            <w:right w:val="none" w:sz="0" w:space="0" w:color="auto"/>
          </w:divBdr>
        </w:div>
        <w:div w:id="1765564473">
          <w:marLeft w:val="0"/>
          <w:marRight w:val="0"/>
          <w:marTop w:val="0"/>
          <w:marBottom w:val="0"/>
          <w:divBdr>
            <w:top w:val="none" w:sz="0" w:space="0" w:color="auto"/>
            <w:left w:val="none" w:sz="0" w:space="0" w:color="auto"/>
            <w:bottom w:val="none" w:sz="0" w:space="0" w:color="auto"/>
            <w:right w:val="none" w:sz="0" w:space="0" w:color="auto"/>
          </w:divBdr>
        </w:div>
        <w:div w:id="2095589391">
          <w:marLeft w:val="0"/>
          <w:marRight w:val="0"/>
          <w:marTop w:val="0"/>
          <w:marBottom w:val="0"/>
          <w:divBdr>
            <w:top w:val="none" w:sz="0" w:space="0" w:color="auto"/>
            <w:left w:val="none" w:sz="0" w:space="0" w:color="auto"/>
            <w:bottom w:val="none" w:sz="0" w:space="0" w:color="auto"/>
            <w:right w:val="none" w:sz="0" w:space="0" w:color="auto"/>
          </w:divBdr>
        </w:div>
        <w:div w:id="2128814213">
          <w:marLeft w:val="0"/>
          <w:marRight w:val="0"/>
          <w:marTop w:val="0"/>
          <w:marBottom w:val="0"/>
          <w:divBdr>
            <w:top w:val="none" w:sz="0" w:space="0" w:color="auto"/>
            <w:left w:val="none" w:sz="0" w:space="0" w:color="auto"/>
            <w:bottom w:val="none" w:sz="0" w:space="0" w:color="auto"/>
            <w:right w:val="none" w:sz="0" w:space="0" w:color="auto"/>
          </w:divBdr>
        </w:div>
      </w:divsChild>
    </w:div>
    <w:div w:id="364526818">
      <w:bodyDiv w:val="1"/>
      <w:marLeft w:val="0"/>
      <w:marRight w:val="0"/>
      <w:marTop w:val="0"/>
      <w:marBottom w:val="0"/>
      <w:divBdr>
        <w:top w:val="none" w:sz="0" w:space="0" w:color="auto"/>
        <w:left w:val="none" w:sz="0" w:space="0" w:color="auto"/>
        <w:bottom w:val="none" w:sz="0" w:space="0" w:color="auto"/>
        <w:right w:val="none" w:sz="0" w:space="0" w:color="auto"/>
      </w:divBdr>
    </w:div>
    <w:div w:id="403382023">
      <w:bodyDiv w:val="1"/>
      <w:marLeft w:val="0"/>
      <w:marRight w:val="0"/>
      <w:marTop w:val="0"/>
      <w:marBottom w:val="0"/>
      <w:divBdr>
        <w:top w:val="none" w:sz="0" w:space="0" w:color="auto"/>
        <w:left w:val="none" w:sz="0" w:space="0" w:color="auto"/>
        <w:bottom w:val="none" w:sz="0" w:space="0" w:color="auto"/>
        <w:right w:val="none" w:sz="0" w:space="0" w:color="auto"/>
      </w:divBdr>
    </w:div>
    <w:div w:id="405733380">
      <w:bodyDiv w:val="1"/>
      <w:marLeft w:val="0"/>
      <w:marRight w:val="0"/>
      <w:marTop w:val="0"/>
      <w:marBottom w:val="0"/>
      <w:divBdr>
        <w:top w:val="none" w:sz="0" w:space="0" w:color="auto"/>
        <w:left w:val="none" w:sz="0" w:space="0" w:color="auto"/>
        <w:bottom w:val="none" w:sz="0" w:space="0" w:color="auto"/>
        <w:right w:val="none" w:sz="0" w:space="0" w:color="auto"/>
      </w:divBdr>
      <w:divsChild>
        <w:div w:id="169490747">
          <w:marLeft w:val="0"/>
          <w:marRight w:val="0"/>
          <w:marTop w:val="0"/>
          <w:marBottom w:val="0"/>
          <w:divBdr>
            <w:top w:val="none" w:sz="0" w:space="0" w:color="auto"/>
            <w:left w:val="none" w:sz="0" w:space="0" w:color="auto"/>
            <w:bottom w:val="none" w:sz="0" w:space="0" w:color="auto"/>
            <w:right w:val="none" w:sz="0" w:space="0" w:color="auto"/>
          </w:divBdr>
        </w:div>
        <w:div w:id="201863846">
          <w:marLeft w:val="0"/>
          <w:marRight w:val="0"/>
          <w:marTop w:val="0"/>
          <w:marBottom w:val="0"/>
          <w:divBdr>
            <w:top w:val="none" w:sz="0" w:space="0" w:color="auto"/>
            <w:left w:val="none" w:sz="0" w:space="0" w:color="auto"/>
            <w:bottom w:val="none" w:sz="0" w:space="0" w:color="auto"/>
            <w:right w:val="none" w:sz="0" w:space="0" w:color="auto"/>
          </w:divBdr>
        </w:div>
        <w:div w:id="349183608">
          <w:marLeft w:val="0"/>
          <w:marRight w:val="0"/>
          <w:marTop w:val="0"/>
          <w:marBottom w:val="0"/>
          <w:divBdr>
            <w:top w:val="none" w:sz="0" w:space="0" w:color="auto"/>
            <w:left w:val="none" w:sz="0" w:space="0" w:color="auto"/>
            <w:bottom w:val="none" w:sz="0" w:space="0" w:color="auto"/>
            <w:right w:val="none" w:sz="0" w:space="0" w:color="auto"/>
          </w:divBdr>
        </w:div>
        <w:div w:id="470485306">
          <w:marLeft w:val="0"/>
          <w:marRight w:val="0"/>
          <w:marTop w:val="0"/>
          <w:marBottom w:val="0"/>
          <w:divBdr>
            <w:top w:val="none" w:sz="0" w:space="0" w:color="auto"/>
            <w:left w:val="none" w:sz="0" w:space="0" w:color="auto"/>
            <w:bottom w:val="none" w:sz="0" w:space="0" w:color="auto"/>
            <w:right w:val="none" w:sz="0" w:space="0" w:color="auto"/>
          </w:divBdr>
        </w:div>
        <w:div w:id="833880725">
          <w:marLeft w:val="0"/>
          <w:marRight w:val="0"/>
          <w:marTop w:val="0"/>
          <w:marBottom w:val="0"/>
          <w:divBdr>
            <w:top w:val="none" w:sz="0" w:space="0" w:color="auto"/>
            <w:left w:val="none" w:sz="0" w:space="0" w:color="auto"/>
            <w:bottom w:val="none" w:sz="0" w:space="0" w:color="auto"/>
            <w:right w:val="none" w:sz="0" w:space="0" w:color="auto"/>
          </w:divBdr>
        </w:div>
        <w:div w:id="1049954846">
          <w:marLeft w:val="0"/>
          <w:marRight w:val="0"/>
          <w:marTop w:val="0"/>
          <w:marBottom w:val="0"/>
          <w:divBdr>
            <w:top w:val="none" w:sz="0" w:space="0" w:color="auto"/>
            <w:left w:val="none" w:sz="0" w:space="0" w:color="auto"/>
            <w:bottom w:val="none" w:sz="0" w:space="0" w:color="auto"/>
            <w:right w:val="none" w:sz="0" w:space="0" w:color="auto"/>
          </w:divBdr>
        </w:div>
        <w:div w:id="1070348794">
          <w:marLeft w:val="0"/>
          <w:marRight w:val="0"/>
          <w:marTop w:val="0"/>
          <w:marBottom w:val="0"/>
          <w:divBdr>
            <w:top w:val="none" w:sz="0" w:space="0" w:color="auto"/>
            <w:left w:val="none" w:sz="0" w:space="0" w:color="auto"/>
            <w:bottom w:val="none" w:sz="0" w:space="0" w:color="auto"/>
            <w:right w:val="none" w:sz="0" w:space="0" w:color="auto"/>
          </w:divBdr>
        </w:div>
        <w:div w:id="1633747643">
          <w:marLeft w:val="0"/>
          <w:marRight w:val="0"/>
          <w:marTop w:val="0"/>
          <w:marBottom w:val="0"/>
          <w:divBdr>
            <w:top w:val="none" w:sz="0" w:space="0" w:color="auto"/>
            <w:left w:val="none" w:sz="0" w:space="0" w:color="auto"/>
            <w:bottom w:val="none" w:sz="0" w:space="0" w:color="auto"/>
            <w:right w:val="none" w:sz="0" w:space="0" w:color="auto"/>
          </w:divBdr>
        </w:div>
        <w:div w:id="1727339929">
          <w:marLeft w:val="0"/>
          <w:marRight w:val="0"/>
          <w:marTop w:val="0"/>
          <w:marBottom w:val="0"/>
          <w:divBdr>
            <w:top w:val="none" w:sz="0" w:space="0" w:color="auto"/>
            <w:left w:val="none" w:sz="0" w:space="0" w:color="auto"/>
            <w:bottom w:val="none" w:sz="0" w:space="0" w:color="auto"/>
            <w:right w:val="none" w:sz="0" w:space="0" w:color="auto"/>
          </w:divBdr>
        </w:div>
        <w:div w:id="2086103745">
          <w:marLeft w:val="0"/>
          <w:marRight w:val="0"/>
          <w:marTop w:val="0"/>
          <w:marBottom w:val="0"/>
          <w:divBdr>
            <w:top w:val="none" w:sz="0" w:space="0" w:color="auto"/>
            <w:left w:val="none" w:sz="0" w:space="0" w:color="auto"/>
            <w:bottom w:val="none" w:sz="0" w:space="0" w:color="auto"/>
            <w:right w:val="none" w:sz="0" w:space="0" w:color="auto"/>
          </w:divBdr>
        </w:div>
      </w:divsChild>
    </w:div>
    <w:div w:id="408776336">
      <w:bodyDiv w:val="1"/>
      <w:marLeft w:val="0"/>
      <w:marRight w:val="0"/>
      <w:marTop w:val="0"/>
      <w:marBottom w:val="0"/>
      <w:divBdr>
        <w:top w:val="none" w:sz="0" w:space="0" w:color="auto"/>
        <w:left w:val="none" w:sz="0" w:space="0" w:color="auto"/>
        <w:bottom w:val="none" w:sz="0" w:space="0" w:color="auto"/>
        <w:right w:val="none" w:sz="0" w:space="0" w:color="auto"/>
      </w:divBdr>
      <w:divsChild>
        <w:div w:id="180896587">
          <w:marLeft w:val="0"/>
          <w:marRight w:val="0"/>
          <w:marTop w:val="0"/>
          <w:marBottom w:val="0"/>
          <w:divBdr>
            <w:top w:val="none" w:sz="0" w:space="0" w:color="auto"/>
            <w:left w:val="none" w:sz="0" w:space="0" w:color="auto"/>
            <w:bottom w:val="none" w:sz="0" w:space="0" w:color="auto"/>
            <w:right w:val="none" w:sz="0" w:space="0" w:color="auto"/>
          </w:divBdr>
        </w:div>
        <w:div w:id="302393463">
          <w:marLeft w:val="0"/>
          <w:marRight w:val="0"/>
          <w:marTop w:val="0"/>
          <w:marBottom w:val="0"/>
          <w:divBdr>
            <w:top w:val="none" w:sz="0" w:space="0" w:color="auto"/>
            <w:left w:val="none" w:sz="0" w:space="0" w:color="auto"/>
            <w:bottom w:val="none" w:sz="0" w:space="0" w:color="auto"/>
            <w:right w:val="none" w:sz="0" w:space="0" w:color="auto"/>
          </w:divBdr>
        </w:div>
        <w:div w:id="424154130">
          <w:marLeft w:val="0"/>
          <w:marRight w:val="0"/>
          <w:marTop w:val="0"/>
          <w:marBottom w:val="0"/>
          <w:divBdr>
            <w:top w:val="none" w:sz="0" w:space="0" w:color="auto"/>
            <w:left w:val="none" w:sz="0" w:space="0" w:color="auto"/>
            <w:bottom w:val="none" w:sz="0" w:space="0" w:color="auto"/>
            <w:right w:val="none" w:sz="0" w:space="0" w:color="auto"/>
          </w:divBdr>
        </w:div>
        <w:div w:id="807013644">
          <w:marLeft w:val="0"/>
          <w:marRight w:val="0"/>
          <w:marTop w:val="0"/>
          <w:marBottom w:val="0"/>
          <w:divBdr>
            <w:top w:val="none" w:sz="0" w:space="0" w:color="auto"/>
            <w:left w:val="none" w:sz="0" w:space="0" w:color="auto"/>
            <w:bottom w:val="none" w:sz="0" w:space="0" w:color="auto"/>
            <w:right w:val="none" w:sz="0" w:space="0" w:color="auto"/>
          </w:divBdr>
        </w:div>
        <w:div w:id="832143212">
          <w:marLeft w:val="0"/>
          <w:marRight w:val="0"/>
          <w:marTop w:val="0"/>
          <w:marBottom w:val="0"/>
          <w:divBdr>
            <w:top w:val="none" w:sz="0" w:space="0" w:color="auto"/>
            <w:left w:val="none" w:sz="0" w:space="0" w:color="auto"/>
            <w:bottom w:val="none" w:sz="0" w:space="0" w:color="auto"/>
            <w:right w:val="none" w:sz="0" w:space="0" w:color="auto"/>
          </w:divBdr>
        </w:div>
        <w:div w:id="977805739">
          <w:marLeft w:val="0"/>
          <w:marRight w:val="0"/>
          <w:marTop w:val="0"/>
          <w:marBottom w:val="0"/>
          <w:divBdr>
            <w:top w:val="none" w:sz="0" w:space="0" w:color="auto"/>
            <w:left w:val="none" w:sz="0" w:space="0" w:color="auto"/>
            <w:bottom w:val="none" w:sz="0" w:space="0" w:color="auto"/>
            <w:right w:val="none" w:sz="0" w:space="0" w:color="auto"/>
          </w:divBdr>
        </w:div>
        <w:div w:id="1026054437">
          <w:marLeft w:val="0"/>
          <w:marRight w:val="0"/>
          <w:marTop w:val="0"/>
          <w:marBottom w:val="0"/>
          <w:divBdr>
            <w:top w:val="none" w:sz="0" w:space="0" w:color="auto"/>
            <w:left w:val="none" w:sz="0" w:space="0" w:color="auto"/>
            <w:bottom w:val="none" w:sz="0" w:space="0" w:color="auto"/>
            <w:right w:val="none" w:sz="0" w:space="0" w:color="auto"/>
          </w:divBdr>
        </w:div>
        <w:div w:id="1655794363">
          <w:marLeft w:val="0"/>
          <w:marRight w:val="0"/>
          <w:marTop w:val="0"/>
          <w:marBottom w:val="0"/>
          <w:divBdr>
            <w:top w:val="none" w:sz="0" w:space="0" w:color="auto"/>
            <w:left w:val="none" w:sz="0" w:space="0" w:color="auto"/>
            <w:bottom w:val="none" w:sz="0" w:space="0" w:color="auto"/>
            <w:right w:val="none" w:sz="0" w:space="0" w:color="auto"/>
          </w:divBdr>
        </w:div>
        <w:div w:id="1945764645">
          <w:marLeft w:val="0"/>
          <w:marRight w:val="0"/>
          <w:marTop w:val="0"/>
          <w:marBottom w:val="0"/>
          <w:divBdr>
            <w:top w:val="none" w:sz="0" w:space="0" w:color="auto"/>
            <w:left w:val="none" w:sz="0" w:space="0" w:color="auto"/>
            <w:bottom w:val="none" w:sz="0" w:space="0" w:color="auto"/>
            <w:right w:val="none" w:sz="0" w:space="0" w:color="auto"/>
          </w:divBdr>
        </w:div>
      </w:divsChild>
    </w:div>
    <w:div w:id="450517399">
      <w:bodyDiv w:val="1"/>
      <w:marLeft w:val="0"/>
      <w:marRight w:val="0"/>
      <w:marTop w:val="0"/>
      <w:marBottom w:val="0"/>
      <w:divBdr>
        <w:top w:val="none" w:sz="0" w:space="0" w:color="auto"/>
        <w:left w:val="none" w:sz="0" w:space="0" w:color="auto"/>
        <w:bottom w:val="none" w:sz="0" w:space="0" w:color="auto"/>
        <w:right w:val="none" w:sz="0" w:space="0" w:color="auto"/>
      </w:divBdr>
      <w:divsChild>
        <w:div w:id="134419602">
          <w:marLeft w:val="0"/>
          <w:marRight w:val="0"/>
          <w:marTop w:val="0"/>
          <w:marBottom w:val="0"/>
          <w:divBdr>
            <w:top w:val="none" w:sz="0" w:space="0" w:color="auto"/>
            <w:left w:val="none" w:sz="0" w:space="0" w:color="auto"/>
            <w:bottom w:val="none" w:sz="0" w:space="0" w:color="auto"/>
            <w:right w:val="none" w:sz="0" w:space="0" w:color="auto"/>
          </w:divBdr>
        </w:div>
        <w:div w:id="508720121">
          <w:marLeft w:val="0"/>
          <w:marRight w:val="0"/>
          <w:marTop w:val="0"/>
          <w:marBottom w:val="0"/>
          <w:divBdr>
            <w:top w:val="none" w:sz="0" w:space="0" w:color="auto"/>
            <w:left w:val="none" w:sz="0" w:space="0" w:color="auto"/>
            <w:bottom w:val="none" w:sz="0" w:space="0" w:color="auto"/>
            <w:right w:val="none" w:sz="0" w:space="0" w:color="auto"/>
          </w:divBdr>
        </w:div>
        <w:div w:id="612521083">
          <w:marLeft w:val="0"/>
          <w:marRight w:val="0"/>
          <w:marTop w:val="0"/>
          <w:marBottom w:val="0"/>
          <w:divBdr>
            <w:top w:val="none" w:sz="0" w:space="0" w:color="auto"/>
            <w:left w:val="none" w:sz="0" w:space="0" w:color="auto"/>
            <w:bottom w:val="none" w:sz="0" w:space="0" w:color="auto"/>
            <w:right w:val="none" w:sz="0" w:space="0" w:color="auto"/>
          </w:divBdr>
        </w:div>
        <w:div w:id="1069232273">
          <w:marLeft w:val="0"/>
          <w:marRight w:val="0"/>
          <w:marTop w:val="0"/>
          <w:marBottom w:val="0"/>
          <w:divBdr>
            <w:top w:val="none" w:sz="0" w:space="0" w:color="auto"/>
            <w:left w:val="none" w:sz="0" w:space="0" w:color="auto"/>
            <w:bottom w:val="none" w:sz="0" w:space="0" w:color="auto"/>
            <w:right w:val="none" w:sz="0" w:space="0" w:color="auto"/>
          </w:divBdr>
        </w:div>
        <w:div w:id="1210146186">
          <w:marLeft w:val="0"/>
          <w:marRight w:val="0"/>
          <w:marTop w:val="0"/>
          <w:marBottom w:val="0"/>
          <w:divBdr>
            <w:top w:val="none" w:sz="0" w:space="0" w:color="auto"/>
            <w:left w:val="none" w:sz="0" w:space="0" w:color="auto"/>
            <w:bottom w:val="none" w:sz="0" w:space="0" w:color="auto"/>
            <w:right w:val="none" w:sz="0" w:space="0" w:color="auto"/>
          </w:divBdr>
        </w:div>
        <w:div w:id="1242641584">
          <w:marLeft w:val="0"/>
          <w:marRight w:val="0"/>
          <w:marTop w:val="0"/>
          <w:marBottom w:val="0"/>
          <w:divBdr>
            <w:top w:val="none" w:sz="0" w:space="0" w:color="auto"/>
            <w:left w:val="none" w:sz="0" w:space="0" w:color="auto"/>
            <w:bottom w:val="none" w:sz="0" w:space="0" w:color="auto"/>
            <w:right w:val="none" w:sz="0" w:space="0" w:color="auto"/>
          </w:divBdr>
        </w:div>
        <w:div w:id="1723403292">
          <w:marLeft w:val="0"/>
          <w:marRight w:val="0"/>
          <w:marTop w:val="0"/>
          <w:marBottom w:val="0"/>
          <w:divBdr>
            <w:top w:val="none" w:sz="0" w:space="0" w:color="auto"/>
            <w:left w:val="none" w:sz="0" w:space="0" w:color="auto"/>
            <w:bottom w:val="none" w:sz="0" w:space="0" w:color="auto"/>
            <w:right w:val="none" w:sz="0" w:space="0" w:color="auto"/>
          </w:divBdr>
        </w:div>
      </w:divsChild>
    </w:div>
    <w:div w:id="452745836">
      <w:bodyDiv w:val="1"/>
      <w:marLeft w:val="0"/>
      <w:marRight w:val="0"/>
      <w:marTop w:val="0"/>
      <w:marBottom w:val="0"/>
      <w:divBdr>
        <w:top w:val="none" w:sz="0" w:space="0" w:color="auto"/>
        <w:left w:val="none" w:sz="0" w:space="0" w:color="auto"/>
        <w:bottom w:val="none" w:sz="0" w:space="0" w:color="auto"/>
        <w:right w:val="none" w:sz="0" w:space="0" w:color="auto"/>
      </w:divBdr>
    </w:div>
    <w:div w:id="490801405">
      <w:bodyDiv w:val="1"/>
      <w:marLeft w:val="0"/>
      <w:marRight w:val="0"/>
      <w:marTop w:val="0"/>
      <w:marBottom w:val="0"/>
      <w:divBdr>
        <w:top w:val="none" w:sz="0" w:space="0" w:color="auto"/>
        <w:left w:val="none" w:sz="0" w:space="0" w:color="auto"/>
        <w:bottom w:val="none" w:sz="0" w:space="0" w:color="auto"/>
        <w:right w:val="none" w:sz="0" w:space="0" w:color="auto"/>
      </w:divBdr>
      <w:divsChild>
        <w:div w:id="710619789">
          <w:marLeft w:val="0"/>
          <w:marRight w:val="0"/>
          <w:marTop w:val="0"/>
          <w:marBottom w:val="0"/>
          <w:divBdr>
            <w:top w:val="none" w:sz="0" w:space="0" w:color="auto"/>
            <w:left w:val="none" w:sz="0" w:space="0" w:color="auto"/>
            <w:bottom w:val="none" w:sz="0" w:space="0" w:color="auto"/>
            <w:right w:val="none" w:sz="0" w:space="0" w:color="auto"/>
          </w:divBdr>
          <w:divsChild>
            <w:div w:id="568267682">
              <w:marLeft w:val="0"/>
              <w:marRight w:val="0"/>
              <w:marTop w:val="0"/>
              <w:marBottom w:val="0"/>
              <w:divBdr>
                <w:top w:val="none" w:sz="0" w:space="0" w:color="auto"/>
                <w:left w:val="none" w:sz="0" w:space="0" w:color="auto"/>
                <w:bottom w:val="none" w:sz="0" w:space="0" w:color="auto"/>
                <w:right w:val="none" w:sz="0" w:space="0" w:color="auto"/>
              </w:divBdr>
              <w:divsChild>
                <w:div w:id="174610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582477">
          <w:marLeft w:val="0"/>
          <w:marRight w:val="0"/>
          <w:marTop w:val="0"/>
          <w:marBottom w:val="0"/>
          <w:divBdr>
            <w:top w:val="none" w:sz="0" w:space="0" w:color="auto"/>
            <w:left w:val="none" w:sz="0" w:space="0" w:color="auto"/>
            <w:bottom w:val="none" w:sz="0" w:space="0" w:color="auto"/>
            <w:right w:val="none" w:sz="0" w:space="0" w:color="auto"/>
          </w:divBdr>
        </w:div>
        <w:div w:id="1571428521">
          <w:marLeft w:val="0"/>
          <w:marRight w:val="0"/>
          <w:marTop w:val="0"/>
          <w:marBottom w:val="0"/>
          <w:divBdr>
            <w:top w:val="none" w:sz="0" w:space="0" w:color="auto"/>
            <w:left w:val="none" w:sz="0" w:space="0" w:color="auto"/>
            <w:bottom w:val="none" w:sz="0" w:space="0" w:color="auto"/>
            <w:right w:val="none" w:sz="0" w:space="0" w:color="auto"/>
          </w:divBdr>
          <w:divsChild>
            <w:div w:id="153886811">
              <w:marLeft w:val="0"/>
              <w:marRight w:val="0"/>
              <w:marTop w:val="0"/>
              <w:marBottom w:val="0"/>
              <w:divBdr>
                <w:top w:val="none" w:sz="0" w:space="0" w:color="auto"/>
                <w:left w:val="none" w:sz="0" w:space="0" w:color="auto"/>
                <w:bottom w:val="none" w:sz="0" w:space="0" w:color="auto"/>
                <w:right w:val="none" w:sz="0" w:space="0" w:color="auto"/>
              </w:divBdr>
              <w:divsChild>
                <w:div w:id="187788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463942">
          <w:marLeft w:val="0"/>
          <w:marRight w:val="0"/>
          <w:marTop w:val="0"/>
          <w:marBottom w:val="0"/>
          <w:divBdr>
            <w:top w:val="none" w:sz="0" w:space="0" w:color="auto"/>
            <w:left w:val="none" w:sz="0" w:space="0" w:color="auto"/>
            <w:bottom w:val="none" w:sz="0" w:space="0" w:color="auto"/>
            <w:right w:val="none" w:sz="0" w:space="0" w:color="auto"/>
          </w:divBdr>
          <w:divsChild>
            <w:div w:id="943808328">
              <w:marLeft w:val="0"/>
              <w:marRight w:val="0"/>
              <w:marTop w:val="0"/>
              <w:marBottom w:val="0"/>
              <w:divBdr>
                <w:top w:val="none" w:sz="0" w:space="0" w:color="auto"/>
                <w:left w:val="none" w:sz="0" w:space="0" w:color="auto"/>
                <w:bottom w:val="none" w:sz="0" w:space="0" w:color="auto"/>
                <w:right w:val="none" w:sz="0" w:space="0" w:color="auto"/>
              </w:divBdr>
              <w:divsChild>
                <w:div w:id="30941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558930">
      <w:bodyDiv w:val="1"/>
      <w:marLeft w:val="0"/>
      <w:marRight w:val="0"/>
      <w:marTop w:val="0"/>
      <w:marBottom w:val="0"/>
      <w:divBdr>
        <w:top w:val="none" w:sz="0" w:space="0" w:color="auto"/>
        <w:left w:val="none" w:sz="0" w:space="0" w:color="auto"/>
        <w:bottom w:val="none" w:sz="0" w:space="0" w:color="auto"/>
        <w:right w:val="none" w:sz="0" w:space="0" w:color="auto"/>
      </w:divBdr>
    </w:div>
    <w:div w:id="525798676">
      <w:bodyDiv w:val="1"/>
      <w:marLeft w:val="0"/>
      <w:marRight w:val="0"/>
      <w:marTop w:val="0"/>
      <w:marBottom w:val="0"/>
      <w:divBdr>
        <w:top w:val="none" w:sz="0" w:space="0" w:color="auto"/>
        <w:left w:val="none" w:sz="0" w:space="0" w:color="auto"/>
        <w:bottom w:val="none" w:sz="0" w:space="0" w:color="auto"/>
        <w:right w:val="none" w:sz="0" w:space="0" w:color="auto"/>
      </w:divBdr>
    </w:div>
    <w:div w:id="526135563">
      <w:bodyDiv w:val="1"/>
      <w:marLeft w:val="0"/>
      <w:marRight w:val="0"/>
      <w:marTop w:val="0"/>
      <w:marBottom w:val="0"/>
      <w:divBdr>
        <w:top w:val="none" w:sz="0" w:space="0" w:color="auto"/>
        <w:left w:val="none" w:sz="0" w:space="0" w:color="auto"/>
        <w:bottom w:val="none" w:sz="0" w:space="0" w:color="auto"/>
        <w:right w:val="none" w:sz="0" w:space="0" w:color="auto"/>
      </w:divBdr>
    </w:div>
    <w:div w:id="553276187">
      <w:bodyDiv w:val="1"/>
      <w:marLeft w:val="0"/>
      <w:marRight w:val="0"/>
      <w:marTop w:val="0"/>
      <w:marBottom w:val="0"/>
      <w:divBdr>
        <w:top w:val="none" w:sz="0" w:space="0" w:color="auto"/>
        <w:left w:val="none" w:sz="0" w:space="0" w:color="auto"/>
        <w:bottom w:val="none" w:sz="0" w:space="0" w:color="auto"/>
        <w:right w:val="none" w:sz="0" w:space="0" w:color="auto"/>
      </w:divBdr>
      <w:divsChild>
        <w:div w:id="352465959">
          <w:marLeft w:val="0"/>
          <w:marRight w:val="0"/>
          <w:marTop w:val="0"/>
          <w:marBottom w:val="0"/>
          <w:divBdr>
            <w:top w:val="none" w:sz="0" w:space="0" w:color="auto"/>
            <w:left w:val="none" w:sz="0" w:space="0" w:color="auto"/>
            <w:bottom w:val="none" w:sz="0" w:space="0" w:color="auto"/>
            <w:right w:val="none" w:sz="0" w:space="0" w:color="auto"/>
          </w:divBdr>
        </w:div>
        <w:div w:id="430131639">
          <w:marLeft w:val="0"/>
          <w:marRight w:val="0"/>
          <w:marTop w:val="0"/>
          <w:marBottom w:val="0"/>
          <w:divBdr>
            <w:top w:val="none" w:sz="0" w:space="0" w:color="auto"/>
            <w:left w:val="none" w:sz="0" w:space="0" w:color="auto"/>
            <w:bottom w:val="none" w:sz="0" w:space="0" w:color="auto"/>
            <w:right w:val="none" w:sz="0" w:space="0" w:color="auto"/>
          </w:divBdr>
        </w:div>
        <w:div w:id="1324241666">
          <w:marLeft w:val="0"/>
          <w:marRight w:val="0"/>
          <w:marTop w:val="0"/>
          <w:marBottom w:val="0"/>
          <w:divBdr>
            <w:top w:val="none" w:sz="0" w:space="0" w:color="auto"/>
            <w:left w:val="none" w:sz="0" w:space="0" w:color="auto"/>
            <w:bottom w:val="none" w:sz="0" w:space="0" w:color="auto"/>
            <w:right w:val="none" w:sz="0" w:space="0" w:color="auto"/>
          </w:divBdr>
        </w:div>
        <w:div w:id="1339651219">
          <w:marLeft w:val="0"/>
          <w:marRight w:val="0"/>
          <w:marTop w:val="0"/>
          <w:marBottom w:val="0"/>
          <w:divBdr>
            <w:top w:val="none" w:sz="0" w:space="0" w:color="auto"/>
            <w:left w:val="none" w:sz="0" w:space="0" w:color="auto"/>
            <w:bottom w:val="none" w:sz="0" w:space="0" w:color="auto"/>
            <w:right w:val="none" w:sz="0" w:space="0" w:color="auto"/>
          </w:divBdr>
        </w:div>
        <w:div w:id="1383825113">
          <w:marLeft w:val="0"/>
          <w:marRight w:val="0"/>
          <w:marTop w:val="0"/>
          <w:marBottom w:val="0"/>
          <w:divBdr>
            <w:top w:val="none" w:sz="0" w:space="0" w:color="auto"/>
            <w:left w:val="none" w:sz="0" w:space="0" w:color="auto"/>
            <w:bottom w:val="none" w:sz="0" w:space="0" w:color="auto"/>
            <w:right w:val="none" w:sz="0" w:space="0" w:color="auto"/>
          </w:divBdr>
        </w:div>
        <w:div w:id="1391539726">
          <w:marLeft w:val="0"/>
          <w:marRight w:val="0"/>
          <w:marTop w:val="0"/>
          <w:marBottom w:val="0"/>
          <w:divBdr>
            <w:top w:val="none" w:sz="0" w:space="0" w:color="auto"/>
            <w:left w:val="none" w:sz="0" w:space="0" w:color="auto"/>
            <w:bottom w:val="none" w:sz="0" w:space="0" w:color="auto"/>
            <w:right w:val="none" w:sz="0" w:space="0" w:color="auto"/>
          </w:divBdr>
        </w:div>
        <w:div w:id="2147157637">
          <w:marLeft w:val="0"/>
          <w:marRight w:val="0"/>
          <w:marTop w:val="0"/>
          <w:marBottom w:val="0"/>
          <w:divBdr>
            <w:top w:val="none" w:sz="0" w:space="0" w:color="auto"/>
            <w:left w:val="none" w:sz="0" w:space="0" w:color="auto"/>
            <w:bottom w:val="none" w:sz="0" w:space="0" w:color="auto"/>
            <w:right w:val="none" w:sz="0" w:space="0" w:color="auto"/>
          </w:divBdr>
        </w:div>
      </w:divsChild>
    </w:div>
    <w:div w:id="566570491">
      <w:bodyDiv w:val="1"/>
      <w:marLeft w:val="0"/>
      <w:marRight w:val="0"/>
      <w:marTop w:val="0"/>
      <w:marBottom w:val="0"/>
      <w:divBdr>
        <w:top w:val="none" w:sz="0" w:space="0" w:color="auto"/>
        <w:left w:val="none" w:sz="0" w:space="0" w:color="auto"/>
        <w:bottom w:val="none" w:sz="0" w:space="0" w:color="auto"/>
        <w:right w:val="none" w:sz="0" w:space="0" w:color="auto"/>
      </w:divBdr>
      <w:divsChild>
        <w:div w:id="229200031">
          <w:marLeft w:val="0"/>
          <w:marRight w:val="0"/>
          <w:marTop w:val="0"/>
          <w:marBottom w:val="0"/>
          <w:divBdr>
            <w:top w:val="none" w:sz="0" w:space="0" w:color="auto"/>
            <w:left w:val="none" w:sz="0" w:space="0" w:color="auto"/>
            <w:bottom w:val="none" w:sz="0" w:space="0" w:color="auto"/>
            <w:right w:val="none" w:sz="0" w:space="0" w:color="auto"/>
          </w:divBdr>
        </w:div>
        <w:div w:id="397897750">
          <w:marLeft w:val="0"/>
          <w:marRight w:val="0"/>
          <w:marTop w:val="0"/>
          <w:marBottom w:val="0"/>
          <w:divBdr>
            <w:top w:val="none" w:sz="0" w:space="0" w:color="auto"/>
            <w:left w:val="none" w:sz="0" w:space="0" w:color="auto"/>
            <w:bottom w:val="none" w:sz="0" w:space="0" w:color="auto"/>
            <w:right w:val="none" w:sz="0" w:space="0" w:color="auto"/>
          </w:divBdr>
        </w:div>
      </w:divsChild>
    </w:div>
    <w:div w:id="592788682">
      <w:bodyDiv w:val="1"/>
      <w:marLeft w:val="0"/>
      <w:marRight w:val="0"/>
      <w:marTop w:val="0"/>
      <w:marBottom w:val="0"/>
      <w:divBdr>
        <w:top w:val="none" w:sz="0" w:space="0" w:color="auto"/>
        <w:left w:val="none" w:sz="0" w:space="0" w:color="auto"/>
        <w:bottom w:val="none" w:sz="0" w:space="0" w:color="auto"/>
        <w:right w:val="none" w:sz="0" w:space="0" w:color="auto"/>
      </w:divBdr>
    </w:div>
    <w:div w:id="680399361">
      <w:bodyDiv w:val="1"/>
      <w:marLeft w:val="0"/>
      <w:marRight w:val="0"/>
      <w:marTop w:val="0"/>
      <w:marBottom w:val="0"/>
      <w:divBdr>
        <w:top w:val="none" w:sz="0" w:space="0" w:color="auto"/>
        <w:left w:val="none" w:sz="0" w:space="0" w:color="auto"/>
        <w:bottom w:val="none" w:sz="0" w:space="0" w:color="auto"/>
        <w:right w:val="none" w:sz="0" w:space="0" w:color="auto"/>
      </w:divBdr>
      <w:divsChild>
        <w:div w:id="290211990">
          <w:marLeft w:val="0"/>
          <w:marRight w:val="0"/>
          <w:marTop w:val="0"/>
          <w:marBottom w:val="0"/>
          <w:divBdr>
            <w:top w:val="none" w:sz="0" w:space="0" w:color="auto"/>
            <w:left w:val="none" w:sz="0" w:space="0" w:color="auto"/>
            <w:bottom w:val="none" w:sz="0" w:space="0" w:color="auto"/>
            <w:right w:val="none" w:sz="0" w:space="0" w:color="auto"/>
          </w:divBdr>
        </w:div>
        <w:div w:id="362288529">
          <w:marLeft w:val="0"/>
          <w:marRight w:val="0"/>
          <w:marTop w:val="0"/>
          <w:marBottom w:val="0"/>
          <w:divBdr>
            <w:top w:val="none" w:sz="0" w:space="0" w:color="auto"/>
            <w:left w:val="none" w:sz="0" w:space="0" w:color="auto"/>
            <w:bottom w:val="none" w:sz="0" w:space="0" w:color="auto"/>
            <w:right w:val="none" w:sz="0" w:space="0" w:color="auto"/>
          </w:divBdr>
        </w:div>
        <w:div w:id="408163300">
          <w:marLeft w:val="0"/>
          <w:marRight w:val="0"/>
          <w:marTop w:val="0"/>
          <w:marBottom w:val="0"/>
          <w:divBdr>
            <w:top w:val="none" w:sz="0" w:space="0" w:color="auto"/>
            <w:left w:val="none" w:sz="0" w:space="0" w:color="auto"/>
            <w:bottom w:val="none" w:sz="0" w:space="0" w:color="auto"/>
            <w:right w:val="none" w:sz="0" w:space="0" w:color="auto"/>
          </w:divBdr>
        </w:div>
        <w:div w:id="511378705">
          <w:marLeft w:val="0"/>
          <w:marRight w:val="0"/>
          <w:marTop w:val="0"/>
          <w:marBottom w:val="0"/>
          <w:divBdr>
            <w:top w:val="none" w:sz="0" w:space="0" w:color="auto"/>
            <w:left w:val="none" w:sz="0" w:space="0" w:color="auto"/>
            <w:bottom w:val="none" w:sz="0" w:space="0" w:color="auto"/>
            <w:right w:val="none" w:sz="0" w:space="0" w:color="auto"/>
          </w:divBdr>
        </w:div>
        <w:div w:id="521170203">
          <w:marLeft w:val="0"/>
          <w:marRight w:val="0"/>
          <w:marTop w:val="0"/>
          <w:marBottom w:val="0"/>
          <w:divBdr>
            <w:top w:val="none" w:sz="0" w:space="0" w:color="auto"/>
            <w:left w:val="none" w:sz="0" w:space="0" w:color="auto"/>
            <w:bottom w:val="none" w:sz="0" w:space="0" w:color="auto"/>
            <w:right w:val="none" w:sz="0" w:space="0" w:color="auto"/>
          </w:divBdr>
        </w:div>
        <w:div w:id="807170110">
          <w:marLeft w:val="0"/>
          <w:marRight w:val="0"/>
          <w:marTop w:val="0"/>
          <w:marBottom w:val="0"/>
          <w:divBdr>
            <w:top w:val="none" w:sz="0" w:space="0" w:color="auto"/>
            <w:left w:val="none" w:sz="0" w:space="0" w:color="auto"/>
            <w:bottom w:val="none" w:sz="0" w:space="0" w:color="auto"/>
            <w:right w:val="none" w:sz="0" w:space="0" w:color="auto"/>
          </w:divBdr>
        </w:div>
        <w:div w:id="839547071">
          <w:marLeft w:val="0"/>
          <w:marRight w:val="0"/>
          <w:marTop w:val="0"/>
          <w:marBottom w:val="0"/>
          <w:divBdr>
            <w:top w:val="none" w:sz="0" w:space="0" w:color="auto"/>
            <w:left w:val="none" w:sz="0" w:space="0" w:color="auto"/>
            <w:bottom w:val="none" w:sz="0" w:space="0" w:color="auto"/>
            <w:right w:val="none" w:sz="0" w:space="0" w:color="auto"/>
          </w:divBdr>
        </w:div>
        <w:div w:id="894780863">
          <w:marLeft w:val="0"/>
          <w:marRight w:val="0"/>
          <w:marTop w:val="0"/>
          <w:marBottom w:val="0"/>
          <w:divBdr>
            <w:top w:val="none" w:sz="0" w:space="0" w:color="auto"/>
            <w:left w:val="none" w:sz="0" w:space="0" w:color="auto"/>
            <w:bottom w:val="none" w:sz="0" w:space="0" w:color="auto"/>
            <w:right w:val="none" w:sz="0" w:space="0" w:color="auto"/>
          </w:divBdr>
        </w:div>
        <w:div w:id="1009873112">
          <w:marLeft w:val="0"/>
          <w:marRight w:val="0"/>
          <w:marTop w:val="0"/>
          <w:marBottom w:val="0"/>
          <w:divBdr>
            <w:top w:val="none" w:sz="0" w:space="0" w:color="auto"/>
            <w:left w:val="none" w:sz="0" w:space="0" w:color="auto"/>
            <w:bottom w:val="none" w:sz="0" w:space="0" w:color="auto"/>
            <w:right w:val="none" w:sz="0" w:space="0" w:color="auto"/>
          </w:divBdr>
        </w:div>
        <w:div w:id="1028262359">
          <w:marLeft w:val="0"/>
          <w:marRight w:val="0"/>
          <w:marTop w:val="0"/>
          <w:marBottom w:val="0"/>
          <w:divBdr>
            <w:top w:val="none" w:sz="0" w:space="0" w:color="auto"/>
            <w:left w:val="none" w:sz="0" w:space="0" w:color="auto"/>
            <w:bottom w:val="none" w:sz="0" w:space="0" w:color="auto"/>
            <w:right w:val="none" w:sz="0" w:space="0" w:color="auto"/>
          </w:divBdr>
        </w:div>
        <w:div w:id="1064179978">
          <w:marLeft w:val="0"/>
          <w:marRight w:val="0"/>
          <w:marTop w:val="0"/>
          <w:marBottom w:val="0"/>
          <w:divBdr>
            <w:top w:val="none" w:sz="0" w:space="0" w:color="auto"/>
            <w:left w:val="none" w:sz="0" w:space="0" w:color="auto"/>
            <w:bottom w:val="none" w:sz="0" w:space="0" w:color="auto"/>
            <w:right w:val="none" w:sz="0" w:space="0" w:color="auto"/>
          </w:divBdr>
        </w:div>
        <w:div w:id="1217932602">
          <w:marLeft w:val="0"/>
          <w:marRight w:val="0"/>
          <w:marTop w:val="0"/>
          <w:marBottom w:val="0"/>
          <w:divBdr>
            <w:top w:val="none" w:sz="0" w:space="0" w:color="auto"/>
            <w:left w:val="none" w:sz="0" w:space="0" w:color="auto"/>
            <w:bottom w:val="none" w:sz="0" w:space="0" w:color="auto"/>
            <w:right w:val="none" w:sz="0" w:space="0" w:color="auto"/>
          </w:divBdr>
        </w:div>
        <w:div w:id="1320689854">
          <w:marLeft w:val="0"/>
          <w:marRight w:val="0"/>
          <w:marTop w:val="0"/>
          <w:marBottom w:val="0"/>
          <w:divBdr>
            <w:top w:val="none" w:sz="0" w:space="0" w:color="auto"/>
            <w:left w:val="none" w:sz="0" w:space="0" w:color="auto"/>
            <w:bottom w:val="none" w:sz="0" w:space="0" w:color="auto"/>
            <w:right w:val="none" w:sz="0" w:space="0" w:color="auto"/>
          </w:divBdr>
        </w:div>
        <w:div w:id="1573932685">
          <w:marLeft w:val="0"/>
          <w:marRight w:val="0"/>
          <w:marTop w:val="0"/>
          <w:marBottom w:val="0"/>
          <w:divBdr>
            <w:top w:val="none" w:sz="0" w:space="0" w:color="auto"/>
            <w:left w:val="none" w:sz="0" w:space="0" w:color="auto"/>
            <w:bottom w:val="none" w:sz="0" w:space="0" w:color="auto"/>
            <w:right w:val="none" w:sz="0" w:space="0" w:color="auto"/>
          </w:divBdr>
        </w:div>
        <w:div w:id="1714236484">
          <w:marLeft w:val="0"/>
          <w:marRight w:val="0"/>
          <w:marTop w:val="0"/>
          <w:marBottom w:val="0"/>
          <w:divBdr>
            <w:top w:val="none" w:sz="0" w:space="0" w:color="auto"/>
            <w:left w:val="none" w:sz="0" w:space="0" w:color="auto"/>
            <w:bottom w:val="none" w:sz="0" w:space="0" w:color="auto"/>
            <w:right w:val="none" w:sz="0" w:space="0" w:color="auto"/>
          </w:divBdr>
        </w:div>
        <w:div w:id="1909220800">
          <w:marLeft w:val="0"/>
          <w:marRight w:val="0"/>
          <w:marTop w:val="0"/>
          <w:marBottom w:val="0"/>
          <w:divBdr>
            <w:top w:val="none" w:sz="0" w:space="0" w:color="auto"/>
            <w:left w:val="none" w:sz="0" w:space="0" w:color="auto"/>
            <w:bottom w:val="none" w:sz="0" w:space="0" w:color="auto"/>
            <w:right w:val="none" w:sz="0" w:space="0" w:color="auto"/>
          </w:divBdr>
        </w:div>
      </w:divsChild>
    </w:div>
    <w:div w:id="712852235">
      <w:bodyDiv w:val="1"/>
      <w:marLeft w:val="0"/>
      <w:marRight w:val="0"/>
      <w:marTop w:val="0"/>
      <w:marBottom w:val="0"/>
      <w:divBdr>
        <w:top w:val="none" w:sz="0" w:space="0" w:color="auto"/>
        <w:left w:val="none" w:sz="0" w:space="0" w:color="auto"/>
        <w:bottom w:val="none" w:sz="0" w:space="0" w:color="auto"/>
        <w:right w:val="none" w:sz="0" w:space="0" w:color="auto"/>
      </w:divBdr>
      <w:divsChild>
        <w:div w:id="157431886">
          <w:marLeft w:val="0"/>
          <w:marRight w:val="0"/>
          <w:marTop w:val="0"/>
          <w:marBottom w:val="0"/>
          <w:divBdr>
            <w:top w:val="none" w:sz="0" w:space="0" w:color="auto"/>
            <w:left w:val="none" w:sz="0" w:space="0" w:color="auto"/>
            <w:bottom w:val="none" w:sz="0" w:space="0" w:color="auto"/>
            <w:right w:val="none" w:sz="0" w:space="0" w:color="auto"/>
          </w:divBdr>
        </w:div>
        <w:div w:id="165898562">
          <w:marLeft w:val="0"/>
          <w:marRight w:val="0"/>
          <w:marTop w:val="0"/>
          <w:marBottom w:val="0"/>
          <w:divBdr>
            <w:top w:val="none" w:sz="0" w:space="0" w:color="auto"/>
            <w:left w:val="none" w:sz="0" w:space="0" w:color="auto"/>
            <w:bottom w:val="none" w:sz="0" w:space="0" w:color="auto"/>
            <w:right w:val="none" w:sz="0" w:space="0" w:color="auto"/>
          </w:divBdr>
        </w:div>
        <w:div w:id="655643496">
          <w:marLeft w:val="0"/>
          <w:marRight w:val="0"/>
          <w:marTop w:val="0"/>
          <w:marBottom w:val="0"/>
          <w:divBdr>
            <w:top w:val="none" w:sz="0" w:space="0" w:color="auto"/>
            <w:left w:val="none" w:sz="0" w:space="0" w:color="auto"/>
            <w:bottom w:val="none" w:sz="0" w:space="0" w:color="auto"/>
            <w:right w:val="none" w:sz="0" w:space="0" w:color="auto"/>
          </w:divBdr>
        </w:div>
        <w:div w:id="656762148">
          <w:marLeft w:val="0"/>
          <w:marRight w:val="0"/>
          <w:marTop w:val="0"/>
          <w:marBottom w:val="0"/>
          <w:divBdr>
            <w:top w:val="none" w:sz="0" w:space="0" w:color="auto"/>
            <w:left w:val="none" w:sz="0" w:space="0" w:color="auto"/>
            <w:bottom w:val="none" w:sz="0" w:space="0" w:color="auto"/>
            <w:right w:val="none" w:sz="0" w:space="0" w:color="auto"/>
          </w:divBdr>
        </w:div>
        <w:div w:id="674193465">
          <w:marLeft w:val="0"/>
          <w:marRight w:val="0"/>
          <w:marTop w:val="0"/>
          <w:marBottom w:val="0"/>
          <w:divBdr>
            <w:top w:val="none" w:sz="0" w:space="0" w:color="auto"/>
            <w:left w:val="none" w:sz="0" w:space="0" w:color="auto"/>
            <w:bottom w:val="none" w:sz="0" w:space="0" w:color="auto"/>
            <w:right w:val="none" w:sz="0" w:space="0" w:color="auto"/>
          </w:divBdr>
        </w:div>
        <w:div w:id="709840860">
          <w:marLeft w:val="0"/>
          <w:marRight w:val="0"/>
          <w:marTop w:val="0"/>
          <w:marBottom w:val="0"/>
          <w:divBdr>
            <w:top w:val="none" w:sz="0" w:space="0" w:color="auto"/>
            <w:left w:val="none" w:sz="0" w:space="0" w:color="auto"/>
            <w:bottom w:val="none" w:sz="0" w:space="0" w:color="auto"/>
            <w:right w:val="none" w:sz="0" w:space="0" w:color="auto"/>
          </w:divBdr>
        </w:div>
        <w:div w:id="743916855">
          <w:marLeft w:val="0"/>
          <w:marRight w:val="0"/>
          <w:marTop w:val="0"/>
          <w:marBottom w:val="0"/>
          <w:divBdr>
            <w:top w:val="none" w:sz="0" w:space="0" w:color="auto"/>
            <w:left w:val="none" w:sz="0" w:space="0" w:color="auto"/>
            <w:bottom w:val="none" w:sz="0" w:space="0" w:color="auto"/>
            <w:right w:val="none" w:sz="0" w:space="0" w:color="auto"/>
          </w:divBdr>
        </w:div>
        <w:div w:id="839079800">
          <w:marLeft w:val="0"/>
          <w:marRight w:val="0"/>
          <w:marTop w:val="0"/>
          <w:marBottom w:val="0"/>
          <w:divBdr>
            <w:top w:val="none" w:sz="0" w:space="0" w:color="auto"/>
            <w:left w:val="none" w:sz="0" w:space="0" w:color="auto"/>
            <w:bottom w:val="none" w:sz="0" w:space="0" w:color="auto"/>
            <w:right w:val="none" w:sz="0" w:space="0" w:color="auto"/>
          </w:divBdr>
        </w:div>
        <w:div w:id="1039354749">
          <w:marLeft w:val="0"/>
          <w:marRight w:val="0"/>
          <w:marTop w:val="0"/>
          <w:marBottom w:val="0"/>
          <w:divBdr>
            <w:top w:val="none" w:sz="0" w:space="0" w:color="auto"/>
            <w:left w:val="none" w:sz="0" w:space="0" w:color="auto"/>
            <w:bottom w:val="none" w:sz="0" w:space="0" w:color="auto"/>
            <w:right w:val="none" w:sz="0" w:space="0" w:color="auto"/>
          </w:divBdr>
        </w:div>
        <w:div w:id="1105072444">
          <w:marLeft w:val="0"/>
          <w:marRight w:val="0"/>
          <w:marTop w:val="0"/>
          <w:marBottom w:val="0"/>
          <w:divBdr>
            <w:top w:val="none" w:sz="0" w:space="0" w:color="auto"/>
            <w:left w:val="none" w:sz="0" w:space="0" w:color="auto"/>
            <w:bottom w:val="none" w:sz="0" w:space="0" w:color="auto"/>
            <w:right w:val="none" w:sz="0" w:space="0" w:color="auto"/>
          </w:divBdr>
        </w:div>
        <w:div w:id="1378046451">
          <w:marLeft w:val="0"/>
          <w:marRight w:val="0"/>
          <w:marTop w:val="0"/>
          <w:marBottom w:val="0"/>
          <w:divBdr>
            <w:top w:val="none" w:sz="0" w:space="0" w:color="auto"/>
            <w:left w:val="none" w:sz="0" w:space="0" w:color="auto"/>
            <w:bottom w:val="none" w:sz="0" w:space="0" w:color="auto"/>
            <w:right w:val="none" w:sz="0" w:space="0" w:color="auto"/>
          </w:divBdr>
        </w:div>
        <w:div w:id="1700011085">
          <w:marLeft w:val="0"/>
          <w:marRight w:val="0"/>
          <w:marTop w:val="0"/>
          <w:marBottom w:val="0"/>
          <w:divBdr>
            <w:top w:val="none" w:sz="0" w:space="0" w:color="auto"/>
            <w:left w:val="none" w:sz="0" w:space="0" w:color="auto"/>
            <w:bottom w:val="none" w:sz="0" w:space="0" w:color="auto"/>
            <w:right w:val="none" w:sz="0" w:space="0" w:color="auto"/>
          </w:divBdr>
        </w:div>
        <w:div w:id="1838378943">
          <w:marLeft w:val="0"/>
          <w:marRight w:val="0"/>
          <w:marTop w:val="0"/>
          <w:marBottom w:val="0"/>
          <w:divBdr>
            <w:top w:val="none" w:sz="0" w:space="0" w:color="auto"/>
            <w:left w:val="none" w:sz="0" w:space="0" w:color="auto"/>
            <w:bottom w:val="none" w:sz="0" w:space="0" w:color="auto"/>
            <w:right w:val="none" w:sz="0" w:space="0" w:color="auto"/>
          </w:divBdr>
        </w:div>
      </w:divsChild>
    </w:div>
    <w:div w:id="786123554">
      <w:bodyDiv w:val="1"/>
      <w:marLeft w:val="0"/>
      <w:marRight w:val="0"/>
      <w:marTop w:val="0"/>
      <w:marBottom w:val="0"/>
      <w:divBdr>
        <w:top w:val="none" w:sz="0" w:space="0" w:color="auto"/>
        <w:left w:val="none" w:sz="0" w:space="0" w:color="auto"/>
        <w:bottom w:val="none" w:sz="0" w:space="0" w:color="auto"/>
        <w:right w:val="none" w:sz="0" w:space="0" w:color="auto"/>
      </w:divBdr>
      <w:divsChild>
        <w:div w:id="24645791">
          <w:marLeft w:val="0"/>
          <w:marRight w:val="0"/>
          <w:marTop w:val="0"/>
          <w:marBottom w:val="0"/>
          <w:divBdr>
            <w:top w:val="none" w:sz="0" w:space="0" w:color="auto"/>
            <w:left w:val="none" w:sz="0" w:space="0" w:color="auto"/>
            <w:bottom w:val="none" w:sz="0" w:space="0" w:color="auto"/>
            <w:right w:val="none" w:sz="0" w:space="0" w:color="auto"/>
          </w:divBdr>
        </w:div>
        <w:div w:id="821002114">
          <w:marLeft w:val="0"/>
          <w:marRight w:val="0"/>
          <w:marTop w:val="0"/>
          <w:marBottom w:val="0"/>
          <w:divBdr>
            <w:top w:val="none" w:sz="0" w:space="0" w:color="auto"/>
            <w:left w:val="none" w:sz="0" w:space="0" w:color="auto"/>
            <w:bottom w:val="none" w:sz="0" w:space="0" w:color="auto"/>
            <w:right w:val="none" w:sz="0" w:space="0" w:color="auto"/>
          </w:divBdr>
        </w:div>
        <w:div w:id="1344626127">
          <w:marLeft w:val="0"/>
          <w:marRight w:val="0"/>
          <w:marTop w:val="0"/>
          <w:marBottom w:val="0"/>
          <w:divBdr>
            <w:top w:val="none" w:sz="0" w:space="0" w:color="auto"/>
            <w:left w:val="none" w:sz="0" w:space="0" w:color="auto"/>
            <w:bottom w:val="none" w:sz="0" w:space="0" w:color="auto"/>
            <w:right w:val="none" w:sz="0" w:space="0" w:color="auto"/>
          </w:divBdr>
        </w:div>
        <w:div w:id="1453861503">
          <w:marLeft w:val="0"/>
          <w:marRight w:val="0"/>
          <w:marTop w:val="0"/>
          <w:marBottom w:val="0"/>
          <w:divBdr>
            <w:top w:val="none" w:sz="0" w:space="0" w:color="auto"/>
            <w:left w:val="none" w:sz="0" w:space="0" w:color="auto"/>
            <w:bottom w:val="none" w:sz="0" w:space="0" w:color="auto"/>
            <w:right w:val="none" w:sz="0" w:space="0" w:color="auto"/>
          </w:divBdr>
        </w:div>
        <w:div w:id="1551530898">
          <w:marLeft w:val="0"/>
          <w:marRight w:val="0"/>
          <w:marTop w:val="0"/>
          <w:marBottom w:val="0"/>
          <w:divBdr>
            <w:top w:val="none" w:sz="0" w:space="0" w:color="auto"/>
            <w:left w:val="none" w:sz="0" w:space="0" w:color="auto"/>
            <w:bottom w:val="none" w:sz="0" w:space="0" w:color="auto"/>
            <w:right w:val="none" w:sz="0" w:space="0" w:color="auto"/>
          </w:divBdr>
        </w:div>
        <w:div w:id="1586107135">
          <w:marLeft w:val="0"/>
          <w:marRight w:val="0"/>
          <w:marTop w:val="0"/>
          <w:marBottom w:val="0"/>
          <w:divBdr>
            <w:top w:val="none" w:sz="0" w:space="0" w:color="auto"/>
            <w:left w:val="none" w:sz="0" w:space="0" w:color="auto"/>
            <w:bottom w:val="none" w:sz="0" w:space="0" w:color="auto"/>
            <w:right w:val="none" w:sz="0" w:space="0" w:color="auto"/>
          </w:divBdr>
        </w:div>
      </w:divsChild>
    </w:div>
    <w:div w:id="820080060">
      <w:bodyDiv w:val="1"/>
      <w:marLeft w:val="0"/>
      <w:marRight w:val="0"/>
      <w:marTop w:val="0"/>
      <w:marBottom w:val="0"/>
      <w:divBdr>
        <w:top w:val="none" w:sz="0" w:space="0" w:color="auto"/>
        <w:left w:val="none" w:sz="0" w:space="0" w:color="auto"/>
        <w:bottom w:val="none" w:sz="0" w:space="0" w:color="auto"/>
        <w:right w:val="none" w:sz="0" w:space="0" w:color="auto"/>
      </w:divBdr>
      <w:divsChild>
        <w:div w:id="649946043">
          <w:marLeft w:val="0"/>
          <w:marRight w:val="0"/>
          <w:marTop w:val="0"/>
          <w:marBottom w:val="0"/>
          <w:divBdr>
            <w:top w:val="none" w:sz="0" w:space="0" w:color="auto"/>
            <w:left w:val="none" w:sz="0" w:space="0" w:color="auto"/>
            <w:bottom w:val="none" w:sz="0" w:space="0" w:color="auto"/>
            <w:right w:val="none" w:sz="0" w:space="0" w:color="auto"/>
          </w:divBdr>
        </w:div>
        <w:div w:id="763496969">
          <w:marLeft w:val="0"/>
          <w:marRight w:val="0"/>
          <w:marTop w:val="0"/>
          <w:marBottom w:val="0"/>
          <w:divBdr>
            <w:top w:val="none" w:sz="0" w:space="0" w:color="auto"/>
            <w:left w:val="none" w:sz="0" w:space="0" w:color="auto"/>
            <w:bottom w:val="none" w:sz="0" w:space="0" w:color="auto"/>
            <w:right w:val="none" w:sz="0" w:space="0" w:color="auto"/>
          </w:divBdr>
        </w:div>
        <w:div w:id="914314731">
          <w:marLeft w:val="0"/>
          <w:marRight w:val="0"/>
          <w:marTop w:val="0"/>
          <w:marBottom w:val="0"/>
          <w:divBdr>
            <w:top w:val="none" w:sz="0" w:space="0" w:color="auto"/>
            <w:left w:val="none" w:sz="0" w:space="0" w:color="auto"/>
            <w:bottom w:val="none" w:sz="0" w:space="0" w:color="auto"/>
            <w:right w:val="none" w:sz="0" w:space="0" w:color="auto"/>
          </w:divBdr>
        </w:div>
        <w:div w:id="1107115317">
          <w:marLeft w:val="0"/>
          <w:marRight w:val="0"/>
          <w:marTop w:val="0"/>
          <w:marBottom w:val="0"/>
          <w:divBdr>
            <w:top w:val="none" w:sz="0" w:space="0" w:color="auto"/>
            <w:left w:val="none" w:sz="0" w:space="0" w:color="auto"/>
            <w:bottom w:val="none" w:sz="0" w:space="0" w:color="auto"/>
            <w:right w:val="none" w:sz="0" w:space="0" w:color="auto"/>
          </w:divBdr>
        </w:div>
        <w:div w:id="1202405005">
          <w:marLeft w:val="0"/>
          <w:marRight w:val="0"/>
          <w:marTop w:val="0"/>
          <w:marBottom w:val="0"/>
          <w:divBdr>
            <w:top w:val="none" w:sz="0" w:space="0" w:color="auto"/>
            <w:left w:val="none" w:sz="0" w:space="0" w:color="auto"/>
            <w:bottom w:val="none" w:sz="0" w:space="0" w:color="auto"/>
            <w:right w:val="none" w:sz="0" w:space="0" w:color="auto"/>
          </w:divBdr>
        </w:div>
        <w:div w:id="1416508716">
          <w:marLeft w:val="0"/>
          <w:marRight w:val="0"/>
          <w:marTop w:val="0"/>
          <w:marBottom w:val="0"/>
          <w:divBdr>
            <w:top w:val="none" w:sz="0" w:space="0" w:color="auto"/>
            <w:left w:val="none" w:sz="0" w:space="0" w:color="auto"/>
            <w:bottom w:val="none" w:sz="0" w:space="0" w:color="auto"/>
            <w:right w:val="none" w:sz="0" w:space="0" w:color="auto"/>
          </w:divBdr>
        </w:div>
        <w:div w:id="1447894244">
          <w:marLeft w:val="0"/>
          <w:marRight w:val="0"/>
          <w:marTop w:val="0"/>
          <w:marBottom w:val="0"/>
          <w:divBdr>
            <w:top w:val="none" w:sz="0" w:space="0" w:color="auto"/>
            <w:left w:val="none" w:sz="0" w:space="0" w:color="auto"/>
            <w:bottom w:val="none" w:sz="0" w:space="0" w:color="auto"/>
            <w:right w:val="none" w:sz="0" w:space="0" w:color="auto"/>
          </w:divBdr>
        </w:div>
        <w:div w:id="1481770240">
          <w:marLeft w:val="0"/>
          <w:marRight w:val="0"/>
          <w:marTop w:val="0"/>
          <w:marBottom w:val="0"/>
          <w:divBdr>
            <w:top w:val="none" w:sz="0" w:space="0" w:color="auto"/>
            <w:left w:val="none" w:sz="0" w:space="0" w:color="auto"/>
            <w:bottom w:val="none" w:sz="0" w:space="0" w:color="auto"/>
            <w:right w:val="none" w:sz="0" w:space="0" w:color="auto"/>
          </w:divBdr>
        </w:div>
        <w:div w:id="1493064560">
          <w:marLeft w:val="0"/>
          <w:marRight w:val="0"/>
          <w:marTop w:val="0"/>
          <w:marBottom w:val="0"/>
          <w:divBdr>
            <w:top w:val="none" w:sz="0" w:space="0" w:color="auto"/>
            <w:left w:val="none" w:sz="0" w:space="0" w:color="auto"/>
            <w:bottom w:val="none" w:sz="0" w:space="0" w:color="auto"/>
            <w:right w:val="none" w:sz="0" w:space="0" w:color="auto"/>
          </w:divBdr>
        </w:div>
        <w:div w:id="1614240545">
          <w:marLeft w:val="0"/>
          <w:marRight w:val="0"/>
          <w:marTop w:val="0"/>
          <w:marBottom w:val="0"/>
          <w:divBdr>
            <w:top w:val="none" w:sz="0" w:space="0" w:color="auto"/>
            <w:left w:val="none" w:sz="0" w:space="0" w:color="auto"/>
            <w:bottom w:val="none" w:sz="0" w:space="0" w:color="auto"/>
            <w:right w:val="none" w:sz="0" w:space="0" w:color="auto"/>
          </w:divBdr>
        </w:div>
        <w:div w:id="1745446758">
          <w:marLeft w:val="0"/>
          <w:marRight w:val="0"/>
          <w:marTop w:val="0"/>
          <w:marBottom w:val="0"/>
          <w:divBdr>
            <w:top w:val="none" w:sz="0" w:space="0" w:color="auto"/>
            <w:left w:val="none" w:sz="0" w:space="0" w:color="auto"/>
            <w:bottom w:val="none" w:sz="0" w:space="0" w:color="auto"/>
            <w:right w:val="none" w:sz="0" w:space="0" w:color="auto"/>
          </w:divBdr>
        </w:div>
        <w:div w:id="1990864885">
          <w:marLeft w:val="0"/>
          <w:marRight w:val="0"/>
          <w:marTop w:val="0"/>
          <w:marBottom w:val="0"/>
          <w:divBdr>
            <w:top w:val="none" w:sz="0" w:space="0" w:color="auto"/>
            <w:left w:val="none" w:sz="0" w:space="0" w:color="auto"/>
            <w:bottom w:val="none" w:sz="0" w:space="0" w:color="auto"/>
            <w:right w:val="none" w:sz="0" w:space="0" w:color="auto"/>
          </w:divBdr>
        </w:div>
        <w:div w:id="2024285461">
          <w:marLeft w:val="0"/>
          <w:marRight w:val="0"/>
          <w:marTop w:val="0"/>
          <w:marBottom w:val="0"/>
          <w:divBdr>
            <w:top w:val="none" w:sz="0" w:space="0" w:color="auto"/>
            <w:left w:val="none" w:sz="0" w:space="0" w:color="auto"/>
            <w:bottom w:val="none" w:sz="0" w:space="0" w:color="auto"/>
            <w:right w:val="none" w:sz="0" w:space="0" w:color="auto"/>
          </w:divBdr>
        </w:div>
      </w:divsChild>
    </w:div>
    <w:div w:id="842554150">
      <w:bodyDiv w:val="1"/>
      <w:marLeft w:val="0"/>
      <w:marRight w:val="0"/>
      <w:marTop w:val="0"/>
      <w:marBottom w:val="0"/>
      <w:divBdr>
        <w:top w:val="none" w:sz="0" w:space="0" w:color="auto"/>
        <w:left w:val="none" w:sz="0" w:space="0" w:color="auto"/>
        <w:bottom w:val="none" w:sz="0" w:space="0" w:color="auto"/>
        <w:right w:val="none" w:sz="0" w:space="0" w:color="auto"/>
      </w:divBdr>
      <w:divsChild>
        <w:div w:id="311838082">
          <w:marLeft w:val="0"/>
          <w:marRight w:val="0"/>
          <w:marTop w:val="0"/>
          <w:marBottom w:val="0"/>
          <w:divBdr>
            <w:top w:val="none" w:sz="0" w:space="0" w:color="auto"/>
            <w:left w:val="none" w:sz="0" w:space="0" w:color="auto"/>
            <w:bottom w:val="none" w:sz="0" w:space="0" w:color="auto"/>
            <w:right w:val="none" w:sz="0" w:space="0" w:color="auto"/>
          </w:divBdr>
          <w:divsChild>
            <w:div w:id="1954169257">
              <w:marLeft w:val="0"/>
              <w:marRight w:val="0"/>
              <w:marTop w:val="0"/>
              <w:marBottom w:val="0"/>
              <w:divBdr>
                <w:top w:val="none" w:sz="0" w:space="0" w:color="auto"/>
                <w:left w:val="none" w:sz="0" w:space="0" w:color="auto"/>
                <w:bottom w:val="none" w:sz="0" w:space="0" w:color="auto"/>
                <w:right w:val="none" w:sz="0" w:space="0" w:color="auto"/>
              </w:divBdr>
              <w:divsChild>
                <w:div w:id="1772775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633707">
          <w:marLeft w:val="0"/>
          <w:marRight w:val="0"/>
          <w:marTop w:val="0"/>
          <w:marBottom w:val="0"/>
          <w:divBdr>
            <w:top w:val="none" w:sz="0" w:space="0" w:color="auto"/>
            <w:left w:val="none" w:sz="0" w:space="0" w:color="auto"/>
            <w:bottom w:val="none" w:sz="0" w:space="0" w:color="auto"/>
            <w:right w:val="none" w:sz="0" w:space="0" w:color="auto"/>
          </w:divBdr>
          <w:divsChild>
            <w:div w:id="673805284">
              <w:marLeft w:val="0"/>
              <w:marRight w:val="0"/>
              <w:marTop w:val="0"/>
              <w:marBottom w:val="0"/>
              <w:divBdr>
                <w:top w:val="none" w:sz="0" w:space="0" w:color="auto"/>
                <w:left w:val="none" w:sz="0" w:space="0" w:color="auto"/>
                <w:bottom w:val="none" w:sz="0" w:space="0" w:color="auto"/>
                <w:right w:val="none" w:sz="0" w:space="0" w:color="auto"/>
              </w:divBdr>
              <w:divsChild>
                <w:div w:id="131930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792157">
          <w:marLeft w:val="0"/>
          <w:marRight w:val="0"/>
          <w:marTop w:val="0"/>
          <w:marBottom w:val="0"/>
          <w:divBdr>
            <w:top w:val="none" w:sz="0" w:space="0" w:color="auto"/>
            <w:left w:val="none" w:sz="0" w:space="0" w:color="auto"/>
            <w:bottom w:val="none" w:sz="0" w:space="0" w:color="auto"/>
            <w:right w:val="none" w:sz="0" w:space="0" w:color="auto"/>
          </w:divBdr>
        </w:div>
      </w:divsChild>
    </w:div>
    <w:div w:id="889339036">
      <w:bodyDiv w:val="1"/>
      <w:marLeft w:val="0"/>
      <w:marRight w:val="0"/>
      <w:marTop w:val="0"/>
      <w:marBottom w:val="0"/>
      <w:divBdr>
        <w:top w:val="none" w:sz="0" w:space="0" w:color="auto"/>
        <w:left w:val="none" w:sz="0" w:space="0" w:color="auto"/>
        <w:bottom w:val="none" w:sz="0" w:space="0" w:color="auto"/>
        <w:right w:val="none" w:sz="0" w:space="0" w:color="auto"/>
      </w:divBdr>
      <w:divsChild>
        <w:div w:id="181405360">
          <w:marLeft w:val="0"/>
          <w:marRight w:val="0"/>
          <w:marTop w:val="0"/>
          <w:marBottom w:val="0"/>
          <w:divBdr>
            <w:top w:val="none" w:sz="0" w:space="0" w:color="auto"/>
            <w:left w:val="none" w:sz="0" w:space="0" w:color="auto"/>
            <w:bottom w:val="none" w:sz="0" w:space="0" w:color="auto"/>
            <w:right w:val="none" w:sz="0" w:space="0" w:color="auto"/>
          </w:divBdr>
        </w:div>
        <w:div w:id="215314182">
          <w:marLeft w:val="0"/>
          <w:marRight w:val="0"/>
          <w:marTop w:val="0"/>
          <w:marBottom w:val="0"/>
          <w:divBdr>
            <w:top w:val="none" w:sz="0" w:space="0" w:color="auto"/>
            <w:left w:val="none" w:sz="0" w:space="0" w:color="auto"/>
            <w:bottom w:val="none" w:sz="0" w:space="0" w:color="auto"/>
            <w:right w:val="none" w:sz="0" w:space="0" w:color="auto"/>
          </w:divBdr>
        </w:div>
        <w:div w:id="615255501">
          <w:marLeft w:val="0"/>
          <w:marRight w:val="0"/>
          <w:marTop w:val="0"/>
          <w:marBottom w:val="0"/>
          <w:divBdr>
            <w:top w:val="none" w:sz="0" w:space="0" w:color="auto"/>
            <w:left w:val="none" w:sz="0" w:space="0" w:color="auto"/>
            <w:bottom w:val="none" w:sz="0" w:space="0" w:color="auto"/>
            <w:right w:val="none" w:sz="0" w:space="0" w:color="auto"/>
          </w:divBdr>
        </w:div>
        <w:div w:id="634606500">
          <w:marLeft w:val="0"/>
          <w:marRight w:val="0"/>
          <w:marTop w:val="0"/>
          <w:marBottom w:val="0"/>
          <w:divBdr>
            <w:top w:val="none" w:sz="0" w:space="0" w:color="auto"/>
            <w:left w:val="none" w:sz="0" w:space="0" w:color="auto"/>
            <w:bottom w:val="none" w:sz="0" w:space="0" w:color="auto"/>
            <w:right w:val="none" w:sz="0" w:space="0" w:color="auto"/>
          </w:divBdr>
        </w:div>
        <w:div w:id="878518020">
          <w:marLeft w:val="0"/>
          <w:marRight w:val="0"/>
          <w:marTop w:val="0"/>
          <w:marBottom w:val="0"/>
          <w:divBdr>
            <w:top w:val="none" w:sz="0" w:space="0" w:color="auto"/>
            <w:left w:val="none" w:sz="0" w:space="0" w:color="auto"/>
            <w:bottom w:val="none" w:sz="0" w:space="0" w:color="auto"/>
            <w:right w:val="none" w:sz="0" w:space="0" w:color="auto"/>
          </w:divBdr>
        </w:div>
        <w:div w:id="888881848">
          <w:marLeft w:val="0"/>
          <w:marRight w:val="0"/>
          <w:marTop w:val="0"/>
          <w:marBottom w:val="0"/>
          <w:divBdr>
            <w:top w:val="none" w:sz="0" w:space="0" w:color="auto"/>
            <w:left w:val="none" w:sz="0" w:space="0" w:color="auto"/>
            <w:bottom w:val="none" w:sz="0" w:space="0" w:color="auto"/>
            <w:right w:val="none" w:sz="0" w:space="0" w:color="auto"/>
          </w:divBdr>
        </w:div>
        <w:div w:id="959651399">
          <w:marLeft w:val="0"/>
          <w:marRight w:val="0"/>
          <w:marTop w:val="0"/>
          <w:marBottom w:val="0"/>
          <w:divBdr>
            <w:top w:val="none" w:sz="0" w:space="0" w:color="auto"/>
            <w:left w:val="none" w:sz="0" w:space="0" w:color="auto"/>
            <w:bottom w:val="none" w:sz="0" w:space="0" w:color="auto"/>
            <w:right w:val="none" w:sz="0" w:space="0" w:color="auto"/>
          </w:divBdr>
        </w:div>
        <w:div w:id="1566721737">
          <w:marLeft w:val="0"/>
          <w:marRight w:val="0"/>
          <w:marTop w:val="0"/>
          <w:marBottom w:val="0"/>
          <w:divBdr>
            <w:top w:val="none" w:sz="0" w:space="0" w:color="auto"/>
            <w:left w:val="none" w:sz="0" w:space="0" w:color="auto"/>
            <w:bottom w:val="none" w:sz="0" w:space="0" w:color="auto"/>
            <w:right w:val="none" w:sz="0" w:space="0" w:color="auto"/>
          </w:divBdr>
        </w:div>
        <w:div w:id="1585601210">
          <w:marLeft w:val="0"/>
          <w:marRight w:val="0"/>
          <w:marTop w:val="0"/>
          <w:marBottom w:val="0"/>
          <w:divBdr>
            <w:top w:val="none" w:sz="0" w:space="0" w:color="auto"/>
            <w:left w:val="none" w:sz="0" w:space="0" w:color="auto"/>
            <w:bottom w:val="none" w:sz="0" w:space="0" w:color="auto"/>
            <w:right w:val="none" w:sz="0" w:space="0" w:color="auto"/>
          </w:divBdr>
        </w:div>
        <w:div w:id="1804158984">
          <w:marLeft w:val="0"/>
          <w:marRight w:val="0"/>
          <w:marTop w:val="0"/>
          <w:marBottom w:val="0"/>
          <w:divBdr>
            <w:top w:val="none" w:sz="0" w:space="0" w:color="auto"/>
            <w:left w:val="none" w:sz="0" w:space="0" w:color="auto"/>
            <w:bottom w:val="none" w:sz="0" w:space="0" w:color="auto"/>
            <w:right w:val="none" w:sz="0" w:space="0" w:color="auto"/>
          </w:divBdr>
        </w:div>
        <w:div w:id="1815025618">
          <w:marLeft w:val="0"/>
          <w:marRight w:val="0"/>
          <w:marTop w:val="0"/>
          <w:marBottom w:val="0"/>
          <w:divBdr>
            <w:top w:val="none" w:sz="0" w:space="0" w:color="auto"/>
            <w:left w:val="none" w:sz="0" w:space="0" w:color="auto"/>
            <w:bottom w:val="none" w:sz="0" w:space="0" w:color="auto"/>
            <w:right w:val="none" w:sz="0" w:space="0" w:color="auto"/>
          </w:divBdr>
        </w:div>
        <w:div w:id="1858499780">
          <w:marLeft w:val="0"/>
          <w:marRight w:val="0"/>
          <w:marTop w:val="0"/>
          <w:marBottom w:val="0"/>
          <w:divBdr>
            <w:top w:val="none" w:sz="0" w:space="0" w:color="auto"/>
            <w:left w:val="none" w:sz="0" w:space="0" w:color="auto"/>
            <w:bottom w:val="none" w:sz="0" w:space="0" w:color="auto"/>
            <w:right w:val="none" w:sz="0" w:space="0" w:color="auto"/>
          </w:divBdr>
        </w:div>
        <w:div w:id="2085880346">
          <w:marLeft w:val="0"/>
          <w:marRight w:val="0"/>
          <w:marTop w:val="0"/>
          <w:marBottom w:val="0"/>
          <w:divBdr>
            <w:top w:val="none" w:sz="0" w:space="0" w:color="auto"/>
            <w:left w:val="none" w:sz="0" w:space="0" w:color="auto"/>
            <w:bottom w:val="none" w:sz="0" w:space="0" w:color="auto"/>
            <w:right w:val="none" w:sz="0" w:space="0" w:color="auto"/>
          </w:divBdr>
        </w:div>
      </w:divsChild>
    </w:div>
    <w:div w:id="918438596">
      <w:bodyDiv w:val="1"/>
      <w:marLeft w:val="0"/>
      <w:marRight w:val="0"/>
      <w:marTop w:val="0"/>
      <w:marBottom w:val="0"/>
      <w:divBdr>
        <w:top w:val="none" w:sz="0" w:space="0" w:color="auto"/>
        <w:left w:val="none" w:sz="0" w:space="0" w:color="auto"/>
        <w:bottom w:val="none" w:sz="0" w:space="0" w:color="auto"/>
        <w:right w:val="none" w:sz="0" w:space="0" w:color="auto"/>
      </w:divBdr>
      <w:divsChild>
        <w:div w:id="378281527">
          <w:marLeft w:val="0"/>
          <w:marRight w:val="0"/>
          <w:marTop w:val="0"/>
          <w:marBottom w:val="0"/>
          <w:divBdr>
            <w:top w:val="none" w:sz="0" w:space="0" w:color="auto"/>
            <w:left w:val="none" w:sz="0" w:space="0" w:color="auto"/>
            <w:bottom w:val="none" w:sz="0" w:space="0" w:color="auto"/>
            <w:right w:val="none" w:sz="0" w:space="0" w:color="auto"/>
          </w:divBdr>
        </w:div>
        <w:div w:id="573317509">
          <w:marLeft w:val="0"/>
          <w:marRight w:val="0"/>
          <w:marTop w:val="0"/>
          <w:marBottom w:val="0"/>
          <w:divBdr>
            <w:top w:val="none" w:sz="0" w:space="0" w:color="auto"/>
            <w:left w:val="none" w:sz="0" w:space="0" w:color="auto"/>
            <w:bottom w:val="none" w:sz="0" w:space="0" w:color="auto"/>
            <w:right w:val="none" w:sz="0" w:space="0" w:color="auto"/>
          </w:divBdr>
        </w:div>
        <w:div w:id="1578974895">
          <w:marLeft w:val="0"/>
          <w:marRight w:val="0"/>
          <w:marTop w:val="0"/>
          <w:marBottom w:val="0"/>
          <w:divBdr>
            <w:top w:val="none" w:sz="0" w:space="0" w:color="auto"/>
            <w:left w:val="none" w:sz="0" w:space="0" w:color="auto"/>
            <w:bottom w:val="none" w:sz="0" w:space="0" w:color="auto"/>
            <w:right w:val="none" w:sz="0" w:space="0" w:color="auto"/>
          </w:divBdr>
        </w:div>
        <w:div w:id="1645502328">
          <w:marLeft w:val="0"/>
          <w:marRight w:val="0"/>
          <w:marTop w:val="0"/>
          <w:marBottom w:val="0"/>
          <w:divBdr>
            <w:top w:val="none" w:sz="0" w:space="0" w:color="auto"/>
            <w:left w:val="none" w:sz="0" w:space="0" w:color="auto"/>
            <w:bottom w:val="none" w:sz="0" w:space="0" w:color="auto"/>
            <w:right w:val="none" w:sz="0" w:space="0" w:color="auto"/>
          </w:divBdr>
        </w:div>
        <w:div w:id="1831754739">
          <w:marLeft w:val="0"/>
          <w:marRight w:val="0"/>
          <w:marTop w:val="0"/>
          <w:marBottom w:val="0"/>
          <w:divBdr>
            <w:top w:val="none" w:sz="0" w:space="0" w:color="auto"/>
            <w:left w:val="none" w:sz="0" w:space="0" w:color="auto"/>
            <w:bottom w:val="none" w:sz="0" w:space="0" w:color="auto"/>
            <w:right w:val="none" w:sz="0" w:space="0" w:color="auto"/>
          </w:divBdr>
        </w:div>
        <w:div w:id="2011911510">
          <w:marLeft w:val="0"/>
          <w:marRight w:val="0"/>
          <w:marTop w:val="0"/>
          <w:marBottom w:val="0"/>
          <w:divBdr>
            <w:top w:val="none" w:sz="0" w:space="0" w:color="auto"/>
            <w:left w:val="none" w:sz="0" w:space="0" w:color="auto"/>
            <w:bottom w:val="none" w:sz="0" w:space="0" w:color="auto"/>
            <w:right w:val="none" w:sz="0" w:space="0" w:color="auto"/>
          </w:divBdr>
        </w:div>
      </w:divsChild>
    </w:div>
    <w:div w:id="939333878">
      <w:bodyDiv w:val="1"/>
      <w:marLeft w:val="0"/>
      <w:marRight w:val="0"/>
      <w:marTop w:val="0"/>
      <w:marBottom w:val="0"/>
      <w:divBdr>
        <w:top w:val="none" w:sz="0" w:space="0" w:color="auto"/>
        <w:left w:val="none" w:sz="0" w:space="0" w:color="auto"/>
        <w:bottom w:val="none" w:sz="0" w:space="0" w:color="auto"/>
        <w:right w:val="none" w:sz="0" w:space="0" w:color="auto"/>
      </w:divBdr>
      <w:divsChild>
        <w:div w:id="789977284">
          <w:marLeft w:val="0"/>
          <w:marRight w:val="0"/>
          <w:marTop w:val="0"/>
          <w:marBottom w:val="0"/>
          <w:divBdr>
            <w:top w:val="none" w:sz="0" w:space="0" w:color="auto"/>
            <w:left w:val="none" w:sz="0" w:space="0" w:color="auto"/>
            <w:bottom w:val="none" w:sz="0" w:space="0" w:color="auto"/>
            <w:right w:val="none" w:sz="0" w:space="0" w:color="auto"/>
          </w:divBdr>
          <w:divsChild>
            <w:div w:id="1146970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066883">
      <w:bodyDiv w:val="1"/>
      <w:marLeft w:val="0"/>
      <w:marRight w:val="0"/>
      <w:marTop w:val="0"/>
      <w:marBottom w:val="0"/>
      <w:divBdr>
        <w:top w:val="none" w:sz="0" w:space="0" w:color="auto"/>
        <w:left w:val="none" w:sz="0" w:space="0" w:color="auto"/>
        <w:bottom w:val="none" w:sz="0" w:space="0" w:color="auto"/>
        <w:right w:val="none" w:sz="0" w:space="0" w:color="auto"/>
      </w:divBdr>
      <w:divsChild>
        <w:div w:id="1009403260">
          <w:marLeft w:val="0"/>
          <w:marRight w:val="0"/>
          <w:marTop w:val="0"/>
          <w:marBottom w:val="0"/>
          <w:divBdr>
            <w:top w:val="none" w:sz="0" w:space="0" w:color="auto"/>
            <w:left w:val="none" w:sz="0" w:space="0" w:color="auto"/>
            <w:bottom w:val="none" w:sz="0" w:space="0" w:color="auto"/>
            <w:right w:val="none" w:sz="0" w:space="0" w:color="auto"/>
          </w:divBdr>
        </w:div>
        <w:div w:id="1078209375">
          <w:marLeft w:val="0"/>
          <w:marRight w:val="0"/>
          <w:marTop w:val="0"/>
          <w:marBottom w:val="0"/>
          <w:divBdr>
            <w:top w:val="none" w:sz="0" w:space="0" w:color="auto"/>
            <w:left w:val="none" w:sz="0" w:space="0" w:color="auto"/>
            <w:bottom w:val="none" w:sz="0" w:space="0" w:color="auto"/>
            <w:right w:val="none" w:sz="0" w:space="0" w:color="auto"/>
          </w:divBdr>
        </w:div>
        <w:div w:id="1385714726">
          <w:marLeft w:val="0"/>
          <w:marRight w:val="0"/>
          <w:marTop w:val="0"/>
          <w:marBottom w:val="0"/>
          <w:divBdr>
            <w:top w:val="none" w:sz="0" w:space="0" w:color="auto"/>
            <w:left w:val="none" w:sz="0" w:space="0" w:color="auto"/>
            <w:bottom w:val="none" w:sz="0" w:space="0" w:color="auto"/>
            <w:right w:val="none" w:sz="0" w:space="0" w:color="auto"/>
          </w:divBdr>
        </w:div>
        <w:div w:id="1424841650">
          <w:marLeft w:val="0"/>
          <w:marRight w:val="0"/>
          <w:marTop w:val="0"/>
          <w:marBottom w:val="0"/>
          <w:divBdr>
            <w:top w:val="none" w:sz="0" w:space="0" w:color="auto"/>
            <w:left w:val="none" w:sz="0" w:space="0" w:color="auto"/>
            <w:bottom w:val="none" w:sz="0" w:space="0" w:color="auto"/>
            <w:right w:val="none" w:sz="0" w:space="0" w:color="auto"/>
          </w:divBdr>
        </w:div>
        <w:div w:id="1516112888">
          <w:marLeft w:val="0"/>
          <w:marRight w:val="0"/>
          <w:marTop w:val="0"/>
          <w:marBottom w:val="0"/>
          <w:divBdr>
            <w:top w:val="none" w:sz="0" w:space="0" w:color="auto"/>
            <w:left w:val="none" w:sz="0" w:space="0" w:color="auto"/>
            <w:bottom w:val="none" w:sz="0" w:space="0" w:color="auto"/>
            <w:right w:val="none" w:sz="0" w:space="0" w:color="auto"/>
          </w:divBdr>
        </w:div>
        <w:div w:id="1572500100">
          <w:marLeft w:val="0"/>
          <w:marRight w:val="0"/>
          <w:marTop w:val="0"/>
          <w:marBottom w:val="0"/>
          <w:divBdr>
            <w:top w:val="none" w:sz="0" w:space="0" w:color="auto"/>
            <w:left w:val="none" w:sz="0" w:space="0" w:color="auto"/>
            <w:bottom w:val="none" w:sz="0" w:space="0" w:color="auto"/>
            <w:right w:val="none" w:sz="0" w:space="0" w:color="auto"/>
          </w:divBdr>
        </w:div>
        <w:div w:id="1858496764">
          <w:marLeft w:val="0"/>
          <w:marRight w:val="0"/>
          <w:marTop w:val="0"/>
          <w:marBottom w:val="0"/>
          <w:divBdr>
            <w:top w:val="none" w:sz="0" w:space="0" w:color="auto"/>
            <w:left w:val="none" w:sz="0" w:space="0" w:color="auto"/>
            <w:bottom w:val="none" w:sz="0" w:space="0" w:color="auto"/>
            <w:right w:val="none" w:sz="0" w:space="0" w:color="auto"/>
          </w:divBdr>
        </w:div>
        <w:div w:id="1928803988">
          <w:marLeft w:val="0"/>
          <w:marRight w:val="0"/>
          <w:marTop w:val="0"/>
          <w:marBottom w:val="0"/>
          <w:divBdr>
            <w:top w:val="none" w:sz="0" w:space="0" w:color="auto"/>
            <w:left w:val="none" w:sz="0" w:space="0" w:color="auto"/>
            <w:bottom w:val="none" w:sz="0" w:space="0" w:color="auto"/>
            <w:right w:val="none" w:sz="0" w:space="0" w:color="auto"/>
          </w:divBdr>
        </w:div>
        <w:div w:id="1975405683">
          <w:marLeft w:val="0"/>
          <w:marRight w:val="0"/>
          <w:marTop w:val="0"/>
          <w:marBottom w:val="0"/>
          <w:divBdr>
            <w:top w:val="none" w:sz="0" w:space="0" w:color="auto"/>
            <w:left w:val="none" w:sz="0" w:space="0" w:color="auto"/>
            <w:bottom w:val="none" w:sz="0" w:space="0" w:color="auto"/>
            <w:right w:val="none" w:sz="0" w:space="0" w:color="auto"/>
          </w:divBdr>
        </w:div>
        <w:div w:id="2058698402">
          <w:marLeft w:val="0"/>
          <w:marRight w:val="0"/>
          <w:marTop w:val="0"/>
          <w:marBottom w:val="0"/>
          <w:divBdr>
            <w:top w:val="none" w:sz="0" w:space="0" w:color="auto"/>
            <w:left w:val="none" w:sz="0" w:space="0" w:color="auto"/>
            <w:bottom w:val="none" w:sz="0" w:space="0" w:color="auto"/>
            <w:right w:val="none" w:sz="0" w:space="0" w:color="auto"/>
          </w:divBdr>
        </w:div>
      </w:divsChild>
    </w:div>
    <w:div w:id="1010792948">
      <w:bodyDiv w:val="1"/>
      <w:marLeft w:val="0"/>
      <w:marRight w:val="0"/>
      <w:marTop w:val="0"/>
      <w:marBottom w:val="0"/>
      <w:divBdr>
        <w:top w:val="none" w:sz="0" w:space="0" w:color="auto"/>
        <w:left w:val="none" w:sz="0" w:space="0" w:color="auto"/>
        <w:bottom w:val="none" w:sz="0" w:space="0" w:color="auto"/>
        <w:right w:val="none" w:sz="0" w:space="0" w:color="auto"/>
      </w:divBdr>
      <w:divsChild>
        <w:div w:id="1692494657">
          <w:marLeft w:val="0"/>
          <w:marRight w:val="0"/>
          <w:marTop w:val="0"/>
          <w:marBottom w:val="0"/>
          <w:divBdr>
            <w:top w:val="none" w:sz="0" w:space="0" w:color="auto"/>
            <w:left w:val="none" w:sz="0" w:space="0" w:color="auto"/>
            <w:bottom w:val="none" w:sz="0" w:space="0" w:color="auto"/>
            <w:right w:val="none" w:sz="0" w:space="0" w:color="auto"/>
          </w:divBdr>
          <w:divsChild>
            <w:div w:id="1671786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878133">
      <w:bodyDiv w:val="1"/>
      <w:marLeft w:val="0"/>
      <w:marRight w:val="0"/>
      <w:marTop w:val="0"/>
      <w:marBottom w:val="0"/>
      <w:divBdr>
        <w:top w:val="none" w:sz="0" w:space="0" w:color="auto"/>
        <w:left w:val="none" w:sz="0" w:space="0" w:color="auto"/>
        <w:bottom w:val="none" w:sz="0" w:space="0" w:color="auto"/>
        <w:right w:val="none" w:sz="0" w:space="0" w:color="auto"/>
      </w:divBdr>
    </w:div>
    <w:div w:id="1114712207">
      <w:bodyDiv w:val="1"/>
      <w:marLeft w:val="0"/>
      <w:marRight w:val="0"/>
      <w:marTop w:val="0"/>
      <w:marBottom w:val="0"/>
      <w:divBdr>
        <w:top w:val="none" w:sz="0" w:space="0" w:color="auto"/>
        <w:left w:val="none" w:sz="0" w:space="0" w:color="auto"/>
        <w:bottom w:val="none" w:sz="0" w:space="0" w:color="auto"/>
        <w:right w:val="none" w:sz="0" w:space="0" w:color="auto"/>
      </w:divBdr>
    </w:div>
    <w:div w:id="1154951444">
      <w:bodyDiv w:val="1"/>
      <w:marLeft w:val="0"/>
      <w:marRight w:val="0"/>
      <w:marTop w:val="0"/>
      <w:marBottom w:val="0"/>
      <w:divBdr>
        <w:top w:val="none" w:sz="0" w:space="0" w:color="auto"/>
        <w:left w:val="none" w:sz="0" w:space="0" w:color="auto"/>
        <w:bottom w:val="none" w:sz="0" w:space="0" w:color="auto"/>
        <w:right w:val="none" w:sz="0" w:space="0" w:color="auto"/>
      </w:divBdr>
    </w:div>
    <w:div w:id="1193882877">
      <w:bodyDiv w:val="1"/>
      <w:marLeft w:val="0"/>
      <w:marRight w:val="0"/>
      <w:marTop w:val="0"/>
      <w:marBottom w:val="0"/>
      <w:divBdr>
        <w:top w:val="none" w:sz="0" w:space="0" w:color="auto"/>
        <w:left w:val="none" w:sz="0" w:space="0" w:color="auto"/>
        <w:bottom w:val="none" w:sz="0" w:space="0" w:color="auto"/>
        <w:right w:val="none" w:sz="0" w:space="0" w:color="auto"/>
      </w:divBdr>
      <w:divsChild>
        <w:div w:id="1367802118">
          <w:marLeft w:val="0"/>
          <w:marRight w:val="0"/>
          <w:marTop w:val="0"/>
          <w:marBottom w:val="0"/>
          <w:divBdr>
            <w:top w:val="none" w:sz="0" w:space="0" w:color="auto"/>
            <w:left w:val="none" w:sz="0" w:space="0" w:color="auto"/>
            <w:bottom w:val="none" w:sz="0" w:space="0" w:color="auto"/>
            <w:right w:val="none" w:sz="0" w:space="0" w:color="auto"/>
          </w:divBdr>
          <w:divsChild>
            <w:div w:id="1916473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578511">
      <w:bodyDiv w:val="1"/>
      <w:marLeft w:val="0"/>
      <w:marRight w:val="0"/>
      <w:marTop w:val="0"/>
      <w:marBottom w:val="0"/>
      <w:divBdr>
        <w:top w:val="none" w:sz="0" w:space="0" w:color="auto"/>
        <w:left w:val="none" w:sz="0" w:space="0" w:color="auto"/>
        <w:bottom w:val="none" w:sz="0" w:space="0" w:color="auto"/>
        <w:right w:val="none" w:sz="0" w:space="0" w:color="auto"/>
      </w:divBdr>
      <w:divsChild>
        <w:div w:id="78866491">
          <w:marLeft w:val="0"/>
          <w:marRight w:val="0"/>
          <w:marTop w:val="0"/>
          <w:marBottom w:val="0"/>
          <w:divBdr>
            <w:top w:val="none" w:sz="0" w:space="0" w:color="auto"/>
            <w:left w:val="none" w:sz="0" w:space="0" w:color="auto"/>
            <w:bottom w:val="none" w:sz="0" w:space="0" w:color="auto"/>
            <w:right w:val="none" w:sz="0" w:space="0" w:color="auto"/>
          </w:divBdr>
          <w:divsChild>
            <w:div w:id="1295021348">
              <w:marLeft w:val="0"/>
              <w:marRight w:val="0"/>
              <w:marTop w:val="0"/>
              <w:marBottom w:val="0"/>
              <w:divBdr>
                <w:top w:val="none" w:sz="0" w:space="0" w:color="auto"/>
                <w:left w:val="none" w:sz="0" w:space="0" w:color="auto"/>
                <w:bottom w:val="none" w:sz="0" w:space="0" w:color="auto"/>
                <w:right w:val="none" w:sz="0" w:space="0" w:color="auto"/>
              </w:divBdr>
              <w:divsChild>
                <w:div w:id="1911042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78847">
          <w:marLeft w:val="0"/>
          <w:marRight w:val="0"/>
          <w:marTop w:val="0"/>
          <w:marBottom w:val="0"/>
          <w:divBdr>
            <w:top w:val="none" w:sz="0" w:space="0" w:color="auto"/>
            <w:left w:val="none" w:sz="0" w:space="0" w:color="auto"/>
            <w:bottom w:val="none" w:sz="0" w:space="0" w:color="auto"/>
            <w:right w:val="none" w:sz="0" w:space="0" w:color="auto"/>
          </w:divBdr>
          <w:divsChild>
            <w:div w:id="2096514734">
              <w:marLeft w:val="0"/>
              <w:marRight w:val="0"/>
              <w:marTop w:val="0"/>
              <w:marBottom w:val="0"/>
              <w:divBdr>
                <w:top w:val="none" w:sz="0" w:space="0" w:color="auto"/>
                <w:left w:val="none" w:sz="0" w:space="0" w:color="auto"/>
                <w:bottom w:val="none" w:sz="0" w:space="0" w:color="auto"/>
                <w:right w:val="none" w:sz="0" w:space="0" w:color="auto"/>
              </w:divBdr>
              <w:divsChild>
                <w:div w:id="99831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307942">
          <w:marLeft w:val="0"/>
          <w:marRight w:val="0"/>
          <w:marTop w:val="0"/>
          <w:marBottom w:val="0"/>
          <w:divBdr>
            <w:top w:val="none" w:sz="0" w:space="0" w:color="auto"/>
            <w:left w:val="none" w:sz="0" w:space="0" w:color="auto"/>
            <w:bottom w:val="none" w:sz="0" w:space="0" w:color="auto"/>
            <w:right w:val="none" w:sz="0" w:space="0" w:color="auto"/>
          </w:divBdr>
          <w:divsChild>
            <w:div w:id="869877998">
              <w:marLeft w:val="0"/>
              <w:marRight w:val="0"/>
              <w:marTop w:val="0"/>
              <w:marBottom w:val="0"/>
              <w:divBdr>
                <w:top w:val="none" w:sz="0" w:space="0" w:color="auto"/>
                <w:left w:val="none" w:sz="0" w:space="0" w:color="auto"/>
                <w:bottom w:val="none" w:sz="0" w:space="0" w:color="auto"/>
                <w:right w:val="none" w:sz="0" w:space="0" w:color="auto"/>
              </w:divBdr>
              <w:divsChild>
                <w:div w:id="127273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1865361240">
              <w:marLeft w:val="0"/>
              <w:marRight w:val="0"/>
              <w:marTop w:val="0"/>
              <w:marBottom w:val="0"/>
              <w:divBdr>
                <w:top w:val="none" w:sz="0" w:space="0" w:color="auto"/>
                <w:left w:val="none" w:sz="0" w:space="0" w:color="auto"/>
                <w:bottom w:val="none" w:sz="0" w:space="0" w:color="auto"/>
                <w:right w:val="none" w:sz="0" w:space="0" w:color="auto"/>
              </w:divBdr>
              <w:divsChild>
                <w:div w:id="792942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9451671">
      <w:bodyDiv w:val="1"/>
      <w:marLeft w:val="0"/>
      <w:marRight w:val="0"/>
      <w:marTop w:val="0"/>
      <w:marBottom w:val="0"/>
      <w:divBdr>
        <w:top w:val="none" w:sz="0" w:space="0" w:color="auto"/>
        <w:left w:val="none" w:sz="0" w:space="0" w:color="auto"/>
        <w:bottom w:val="none" w:sz="0" w:space="0" w:color="auto"/>
        <w:right w:val="none" w:sz="0" w:space="0" w:color="auto"/>
      </w:divBdr>
    </w:div>
    <w:div w:id="1416433851">
      <w:bodyDiv w:val="1"/>
      <w:marLeft w:val="0"/>
      <w:marRight w:val="0"/>
      <w:marTop w:val="0"/>
      <w:marBottom w:val="0"/>
      <w:divBdr>
        <w:top w:val="none" w:sz="0" w:space="0" w:color="auto"/>
        <w:left w:val="none" w:sz="0" w:space="0" w:color="auto"/>
        <w:bottom w:val="none" w:sz="0" w:space="0" w:color="auto"/>
        <w:right w:val="none" w:sz="0" w:space="0" w:color="auto"/>
      </w:divBdr>
      <w:divsChild>
        <w:div w:id="1472149">
          <w:marLeft w:val="0"/>
          <w:marRight w:val="0"/>
          <w:marTop w:val="0"/>
          <w:marBottom w:val="0"/>
          <w:divBdr>
            <w:top w:val="none" w:sz="0" w:space="0" w:color="auto"/>
            <w:left w:val="none" w:sz="0" w:space="0" w:color="auto"/>
            <w:bottom w:val="none" w:sz="0" w:space="0" w:color="auto"/>
            <w:right w:val="none" w:sz="0" w:space="0" w:color="auto"/>
          </w:divBdr>
        </w:div>
        <w:div w:id="48772113">
          <w:marLeft w:val="0"/>
          <w:marRight w:val="0"/>
          <w:marTop w:val="0"/>
          <w:marBottom w:val="0"/>
          <w:divBdr>
            <w:top w:val="none" w:sz="0" w:space="0" w:color="auto"/>
            <w:left w:val="none" w:sz="0" w:space="0" w:color="auto"/>
            <w:bottom w:val="none" w:sz="0" w:space="0" w:color="auto"/>
            <w:right w:val="none" w:sz="0" w:space="0" w:color="auto"/>
          </w:divBdr>
        </w:div>
        <w:div w:id="125705673">
          <w:marLeft w:val="0"/>
          <w:marRight w:val="0"/>
          <w:marTop w:val="0"/>
          <w:marBottom w:val="0"/>
          <w:divBdr>
            <w:top w:val="none" w:sz="0" w:space="0" w:color="auto"/>
            <w:left w:val="none" w:sz="0" w:space="0" w:color="auto"/>
            <w:bottom w:val="none" w:sz="0" w:space="0" w:color="auto"/>
            <w:right w:val="none" w:sz="0" w:space="0" w:color="auto"/>
          </w:divBdr>
        </w:div>
        <w:div w:id="224490123">
          <w:marLeft w:val="0"/>
          <w:marRight w:val="0"/>
          <w:marTop w:val="0"/>
          <w:marBottom w:val="0"/>
          <w:divBdr>
            <w:top w:val="none" w:sz="0" w:space="0" w:color="auto"/>
            <w:left w:val="none" w:sz="0" w:space="0" w:color="auto"/>
            <w:bottom w:val="none" w:sz="0" w:space="0" w:color="auto"/>
            <w:right w:val="none" w:sz="0" w:space="0" w:color="auto"/>
          </w:divBdr>
        </w:div>
        <w:div w:id="308751919">
          <w:marLeft w:val="0"/>
          <w:marRight w:val="0"/>
          <w:marTop w:val="0"/>
          <w:marBottom w:val="0"/>
          <w:divBdr>
            <w:top w:val="none" w:sz="0" w:space="0" w:color="auto"/>
            <w:left w:val="none" w:sz="0" w:space="0" w:color="auto"/>
            <w:bottom w:val="none" w:sz="0" w:space="0" w:color="auto"/>
            <w:right w:val="none" w:sz="0" w:space="0" w:color="auto"/>
          </w:divBdr>
        </w:div>
        <w:div w:id="365066199">
          <w:marLeft w:val="0"/>
          <w:marRight w:val="0"/>
          <w:marTop w:val="0"/>
          <w:marBottom w:val="0"/>
          <w:divBdr>
            <w:top w:val="none" w:sz="0" w:space="0" w:color="auto"/>
            <w:left w:val="none" w:sz="0" w:space="0" w:color="auto"/>
            <w:bottom w:val="none" w:sz="0" w:space="0" w:color="auto"/>
            <w:right w:val="none" w:sz="0" w:space="0" w:color="auto"/>
          </w:divBdr>
        </w:div>
        <w:div w:id="829718105">
          <w:marLeft w:val="0"/>
          <w:marRight w:val="0"/>
          <w:marTop w:val="0"/>
          <w:marBottom w:val="0"/>
          <w:divBdr>
            <w:top w:val="none" w:sz="0" w:space="0" w:color="auto"/>
            <w:left w:val="none" w:sz="0" w:space="0" w:color="auto"/>
            <w:bottom w:val="none" w:sz="0" w:space="0" w:color="auto"/>
            <w:right w:val="none" w:sz="0" w:space="0" w:color="auto"/>
          </w:divBdr>
        </w:div>
        <w:div w:id="1003439776">
          <w:marLeft w:val="0"/>
          <w:marRight w:val="0"/>
          <w:marTop w:val="0"/>
          <w:marBottom w:val="0"/>
          <w:divBdr>
            <w:top w:val="none" w:sz="0" w:space="0" w:color="auto"/>
            <w:left w:val="none" w:sz="0" w:space="0" w:color="auto"/>
            <w:bottom w:val="none" w:sz="0" w:space="0" w:color="auto"/>
            <w:right w:val="none" w:sz="0" w:space="0" w:color="auto"/>
          </w:divBdr>
        </w:div>
        <w:div w:id="1334648987">
          <w:marLeft w:val="0"/>
          <w:marRight w:val="0"/>
          <w:marTop w:val="0"/>
          <w:marBottom w:val="0"/>
          <w:divBdr>
            <w:top w:val="none" w:sz="0" w:space="0" w:color="auto"/>
            <w:left w:val="none" w:sz="0" w:space="0" w:color="auto"/>
            <w:bottom w:val="none" w:sz="0" w:space="0" w:color="auto"/>
            <w:right w:val="none" w:sz="0" w:space="0" w:color="auto"/>
          </w:divBdr>
        </w:div>
        <w:div w:id="1557232662">
          <w:marLeft w:val="0"/>
          <w:marRight w:val="0"/>
          <w:marTop w:val="0"/>
          <w:marBottom w:val="0"/>
          <w:divBdr>
            <w:top w:val="none" w:sz="0" w:space="0" w:color="auto"/>
            <w:left w:val="none" w:sz="0" w:space="0" w:color="auto"/>
            <w:bottom w:val="none" w:sz="0" w:space="0" w:color="auto"/>
            <w:right w:val="none" w:sz="0" w:space="0" w:color="auto"/>
          </w:divBdr>
        </w:div>
        <w:div w:id="1565412140">
          <w:marLeft w:val="0"/>
          <w:marRight w:val="0"/>
          <w:marTop w:val="0"/>
          <w:marBottom w:val="0"/>
          <w:divBdr>
            <w:top w:val="none" w:sz="0" w:space="0" w:color="auto"/>
            <w:left w:val="none" w:sz="0" w:space="0" w:color="auto"/>
            <w:bottom w:val="none" w:sz="0" w:space="0" w:color="auto"/>
            <w:right w:val="none" w:sz="0" w:space="0" w:color="auto"/>
          </w:divBdr>
        </w:div>
        <w:div w:id="1658873877">
          <w:marLeft w:val="0"/>
          <w:marRight w:val="0"/>
          <w:marTop w:val="0"/>
          <w:marBottom w:val="0"/>
          <w:divBdr>
            <w:top w:val="none" w:sz="0" w:space="0" w:color="auto"/>
            <w:left w:val="none" w:sz="0" w:space="0" w:color="auto"/>
            <w:bottom w:val="none" w:sz="0" w:space="0" w:color="auto"/>
            <w:right w:val="none" w:sz="0" w:space="0" w:color="auto"/>
          </w:divBdr>
        </w:div>
        <w:div w:id="1669937478">
          <w:marLeft w:val="0"/>
          <w:marRight w:val="0"/>
          <w:marTop w:val="0"/>
          <w:marBottom w:val="0"/>
          <w:divBdr>
            <w:top w:val="none" w:sz="0" w:space="0" w:color="auto"/>
            <w:left w:val="none" w:sz="0" w:space="0" w:color="auto"/>
            <w:bottom w:val="none" w:sz="0" w:space="0" w:color="auto"/>
            <w:right w:val="none" w:sz="0" w:space="0" w:color="auto"/>
          </w:divBdr>
        </w:div>
        <w:div w:id="1907256554">
          <w:marLeft w:val="0"/>
          <w:marRight w:val="0"/>
          <w:marTop w:val="0"/>
          <w:marBottom w:val="0"/>
          <w:divBdr>
            <w:top w:val="none" w:sz="0" w:space="0" w:color="auto"/>
            <w:left w:val="none" w:sz="0" w:space="0" w:color="auto"/>
            <w:bottom w:val="none" w:sz="0" w:space="0" w:color="auto"/>
            <w:right w:val="none" w:sz="0" w:space="0" w:color="auto"/>
          </w:divBdr>
        </w:div>
        <w:div w:id="1953707034">
          <w:marLeft w:val="0"/>
          <w:marRight w:val="0"/>
          <w:marTop w:val="0"/>
          <w:marBottom w:val="0"/>
          <w:divBdr>
            <w:top w:val="none" w:sz="0" w:space="0" w:color="auto"/>
            <w:left w:val="none" w:sz="0" w:space="0" w:color="auto"/>
            <w:bottom w:val="none" w:sz="0" w:space="0" w:color="auto"/>
            <w:right w:val="none" w:sz="0" w:space="0" w:color="auto"/>
          </w:divBdr>
        </w:div>
        <w:div w:id="2135904576">
          <w:marLeft w:val="0"/>
          <w:marRight w:val="0"/>
          <w:marTop w:val="0"/>
          <w:marBottom w:val="0"/>
          <w:divBdr>
            <w:top w:val="none" w:sz="0" w:space="0" w:color="auto"/>
            <w:left w:val="none" w:sz="0" w:space="0" w:color="auto"/>
            <w:bottom w:val="none" w:sz="0" w:space="0" w:color="auto"/>
            <w:right w:val="none" w:sz="0" w:space="0" w:color="auto"/>
          </w:divBdr>
        </w:div>
      </w:divsChild>
    </w:div>
    <w:div w:id="1431658769">
      <w:bodyDiv w:val="1"/>
      <w:marLeft w:val="0"/>
      <w:marRight w:val="0"/>
      <w:marTop w:val="0"/>
      <w:marBottom w:val="0"/>
      <w:divBdr>
        <w:top w:val="none" w:sz="0" w:space="0" w:color="auto"/>
        <w:left w:val="none" w:sz="0" w:space="0" w:color="auto"/>
        <w:bottom w:val="none" w:sz="0" w:space="0" w:color="auto"/>
        <w:right w:val="none" w:sz="0" w:space="0" w:color="auto"/>
      </w:divBdr>
    </w:div>
    <w:div w:id="1448305582">
      <w:bodyDiv w:val="1"/>
      <w:marLeft w:val="0"/>
      <w:marRight w:val="0"/>
      <w:marTop w:val="0"/>
      <w:marBottom w:val="0"/>
      <w:divBdr>
        <w:top w:val="none" w:sz="0" w:space="0" w:color="auto"/>
        <w:left w:val="none" w:sz="0" w:space="0" w:color="auto"/>
        <w:bottom w:val="none" w:sz="0" w:space="0" w:color="auto"/>
        <w:right w:val="none" w:sz="0" w:space="0" w:color="auto"/>
      </w:divBdr>
    </w:div>
    <w:div w:id="1456874603">
      <w:bodyDiv w:val="1"/>
      <w:marLeft w:val="0"/>
      <w:marRight w:val="0"/>
      <w:marTop w:val="0"/>
      <w:marBottom w:val="0"/>
      <w:divBdr>
        <w:top w:val="none" w:sz="0" w:space="0" w:color="auto"/>
        <w:left w:val="none" w:sz="0" w:space="0" w:color="auto"/>
        <w:bottom w:val="none" w:sz="0" w:space="0" w:color="auto"/>
        <w:right w:val="none" w:sz="0" w:space="0" w:color="auto"/>
      </w:divBdr>
    </w:div>
    <w:div w:id="1479373248">
      <w:bodyDiv w:val="1"/>
      <w:marLeft w:val="0"/>
      <w:marRight w:val="0"/>
      <w:marTop w:val="0"/>
      <w:marBottom w:val="0"/>
      <w:divBdr>
        <w:top w:val="none" w:sz="0" w:space="0" w:color="auto"/>
        <w:left w:val="none" w:sz="0" w:space="0" w:color="auto"/>
        <w:bottom w:val="none" w:sz="0" w:space="0" w:color="auto"/>
        <w:right w:val="none" w:sz="0" w:space="0" w:color="auto"/>
      </w:divBdr>
    </w:div>
    <w:div w:id="1517890196">
      <w:bodyDiv w:val="1"/>
      <w:marLeft w:val="0"/>
      <w:marRight w:val="0"/>
      <w:marTop w:val="0"/>
      <w:marBottom w:val="0"/>
      <w:divBdr>
        <w:top w:val="none" w:sz="0" w:space="0" w:color="auto"/>
        <w:left w:val="none" w:sz="0" w:space="0" w:color="auto"/>
        <w:bottom w:val="none" w:sz="0" w:space="0" w:color="auto"/>
        <w:right w:val="none" w:sz="0" w:space="0" w:color="auto"/>
      </w:divBdr>
    </w:div>
    <w:div w:id="1574008027">
      <w:bodyDiv w:val="1"/>
      <w:marLeft w:val="0"/>
      <w:marRight w:val="0"/>
      <w:marTop w:val="0"/>
      <w:marBottom w:val="0"/>
      <w:divBdr>
        <w:top w:val="none" w:sz="0" w:space="0" w:color="auto"/>
        <w:left w:val="none" w:sz="0" w:space="0" w:color="auto"/>
        <w:bottom w:val="none" w:sz="0" w:space="0" w:color="auto"/>
        <w:right w:val="none" w:sz="0" w:space="0" w:color="auto"/>
      </w:divBdr>
    </w:div>
    <w:div w:id="1589995383">
      <w:bodyDiv w:val="1"/>
      <w:marLeft w:val="0"/>
      <w:marRight w:val="0"/>
      <w:marTop w:val="0"/>
      <w:marBottom w:val="0"/>
      <w:divBdr>
        <w:top w:val="none" w:sz="0" w:space="0" w:color="auto"/>
        <w:left w:val="none" w:sz="0" w:space="0" w:color="auto"/>
        <w:bottom w:val="none" w:sz="0" w:space="0" w:color="auto"/>
        <w:right w:val="none" w:sz="0" w:space="0" w:color="auto"/>
      </w:divBdr>
    </w:div>
    <w:div w:id="1599874122">
      <w:bodyDiv w:val="1"/>
      <w:marLeft w:val="0"/>
      <w:marRight w:val="0"/>
      <w:marTop w:val="0"/>
      <w:marBottom w:val="0"/>
      <w:divBdr>
        <w:top w:val="none" w:sz="0" w:space="0" w:color="auto"/>
        <w:left w:val="none" w:sz="0" w:space="0" w:color="auto"/>
        <w:bottom w:val="none" w:sz="0" w:space="0" w:color="auto"/>
        <w:right w:val="none" w:sz="0" w:space="0" w:color="auto"/>
      </w:divBdr>
    </w:div>
    <w:div w:id="1666591530">
      <w:bodyDiv w:val="1"/>
      <w:marLeft w:val="0"/>
      <w:marRight w:val="0"/>
      <w:marTop w:val="0"/>
      <w:marBottom w:val="0"/>
      <w:divBdr>
        <w:top w:val="none" w:sz="0" w:space="0" w:color="auto"/>
        <w:left w:val="none" w:sz="0" w:space="0" w:color="auto"/>
        <w:bottom w:val="none" w:sz="0" w:space="0" w:color="auto"/>
        <w:right w:val="none" w:sz="0" w:space="0" w:color="auto"/>
      </w:divBdr>
      <w:divsChild>
        <w:div w:id="113910372">
          <w:marLeft w:val="0"/>
          <w:marRight w:val="0"/>
          <w:marTop w:val="0"/>
          <w:marBottom w:val="0"/>
          <w:divBdr>
            <w:top w:val="none" w:sz="0" w:space="0" w:color="auto"/>
            <w:left w:val="none" w:sz="0" w:space="0" w:color="auto"/>
            <w:bottom w:val="none" w:sz="0" w:space="0" w:color="auto"/>
            <w:right w:val="none" w:sz="0" w:space="0" w:color="auto"/>
          </w:divBdr>
        </w:div>
        <w:div w:id="226036983">
          <w:marLeft w:val="0"/>
          <w:marRight w:val="0"/>
          <w:marTop w:val="0"/>
          <w:marBottom w:val="0"/>
          <w:divBdr>
            <w:top w:val="none" w:sz="0" w:space="0" w:color="auto"/>
            <w:left w:val="none" w:sz="0" w:space="0" w:color="auto"/>
            <w:bottom w:val="none" w:sz="0" w:space="0" w:color="auto"/>
            <w:right w:val="none" w:sz="0" w:space="0" w:color="auto"/>
          </w:divBdr>
        </w:div>
        <w:div w:id="762604164">
          <w:marLeft w:val="0"/>
          <w:marRight w:val="0"/>
          <w:marTop w:val="0"/>
          <w:marBottom w:val="0"/>
          <w:divBdr>
            <w:top w:val="none" w:sz="0" w:space="0" w:color="auto"/>
            <w:left w:val="none" w:sz="0" w:space="0" w:color="auto"/>
            <w:bottom w:val="none" w:sz="0" w:space="0" w:color="auto"/>
            <w:right w:val="none" w:sz="0" w:space="0" w:color="auto"/>
          </w:divBdr>
        </w:div>
        <w:div w:id="1654068709">
          <w:marLeft w:val="0"/>
          <w:marRight w:val="0"/>
          <w:marTop w:val="0"/>
          <w:marBottom w:val="0"/>
          <w:divBdr>
            <w:top w:val="none" w:sz="0" w:space="0" w:color="auto"/>
            <w:left w:val="none" w:sz="0" w:space="0" w:color="auto"/>
            <w:bottom w:val="none" w:sz="0" w:space="0" w:color="auto"/>
            <w:right w:val="none" w:sz="0" w:space="0" w:color="auto"/>
          </w:divBdr>
        </w:div>
        <w:div w:id="2033217764">
          <w:marLeft w:val="0"/>
          <w:marRight w:val="0"/>
          <w:marTop w:val="0"/>
          <w:marBottom w:val="0"/>
          <w:divBdr>
            <w:top w:val="none" w:sz="0" w:space="0" w:color="auto"/>
            <w:left w:val="none" w:sz="0" w:space="0" w:color="auto"/>
            <w:bottom w:val="none" w:sz="0" w:space="0" w:color="auto"/>
            <w:right w:val="none" w:sz="0" w:space="0" w:color="auto"/>
          </w:divBdr>
        </w:div>
        <w:div w:id="2095390945">
          <w:marLeft w:val="0"/>
          <w:marRight w:val="0"/>
          <w:marTop w:val="0"/>
          <w:marBottom w:val="0"/>
          <w:divBdr>
            <w:top w:val="none" w:sz="0" w:space="0" w:color="auto"/>
            <w:left w:val="none" w:sz="0" w:space="0" w:color="auto"/>
            <w:bottom w:val="none" w:sz="0" w:space="0" w:color="auto"/>
            <w:right w:val="none" w:sz="0" w:space="0" w:color="auto"/>
          </w:divBdr>
        </w:div>
        <w:div w:id="2103992231">
          <w:marLeft w:val="0"/>
          <w:marRight w:val="0"/>
          <w:marTop w:val="0"/>
          <w:marBottom w:val="0"/>
          <w:divBdr>
            <w:top w:val="none" w:sz="0" w:space="0" w:color="auto"/>
            <w:left w:val="none" w:sz="0" w:space="0" w:color="auto"/>
            <w:bottom w:val="none" w:sz="0" w:space="0" w:color="auto"/>
            <w:right w:val="none" w:sz="0" w:space="0" w:color="auto"/>
          </w:divBdr>
        </w:div>
      </w:divsChild>
    </w:div>
    <w:div w:id="1677921180">
      <w:bodyDiv w:val="1"/>
      <w:marLeft w:val="0"/>
      <w:marRight w:val="0"/>
      <w:marTop w:val="0"/>
      <w:marBottom w:val="0"/>
      <w:divBdr>
        <w:top w:val="none" w:sz="0" w:space="0" w:color="auto"/>
        <w:left w:val="none" w:sz="0" w:space="0" w:color="auto"/>
        <w:bottom w:val="none" w:sz="0" w:space="0" w:color="auto"/>
        <w:right w:val="none" w:sz="0" w:space="0" w:color="auto"/>
      </w:divBdr>
      <w:divsChild>
        <w:div w:id="622805814">
          <w:marLeft w:val="0"/>
          <w:marRight w:val="0"/>
          <w:marTop w:val="0"/>
          <w:marBottom w:val="0"/>
          <w:divBdr>
            <w:top w:val="none" w:sz="0" w:space="0" w:color="auto"/>
            <w:left w:val="none" w:sz="0" w:space="0" w:color="auto"/>
            <w:bottom w:val="none" w:sz="0" w:space="0" w:color="auto"/>
            <w:right w:val="none" w:sz="0" w:space="0" w:color="auto"/>
          </w:divBdr>
        </w:div>
        <w:div w:id="1089084734">
          <w:marLeft w:val="0"/>
          <w:marRight w:val="0"/>
          <w:marTop w:val="0"/>
          <w:marBottom w:val="0"/>
          <w:divBdr>
            <w:top w:val="none" w:sz="0" w:space="0" w:color="auto"/>
            <w:left w:val="none" w:sz="0" w:space="0" w:color="auto"/>
            <w:bottom w:val="none" w:sz="0" w:space="0" w:color="auto"/>
            <w:right w:val="none" w:sz="0" w:space="0" w:color="auto"/>
          </w:divBdr>
        </w:div>
        <w:div w:id="1169176782">
          <w:marLeft w:val="0"/>
          <w:marRight w:val="0"/>
          <w:marTop w:val="0"/>
          <w:marBottom w:val="0"/>
          <w:divBdr>
            <w:top w:val="none" w:sz="0" w:space="0" w:color="auto"/>
            <w:left w:val="none" w:sz="0" w:space="0" w:color="auto"/>
            <w:bottom w:val="none" w:sz="0" w:space="0" w:color="auto"/>
            <w:right w:val="none" w:sz="0" w:space="0" w:color="auto"/>
          </w:divBdr>
        </w:div>
        <w:div w:id="1471484848">
          <w:marLeft w:val="0"/>
          <w:marRight w:val="0"/>
          <w:marTop w:val="0"/>
          <w:marBottom w:val="0"/>
          <w:divBdr>
            <w:top w:val="none" w:sz="0" w:space="0" w:color="auto"/>
            <w:left w:val="none" w:sz="0" w:space="0" w:color="auto"/>
            <w:bottom w:val="none" w:sz="0" w:space="0" w:color="auto"/>
            <w:right w:val="none" w:sz="0" w:space="0" w:color="auto"/>
          </w:divBdr>
        </w:div>
        <w:div w:id="2079554324">
          <w:marLeft w:val="0"/>
          <w:marRight w:val="0"/>
          <w:marTop w:val="0"/>
          <w:marBottom w:val="0"/>
          <w:divBdr>
            <w:top w:val="none" w:sz="0" w:space="0" w:color="auto"/>
            <w:left w:val="none" w:sz="0" w:space="0" w:color="auto"/>
            <w:bottom w:val="none" w:sz="0" w:space="0" w:color="auto"/>
            <w:right w:val="none" w:sz="0" w:space="0" w:color="auto"/>
          </w:divBdr>
        </w:div>
      </w:divsChild>
    </w:div>
    <w:div w:id="1686439804">
      <w:bodyDiv w:val="1"/>
      <w:marLeft w:val="0"/>
      <w:marRight w:val="0"/>
      <w:marTop w:val="0"/>
      <w:marBottom w:val="0"/>
      <w:divBdr>
        <w:top w:val="none" w:sz="0" w:space="0" w:color="auto"/>
        <w:left w:val="none" w:sz="0" w:space="0" w:color="auto"/>
        <w:bottom w:val="none" w:sz="0" w:space="0" w:color="auto"/>
        <w:right w:val="none" w:sz="0" w:space="0" w:color="auto"/>
      </w:divBdr>
      <w:divsChild>
        <w:div w:id="151214320">
          <w:marLeft w:val="0"/>
          <w:marRight w:val="0"/>
          <w:marTop w:val="0"/>
          <w:marBottom w:val="0"/>
          <w:divBdr>
            <w:top w:val="none" w:sz="0" w:space="0" w:color="auto"/>
            <w:left w:val="none" w:sz="0" w:space="0" w:color="auto"/>
            <w:bottom w:val="none" w:sz="0" w:space="0" w:color="auto"/>
            <w:right w:val="none" w:sz="0" w:space="0" w:color="auto"/>
          </w:divBdr>
        </w:div>
        <w:div w:id="323707870">
          <w:marLeft w:val="0"/>
          <w:marRight w:val="0"/>
          <w:marTop w:val="0"/>
          <w:marBottom w:val="0"/>
          <w:divBdr>
            <w:top w:val="none" w:sz="0" w:space="0" w:color="auto"/>
            <w:left w:val="none" w:sz="0" w:space="0" w:color="auto"/>
            <w:bottom w:val="none" w:sz="0" w:space="0" w:color="auto"/>
            <w:right w:val="none" w:sz="0" w:space="0" w:color="auto"/>
          </w:divBdr>
        </w:div>
        <w:div w:id="507645586">
          <w:marLeft w:val="0"/>
          <w:marRight w:val="0"/>
          <w:marTop w:val="0"/>
          <w:marBottom w:val="0"/>
          <w:divBdr>
            <w:top w:val="none" w:sz="0" w:space="0" w:color="auto"/>
            <w:left w:val="none" w:sz="0" w:space="0" w:color="auto"/>
            <w:bottom w:val="none" w:sz="0" w:space="0" w:color="auto"/>
            <w:right w:val="none" w:sz="0" w:space="0" w:color="auto"/>
          </w:divBdr>
        </w:div>
        <w:div w:id="1468627592">
          <w:marLeft w:val="0"/>
          <w:marRight w:val="0"/>
          <w:marTop w:val="0"/>
          <w:marBottom w:val="0"/>
          <w:divBdr>
            <w:top w:val="none" w:sz="0" w:space="0" w:color="auto"/>
            <w:left w:val="none" w:sz="0" w:space="0" w:color="auto"/>
            <w:bottom w:val="none" w:sz="0" w:space="0" w:color="auto"/>
            <w:right w:val="none" w:sz="0" w:space="0" w:color="auto"/>
          </w:divBdr>
        </w:div>
        <w:div w:id="1480071601">
          <w:marLeft w:val="0"/>
          <w:marRight w:val="0"/>
          <w:marTop w:val="0"/>
          <w:marBottom w:val="0"/>
          <w:divBdr>
            <w:top w:val="none" w:sz="0" w:space="0" w:color="auto"/>
            <w:left w:val="none" w:sz="0" w:space="0" w:color="auto"/>
            <w:bottom w:val="none" w:sz="0" w:space="0" w:color="auto"/>
            <w:right w:val="none" w:sz="0" w:space="0" w:color="auto"/>
          </w:divBdr>
        </w:div>
        <w:div w:id="1529219171">
          <w:marLeft w:val="0"/>
          <w:marRight w:val="0"/>
          <w:marTop w:val="0"/>
          <w:marBottom w:val="0"/>
          <w:divBdr>
            <w:top w:val="none" w:sz="0" w:space="0" w:color="auto"/>
            <w:left w:val="none" w:sz="0" w:space="0" w:color="auto"/>
            <w:bottom w:val="none" w:sz="0" w:space="0" w:color="auto"/>
            <w:right w:val="none" w:sz="0" w:space="0" w:color="auto"/>
          </w:divBdr>
        </w:div>
        <w:div w:id="1712684216">
          <w:marLeft w:val="0"/>
          <w:marRight w:val="0"/>
          <w:marTop w:val="0"/>
          <w:marBottom w:val="0"/>
          <w:divBdr>
            <w:top w:val="none" w:sz="0" w:space="0" w:color="auto"/>
            <w:left w:val="none" w:sz="0" w:space="0" w:color="auto"/>
            <w:bottom w:val="none" w:sz="0" w:space="0" w:color="auto"/>
            <w:right w:val="none" w:sz="0" w:space="0" w:color="auto"/>
          </w:divBdr>
        </w:div>
        <w:div w:id="1833257936">
          <w:marLeft w:val="0"/>
          <w:marRight w:val="0"/>
          <w:marTop w:val="0"/>
          <w:marBottom w:val="0"/>
          <w:divBdr>
            <w:top w:val="none" w:sz="0" w:space="0" w:color="auto"/>
            <w:left w:val="none" w:sz="0" w:space="0" w:color="auto"/>
            <w:bottom w:val="none" w:sz="0" w:space="0" w:color="auto"/>
            <w:right w:val="none" w:sz="0" w:space="0" w:color="auto"/>
          </w:divBdr>
        </w:div>
        <w:div w:id="1900943040">
          <w:marLeft w:val="0"/>
          <w:marRight w:val="0"/>
          <w:marTop w:val="0"/>
          <w:marBottom w:val="0"/>
          <w:divBdr>
            <w:top w:val="none" w:sz="0" w:space="0" w:color="auto"/>
            <w:left w:val="none" w:sz="0" w:space="0" w:color="auto"/>
            <w:bottom w:val="none" w:sz="0" w:space="0" w:color="auto"/>
            <w:right w:val="none" w:sz="0" w:space="0" w:color="auto"/>
          </w:divBdr>
        </w:div>
        <w:div w:id="2086023398">
          <w:marLeft w:val="0"/>
          <w:marRight w:val="0"/>
          <w:marTop w:val="0"/>
          <w:marBottom w:val="0"/>
          <w:divBdr>
            <w:top w:val="none" w:sz="0" w:space="0" w:color="auto"/>
            <w:left w:val="none" w:sz="0" w:space="0" w:color="auto"/>
            <w:bottom w:val="none" w:sz="0" w:space="0" w:color="auto"/>
            <w:right w:val="none" w:sz="0" w:space="0" w:color="auto"/>
          </w:divBdr>
        </w:div>
      </w:divsChild>
    </w:div>
    <w:div w:id="1737968330">
      <w:bodyDiv w:val="1"/>
      <w:marLeft w:val="0"/>
      <w:marRight w:val="0"/>
      <w:marTop w:val="0"/>
      <w:marBottom w:val="0"/>
      <w:divBdr>
        <w:top w:val="none" w:sz="0" w:space="0" w:color="auto"/>
        <w:left w:val="none" w:sz="0" w:space="0" w:color="auto"/>
        <w:bottom w:val="none" w:sz="0" w:space="0" w:color="auto"/>
        <w:right w:val="none" w:sz="0" w:space="0" w:color="auto"/>
      </w:divBdr>
      <w:divsChild>
        <w:div w:id="614825828">
          <w:marLeft w:val="0"/>
          <w:marRight w:val="0"/>
          <w:marTop w:val="0"/>
          <w:marBottom w:val="0"/>
          <w:divBdr>
            <w:top w:val="none" w:sz="0" w:space="0" w:color="auto"/>
            <w:left w:val="none" w:sz="0" w:space="0" w:color="auto"/>
            <w:bottom w:val="none" w:sz="0" w:space="0" w:color="auto"/>
            <w:right w:val="none" w:sz="0" w:space="0" w:color="auto"/>
          </w:divBdr>
        </w:div>
        <w:div w:id="1044256577">
          <w:marLeft w:val="0"/>
          <w:marRight w:val="0"/>
          <w:marTop w:val="0"/>
          <w:marBottom w:val="0"/>
          <w:divBdr>
            <w:top w:val="none" w:sz="0" w:space="0" w:color="auto"/>
            <w:left w:val="none" w:sz="0" w:space="0" w:color="auto"/>
            <w:bottom w:val="none" w:sz="0" w:space="0" w:color="auto"/>
            <w:right w:val="none" w:sz="0" w:space="0" w:color="auto"/>
          </w:divBdr>
        </w:div>
        <w:div w:id="1337921716">
          <w:marLeft w:val="0"/>
          <w:marRight w:val="0"/>
          <w:marTop w:val="0"/>
          <w:marBottom w:val="0"/>
          <w:divBdr>
            <w:top w:val="none" w:sz="0" w:space="0" w:color="auto"/>
            <w:left w:val="none" w:sz="0" w:space="0" w:color="auto"/>
            <w:bottom w:val="none" w:sz="0" w:space="0" w:color="auto"/>
            <w:right w:val="none" w:sz="0" w:space="0" w:color="auto"/>
          </w:divBdr>
        </w:div>
        <w:div w:id="1554195363">
          <w:marLeft w:val="0"/>
          <w:marRight w:val="0"/>
          <w:marTop w:val="0"/>
          <w:marBottom w:val="0"/>
          <w:divBdr>
            <w:top w:val="none" w:sz="0" w:space="0" w:color="auto"/>
            <w:left w:val="none" w:sz="0" w:space="0" w:color="auto"/>
            <w:bottom w:val="none" w:sz="0" w:space="0" w:color="auto"/>
            <w:right w:val="none" w:sz="0" w:space="0" w:color="auto"/>
          </w:divBdr>
        </w:div>
        <w:div w:id="1932395980">
          <w:marLeft w:val="0"/>
          <w:marRight w:val="0"/>
          <w:marTop w:val="0"/>
          <w:marBottom w:val="0"/>
          <w:divBdr>
            <w:top w:val="none" w:sz="0" w:space="0" w:color="auto"/>
            <w:left w:val="none" w:sz="0" w:space="0" w:color="auto"/>
            <w:bottom w:val="none" w:sz="0" w:space="0" w:color="auto"/>
            <w:right w:val="none" w:sz="0" w:space="0" w:color="auto"/>
          </w:divBdr>
        </w:div>
      </w:divsChild>
    </w:div>
    <w:div w:id="1754161334">
      <w:bodyDiv w:val="1"/>
      <w:marLeft w:val="0"/>
      <w:marRight w:val="0"/>
      <w:marTop w:val="0"/>
      <w:marBottom w:val="0"/>
      <w:divBdr>
        <w:top w:val="none" w:sz="0" w:space="0" w:color="auto"/>
        <w:left w:val="none" w:sz="0" w:space="0" w:color="auto"/>
        <w:bottom w:val="none" w:sz="0" w:space="0" w:color="auto"/>
        <w:right w:val="none" w:sz="0" w:space="0" w:color="auto"/>
      </w:divBdr>
    </w:div>
    <w:div w:id="1770812313">
      <w:bodyDiv w:val="1"/>
      <w:marLeft w:val="0"/>
      <w:marRight w:val="0"/>
      <w:marTop w:val="0"/>
      <w:marBottom w:val="0"/>
      <w:divBdr>
        <w:top w:val="none" w:sz="0" w:space="0" w:color="auto"/>
        <w:left w:val="none" w:sz="0" w:space="0" w:color="auto"/>
        <w:bottom w:val="none" w:sz="0" w:space="0" w:color="auto"/>
        <w:right w:val="none" w:sz="0" w:space="0" w:color="auto"/>
      </w:divBdr>
    </w:div>
    <w:div w:id="1771509176">
      <w:bodyDiv w:val="1"/>
      <w:marLeft w:val="0"/>
      <w:marRight w:val="0"/>
      <w:marTop w:val="0"/>
      <w:marBottom w:val="0"/>
      <w:divBdr>
        <w:top w:val="none" w:sz="0" w:space="0" w:color="auto"/>
        <w:left w:val="none" w:sz="0" w:space="0" w:color="auto"/>
        <w:bottom w:val="none" w:sz="0" w:space="0" w:color="auto"/>
        <w:right w:val="none" w:sz="0" w:space="0" w:color="auto"/>
      </w:divBdr>
    </w:div>
    <w:div w:id="1777140393">
      <w:bodyDiv w:val="1"/>
      <w:marLeft w:val="0"/>
      <w:marRight w:val="0"/>
      <w:marTop w:val="0"/>
      <w:marBottom w:val="0"/>
      <w:divBdr>
        <w:top w:val="none" w:sz="0" w:space="0" w:color="auto"/>
        <w:left w:val="none" w:sz="0" w:space="0" w:color="auto"/>
        <w:bottom w:val="none" w:sz="0" w:space="0" w:color="auto"/>
        <w:right w:val="none" w:sz="0" w:space="0" w:color="auto"/>
      </w:divBdr>
    </w:div>
    <w:div w:id="1795558820">
      <w:bodyDiv w:val="1"/>
      <w:marLeft w:val="0"/>
      <w:marRight w:val="0"/>
      <w:marTop w:val="0"/>
      <w:marBottom w:val="0"/>
      <w:divBdr>
        <w:top w:val="none" w:sz="0" w:space="0" w:color="auto"/>
        <w:left w:val="none" w:sz="0" w:space="0" w:color="auto"/>
        <w:bottom w:val="none" w:sz="0" w:space="0" w:color="auto"/>
        <w:right w:val="none" w:sz="0" w:space="0" w:color="auto"/>
      </w:divBdr>
      <w:divsChild>
        <w:div w:id="171534068">
          <w:marLeft w:val="0"/>
          <w:marRight w:val="0"/>
          <w:marTop w:val="0"/>
          <w:marBottom w:val="0"/>
          <w:divBdr>
            <w:top w:val="none" w:sz="0" w:space="0" w:color="auto"/>
            <w:left w:val="none" w:sz="0" w:space="0" w:color="auto"/>
            <w:bottom w:val="none" w:sz="0" w:space="0" w:color="auto"/>
            <w:right w:val="none" w:sz="0" w:space="0" w:color="auto"/>
          </w:divBdr>
        </w:div>
        <w:div w:id="651183469">
          <w:marLeft w:val="0"/>
          <w:marRight w:val="0"/>
          <w:marTop w:val="0"/>
          <w:marBottom w:val="0"/>
          <w:divBdr>
            <w:top w:val="none" w:sz="0" w:space="0" w:color="auto"/>
            <w:left w:val="none" w:sz="0" w:space="0" w:color="auto"/>
            <w:bottom w:val="none" w:sz="0" w:space="0" w:color="auto"/>
            <w:right w:val="none" w:sz="0" w:space="0" w:color="auto"/>
          </w:divBdr>
          <w:divsChild>
            <w:div w:id="453793175">
              <w:marLeft w:val="0"/>
              <w:marRight w:val="0"/>
              <w:marTop w:val="0"/>
              <w:marBottom w:val="0"/>
              <w:divBdr>
                <w:top w:val="none" w:sz="0" w:space="0" w:color="auto"/>
                <w:left w:val="none" w:sz="0" w:space="0" w:color="auto"/>
                <w:bottom w:val="none" w:sz="0" w:space="0" w:color="auto"/>
                <w:right w:val="none" w:sz="0" w:space="0" w:color="auto"/>
              </w:divBdr>
              <w:divsChild>
                <w:div w:id="249705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38676">
          <w:marLeft w:val="0"/>
          <w:marRight w:val="0"/>
          <w:marTop w:val="0"/>
          <w:marBottom w:val="0"/>
          <w:divBdr>
            <w:top w:val="none" w:sz="0" w:space="0" w:color="auto"/>
            <w:left w:val="none" w:sz="0" w:space="0" w:color="auto"/>
            <w:bottom w:val="none" w:sz="0" w:space="0" w:color="auto"/>
            <w:right w:val="none" w:sz="0" w:space="0" w:color="auto"/>
          </w:divBdr>
          <w:divsChild>
            <w:div w:id="2125074227">
              <w:marLeft w:val="0"/>
              <w:marRight w:val="0"/>
              <w:marTop w:val="0"/>
              <w:marBottom w:val="0"/>
              <w:divBdr>
                <w:top w:val="none" w:sz="0" w:space="0" w:color="auto"/>
                <w:left w:val="none" w:sz="0" w:space="0" w:color="auto"/>
                <w:bottom w:val="none" w:sz="0" w:space="0" w:color="auto"/>
                <w:right w:val="none" w:sz="0" w:space="0" w:color="auto"/>
              </w:divBdr>
              <w:divsChild>
                <w:div w:id="1032725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417903">
          <w:marLeft w:val="0"/>
          <w:marRight w:val="0"/>
          <w:marTop w:val="0"/>
          <w:marBottom w:val="0"/>
          <w:divBdr>
            <w:top w:val="none" w:sz="0" w:space="0" w:color="auto"/>
            <w:left w:val="none" w:sz="0" w:space="0" w:color="auto"/>
            <w:bottom w:val="none" w:sz="0" w:space="0" w:color="auto"/>
            <w:right w:val="none" w:sz="0" w:space="0" w:color="auto"/>
          </w:divBdr>
          <w:divsChild>
            <w:div w:id="123349478">
              <w:marLeft w:val="0"/>
              <w:marRight w:val="0"/>
              <w:marTop w:val="0"/>
              <w:marBottom w:val="0"/>
              <w:divBdr>
                <w:top w:val="none" w:sz="0" w:space="0" w:color="auto"/>
                <w:left w:val="none" w:sz="0" w:space="0" w:color="auto"/>
                <w:bottom w:val="none" w:sz="0" w:space="0" w:color="auto"/>
                <w:right w:val="none" w:sz="0" w:space="0" w:color="auto"/>
              </w:divBdr>
              <w:divsChild>
                <w:div w:id="212206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6603257">
      <w:bodyDiv w:val="1"/>
      <w:marLeft w:val="0"/>
      <w:marRight w:val="0"/>
      <w:marTop w:val="0"/>
      <w:marBottom w:val="0"/>
      <w:divBdr>
        <w:top w:val="none" w:sz="0" w:space="0" w:color="auto"/>
        <w:left w:val="none" w:sz="0" w:space="0" w:color="auto"/>
        <w:bottom w:val="none" w:sz="0" w:space="0" w:color="auto"/>
        <w:right w:val="none" w:sz="0" w:space="0" w:color="auto"/>
      </w:divBdr>
      <w:divsChild>
        <w:div w:id="395976138">
          <w:marLeft w:val="0"/>
          <w:marRight w:val="0"/>
          <w:marTop w:val="0"/>
          <w:marBottom w:val="0"/>
          <w:divBdr>
            <w:top w:val="none" w:sz="0" w:space="0" w:color="auto"/>
            <w:left w:val="none" w:sz="0" w:space="0" w:color="auto"/>
            <w:bottom w:val="none" w:sz="0" w:space="0" w:color="auto"/>
            <w:right w:val="none" w:sz="0" w:space="0" w:color="auto"/>
          </w:divBdr>
          <w:divsChild>
            <w:div w:id="1154877151">
              <w:marLeft w:val="0"/>
              <w:marRight w:val="0"/>
              <w:marTop w:val="0"/>
              <w:marBottom w:val="0"/>
              <w:divBdr>
                <w:top w:val="none" w:sz="0" w:space="0" w:color="auto"/>
                <w:left w:val="none" w:sz="0" w:space="0" w:color="auto"/>
                <w:bottom w:val="none" w:sz="0" w:space="0" w:color="auto"/>
                <w:right w:val="none" w:sz="0" w:space="0" w:color="auto"/>
              </w:divBdr>
              <w:divsChild>
                <w:div w:id="1705787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360663">
          <w:marLeft w:val="0"/>
          <w:marRight w:val="0"/>
          <w:marTop w:val="0"/>
          <w:marBottom w:val="0"/>
          <w:divBdr>
            <w:top w:val="none" w:sz="0" w:space="0" w:color="auto"/>
            <w:left w:val="none" w:sz="0" w:space="0" w:color="auto"/>
            <w:bottom w:val="none" w:sz="0" w:space="0" w:color="auto"/>
            <w:right w:val="none" w:sz="0" w:space="0" w:color="auto"/>
          </w:divBdr>
          <w:divsChild>
            <w:div w:id="237715481">
              <w:marLeft w:val="0"/>
              <w:marRight w:val="0"/>
              <w:marTop w:val="0"/>
              <w:marBottom w:val="0"/>
              <w:divBdr>
                <w:top w:val="none" w:sz="0" w:space="0" w:color="auto"/>
                <w:left w:val="none" w:sz="0" w:space="0" w:color="auto"/>
                <w:bottom w:val="none" w:sz="0" w:space="0" w:color="auto"/>
                <w:right w:val="none" w:sz="0" w:space="0" w:color="auto"/>
              </w:divBdr>
              <w:divsChild>
                <w:div w:id="160419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316904">
          <w:marLeft w:val="0"/>
          <w:marRight w:val="0"/>
          <w:marTop w:val="0"/>
          <w:marBottom w:val="0"/>
          <w:divBdr>
            <w:top w:val="none" w:sz="0" w:space="0" w:color="auto"/>
            <w:left w:val="none" w:sz="0" w:space="0" w:color="auto"/>
            <w:bottom w:val="none" w:sz="0" w:space="0" w:color="auto"/>
            <w:right w:val="none" w:sz="0" w:space="0" w:color="auto"/>
          </w:divBdr>
          <w:divsChild>
            <w:div w:id="966928965">
              <w:marLeft w:val="0"/>
              <w:marRight w:val="0"/>
              <w:marTop w:val="0"/>
              <w:marBottom w:val="0"/>
              <w:divBdr>
                <w:top w:val="none" w:sz="0" w:space="0" w:color="auto"/>
                <w:left w:val="none" w:sz="0" w:space="0" w:color="auto"/>
                <w:bottom w:val="none" w:sz="0" w:space="0" w:color="auto"/>
                <w:right w:val="none" w:sz="0" w:space="0" w:color="auto"/>
              </w:divBdr>
              <w:divsChild>
                <w:div w:id="201481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336526">
          <w:marLeft w:val="0"/>
          <w:marRight w:val="0"/>
          <w:marTop w:val="0"/>
          <w:marBottom w:val="0"/>
          <w:divBdr>
            <w:top w:val="none" w:sz="0" w:space="0" w:color="auto"/>
            <w:left w:val="none" w:sz="0" w:space="0" w:color="auto"/>
            <w:bottom w:val="none" w:sz="0" w:space="0" w:color="auto"/>
            <w:right w:val="none" w:sz="0" w:space="0" w:color="auto"/>
          </w:divBdr>
          <w:divsChild>
            <w:div w:id="1798840414">
              <w:marLeft w:val="0"/>
              <w:marRight w:val="0"/>
              <w:marTop w:val="0"/>
              <w:marBottom w:val="0"/>
              <w:divBdr>
                <w:top w:val="none" w:sz="0" w:space="0" w:color="auto"/>
                <w:left w:val="none" w:sz="0" w:space="0" w:color="auto"/>
                <w:bottom w:val="none" w:sz="0" w:space="0" w:color="auto"/>
                <w:right w:val="none" w:sz="0" w:space="0" w:color="auto"/>
              </w:divBdr>
              <w:divsChild>
                <w:div w:id="411437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17488">
          <w:marLeft w:val="0"/>
          <w:marRight w:val="0"/>
          <w:marTop w:val="0"/>
          <w:marBottom w:val="0"/>
          <w:divBdr>
            <w:top w:val="none" w:sz="0" w:space="0" w:color="auto"/>
            <w:left w:val="none" w:sz="0" w:space="0" w:color="auto"/>
            <w:bottom w:val="none" w:sz="0" w:space="0" w:color="auto"/>
            <w:right w:val="none" w:sz="0" w:space="0" w:color="auto"/>
          </w:divBdr>
          <w:divsChild>
            <w:div w:id="1740246482">
              <w:marLeft w:val="0"/>
              <w:marRight w:val="0"/>
              <w:marTop w:val="0"/>
              <w:marBottom w:val="0"/>
              <w:divBdr>
                <w:top w:val="none" w:sz="0" w:space="0" w:color="auto"/>
                <w:left w:val="none" w:sz="0" w:space="0" w:color="auto"/>
                <w:bottom w:val="none" w:sz="0" w:space="0" w:color="auto"/>
                <w:right w:val="none" w:sz="0" w:space="0" w:color="auto"/>
              </w:divBdr>
              <w:divsChild>
                <w:div w:id="1048722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871483">
      <w:bodyDiv w:val="1"/>
      <w:marLeft w:val="0"/>
      <w:marRight w:val="0"/>
      <w:marTop w:val="0"/>
      <w:marBottom w:val="0"/>
      <w:divBdr>
        <w:top w:val="none" w:sz="0" w:space="0" w:color="auto"/>
        <w:left w:val="none" w:sz="0" w:space="0" w:color="auto"/>
        <w:bottom w:val="none" w:sz="0" w:space="0" w:color="auto"/>
        <w:right w:val="none" w:sz="0" w:space="0" w:color="auto"/>
      </w:divBdr>
    </w:div>
    <w:div w:id="1871608229">
      <w:bodyDiv w:val="1"/>
      <w:marLeft w:val="0"/>
      <w:marRight w:val="0"/>
      <w:marTop w:val="0"/>
      <w:marBottom w:val="0"/>
      <w:divBdr>
        <w:top w:val="none" w:sz="0" w:space="0" w:color="auto"/>
        <w:left w:val="none" w:sz="0" w:space="0" w:color="auto"/>
        <w:bottom w:val="none" w:sz="0" w:space="0" w:color="auto"/>
        <w:right w:val="none" w:sz="0" w:space="0" w:color="auto"/>
      </w:divBdr>
    </w:div>
    <w:div w:id="1923028834">
      <w:bodyDiv w:val="1"/>
      <w:marLeft w:val="0"/>
      <w:marRight w:val="0"/>
      <w:marTop w:val="0"/>
      <w:marBottom w:val="0"/>
      <w:divBdr>
        <w:top w:val="none" w:sz="0" w:space="0" w:color="auto"/>
        <w:left w:val="none" w:sz="0" w:space="0" w:color="auto"/>
        <w:bottom w:val="none" w:sz="0" w:space="0" w:color="auto"/>
        <w:right w:val="none" w:sz="0" w:space="0" w:color="auto"/>
      </w:divBdr>
    </w:div>
    <w:div w:id="1925264440">
      <w:bodyDiv w:val="1"/>
      <w:marLeft w:val="0"/>
      <w:marRight w:val="0"/>
      <w:marTop w:val="0"/>
      <w:marBottom w:val="0"/>
      <w:divBdr>
        <w:top w:val="none" w:sz="0" w:space="0" w:color="auto"/>
        <w:left w:val="none" w:sz="0" w:space="0" w:color="auto"/>
        <w:bottom w:val="none" w:sz="0" w:space="0" w:color="auto"/>
        <w:right w:val="none" w:sz="0" w:space="0" w:color="auto"/>
      </w:divBdr>
    </w:div>
    <w:div w:id="1977951504">
      <w:bodyDiv w:val="1"/>
      <w:marLeft w:val="0"/>
      <w:marRight w:val="0"/>
      <w:marTop w:val="0"/>
      <w:marBottom w:val="0"/>
      <w:divBdr>
        <w:top w:val="none" w:sz="0" w:space="0" w:color="auto"/>
        <w:left w:val="none" w:sz="0" w:space="0" w:color="auto"/>
        <w:bottom w:val="none" w:sz="0" w:space="0" w:color="auto"/>
        <w:right w:val="none" w:sz="0" w:space="0" w:color="auto"/>
      </w:divBdr>
      <w:divsChild>
        <w:div w:id="33430326">
          <w:marLeft w:val="0"/>
          <w:marRight w:val="0"/>
          <w:marTop w:val="0"/>
          <w:marBottom w:val="0"/>
          <w:divBdr>
            <w:top w:val="none" w:sz="0" w:space="0" w:color="auto"/>
            <w:left w:val="none" w:sz="0" w:space="0" w:color="auto"/>
            <w:bottom w:val="none" w:sz="0" w:space="0" w:color="auto"/>
            <w:right w:val="none" w:sz="0" w:space="0" w:color="auto"/>
          </w:divBdr>
          <w:divsChild>
            <w:div w:id="399527471">
              <w:marLeft w:val="0"/>
              <w:marRight w:val="0"/>
              <w:marTop w:val="0"/>
              <w:marBottom w:val="0"/>
              <w:divBdr>
                <w:top w:val="none" w:sz="0" w:space="0" w:color="auto"/>
                <w:left w:val="none" w:sz="0" w:space="0" w:color="auto"/>
                <w:bottom w:val="none" w:sz="0" w:space="0" w:color="auto"/>
                <w:right w:val="none" w:sz="0" w:space="0" w:color="auto"/>
              </w:divBdr>
              <w:divsChild>
                <w:div w:id="663242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81594">
          <w:marLeft w:val="0"/>
          <w:marRight w:val="0"/>
          <w:marTop w:val="0"/>
          <w:marBottom w:val="0"/>
          <w:divBdr>
            <w:top w:val="none" w:sz="0" w:space="0" w:color="auto"/>
            <w:left w:val="none" w:sz="0" w:space="0" w:color="auto"/>
            <w:bottom w:val="none" w:sz="0" w:space="0" w:color="auto"/>
            <w:right w:val="none" w:sz="0" w:space="0" w:color="auto"/>
          </w:divBdr>
          <w:divsChild>
            <w:div w:id="855339963">
              <w:marLeft w:val="0"/>
              <w:marRight w:val="0"/>
              <w:marTop w:val="0"/>
              <w:marBottom w:val="0"/>
              <w:divBdr>
                <w:top w:val="none" w:sz="0" w:space="0" w:color="auto"/>
                <w:left w:val="none" w:sz="0" w:space="0" w:color="auto"/>
                <w:bottom w:val="none" w:sz="0" w:space="0" w:color="auto"/>
                <w:right w:val="none" w:sz="0" w:space="0" w:color="auto"/>
              </w:divBdr>
              <w:divsChild>
                <w:div w:id="2089113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408596">
          <w:marLeft w:val="0"/>
          <w:marRight w:val="0"/>
          <w:marTop w:val="0"/>
          <w:marBottom w:val="0"/>
          <w:divBdr>
            <w:top w:val="none" w:sz="0" w:space="0" w:color="auto"/>
            <w:left w:val="none" w:sz="0" w:space="0" w:color="auto"/>
            <w:bottom w:val="none" w:sz="0" w:space="0" w:color="auto"/>
            <w:right w:val="none" w:sz="0" w:space="0" w:color="auto"/>
          </w:divBdr>
        </w:div>
        <w:div w:id="1846091851">
          <w:marLeft w:val="0"/>
          <w:marRight w:val="0"/>
          <w:marTop w:val="0"/>
          <w:marBottom w:val="0"/>
          <w:divBdr>
            <w:top w:val="none" w:sz="0" w:space="0" w:color="auto"/>
            <w:left w:val="none" w:sz="0" w:space="0" w:color="auto"/>
            <w:bottom w:val="none" w:sz="0" w:space="0" w:color="auto"/>
            <w:right w:val="none" w:sz="0" w:space="0" w:color="auto"/>
          </w:divBdr>
          <w:divsChild>
            <w:div w:id="1893150563">
              <w:marLeft w:val="0"/>
              <w:marRight w:val="0"/>
              <w:marTop w:val="0"/>
              <w:marBottom w:val="0"/>
              <w:divBdr>
                <w:top w:val="none" w:sz="0" w:space="0" w:color="auto"/>
                <w:left w:val="none" w:sz="0" w:space="0" w:color="auto"/>
                <w:bottom w:val="none" w:sz="0" w:space="0" w:color="auto"/>
                <w:right w:val="none" w:sz="0" w:space="0" w:color="auto"/>
              </w:divBdr>
              <w:divsChild>
                <w:div w:id="114060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621321">
      <w:bodyDiv w:val="1"/>
      <w:marLeft w:val="0"/>
      <w:marRight w:val="0"/>
      <w:marTop w:val="0"/>
      <w:marBottom w:val="0"/>
      <w:divBdr>
        <w:top w:val="none" w:sz="0" w:space="0" w:color="auto"/>
        <w:left w:val="none" w:sz="0" w:space="0" w:color="auto"/>
        <w:bottom w:val="none" w:sz="0" w:space="0" w:color="auto"/>
        <w:right w:val="none" w:sz="0" w:space="0" w:color="auto"/>
      </w:divBdr>
    </w:div>
    <w:div w:id="2058316060">
      <w:bodyDiv w:val="1"/>
      <w:marLeft w:val="0"/>
      <w:marRight w:val="0"/>
      <w:marTop w:val="0"/>
      <w:marBottom w:val="0"/>
      <w:divBdr>
        <w:top w:val="none" w:sz="0" w:space="0" w:color="auto"/>
        <w:left w:val="none" w:sz="0" w:space="0" w:color="auto"/>
        <w:bottom w:val="none" w:sz="0" w:space="0" w:color="auto"/>
        <w:right w:val="none" w:sz="0" w:space="0" w:color="auto"/>
      </w:divBdr>
      <w:divsChild>
        <w:div w:id="1381056856">
          <w:marLeft w:val="0"/>
          <w:marRight w:val="0"/>
          <w:marTop w:val="0"/>
          <w:marBottom w:val="0"/>
          <w:divBdr>
            <w:top w:val="none" w:sz="0" w:space="0" w:color="auto"/>
            <w:left w:val="none" w:sz="0" w:space="0" w:color="auto"/>
            <w:bottom w:val="none" w:sz="0" w:space="0" w:color="auto"/>
            <w:right w:val="none" w:sz="0" w:space="0" w:color="auto"/>
          </w:divBdr>
        </w:div>
        <w:div w:id="2106723558">
          <w:marLeft w:val="0"/>
          <w:marRight w:val="0"/>
          <w:marTop w:val="0"/>
          <w:marBottom w:val="0"/>
          <w:divBdr>
            <w:top w:val="none" w:sz="0" w:space="0" w:color="auto"/>
            <w:left w:val="none" w:sz="0" w:space="0" w:color="auto"/>
            <w:bottom w:val="none" w:sz="0" w:space="0" w:color="auto"/>
            <w:right w:val="none" w:sz="0" w:space="0" w:color="auto"/>
          </w:divBdr>
        </w:div>
      </w:divsChild>
    </w:div>
    <w:div w:id="2073236799">
      <w:bodyDiv w:val="1"/>
      <w:marLeft w:val="0"/>
      <w:marRight w:val="0"/>
      <w:marTop w:val="0"/>
      <w:marBottom w:val="0"/>
      <w:divBdr>
        <w:top w:val="none" w:sz="0" w:space="0" w:color="auto"/>
        <w:left w:val="none" w:sz="0" w:space="0" w:color="auto"/>
        <w:bottom w:val="none" w:sz="0" w:space="0" w:color="auto"/>
        <w:right w:val="none" w:sz="0" w:space="0" w:color="auto"/>
      </w:divBdr>
      <w:divsChild>
        <w:div w:id="424806467">
          <w:marLeft w:val="0"/>
          <w:marRight w:val="0"/>
          <w:marTop w:val="0"/>
          <w:marBottom w:val="0"/>
          <w:divBdr>
            <w:top w:val="none" w:sz="0" w:space="0" w:color="auto"/>
            <w:left w:val="none" w:sz="0" w:space="0" w:color="auto"/>
            <w:bottom w:val="none" w:sz="0" w:space="0" w:color="auto"/>
            <w:right w:val="none" w:sz="0" w:space="0" w:color="auto"/>
          </w:divBdr>
        </w:div>
        <w:div w:id="1737632077">
          <w:marLeft w:val="0"/>
          <w:marRight w:val="0"/>
          <w:marTop w:val="0"/>
          <w:marBottom w:val="0"/>
          <w:divBdr>
            <w:top w:val="none" w:sz="0" w:space="0" w:color="auto"/>
            <w:left w:val="none" w:sz="0" w:space="0" w:color="auto"/>
            <w:bottom w:val="none" w:sz="0" w:space="0" w:color="auto"/>
            <w:right w:val="none" w:sz="0" w:space="0" w:color="auto"/>
          </w:divBdr>
          <w:divsChild>
            <w:div w:id="986664057">
              <w:marLeft w:val="0"/>
              <w:marRight w:val="0"/>
              <w:marTop w:val="0"/>
              <w:marBottom w:val="0"/>
              <w:divBdr>
                <w:top w:val="none" w:sz="0" w:space="0" w:color="auto"/>
                <w:left w:val="none" w:sz="0" w:space="0" w:color="auto"/>
                <w:bottom w:val="none" w:sz="0" w:space="0" w:color="auto"/>
                <w:right w:val="none" w:sz="0" w:space="0" w:color="auto"/>
              </w:divBdr>
              <w:divsChild>
                <w:div w:id="16856734">
                  <w:marLeft w:val="0"/>
                  <w:marRight w:val="0"/>
                  <w:marTop w:val="0"/>
                  <w:marBottom w:val="0"/>
                  <w:divBdr>
                    <w:top w:val="none" w:sz="0" w:space="0" w:color="auto"/>
                    <w:left w:val="none" w:sz="0" w:space="0" w:color="auto"/>
                    <w:bottom w:val="none" w:sz="0" w:space="0" w:color="auto"/>
                    <w:right w:val="none" w:sz="0" w:space="0" w:color="auto"/>
                  </w:divBdr>
                  <w:divsChild>
                    <w:div w:id="1694375941">
                      <w:marLeft w:val="0"/>
                      <w:marRight w:val="0"/>
                      <w:marTop w:val="0"/>
                      <w:marBottom w:val="0"/>
                      <w:divBdr>
                        <w:top w:val="none" w:sz="0" w:space="0" w:color="auto"/>
                        <w:left w:val="none" w:sz="0" w:space="0" w:color="auto"/>
                        <w:bottom w:val="none" w:sz="0" w:space="0" w:color="auto"/>
                        <w:right w:val="none" w:sz="0" w:space="0" w:color="auto"/>
                      </w:divBdr>
                    </w:div>
                  </w:divsChild>
                </w:div>
                <w:div w:id="213195860">
                  <w:marLeft w:val="0"/>
                  <w:marRight w:val="0"/>
                  <w:marTop w:val="0"/>
                  <w:marBottom w:val="0"/>
                  <w:divBdr>
                    <w:top w:val="none" w:sz="0" w:space="0" w:color="auto"/>
                    <w:left w:val="none" w:sz="0" w:space="0" w:color="auto"/>
                    <w:bottom w:val="none" w:sz="0" w:space="0" w:color="auto"/>
                    <w:right w:val="none" w:sz="0" w:space="0" w:color="auto"/>
                  </w:divBdr>
                </w:div>
                <w:div w:id="359164410">
                  <w:marLeft w:val="0"/>
                  <w:marRight w:val="0"/>
                  <w:marTop w:val="0"/>
                  <w:marBottom w:val="0"/>
                  <w:divBdr>
                    <w:top w:val="none" w:sz="0" w:space="0" w:color="auto"/>
                    <w:left w:val="none" w:sz="0" w:space="0" w:color="auto"/>
                    <w:bottom w:val="none" w:sz="0" w:space="0" w:color="auto"/>
                    <w:right w:val="none" w:sz="0" w:space="0" w:color="auto"/>
                  </w:divBdr>
                  <w:divsChild>
                    <w:div w:id="2042046217">
                      <w:marLeft w:val="0"/>
                      <w:marRight w:val="0"/>
                      <w:marTop w:val="0"/>
                      <w:marBottom w:val="0"/>
                      <w:divBdr>
                        <w:top w:val="none" w:sz="0" w:space="0" w:color="auto"/>
                        <w:left w:val="none" w:sz="0" w:space="0" w:color="auto"/>
                        <w:bottom w:val="none" w:sz="0" w:space="0" w:color="auto"/>
                        <w:right w:val="none" w:sz="0" w:space="0" w:color="auto"/>
                      </w:divBdr>
                    </w:div>
                  </w:divsChild>
                </w:div>
                <w:div w:id="583805736">
                  <w:marLeft w:val="0"/>
                  <w:marRight w:val="0"/>
                  <w:marTop w:val="0"/>
                  <w:marBottom w:val="0"/>
                  <w:divBdr>
                    <w:top w:val="none" w:sz="0" w:space="0" w:color="auto"/>
                    <w:left w:val="none" w:sz="0" w:space="0" w:color="auto"/>
                    <w:bottom w:val="none" w:sz="0" w:space="0" w:color="auto"/>
                    <w:right w:val="none" w:sz="0" w:space="0" w:color="auto"/>
                  </w:divBdr>
                  <w:divsChild>
                    <w:div w:id="499781507">
                      <w:marLeft w:val="0"/>
                      <w:marRight w:val="0"/>
                      <w:marTop w:val="0"/>
                      <w:marBottom w:val="0"/>
                      <w:divBdr>
                        <w:top w:val="none" w:sz="0" w:space="0" w:color="auto"/>
                        <w:left w:val="none" w:sz="0" w:space="0" w:color="auto"/>
                        <w:bottom w:val="none" w:sz="0" w:space="0" w:color="auto"/>
                        <w:right w:val="none" w:sz="0" w:space="0" w:color="auto"/>
                      </w:divBdr>
                    </w:div>
                  </w:divsChild>
                </w:div>
                <w:div w:id="658970518">
                  <w:marLeft w:val="0"/>
                  <w:marRight w:val="0"/>
                  <w:marTop w:val="0"/>
                  <w:marBottom w:val="0"/>
                  <w:divBdr>
                    <w:top w:val="none" w:sz="0" w:space="0" w:color="auto"/>
                    <w:left w:val="none" w:sz="0" w:space="0" w:color="auto"/>
                    <w:bottom w:val="none" w:sz="0" w:space="0" w:color="auto"/>
                    <w:right w:val="none" w:sz="0" w:space="0" w:color="auto"/>
                  </w:divBdr>
                  <w:divsChild>
                    <w:div w:id="1192375080">
                      <w:marLeft w:val="0"/>
                      <w:marRight w:val="0"/>
                      <w:marTop w:val="0"/>
                      <w:marBottom w:val="0"/>
                      <w:divBdr>
                        <w:top w:val="none" w:sz="0" w:space="0" w:color="auto"/>
                        <w:left w:val="none" w:sz="0" w:space="0" w:color="auto"/>
                        <w:bottom w:val="none" w:sz="0" w:space="0" w:color="auto"/>
                        <w:right w:val="none" w:sz="0" w:space="0" w:color="auto"/>
                      </w:divBdr>
                    </w:div>
                  </w:divsChild>
                </w:div>
                <w:div w:id="1026908783">
                  <w:marLeft w:val="0"/>
                  <w:marRight w:val="0"/>
                  <w:marTop w:val="0"/>
                  <w:marBottom w:val="0"/>
                  <w:divBdr>
                    <w:top w:val="none" w:sz="0" w:space="0" w:color="auto"/>
                    <w:left w:val="none" w:sz="0" w:space="0" w:color="auto"/>
                    <w:bottom w:val="none" w:sz="0" w:space="0" w:color="auto"/>
                    <w:right w:val="none" w:sz="0" w:space="0" w:color="auto"/>
                  </w:divBdr>
                  <w:divsChild>
                    <w:div w:id="589510735">
                      <w:marLeft w:val="0"/>
                      <w:marRight w:val="0"/>
                      <w:marTop w:val="0"/>
                      <w:marBottom w:val="0"/>
                      <w:divBdr>
                        <w:top w:val="none" w:sz="0" w:space="0" w:color="auto"/>
                        <w:left w:val="none" w:sz="0" w:space="0" w:color="auto"/>
                        <w:bottom w:val="none" w:sz="0" w:space="0" w:color="auto"/>
                        <w:right w:val="none" w:sz="0" w:space="0" w:color="auto"/>
                      </w:divBdr>
                    </w:div>
                  </w:divsChild>
                </w:div>
                <w:div w:id="1710101793">
                  <w:marLeft w:val="0"/>
                  <w:marRight w:val="0"/>
                  <w:marTop w:val="0"/>
                  <w:marBottom w:val="0"/>
                  <w:divBdr>
                    <w:top w:val="none" w:sz="0" w:space="0" w:color="auto"/>
                    <w:left w:val="none" w:sz="0" w:space="0" w:color="auto"/>
                    <w:bottom w:val="none" w:sz="0" w:space="0" w:color="auto"/>
                    <w:right w:val="none" w:sz="0" w:space="0" w:color="auto"/>
                  </w:divBdr>
                  <w:divsChild>
                    <w:div w:id="1709330527">
                      <w:marLeft w:val="0"/>
                      <w:marRight w:val="0"/>
                      <w:marTop w:val="0"/>
                      <w:marBottom w:val="0"/>
                      <w:divBdr>
                        <w:top w:val="none" w:sz="0" w:space="0" w:color="auto"/>
                        <w:left w:val="none" w:sz="0" w:space="0" w:color="auto"/>
                        <w:bottom w:val="none" w:sz="0" w:space="0" w:color="auto"/>
                        <w:right w:val="none" w:sz="0" w:space="0" w:color="auto"/>
                      </w:divBdr>
                    </w:div>
                  </w:divsChild>
                </w:div>
                <w:div w:id="1908999232">
                  <w:marLeft w:val="0"/>
                  <w:marRight w:val="0"/>
                  <w:marTop w:val="0"/>
                  <w:marBottom w:val="0"/>
                  <w:divBdr>
                    <w:top w:val="none" w:sz="0" w:space="0" w:color="auto"/>
                    <w:left w:val="none" w:sz="0" w:space="0" w:color="auto"/>
                    <w:bottom w:val="none" w:sz="0" w:space="0" w:color="auto"/>
                    <w:right w:val="none" w:sz="0" w:space="0" w:color="auto"/>
                  </w:divBdr>
                  <w:divsChild>
                    <w:div w:id="1870291134">
                      <w:marLeft w:val="0"/>
                      <w:marRight w:val="0"/>
                      <w:marTop w:val="0"/>
                      <w:marBottom w:val="0"/>
                      <w:divBdr>
                        <w:top w:val="none" w:sz="0" w:space="0" w:color="auto"/>
                        <w:left w:val="none" w:sz="0" w:space="0" w:color="auto"/>
                        <w:bottom w:val="none" w:sz="0" w:space="0" w:color="auto"/>
                        <w:right w:val="none" w:sz="0" w:space="0" w:color="auto"/>
                      </w:divBdr>
                    </w:div>
                  </w:divsChild>
                </w:div>
                <w:div w:id="1971861254">
                  <w:marLeft w:val="0"/>
                  <w:marRight w:val="0"/>
                  <w:marTop w:val="0"/>
                  <w:marBottom w:val="0"/>
                  <w:divBdr>
                    <w:top w:val="none" w:sz="0" w:space="0" w:color="auto"/>
                    <w:left w:val="none" w:sz="0" w:space="0" w:color="auto"/>
                    <w:bottom w:val="none" w:sz="0" w:space="0" w:color="auto"/>
                    <w:right w:val="none" w:sz="0" w:space="0" w:color="auto"/>
                  </w:divBdr>
                  <w:divsChild>
                    <w:div w:id="348874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1002567">
      <w:bodyDiv w:val="1"/>
      <w:marLeft w:val="0"/>
      <w:marRight w:val="0"/>
      <w:marTop w:val="0"/>
      <w:marBottom w:val="0"/>
      <w:divBdr>
        <w:top w:val="none" w:sz="0" w:space="0" w:color="auto"/>
        <w:left w:val="none" w:sz="0" w:space="0" w:color="auto"/>
        <w:bottom w:val="none" w:sz="0" w:space="0" w:color="auto"/>
        <w:right w:val="none" w:sz="0" w:space="0" w:color="auto"/>
      </w:divBdr>
    </w:div>
    <w:div w:id="2134859995">
      <w:bodyDiv w:val="1"/>
      <w:marLeft w:val="0"/>
      <w:marRight w:val="0"/>
      <w:marTop w:val="0"/>
      <w:marBottom w:val="0"/>
      <w:divBdr>
        <w:top w:val="none" w:sz="0" w:space="0" w:color="auto"/>
        <w:left w:val="none" w:sz="0" w:space="0" w:color="auto"/>
        <w:bottom w:val="none" w:sz="0" w:space="0" w:color="auto"/>
        <w:right w:val="none" w:sz="0" w:space="0" w:color="auto"/>
      </w:divBdr>
      <w:divsChild>
        <w:div w:id="220488553">
          <w:marLeft w:val="0"/>
          <w:marRight w:val="0"/>
          <w:marTop w:val="0"/>
          <w:marBottom w:val="0"/>
          <w:divBdr>
            <w:top w:val="none" w:sz="0" w:space="0" w:color="auto"/>
            <w:left w:val="none" w:sz="0" w:space="0" w:color="auto"/>
            <w:bottom w:val="none" w:sz="0" w:space="0" w:color="auto"/>
            <w:right w:val="none" w:sz="0" w:space="0" w:color="auto"/>
          </w:divBdr>
          <w:divsChild>
            <w:div w:id="577205747">
              <w:marLeft w:val="0"/>
              <w:marRight w:val="0"/>
              <w:marTop w:val="0"/>
              <w:marBottom w:val="0"/>
              <w:divBdr>
                <w:top w:val="none" w:sz="0" w:space="0" w:color="auto"/>
                <w:left w:val="none" w:sz="0" w:space="0" w:color="auto"/>
                <w:bottom w:val="none" w:sz="0" w:space="0" w:color="auto"/>
                <w:right w:val="none" w:sz="0" w:space="0" w:color="auto"/>
              </w:divBdr>
            </w:div>
          </w:divsChild>
        </w:div>
        <w:div w:id="1126629493">
          <w:marLeft w:val="0"/>
          <w:marRight w:val="0"/>
          <w:marTop w:val="0"/>
          <w:marBottom w:val="0"/>
          <w:divBdr>
            <w:top w:val="none" w:sz="0" w:space="0" w:color="auto"/>
            <w:left w:val="none" w:sz="0" w:space="0" w:color="auto"/>
            <w:bottom w:val="none" w:sz="0" w:space="0" w:color="auto"/>
            <w:right w:val="none" w:sz="0" w:space="0" w:color="auto"/>
          </w:divBdr>
          <w:divsChild>
            <w:div w:id="1322194874">
              <w:marLeft w:val="0"/>
              <w:marRight w:val="0"/>
              <w:marTop w:val="0"/>
              <w:marBottom w:val="0"/>
              <w:divBdr>
                <w:top w:val="none" w:sz="0" w:space="0" w:color="auto"/>
                <w:left w:val="none" w:sz="0" w:space="0" w:color="auto"/>
                <w:bottom w:val="none" w:sz="0" w:space="0" w:color="auto"/>
                <w:right w:val="none" w:sz="0" w:space="0" w:color="auto"/>
              </w:divBdr>
              <w:divsChild>
                <w:div w:id="152104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zamowienia@uni.opole.pl"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zamowienia@uni.opole.p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latformazakupowa.pl/transakcja/"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wk@platformazakupowa.p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spd.uzp.gov.pl"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4462515CA028A4C8706CDDEE821C843" ma:contentTypeVersion="12" ma:contentTypeDescription="Utwórz nowy dokument." ma:contentTypeScope="" ma:versionID="8b8f71ef94c86a60058ecfbac1102b34">
  <xsd:schema xmlns:xsd="http://www.w3.org/2001/XMLSchema" xmlns:xs="http://www.w3.org/2001/XMLSchema" xmlns:p="http://schemas.microsoft.com/office/2006/metadata/properties" xmlns:ns2="fe01ee33-d315-42b8-b52a-d16691ecaefd" xmlns:ns3="70750925-94dc-4b12-a783-49ce3e116b19" targetNamespace="http://schemas.microsoft.com/office/2006/metadata/properties" ma:root="true" ma:fieldsID="300840d839d1b0636dd270a74327444a" ns2:_="" ns3:_="">
    <xsd:import namespace="fe01ee33-d315-42b8-b52a-d16691ecaefd"/>
    <xsd:import namespace="70750925-94dc-4b12-a783-49ce3e116b1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01ee33-d315-42b8-b52a-d16691ecae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750925-94dc-4b12-a783-49ce3e116b19" elementFormDefault="qualified">
    <xsd:import namespace="http://schemas.microsoft.com/office/2006/documentManagement/types"/>
    <xsd:import namespace="http://schemas.microsoft.com/office/infopath/2007/PartnerControls"/>
    <xsd:element name="SharedWithUsers" ma:index="16"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4286EE-8C6E-41A0-A81B-C2990FCE0E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01ee33-d315-42b8-b52a-d16691ecaefd"/>
    <ds:schemaRef ds:uri="70750925-94dc-4b12-a783-49ce3e116b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5CF2F1-DFF6-4356-AEE9-77B470B8904E}">
  <ds:schemaRefs>
    <ds:schemaRef ds:uri="http://schemas.microsoft.com/sharepoint/v3/contenttype/forms"/>
  </ds:schemaRefs>
</ds:datastoreItem>
</file>

<file path=customXml/itemProps3.xml><?xml version="1.0" encoding="utf-8"?>
<ds:datastoreItem xmlns:ds="http://schemas.openxmlformats.org/officeDocument/2006/customXml" ds:itemID="{9F4443F9-087F-40D2-A6E1-FDE501239C2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3866435-4B7F-4DB4-B60A-8F25ADB7B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2427</TotalTime>
  <Pages>34</Pages>
  <Words>10043</Words>
  <Characters>64683</Characters>
  <Application>Microsoft Office Word</Application>
  <DocSecurity>0</DocSecurity>
  <Lines>539</Lines>
  <Paragraphs>149</Paragraphs>
  <ScaleCrop>false</ScaleCrop>
  <HeadingPairs>
    <vt:vector size="2" baseType="variant">
      <vt:variant>
        <vt:lpstr>Tytuł</vt:lpstr>
      </vt:variant>
      <vt:variant>
        <vt:i4>1</vt:i4>
      </vt:variant>
    </vt:vector>
  </HeadingPairs>
  <TitlesOfParts>
    <vt:vector size="1" baseType="lpstr">
      <vt:lpstr>SPECYFIKACJA ISTOTNYCH</vt:lpstr>
    </vt:vector>
  </TitlesOfParts>
  <Company/>
  <LinksUpToDate>false</LinksUpToDate>
  <CharactersWithSpaces>74577</CharactersWithSpaces>
  <SharedDoc>false</SharedDoc>
  <HLinks>
    <vt:vector size="30" baseType="variant">
      <vt:variant>
        <vt:i4>6553695</vt:i4>
      </vt:variant>
      <vt:variant>
        <vt:i4>9</vt:i4>
      </vt:variant>
      <vt:variant>
        <vt:i4>0</vt:i4>
      </vt:variant>
      <vt:variant>
        <vt:i4>5</vt:i4>
      </vt:variant>
      <vt:variant>
        <vt:lpwstr>mailto:cwk@platformazakupowa.pl</vt:lpwstr>
      </vt:variant>
      <vt:variant>
        <vt:lpwstr/>
      </vt:variant>
      <vt:variant>
        <vt:i4>5242923</vt:i4>
      </vt:variant>
      <vt:variant>
        <vt:i4>6</vt:i4>
      </vt:variant>
      <vt:variant>
        <vt:i4>0</vt:i4>
      </vt:variant>
      <vt:variant>
        <vt:i4>5</vt:i4>
      </vt:variant>
      <vt:variant>
        <vt:lpwstr>mailto:zamowienia@uni.opole.pl</vt:lpwstr>
      </vt:variant>
      <vt:variant>
        <vt:lpwstr/>
      </vt:variant>
      <vt:variant>
        <vt:i4>5242923</vt:i4>
      </vt:variant>
      <vt:variant>
        <vt:i4>3</vt:i4>
      </vt:variant>
      <vt:variant>
        <vt:i4>0</vt:i4>
      </vt:variant>
      <vt:variant>
        <vt:i4>5</vt:i4>
      </vt:variant>
      <vt:variant>
        <vt:lpwstr>mailto:zamowienia@uni.opole.pl</vt:lpwstr>
      </vt:variant>
      <vt:variant>
        <vt:lpwstr/>
      </vt:variant>
      <vt:variant>
        <vt:i4>3080238</vt:i4>
      </vt:variant>
      <vt:variant>
        <vt:i4>0</vt:i4>
      </vt:variant>
      <vt:variant>
        <vt:i4>0</vt:i4>
      </vt:variant>
      <vt:variant>
        <vt:i4>5</vt:i4>
      </vt:variant>
      <vt:variant>
        <vt:lpwstr>https://platformazakupowa.pl/transakcja/597726</vt:lpwstr>
      </vt:variant>
      <vt:variant>
        <vt:lpwstr/>
      </vt:variant>
      <vt:variant>
        <vt:i4>5046274</vt:i4>
      </vt:variant>
      <vt:variant>
        <vt:i4>0</vt:i4>
      </vt:variant>
      <vt:variant>
        <vt:i4>0</vt:i4>
      </vt:variant>
      <vt:variant>
        <vt:i4>5</vt:i4>
      </vt:variant>
      <vt:variant>
        <vt:lpwstr>https://espd.uzp.gov.pl/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 ISTOTNYCH</dc:title>
  <dc:subject/>
  <dc:creator>Ewa Korybska</dc:creator>
  <cp:keywords/>
  <cp:lastModifiedBy>Iwona Kupiec</cp:lastModifiedBy>
  <cp:revision>211</cp:revision>
  <cp:lastPrinted>2025-05-19T10:32:00Z</cp:lastPrinted>
  <dcterms:created xsi:type="dcterms:W3CDTF">2023-09-19T11:47:00Z</dcterms:created>
  <dcterms:modified xsi:type="dcterms:W3CDTF">2025-11-04T09:38:00Z</dcterms:modified>
</cp:coreProperties>
</file>