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60CF" w14:textId="77777777" w:rsidR="00DA75B4" w:rsidRPr="00254858" w:rsidRDefault="00DA75B4" w:rsidP="00FF313D">
      <w:pPr>
        <w:spacing w:line="276" w:lineRule="auto"/>
        <w:jc w:val="center"/>
        <w:rPr>
          <w:rFonts w:ascii="Lato" w:hAnsi="Lato"/>
          <w:b/>
          <w:sz w:val="26"/>
          <w:szCs w:val="26"/>
        </w:rPr>
      </w:pPr>
      <w:bookmarkStart w:id="0" w:name="_GoBack"/>
      <w:bookmarkEnd w:id="0"/>
    </w:p>
    <w:p w14:paraId="22C85A20" w14:textId="4BD1B879" w:rsidR="005369CF" w:rsidRPr="005369CF" w:rsidRDefault="00285076" w:rsidP="006E41CD">
      <w:pPr>
        <w:spacing w:line="276" w:lineRule="auto"/>
        <w:jc w:val="center"/>
        <w:rPr>
          <w:rFonts w:ascii="Lato" w:hAnsi="Lato"/>
          <w:b/>
          <w:sz w:val="26"/>
          <w:szCs w:val="26"/>
        </w:rPr>
      </w:pPr>
      <w:r w:rsidRPr="00254858">
        <w:rPr>
          <w:rFonts w:ascii="Lato" w:hAnsi="Lato"/>
          <w:b/>
          <w:sz w:val="26"/>
          <w:szCs w:val="26"/>
        </w:rPr>
        <w:t>OPIS PRZEDMIOTU ZAMÓWIENIA</w:t>
      </w:r>
    </w:p>
    <w:p w14:paraId="58BF7E67" w14:textId="6F9836D8" w:rsidR="00254858" w:rsidRDefault="00254858" w:rsidP="0507083D">
      <w:pPr>
        <w:pStyle w:val="NormalnyWeb"/>
        <w:spacing w:line="276" w:lineRule="auto"/>
        <w:rPr>
          <w:rFonts w:ascii="Lato" w:hAnsi="Lato"/>
          <w:color w:val="000000" w:themeColor="text1"/>
          <w:sz w:val="22"/>
          <w:szCs w:val="22"/>
        </w:rPr>
      </w:pPr>
      <w:r w:rsidRPr="0507083D">
        <w:rPr>
          <w:rFonts w:ascii="Lato" w:hAnsi="Lato"/>
          <w:color w:val="000000" w:themeColor="text1"/>
          <w:sz w:val="22"/>
          <w:szCs w:val="22"/>
        </w:rPr>
        <w:t xml:space="preserve">Przedmiotem zamówienia </w:t>
      </w:r>
      <w:r w:rsidR="301119FE" w:rsidRPr="0507083D">
        <w:rPr>
          <w:rFonts w:ascii="Lato" w:hAnsi="Lato"/>
          <w:color w:val="000000" w:themeColor="text1"/>
          <w:sz w:val="22"/>
          <w:szCs w:val="22"/>
        </w:rPr>
        <w:t>są dystrybutory wody</w:t>
      </w:r>
      <w:r w:rsidRPr="0507083D">
        <w:rPr>
          <w:rFonts w:ascii="Lato" w:hAnsi="Lato"/>
          <w:color w:val="000000" w:themeColor="text1"/>
          <w:sz w:val="22"/>
          <w:szCs w:val="22"/>
        </w:rPr>
        <w:t xml:space="preserve">. Dostawca zobowiązuje się dostarczyć zamawiającemu </w:t>
      </w:r>
      <w:r w:rsidR="4E0BF822" w:rsidRPr="0507083D">
        <w:rPr>
          <w:rFonts w:ascii="Lato" w:hAnsi="Lato"/>
          <w:color w:val="000000" w:themeColor="text1"/>
          <w:sz w:val="22"/>
          <w:szCs w:val="22"/>
        </w:rPr>
        <w:t>dystrybutory nowe lub nie noszące śladów użytkowania.</w:t>
      </w:r>
    </w:p>
    <w:p w14:paraId="6DC0ADAB" w14:textId="66D949A7" w:rsidR="00254858" w:rsidRPr="00254858" w:rsidRDefault="00254858" w:rsidP="00FF313D">
      <w:pPr>
        <w:pStyle w:val="NormalnyWeb"/>
        <w:spacing w:line="276" w:lineRule="auto"/>
        <w:rPr>
          <w:rFonts w:ascii="Lato" w:hAnsi="Lato"/>
          <w:color w:val="000000"/>
          <w:sz w:val="22"/>
          <w:szCs w:val="22"/>
        </w:rPr>
      </w:pPr>
      <w:r w:rsidRPr="0507083D">
        <w:rPr>
          <w:rFonts w:ascii="Lato" w:hAnsi="Lato"/>
          <w:color w:val="000000" w:themeColor="text1"/>
          <w:sz w:val="22"/>
          <w:szCs w:val="22"/>
        </w:rPr>
        <w:t>Dostawa wraz z: instrukcją obsługi w języku polskim</w:t>
      </w:r>
      <w:r w:rsidR="2F00389F" w:rsidRPr="0507083D">
        <w:rPr>
          <w:rFonts w:ascii="Lato" w:hAnsi="Lato"/>
          <w:color w:val="000000" w:themeColor="text1"/>
          <w:sz w:val="22"/>
          <w:szCs w:val="22"/>
        </w:rPr>
        <w:t>.</w:t>
      </w:r>
    </w:p>
    <w:p w14:paraId="4F2AFBC7" w14:textId="1575CCA2" w:rsidR="002C2EAD" w:rsidRDefault="00254858" w:rsidP="11E4C08F">
      <w:pPr>
        <w:pStyle w:val="NormalnyWeb"/>
        <w:spacing w:line="276" w:lineRule="auto"/>
        <w:rPr>
          <w:rFonts w:ascii="Lato" w:hAnsi="Lato"/>
          <w:b/>
          <w:bCs/>
        </w:rPr>
      </w:pPr>
      <w:r w:rsidRPr="11E4C08F">
        <w:rPr>
          <w:rFonts w:ascii="Lato" w:hAnsi="Lato"/>
          <w:b/>
          <w:bCs/>
          <w:color w:val="000000" w:themeColor="text1"/>
          <w:sz w:val="22"/>
          <w:szCs w:val="22"/>
        </w:rPr>
        <w:t xml:space="preserve">Dostawa </w:t>
      </w:r>
      <w:r w:rsidR="660A2AD6" w:rsidRPr="11E4C08F">
        <w:rPr>
          <w:rFonts w:ascii="Lato" w:hAnsi="Lato"/>
          <w:b/>
          <w:bCs/>
          <w:color w:val="000000" w:themeColor="text1"/>
          <w:sz w:val="22"/>
          <w:szCs w:val="22"/>
        </w:rPr>
        <w:t>dystrybutorów obejmuje:</w:t>
      </w:r>
    </w:p>
    <w:p w14:paraId="6E798F74" w14:textId="499C5551" w:rsidR="002C2EAD" w:rsidRDefault="5D186288" w:rsidP="7340031A">
      <w:pPr>
        <w:pStyle w:val="NormalnyWeb"/>
        <w:numPr>
          <w:ilvl w:val="0"/>
          <w:numId w:val="1"/>
        </w:numPr>
        <w:spacing w:line="276" w:lineRule="auto"/>
        <w:rPr>
          <w:rFonts w:ascii="Lato" w:hAnsi="Lato"/>
        </w:rPr>
      </w:pPr>
      <w:r w:rsidRPr="7340031A">
        <w:rPr>
          <w:rFonts w:ascii="Lato" w:hAnsi="Lato"/>
        </w:rPr>
        <w:t xml:space="preserve">Podłączenie wraz </w:t>
      </w:r>
      <w:r w:rsidR="5DAD0718" w:rsidRPr="7340031A">
        <w:rPr>
          <w:rFonts w:ascii="Lato" w:hAnsi="Lato"/>
        </w:rPr>
        <w:t>z uruchomieniem dystrybutorów.</w:t>
      </w:r>
    </w:p>
    <w:p w14:paraId="31A91DB4" w14:textId="529F70E1" w:rsidR="5DAD0718" w:rsidRDefault="5DAD0718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Dystrybutory musz</w:t>
      </w:r>
      <w:r w:rsidR="2B511C8D" w:rsidRPr="7340031A">
        <w:rPr>
          <w:rFonts w:ascii="Lato" w:eastAsia="Times New Roman" w:hAnsi="Lato"/>
          <w:lang w:eastAsia="pl-PL"/>
        </w:rPr>
        <w:t>ą</w:t>
      </w:r>
      <w:r w:rsidRPr="7340031A">
        <w:rPr>
          <w:rFonts w:ascii="Lato" w:eastAsia="Times New Roman" w:hAnsi="Lato"/>
          <w:lang w:eastAsia="pl-PL"/>
        </w:rPr>
        <w:t xml:space="preserve"> posiadać dozownik wody gazowane</w:t>
      </w:r>
      <w:r w:rsidR="7CAEE8B7" w:rsidRPr="7340031A">
        <w:rPr>
          <w:rFonts w:ascii="Lato" w:eastAsia="Times New Roman" w:hAnsi="Lato"/>
          <w:lang w:eastAsia="pl-PL"/>
        </w:rPr>
        <w:t>j</w:t>
      </w:r>
      <w:r w:rsidRPr="7340031A">
        <w:rPr>
          <w:rFonts w:ascii="Lato" w:eastAsia="Times New Roman" w:hAnsi="Lato"/>
          <w:lang w:eastAsia="pl-PL"/>
        </w:rPr>
        <w:t>, zimnej niegazowanej i gorącej.</w:t>
      </w:r>
    </w:p>
    <w:p w14:paraId="0145932E" w14:textId="36436567" w:rsidR="4DC922AF" w:rsidRDefault="4DC922AF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Każdy dystrybutor musi być podłączony przez dostawcę.</w:t>
      </w:r>
    </w:p>
    <w:p w14:paraId="6868DBA1" w14:textId="0BC1D396" w:rsidR="74FA44AF" w:rsidRDefault="74FA44AF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Montaż obejmuje 7 urządzeń - sala DN, stołówki,</w:t>
      </w:r>
      <w:r w:rsidR="6495CC98" w:rsidRPr="7340031A">
        <w:rPr>
          <w:rFonts w:ascii="Lato" w:eastAsia="Times New Roman" w:hAnsi="Lato"/>
          <w:lang w:eastAsia="pl-PL"/>
        </w:rPr>
        <w:t xml:space="preserve"> pogotowie,</w:t>
      </w:r>
      <w:r w:rsidRPr="7340031A">
        <w:rPr>
          <w:rFonts w:ascii="Lato" w:eastAsia="Times New Roman" w:hAnsi="Lato"/>
          <w:lang w:eastAsia="pl-PL"/>
        </w:rPr>
        <w:t xml:space="preserve"> magazyn i </w:t>
      </w:r>
      <w:r w:rsidR="0A51D23D" w:rsidRPr="7340031A">
        <w:rPr>
          <w:rFonts w:ascii="Lato" w:eastAsia="Times New Roman" w:hAnsi="Lato"/>
          <w:lang w:eastAsia="pl-PL"/>
        </w:rPr>
        <w:t>stołówka kotłownia.</w:t>
      </w:r>
    </w:p>
    <w:p w14:paraId="07C9EFB9" w14:textId="50A3ACFE" w:rsidR="02ADC050" w:rsidRDefault="02ADC050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Dystrybutory wolnostojące.</w:t>
      </w:r>
    </w:p>
    <w:p w14:paraId="6AB51FBE" w14:textId="4508EE0B" w:rsidR="02ADC050" w:rsidRDefault="02ADC050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Dzierżawa obejmuje okres 12 miesięcy</w:t>
      </w:r>
      <w:r w:rsidR="00D13B35">
        <w:rPr>
          <w:rFonts w:ascii="Lato" w:eastAsia="Times New Roman" w:hAnsi="Lato"/>
          <w:lang w:eastAsia="pl-PL"/>
        </w:rPr>
        <w:t xml:space="preserve"> od daty podpisania umowy.</w:t>
      </w:r>
    </w:p>
    <w:p w14:paraId="68C97FE1" w14:textId="1FA94E2A" w:rsidR="02ADC050" w:rsidRDefault="02ADC050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 xml:space="preserve">Podczas okresu dzierżawy dostawca zobowiązuje się do wymiany wkładów CO2 nie później </w:t>
      </w:r>
      <w:r w:rsidR="32D07702" w:rsidRPr="7340031A">
        <w:rPr>
          <w:rFonts w:ascii="Lato" w:eastAsia="Times New Roman" w:hAnsi="Lato"/>
          <w:lang w:eastAsia="pl-PL"/>
        </w:rPr>
        <w:t xml:space="preserve">niż 24h po zgłoszeniu, okresowej wymianie filtrów </w:t>
      </w:r>
      <w:r w:rsidR="447ED426" w:rsidRPr="7340031A">
        <w:rPr>
          <w:rFonts w:ascii="Lato" w:eastAsia="Times New Roman" w:hAnsi="Lato"/>
          <w:lang w:eastAsia="pl-PL"/>
        </w:rPr>
        <w:t>oraz wszelkich czynności zapewniających wysoką jakość wody pitnej</w:t>
      </w:r>
      <w:r w:rsidR="694AEBCF" w:rsidRPr="7340031A">
        <w:rPr>
          <w:rFonts w:ascii="Lato" w:eastAsia="Times New Roman" w:hAnsi="Lato"/>
          <w:lang w:eastAsia="pl-PL"/>
        </w:rPr>
        <w:t xml:space="preserve"> (sanityzacja).</w:t>
      </w:r>
    </w:p>
    <w:p w14:paraId="32EB2F63" w14:textId="15635E17" w:rsidR="447ED426" w:rsidRDefault="447ED426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Wszelkie naprawy lub wymiany powinny być przeprowadzone nie później niż 24h od zgłoszenia.</w:t>
      </w:r>
    </w:p>
    <w:p w14:paraId="7AB0C9F9" w14:textId="184867D7" w:rsidR="5AFA0451" w:rsidRDefault="5AFA0451" w:rsidP="7340031A">
      <w:pPr>
        <w:numPr>
          <w:ilvl w:val="0"/>
          <w:numId w:val="1"/>
        </w:numPr>
        <w:spacing w:beforeAutospacing="1" w:afterAutospacing="1" w:line="276" w:lineRule="auto"/>
        <w:rPr>
          <w:rFonts w:ascii="Lato" w:eastAsia="Times New Roman" w:hAnsi="Lato"/>
          <w:lang w:eastAsia="pl-PL"/>
        </w:rPr>
      </w:pPr>
      <w:r w:rsidRPr="7340031A">
        <w:rPr>
          <w:rFonts w:ascii="Lato" w:eastAsia="Times New Roman" w:hAnsi="Lato"/>
          <w:lang w:eastAsia="pl-PL"/>
        </w:rPr>
        <w:t>Zaopatrzenie odbiorcy w spersonalizowane bidony</w:t>
      </w:r>
      <w:r w:rsidR="003316D7">
        <w:rPr>
          <w:rFonts w:ascii="Lato" w:eastAsia="Times New Roman" w:hAnsi="Lato"/>
          <w:lang w:eastAsia="pl-PL"/>
        </w:rPr>
        <w:t xml:space="preserve"> z tworzywa sztucznego</w:t>
      </w:r>
      <w:r w:rsidR="00B451B5">
        <w:rPr>
          <w:rFonts w:ascii="Lato" w:eastAsia="Times New Roman" w:hAnsi="Lato"/>
          <w:lang w:eastAsia="pl-PL"/>
        </w:rPr>
        <w:t xml:space="preserve"> do kontaktu z żywnością</w:t>
      </w:r>
      <w:r w:rsidRPr="7340031A">
        <w:rPr>
          <w:rFonts w:ascii="Lato" w:eastAsia="Times New Roman" w:hAnsi="Lato"/>
          <w:lang w:eastAsia="pl-PL"/>
        </w:rPr>
        <w:t xml:space="preserve"> </w:t>
      </w:r>
      <w:r w:rsidR="17154CFB" w:rsidRPr="7340031A">
        <w:rPr>
          <w:rFonts w:ascii="Lato" w:eastAsia="Times New Roman" w:hAnsi="Lato"/>
          <w:lang w:eastAsia="pl-PL"/>
        </w:rPr>
        <w:t>(</w:t>
      </w:r>
      <w:r w:rsidR="1282BC29" w:rsidRPr="7340031A">
        <w:rPr>
          <w:rFonts w:ascii="Lato" w:eastAsia="Times New Roman" w:hAnsi="Lato"/>
          <w:lang w:eastAsia="pl-PL"/>
        </w:rPr>
        <w:t xml:space="preserve">750ml, </w:t>
      </w:r>
      <w:r w:rsidR="17154CFB" w:rsidRPr="7340031A">
        <w:rPr>
          <w:rFonts w:ascii="Lato" w:eastAsia="Times New Roman" w:hAnsi="Lato"/>
          <w:lang w:eastAsia="pl-PL"/>
        </w:rPr>
        <w:t xml:space="preserve">różnokolorowe 8 x 25= 200szt) </w:t>
      </w:r>
      <w:r w:rsidRPr="7340031A">
        <w:rPr>
          <w:rFonts w:ascii="Lato" w:eastAsia="Times New Roman" w:hAnsi="Lato"/>
          <w:lang w:eastAsia="pl-PL"/>
        </w:rPr>
        <w:t xml:space="preserve">z </w:t>
      </w:r>
      <w:r w:rsidR="7E97B1B9" w:rsidRPr="7340031A">
        <w:rPr>
          <w:rFonts w:ascii="Lato" w:eastAsia="Times New Roman" w:hAnsi="Lato"/>
          <w:lang w:eastAsia="pl-PL"/>
        </w:rPr>
        <w:t xml:space="preserve">nadrukiem i </w:t>
      </w:r>
      <w:r w:rsidRPr="7340031A">
        <w:rPr>
          <w:rFonts w:ascii="Lato" w:eastAsia="Times New Roman" w:hAnsi="Lato"/>
          <w:lang w:eastAsia="pl-PL"/>
        </w:rPr>
        <w:t>logo EPEC</w:t>
      </w:r>
      <w:r w:rsidR="7F0CB86C" w:rsidRPr="7340031A">
        <w:rPr>
          <w:rFonts w:ascii="Lato" w:eastAsia="Times New Roman" w:hAnsi="Lato"/>
          <w:lang w:eastAsia="pl-PL"/>
        </w:rPr>
        <w:t xml:space="preserve"> </w:t>
      </w:r>
      <w:r w:rsidR="75DAC53D" w:rsidRPr="7340031A">
        <w:rPr>
          <w:rFonts w:ascii="Lato" w:eastAsia="Times New Roman" w:hAnsi="Lato"/>
          <w:lang w:eastAsia="pl-PL"/>
        </w:rPr>
        <w:t xml:space="preserve">(wzór nadruku dostarczony przez </w:t>
      </w:r>
      <w:r w:rsidR="00B42FEA">
        <w:rPr>
          <w:rFonts w:ascii="Lato" w:eastAsia="Times New Roman" w:hAnsi="Lato"/>
          <w:lang w:eastAsia="pl-PL"/>
        </w:rPr>
        <w:t>Z</w:t>
      </w:r>
      <w:r w:rsidR="75DAC53D" w:rsidRPr="7340031A">
        <w:rPr>
          <w:rFonts w:ascii="Lato" w:eastAsia="Times New Roman" w:hAnsi="Lato"/>
          <w:lang w:eastAsia="pl-PL"/>
        </w:rPr>
        <w:t>amawiającego).</w:t>
      </w:r>
    </w:p>
    <w:p w14:paraId="0FB49DF4" w14:textId="0D764F33" w:rsidR="681C7947" w:rsidRDefault="681C7947" w:rsidP="681C7947">
      <w:pPr>
        <w:spacing w:beforeAutospacing="1" w:afterAutospacing="1" w:line="276" w:lineRule="auto"/>
        <w:rPr>
          <w:rFonts w:ascii="Lato" w:eastAsia="Times New Roman" w:hAnsi="Lato"/>
          <w:lang w:eastAsia="pl-PL"/>
        </w:rPr>
      </w:pPr>
    </w:p>
    <w:p w14:paraId="36A73FBB" w14:textId="696A7BA3" w:rsidR="681C7947" w:rsidRDefault="681C7947" w:rsidP="681C7947">
      <w:pPr>
        <w:spacing w:beforeAutospacing="1" w:afterAutospacing="1" w:line="276" w:lineRule="auto"/>
        <w:rPr>
          <w:rFonts w:ascii="Lato" w:eastAsia="Times New Roman" w:hAnsi="Lato"/>
          <w:lang w:eastAsia="pl-PL"/>
        </w:rPr>
      </w:pPr>
    </w:p>
    <w:p w14:paraId="67D24861" w14:textId="77777777" w:rsidR="005D74A4" w:rsidRDefault="005D74A4" w:rsidP="00FF313D">
      <w:pPr>
        <w:spacing w:before="100" w:beforeAutospacing="1" w:after="100" w:afterAutospacing="1" w:line="276" w:lineRule="auto"/>
        <w:ind w:left="720"/>
        <w:rPr>
          <w:rFonts w:ascii="Lato" w:eastAsia="Times New Roman" w:hAnsi="Lato"/>
          <w:lang w:eastAsia="pl-PL"/>
        </w:rPr>
      </w:pPr>
    </w:p>
    <w:p w14:paraId="10D0BFB5" w14:textId="77777777" w:rsidR="00C824CD" w:rsidRDefault="00C824CD" w:rsidP="00FF313D">
      <w:pPr>
        <w:pStyle w:val="NormalnyWeb"/>
        <w:spacing w:line="276" w:lineRule="auto"/>
        <w:ind w:left="1080"/>
        <w:rPr>
          <w:rFonts w:ascii="Lato" w:hAnsi="Lato"/>
          <w:color w:val="000000"/>
          <w:sz w:val="22"/>
          <w:szCs w:val="22"/>
        </w:rPr>
      </w:pPr>
    </w:p>
    <w:p w14:paraId="33574631" w14:textId="77777777" w:rsidR="00B55F15" w:rsidRPr="00C824CD" w:rsidRDefault="00B55F15" w:rsidP="00FF313D">
      <w:pPr>
        <w:spacing w:line="276" w:lineRule="auto"/>
        <w:rPr>
          <w:rFonts w:ascii="Lato" w:hAnsi="Lato" w:cstheme="minorHAnsi"/>
          <w:sz w:val="24"/>
          <w:szCs w:val="24"/>
          <w:lang w:eastAsia="pl-PL"/>
        </w:rPr>
      </w:pPr>
    </w:p>
    <w:sectPr w:rsidR="00B55F15" w:rsidRPr="00C824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20B1" w14:textId="77777777" w:rsidR="008643DF" w:rsidRDefault="008643DF" w:rsidP="00DA75B4">
      <w:r>
        <w:separator/>
      </w:r>
    </w:p>
  </w:endnote>
  <w:endnote w:type="continuationSeparator" w:id="0">
    <w:p w14:paraId="7EF5DEB1" w14:textId="77777777" w:rsidR="008643DF" w:rsidRDefault="008643DF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76F4" w14:textId="77777777" w:rsidR="008643DF" w:rsidRDefault="008643DF" w:rsidP="00DA75B4">
      <w:r>
        <w:separator/>
      </w:r>
    </w:p>
  </w:footnote>
  <w:footnote w:type="continuationSeparator" w:id="0">
    <w:p w14:paraId="0558F848" w14:textId="77777777" w:rsidR="008643DF" w:rsidRDefault="008643DF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F8C0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79E0BC86" wp14:editId="3DAD612F">
          <wp:extent cx="265684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C286A"/>
    <w:multiLevelType w:val="hybridMultilevel"/>
    <w:tmpl w:val="3444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B6B78"/>
    <w:multiLevelType w:val="hybridMultilevel"/>
    <w:tmpl w:val="4EB2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F73A8"/>
    <w:multiLevelType w:val="hybridMultilevel"/>
    <w:tmpl w:val="9424A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209C7"/>
    <w:multiLevelType w:val="hybridMultilevel"/>
    <w:tmpl w:val="5A60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C4"/>
    <w:multiLevelType w:val="hybridMultilevel"/>
    <w:tmpl w:val="AE4AE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C3AC6"/>
    <w:multiLevelType w:val="hybridMultilevel"/>
    <w:tmpl w:val="F2F655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B198F"/>
    <w:multiLevelType w:val="hybridMultilevel"/>
    <w:tmpl w:val="7A78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2943"/>
    <w:multiLevelType w:val="hybridMultilevel"/>
    <w:tmpl w:val="5C4E7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8F6591"/>
    <w:multiLevelType w:val="hybridMultilevel"/>
    <w:tmpl w:val="8004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F27FE"/>
    <w:multiLevelType w:val="hybridMultilevel"/>
    <w:tmpl w:val="00CC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7D8E"/>
    <w:multiLevelType w:val="hybridMultilevel"/>
    <w:tmpl w:val="18CA4A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25B00D"/>
    <w:multiLevelType w:val="hybridMultilevel"/>
    <w:tmpl w:val="2898AFAC"/>
    <w:lvl w:ilvl="0" w:tplc="C69A851C">
      <w:start w:val="1"/>
      <w:numFmt w:val="decimal"/>
      <w:lvlText w:val="%1."/>
      <w:lvlJc w:val="left"/>
      <w:pPr>
        <w:ind w:left="360" w:hanging="360"/>
      </w:pPr>
    </w:lvl>
    <w:lvl w:ilvl="1" w:tplc="1CA401F0">
      <w:start w:val="1"/>
      <w:numFmt w:val="lowerLetter"/>
      <w:lvlText w:val="%2."/>
      <w:lvlJc w:val="left"/>
      <w:pPr>
        <w:ind w:left="1080" w:hanging="360"/>
      </w:pPr>
    </w:lvl>
    <w:lvl w:ilvl="2" w:tplc="8C680622">
      <w:start w:val="1"/>
      <w:numFmt w:val="lowerRoman"/>
      <w:lvlText w:val="%3."/>
      <w:lvlJc w:val="right"/>
      <w:pPr>
        <w:ind w:left="1800" w:hanging="180"/>
      </w:pPr>
    </w:lvl>
    <w:lvl w:ilvl="3" w:tplc="85E28E78">
      <w:start w:val="1"/>
      <w:numFmt w:val="decimal"/>
      <w:lvlText w:val="%4."/>
      <w:lvlJc w:val="left"/>
      <w:pPr>
        <w:ind w:left="2520" w:hanging="360"/>
      </w:pPr>
    </w:lvl>
    <w:lvl w:ilvl="4" w:tplc="33B8AB42">
      <w:start w:val="1"/>
      <w:numFmt w:val="lowerLetter"/>
      <w:lvlText w:val="%5."/>
      <w:lvlJc w:val="left"/>
      <w:pPr>
        <w:ind w:left="3240" w:hanging="360"/>
      </w:pPr>
    </w:lvl>
    <w:lvl w:ilvl="5" w:tplc="B38C7EE2">
      <w:start w:val="1"/>
      <w:numFmt w:val="lowerRoman"/>
      <w:lvlText w:val="%6."/>
      <w:lvlJc w:val="right"/>
      <w:pPr>
        <w:ind w:left="3960" w:hanging="180"/>
      </w:pPr>
    </w:lvl>
    <w:lvl w:ilvl="6" w:tplc="48A8C7F0">
      <w:start w:val="1"/>
      <w:numFmt w:val="decimal"/>
      <w:lvlText w:val="%7."/>
      <w:lvlJc w:val="left"/>
      <w:pPr>
        <w:ind w:left="4680" w:hanging="360"/>
      </w:pPr>
    </w:lvl>
    <w:lvl w:ilvl="7" w:tplc="C4DCD2B2">
      <w:start w:val="1"/>
      <w:numFmt w:val="lowerLetter"/>
      <w:lvlText w:val="%8."/>
      <w:lvlJc w:val="left"/>
      <w:pPr>
        <w:ind w:left="5400" w:hanging="360"/>
      </w:pPr>
    </w:lvl>
    <w:lvl w:ilvl="8" w:tplc="8A986804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80B2C"/>
    <w:multiLevelType w:val="hybridMultilevel"/>
    <w:tmpl w:val="B4A6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D107E"/>
    <w:multiLevelType w:val="hybridMultilevel"/>
    <w:tmpl w:val="FD124B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482267"/>
    <w:multiLevelType w:val="multilevel"/>
    <w:tmpl w:val="3E5C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77DC76F0"/>
    <w:multiLevelType w:val="hybridMultilevel"/>
    <w:tmpl w:val="B2D064A2"/>
    <w:lvl w:ilvl="0" w:tplc="86C23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8F7678"/>
    <w:multiLevelType w:val="hybridMultilevel"/>
    <w:tmpl w:val="6BBA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717618"/>
    <w:multiLevelType w:val="hybridMultilevel"/>
    <w:tmpl w:val="740E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0"/>
  </w:num>
  <w:num w:numId="6">
    <w:abstractNumId w:val="0"/>
  </w:num>
  <w:num w:numId="7">
    <w:abstractNumId w:val="25"/>
  </w:num>
  <w:num w:numId="8">
    <w:abstractNumId w:val="23"/>
  </w:num>
  <w:num w:numId="9">
    <w:abstractNumId w:val="5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7"/>
  </w:num>
  <w:num w:numId="15">
    <w:abstractNumId w:val="22"/>
  </w:num>
  <w:num w:numId="16">
    <w:abstractNumId w:val="15"/>
  </w:num>
  <w:num w:numId="17">
    <w:abstractNumId w:val="24"/>
  </w:num>
  <w:num w:numId="18">
    <w:abstractNumId w:val="17"/>
  </w:num>
  <w:num w:numId="19">
    <w:abstractNumId w:val="11"/>
  </w:num>
  <w:num w:numId="20">
    <w:abstractNumId w:val="28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  <w:num w:numId="25">
    <w:abstractNumId w:val="4"/>
  </w:num>
  <w:num w:numId="26">
    <w:abstractNumId w:val="3"/>
  </w:num>
  <w:num w:numId="27">
    <w:abstractNumId w:val="21"/>
  </w:num>
  <w:num w:numId="28">
    <w:abstractNumId w:val="1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9D"/>
    <w:rsid w:val="00016385"/>
    <w:rsid w:val="00016567"/>
    <w:rsid w:val="00043C34"/>
    <w:rsid w:val="000456FC"/>
    <w:rsid w:val="00072718"/>
    <w:rsid w:val="00076527"/>
    <w:rsid w:val="000929E3"/>
    <w:rsid w:val="000A5BCF"/>
    <w:rsid w:val="000B0043"/>
    <w:rsid w:val="000B20CF"/>
    <w:rsid w:val="000F7DA0"/>
    <w:rsid w:val="001176A8"/>
    <w:rsid w:val="00144452"/>
    <w:rsid w:val="0016389B"/>
    <w:rsid w:val="00163DC4"/>
    <w:rsid w:val="00173B9D"/>
    <w:rsid w:val="00177C66"/>
    <w:rsid w:val="0018001D"/>
    <w:rsid w:val="00183059"/>
    <w:rsid w:val="001978A6"/>
    <w:rsid w:val="001D0737"/>
    <w:rsid w:val="001F6677"/>
    <w:rsid w:val="002054AE"/>
    <w:rsid w:val="002173D7"/>
    <w:rsid w:val="0024764B"/>
    <w:rsid w:val="00254858"/>
    <w:rsid w:val="002579F2"/>
    <w:rsid w:val="00285076"/>
    <w:rsid w:val="002858C8"/>
    <w:rsid w:val="00293B80"/>
    <w:rsid w:val="00296EBD"/>
    <w:rsid w:val="00297D2C"/>
    <w:rsid w:val="002A1FB2"/>
    <w:rsid w:val="002A41E7"/>
    <w:rsid w:val="002C2EAD"/>
    <w:rsid w:val="002C7462"/>
    <w:rsid w:val="002F4C82"/>
    <w:rsid w:val="00321D4D"/>
    <w:rsid w:val="00322759"/>
    <w:rsid w:val="003316D7"/>
    <w:rsid w:val="00331B2F"/>
    <w:rsid w:val="0033330D"/>
    <w:rsid w:val="00337616"/>
    <w:rsid w:val="003376FC"/>
    <w:rsid w:val="003657D2"/>
    <w:rsid w:val="00377E5D"/>
    <w:rsid w:val="00380F1B"/>
    <w:rsid w:val="00395F72"/>
    <w:rsid w:val="003A77C5"/>
    <w:rsid w:val="003F036D"/>
    <w:rsid w:val="003F3EE1"/>
    <w:rsid w:val="00404258"/>
    <w:rsid w:val="0040511E"/>
    <w:rsid w:val="0041270C"/>
    <w:rsid w:val="0045008D"/>
    <w:rsid w:val="00457997"/>
    <w:rsid w:val="00463CFC"/>
    <w:rsid w:val="00472CE4"/>
    <w:rsid w:val="004730FB"/>
    <w:rsid w:val="004A2C2B"/>
    <w:rsid w:val="004C1043"/>
    <w:rsid w:val="004C44AC"/>
    <w:rsid w:val="004D7ABA"/>
    <w:rsid w:val="004E18A1"/>
    <w:rsid w:val="004E4D03"/>
    <w:rsid w:val="004E77D4"/>
    <w:rsid w:val="004F1DA5"/>
    <w:rsid w:val="004F1E5F"/>
    <w:rsid w:val="005369CF"/>
    <w:rsid w:val="005422BB"/>
    <w:rsid w:val="00556864"/>
    <w:rsid w:val="00582F9D"/>
    <w:rsid w:val="00587A06"/>
    <w:rsid w:val="005A066C"/>
    <w:rsid w:val="005B2FA6"/>
    <w:rsid w:val="005B3529"/>
    <w:rsid w:val="005D74A4"/>
    <w:rsid w:val="005F0C67"/>
    <w:rsid w:val="005F2105"/>
    <w:rsid w:val="005F5953"/>
    <w:rsid w:val="00603EEA"/>
    <w:rsid w:val="00604011"/>
    <w:rsid w:val="00613120"/>
    <w:rsid w:val="00616732"/>
    <w:rsid w:val="00657259"/>
    <w:rsid w:val="00657CC3"/>
    <w:rsid w:val="00667A3E"/>
    <w:rsid w:val="00692C70"/>
    <w:rsid w:val="006933AC"/>
    <w:rsid w:val="006A7D48"/>
    <w:rsid w:val="006C2CE9"/>
    <w:rsid w:val="006E41CD"/>
    <w:rsid w:val="00712BB6"/>
    <w:rsid w:val="00717F28"/>
    <w:rsid w:val="007515F4"/>
    <w:rsid w:val="00757E83"/>
    <w:rsid w:val="0076561F"/>
    <w:rsid w:val="00770007"/>
    <w:rsid w:val="007C658D"/>
    <w:rsid w:val="007E2126"/>
    <w:rsid w:val="007E49A5"/>
    <w:rsid w:val="007E5F23"/>
    <w:rsid w:val="0081230A"/>
    <w:rsid w:val="00821F7F"/>
    <w:rsid w:val="00845510"/>
    <w:rsid w:val="00851D3B"/>
    <w:rsid w:val="00861DB0"/>
    <w:rsid w:val="008643DF"/>
    <w:rsid w:val="008A10F2"/>
    <w:rsid w:val="008A72F2"/>
    <w:rsid w:val="008C04FA"/>
    <w:rsid w:val="008F13D0"/>
    <w:rsid w:val="00913989"/>
    <w:rsid w:val="00915913"/>
    <w:rsid w:val="00926FCE"/>
    <w:rsid w:val="00940BBF"/>
    <w:rsid w:val="00956893"/>
    <w:rsid w:val="00961DFE"/>
    <w:rsid w:val="00977440"/>
    <w:rsid w:val="009857EC"/>
    <w:rsid w:val="009A3EE4"/>
    <w:rsid w:val="009E1ED5"/>
    <w:rsid w:val="009E757E"/>
    <w:rsid w:val="00A1205D"/>
    <w:rsid w:val="00A16C48"/>
    <w:rsid w:val="00A235B2"/>
    <w:rsid w:val="00A42051"/>
    <w:rsid w:val="00A50FC8"/>
    <w:rsid w:val="00A53FFC"/>
    <w:rsid w:val="00A54BA2"/>
    <w:rsid w:val="00A81B76"/>
    <w:rsid w:val="00A8606B"/>
    <w:rsid w:val="00AA36CD"/>
    <w:rsid w:val="00AE63C6"/>
    <w:rsid w:val="00B04432"/>
    <w:rsid w:val="00B1406B"/>
    <w:rsid w:val="00B21984"/>
    <w:rsid w:val="00B23071"/>
    <w:rsid w:val="00B31251"/>
    <w:rsid w:val="00B42FEA"/>
    <w:rsid w:val="00B451B5"/>
    <w:rsid w:val="00B55F15"/>
    <w:rsid w:val="00B65124"/>
    <w:rsid w:val="00B71F90"/>
    <w:rsid w:val="00B766E1"/>
    <w:rsid w:val="00BA3CB7"/>
    <w:rsid w:val="00BC335E"/>
    <w:rsid w:val="00BC3B39"/>
    <w:rsid w:val="00BF5193"/>
    <w:rsid w:val="00C1552C"/>
    <w:rsid w:val="00C201BF"/>
    <w:rsid w:val="00C217E4"/>
    <w:rsid w:val="00C51169"/>
    <w:rsid w:val="00C56073"/>
    <w:rsid w:val="00C566E3"/>
    <w:rsid w:val="00C728D8"/>
    <w:rsid w:val="00C824CD"/>
    <w:rsid w:val="00C8742B"/>
    <w:rsid w:val="00C939D3"/>
    <w:rsid w:val="00CA101B"/>
    <w:rsid w:val="00CD0E49"/>
    <w:rsid w:val="00CD178A"/>
    <w:rsid w:val="00CE1A38"/>
    <w:rsid w:val="00CF33FB"/>
    <w:rsid w:val="00D13B35"/>
    <w:rsid w:val="00D36B23"/>
    <w:rsid w:val="00D51203"/>
    <w:rsid w:val="00D72229"/>
    <w:rsid w:val="00D81C14"/>
    <w:rsid w:val="00DA5891"/>
    <w:rsid w:val="00DA75B4"/>
    <w:rsid w:val="00DD14ED"/>
    <w:rsid w:val="00DF4B04"/>
    <w:rsid w:val="00E11907"/>
    <w:rsid w:val="00E129D2"/>
    <w:rsid w:val="00E1457A"/>
    <w:rsid w:val="00E1481F"/>
    <w:rsid w:val="00E21D1C"/>
    <w:rsid w:val="00E23D01"/>
    <w:rsid w:val="00E2605D"/>
    <w:rsid w:val="00E33824"/>
    <w:rsid w:val="00E453FC"/>
    <w:rsid w:val="00E6765A"/>
    <w:rsid w:val="00E7276D"/>
    <w:rsid w:val="00EA283B"/>
    <w:rsid w:val="00ED447F"/>
    <w:rsid w:val="00F0275C"/>
    <w:rsid w:val="00F136EF"/>
    <w:rsid w:val="00F1654F"/>
    <w:rsid w:val="00F30C0B"/>
    <w:rsid w:val="00F5758D"/>
    <w:rsid w:val="00F63DC7"/>
    <w:rsid w:val="00F82E1B"/>
    <w:rsid w:val="00FA49B8"/>
    <w:rsid w:val="00FB347B"/>
    <w:rsid w:val="00FC2805"/>
    <w:rsid w:val="00FD5FEA"/>
    <w:rsid w:val="00FE6E05"/>
    <w:rsid w:val="00FF313D"/>
    <w:rsid w:val="02ADC050"/>
    <w:rsid w:val="032C6710"/>
    <w:rsid w:val="03703648"/>
    <w:rsid w:val="0507083D"/>
    <w:rsid w:val="05435A00"/>
    <w:rsid w:val="0A51D23D"/>
    <w:rsid w:val="0DB3D7CC"/>
    <w:rsid w:val="0E037A70"/>
    <w:rsid w:val="11A1203B"/>
    <w:rsid w:val="11CB9832"/>
    <w:rsid w:val="11E4C08F"/>
    <w:rsid w:val="1282BC29"/>
    <w:rsid w:val="13F77364"/>
    <w:rsid w:val="17154CFB"/>
    <w:rsid w:val="183AD9B6"/>
    <w:rsid w:val="1CE8C9C1"/>
    <w:rsid w:val="1EF539F7"/>
    <w:rsid w:val="215C7C6C"/>
    <w:rsid w:val="29781487"/>
    <w:rsid w:val="2B511C8D"/>
    <w:rsid w:val="2C6338D8"/>
    <w:rsid w:val="2F00389F"/>
    <w:rsid w:val="301119FE"/>
    <w:rsid w:val="30421F65"/>
    <w:rsid w:val="32C17306"/>
    <w:rsid w:val="32D07702"/>
    <w:rsid w:val="3893562E"/>
    <w:rsid w:val="447ED426"/>
    <w:rsid w:val="452EE46D"/>
    <w:rsid w:val="493886FF"/>
    <w:rsid w:val="4946A4D3"/>
    <w:rsid w:val="4AD45760"/>
    <w:rsid w:val="4CF79069"/>
    <w:rsid w:val="4DC922AF"/>
    <w:rsid w:val="4E0BF822"/>
    <w:rsid w:val="4FB5E657"/>
    <w:rsid w:val="52ED8719"/>
    <w:rsid w:val="59D3AB11"/>
    <w:rsid w:val="5AFA0451"/>
    <w:rsid w:val="5BED26A7"/>
    <w:rsid w:val="5D186288"/>
    <w:rsid w:val="5DAD0718"/>
    <w:rsid w:val="6023582B"/>
    <w:rsid w:val="608FDEF6"/>
    <w:rsid w:val="630B9869"/>
    <w:rsid w:val="6495CC98"/>
    <w:rsid w:val="660A2AD6"/>
    <w:rsid w:val="67346FC6"/>
    <w:rsid w:val="67A5FB37"/>
    <w:rsid w:val="681C7947"/>
    <w:rsid w:val="694AEBCF"/>
    <w:rsid w:val="6D8527BF"/>
    <w:rsid w:val="6F349B6F"/>
    <w:rsid w:val="71B1562A"/>
    <w:rsid w:val="72E6B650"/>
    <w:rsid w:val="7340031A"/>
    <w:rsid w:val="734D268B"/>
    <w:rsid w:val="74FA44AF"/>
    <w:rsid w:val="75DAC53D"/>
    <w:rsid w:val="761F8913"/>
    <w:rsid w:val="7A5D7A79"/>
    <w:rsid w:val="7C7DA912"/>
    <w:rsid w:val="7CAEE8B7"/>
    <w:rsid w:val="7E97B1B9"/>
    <w:rsid w:val="7F0CB86C"/>
    <w:rsid w:val="7FF7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FFC1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7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7D4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7D4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A687-825C-4E6C-976B-9E7AAFEE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Małgorzata Wiśniewska</cp:lastModifiedBy>
  <cp:revision>2</cp:revision>
  <cp:lastPrinted>2019-06-12T10:26:00Z</cp:lastPrinted>
  <dcterms:created xsi:type="dcterms:W3CDTF">2024-04-29T09:55:00Z</dcterms:created>
  <dcterms:modified xsi:type="dcterms:W3CDTF">2024-04-29T09:55:00Z</dcterms:modified>
</cp:coreProperties>
</file>