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10F62" w14:textId="03A1F4A3" w:rsidR="00ED6E3C" w:rsidRDefault="00ED6E3C" w:rsidP="00FC30A6">
      <w:pPr>
        <w:tabs>
          <w:tab w:val="left" w:pos="3392"/>
        </w:tabs>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2693"/>
      </w:tblGrid>
      <w:tr w:rsidR="00ED6E3C" w:rsidRPr="00424985" w14:paraId="0D660987" w14:textId="77777777" w:rsidTr="003229EF">
        <w:trPr>
          <w:trHeight w:val="1253"/>
        </w:trPr>
        <w:tc>
          <w:tcPr>
            <w:tcW w:w="6521" w:type="dxa"/>
            <w:vAlign w:val="center"/>
          </w:tcPr>
          <w:p w14:paraId="3ECC6F3B" w14:textId="77777777" w:rsidR="003229EF" w:rsidRPr="00312B2C" w:rsidRDefault="003229EF" w:rsidP="003229EF">
            <w:pPr>
              <w:pStyle w:val="Nagwek"/>
              <w:spacing w:line="252" w:lineRule="auto"/>
              <w:jc w:val="center"/>
              <w:rPr>
                <w:rFonts w:ascii="Garamond" w:hAnsi="Garamond" w:cs="Garamond"/>
                <w:b/>
                <w:bCs/>
                <w:sz w:val="20"/>
                <w:szCs w:val="20"/>
              </w:rPr>
            </w:pPr>
            <w:r w:rsidRPr="00312B2C">
              <w:rPr>
                <w:rFonts w:ascii="Garamond" w:hAnsi="Garamond" w:cs="Garamond"/>
                <w:b/>
                <w:bCs/>
                <w:sz w:val="20"/>
                <w:szCs w:val="20"/>
              </w:rPr>
              <w:t>DZIAŁ ZAMÓWIEŃ PUBLICZNYCH</w:t>
            </w:r>
          </w:p>
          <w:p w14:paraId="43D3F1C4" w14:textId="77777777" w:rsidR="003229EF" w:rsidRPr="00312B2C" w:rsidRDefault="003229EF" w:rsidP="003229EF">
            <w:pPr>
              <w:pStyle w:val="Nagwek"/>
              <w:spacing w:line="252" w:lineRule="auto"/>
              <w:jc w:val="center"/>
              <w:rPr>
                <w:rFonts w:ascii="Garamond" w:hAnsi="Garamond" w:cs="Garamond"/>
                <w:b/>
                <w:bCs/>
                <w:sz w:val="20"/>
                <w:szCs w:val="20"/>
              </w:rPr>
            </w:pPr>
            <w:r w:rsidRPr="00312B2C">
              <w:rPr>
                <w:rFonts w:ascii="Garamond" w:hAnsi="Garamond" w:cs="Garamond"/>
                <w:b/>
                <w:bCs/>
                <w:sz w:val="20"/>
                <w:szCs w:val="20"/>
              </w:rPr>
              <w:t>UNIWERSYTETU JAGIELLOŃSKIEGO</w:t>
            </w:r>
          </w:p>
          <w:p w14:paraId="34EEC30C" w14:textId="77777777" w:rsidR="003229EF" w:rsidRPr="00312B2C" w:rsidRDefault="003229EF" w:rsidP="003229EF">
            <w:pPr>
              <w:pStyle w:val="Stopka"/>
              <w:spacing w:line="252" w:lineRule="auto"/>
              <w:jc w:val="center"/>
              <w:rPr>
                <w:rFonts w:ascii="Garamond" w:hAnsi="Garamond" w:cs="Garamond"/>
                <w:b/>
                <w:bCs/>
                <w:sz w:val="20"/>
                <w:szCs w:val="20"/>
              </w:rPr>
            </w:pPr>
            <w:r w:rsidRPr="00312B2C">
              <w:rPr>
                <w:rFonts w:ascii="Garamond" w:hAnsi="Garamond"/>
                <w:sz w:val="20"/>
                <w:szCs w:val="20"/>
              </w:rPr>
              <w:t>ul. Straszewskiego 25/3 i 4, 31-113 Kraków</w:t>
            </w:r>
          </w:p>
          <w:p w14:paraId="46BD6AD7" w14:textId="77777777" w:rsidR="003229EF" w:rsidRPr="00312B2C" w:rsidRDefault="003229EF" w:rsidP="003229EF">
            <w:pPr>
              <w:pStyle w:val="Stopka"/>
              <w:spacing w:line="252" w:lineRule="auto"/>
              <w:jc w:val="center"/>
              <w:rPr>
                <w:rFonts w:ascii="Garamond" w:hAnsi="Garamond" w:cs="Garamond"/>
                <w:sz w:val="20"/>
                <w:szCs w:val="20"/>
                <w:lang w:val="pt-BR"/>
              </w:rPr>
            </w:pPr>
            <w:r w:rsidRPr="00312B2C">
              <w:rPr>
                <w:rFonts w:ascii="Garamond" w:hAnsi="Garamond" w:cs="Garamond"/>
                <w:b/>
                <w:bCs/>
                <w:sz w:val="20"/>
                <w:szCs w:val="20"/>
                <w:lang w:val="pt-BR"/>
              </w:rPr>
              <w:t>tel.</w:t>
            </w:r>
            <w:r w:rsidRPr="00312B2C">
              <w:rPr>
                <w:rFonts w:ascii="Garamond" w:hAnsi="Garamond" w:cs="Garamond"/>
                <w:sz w:val="20"/>
                <w:szCs w:val="20"/>
                <w:lang w:val="pt-BR"/>
              </w:rPr>
              <w:t xml:space="preserve"> +4812-663-39-03</w:t>
            </w:r>
          </w:p>
          <w:p w14:paraId="6BB89EE2" w14:textId="77777777" w:rsidR="003229EF" w:rsidRPr="00312B2C" w:rsidRDefault="003229EF" w:rsidP="003229EF">
            <w:pPr>
              <w:pStyle w:val="Nagwek"/>
              <w:spacing w:line="252" w:lineRule="auto"/>
              <w:jc w:val="center"/>
              <w:rPr>
                <w:rFonts w:ascii="Garamond" w:hAnsi="Garamond" w:cs="Garamond"/>
                <w:b/>
                <w:bCs/>
                <w:sz w:val="20"/>
                <w:szCs w:val="20"/>
                <w:lang w:val="pt-BR"/>
              </w:rPr>
            </w:pPr>
            <w:r w:rsidRPr="00312B2C">
              <w:rPr>
                <w:rFonts w:ascii="Garamond" w:hAnsi="Garamond" w:cs="Garamond"/>
                <w:b/>
                <w:bCs/>
                <w:sz w:val="20"/>
                <w:szCs w:val="20"/>
                <w:lang w:val="pt-BR"/>
              </w:rPr>
              <w:t xml:space="preserve">e-mail: </w:t>
            </w:r>
            <w:r>
              <w:fldChar w:fldCharType="begin"/>
            </w:r>
            <w:r>
              <w:instrText>HYPERLINK "mailto:bzp@uj.edu.pl"</w:instrText>
            </w:r>
            <w:r>
              <w:fldChar w:fldCharType="separate"/>
            </w:r>
            <w:r w:rsidRPr="00312B2C">
              <w:rPr>
                <w:rStyle w:val="Hipercze"/>
                <w:rFonts w:ascii="Garamond" w:hAnsi="Garamond" w:cs="Garamond"/>
                <w:sz w:val="20"/>
                <w:szCs w:val="20"/>
                <w:lang w:val="pt-BR"/>
              </w:rPr>
              <w:t>bzp@uj.edu.pl</w:t>
            </w:r>
            <w:r>
              <w:rPr>
                <w:rStyle w:val="Hipercze"/>
                <w:rFonts w:ascii="Garamond" w:hAnsi="Garamond" w:cs="Garamond"/>
                <w:sz w:val="20"/>
                <w:szCs w:val="20"/>
                <w:lang w:val="pt-BR"/>
              </w:rPr>
              <w:fldChar w:fldCharType="end"/>
            </w:r>
          </w:p>
          <w:p w14:paraId="745E41EA" w14:textId="24B429B5" w:rsidR="00ED6E3C" w:rsidRPr="00ED6E3C" w:rsidRDefault="003229EF" w:rsidP="003229EF">
            <w:pPr>
              <w:tabs>
                <w:tab w:val="left" w:pos="1260"/>
              </w:tabs>
              <w:spacing w:after="0" w:line="240" w:lineRule="auto"/>
              <w:jc w:val="center"/>
              <w:rPr>
                <w:rFonts w:ascii="Times New Roman" w:hAnsi="Times New Roman" w:cs="Times New Roman"/>
                <w:b/>
                <w:bCs/>
                <w:u w:val="single"/>
                <w:lang w:val="pt-BR"/>
              </w:rPr>
            </w:pPr>
            <w:hyperlink r:id="rId8" w:history="1">
              <w:r w:rsidRPr="00312B2C">
                <w:rPr>
                  <w:rStyle w:val="Hipercze"/>
                  <w:rFonts w:ascii="Garamond" w:hAnsi="Garamond" w:cs="Garamond"/>
                  <w:sz w:val="20"/>
                  <w:szCs w:val="20"/>
                  <w:lang w:val="pt-BR"/>
                </w:rPr>
                <w:t>https://www.uj.edu.pl</w:t>
              </w:r>
            </w:hyperlink>
            <w:r w:rsidRPr="00312B2C">
              <w:rPr>
                <w:rFonts w:ascii="Garamond" w:hAnsi="Garamond" w:cs="Garamond"/>
                <w:b/>
                <w:bCs/>
                <w:sz w:val="20"/>
                <w:szCs w:val="20"/>
                <w:lang w:val="pt-BR"/>
              </w:rPr>
              <w:t xml:space="preserve"> ; </w:t>
            </w:r>
            <w:hyperlink r:id="rId9" w:history="1">
              <w:r w:rsidRPr="00312B2C">
                <w:rPr>
                  <w:rStyle w:val="Hipercze"/>
                  <w:rFonts w:ascii="Garamond" w:hAnsi="Garamond" w:cs="Garamond"/>
                  <w:sz w:val="20"/>
                  <w:szCs w:val="20"/>
                  <w:lang w:val="pt-BR"/>
                </w:rPr>
                <w:t>https://przetargi.uj.edu.pl</w:t>
              </w:r>
            </w:hyperlink>
          </w:p>
        </w:tc>
        <w:tc>
          <w:tcPr>
            <w:tcW w:w="2693" w:type="dxa"/>
          </w:tcPr>
          <w:p w14:paraId="5F1395C8" w14:textId="22AF3C7E" w:rsidR="00ED6E3C" w:rsidRPr="00ED6E3C" w:rsidRDefault="003229EF" w:rsidP="00ED6E3C">
            <w:pPr>
              <w:tabs>
                <w:tab w:val="left" w:pos="1260"/>
              </w:tabs>
              <w:spacing w:after="0" w:line="240" w:lineRule="auto"/>
              <w:jc w:val="center"/>
              <w:rPr>
                <w:rFonts w:ascii="Times New Roman" w:hAnsi="Times New Roman" w:cs="Times New Roman"/>
                <w:lang w:val="pt-BR"/>
              </w:rPr>
            </w:pPr>
            <w:r w:rsidRPr="00312B2C">
              <w:rPr>
                <w:rFonts w:cs="Arial"/>
                <w:b/>
                <w:noProof/>
                <w:color w:val="2B579A"/>
                <w:shd w:val="clear" w:color="auto" w:fill="E6E6E6"/>
                <w:lang w:eastAsia="pl-PL"/>
              </w:rPr>
              <w:drawing>
                <wp:inline distT="0" distB="0" distL="0" distR="0" wp14:anchorId="37B068F8" wp14:editId="66E87CBE">
                  <wp:extent cx="658368" cy="828040"/>
                  <wp:effectExtent l="0" t="0" r="8890" b="0"/>
                  <wp:docPr id="954320192" name="Obraz 95432019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20192" name="Obraz 1" descr="Obraz zawierający symbol, clipart, biały, logo&#10;&#10;Opis wygenerowany automatycz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947" cy="830026"/>
                          </a:xfrm>
                          <a:prstGeom prst="rect">
                            <a:avLst/>
                          </a:prstGeom>
                          <a:noFill/>
                          <a:ln>
                            <a:noFill/>
                          </a:ln>
                        </pic:spPr>
                      </pic:pic>
                    </a:graphicData>
                  </a:graphic>
                </wp:inline>
              </w:drawing>
            </w:r>
          </w:p>
        </w:tc>
      </w:tr>
    </w:tbl>
    <w:p w14:paraId="0E3356CD" w14:textId="69C82302" w:rsidR="00FD6A7A" w:rsidRPr="00C30E90" w:rsidRDefault="00AD6206" w:rsidP="00FD6A7A">
      <w:pPr>
        <w:tabs>
          <w:tab w:val="left" w:pos="1260"/>
        </w:tabs>
        <w:spacing w:after="0" w:line="240" w:lineRule="auto"/>
        <w:jc w:val="right"/>
        <w:rPr>
          <w:rFonts w:ascii="Times New Roman" w:hAnsi="Times New Roman" w:cs="Times New Roman"/>
        </w:rPr>
      </w:pPr>
      <w:r w:rsidRPr="00C30E90">
        <w:rPr>
          <w:rFonts w:ascii="Times New Roman" w:hAnsi="Times New Roman" w:cs="Times New Roman"/>
        </w:rPr>
        <w:t>Kr</w:t>
      </w:r>
      <w:r w:rsidR="00767502" w:rsidRPr="00C30E90">
        <w:rPr>
          <w:rFonts w:ascii="Times New Roman" w:hAnsi="Times New Roman" w:cs="Times New Roman"/>
        </w:rPr>
        <w:t>aków, dni</w:t>
      </w:r>
      <w:r w:rsidR="00C30E90" w:rsidRPr="00C30E90">
        <w:rPr>
          <w:rFonts w:ascii="Times New Roman" w:hAnsi="Times New Roman" w:cs="Times New Roman"/>
        </w:rPr>
        <w:t xml:space="preserve">a </w:t>
      </w:r>
      <w:r w:rsidR="00082AE4">
        <w:rPr>
          <w:rFonts w:ascii="Times New Roman" w:hAnsi="Times New Roman" w:cs="Times New Roman"/>
        </w:rPr>
        <w:t>0</w:t>
      </w:r>
      <w:r w:rsidR="002C3571">
        <w:rPr>
          <w:rFonts w:ascii="Times New Roman" w:hAnsi="Times New Roman" w:cs="Times New Roman"/>
        </w:rPr>
        <w:t>5</w:t>
      </w:r>
      <w:r w:rsidR="00082AE4">
        <w:rPr>
          <w:rFonts w:ascii="Times New Roman" w:hAnsi="Times New Roman" w:cs="Times New Roman"/>
        </w:rPr>
        <w:t>.12.2024r.</w:t>
      </w:r>
    </w:p>
    <w:p w14:paraId="4593C990" w14:textId="6295BFD3" w:rsidR="00AD6206" w:rsidRPr="00AD6206" w:rsidRDefault="003A2FA0" w:rsidP="00FD6A7A">
      <w:pPr>
        <w:tabs>
          <w:tab w:val="left" w:pos="1260"/>
        </w:tabs>
        <w:spacing w:after="0" w:line="240" w:lineRule="auto"/>
        <w:jc w:val="right"/>
        <w:rPr>
          <w:rFonts w:ascii="Times New Roman" w:hAnsi="Times New Roman" w:cs="Times New Roman"/>
        </w:rPr>
      </w:pPr>
      <w:r>
        <w:rPr>
          <w:rFonts w:ascii="Times New Roman" w:hAnsi="Times New Roman" w:cs="Times New Roman"/>
        </w:rPr>
        <w:t xml:space="preserve"> </w:t>
      </w:r>
    </w:p>
    <w:p w14:paraId="51A861C4" w14:textId="394808E1" w:rsidR="00AD6206" w:rsidRPr="00AD6206"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SPECYFIKACJA</w:t>
      </w:r>
      <w:r w:rsidR="00E251E3">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WARUNKÓW</w:t>
      </w:r>
      <w:r w:rsidR="00E251E3">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ZAMÓWIENIA</w:t>
      </w:r>
      <w:r w:rsidR="00ED6E3C">
        <w:rPr>
          <w:rFonts w:ascii="Times New Roman" w:eastAsia="Times New Roman" w:hAnsi="Times New Roman" w:cs="Times New Roman"/>
          <w:b/>
          <w:bCs/>
          <w:u w:val="single"/>
          <w:lang w:eastAsia="pl-PL"/>
        </w:rPr>
        <w:t xml:space="preserve"> </w:t>
      </w:r>
    </w:p>
    <w:p w14:paraId="43BB8ED8"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zwana dalej w skrócie SWZ</w:t>
      </w:r>
    </w:p>
    <w:p w14:paraId="0D63CADD"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 – Nazwa (firma) oraz adres zamawiającego</w:t>
      </w:r>
    </w:p>
    <w:p w14:paraId="2FCBD4EF" w14:textId="77777777" w:rsidR="00AD6206" w:rsidRPr="00AD6206"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Uniwersytet Jagielloński, ul. Gołębia 24, 31-007 Kraków.</w:t>
      </w:r>
    </w:p>
    <w:p w14:paraId="5B30871D" w14:textId="77777777" w:rsidR="008A0720" w:rsidRPr="002A727A" w:rsidRDefault="008A0720" w:rsidP="008A0720">
      <w:pPr>
        <w:widowControl w:val="0"/>
        <w:numPr>
          <w:ilvl w:val="0"/>
          <w:numId w:val="1"/>
        </w:numPr>
        <w:spacing w:after="0" w:line="240" w:lineRule="auto"/>
        <w:contextualSpacing/>
        <w:rPr>
          <w:rFonts w:ascii="Times New Roman" w:eastAsia="Times New Roman" w:hAnsi="Times New Roman" w:cs="Times New Roman"/>
          <w:bCs/>
          <w:u w:val="single"/>
          <w:lang w:eastAsia="pl-PL"/>
        </w:rPr>
      </w:pPr>
      <w:r w:rsidRPr="002A727A">
        <w:rPr>
          <w:rFonts w:ascii="Times New Roman" w:eastAsia="Times New Roman" w:hAnsi="Times New Roman" w:cs="Times New Roman"/>
          <w:bCs/>
          <w:u w:val="single"/>
          <w:lang w:eastAsia="pl-PL"/>
        </w:rPr>
        <w:t>Jednostka prowadząca sprawę:</w:t>
      </w:r>
    </w:p>
    <w:p w14:paraId="6FBC4384" w14:textId="77777777" w:rsidR="008A0720" w:rsidRPr="002A727A" w:rsidRDefault="008A0720" w:rsidP="008A0720">
      <w:pPr>
        <w:widowControl w:val="0"/>
        <w:numPr>
          <w:ilvl w:val="1"/>
          <w:numId w:val="1"/>
        </w:numPr>
        <w:spacing w:after="0" w:line="240" w:lineRule="auto"/>
        <w:ind w:left="1418" w:hanging="709"/>
        <w:contextualSpacing/>
        <w:rPr>
          <w:rFonts w:ascii="Times New Roman" w:eastAsia="Times New Roman" w:hAnsi="Times New Roman" w:cs="Times New Roman"/>
          <w:bCs/>
          <w:u w:val="single"/>
          <w:lang w:eastAsia="pl-PL"/>
        </w:rPr>
      </w:pPr>
      <w:r w:rsidRPr="002A727A">
        <w:rPr>
          <w:rFonts w:ascii="Times New Roman" w:eastAsia="Times New Roman" w:hAnsi="Times New Roman" w:cs="Times New Roman"/>
          <w:bCs/>
          <w:lang w:eastAsia="pl-PL"/>
        </w:rPr>
        <w:t>Dział Zamówień Publicznych, ul. Straszewskiego 25/3 i 4, 31-113 Kraków;</w:t>
      </w:r>
    </w:p>
    <w:p w14:paraId="140227BE" w14:textId="77777777" w:rsidR="00ED6E3C" w:rsidRDefault="008A0720" w:rsidP="00ED6E3C">
      <w:pPr>
        <w:spacing w:after="0" w:line="240" w:lineRule="auto"/>
        <w:ind w:left="1418" w:hanging="2"/>
        <w:contextualSpacing/>
        <w:rPr>
          <w:rFonts w:ascii="Times New Roman" w:eastAsia="Times New Roman" w:hAnsi="Times New Roman" w:cs="Times New Roman"/>
          <w:bCs/>
          <w:lang w:val="fr-FR" w:eastAsia="pl-PL"/>
        </w:rPr>
      </w:pPr>
      <w:r w:rsidRPr="002A727A">
        <w:rPr>
          <w:rFonts w:ascii="Times New Roman" w:eastAsia="Times New Roman" w:hAnsi="Times New Roman" w:cs="Times New Roman"/>
          <w:bCs/>
          <w:lang w:val="fr-FR" w:eastAsia="pl-PL"/>
        </w:rPr>
        <w:t>tel.: +4812 663-39-0</w:t>
      </w:r>
      <w:r>
        <w:rPr>
          <w:rFonts w:ascii="Times New Roman" w:eastAsia="Times New Roman" w:hAnsi="Times New Roman" w:cs="Times New Roman"/>
          <w:bCs/>
          <w:lang w:val="fr-FR" w:eastAsia="pl-PL"/>
        </w:rPr>
        <w:t>3</w:t>
      </w:r>
      <w:r w:rsidRPr="002A727A">
        <w:rPr>
          <w:rFonts w:ascii="Times New Roman" w:eastAsia="Times New Roman" w:hAnsi="Times New Roman" w:cs="Times New Roman"/>
          <w:bCs/>
          <w:lang w:val="fr-FR" w:eastAsia="pl-PL"/>
        </w:rPr>
        <w:t xml:space="preserve">; </w:t>
      </w:r>
    </w:p>
    <w:p w14:paraId="071E8849" w14:textId="7DB7ECBE" w:rsidR="008A0720" w:rsidRPr="002A727A" w:rsidRDefault="008A0720" w:rsidP="00ED6E3C">
      <w:pPr>
        <w:spacing w:after="0" w:line="240" w:lineRule="auto"/>
        <w:ind w:left="1418" w:hanging="2"/>
        <w:contextualSpacing/>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 xml:space="preserve">godziny urzędowania: od poniedziałku do piątku; od 7:30 do 15:30, z wyłączeniem </w:t>
      </w:r>
      <w:r w:rsidR="00E251E3">
        <w:rPr>
          <w:rFonts w:ascii="Times New Roman" w:eastAsia="Times New Roman" w:hAnsi="Times New Roman" w:cs="Times New Roman"/>
          <w:bCs/>
          <w:lang w:eastAsia="pl-PL"/>
        </w:rPr>
        <w:t xml:space="preserve">sobót oraz </w:t>
      </w:r>
      <w:r w:rsidRPr="002A727A">
        <w:rPr>
          <w:rFonts w:ascii="Times New Roman" w:eastAsia="Times New Roman" w:hAnsi="Times New Roman" w:cs="Times New Roman"/>
          <w:bCs/>
          <w:lang w:eastAsia="pl-PL"/>
        </w:rPr>
        <w:t>dni ustawowo wolnych od pracy;</w:t>
      </w:r>
    </w:p>
    <w:p w14:paraId="395F1F1A" w14:textId="5615A7F9" w:rsidR="008A0720" w:rsidRPr="00ED6E3C" w:rsidRDefault="008A0720" w:rsidP="00ED6E3C">
      <w:pPr>
        <w:widowControl w:val="0"/>
        <w:numPr>
          <w:ilvl w:val="1"/>
          <w:numId w:val="1"/>
        </w:numPr>
        <w:shd w:val="clear" w:color="auto" w:fill="FFFFFF" w:themeFill="background1"/>
        <w:spacing w:after="0" w:line="240" w:lineRule="auto"/>
        <w:ind w:left="1418" w:hanging="709"/>
        <w:rPr>
          <w:rFonts w:ascii="Times New Roman" w:eastAsia="Times New Roman" w:hAnsi="Times New Roman" w:cs="Times New Roman"/>
          <w:color w:val="0000FF"/>
          <w:u w:val="single"/>
          <w:lang w:eastAsia="pl-PL"/>
        </w:rPr>
      </w:pPr>
      <w:r w:rsidRPr="002A727A">
        <w:rPr>
          <w:rFonts w:ascii="Times New Roman" w:eastAsia="Times New Roman" w:hAnsi="Times New Roman" w:cs="Times New Roman"/>
          <w:bCs/>
          <w:lang w:eastAsia="pl-PL"/>
        </w:rPr>
        <w:t xml:space="preserve">strona internetowa (adres </w:t>
      </w:r>
      <w:proofErr w:type="spellStart"/>
      <w:r w:rsidRPr="002A727A">
        <w:rPr>
          <w:rFonts w:ascii="Times New Roman" w:eastAsia="Times New Roman" w:hAnsi="Times New Roman" w:cs="Times New Roman"/>
          <w:bCs/>
          <w:lang w:eastAsia="pl-PL"/>
        </w:rPr>
        <w:t>url</w:t>
      </w:r>
      <w:proofErr w:type="spellEnd"/>
      <w:r w:rsidRPr="002A727A">
        <w:rPr>
          <w:rFonts w:ascii="Times New Roman" w:eastAsia="Times New Roman" w:hAnsi="Times New Roman" w:cs="Times New Roman"/>
          <w:bCs/>
          <w:lang w:eastAsia="pl-PL"/>
        </w:rPr>
        <w:t>):</w:t>
      </w:r>
      <w:r w:rsidRPr="002A727A">
        <w:rPr>
          <w:rFonts w:ascii="Times New Roman" w:eastAsia="Times New Roman" w:hAnsi="Times New Roman" w:cs="Times New Roman"/>
          <w:lang w:eastAsia="pl-PL"/>
        </w:rPr>
        <w:t xml:space="preserve"> </w:t>
      </w:r>
      <w:hyperlink r:id="rId11" w:history="1">
        <w:r w:rsidRPr="002A727A">
          <w:rPr>
            <w:rFonts w:ascii="Times New Roman" w:eastAsia="Times New Roman" w:hAnsi="Times New Roman" w:cs="Times New Roman"/>
            <w:color w:val="0000FF"/>
            <w:u w:val="single"/>
            <w:lang w:eastAsia="pl-PL"/>
          </w:rPr>
          <w:t>https://www.uj.edu.pl/</w:t>
        </w:r>
      </w:hyperlink>
      <w:r w:rsidR="002663EA">
        <w:rPr>
          <w:rFonts w:ascii="Times New Roman" w:eastAsia="Times New Roman" w:hAnsi="Times New Roman" w:cs="Times New Roman"/>
          <w:color w:val="0000FF"/>
          <w:lang w:eastAsia="pl-PL"/>
        </w:rPr>
        <w:t xml:space="preserve"> </w:t>
      </w:r>
      <w:r w:rsidR="00ED6E3C" w:rsidRPr="00637069">
        <w:rPr>
          <w:rFonts w:ascii="Times New Roman" w:eastAsia="Times New Roman" w:hAnsi="Times New Roman" w:cs="Times New Roman"/>
          <w:color w:val="0000FF"/>
          <w:lang w:eastAsia="pl-PL"/>
        </w:rPr>
        <w:t xml:space="preserve"> </w:t>
      </w:r>
      <w:hyperlink r:id="rId12" w:history="1">
        <w:r w:rsidR="00ED6E3C" w:rsidRPr="00ED6E3C">
          <w:rPr>
            <w:rStyle w:val="Hipercze"/>
            <w:rFonts w:ascii="Times New Roman" w:eastAsia="Times New Roman" w:hAnsi="Times New Roman" w:cs="Times New Roman"/>
            <w:lang w:eastAsia="pl-PL"/>
          </w:rPr>
          <w:t>https://przetargi.uj.edu.pl/</w:t>
        </w:r>
      </w:hyperlink>
    </w:p>
    <w:p w14:paraId="11390655" w14:textId="492A1A22" w:rsidR="008A0720" w:rsidRDefault="008A0720" w:rsidP="008A0720">
      <w:pPr>
        <w:widowControl w:val="0"/>
        <w:numPr>
          <w:ilvl w:val="1"/>
          <w:numId w:val="1"/>
        </w:numPr>
        <w:shd w:val="clear" w:color="auto" w:fill="FFFFFF" w:themeFill="background1"/>
        <w:spacing w:after="0" w:line="240" w:lineRule="auto"/>
        <w:ind w:left="1418" w:hanging="709"/>
        <w:contextualSpacing/>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 xml:space="preserve">narzędzie komercyjne do prowadzenia postępowania: </w:t>
      </w:r>
      <w:bookmarkStart w:id="0" w:name="_Hlk92882941"/>
      <w:r w:rsidRPr="002A727A">
        <w:rPr>
          <w:rFonts w:ascii="Times New Roman" w:eastAsia="Times New Roman" w:hAnsi="Times New Roman" w:cs="Times New Roman"/>
          <w:bCs/>
          <w:lang w:eastAsia="pl-PL"/>
        </w:rPr>
        <w:fldChar w:fldCharType="begin"/>
      </w:r>
      <w:r w:rsidRPr="002A727A">
        <w:rPr>
          <w:rFonts w:ascii="Times New Roman" w:eastAsia="Times New Roman" w:hAnsi="Times New Roman" w:cs="Times New Roman"/>
          <w:bCs/>
          <w:lang w:eastAsia="pl-PL"/>
        </w:rPr>
        <w:instrText xml:space="preserve"> HYPERLINK "https://platformazakupowa.pl" </w:instrText>
      </w:r>
      <w:r w:rsidRPr="002A727A">
        <w:rPr>
          <w:rFonts w:ascii="Times New Roman" w:eastAsia="Times New Roman" w:hAnsi="Times New Roman" w:cs="Times New Roman"/>
          <w:bCs/>
          <w:lang w:eastAsia="pl-PL"/>
        </w:rPr>
      </w:r>
      <w:r w:rsidRPr="002A727A">
        <w:rPr>
          <w:rFonts w:ascii="Times New Roman" w:eastAsia="Times New Roman" w:hAnsi="Times New Roman" w:cs="Times New Roman"/>
          <w:bCs/>
          <w:lang w:eastAsia="pl-PL"/>
        </w:rPr>
        <w:fldChar w:fldCharType="separate"/>
      </w:r>
      <w:r w:rsidRPr="002A727A">
        <w:rPr>
          <w:rFonts w:ascii="Times New Roman" w:eastAsia="Times New Roman" w:hAnsi="Times New Roman" w:cs="Times New Roman"/>
          <w:bCs/>
          <w:color w:val="0000FF"/>
          <w:u w:val="single"/>
          <w:lang w:eastAsia="pl-PL"/>
        </w:rPr>
        <w:t>https://platformazakupowa.pl</w:t>
      </w:r>
      <w:r w:rsidRPr="002A727A">
        <w:rPr>
          <w:rFonts w:ascii="Times New Roman" w:eastAsia="Times New Roman" w:hAnsi="Times New Roman" w:cs="Times New Roman"/>
          <w:bCs/>
          <w:lang w:eastAsia="pl-PL"/>
        </w:rPr>
        <w:fldChar w:fldCharType="end"/>
      </w:r>
      <w:r w:rsidR="00E251E3">
        <w:rPr>
          <w:rFonts w:ascii="Times New Roman" w:eastAsia="Times New Roman" w:hAnsi="Times New Roman" w:cs="Times New Roman"/>
          <w:bCs/>
          <w:lang w:eastAsia="pl-PL"/>
        </w:rPr>
        <w:t xml:space="preserve"> </w:t>
      </w:r>
      <w:bookmarkEnd w:id="0"/>
    </w:p>
    <w:p w14:paraId="021F952B" w14:textId="7F1AE157" w:rsidR="00191BB9" w:rsidRPr="00191BB9" w:rsidRDefault="008A0720" w:rsidP="00873F2B">
      <w:pPr>
        <w:widowControl w:val="0"/>
        <w:numPr>
          <w:ilvl w:val="1"/>
          <w:numId w:val="1"/>
        </w:numPr>
        <w:shd w:val="clear" w:color="auto" w:fill="FFFFFF" w:themeFill="background1"/>
        <w:spacing w:after="0" w:line="240" w:lineRule="auto"/>
        <w:ind w:left="1418" w:hanging="709"/>
        <w:contextualSpacing/>
        <w:jc w:val="left"/>
        <w:rPr>
          <w:rFonts w:ascii="Times New Roman" w:eastAsia="Times New Roman" w:hAnsi="Times New Roman" w:cs="Times New Roman"/>
          <w:bCs/>
          <w:lang w:eastAsia="pl-PL"/>
        </w:rPr>
      </w:pPr>
      <w:r w:rsidRPr="002A727A">
        <w:rPr>
          <w:rFonts w:ascii="Times New Roman" w:eastAsia="Times New Roman" w:hAnsi="Times New Roman" w:cs="Times New Roman"/>
          <w:bCs/>
          <w:lang w:eastAsia="pl-PL"/>
        </w:rPr>
        <w:t>adres strony internetowej prowadzonego postępowania, na której udostępniane będą</w:t>
      </w:r>
      <w:r w:rsidR="00E251E3">
        <w:rPr>
          <w:rFonts w:ascii="Times New Roman" w:eastAsia="Times New Roman" w:hAnsi="Times New Roman" w:cs="Times New Roman"/>
          <w:bCs/>
          <w:lang w:eastAsia="pl-PL"/>
        </w:rPr>
        <w:t xml:space="preserve"> </w:t>
      </w:r>
      <w:r w:rsidRPr="002A727A">
        <w:rPr>
          <w:rFonts w:ascii="Times New Roman" w:eastAsia="Times New Roman" w:hAnsi="Times New Roman" w:cs="Times New Roman"/>
          <w:bCs/>
          <w:lang w:eastAsia="pl-PL"/>
        </w:rPr>
        <w:t>zmiany i wyjaśnienia treści SWZ oraz inne dokumenty zamówienia bezpośrednio</w:t>
      </w:r>
      <w:r w:rsidR="002663EA">
        <w:rPr>
          <w:rFonts w:ascii="Times New Roman" w:eastAsia="Times New Roman" w:hAnsi="Times New Roman" w:cs="Times New Roman"/>
          <w:bCs/>
          <w:lang w:eastAsia="pl-PL"/>
        </w:rPr>
        <w:t xml:space="preserve"> </w:t>
      </w:r>
      <w:r w:rsidRPr="002A727A">
        <w:rPr>
          <w:rFonts w:ascii="Times New Roman" w:eastAsia="Times New Roman" w:hAnsi="Times New Roman" w:cs="Times New Roman"/>
          <w:bCs/>
          <w:lang w:eastAsia="pl-PL"/>
        </w:rPr>
        <w:t>związane z postępowaniem (adres profilu nabywcy):</w:t>
      </w:r>
      <w:r w:rsidR="00191BB9">
        <w:rPr>
          <w:rFonts w:ascii="Times New Roman" w:eastAsia="Times New Roman" w:hAnsi="Times New Roman" w:cs="Times New Roman"/>
          <w:bCs/>
          <w:lang w:eastAsia="pl-PL"/>
        </w:rPr>
        <w:t xml:space="preserve"> </w:t>
      </w:r>
      <w:hyperlink r:id="rId13" w:history="1">
        <w:r w:rsidR="00191BB9" w:rsidRPr="006226B4">
          <w:rPr>
            <w:rStyle w:val="Hipercze"/>
            <w:rFonts w:ascii="Times New Roman" w:hAnsi="Times New Roman" w:cs="Times New Roman"/>
          </w:rPr>
          <w:t>https://platformazakupowa.pl/transakcja/1031996</w:t>
        </w:r>
      </w:hyperlink>
    </w:p>
    <w:p w14:paraId="387F3B62" w14:textId="77777777" w:rsidR="00AD6206" w:rsidRPr="00AD6206" w:rsidRDefault="00AD6206" w:rsidP="00AD6206">
      <w:pPr>
        <w:widowControl w:val="0"/>
        <w:suppressAutoHyphens/>
        <w:spacing w:after="0" w:line="240" w:lineRule="auto"/>
        <w:contextualSpacing/>
        <w:rPr>
          <w:rFonts w:ascii="Times New Roman" w:eastAsia="Times New Roman" w:hAnsi="Times New Roman" w:cs="Times New Roman"/>
          <w:b/>
          <w:bCs/>
          <w:lang w:eastAsia="pl-PL"/>
        </w:rPr>
      </w:pPr>
    </w:p>
    <w:p w14:paraId="0415E7F6"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II – Tryb udzielenia zamówienia</w:t>
      </w:r>
    </w:p>
    <w:p w14:paraId="5770752C" w14:textId="27C6591C" w:rsidR="00AD6206" w:rsidRPr="00AD6206" w:rsidRDefault="00AD6206" w:rsidP="5609DE64">
      <w:pPr>
        <w:widowControl w:val="0"/>
        <w:numPr>
          <w:ilvl w:val="0"/>
          <w:numId w:val="2"/>
        </w:numPr>
        <w:suppressAutoHyphens/>
        <w:spacing w:after="0" w:line="240" w:lineRule="auto"/>
        <w:contextualSpacing/>
        <w:rPr>
          <w:rFonts w:ascii="Times New Roman" w:eastAsia="Times New Roman" w:hAnsi="Times New Roman" w:cs="Times New Roman"/>
          <w:lang w:eastAsia="pl-PL"/>
        </w:rPr>
      </w:pPr>
      <w:r w:rsidRPr="5609DE64">
        <w:rPr>
          <w:rFonts w:ascii="Times New Roman" w:eastAsia="Times New Roman" w:hAnsi="Times New Roman" w:cs="Times New Roman"/>
          <w:lang w:eastAsia="pl-PL"/>
        </w:rPr>
        <w:t xml:space="preserve">Postępowanie prowadzone jest w </w:t>
      </w:r>
      <w:r w:rsidR="00AA4CC1" w:rsidRPr="5609DE64">
        <w:rPr>
          <w:rFonts w:ascii="Times New Roman" w:eastAsia="Times New Roman" w:hAnsi="Times New Roman" w:cs="Times New Roman"/>
          <w:b/>
          <w:bCs/>
          <w:lang w:eastAsia="pl-PL"/>
        </w:rPr>
        <w:t>trybie podstawowym bez możliwości negocjacji</w:t>
      </w:r>
      <w:r w:rsidR="0051371A" w:rsidRPr="5609DE64">
        <w:rPr>
          <w:rFonts w:ascii="Times New Roman" w:eastAsia="Times New Roman" w:hAnsi="Times New Roman" w:cs="Times New Roman"/>
          <w:lang w:eastAsia="pl-PL"/>
        </w:rPr>
        <w:t xml:space="preserve">, </w:t>
      </w:r>
      <w:r>
        <w:br/>
      </w:r>
      <w:r w:rsidR="0051371A" w:rsidRPr="5609DE64">
        <w:rPr>
          <w:rFonts w:ascii="Times New Roman" w:eastAsia="Times New Roman" w:hAnsi="Times New Roman" w:cs="Times New Roman"/>
          <w:lang w:eastAsia="pl-PL"/>
        </w:rPr>
        <w:t xml:space="preserve">na </w:t>
      </w:r>
      <w:r w:rsidR="00D5685E" w:rsidRPr="5609DE64">
        <w:rPr>
          <w:rFonts w:ascii="Times New Roman" w:eastAsia="Times New Roman" w:hAnsi="Times New Roman" w:cs="Times New Roman"/>
          <w:lang w:eastAsia="pl-PL"/>
        </w:rPr>
        <w:t xml:space="preserve">podstawie art. </w:t>
      </w:r>
      <w:r w:rsidR="00677570" w:rsidRPr="5609DE64">
        <w:rPr>
          <w:rFonts w:ascii="Times New Roman" w:eastAsia="Times New Roman" w:hAnsi="Times New Roman" w:cs="Times New Roman"/>
          <w:lang w:eastAsia="pl-PL"/>
        </w:rPr>
        <w:t xml:space="preserve">275 </w:t>
      </w:r>
      <w:r w:rsidR="00E251E3" w:rsidRPr="5609DE64">
        <w:rPr>
          <w:rFonts w:ascii="Times New Roman" w:eastAsia="Times New Roman" w:hAnsi="Times New Roman" w:cs="Times New Roman"/>
          <w:lang w:eastAsia="pl-PL"/>
        </w:rPr>
        <w:t xml:space="preserve">pkt </w:t>
      </w:r>
      <w:r w:rsidR="00677570" w:rsidRPr="5609DE64">
        <w:rPr>
          <w:rFonts w:ascii="Times New Roman" w:eastAsia="Times New Roman" w:hAnsi="Times New Roman" w:cs="Times New Roman"/>
          <w:lang w:eastAsia="pl-PL"/>
        </w:rPr>
        <w:t>1</w:t>
      </w:r>
      <w:r w:rsidR="00D5685E" w:rsidRPr="5609DE64">
        <w:rPr>
          <w:rFonts w:ascii="Times New Roman" w:eastAsia="Times New Roman" w:hAnsi="Times New Roman" w:cs="Times New Roman"/>
          <w:lang w:eastAsia="pl-PL"/>
        </w:rPr>
        <w:t xml:space="preserve"> </w:t>
      </w:r>
      <w:r w:rsidRPr="5609DE64">
        <w:rPr>
          <w:rFonts w:ascii="Times New Roman" w:eastAsia="Times New Roman" w:hAnsi="Times New Roman" w:cs="Times New Roman"/>
          <w:lang w:eastAsia="pl-PL"/>
        </w:rPr>
        <w:t>ustawy z dnia 11 września 2019 r. – Prawo zamówień publicznych</w:t>
      </w:r>
      <w:r w:rsidR="0AA74552" w:rsidRPr="5609DE64">
        <w:rPr>
          <w:rFonts w:ascii="Times New Roman" w:eastAsia="Times New Roman" w:hAnsi="Times New Roman" w:cs="Times New Roman"/>
          <w:lang w:eastAsia="pl-PL"/>
        </w:rPr>
        <w:t xml:space="preserve"> </w:t>
      </w:r>
      <w:r w:rsidRPr="5609DE64">
        <w:rPr>
          <w:rFonts w:ascii="Times New Roman" w:eastAsia="Times New Roman" w:hAnsi="Times New Roman" w:cs="Times New Roman"/>
          <w:lang w:eastAsia="pl-PL"/>
        </w:rPr>
        <w:t>(</w:t>
      </w:r>
      <w:r w:rsidR="002870A1" w:rsidRPr="5609DE64">
        <w:rPr>
          <w:rFonts w:ascii="Times New Roman" w:eastAsia="Times New Roman" w:hAnsi="Times New Roman" w:cs="Times New Roman"/>
          <w:lang w:eastAsia="pl-PL"/>
        </w:rPr>
        <w:t>t.</w:t>
      </w:r>
      <w:r w:rsidR="00FC30A6" w:rsidRPr="5609DE64">
        <w:rPr>
          <w:rFonts w:ascii="Times New Roman" w:eastAsia="Times New Roman" w:hAnsi="Times New Roman" w:cs="Times New Roman"/>
          <w:lang w:eastAsia="pl-PL"/>
        </w:rPr>
        <w:t xml:space="preserve"> </w:t>
      </w:r>
      <w:r w:rsidR="002870A1" w:rsidRPr="5609DE64">
        <w:rPr>
          <w:rFonts w:ascii="Times New Roman" w:eastAsia="Times New Roman" w:hAnsi="Times New Roman" w:cs="Times New Roman"/>
          <w:lang w:eastAsia="pl-PL"/>
        </w:rPr>
        <w:t xml:space="preserve">j. </w:t>
      </w:r>
      <w:r w:rsidR="00B25301" w:rsidRPr="5609DE64">
        <w:rPr>
          <w:rFonts w:ascii="Times New Roman" w:eastAsia="Times New Roman" w:hAnsi="Times New Roman" w:cs="Times New Roman"/>
          <w:lang w:eastAsia="pl-PL"/>
        </w:rPr>
        <w:t>Dz.</w:t>
      </w:r>
      <w:r w:rsidR="00E251E3" w:rsidRPr="5609DE64">
        <w:rPr>
          <w:rFonts w:ascii="Times New Roman" w:eastAsia="Times New Roman" w:hAnsi="Times New Roman" w:cs="Times New Roman"/>
          <w:lang w:eastAsia="pl-PL"/>
        </w:rPr>
        <w:t xml:space="preserve"> </w:t>
      </w:r>
      <w:r w:rsidR="00B25301" w:rsidRPr="5609DE64">
        <w:rPr>
          <w:rFonts w:ascii="Times New Roman" w:eastAsia="Times New Roman" w:hAnsi="Times New Roman" w:cs="Times New Roman"/>
          <w:lang w:eastAsia="pl-PL"/>
        </w:rPr>
        <w:t>U. z 202</w:t>
      </w:r>
      <w:r w:rsidR="00FC30A6" w:rsidRPr="5609DE64">
        <w:rPr>
          <w:rFonts w:ascii="Times New Roman" w:eastAsia="Times New Roman" w:hAnsi="Times New Roman" w:cs="Times New Roman"/>
          <w:lang w:eastAsia="pl-PL"/>
        </w:rPr>
        <w:t>4</w:t>
      </w:r>
      <w:r w:rsidR="00B25301" w:rsidRPr="5609DE64">
        <w:rPr>
          <w:rFonts w:ascii="Times New Roman" w:eastAsia="Times New Roman" w:hAnsi="Times New Roman" w:cs="Times New Roman"/>
          <w:lang w:eastAsia="pl-PL"/>
        </w:rPr>
        <w:t xml:space="preserve"> poz. </w:t>
      </w:r>
      <w:r w:rsidR="00FC30A6" w:rsidRPr="5609DE64">
        <w:rPr>
          <w:rFonts w:ascii="Times New Roman" w:eastAsia="Times New Roman" w:hAnsi="Times New Roman" w:cs="Times New Roman"/>
          <w:lang w:eastAsia="pl-PL"/>
        </w:rPr>
        <w:t>1320</w:t>
      </w:r>
      <w:r w:rsidR="00B25301" w:rsidRPr="5609DE64">
        <w:rPr>
          <w:rFonts w:ascii="Times New Roman" w:eastAsia="Times New Roman" w:hAnsi="Times New Roman" w:cs="Times New Roman"/>
          <w:lang w:eastAsia="pl-PL"/>
        </w:rPr>
        <w:t xml:space="preserve"> z</w:t>
      </w:r>
      <w:r w:rsidR="00E251E3" w:rsidRPr="5609DE64">
        <w:rPr>
          <w:rFonts w:ascii="Times New Roman" w:eastAsia="Times New Roman" w:hAnsi="Times New Roman" w:cs="Times New Roman"/>
          <w:lang w:eastAsia="pl-PL"/>
        </w:rPr>
        <w:t>e</w:t>
      </w:r>
      <w:r w:rsidR="00B25301" w:rsidRPr="5609DE64">
        <w:rPr>
          <w:rFonts w:ascii="Times New Roman" w:eastAsia="Times New Roman" w:hAnsi="Times New Roman" w:cs="Times New Roman"/>
          <w:lang w:eastAsia="pl-PL"/>
        </w:rPr>
        <w:t xml:space="preserve"> zm.</w:t>
      </w:r>
      <w:r w:rsidRPr="5609DE64">
        <w:rPr>
          <w:rFonts w:ascii="Times New Roman" w:eastAsia="Times New Roman" w:hAnsi="Times New Roman" w:cs="Times New Roman"/>
          <w:lang w:eastAsia="pl-PL"/>
        </w:rPr>
        <w:t>), zwanej dalej „ustawą PZP”, oraz</w:t>
      </w:r>
      <w:r w:rsidR="0031029D" w:rsidRPr="5609DE64">
        <w:rPr>
          <w:rFonts w:ascii="Times New Roman" w:eastAsia="Times New Roman" w:hAnsi="Times New Roman" w:cs="Times New Roman"/>
          <w:lang w:eastAsia="pl-PL"/>
        </w:rPr>
        <w:t> </w:t>
      </w:r>
      <w:r w:rsidRPr="5609DE64">
        <w:rPr>
          <w:rFonts w:ascii="Times New Roman" w:eastAsia="Times New Roman" w:hAnsi="Times New Roman" w:cs="Times New Roman"/>
          <w:lang w:eastAsia="pl-PL"/>
        </w:rPr>
        <w:t>zgodnie z wymogami określonymi w niniejszej SWZ.</w:t>
      </w:r>
    </w:p>
    <w:p w14:paraId="104C0AA7" w14:textId="06B4839D" w:rsidR="00AD6206"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w:t>
      </w:r>
      <w:r w:rsidR="00E251E3">
        <w:rPr>
          <w:rFonts w:ascii="Times New Roman" w:eastAsia="Times New Roman" w:hAnsi="Times New Roman" w:cs="Times New Roman"/>
          <w:bCs/>
          <w:lang w:eastAsia="pl-PL"/>
        </w:rPr>
        <w:t xml:space="preserve">t. j. </w:t>
      </w:r>
      <w:r w:rsidRPr="00AD6206">
        <w:rPr>
          <w:rFonts w:ascii="Times New Roman" w:eastAsia="Times New Roman" w:hAnsi="Times New Roman" w:cs="Times New Roman"/>
          <w:bCs/>
          <w:lang w:eastAsia="pl-PL"/>
        </w:rPr>
        <w:t>Dz.U. 202</w:t>
      </w:r>
      <w:r w:rsidR="00FC30A6">
        <w:rPr>
          <w:rFonts w:ascii="Times New Roman" w:eastAsia="Times New Roman" w:hAnsi="Times New Roman" w:cs="Times New Roman"/>
          <w:bCs/>
          <w:lang w:eastAsia="pl-PL"/>
        </w:rPr>
        <w:t>4</w:t>
      </w:r>
      <w:r w:rsidRPr="00AD6206">
        <w:rPr>
          <w:rFonts w:ascii="Times New Roman" w:eastAsia="Times New Roman" w:hAnsi="Times New Roman" w:cs="Times New Roman"/>
          <w:bCs/>
          <w:lang w:eastAsia="pl-PL"/>
        </w:rPr>
        <w:t xml:space="preserve"> poz. </w:t>
      </w:r>
      <w:r w:rsidR="00FC30A6">
        <w:rPr>
          <w:rFonts w:ascii="Times New Roman" w:eastAsia="Times New Roman" w:hAnsi="Times New Roman" w:cs="Times New Roman"/>
          <w:bCs/>
          <w:lang w:eastAsia="pl-PL"/>
        </w:rPr>
        <w:t>1061</w:t>
      </w:r>
      <w:r w:rsidRPr="00AD6206">
        <w:rPr>
          <w:rFonts w:ascii="Times New Roman" w:eastAsia="Times New Roman" w:hAnsi="Times New Roman" w:cs="Times New Roman"/>
          <w:bCs/>
          <w:lang w:eastAsia="pl-PL"/>
        </w:rPr>
        <w:t xml:space="preserve"> </w:t>
      </w:r>
      <w:r w:rsidR="00FC30A6">
        <w:rPr>
          <w:rFonts w:ascii="Times New Roman" w:eastAsia="Times New Roman" w:hAnsi="Times New Roman" w:cs="Times New Roman"/>
          <w:bCs/>
          <w:lang w:eastAsia="pl-PL"/>
        </w:rPr>
        <w:br/>
      </w:r>
      <w:r w:rsidRPr="00AD6206">
        <w:rPr>
          <w:rFonts w:ascii="Times New Roman" w:eastAsia="Times New Roman" w:hAnsi="Times New Roman" w:cs="Times New Roman"/>
          <w:bCs/>
          <w:lang w:eastAsia="pl-PL"/>
        </w:rPr>
        <w:t>z</w:t>
      </w:r>
      <w:r w:rsidR="00E251E3">
        <w:rPr>
          <w:rFonts w:ascii="Times New Roman" w:eastAsia="Times New Roman" w:hAnsi="Times New Roman" w:cs="Times New Roman"/>
          <w:bCs/>
          <w:lang w:eastAsia="pl-PL"/>
        </w:rPr>
        <w:t>e</w:t>
      </w:r>
      <w:r w:rsidRPr="00AD6206">
        <w:rPr>
          <w:rFonts w:ascii="Times New Roman" w:eastAsia="Times New Roman" w:hAnsi="Times New Roman" w:cs="Times New Roman"/>
          <w:bCs/>
          <w:lang w:eastAsia="pl-PL"/>
        </w:rPr>
        <w:t xml:space="preserve"> zm.).</w:t>
      </w:r>
    </w:p>
    <w:p w14:paraId="79A084C5"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III – Opis przedmiotu zamówienia</w:t>
      </w:r>
    </w:p>
    <w:p w14:paraId="0B465E5D" w14:textId="782B3BDB" w:rsidR="00691998" w:rsidRDefault="1B47C7E6" w:rsidP="00B07DB0">
      <w:pPr>
        <w:numPr>
          <w:ilvl w:val="1"/>
          <w:numId w:val="17"/>
        </w:numPr>
        <w:tabs>
          <w:tab w:val="clear" w:pos="360"/>
          <w:tab w:val="num" w:pos="709"/>
        </w:tabs>
        <w:spacing w:after="0"/>
        <w:ind w:left="709" w:hanging="425"/>
        <w:rPr>
          <w:rFonts w:ascii="Times New Roman" w:hAnsi="Times New Roman" w:cs="Times New Roman"/>
        </w:rPr>
      </w:pPr>
      <w:bookmarkStart w:id="1" w:name="_Hlk107300589"/>
      <w:r w:rsidRPr="6903F176">
        <w:rPr>
          <w:rFonts w:ascii="Times New Roman" w:hAnsi="Times New Roman" w:cs="Times New Roman"/>
        </w:rPr>
        <w:t xml:space="preserve">Przedmiotem </w:t>
      </w:r>
      <w:r w:rsidR="704929C4" w:rsidRPr="6903F176">
        <w:rPr>
          <w:rFonts w:ascii="Times New Roman" w:hAnsi="Times New Roman" w:cs="Times New Roman"/>
        </w:rPr>
        <w:t xml:space="preserve">postępowania i </w:t>
      </w:r>
      <w:r w:rsidRPr="6903F176">
        <w:rPr>
          <w:rFonts w:ascii="Times New Roman" w:hAnsi="Times New Roman" w:cs="Times New Roman"/>
        </w:rPr>
        <w:t>zamówienia</w:t>
      </w:r>
      <w:r w:rsidR="40F1A792" w:rsidRPr="6903F176">
        <w:rPr>
          <w:rFonts w:ascii="Times New Roman" w:hAnsi="Times New Roman" w:cs="Times New Roman"/>
        </w:rPr>
        <w:t xml:space="preserve"> </w:t>
      </w:r>
      <w:r w:rsidR="34CB94B9" w:rsidRPr="6903F176">
        <w:rPr>
          <w:rFonts w:ascii="Times New Roman" w:hAnsi="Times New Roman" w:cs="Times New Roman"/>
        </w:rPr>
        <w:t xml:space="preserve">jest </w:t>
      </w:r>
      <w:r w:rsidR="66697B13" w:rsidRPr="6903F176">
        <w:rPr>
          <w:rFonts w:ascii="Times New Roman" w:hAnsi="Times New Roman" w:cs="Times New Roman"/>
        </w:rPr>
        <w:t>dostaw</w:t>
      </w:r>
      <w:r w:rsidR="34CB94B9" w:rsidRPr="6903F176">
        <w:rPr>
          <w:rFonts w:ascii="Times New Roman" w:hAnsi="Times New Roman" w:cs="Times New Roman"/>
        </w:rPr>
        <w:t>a</w:t>
      </w:r>
      <w:r w:rsidR="66697B13" w:rsidRPr="6903F176">
        <w:rPr>
          <w:rFonts w:ascii="Times New Roman" w:hAnsi="Times New Roman" w:cs="Times New Roman"/>
        </w:rPr>
        <w:t xml:space="preserve"> </w:t>
      </w:r>
      <w:r w:rsidR="34CB94B9" w:rsidRPr="6903F176">
        <w:rPr>
          <w:rFonts w:ascii="Times New Roman" w:hAnsi="Times New Roman" w:cs="Times New Roman"/>
        </w:rPr>
        <w:t xml:space="preserve">aktualizacji </w:t>
      </w:r>
      <w:r w:rsidR="15403E55" w:rsidRPr="6903F176">
        <w:rPr>
          <w:rFonts w:ascii="Times New Roman" w:hAnsi="Times New Roman" w:cs="Times New Roman"/>
        </w:rPr>
        <w:t xml:space="preserve">wybranych </w:t>
      </w:r>
      <w:r w:rsidR="2E96F7E5" w:rsidRPr="6903F176">
        <w:rPr>
          <w:rFonts w:ascii="Times New Roman" w:hAnsi="Times New Roman" w:cs="Times New Roman"/>
        </w:rPr>
        <w:t>licencji oprogramowania</w:t>
      </w:r>
      <w:r w:rsidR="69336994" w:rsidRPr="6903F176">
        <w:rPr>
          <w:rFonts w:ascii="Times New Roman" w:hAnsi="Times New Roman" w:cs="Times New Roman"/>
        </w:rPr>
        <w:t xml:space="preserve"> </w:t>
      </w:r>
      <w:bookmarkEnd w:id="1"/>
      <w:r w:rsidR="34CB94B9" w:rsidRPr="6903F176">
        <w:rPr>
          <w:rFonts w:ascii="Times New Roman" w:hAnsi="Times New Roman" w:cs="Times New Roman"/>
        </w:rPr>
        <w:t>ZENON</w:t>
      </w:r>
      <w:r w:rsidR="411B766D" w:rsidRPr="6903F176">
        <w:rPr>
          <w:rFonts w:ascii="Times New Roman" w:hAnsi="Times New Roman" w:cs="Times New Roman"/>
        </w:rPr>
        <w:t xml:space="preserve"> </w:t>
      </w:r>
      <w:r w:rsidR="768D7ECE" w:rsidRPr="6903F176">
        <w:rPr>
          <w:rFonts w:ascii="Times New Roman" w:hAnsi="Times New Roman" w:cs="Times New Roman"/>
        </w:rPr>
        <w:t xml:space="preserve">firmy </w:t>
      </w:r>
      <w:proofErr w:type="spellStart"/>
      <w:r w:rsidR="768D7ECE" w:rsidRPr="6903F176">
        <w:rPr>
          <w:rFonts w:ascii="Times New Roman" w:hAnsi="Times New Roman" w:cs="Times New Roman"/>
        </w:rPr>
        <w:t>Copa</w:t>
      </w:r>
      <w:proofErr w:type="spellEnd"/>
      <w:r w:rsidR="768D7ECE" w:rsidRPr="6903F176">
        <w:rPr>
          <w:rFonts w:ascii="Times New Roman" w:hAnsi="Times New Roman" w:cs="Times New Roman"/>
        </w:rPr>
        <w:t xml:space="preserve">-Data </w:t>
      </w:r>
      <w:r w:rsidR="411B766D" w:rsidRPr="6903F176">
        <w:rPr>
          <w:rFonts w:ascii="Times New Roman" w:hAnsi="Times New Roman" w:cs="Times New Roman"/>
        </w:rPr>
        <w:t xml:space="preserve">do </w:t>
      </w:r>
      <w:r w:rsidR="15403E55" w:rsidRPr="6903F176">
        <w:rPr>
          <w:rFonts w:ascii="Times New Roman" w:hAnsi="Times New Roman" w:cs="Times New Roman"/>
        </w:rPr>
        <w:t>ich</w:t>
      </w:r>
      <w:r w:rsidR="411B766D" w:rsidRPr="6903F176">
        <w:rPr>
          <w:rFonts w:ascii="Times New Roman" w:hAnsi="Times New Roman" w:cs="Times New Roman"/>
        </w:rPr>
        <w:t xml:space="preserve"> najnowszej wersji </w:t>
      </w:r>
      <w:r w:rsidR="3CBF9DF6" w:rsidRPr="6903F176">
        <w:rPr>
          <w:rFonts w:ascii="Times New Roman" w:hAnsi="Times New Roman" w:cs="Times New Roman"/>
        </w:rPr>
        <w:t>(</w:t>
      </w:r>
      <w:proofErr w:type="spellStart"/>
      <w:r w:rsidR="3CBF9DF6" w:rsidRPr="6903F176">
        <w:rPr>
          <w:rFonts w:ascii="Times New Roman" w:hAnsi="Times New Roman" w:cs="Times New Roman"/>
        </w:rPr>
        <w:t>upgrade</w:t>
      </w:r>
      <w:proofErr w:type="spellEnd"/>
      <w:r w:rsidR="3CBF9DF6" w:rsidRPr="6903F176">
        <w:rPr>
          <w:rFonts w:ascii="Times New Roman" w:hAnsi="Times New Roman" w:cs="Times New Roman"/>
        </w:rPr>
        <w:t>)</w:t>
      </w:r>
      <w:r w:rsidR="34CB94B9" w:rsidRPr="6903F176">
        <w:rPr>
          <w:rFonts w:ascii="Times New Roman" w:hAnsi="Times New Roman" w:cs="Times New Roman"/>
        </w:rPr>
        <w:t xml:space="preserve"> </w:t>
      </w:r>
      <w:r w:rsidR="7F4E9504" w:rsidRPr="6903F176">
        <w:rPr>
          <w:rFonts w:ascii="Times New Roman" w:hAnsi="Times New Roman" w:cs="Times New Roman"/>
        </w:rPr>
        <w:t>wraz z usługą wsparcia technicznego</w:t>
      </w:r>
      <w:r w:rsidR="0CD33F3A" w:rsidRPr="6903F176">
        <w:rPr>
          <w:rFonts w:ascii="Times New Roman" w:hAnsi="Times New Roman" w:cs="Times New Roman"/>
        </w:rPr>
        <w:t xml:space="preserve"> </w:t>
      </w:r>
      <w:r w:rsidR="411B766D" w:rsidRPr="6903F176">
        <w:rPr>
          <w:rFonts w:ascii="Times New Roman" w:hAnsi="Times New Roman" w:cs="Times New Roman"/>
        </w:rPr>
        <w:t>w okresie od daty zawarcia umowy do 31 grudnia 2027 r.</w:t>
      </w:r>
      <w:r w:rsidR="5F16C80D" w:rsidRPr="6903F176">
        <w:rPr>
          <w:rFonts w:ascii="Times New Roman" w:hAnsi="Times New Roman" w:cs="Times New Roman"/>
        </w:rPr>
        <w:t xml:space="preserve"> </w:t>
      </w:r>
      <w:r w:rsidR="008B1622" w:rsidRPr="6903F176">
        <w:rPr>
          <w:rFonts w:ascii="Times New Roman" w:hAnsi="Times New Roman" w:cs="Times New Roman"/>
        </w:rPr>
        <w:t>dla potrzeb Narodowego Centrum Promieniowania Synchrotronowego SOLARIS (zwanego dalej NCPS SOLARIS), mieszczącego się w Krakowie, kod: 30-392, przy ul. Czerwone Maki 98.</w:t>
      </w:r>
    </w:p>
    <w:p w14:paraId="16ED81E1" w14:textId="3175B24F" w:rsidR="00691998" w:rsidRPr="00691998" w:rsidRDefault="00691998" w:rsidP="00B07DB0">
      <w:pPr>
        <w:numPr>
          <w:ilvl w:val="1"/>
          <w:numId w:val="17"/>
        </w:numPr>
        <w:tabs>
          <w:tab w:val="clear" w:pos="360"/>
          <w:tab w:val="num" w:pos="709"/>
        </w:tabs>
        <w:spacing w:after="0"/>
        <w:ind w:left="709" w:hanging="425"/>
        <w:rPr>
          <w:rFonts w:ascii="Times New Roman" w:hAnsi="Times New Roman" w:cs="Times New Roman"/>
          <w:i/>
          <w:iCs/>
        </w:rPr>
      </w:pPr>
      <w:r w:rsidRPr="00691998">
        <w:rPr>
          <w:rFonts w:ascii="Times New Roman" w:hAnsi="Times New Roman" w:cs="Times New Roman"/>
          <w:i/>
          <w:iCs/>
        </w:rPr>
        <w:t xml:space="preserve">Zamówienie finansowane ze środków </w:t>
      </w:r>
      <w:proofErr w:type="spellStart"/>
      <w:r w:rsidRPr="00691998">
        <w:rPr>
          <w:rFonts w:ascii="Times New Roman" w:hAnsi="Times New Roman" w:cs="Times New Roman"/>
          <w:i/>
          <w:iCs/>
        </w:rPr>
        <w:t>MEiN</w:t>
      </w:r>
      <w:proofErr w:type="spellEnd"/>
      <w:r w:rsidRPr="00691998">
        <w:rPr>
          <w:rFonts w:ascii="Times New Roman" w:hAnsi="Times New Roman" w:cs="Times New Roman"/>
          <w:i/>
          <w:iCs/>
        </w:rPr>
        <w:t xml:space="preserve"> przyznanych na podstawie umowy nr1/SOL/2021/2 z dnia 17 grudnia 2021 r., zawartej ze Skarbem Państwa - Ministrem Edukacji i Nauki.</w:t>
      </w:r>
    </w:p>
    <w:p w14:paraId="392A4558" w14:textId="7091F320" w:rsidR="006401E5" w:rsidRDefault="00691998" w:rsidP="00B07DB0">
      <w:pPr>
        <w:numPr>
          <w:ilvl w:val="1"/>
          <w:numId w:val="17"/>
        </w:numPr>
        <w:tabs>
          <w:tab w:val="clear" w:pos="360"/>
          <w:tab w:val="num" w:pos="709"/>
        </w:tabs>
        <w:spacing w:after="0" w:line="240" w:lineRule="auto"/>
        <w:ind w:left="709" w:hanging="425"/>
        <w:rPr>
          <w:rFonts w:ascii="Times New Roman" w:hAnsi="Times New Roman" w:cs="Times New Roman"/>
        </w:rPr>
      </w:pPr>
      <w:r>
        <w:rPr>
          <w:rFonts w:ascii="Times New Roman" w:hAnsi="Times New Roman" w:cs="Times New Roman"/>
        </w:rPr>
        <w:t>Szczegółowy opis przedmiotu zamówienia zawiera Załącznik A do SWZ.</w:t>
      </w:r>
    </w:p>
    <w:p w14:paraId="4DE3C1EF" w14:textId="6C33827E" w:rsidR="0079559D" w:rsidRPr="001C4D12" w:rsidRDefault="3E811A2B" w:rsidP="0079559D">
      <w:pPr>
        <w:spacing w:after="0" w:line="240" w:lineRule="auto"/>
        <w:ind w:left="709" w:hanging="425"/>
        <w:rPr>
          <w:rFonts w:ascii="Times New Roman" w:hAnsi="Times New Roman" w:cs="Times New Roman"/>
        </w:rPr>
      </w:pPr>
      <w:r w:rsidRPr="4CFF6B0F">
        <w:rPr>
          <w:rFonts w:ascii="Times New Roman" w:hAnsi="Times New Roman" w:cs="Times New Roman"/>
        </w:rPr>
        <w:t>3.1. Prawo opcji: Zamawiający zastrzega prawo opcji, polegające na rozszerzeniu dostawy o maksymalnie dwie nowe licencje oprogramowania ZENON w ich najnowszej wersji</w:t>
      </w:r>
      <w:r w:rsidRPr="00C1068C">
        <w:rPr>
          <w:rFonts w:ascii="Times New Roman" w:hAnsi="Times New Roman" w:cs="Times New Roman"/>
        </w:rPr>
        <w:t xml:space="preserve">: </w:t>
      </w:r>
      <w:r w:rsidR="00C1068C" w:rsidRPr="00C1068C">
        <w:rPr>
          <w:rFonts w:ascii="Times New Roman" w:hAnsi="Times New Roman" w:cs="Times New Roman"/>
        </w:rPr>
        <w:t>licencja</w:t>
      </w:r>
      <w:r w:rsidR="00C1068C">
        <w:t xml:space="preserve"> </w:t>
      </w:r>
      <w:r w:rsidRPr="4CFF6B0F">
        <w:rPr>
          <w:rFonts w:ascii="Times New Roman" w:hAnsi="Times New Roman" w:cs="Times New Roman"/>
        </w:rPr>
        <w:t xml:space="preserve">DEV – licencja deweloperska na oprogramowanie do budowania wizualizacji i/lub </w:t>
      </w:r>
      <w:r w:rsidR="00C1068C">
        <w:rPr>
          <w:rFonts w:ascii="Times New Roman" w:hAnsi="Times New Roman" w:cs="Times New Roman"/>
        </w:rPr>
        <w:t>licencja</w:t>
      </w:r>
      <w:r w:rsidRPr="4CFF6B0F">
        <w:rPr>
          <w:rFonts w:ascii="Times New Roman" w:hAnsi="Times New Roman" w:cs="Times New Roman"/>
        </w:rPr>
        <w:t xml:space="preserve"> SSRV – licencja serwerowa na oprogramowanie do obsługi wizualizacji poprzez przeglądarkę HTML, wraz z ich </w:t>
      </w:r>
      <w:r w:rsidR="3F8FFEAC" w:rsidRPr="4CFF6B0F">
        <w:rPr>
          <w:rFonts w:ascii="Times New Roman" w:hAnsi="Times New Roman" w:cs="Times New Roman"/>
        </w:rPr>
        <w:t xml:space="preserve">bieżącą </w:t>
      </w:r>
      <w:r w:rsidRPr="4CFF6B0F">
        <w:rPr>
          <w:rFonts w:ascii="Times New Roman" w:hAnsi="Times New Roman" w:cs="Times New Roman"/>
        </w:rPr>
        <w:t>aktualizacją</w:t>
      </w:r>
      <w:r w:rsidR="37DCEE47" w:rsidRPr="4CFF6B0F">
        <w:rPr>
          <w:rFonts w:ascii="Times New Roman" w:hAnsi="Times New Roman" w:cs="Times New Roman"/>
        </w:rPr>
        <w:t xml:space="preserve"> </w:t>
      </w:r>
      <w:r w:rsidRPr="4CFF6B0F">
        <w:rPr>
          <w:rFonts w:ascii="Times New Roman" w:hAnsi="Times New Roman" w:cs="Times New Roman"/>
        </w:rPr>
        <w:t>oraz wsparciem technicznym</w:t>
      </w:r>
      <w:r w:rsidR="3F8FFEAC" w:rsidRPr="4CFF6B0F">
        <w:rPr>
          <w:rFonts w:ascii="Times New Roman" w:hAnsi="Times New Roman" w:cs="Times New Roman"/>
        </w:rPr>
        <w:t xml:space="preserve"> w okresie</w:t>
      </w:r>
      <w:r w:rsidR="53B964AC" w:rsidRPr="4CFF6B0F">
        <w:rPr>
          <w:rFonts w:ascii="Times New Roman" w:hAnsi="Times New Roman" w:cs="Times New Roman"/>
        </w:rPr>
        <w:t xml:space="preserve"> od dnia ich dostawy, potwierdzonego stosownym protokołem odbioru</w:t>
      </w:r>
      <w:r w:rsidRPr="4CFF6B0F">
        <w:rPr>
          <w:rFonts w:ascii="Times New Roman" w:hAnsi="Times New Roman" w:cs="Times New Roman"/>
        </w:rPr>
        <w:t xml:space="preserve"> do 31 grudnia 2027 r. Zamówienie/a w ramach prawa opcji zostanie/ą złożone maksymalnie do 3</w:t>
      </w:r>
      <w:r w:rsidR="086D27EB" w:rsidRPr="4CFF6B0F">
        <w:rPr>
          <w:rFonts w:ascii="Times New Roman" w:hAnsi="Times New Roman" w:cs="Times New Roman"/>
        </w:rPr>
        <w:t>1</w:t>
      </w:r>
      <w:r w:rsidRPr="4CFF6B0F">
        <w:rPr>
          <w:rFonts w:ascii="Times New Roman" w:hAnsi="Times New Roman" w:cs="Times New Roman"/>
        </w:rPr>
        <w:t xml:space="preserve"> </w:t>
      </w:r>
      <w:r w:rsidR="2F1BAD14" w:rsidRPr="4CFF6B0F">
        <w:rPr>
          <w:rFonts w:ascii="Times New Roman" w:hAnsi="Times New Roman" w:cs="Times New Roman"/>
        </w:rPr>
        <w:t>sierpnia</w:t>
      </w:r>
      <w:r w:rsidRPr="4CFF6B0F">
        <w:rPr>
          <w:rFonts w:ascii="Times New Roman" w:hAnsi="Times New Roman" w:cs="Times New Roman"/>
        </w:rPr>
        <w:t xml:space="preserve"> 2025 r. Rozliczenie </w:t>
      </w:r>
      <w:r w:rsidR="59F96EA1">
        <w:br/>
      </w:r>
      <w:r w:rsidRPr="4CFF6B0F">
        <w:rPr>
          <w:rFonts w:ascii="Times New Roman" w:hAnsi="Times New Roman" w:cs="Times New Roman"/>
        </w:rPr>
        <w:lastRenderedPageBreak/>
        <w:t xml:space="preserve">w ramach prawa opcji nastąpi na podstawie </w:t>
      </w:r>
      <w:r w:rsidR="37DCEE47" w:rsidRPr="4CFF6B0F">
        <w:rPr>
          <w:rFonts w:ascii="Times New Roman" w:hAnsi="Times New Roman" w:cs="Times New Roman"/>
        </w:rPr>
        <w:t xml:space="preserve">ceny wskazanej przez Wykonawcę w </w:t>
      </w:r>
      <w:r w:rsidRPr="4CFF6B0F">
        <w:rPr>
          <w:rFonts w:ascii="Times New Roman" w:hAnsi="Times New Roman" w:cs="Times New Roman"/>
        </w:rPr>
        <w:t>kalkulacji cenowej</w:t>
      </w:r>
      <w:r w:rsidR="37DCEE47" w:rsidRPr="4CFF6B0F">
        <w:rPr>
          <w:rFonts w:ascii="Times New Roman" w:hAnsi="Times New Roman" w:cs="Times New Roman"/>
        </w:rPr>
        <w:t xml:space="preserve"> (Załącznik nr 2 do formularza oferty)</w:t>
      </w:r>
      <w:r w:rsidRPr="4CFF6B0F">
        <w:rPr>
          <w:rFonts w:ascii="Times New Roman" w:hAnsi="Times New Roman" w:cs="Times New Roman"/>
        </w:rPr>
        <w:t xml:space="preserve">. Pozostałe postanowienia zawiera wzór umowy (projektowane postanowienia umowy). </w:t>
      </w:r>
    </w:p>
    <w:p w14:paraId="21CFB764" w14:textId="77777777" w:rsidR="001C4D12" w:rsidRDefault="001C4D12" w:rsidP="001C4D12">
      <w:pPr>
        <w:spacing w:after="0" w:line="240" w:lineRule="auto"/>
        <w:ind w:left="709" w:hanging="425"/>
        <w:rPr>
          <w:rFonts w:ascii="Times New Roman" w:hAnsi="Times New Roman" w:cs="Times New Roman"/>
        </w:rPr>
      </w:pPr>
      <w:r w:rsidRPr="001C4D12">
        <w:rPr>
          <w:rFonts w:ascii="Times New Roman" w:hAnsi="Times New Roman" w:cs="Times New Roman"/>
        </w:rPr>
        <w:t xml:space="preserve">3.2. W związku z tym Zamawiający może, ale nie musi zlecić Wykonawcy wykonania części zamówienia objętej prawem opcji. Wykonawcy nie przysługują z tytułu nieskorzystania przez Zamawiającego z prawa opcji żadne roszczenia. </w:t>
      </w:r>
    </w:p>
    <w:p w14:paraId="1D343284" w14:textId="7AA6DBCF" w:rsidR="0079559D" w:rsidRDefault="001C4D12" w:rsidP="001C4D12">
      <w:pPr>
        <w:spacing w:after="0" w:line="240" w:lineRule="auto"/>
        <w:ind w:left="709" w:hanging="425"/>
        <w:rPr>
          <w:rFonts w:ascii="Times New Roman" w:hAnsi="Times New Roman" w:cs="Times New Roman"/>
        </w:rPr>
      </w:pPr>
      <w:r>
        <w:rPr>
          <w:rFonts w:ascii="Times New Roman" w:hAnsi="Times New Roman" w:cs="Times New Roman"/>
        </w:rPr>
        <w:t xml:space="preserve">3.3. </w:t>
      </w:r>
      <w:r w:rsidRPr="001C4D12">
        <w:rPr>
          <w:rFonts w:ascii="Times New Roman" w:hAnsi="Times New Roman" w:cs="Times New Roman"/>
        </w:rPr>
        <w:t>W celu skorzystania z prawa opcji Zamawiający przekaże Wykonawcy oświadczenie (zlecenie) w formie pisemnej lub elektronicznej.</w:t>
      </w:r>
    </w:p>
    <w:p w14:paraId="7F58F319" w14:textId="77777777" w:rsidR="00C76FDC" w:rsidRPr="001C4D12" w:rsidRDefault="00C76FDC" w:rsidP="00B07DB0">
      <w:pPr>
        <w:numPr>
          <w:ilvl w:val="1"/>
          <w:numId w:val="17"/>
        </w:numPr>
        <w:tabs>
          <w:tab w:val="clear" w:pos="360"/>
          <w:tab w:val="num" w:pos="709"/>
        </w:tabs>
        <w:spacing w:after="0" w:line="240" w:lineRule="auto"/>
        <w:ind w:left="709" w:hanging="425"/>
        <w:rPr>
          <w:rFonts w:ascii="Times New Roman" w:hAnsi="Times New Roman" w:cs="Times New Roman"/>
          <w:b/>
          <w:bCs/>
        </w:rPr>
      </w:pPr>
      <w:r w:rsidRPr="001C4D12">
        <w:rPr>
          <w:rFonts w:ascii="Times New Roman" w:hAnsi="Times New Roman" w:cs="Times New Roman"/>
          <w:b/>
          <w:bCs/>
        </w:rPr>
        <w:t>Wymagania ogólne dla całości zamówienia:</w:t>
      </w:r>
    </w:p>
    <w:p w14:paraId="68BB59D8" w14:textId="77777777" w:rsidR="00C76FDC" w:rsidRPr="00C76FDC" w:rsidRDefault="00C76FDC" w:rsidP="002C3571">
      <w:pPr>
        <w:pStyle w:val="Akapitzlist"/>
        <w:numPr>
          <w:ilvl w:val="1"/>
          <w:numId w:val="40"/>
        </w:numPr>
        <w:tabs>
          <w:tab w:val="left" w:pos="1134"/>
        </w:tabs>
        <w:spacing w:after="0" w:line="240" w:lineRule="auto"/>
        <w:ind w:left="1134" w:hanging="425"/>
        <w:rPr>
          <w:rFonts w:ascii="Times New Roman" w:hAnsi="Times New Roman" w:cs="Times New Roman"/>
          <w:i/>
        </w:rPr>
      </w:pPr>
      <w:r w:rsidRPr="00C76FDC">
        <w:rPr>
          <w:rFonts w:ascii="Times New Roman" w:hAnsi="Times New Roman" w:cs="Times New Roman"/>
        </w:rPr>
        <w:t xml:space="preserve">Wykonawca zobowiązany jest zrealizować przedmiot zamówienia na zasadach </w:t>
      </w:r>
      <w:r w:rsidRPr="00C76FDC">
        <w:rPr>
          <w:rFonts w:ascii="Times New Roman" w:hAnsi="Times New Roman" w:cs="Times New Roman"/>
        </w:rPr>
        <w:br/>
        <w:t xml:space="preserve">i warunkach opisanych w SWZ jak i we wzorze umowy stanowiącym </w:t>
      </w:r>
      <w:r w:rsidRPr="00BF3423">
        <w:rPr>
          <w:rFonts w:ascii="Times New Roman" w:hAnsi="Times New Roman" w:cs="Times New Roman"/>
        </w:rPr>
        <w:t>załącznik nr 2 do SWZ.</w:t>
      </w:r>
    </w:p>
    <w:p w14:paraId="5F5E26C9" w14:textId="7E923837" w:rsidR="00C76FDC" w:rsidRPr="00C76FDC" w:rsidRDefault="00C76FDC" w:rsidP="002C3571">
      <w:pPr>
        <w:tabs>
          <w:tab w:val="left" w:pos="1134"/>
        </w:tabs>
        <w:spacing w:after="0" w:line="240" w:lineRule="auto"/>
        <w:ind w:left="1134" w:hanging="425"/>
        <w:rPr>
          <w:rFonts w:ascii="Times New Roman" w:hAnsi="Times New Roman" w:cs="Times New Roman"/>
          <w:iCs/>
        </w:rPr>
      </w:pPr>
      <w:r w:rsidRPr="00C76FDC">
        <w:rPr>
          <w:rFonts w:ascii="Times New Roman" w:hAnsi="Times New Roman" w:cs="Times New Roman"/>
          <w:iCs/>
        </w:rPr>
        <w:t>4.2.</w:t>
      </w:r>
      <w:r w:rsidRPr="00C76FDC">
        <w:rPr>
          <w:rFonts w:ascii="Times New Roman" w:hAnsi="Times New Roman" w:cs="Times New Roman"/>
          <w:iCs/>
        </w:rPr>
        <w:tab/>
        <w:t>Oferta musi być jednoznaczna i kompleksowa, tj. musi obejmować cały przedmiot zamówienia.</w:t>
      </w:r>
    </w:p>
    <w:p w14:paraId="3A02C4C3" w14:textId="77777777" w:rsidR="00C76FDC" w:rsidRPr="00C76FDC" w:rsidRDefault="00C76FDC" w:rsidP="002C3571">
      <w:pPr>
        <w:tabs>
          <w:tab w:val="left" w:pos="1134"/>
        </w:tabs>
        <w:spacing w:after="0" w:line="240" w:lineRule="auto"/>
        <w:ind w:left="1134" w:hanging="425"/>
        <w:rPr>
          <w:rFonts w:ascii="Times New Roman" w:hAnsi="Times New Roman" w:cs="Times New Roman"/>
          <w:iCs/>
        </w:rPr>
      </w:pPr>
      <w:r w:rsidRPr="00C76FDC">
        <w:rPr>
          <w:rFonts w:ascii="Times New Roman" w:hAnsi="Times New Roman" w:cs="Times New Roman"/>
          <w:iCs/>
        </w:rPr>
        <w:t>4.3.</w:t>
      </w:r>
      <w:r w:rsidRPr="00C76FDC">
        <w:rPr>
          <w:rFonts w:ascii="Times New Roman" w:hAnsi="Times New Roman" w:cs="Times New Roman"/>
          <w:iCs/>
        </w:rPr>
        <w:tab/>
        <w:t>Wykonawca musi zaoferować przedmiot zamówienia zgodny z wymogami Zamawiającego określonymi w SWZ.</w:t>
      </w:r>
    </w:p>
    <w:p w14:paraId="580E54F9" w14:textId="4FEDF501" w:rsidR="004B4F52" w:rsidRPr="004D3EBC" w:rsidRDefault="0BA770A9" w:rsidP="002C3571">
      <w:pPr>
        <w:tabs>
          <w:tab w:val="left" w:pos="1134"/>
        </w:tabs>
        <w:spacing w:after="0" w:line="240" w:lineRule="auto"/>
        <w:ind w:left="1134" w:hanging="425"/>
        <w:rPr>
          <w:rFonts w:ascii="Times New Roman" w:hAnsi="Times New Roman" w:cs="Times New Roman"/>
        </w:rPr>
      </w:pPr>
      <w:r w:rsidRPr="6903F176">
        <w:rPr>
          <w:rFonts w:ascii="Times New Roman" w:hAnsi="Times New Roman" w:cs="Times New Roman"/>
        </w:rPr>
        <w:t>4.4.</w:t>
      </w:r>
      <w:r w:rsidR="00C76FDC">
        <w:tab/>
      </w:r>
      <w:r w:rsidRPr="6903F176">
        <w:rPr>
          <w:rFonts w:ascii="Times New Roman" w:hAnsi="Times New Roman" w:cs="Times New Roman"/>
        </w:rPr>
        <w:t>Wykonawca musi zaoferować wsparcie zgodnie ze wzorem umowy oraz załącznikiem A do SWZ.</w:t>
      </w:r>
    </w:p>
    <w:p w14:paraId="2D326661" w14:textId="07F23D85" w:rsidR="004B4F52" w:rsidRPr="004B4F52" w:rsidRDefault="004B4F52" w:rsidP="00B07DB0">
      <w:pPr>
        <w:pStyle w:val="Akapitzlist"/>
        <w:numPr>
          <w:ilvl w:val="1"/>
          <w:numId w:val="17"/>
        </w:numPr>
        <w:tabs>
          <w:tab w:val="clear" w:pos="360"/>
          <w:tab w:val="num" w:pos="567"/>
        </w:tabs>
        <w:spacing w:after="0" w:line="240" w:lineRule="auto"/>
        <w:ind w:left="567" w:hanging="283"/>
      </w:pPr>
      <w:r w:rsidRPr="004B4F52">
        <w:rPr>
          <w:rFonts w:ascii="Times New Roman" w:hAnsi="Times New Roman" w:cs="Times New Roman"/>
        </w:rPr>
        <w:t>Wykonawca musi zapewnić termin, sposób i zasady płatności, o których mowa w treści załączonego do niniejszej SWZ wzoru umowy</w:t>
      </w:r>
      <w:r w:rsidRPr="007F12C2">
        <w:t>.</w:t>
      </w:r>
    </w:p>
    <w:p w14:paraId="4F584CBA" w14:textId="64B4B771" w:rsidR="006401E5" w:rsidRDefault="006627C1" w:rsidP="00B07DB0">
      <w:pPr>
        <w:numPr>
          <w:ilvl w:val="1"/>
          <w:numId w:val="17"/>
        </w:numPr>
        <w:tabs>
          <w:tab w:val="clear" w:pos="360"/>
          <w:tab w:val="num" w:pos="567"/>
          <w:tab w:val="num" w:pos="851"/>
        </w:tabs>
        <w:spacing w:after="0" w:line="240" w:lineRule="auto"/>
        <w:ind w:left="709" w:hanging="425"/>
        <w:rPr>
          <w:rFonts w:ascii="Times New Roman" w:hAnsi="Times New Roman" w:cs="Times New Roman"/>
        </w:rPr>
      </w:pPr>
      <w:r w:rsidRPr="00885DCA">
        <w:rPr>
          <w:rFonts w:ascii="Times New Roman" w:hAnsi="Times New Roman" w:cs="Times New Roman"/>
        </w:rPr>
        <w:t>Oznaczenie przedmiotu zamówienia według kodu Wspólnego Słownika Zamówień CPV:</w:t>
      </w:r>
      <w:r w:rsidR="00E251E3" w:rsidRPr="00885DCA">
        <w:rPr>
          <w:rFonts w:ascii="Times New Roman" w:hAnsi="Times New Roman" w:cs="Times New Roman"/>
        </w:rPr>
        <w:t xml:space="preserve"> </w:t>
      </w:r>
      <w:r w:rsidR="00885DCA" w:rsidRPr="00637069">
        <w:rPr>
          <w:rFonts w:ascii="Times New Roman" w:hAnsi="Times New Roman" w:cs="Times New Roman"/>
          <w:i/>
          <w:iCs/>
        </w:rPr>
        <w:t>48000000-8 – pakiety oprogramowania i systemy informatyczne</w:t>
      </w:r>
      <w:r w:rsidRPr="00885DCA">
        <w:rPr>
          <w:rFonts w:ascii="Times New Roman" w:hAnsi="Times New Roman" w:cs="Times New Roman"/>
        </w:rPr>
        <w:t>.</w:t>
      </w:r>
    </w:p>
    <w:p w14:paraId="33CAE14D" w14:textId="3D6E3029" w:rsidR="004D3EBC" w:rsidRPr="004D3EBC" w:rsidRDefault="004D3EBC" w:rsidP="0008763B">
      <w:pPr>
        <w:pStyle w:val="Akapitzlist"/>
        <w:numPr>
          <w:ilvl w:val="1"/>
          <w:numId w:val="50"/>
        </w:numPr>
        <w:tabs>
          <w:tab w:val="left" w:pos="1134"/>
        </w:tabs>
        <w:spacing w:after="0" w:line="240" w:lineRule="auto"/>
        <w:rPr>
          <w:rFonts w:ascii="Times New Roman" w:hAnsi="Times New Roman" w:cs="Times New Roman"/>
          <w:i/>
        </w:rPr>
      </w:pPr>
      <w:r w:rsidRPr="004D3EBC">
        <w:rPr>
          <w:rFonts w:ascii="Times New Roman" w:hAnsi="Times New Roman" w:cs="Times New Roman"/>
        </w:rPr>
        <w:t>Składanie ofert równoważnych – przedmiot zamówienia został opisany w sposób precyzyjny i zrozumiały. W przypadku wskazania w zapisach SWZ, nazw własnych, typów, modeli, symboli, itp., należy zapisy te rozumieć jako zapisy, któremu towarzyszy wyraz „lub równoważny”, przy czym kryterium stosowanym w celu oceny równoważności jest spełnienie co najmniej tych samych cech, parametrów technicznych, funkcjonalnych i</w:t>
      </w:r>
      <w:r>
        <w:rPr>
          <w:rFonts w:ascii="Times New Roman" w:hAnsi="Times New Roman" w:cs="Times New Roman"/>
        </w:rPr>
        <w:t> </w:t>
      </w:r>
      <w:r w:rsidRPr="004D3EBC">
        <w:rPr>
          <w:rFonts w:ascii="Times New Roman" w:hAnsi="Times New Roman" w:cs="Times New Roman"/>
        </w:rPr>
        <w:t>innych na poziomie, co najmniej takim jak opisane w SWZ.</w:t>
      </w:r>
    </w:p>
    <w:p w14:paraId="093206AA" w14:textId="77777777" w:rsidR="004D3EBC" w:rsidRPr="004D3EBC" w:rsidRDefault="004D3EBC" w:rsidP="00BC1707">
      <w:pPr>
        <w:pStyle w:val="Akapitzlist"/>
        <w:numPr>
          <w:ilvl w:val="2"/>
          <w:numId w:val="50"/>
        </w:numPr>
        <w:spacing w:after="0" w:line="240" w:lineRule="auto"/>
        <w:ind w:hanging="1004"/>
        <w:rPr>
          <w:rFonts w:ascii="Times New Roman" w:hAnsi="Times New Roman" w:cs="Times New Roman"/>
        </w:rPr>
      </w:pPr>
      <w:r w:rsidRPr="004D3EBC">
        <w:rPr>
          <w:rFonts w:ascii="Times New Roman" w:hAnsi="Times New Roman" w:cs="Times New Roman"/>
        </w:rPr>
        <w:t>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5F366A5E" w14:textId="28E669D2" w:rsidR="004D3EBC" w:rsidRPr="004D3EBC" w:rsidRDefault="443B3311" w:rsidP="00BC1707">
      <w:pPr>
        <w:pStyle w:val="Akapitzlist"/>
        <w:numPr>
          <w:ilvl w:val="2"/>
          <w:numId w:val="50"/>
        </w:numPr>
        <w:spacing w:after="0" w:line="240" w:lineRule="auto"/>
        <w:ind w:hanging="1004"/>
        <w:rPr>
          <w:rFonts w:ascii="Times New Roman" w:hAnsi="Times New Roman" w:cs="Times New Roman"/>
        </w:rPr>
      </w:pPr>
      <w:r w:rsidRPr="668E1FCD">
        <w:rPr>
          <w:rFonts w:ascii="Times New Roman" w:hAnsi="Times New Roman" w:cs="Times New Roman"/>
        </w:rPr>
        <w:t xml:space="preserve">Pod pojęciem „równoważności” rozumie się oferowanie </w:t>
      </w:r>
      <w:r w:rsidR="3656D66E" w:rsidRPr="668E1FCD">
        <w:rPr>
          <w:rFonts w:ascii="Times New Roman" w:hAnsi="Times New Roman" w:cs="Times New Roman"/>
        </w:rPr>
        <w:t xml:space="preserve">oprogramowania </w:t>
      </w:r>
      <w:r w:rsidRPr="668E1FCD">
        <w:rPr>
          <w:rFonts w:ascii="Times New Roman" w:hAnsi="Times New Roman" w:cs="Times New Roman"/>
        </w:rPr>
        <w:t>posiadając</w:t>
      </w:r>
      <w:r w:rsidR="3E2659E9" w:rsidRPr="668E1FCD">
        <w:rPr>
          <w:rFonts w:ascii="Times New Roman" w:hAnsi="Times New Roman" w:cs="Times New Roman"/>
        </w:rPr>
        <w:t>ego</w:t>
      </w:r>
      <w:r w:rsidRPr="668E1FCD">
        <w:rPr>
          <w:rFonts w:ascii="Times New Roman" w:hAnsi="Times New Roman" w:cs="Times New Roman"/>
        </w:rPr>
        <w:t xml:space="preserve">: co najmniej te same cechy (tj. właściwości funkcjonalne i użytkowe), co podane w załącznik A do SWZ i parametry techniczne na poziomie co najmniej takim, jak wskazane przez Zamawiającego (w tym zakresie Zamawiający dopuszcza również rozwiązania lepsze niż opisane przez niego, w szczególności wynikające z unowocześnienia </w:t>
      </w:r>
      <w:r w:rsidR="00A401C1" w:rsidRPr="668E1FCD">
        <w:rPr>
          <w:rFonts w:ascii="Times New Roman" w:hAnsi="Times New Roman" w:cs="Times New Roman"/>
        </w:rPr>
        <w:t>procesu wytwarzania oprogramowania</w:t>
      </w:r>
      <w:r w:rsidRPr="668E1FCD">
        <w:rPr>
          <w:rFonts w:ascii="Times New Roman" w:hAnsi="Times New Roman" w:cs="Times New Roman"/>
        </w:rPr>
        <w:t>).</w:t>
      </w:r>
    </w:p>
    <w:p w14:paraId="59ACA572" w14:textId="73F5CB05" w:rsidR="00691998" w:rsidRDefault="004D3EBC" w:rsidP="00BC1707">
      <w:pPr>
        <w:pStyle w:val="Akapitzlist"/>
        <w:numPr>
          <w:ilvl w:val="2"/>
          <w:numId w:val="50"/>
        </w:numPr>
        <w:spacing w:after="0" w:line="240" w:lineRule="auto"/>
        <w:ind w:hanging="1004"/>
        <w:rPr>
          <w:rFonts w:ascii="Times New Roman" w:hAnsi="Times New Roman" w:cs="Times New Roman"/>
        </w:rPr>
      </w:pPr>
      <w:r w:rsidRPr="004D3EBC">
        <w:rPr>
          <w:rFonts w:ascii="Times New Roman" w:hAnsi="Times New Roman" w:cs="Times New Roman"/>
        </w:rPr>
        <w:t>Każdy Wykonawca składający ofertę równoważną jest obowiązany wykazać w</w:t>
      </w:r>
      <w:r w:rsidR="00BF3423">
        <w:rPr>
          <w:rFonts w:ascii="Times New Roman" w:hAnsi="Times New Roman" w:cs="Times New Roman"/>
        </w:rPr>
        <w:t> </w:t>
      </w:r>
      <w:r w:rsidRPr="004D3EBC">
        <w:rPr>
          <w:rFonts w:ascii="Times New Roman" w:hAnsi="Times New Roman" w:cs="Times New Roman"/>
        </w:rPr>
        <w:t xml:space="preserve">treści przedkładanej przez siebie oferty, że oferowany przez niego przedmiot zamówienia spełnia wymagania i parametry techniczne i/lub funkcjonalno-użytkowe określone w SWZ, bądź też przewiduje rozwiązania lepsze niż opisywane. </w:t>
      </w:r>
    </w:p>
    <w:p w14:paraId="30DFABCA" w14:textId="77777777" w:rsidR="002C3571" w:rsidRPr="004D3EBC" w:rsidRDefault="002C3571" w:rsidP="002C3571">
      <w:pPr>
        <w:pStyle w:val="Akapitzlist"/>
        <w:spacing w:after="0" w:line="240" w:lineRule="auto"/>
        <w:ind w:left="2138"/>
        <w:rPr>
          <w:rFonts w:ascii="Times New Roman" w:hAnsi="Times New Roman" w:cs="Times New Roman"/>
        </w:rPr>
      </w:pPr>
    </w:p>
    <w:p w14:paraId="17A3A76C" w14:textId="7BD7F08D" w:rsidR="00AD6206" w:rsidRPr="00082AE4" w:rsidRDefault="00AD6206" w:rsidP="00082AE4">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IV – Przedmiotowe środki dowodowe </w:t>
      </w:r>
      <w:r w:rsidR="00082AE4">
        <w:rPr>
          <w:rFonts w:ascii="Times New Roman" w:eastAsia="Times New Roman" w:hAnsi="Times New Roman" w:cs="Times New Roman"/>
          <w:b/>
          <w:bCs/>
          <w:lang w:eastAsia="pl-PL"/>
        </w:rPr>
        <w:t>– nie dotyczy</w:t>
      </w:r>
    </w:p>
    <w:p w14:paraId="16C9D57E" w14:textId="77777777" w:rsidR="00637069" w:rsidRDefault="00637069" w:rsidP="00AD6206">
      <w:pPr>
        <w:spacing w:after="0" w:line="240" w:lineRule="auto"/>
        <w:rPr>
          <w:rFonts w:ascii="Times New Roman" w:eastAsia="Times New Roman" w:hAnsi="Times New Roman" w:cs="Times New Roman"/>
          <w:b/>
          <w:bCs/>
          <w:lang w:eastAsia="pl-PL"/>
        </w:rPr>
      </w:pPr>
    </w:p>
    <w:p w14:paraId="05968679" w14:textId="62CE135E" w:rsidR="00AD6206" w:rsidRDefault="00AD6206" w:rsidP="00AD6206">
      <w:pPr>
        <w:spacing w:after="0" w:line="240" w:lineRule="auto"/>
        <w:rPr>
          <w:rFonts w:ascii="Times New Roman" w:eastAsia="Times New Roman" w:hAnsi="Times New Roman" w:cs="Times New Roman"/>
          <w:b/>
          <w:bCs/>
          <w:lang w:eastAsia="pl-PL"/>
        </w:rPr>
      </w:pPr>
      <w:r w:rsidRPr="00E16703">
        <w:rPr>
          <w:rFonts w:ascii="Times New Roman" w:eastAsia="Times New Roman" w:hAnsi="Times New Roman" w:cs="Times New Roman"/>
          <w:b/>
          <w:bCs/>
          <w:lang w:eastAsia="pl-PL"/>
        </w:rPr>
        <w:t>Rozdział V – Termin wykonania zamówienia</w:t>
      </w:r>
    </w:p>
    <w:p w14:paraId="26274DD1" w14:textId="11839235" w:rsidR="001F347A" w:rsidRPr="001F347A" w:rsidRDefault="001F347A" w:rsidP="00AD6206">
      <w:pPr>
        <w:spacing w:after="0" w:line="240" w:lineRule="auto"/>
        <w:rPr>
          <w:rFonts w:ascii="Times New Roman" w:eastAsia="Times New Roman" w:hAnsi="Times New Roman" w:cs="Times New Roman"/>
          <w:lang w:eastAsia="pl-PL"/>
        </w:rPr>
      </w:pPr>
      <w:r w:rsidRPr="001F347A">
        <w:rPr>
          <w:rFonts w:ascii="Times New Roman" w:eastAsia="Times New Roman" w:hAnsi="Times New Roman" w:cs="Times New Roman"/>
          <w:lang w:eastAsia="pl-PL"/>
        </w:rPr>
        <w:t xml:space="preserve">Przedmiot zamówienia </w:t>
      </w:r>
      <w:r w:rsidR="001D390F">
        <w:rPr>
          <w:rFonts w:ascii="Times New Roman" w:eastAsia="Times New Roman" w:hAnsi="Times New Roman" w:cs="Times New Roman"/>
          <w:lang w:eastAsia="pl-PL"/>
        </w:rPr>
        <w:t>będzie realizowany od dnia zawarcia umowy do dnia 31 grudnia 2027 r.</w:t>
      </w:r>
    </w:p>
    <w:p w14:paraId="09C5D9BC" w14:textId="77777777" w:rsidR="00282A3E" w:rsidRDefault="00B50FF3" w:rsidP="00282A3E">
      <w:pPr>
        <w:pStyle w:val="Akapitzlist"/>
        <w:numPr>
          <w:ilvl w:val="0"/>
          <w:numId w:val="3"/>
        </w:numPr>
        <w:spacing w:after="0" w:line="240" w:lineRule="auto"/>
        <w:ind w:left="714" w:hanging="357"/>
        <w:rPr>
          <w:rFonts w:ascii="Times New Roman" w:hAnsi="Times New Roman" w:cs="Times New Roman"/>
          <w:bCs/>
        </w:rPr>
      </w:pPr>
      <w:r w:rsidRPr="00282A3E">
        <w:rPr>
          <w:rFonts w:ascii="Times New Roman" w:hAnsi="Times New Roman" w:cs="Times New Roman"/>
          <w:bCs/>
        </w:rPr>
        <w:t xml:space="preserve">Wykonawca w ciągu </w:t>
      </w:r>
      <w:r w:rsidR="009936BA" w:rsidRPr="00282A3E">
        <w:rPr>
          <w:rFonts w:ascii="Times New Roman" w:hAnsi="Times New Roman" w:cs="Times New Roman"/>
          <w:b/>
        </w:rPr>
        <w:t>5</w:t>
      </w:r>
      <w:r w:rsidR="00E64AE0" w:rsidRPr="00282A3E">
        <w:rPr>
          <w:rFonts w:ascii="Times New Roman" w:hAnsi="Times New Roman" w:cs="Times New Roman"/>
          <w:b/>
        </w:rPr>
        <w:t xml:space="preserve"> dni</w:t>
      </w:r>
      <w:r w:rsidRPr="00282A3E">
        <w:rPr>
          <w:rFonts w:ascii="Times New Roman" w:hAnsi="Times New Roman" w:cs="Times New Roman"/>
          <w:bCs/>
        </w:rPr>
        <w:t xml:space="preserve"> </w:t>
      </w:r>
      <w:r w:rsidR="009936BA" w:rsidRPr="00282A3E">
        <w:rPr>
          <w:rFonts w:ascii="Times New Roman" w:hAnsi="Times New Roman" w:cs="Times New Roman"/>
          <w:bCs/>
        </w:rPr>
        <w:t xml:space="preserve">roboczych </w:t>
      </w:r>
      <w:r w:rsidRPr="00282A3E">
        <w:rPr>
          <w:rFonts w:ascii="Times New Roman" w:hAnsi="Times New Roman" w:cs="Times New Roman"/>
          <w:bCs/>
        </w:rPr>
        <w:t>licząc od dnia</w:t>
      </w:r>
      <w:r w:rsidR="00AD47A2" w:rsidRPr="00282A3E">
        <w:rPr>
          <w:rFonts w:ascii="Times New Roman" w:hAnsi="Times New Roman" w:cs="Times New Roman"/>
          <w:bCs/>
        </w:rPr>
        <w:t xml:space="preserve"> udzielenia zamówienia, tj.</w:t>
      </w:r>
      <w:r w:rsidRPr="00282A3E">
        <w:rPr>
          <w:rFonts w:ascii="Times New Roman" w:hAnsi="Times New Roman" w:cs="Times New Roman"/>
          <w:bCs/>
        </w:rPr>
        <w:t xml:space="preserve"> zawarcia umowy, przekaże Zamawiającemu egzemplarze</w:t>
      </w:r>
      <w:r w:rsidR="00655036" w:rsidRPr="00282A3E">
        <w:rPr>
          <w:rFonts w:ascii="Times New Roman" w:hAnsi="Times New Roman" w:cs="Times New Roman"/>
          <w:bCs/>
        </w:rPr>
        <w:t xml:space="preserve"> </w:t>
      </w:r>
      <w:r w:rsidR="00FF0677" w:rsidRPr="00282A3E">
        <w:rPr>
          <w:rFonts w:ascii="Times New Roman" w:hAnsi="Times New Roman" w:cs="Times New Roman"/>
          <w:bCs/>
        </w:rPr>
        <w:t>o</w:t>
      </w:r>
      <w:r w:rsidRPr="00282A3E">
        <w:rPr>
          <w:rFonts w:ascii="Times New Roman" w:hAnsi="Times New Roman" w:cs="Times New Roman"/>
          <w:bCs/>
        </w:rPr>
        <w:t>programowania</w:t>
      </w:r>
      <w:r w:rsidR="000C313B" w:rsidRPr="00282A3E">
        <w:rPr>
          <w:rFonts w:ascii="Times New Roman" w:hAnsi="Times New Roman" w:cs="Times New Roman"/>
          <w:bCs/>
        </w:rPr>
        <w:t xml:space="preserve"> ZENON w </w:t>
      </w:r>
      <w:r w:rsidR="00282A3E" w:rsidRPr="00282A3E">
        <w:rPr>
          <w:rFonts w:ascii="Times New Roman" w:hAnsi="Times New Roman" w:cs="Times New Roman"/>
          <w:bCs/>
        </w:rPr>
        <w:t>ich</w:t>
      </w:r>
      <w:r w:rsidR="003E58F5" w:rsidRPr="00282A3E">
        <w:rPr>
          <w:rFonts w:ascii="Times New Roman" w:hAnsi="Times New Roman" w:cs="Times New Roman"/>
          <w:bCs/>
        </w:rPr>
        <w:t xml:space="preserve"> najnowsz</w:t>
      </w:r>
      <w:r w:rsidR="00282A3E" w:rsidRPr="00282A3E">
        <w:rPr>
          <w:rFonts w:ascii="Times New Roman" w:hAnsi="Times New Roman" w:cs="Times New Roman"/>
          <w:bCs/>
        </w:rPr>
        <w:t>ych</w:t>
      </w:r>
      <w:r w:rsidR="003E58F5" w:rsidRPr="00282A3E">
        <w:rPr>
          <w:rFonts w:ascii="Times New Roman" w:hAnsi="Times New Roman" w:cs="Times New Roman"/>
          <w:bCs/>
        </w:rPr>
        <w:t xml:space="preserve"> </w:t>
      </w:r>
      <w:r w:rsidR="003E58F5" w:rsidRPr="00282A3E">
        <w:rPr>
          <w:rFonts w:ascii="Times New Roman" w:hAnsi="Times New Roman" w:cs="Times New Roman"/>
          <w:bCs/>
        </w:rPr>
        <w:lastRenderedPageBreak/>
        <w:t>wersj</w:t>
      </w:r>
      <w:r w:rsidR="00282A3E" w:rsidRPr="00282A3E">
        <w:rPr>
          <w:rFonts w:ascii="Times New Roman" w:hAnsi="Times New Roman" w:cs="Times New Roman"/>
          <w:bCs/>
        </w:rPr>
        <w:t>ach</w:t>
      </w:r>
      <w:r w:rsidR="003E58F5" w:rsidRPr="00282A3E">
        <w:rPr>
          <w:rFonts w:ascii="Times New Roman" w:hAnsi="Times New Roman" w:cs="Times New Roman"/>
          <w:bCs/>
        </w:rPr>
        <w:t xml:space="preserve"> albo </w:t>
      </w:r>
      <w:r w:rsidRPr="00282A3E">
        <w:rPr>
          <w:rFonts w:ascii="Times New Roman" w:hAnsi="Times New Roman" w:cs="Times New Roman"/>
          <w:bCs/>
        </w:rPr>
        <w:t>wskaże adres strony internetowej</w:t>
      </w:r>
      <w:r w:rsidR="00B2231F" w:rsidRPr="00282A3E">
        <w:rPr>
          <w:rFonts w:ascii="Times New Roman" w:hAnsi="Times New Roman" w:cs="Times New Roman"/>
          <w:bCs/>
        </w:rPr>
        <w:t>,</w:t>
      </w:r>
      <w:r w:rsidRPr="00282A3E">
        <w:rPr>
          <w:rFonts w:ascii="Times New Roman" w:hAnsi="Times New Roman" w:cs="Times New Roman"/>
          <w:bCs/>
        </w:rPr>
        <w:t xml:space="preserve"> z której ww. </w:t>
      </w:r>
      <w:r w:rsidR="00FF0677" w:rsidRPr="00282A3E">
        <w:rPr>
          <w:rFonts w:ascii="Times New Roman" w:hAnsi="Times New Roman" w:cs="Times New Roman"/>
          <w:bCs/>
        </w:rPr>
        <w:t>o</w:t>
      </w:r>
      <w:r w:rsidRPr="00282A3E">
        <w:rPr>
          <w:rFonts w:ascii="Times New Roman" w:hAnsi="Times New Roman" w:cs="Times New Roman"/>
          <w:bCs/>
        </w:rPr>
        <w:t>programowanie można pobrać oraz dostarczy dokument zawierający kod licencyjny umożliwiający niezakłócone korzystanie z</w:t>
      </w:r>
      <w:r w:rsidR="000C313B" w:rsidRPr="00282A3E">
        <w:rPr>
          <w:rFonts w:ascii="Times New Roman" w:hAnsi="Times New Roman" w:cs="Times New Roman"/>
          <w:bCs/>
        </w:rPr>
        <w:t> </w:t>
      </w:r>
      <w:r w:rsidRPr="00282A3E">
        <w:rPr>
          <w:rFonts w:ascii="Times New Roman" w:hAnsi="Times New Roman" w:cs="Times New Roman"/>
          <w:bCs/>
        </w:rPr>
        <w:t>Oprogramowania</w:t>
      </w:r>
      <w:r w:rsidR="001C4D12" w:rsidRPr="00282A3E">
        <w:rPr>
          <w:rFonts w:ascii="Times New Roman" w:hAnsi="Times New Roman" w:cs="Times New Roman"/>
          <w:bCs/>
        </w:rPr>
        <w:t>, zgodnie z załącznikiem A do SWZ.</w:t>
      </w:r>
    </w:p>
    <w:p w14:paraId="35D7EBBF" w14:textId="77777777" w:rsidR="009947BE" w:rsidRDefault="00BF3423" w:rsidP="009947BE">
      <w:pPr>
        <w:pStyle w:val="Akapitzlist"/>
        <w:numPr>
          <w:ilvl w:val="0"/>
          <w:numId w:val="3"/>
        </w:numPr>
        <w:spacing w:after="0" w:line="240" w:lineRule="auto"/>
        <w:ind w:left="714" w:hanging="357"/>
        <w:rPr>
          <w:rFonts w:ascii="Times New Roman" w:hAnsi="Times New Roman" w:cs="Times New Roman"/>
          <w:bCs/>
        </w:rPr>
      </w:pPr>
      <w:r w:rsidRPr="00282A3E">
        <w:rPr>
          <w:rFonts w:ascii="Times New Roman" w:hAnsi="Times New Roman" w:cs="Times New Roman"/>
          <w:bCs/>
        </w:rPr>
        <w:t>Szacowany termin zawarcia umowy: grudzień 2024 r. / styczeń 2025 r.</w:t>
      </w:r>
    </w:p>
    <w:p w14:paraId="5AE2229B" w14:textId="6B7D84F8" w:rsidR="006744E2" w:rsidRPr="00DA6AEB" w:rsidRDefault="009947BE" w:rsidP="00DA6AEB">
      <w:pPr>
        <w:pStyle w:val="Akapitzlist"/>
        <w:numPr>
          <w:ilvl w:val="0"/>
          <w:numId w:val="3"/>
        </w:numPr>
        <w:spacing w:after="0" w:line="240" w:lineRule="auto"/>
        <w:ind w:left="714" w:hanging="357"/>
        <w:rPr>
          <w:rFonts w:ascii="Times New Roman" w:hAnsi="Times New Roman" w:cs="Times New Roman"/>
        </w:rPr>
      </w:pPr>
      <w:r w:rsidRPr="00DA6AEB">
        <w:rPr>
          <w:rFonts w:ascii="Times New Roman" w:hAnsi="Times New Roman" w:cs="Times New Roman"/>
        </w:rPr>
        <w:t xml:space="preserve">Przez cały okres trwania umowy, po pierwszej dostawie aktualizacji, o której mowa w pkt. 1, </w:t>
      </w:r>
      <w:r w:rsidR="00E026F8">
        <w:rPr>
          <w:rFonts w:ascii="Times New Roman" w:hAnsi="Times New Roman" w:cs="Times New Roman"/>
        </w:rPr>
        <w:t>w</w:t>
      </w:r>
      <w:r w:rsidRPr="00DA6AEB">
        <w:rPr>
          <w:rFonts w:ascii="Times New Roman" w:hAnsi="Times New Roman" w:cs="Times New Roman"/>
        </w:rPr>
        <w:t>ykonawca będzie dostarczał Zamawiającemu wszelkie aktualizacje wskazanych licencji oprogramowania ZENON uaktualniające je do najnowszej wersji</w:t>
      </w:r>
      <w:r w:rsidR="00E026F8">
        <w:rPr>
          <w:rFonts w:ascii="Times New Roman" w:hAnsi="Times New Roman" w:cs="Times New Roman"/>
        </w:rPr>
        <w:t xml:space="preserve"> (</w:t>
      </w:r>
      <w:proofErr w:type="spellStart"/>
      <w:r w:rsidR="00E026F8">
        <w:rPr>
          <w:rFonts w:ascii="Times New Roman" w:hAnsi="Times New Roman" w:cs="Times New Roman"/>
        </w:rPr>
        <w:t>upgrade</w:t>
      </w:r>
      <w:proofErr w:type="spellEnd"/>
      <w:r w:rsidR="00E026F8">
        <w:rPr>
          <w:rFonts w:ascii="Times New Roman" w:hAnsi="Times New Roman" w:cs="Times New Roman"/>
        </w:rPr>
        <w:t>)</w:t>
      </w:r>
      <w:r w:rsidR="00DA6AEB">
        <w:rPr>
          <w:rFonts w:ascii="Times New Roman" w:hAnsi="Times New Roman" w:cs="Times New Roman"/>
        </w:rPr>
        <w:t xml:space="preserve"> </w:t>
      </w:r>
      <w:r w:rsidR="5D80156B" w:rsidRPr="00DA6AEB">
        <w:rPr>
          <w:rFonts w:ascii="Times New Roman" w:hAnsi="Times New Roman" w:cs="Times New Roman"/>
        </w:rPr>
        <w:t>oraz świadczył usługę wsparcia technicznego</w:t>
      </w:r>
      <w:r w:rsidR="00B85243">
        <w:rPr>
          <w:rFonts w:ascii="Times New Roman" w:hAnsi="Times New Roman" w:cs="Times New Roman"/>
        </w:rPr>
        <w:t xml:space="preserve">. Szczegółowe </w:t>
      </w:r>
      <w:r w:rsidR="004721D0">
        <w:rPr>
          <w:rFonts w:ascii="Times New Roman" w:hAnsi="Times New Roman" w:cs="Times New Roman"/>
        </w:rPr>
        <w:t>zapisy w tym zakresie zawiera Załącznik A do SWZ oraz Załącznik nr 2 do SWZ</w:t>
      </w:r>
      <w:r w:rsidR="00B233B1">
        <w:rPr>
          <w:rFonts w:ascii="Times New Roman" w:hAnsi="Times New Roman" w:cs="Times New Roman"/>
        </w:rPr>
        <w:t>, tj. projektowane postanowienia umowy.</w:t>
      </w:r>
    </w:p>
    <w:p w14:paraId="0688F917" w14:textId="7B673E2B" w:rsidR="00905003" w:rsidRPr="001D390F" w:rsidRDefault="7BFC1F8C" w:rsidP="6903F176">
      <w:pPr>
        <w:widowControl w:val="0"/>
        <w:numPr>
          <w:ilvl w:val="0"/>
          <w:numId w:val="3"/>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714" w:hanging="357"/>
        <w:contextualSpacing/>
        <w:rPr>
          <w:rFonts w:ascii="Times New Roman" w:hAnsi="Times New Roman" w:cs="Times New Roman"/>
          <w:lang w:val="pl" w:eastAsia="pl-PL"/>
        </w:rPr>
      </w:pPr>
      <w:r w:rsidRPr="6903F176">
        <w:rPr>
          <w:rFonts w:ascii="Times New Roman" w:hAnsi="Times New Roman" w:cs="Times New Roman"/>
        </w:rPr>
        <w:t>Wykonawca zapewnia gotowość do realizacji zamówienia</w:t>
      </w:r>
      <w:r w:rsidR="3CF4BB73" w:rsidRPr="6903F176">
        <w:rPr>
          <w:rFonts w:ascii="Times New Roman" w:hAnsi="Times New Roman" w:cs="Times New Roman"/>
        </w:rPr>
        <w:t xml:space="preserve"> </w:t>
      </w:r>
      <w:r w:rsidR="0CD33F3A" w:rsidRPr="6903F176">
        <w:rPr>
          <w:rFonts w:ascii="Times New Roman" w:hAnsi="Times New Roman" w:cs="Times New Roman"/>
        </w:rPr>
        <w:t>w dniu zawarcia umowy.</w:t>
      </w:r>
    </w:p>
    <w:p w14:paraId="069ABCF0" w14:textId="77777777" w:rsidR="001D390F" w:rsidRPr="001D390F" w:rsidRDefault="001D390F" w:rsidP="001D390F">
      <w:pPr>
        <w:widowControl w:val="0"/>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720"/>
        <w:contextualSpacing/>
        <w:rPr>
          <w:rFonts w:ascii="Times New Roman" w:eastAsia="Times New Roman" w:hAnsi="Times New Roman" w:cs="Times New Roman"/>
          <w:bCs/>
          <w:lang w:eastAsia="pl-PL"/>
        </w:rPr>
      </w:pPr>
    </w:p>
    <w:p w14:paraId="74EB62BA" w14:textId="77777777" w:rsidR="00AD6206" w:rsidRPr="00B50FF3" w:rsidRDefault="00AD6206" w:rsidP="00AD6206">
      <w:pPr>
        <w:spacing w:after="0" w:line="240" w:lineRule="auto"/>
        <w:rPr>
          <w:rFonts w:ascii="Times New Roman" w:eastAsia="Times New Roman" w:hAnsi="Times New Roman" w:cs="Times New Roman"/>
          <w:b/>
          <w:bCs/>
          <w:lang w:eastAsia="pl-PL"/>
        </w:rPr>
      </w:pPr>
      <w:r w:rsidRPr="00B50FF3">
        <w:rPr>
          <w:rFonts w:ascii="Times New Roman" w:eastAsia="Times New Roman" w:hAnsi="Times New Roman" w:cs="Times New Roman"/>
          <w:b/>
          <w:bCs/>
          <w:lang w:eastAsia="pl-PL"/>
        </w:rPr>
        <w:t>Rozdział VI – Opis warunków podmiotowych udziału w postępowaniu</w:t>
      </w:r>
    </w:p>
    <w:p w14:paraId="05376313" w14:textId="77777777" w:rsidR="00AD6206" w:rsidRPr="00B50FF3" w:rsidRDefault="00AD6206" w:rsidP="00B07DB0">
      <w:pPr>
        <w:widowControl w:val="0"/>
        <w:numPr>
          <w:ilvl w:val="0"/>
          <w:numId w:val="4"/>
        </w:numPr>
        <w:suppressAutoHyphens/>
        <w:spacing w:after="0" w:line="240" w:lineRule="auto"/>
        <w:contextualSpacing/>
        <w:rPr>
          <w:rFonts w:ascii="Times New Roman" w:eastAsia="Times New Roman" w:hAnsi="Times New Roman" w:cs="Times New Roman"/>
          <w:bCs/>
          <w:lang w:eastAsia="pl-PL"/>
        </w:rPr>
      </w:pPr>
      <w:r w:rsidRPr="00B50FF3">
        <w:rPr>
          <w:rFonts w:ascii="Times New Roman" w:eastAsia="Times New Roman" w:hAnsi="Times New Roman" w:cs="Times New Roman"/>
          <w:bCs/>
          <w:lang w:eastAsia="pl-PL"/>
        </w:rPr>
        <w:t>Zdolność do występowania w obrocie gospodarczym – zamawiający nie wyznacza warunku w tym zakresie;</w:t>
      </w:r>
    </w:p>
    <w:p w14:paraId="4EA1CEE7" w14:textId="2D666F0F" w:rsidR="009A317E" w:rsidRPr="00B50FF3" w:rsidRDefault="00AD6206" w:rsidP="00B07DB0">
      <w:pPr>
        <w:pStyle w:val="Akapitzlist"/>
        <w:numPr>
          <w:ilvl w:val="0"/>
          <w:numId w:val="4"/>
        </w:numPr>
        <w:spacing w:after="0" w:line="240" w:lineRule="auto"/>
        <w:ind w:left="714" w:hanging="357"/>
        <w:rPr>
          <w:rFonts w:ascii="Times New Roman" w:eastAsia="Times New Roman" w:hAnsi="Times New Roman" w:cs="Times New Roman"/>
          <w:bCs/>
          <w:lang w:eastAsia="pl-PL"/>
        </w:rPr>
      </w:pPr>
      <w:r w:rsidRPr="00B50FF3">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bookmarkStart w:id="2" w:name="_Hlk109991248"/>
      <w:r w:rsidR="00CB06F9" w:rsidRPr="00B50FF3">
        <w:rPr>
          <w:rFonts w:ascii="Times New Roman" w:eastAsia="Times New Roman" w:hAnsi="Times New Roman" w:cs="Times New Roman"/>
          <w:bCs/>
          <w:lang w:eastAsia="pl-PL"/>
        </w:rPr>
        <w:t>zamawiający nie wyznacza warunku w tym zakresie</w:t>
      </w:r>
      <w:bookmarkEnd w:id="2"/>
      <w:r w:rsidR="00CB06F9" w:rsidRPr="00B50FF3">
        <w:rPr>
          <w:rFonts w:ascii="Times New Roman" w:eastAsia="Times New Roman" w:hAnsi="Times New Roman" w:cs="Times New Roman"/>
          <w:bCs/>
          <w:lang w:eastAsia="pl-PL"/>
        </w:rPr>
        <w:t>;</w:t>
      </w:r>
    </w:p>
    <w:p w14:paraId="1494236B" w14:textId="71C351E0" w:rsidR="006609F6" w:rsidRPr="00B50FF3" w:rsidRDefault="00AD6206" w:rsidP="00B07DB0">
      <w:pPr>
        <w:widowControl w:val="0"/>
        <w:numPr>
          <w:ilvl w:val="0"/>
          <w:numId w:val="4"/>
        </w:numPr>
        <w:suppressAutoHyphens/>
        <w:spacing w:after="0" w:line="240" w:lineRule="auto"/>
        <w:ind w:left="714" w:hanging="357"/>
        <w:contextualSpacing/>
        <w:rPr>
          <w:rFonts w:ascii="Times New Roman" w:eastAsia="Times New Roman" w:hAnsi="Times New Roman" w:cs="Times New Roman"/>
          <w:bCs/>
          <w:lang w:eastAsia="pl-PL"/>
        </w:rPr>
      </w:pPr>
      <w:r w:rsidRPr="00B50FF3">
        <w:rPr>
          <w:rFonts w:ascii="Times New Roman" w:eastAsia="Times New Roman" w:hAnsi="Times New Roman" w:cs="Times New Roman"/>
          <w:bCs/>
          <w:lang w:eastAsia="pl-PL"/>
        </w:rPr>
        <w:t>Sytuacja eko</w:t>
      </w:r>
      <w:r w:rsidR="005F53D3" w:rsidRPr="00B50FF3">
        <w:rPr>
          <w:rFonts w:ascii="Times New Roman" w:eastAsia="Times New Roman" w:hAnsi="Times New Roman" w:cs="Times New Roman"/>
          <w:bCs/>
          <w:lang w:eastAsia="pl-PL"/>
        </w:rPr>
        <w:t xml:space="preserve">nomiczna lub finansowa </w:t>
      </w:r>
      <w:r w:rsidR="003857A3" w:rsidRPr="00B50FF3">
        <w:rPr>
          <w:rFonts w:ascii="Times New Roman" w:eastAsia="Times New Roman" w:hAnsi="Times New Roman" w:cs="Times New Roman"/>
          <w:bCs/>
          <w:lang w:eastAsia="pl-PL"/>
        </w:rPr>
        <w:t xml:space="preserve">– </w:t>
      </w:r>
      <w:r w:rsidR="006609F6" w:rsidRPr="00B50FF3">
        <w:rPr>
          <w:rFonts w:ascii="Times New Roman" w:eastAsia="Times New Roman" w:hAnsi="Times New Roman" w:cs="Times New Roman"/>
          <w:bCs/>
          <w:lang w:eastAsia="pl-PL"/>
        </w:rPr>
        <w:t>zamawiający nie wyznacza warunku w tym zakresie;</w:t>
      </w:r>
    </w:p>
    <w:p w14:paraId="21DF54B9" w14:textId="5C7D060D" w:rsidR="007C13C6" w:rsidRPr="00B50FF3" w:rsidRDefault="00AD6206" w:rsidP="00B07DB0">
      <w:pPr>
        <w:widowControl w:val="0"/>
        <w:numPr>
          <w:ilvl w:val="0"/>
          <w:numId w:val="4"/>
        </w:numPr>
        <w:suppressAutoHyphens/>
        <w:spacing w:after="0" w:line="240" w:lineRule="auto"/>
        <w:ind w:left="714" w:hanging="357"/>
        <w:contextualSpacing/>
        <w:rPr>
          <w:rFonts w:ascii="Times New Roman" w:hAnsi="Times New Roman" w:cs="Times New Roman"/>
        </w:rPr>
      </w:pPr>
      <w:r w:rsidRPr="00B50FF3">
        <w:rPr>
          <w:rFonts w:ascii="Times New Roman" w:eastAsia="Times New Roman" w:hAnsi="Times New Roman" w:cs="Times New Roman"/>
          <w:bCs/>
          <w:lang w:eastAsia="pl-PL"/>
        </w:rPr>
        <w:t xml:space="preserve">Zdolność techniczna lub zawodowa – </w:t>
      </w:r>
      <w:r w:rsidR="007F37F4" w:rsidRPr="00B50FF3">
        <w:rPr>
          <w:rFonts w:ascii="Times New Roman" w:eastAsia="Times New Roman" w:hAnsi="Times New Roman" w:cs="Times New Roman"/>
          <w:bCs/>
          <w:lang w:eastAsia="pl-PL"/>
        </w:rPr>
        <w:t>zamawiający nie wyznacza warunku w tym zakresie.</w:t>
      </w:r>
    </w:p>
    <w:p w14:paraId="34B26272" w14:textId="77777777" w:rsidR="00F15D09" w:rsidRPr="00B50FF3" w:rsidRDefault="00F15D09" w:rsidP="00266CBB">
      <w:pPr>
        <w:pStyle w:val="Akapitzlist"/>
        <w:spacing w:after="0" w:line="240" w:lineRule="auto"/>
        <w:ind w:left="1410"/>
        <w:rPr>
          <w:rFonts w:ascii="Times New Roman" w:eastAsia="Times New Roman" w:hAnsi="Times New Roman" w:cs="Times New Roman"/>
          <w:lang w:eastAsia="pl-PL"/>
        </w:rPr>
      </w:pPr>
    </w:p>
    <w:p w14:paraId="4860455F" w14:textId="72B12250" w:rsidR="00483A11" w:rsidRPr="00266CBB" w:rsidRDefault="00AD6206" w:rsidP="00266CBB">
      <w:pPr>
        <w:spacing w:after="0" w:line="240" w:lineRule="auto"/>
        <w:rPr>
          <w:rFonts w:ascii="Times New Roman" w:eastAsia="Times New Roman" w:hAnsi="Times New Roman" w:cs="Times New Roman"/>
          <w:b/>
          <w:bCs/>
          <w:lang w:eastAsia="pl-PL"/>
        </w:rPr>
      </w:pPr>
      <w:r w:rsidRPr="00B50FF3">
        <w:rPr>
          <w:rFonts w:ascii="Times New Roman" w:eastAsia="Times New Roman" w:hAnsi="Times New Roman" w:cs="Times New Roman"/>
          <w:b/>
          <w:bCs/>
          <w:lang w:eastAsia="pl-PL"/>
        </w:rPr>
        <w:t>Rozdział VII – Podstawy</w:t>
      </w:r>
      <w:r w:rsidRPr="00AD6206">
        <w:rPr>
          <w:rFonts w:ascii="Times New Roman" w:eastAsia="Times New Roman" w:hAnsi="Times New Roman" w:cs="Times New Roman"/>
          <w:b/>
          <w:bCs/>
          <w:lang w:eastAsia="pl-PL"/>
        </w:rPr>
        <w:t xml:space="preserve"> wykluczenia wykonawców</w:t>
      </w:r>
    </w:p>
    <w:p w14:paraId="11CAA128" w14:textId="77777777" w:rsidR="00266CBB" w:rsidRPr="00266CBB" w:rsidRDefault="00266CBB" w:rsidP="00BC1707">
      <w:pPr>
        <w:widowControl w:val="0"/>
        <w:numPr>
          <w:ilvl w:val="0"/>
          <w:numId w:val="42"/>
        </w:numPr>
        <w:suppressAutoHyphens/>
        <w:adjustRightInd w:val="0"/>
        <w:spacing w:after="0" w:line="240" w:lineRule="auto"/>
        <w:ind w:left="426" w:hanging="426"/>
        <w:textAlignment w:val="baseline"/>
        <w:rPr>
          <w:rFonts w:ascii="Times New Roman" w:eastAsia="Times New Roman" w:hAnsi="Times New Roman" w:cs="Times New Roman"/>
          <w:bCs/>
          <w:lang w:eastAsia="pl-PL"/>
        </w:rPr>
      </w:pPr>
      <w:r w:rsidRPr="00266CBB">
        <w:rPr>
          <w:rFonts w:ascii="Times New Roman" w:eastAsia="Calibri" w:hAnsi="Times New Roman" w:cs="Times New Roman"/>
          <w:bCs/>
        </w:rPr>
        <w:t>Zamawiający wykluczy wykonawcę w przypadku zaistnienia okoliczności przewidzianych postanowieniami:</w:t>
      </w:r>
    </w:p>
    <w:p w14:paraId="259545B6" w14:textId="77777777" w:rsidR="00266CBB" w:rsidRPr="00266CBB" w:rsidRDefault="00266CBB" w:rsidP="00BC1707">
      <w:pPr>
        <w:widowControl w:val="0"/>
        <w:numPr>
          <w:ilvl w:val="1"/>
          <w:numId w:val="43"/>
        </w:numPr>
        <w:suppressAutoHyphens/>
        <w:spacing w:after="0" w:line="240" w:lineRule="auto"/>
        <w:ind w:left="851" w:hanging="425"/>
        <w:contextualSpacing/>
        <w:rPr>
          <w:rFonts w:ascii="Times New Roman" w:eastAsia="Calibri" w:hAnsi="Times New Roman" w:cs="Times New Roman"/>
          <w:bCs/>
        </w:rPr>
      </w:pPr>
      <w:r w:rsidRPr="00266CBB">
        <w:rPr>
          <w:rFonts w:ascii="Times New Roman" w:eastAsia="Calibri" w:hAnsi="Times New Roman" w:cs="Times New Roman"/>
          <w:bCs/>
        </w:rPr>
        <w:t xml:space="preserve">   art. 108 ust. 1 PZP, z zastrzeżeniem art. 110 ust. 2, tj.: </w:t>
      </w:r>
    </w:p>
    <w:p w14:paraId="6AA02A36" w14:textId="77777777" w:rsidR="00266CBB" w:rsidRPr="00266CBB" w:rsidRDefault="00266CBB" w:rsidP="00BC1707">
      <w:pPr>
        <w:widowControl w:val="0"/>
        <w:numPr>
          <w:ilvl w:val="2"/>
          <w:numId w:val="43"/>
        </w:numPr>
        <w:suppressAutoHyphens/>
        <w:spacing w:after="0" w:line="240" w:lineRule="auto"/>
        <w:ind w:left="1701" w:hanging="708"/>
        <w:contextualSpacing/>
        <w:rPr>
          <w:rFonts w:ascii="Times New Roman" w:eastAsia="Calibri" w:hAnsi="Times New Roman" w:cs="Times New Roman"/>
          <w:bCs/>
        </w:rPr>
      </w:pPr>
      <w:r w:rsidRPr="00266CBB">
        <w:rPr>
          <w:rFonts w:ascii="Times New Roman" w:eastAsia="Calibri" w:hAnsi="Times New Roman" w:cs="Times New Roman"/>
        </w:rPr>
        <w:t xml:space="preserve">będącego osobą fizyczną, którego prawomocnie skazano za przestępstwo: </w:t>
      </w:r>
    </w:p>
    <w:p w14:paraId="1D804451" w14:textId="77777777" w:rsidR="00266CBB" w:rsidRPr="00266CBB" w:rsidRDefault="00266CBB" w:rsidP="00BC1707">
      <w:pPr>
        <w:widowControl w:val="0"/>
        <w:numPr>
          <w:ilvl w:val="0"/>
          <w:numId w:val="44"/>
        </w:numPr>
        <w:suppressAutoHyphens/>
        <w:spacing w:after="0" w:line="240" w:lineRule="auto"/>
        <w:ind w:left="2268" w:hanging="567"/>
        <w:contextualSpacing/>
        <w:rPr>
          <w:rFonts w:ascii="Times New Roman" w:eastAsia="Calibri" w:hAnsi="Times New Roman" w:cs="Times New Roman"/>
        </w:rPr>
      </w:pPr>
      <w:r w:rsidRPr="00266CBB">
        <w:rPr>
          <w:rFonts w:ascii="Times New Roman" w:eastAsia="Calibri" w:hAnsi="Times New Roman" w:cs="Times New Roman"/>
        </w:rPr>
        <w:t xml:space="preserve">udziału w zorganizowanej grupie przestępczej albo związku mającym na celu popełnienie przestępstwa lub przestępstwa skarbowego, o którym mowa w art. 258 Kodeksu karnego, </w:t>
      </w:r>
    </w:p>
    <w:p w14:paraId="5CC9A413" w14:textId="77777777" w:rsidR="00266CBB" w:rsidRPr="00266CBB" w:rsidRDefault="00266CBB" w:rsidP="00BC1707">
      <w:pPr>
        <w:widowControl w:val="0"/>
        <w:numPr>
          <w:ilvl w:val="0"/>
          <w:numId w:val="44"/>
        </w:numPr>
        <w:suppressAutoHyphens/>
        <w:spacing w:after="0" w:line="240" w:lineRule="auto"/>
        <w:ind w:left="2268" w:hanging="567"/>
        <w:contextualSpacing/>
        <w:rPr>
          <w:rFonts w:ascii="Times New Roman" w:eastAsia="Calibri" w:hAnsi="Times New Roman" w:cs="Times New Roman"/>
        </w:rPr>
      </w:pPr>
      <w:r w:rsidRPr="00266CBB">
        <w:rPr>
          <w:rFonts w:ascii="Times New Roman" w:eastAsia="Calibri" w:hAnsi="Times New Roman" w:cs="Times New Roman"/>
        </w:rPr>
        <w:t xml:space="preserve">handlu ludźmi, o którym mowa w art. 189a Kodeksu karnego, </w:t>
      </w:r>
    </w:p>
    <w:p w14:paraId="3EA86623" w14:textId="77777777" w:rsidR="00266CBB" w:rsidRPr="00266CBB" w:rsidRDefault="00266CBB" w:rsidP="00BC1707">
      <w:pPr>
        <w:widowControl w:val="0"/>
        <w:numPr>
          <w:ilvl w:val="0"/>
          <w:numId w:val="44"/>
        </w:numPr>
        <w:suppressAutoHyphens/>
        <w:spacing w:after="0" w:line="240" w:lineRule="auto"/>
        <w:ind w:left="2268" w:hanging="567"/>
        <w:contextualSpacing/>
        <w:rPr>
          <w:rFonts w:ascii="Times New Roman" w:eastAsia="Calibri" w:hAnsi="Times New Roman" w:cs="Times New Roman"/>
        </w:rPr>
      </w:pPr>
      <w:r w:rsidRPr="00266CBB">
        <w:rPr>
          <w:rFonts w:ascii="Times New Roman" w:eastAsia="Calibri" w:hAnsi="Times New Roman" w:cs="Times New Roman"/>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5D632282" w14:textId="77777777" w:rsidR="00266CBB" w:rsidRPr="00266CBB" w:rsidRDefault="00266CBB" w:rsidP="00BC1707">
      <w:pPr>
        <w:widowControl w:val="0"/>
        <w:numPr>
          <w:ilvl w:val="0"/>
          <w:numId w:val="44"/>
        </w:numPr>
        <w:suppressAutoHyphens/>
        <w:spacing w:after="0" w:line="240" w:lineRule="auto"/>
        <w:ind w:left="2268" w:hanging="567"/>
        <w:contextualSpacing/>
        <w:rPr>
          <w:rFonts w:ascii="Times New Roman" w:eastAsia="Calibri" w:hAnsi="Times New Roman" w:cs="Times New Roman"/>
        </w:rPr>
      </w:pPr>
      <w:r w:rsidRPr="00266CBB">
        <w:rPr>
          <w:rFonts w:ascii="Times New Roman" w:eastAsia="Calibri"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F2FAE3E" w14:textId="77777777" w:rsidR="00266CBB" w:rsidRPr="00266CBB" w:rsidRDefault="00266CBB" w:rsidP="00BC1707">
      <w:pPr>
        <w:widowControl w:val="0"/>
        <w:numPr>
          <w:ilvl w:val="0"/>
          <w:numId w:val="44"/>
        </w:numPr>
        <w:suppressAutoHyphens/>
        <w:spacing w:after="0" w:line="240" w:lineRule="auto"/>
        <w:ind w:left="2268" w:hanging="567"/>
        <w:contextualSpacing/>
        <w:rPr>
          <w:rFonts w:ascii="Times New Roman" w:eastAsia="Calibri" w:hAnsi="Times New Roman" w:cs="Times New Roman"/>
        </w:rPr>
      </w:pPr>
      <w:r w:rsidRPr="00266CBB">
        <w:rPr>
          <w:rFonts w:ascii="Times New Roman" w:eastAsia="Calibri" w:hAnsi="Times New Roman" w:cs="Times New Roman"/>
        </w:rPr>
        <w:t xml:space="preserve">o charakterze terrorystycznym, o którym mowa w art. 115 § 20 Kodeksu karnego, lub mające na celu popełnienie tego przestępstwa, </w:t>
      </w:r>
    </w:p>
    <w:p w14:paraId="233C5246" w14:textId="77777777" w:rsidR="00266CBB" w:rsidRPr="00266CBB" w:rsidRDefault="00266CBB" w:rsidP="00BC1707">
      <w:pPr>
        <w:widowControl w:val="0"/>
        <w:numPr>
          <w:ilvl w:val="0"/>
          <w:numId w:val="44"/>
        </w:numPr>
        <w:suppressAutoHyphens/>
        <w:spacing w:after="0" w:line="240" w:lineRule="auto"/>
        <w:ind w:left="2268" w:hanging="567"/>
        <w:contextualSpacing/>
        <w:rPr>
          <w:rFonts w:ascii="Times New Roman" w:eastAsia="Calibri" w:hAnsi="Times New Roman" w:cs="Times New Roman"/>
        </w:rPr>
      </w:pPr>
      <w:r w:rsidRPr="00266CBB">
        <w:rPr>
          <w:rFonts w:ascii="Times New Roman" w:eastAsia="Calibri"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C2D016C" w14:textId="77777777" w:rsidR="00266CBB" w:rsidRPr="00266CBB" w:rsidRDefault="00266CBB" w:rsidP="00BC1707">
      <w:pPr>
        <w:widowControl w:val="0"/>
        <w:numPr>
          <w:ilvl w:val="0"/>
          <w:numId w:val="44"/>
        </w:numPr>
        <w:suppressAutoHyphens/>
        <w:spacing w:after="0" w:line="240" w:lineRule="auto"/>
        <w:ind w:left="2268" w:hanging="567"/>
        <w:contextualSpacing/>
        <w:rPr>
          <w:rFonts w:ascii="Times New Roman" w:eastAsia="Calibri" w:hAnsi="Times New Roman" w:cs="Times New Roman"/>
        </w:rPr>
      </w:pPr>
      <w:r w:rsidRPr="00266CBB">
        <w:rPr>
          <w:rFonts w:ascii="Times New Roman" w:eastAsia="Calibri"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59C7CB4" w14:textId="77777777" w:rsidR="00266CBB" w:rsidRPr="00266CBB" w:rsidRDefault="00266CBB" w:rsidP="00BC1707">
      <w:pPr>
        <w:widowControl w:val="0"/>
        <w:numPr>
          <w:ilvl w:val="0"/>
          <w:numId w:val="44"/>
        </w:numPr>
        <w:suppressAutoHyphens/>
        <w:spacing w:after="0" w:line="240" w:lineRule="auto"/>
        <w:ind w:left="2268" w:hanging="567"/>
        <w:contextualSpacing/>
        <w:rPr>
          <w:rFonts w:ascii="Times New Roman" w:eastAsia="Calibri" w:hAnsi="Times New Roman" w:cs="Times New Roman"/>
        </w:rPr>
      </w:pPr>
      <w:r w:rsidRPr="00266CBB">
        <w:rPr>
          <w:rFonts w:ascii="Times New Roman" w:eastAsia="Calibri" w:hAnsi="Times New Roman"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F68D185" w14:textId="77777777" w:rsidR="00266CBB" w:rsidRPr="00266CBB" w:rsidRDefault="00266CBB" w:rsidP="00BC1707">
      <w:pPr>
        <w:widowControl w:val="0"/>
        <w:numPr>
          <w:ilvl w:val="2"/>
          <w:numId w:val="43"/>
        </w:numPr>
        <w:suppressAutoHyphens/>
        <w:spacing w:after="0" w:line="240" w:lineRule="auto"/>
        <w:ind w:left="1701" w:hanging="708"/>
        <w:contextualSpacing/>
        <w:rPr>
          <w:rFonts w:ascii="Times New Roman" w:eastAsia="Calibri" w:hAnsi="Times New Roman" w:cs="Times New Roman"/>
          <w:bCs/>
        </w:rPr>
      </w:pPr>
      <w:r w:rsidRPr="00266CBB">
        <w:rPr>
          <w:rFonts w:ascii="Times New Roman" w:eastAsia="Calibri" w:hAnsi="Times New Roman" w:cs="Times New Roman"/>
        </w:rPr>
        <w:t xml:space="preserve">jeżeli urzędującego członka jego organu zarządzającego lub nadzorczego, wspólnika spółki w spółce jawnej lub partnerskiej albo komplementariusza w spółce </w:t>
      </w:r>
      <w:r w:rsidRPr="00266CBB">
        <w:rPr>
          <w:rFonts w:ascii="Times New Roman" w:eastAsia="Calibri" w:hAnsi="Times New Roman" w:cs="Times New Roman"/>
        </w:rPr>
        <w:lastRenderedPageBreak/>
        <w:t>komandytowej lub komandytowo-akcyjnej lub prokurenta prawomocnie skazano za przestępstwo, o którym mowa w pkt 1;</w:t>
      </w:r>
    </w:p>
    <w:p w14:paraId="133AA3C6" w14:textId="77777777" w:rsidR="00266CBB" w:rsidRPr="00266CBB" w:rsidRDefault="00266CBB" w:rsidP="00BC1707">
      <w:pPr>
        <w:widowControl w:val="0"/>
        <w:numPr>
          <w:ilvl w:val="2"/>
          <w:numId w:val="43"/>
        </w:numPr>
        <w:suppressAutoHyphens/>
        <w:spacing w:after="0" w:line="240" w:lineRule="auto"/>
        <w:ind w:left="1701" w:hanging="708"/>
        <w:contextualSpacing/>
        <w:rPr>
          <w:rFonts w:ascii="Times New Roman" w:eastAsia="Calibri" w:hAnsi="Times New Roman" w:cs="Times New Roman"/>
          <w:bCs/>
        </w:rPr>
      </w:pPr>
      <w:r w:rsidRPr="00266CBB">
        <w:rPr>
          <w:rFonts w:ascii="Times New Roman" w:eastAsia="Calibri"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BA9AF35" w14:textId="77777777" w:rsidR="00266CBB" w:rsidRPr="00266CBB" w:rsidRDefault="00266CBB" w:rsidP="00BC1707">
      <w:pPr>
        <w:widowControl w:val="0"/>
        <w:numPr>
          <w:ilvl w:val="2"/>
          <w:numId w:val="43"/>
        </w:numPr>
        <w:suppressAutoHyphens/>
        <w:spacing w:after="0" w:line="240" w:lineRule="auto"/>
        <w:ind w:left="1701" w:hanging="708"/>
        <w:contextualSpacing/>
        <w:rPr>
          <w:rFonts w:ascii="Times New Roman" w:eastAsia="Calibri" w:hAnsi="Times New Roman" w:cs="Times New Roman"/>
          <w:bCs/>
        </w:rPr>
      </w:pPr>
      <w:r w:rsidRPr="00266CBB">
        <w:rPr>
          <w:rFonts w:ascii="Times New Roman" w:eastAsia="Calibri" w:hAnsi="Times New Roman" w:cs="Times New Roman"/>
        </w:rPr>
        <w:t xml:space="preserve">wobec którego prawomocnie orzeczono zakaz ubiegania się o zamówienia publiczne; </w:t>
      </w:r>
    </w:p>
    <w:p w14:paraId="47B35AA5" w14:textId="7510BF41" w:rsidR="00266CBB" w:rsidRPr="00266CBB" w:rsidRDefault="2DF4B83D" w:rsidP="6903F176">
      <w:pPr>
        <w:widowControl w:val="0"/>
        <w:numPr>
          <w:ilvl w:val="2"/>
          <w:numId w:val="43"/>
        </w:numPr>
        <w:suppressAutoHyphens/>
        <w:spacing w:after="0" w:line="240" w:lineRule="auto"/>
        <w:ind w:left="1701" w:hanging="708"/>
        <w:contextualSpacing/>
        <w:rPr>
          <w:rFonts w:ascii="Times New Roman" w:eastAsia="Calibri" w:hAnsi="Times New Roman" w:cs="Times New Roman"/>
        </w:rPr>
      </w:pPr>
      <w:r w:rsidRPr="6903F176">
        <w:rPr>
          <w:rFonts w:ascii="Times New Roman" w:eastAsia="Calibri"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6A95657" w14:textId="77777777" w:rsidR="00266CBB" w:rsidRPr="00266CBB" w:rsidRDefault="00266CBB" w:rsidP="00BC1707">
      <w:pPr>
        <w:widowControl w:val="0"/>
        <w:numPr>
          <w:ilvl w:val="2"/>
          <w:numId w:val="43"/>
        </w:numPr>
        <w:suppressAutoHyphens/>
        <w:spacing w:after="0" w:line="240" w:lineRule="auto"/>
        <w:ind w:left="1701" w:hanging="708"/>
        <w:contextualSpacing/>
        <w:rPr>
          <w:rFonts w:ascii="Times New Roman" w:eastAsia="Calibri" w:hAnsi="Times New Roman" w:cs="Times New Roman"/>
          <w:bCs/>
        </w:rPr>
      </w:pPr>
      <w:r w:rsidRPr="00266CBB">
        <w:rPr>
          <w:rFonts w:ascii="Times New Roman" w:eastAsia="Calibri"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621EBF" w14:textId="77777777" w:rsidR="00266CBB" w:rsidRPr="00266CBB" w:rsidRDefault="00266CBB" w:rsidP="00266CBB">
      <w:pPr>
        <w:suppressAutoHyphens/>
        <w:spacing w:after="0" w:line="240" w:lineRule="auto"/>
        <w:ind w:left="1134"/>
        <w:rPr>
          <w:rFonts w:ascii="Times New Roman" w:eastAsia="Times New Roman" w:hAnsi="Times New Roman" w:cs="Times New Roman"/>
          <w:color w:val="000000"/>
          <w:u w:val="single"/>
          <w:lang w:eastAsia="pl-PL"/>
        </w:rPr>
      </w:pPr>
      <w:r w:rsidRPr="00266CBB">
        <w:rPr>
          <w:rFonts w:ascii="Times New Roman" w:eastAsia="Times New Roman" w:hAnsi="Times New Roman" w:cs="Times New Roman"/>
          <w:color w:val="000000"/>
          <w:u w:val="single"/>
          <w:lang w:eastAsia="pl-PL"/>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744268BD" w14:textId="77777777" w:rsidR="00266CBB" w:rsidRPr="00266CBB" w:rsidRDefault="00266CBB" w:rsidP="00BC1707">
      <w:pPr>
        <w:widowControl w:val="0"/>
        <w:numPr>
          <w:ilvl w:val="1"/>
          <w:numId w:val="43"/>
        </w:numPr>
        <w:suppressAutoHyphens/>
        <w:spacing w:after="0" w:line="240" w:lineRule="auto"/>
        <w:ind w:left="1134" w:hanging="708"/>
        <w:contextualSpacing/>
        <w:rPr>
          <w:rFonts w:ascii="Times New Roman" w:eastAsia="Calibri" w:hAnsi="Times New Roman" w:cs="Times New Roman"/>
          <w:bCs/>
        </w:rPr>
      </w:pPr>
      <w:r w:rsidRPr="00266CBB">
        <w:rPr>
          <w:rFonts w:ascii="Times New Roman" w:eastAsia="Calibri" w:hAnsi="Times New Roman" w:cs="Times New Roman"/>
          <w:bCs/>
        </w:rPr>
        <w:t>art. 7 ust. 1 ustawy z dnia 13 kwietnia 2022 r. o szczególnych rozwiązaniach w zakresie przeciwdziałania wspieraniu agresji na Ukrainę oraz służących ochronie bezpieczeństwa narodowego (t. j. Dz. U. 2024 poz. 507 ze zm.).</w:t>
      </w:r>
    </w:p>
    <w:p w14:paraId="32B91552" w14:textId="5A7C16B9" w:rsidR="00266CBB" w:rsidRPr="00266CBB" w:rsidRDefault="00266CBB" w:rsidP="00BC1707">
      <w:pPr>
        <w:widowControl w:val="0"/>
        <w:numPr>
          <w:ilvl w:val="0"/>
          <w:numId w:val="43"/>
        </w:numPr>
        <w:suppressAutoHyphens/>
        <w:spacing w:after="0" w:line="240" w:lineRule="auto"/>
        <w:contextualSpacing/>
        <w:rPr>
          <w:rFonts w:ascii="Times New Roman" w:eastAsia="Calibri" w:hAnsi="Times New Roman" w:cs="Times New Roman"/>
          <w:bCs/>
        </w:rPr>
      </w:pPr>
      <w:r w:rsidRPr="00266CBB">
        <w:rPr>
          <w:rFonts w:ascii="Times New Roman" w:eastAsia="Calibri" w:hAnsi="Times New Roman" w:cs="Times New Roman"/>
          <w:bCs/>
        </w:rPr>
        <w:t>Stosownie do treści art. 109 ust. 1 ustawy PZP, zamawiający wykluczy z postępowania</w:t>
      </w:r>
      <w:r>
        <w:rPr>
          <w:rFonts w:ascii="Times New Roman" w:eastAsia="Calibri" w:hAnsi="Times New Roman" w:cs="Times New Roman"/>
          <w:bCs/>
        </w:rPr>
        <w:t xml:space="preserve"> </w:t>
      </w:r>
      <w:r w:rsidRPr="00266CBB">
        <w:rPr>
          <w:rFonts w:ascii="Times New Roman" w:eastAsia="Calibri" w:hAnsi="Times New Roman" w:cs="Times New Roman"/>
          <w:bCs/>
        </w:rPr>
        <w:t>wykonawcę:</w:t>
      </w:r>
    </w:p>
    <w:p w14:paraId="0173AB9B" w14:textId="77777777" w:rsidR="00266CBB" w:rsidRPr="00266CBB" w:rsidRDefault="00266CBB" w:rsidP="00BC1707">
      <w:pPr>
        <w:widowControl w:val="0"/>
        <w:numPr>
          <w:ilvl w:val="1"/>
          <w:numId w:val="43"/>
        </w:numPr>
        <w:suppressAutoHyphens/>
        <w:spacing w:after="0" w:line="240" w:lineRule="auto"/>
        <w:contextualSpacing/>
        <w:rPr>
          <w:rFonts w:ascii="Times New Roman" w:eastAsia="Calibri" w:hAnsi="Times New Roman" w:cs="Times New Roman"/>
          <w:bCs/>
        </w:rPr>
      </w:pPr>
      <w:r w:rsidRPr="00266CBB">
        <w:rPr>
          <w:rFonts w:ascii="Times New Roman" w:eastAsia="Calibri" w:hAnsi="Times New Roman" w:cs="Times New Roman"/>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266CBB">
        <w:rPr>
          <w:rFonts w:ascii="Times New Roman" w:eastAsia="Calibri" w:hAnsi="Times New Roman" w:cs="Times New Roman"/>
          <w:bCs/>
        </w:rPr>
        <w:t>(art. 109 ust. 1 pkt 1);</w:t>
      </w:r>
    </w:p>
    <w:p w14:paraId="4D8B115B" w14:textId="212F6415" w:rsidR="00266CBB" w:rsidRPr="00266CBB" w:rsidRDefault="049A610A" w:rsidP="04E6316C">
      <w:pPr>
        <w:widowControl w:val="0"/>
        <w:numPr>
          <w:ilvl w:val="1"/>
          <w:numId w:val="43"/>
        </w:numPr>
        <w:suppressAutoHyphens/>
        <w:spacing w:after="0" w:line="240" w:lineRule="auto"/>
        <w:contextualSpacing/>
        <w:rPr>
          <w:rFonts w:ascii="Times New Roman" w:eastAsia="Calibri" w:hAnsi="Times New Roman" w:cs="Times New Roman"/>
        </w:rPr>
      </w:pPr>
      <w:r w:rsidRPr="04E6316C">
        <w:rPr>
          <w:rFonts w:ascii="Times New Roman" w:eastAsia="Calibri" w:hAnsi="Times New Roman" w:cs="Times New Roman"/>
        </w:rPr>
        <w:t>w stosunku</w:t>
      </w:r>
      <w:r w:rsidR="2492B9D4" w:rsidRPr="04E6316C">
        <w:rPr>
          <w:rFonts w:ascii="Times New Roman" w:eastAsia="Calibri" w:hAnsi="Times New Roman" w:cs="Times New Roman"/>
        </w:rPr>
        <w:t>,</w:t>
      </w:r>
      <w:r w:rsidRPr="04E6316C">
        <w:rPr>
          <w:rFonts w:ascii="Times New Roman" w:eastAsia="Calibri" w:hAnsi="Times New Roman" w:cs="Times New Roman"/>
        </w:rPr>
        <w:t xml:space="preserve"> do którego otwarto likwidację, ogłoszono </w:t>
      </w:r>
      <w:r w:rsidRPr="04E6316C">
        <w:rPr>
          <w:rFonts w:ascii="Times New Roman" w:eastAsia="Calibri" w:hAnsi="Times New Roman" w:cs="Times New Roman"/>
          <w:color w:val="000000" w:themeColor="text1"/>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w:t>
      </w:r>
    </w:p>
    <w:p w14:paraId="6B25A4CD" w14:textId="71553209" w:rsidR="00266CBB" w:rsidRPr="00266CBB" w:rsidRDefault="049A610A" w:rsidP="04E6316C">
      <w:pPr>
        <w:widowControl w:val="0"/>
        <w:numPr>
          <w:ilvl w:val="1"/>
          <w:numId w:val="43"/>
        </w:numPr>
        <w:suppressAutoHyphens/>
        <w:spacing w:after="0" w:line="240" w:lineRule="auto"/>
        <w:contextualSpacing/>
        <w:rPr>
          <w:rFonts w:ascii="Times New Roman" w:eastAsia="Calibri" w:hAnsi="Times New Roman" w:cs="Times New Roman"/>
        </w:rPr>
      </w:pPr>
      <w:r w:rsidRPr="04E6316C">
        <w:rPr>
          <w:rFonts w:ascii="Times New Roman" w:eastAsia="Calibri" w:hAnsi="Times New Roman" w:cs="Times New Roman"/>
          <w:color w:val="000000" w:themeColor="text1"/>
        </w:rPr>
        <w:t>który w sposób zawiniony poważnie naruszył obowiązki zawodowe, co podważa jego uczciwość, w szczególności</w:t>
      </w:r>
      <w:r w:rsidR="291107AF" w:rsidRPr="04E6316C">
        <w:rPr>
          <w:rFonts w:ascii="Times New Roman" w:eastAsia="Calibri" w:hAnsi="Times New Roman" w:cs="Times New Roman"/>
          <w:color w:val="000000" w:themeColor="text1"/>
        </w:rPr>
        <w:t>,</w:t>
      </w:r>
      <w:r w:rsidRPr="04E6316C">
        <w:rPr>
          <w:rFonts w:ascii="Times New Roman" w:eastAsia="Calibri" w:hAnsi="Times New Roman" w:cs="Times New Roman"/>
          <w:color w:val="000000" w:themeColor="text1"/>
        </w:rPr>
        <w:t xml:space="preserve"> gdy wykonawca w wyniku zamierzonego działania lub rażącego niedbalstwa nie wykonał lub nienależycie wykonał zamówienie, co zamawiający jest w stanie wykazać za pomocą stosownych dowodów (art. 109 ust. 1 pkt 5);</w:t>
      </w:r>
    </w:p>
    <w:p w14:paraId="1E30427D" w14:textId="77777777" w:rsidR="00266CBB" w:rsidRPr="00266CBB" w:rsidRDefault="00266CBB" w:rsidP="00BC1707">
      <w:pPr>
        <w:widowControl w:val="0"/>
        <w:numPr>
          <w:ilvl w:val="1"/>
          <w:numId w:val="43"/>
        </w:numPr>
        <w:suppressAutoHyphens/>
        <w:spacing w:after="0" w:line="240" w:lineRule="auto"/>
        <w:contextualSpacing/>
        <w:rPr>
          <w:rFonts w:ascii="Times New Roman" w:eastAsia="Calibri" w:hAnsi="Times New Roman" w:cs="Times New Roman"/>
          <w:bCs/>
        </w:rPr>
      </w:pPr>
      <w:r w:rsidRPr="00266CBB">
        <w:rPr>
          <w:rFonts w:ascii="Times New Roman" w:eastAsia="Calibri" w:hAnsi="Times New Roman" w:cs="Times New Roman"/>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w:t>
      </w:r>
      <w:r w:rsidRPr="00266CBB">
        <w:rPr>
          <w:rFonts w:ascii="Times New Roman" w:eastAsia="Calibri" w:hAnsi="Times New Roman" w:cs="Times New Roman"/>
          <w:color w:val="000000"/>
        </w:rPr>
        <w:lastRenderedPageBreak/>
        <w:t>pkt 7);</w:t>
      </w:r>
    </w:p>
    <w:p w14:paraId="3C736C2F" w14:textId="77777777" w:rsidR="00266CBB" w:rsidRPr="00266CBB" w:rsidRDefault="00266CBB" w:rsidP="00BC1707">
      <w:pPr>
        <w:widowControl w:val="0"/>
        <w:numPr>
          <w:ilvl w:val="1"/>
          <w:numId w:val="43"/>
        </w:numPr>
        <w:suppressAutoHyphens/>
        <w:spacing w:after="0" w:line="240" w:lineRule="auto"/>
        <w:contextualSpacing/>
        <w:rPr>
          <w:rFonts w:ascii="Times New Roman" w:eastAsia="Calibri" w:hAnsi="Times New Roman" w:cs="Times New Roman"/>
          <w:bCs/>
        </w:rPr>
      </w:pPr>
      <w:r w:rsidRPr="00266CBB">
        <w:rPr>
          <w:rFonts w:ascii="Times New Roman" w:eastAsia="Calibri" w:hAnsi="Times New Roman" w:cs="Times New Roman"/>
          <w:color w:val="00000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330A1873" w14:textId="77777777" w:rsidR="00266CBB" w:rsidRPr="00266CBB" w:rsidRDefault="00266CBB" w:rsidP="00BC1707">
      <w:pPr>
        <w:widowControl w:val="0"/>
        <w:numPr>
          <w:ilvl w:val="1"/>
          <w:numId w:val="43"/>
        </w:numPr>
        <w:suppressAutoHyphens/>
        <w:spacing w:after="0" w:line="240" w:lineRule="auto"/>
        <w:contextualSpacing/>
        <w:rPr>
          <w:rFonts w:ascii="Times New Roman" w:eastAsia="Calibri" w:hAnsi="Times New Roman" w:cs="Times New Roman"/>
          <w:bCs/>
        </w:rPr>
      </w:pPr>
      <w:r w:rsidRPr="00266CBB">
        <w:rPr>
          <w:rFonts w:ascii="Times New Roman" w:eastAsia="Calibri" w:hAnsi="Times New Roman" w:cs="Times New Roman"/>
          <w:color w:val="000000"/>
        </w:rPr>
        <w:t>który bezprawnie wpływał lub próbował wpływać na czynności zamawiającego lub próbował pozyskać lub pozyskał informacje poufne, mogące dać mu przewagę w postępowaniu o udzielenie zamówienia (art. 109 ust. 1 pkt 9);</w:t>
      </w:r>
    </w:p>
    <w:p w14:paraId="2558B14C" w14:textId="77777777" w:rsidR="00266CBB" w:rsidRPr="00266CBB" w:rsidRDefault="00266CBB" w:rsidP="00BC1707">
      <w:pPr>
        <w:widowControl w:val="0"/>
        <w:numPr>
          <w:ilvl w:val="1"/>
          <w:numId w:val="43"/>
        </w:numPr>
        <w:suppressAutoHyphens/>
        <w:spacing w:after="0" w:line="240" w:lineRule="auto"/>
        <w:contextualSpacing/>
        <w:rPr>
          <w:rFonts w:ascii="Times New Roman" w:eastAsia="Calibri" w:hAnsi="Times New Roman" w:cs="Times New Roman"/>
          <w:bCs/>
        </w:rPr>
      </w:pPr>
      <w:r w:rsidRPr="00266CBB">
        <w:rPr>
          <w:rFonts w:ascii="Times New Roman" w:eastAsia="Calibri" w:hAnsi="Times New Roman" w:cs="Times New Roman"/>
          <w:color w:val="000000"/>
        </w:rPr>
        <w:t>który w wyniku lekkomyślności lub niedbalstwa przedstawił informacje wprowadzające w błąd, co mogło mieć istotny wpływ na decyzje podejmowane przez zamawiającego w postępowaniu o udzielenie zamówienia (art. 109 ust. 1 pkt 10).</w:t>
      </w:r>
    </w:p>
    <w:p w14:paraId="569668F4" w14:textId="77777777" w:rsidR="00266CBB" w:rsidRPr="00266CBB" w:rsidRDefault="00266CBB" w:rsidP="00BC1707">
      <w:pPr>
        <w:widowControl w:val="0"/>
        <w:numPr>
          <w:ilvl w:val="0"/>
          <w:numId w:val="43"/>
        </w:numPr>
        <w:suppressAutoHyphens/>
        <w:adjustRightInd w:val="0"/>
        <w:spacing w:after="0" w:line="240" w:lineRule="auto"/>
        <w:contextualSpacing/>
        <w:textAlignment w:val="baseline"/>
        <w:rPr>
          <w:rFonts w:ascii="Times New Roman" w:eastAsia="Calibri" w:hAnsi="Times New Roman" w:cs="Times New Roman"/>
          <w:bCs/>
        </w:rPr>
      </w:pPr>
      <w:r w:rsidRPr="00266CBB">
        <w:rPr>
          <w:rFonts w:ascii="Times New Roman" w:eastAsia="Calibri" w:hAnsi="Times New Roman" w:cs="Times New Roman"/>
          <w:color w:val="000000"/>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1B1E72EB" w14:textId="77777777" w:rsidR="00266CBB" w:rsidRDefault="00266CBB" w:rsidP="00AD47A2">
      <w:pPr>
        <w:spacing w:after="0" w:line="240" w:lineRule="auto"/>
        <w:rPr>
          <w:rFonts w:ascii="Times New Roman" w:eastAsia="Times New Roman" w:hAnsi="Times New Roman" w:cs="Times New Roman"/>
          <w:b/>
          <w:bCs/>
          <w:lang w:eastAsia="pl-PL"/>
        </w:rPr>
      </w:pPr>
    </w:p>
    <w:p w14:paraId="4896BA67" w14:textId="70D2219C" w:rsidR="00AD6206" w:rsidRPr="00AD6206" w:rsidRDefault="00AD6206" w:rsidP="00AD47A2">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5979E033" w14:textId="77777777" w:rsidR="00AD6206" w:rsidRPr="00125865" w:rsidRDefault="00AD6206" w:rsidP="00B07DB0">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125865">
        <w:rPr>
          <w:rFonts w:ascii="Times New Roman" w:eastAsia="Times New Roman" w:hAnsi="Times New Roman" w:cs="Times New Roman"/>
          <w:bCs/>
          <w:lang w:eastAsia="pl-PL"/>
        </w:rPr>
        <w:t>Oświadczenia składane obligatoryjnie wraz z ofertą:</w:t>
      </w:r>
    </w:p>
    <w:p w14:paraId="339AFC1D" w14:textId="213DCB16" w:rsidR="00125865" w:rsidRPr="00125865" w:rsidRDefault="00125865" w:rsidP="00B07DB0">
      <w:pPr>
        <w:widowControl w:val="0"/>
        <w:numPr>
          <w:ilvl w:val="1"/>
          <w:numId w:val="5"/>
        </w:numPr>
        <w:suppressAutoHyphens/>
        <w:spacing w:after="0" w:line="240" w:lineRule="auto"/>
        <w:contextualSpacing/>
        <w:rPr>
          <w:rFonts w:ascii="Times New Roman" w:eastAsia="Times New Roman" w:hAnsi="Times New Roman" w:cs="Times New Roman"/>
          <w:bCs/>
          <w:i/>
          <w:lang w:eastAsia="pl-PL"/>
        </w:rPr>
      </w:pPr>
      <w:r w:rsidRPr="00125865">
        <w:rPr>
          <w:rFonts w:ascii="Times New Roman" w:hAnsi="Times New Roman" w:cs="Times New Roman"/>
        </w:rPr>
        <w:t xml:space="preserve">W celu potwierdzenia braku podstaw do wykluczenia Wykonawcy z postepowania </w:t>
      </w:r>
      <w:r w:rsidRPr="00125865">
        <w:rPr>
          <w:rFonts w:ascii="Times New Roman" w:hAnsi="Times New Roman" w:cs="Times New Roman"/>
        </w:rPr>
        <w:br/>
        <w:t xml:space="preserve">o udzielenie zamówienia publicznego w okolicznościach, o których mowa w Rozdziale VII SWZ, Wykonawca musi dołączyć do oferty oświadczenie wykonawcy </w:t>
      </w:r>
      <w:r w:rsidRPr="00125865">
        <w:rPr>
          <w:rFonts w:ascii="Times New Roman" w:hAnsi="Times New Roman" w:cs="Times New Roman"/>
        </w:rPr>
        <w:br/>
        <w:t>o</w:t>
      </w:r>
      <w:r w:rsidR="00E251E3">
        <w:rPr>
          <w:rFonts w:ascii="Times New Roman" w:hAnsi="Times New Roman" w:cs="Times New Roman"/>
        </w:rPr>
        <w:t xml:space="preserve"> </w:t>
      </w:r>
      <w:r w:rsidRPr="00125865">
        <w:rPr>
          <w:rFonts w:ascii="Times New Roman" w:hAnsi="Times New Roman" w:cs="Times New Roman"/>
        </w:rPr>
        <w:t>niepodleganiu wykluczeniu, według wzoru stanowiącego załącznik nr 1a do formularza oferty</w:t>
      </w:r>
      <w:r w:rsidR="003A7234">
        <w:rPr>
          <w:rFonts w:ascii="Times New Roman" w:hAnsi="Times New Roman" w:cs="Times New Roman"/>
        </w:rPr>
        <w:t>.</w:t>
      </w:r>
    </w:p>
    <w:p w14:paraId="726FB33F" w14:textId="11801AD1" w:rsidR="00125865" w:rsidRPr="00125865" w:rsidRDefault="00125865" w:rsidP="00B07DB0">
      <w:pPr>
        <w:widowControl w:val="0"/>
        <w:numPr>
          <w:ilvl w:val="1"/>
          <w:numId w:val="5"/>
        </w:numPr>
        <w:suppressAutoHyphens/>
        <w:spacing w:after="0" w:line="240" w:lineRule="auto"/>
        <w:contextualSpacing/>
        <w:rPr>
          <w:rFonts w:ascii="Times New Roman" w:eastAsia="Times New Roman" w:hAnsi="Times New Roman" w:cs="Times New Roman"/>
          <w:bCs/>
          <w:i/>
          <w:lang w:eastAsia="pl-PL"/>
        </w:rPr>
      </w:pPr>
      <w:r w:rsidRPr="00125865">
        <w:rPr>
          <w:rFonts w:ascii="Times New Roman" w:hAnsi="Times New Roman" w:cs="Times New Roman"/>
        </w:rPr>
        <w:t>Wykonawca, który zamierza powierzyć wykonanie części zamówienia podwykonawcom, w celu wykazania braku istnienia wobec nich podstaw wykluczenia, jest zobowiązany do złożenia oświadczenia, o którym mowa w punkcie 1) w części dotyczącej podwykonawców</w:t>
      </w:r>
      <w:r w:rsidR="003A7234">
        <w:rPr>
          <w:rFonts w:ascii="Times New Roman" w:hAnsi="Times New Roman" w:cs="Times New Roman"/>
        </w:rPr>
        <w:t>.</w:t>
      </w:r>
    </w:p>
    <w:p w14:paraId="22BF63F0" w14:textId="7A91772C" w:rsidR="003E24B6" w:rsidRPr="003A7234" w:rsidRDefault="00125865" w:rsidP="00B07DB0">
      <w:pPr>
        <w:widowControl w:val="0"/>
        <w:numPr>
          <w:ilvl w:val="1"/>
          <w:numId w:val="5"/>
        </w:numPr>
        <w:suppressAutoHyphens/>
        <w:spacing w:after="0" w:line="240" w:lineRule="auto"/>
        <w:contextualSpacing/>
        <w:rPr>
          <w:rFonts w:ascii="Times New Roman" w:eastAsia="Times New Roman" w:hAnsi="Times New Roman" w:cs="Times New Roman"/>
          <w:bCs/>
          <w:i/>
          <w:lang w:eastAsia="pl-PL"/>
        </w:rPr>
      </w:pPr>
      <w:r w:rsidRPr="00125865">
        <w:rPr>
          <w:rFonts w:ascii="Times New Roman" w:hAnsi="Times New Roman" w:cs="Times New Roman"/>
        </w:rPr>
        <w:t xml:space="preserve">W przypadku wspólnego ubiegania się o zamówienie przez wykonawców, oświadczenie w celu potwierdzenia braku podstaw do wykluczenia, o których mowa </w:t>
      </w:r>
      <w:r w:rsidRPr="00125865">
        <w:rPr>
          <w:rFonts w:ascii="Times New Roman" w:hAnsi="Times New Roman" w:cs="Times New Roman"/>
        </w:rPr>
        <w:br/>
        <w:t>w punkcie 1) składa każdy z wykonawców wspólnie ubiegających się o zamówienie</w:t>
      </w:r>
      <w:r w:rsidR="003A7234">
        <w:rPr>
          <w:rFonts w:ascii="Times New Roman" w:hAnsi="Times New Roman" w:cs="Times New Roman"/>
        </w:rPr>
        <w:t>.</w:t>
      </w:r>
    </w:p>
    <w:p w14:paraId="2369A902" w14:textId="77777777" w:rsidR="00AD6206" w:rsidRPr="00AD6206" w:rsidRDefault="00AD6206" w:rsidP="00B07DB0">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Dodatkowe oświadczenia składane obligatoryjnie wraz z ofertą:</w:t>
      </w:r>
    </w:p>
    <w:p w14:paraId="27857BC2" w14:textId="5AE51E92" w:rsidR="00311B2B" w:rsidRPr="008B3152" w:rsidRDefault="00311B2B" w:rsidP="00B07DB0">
      <w:pPr>
        <w:widowControl w:val="0"/>
        <w:numPr>
          <w:ilvl w:val="1"/>
          <w:numId w:val="5"/>
        </w:numPr>
        <w:suppressAutoHyphens/>
        <w:spacing w:after="0" w:line="240" w:lineRule="auto"/>
        <w:contextualSpacing/>
        <w:rPr>
          <w:rFonts w:ascii="Times New Roman" w:eastAsia="Times New Roman" w:hAnsi="Times New Roman" w:cs="Times New Roman"/>
          <w:bCs/>
          <w:i/>
          <w:lang w:eastAsia="pl-PL"/>
        </w:rPr>
      </w:pPr>
      <w:r w:rsidRPr="00125865">
        <w:rPr>
          <w:rFonts w:ascii="Times New Roman" w:eastAsia="Times New Roman" w:hAnsi="Times New Roman" w:cs="Times New Roman"/>
          <w:bCs/>
          <w:lang w:eastAsia="pl-PL"/>
        </w:rPr>
        <w:t xml:space="preserve">w przypadku wspólnego ubiegania się o zamówienie </w:t>
      </w:r>
      <w:r w:rsidRPr="008B3152">
        <w:rPr>
          <w:rFonts w:ascii="Times New Roman" w:eastAsia="Times New Roman" w:hAnsi="Times New Roman" w:cs="Times New Roman"/>
          <w:bCs/>
          <w:lang w:eastAsia="pl-PL"/>
        </w:rPr>
        <w:t xml:space="preserve">przez wykonawców, </w:t>
      </w:r>
      <w:r w:rsidR="00125865" w:rsidRPr="008B3152">
        <w:rPr>
          <w:rFonts w:ascii="Times New Roman" w:hAnsi="Times New Roman" w:cs="Times New Roman"/>
        </w:rPr>
        <w:t>Wykonawcy wspólnie ubiegający się o udzielenie zamówienia dołączają do oferty oświadczenie, z</w:t>
      </w:r>
      <w:r w:rsidR="003A7234" w:rsidRPr="008B3152">
        <w:rPr>
          <w:rFonts w:ascii="Times New Roman" w:hAnsi="Times New Roman" w:cs="Times New Roman"/>
        </w:rPr>
        <w:t> </w:t>
      </w:r>
      <w:r w:rsidR="00125865" w:rsidRPr="008B3152">
        <w:rPr>
          <w:rFonts w:ascii="Times New Roman" w:hAnsi="Times New Roman" w:cs="Times New Roman"/>
        </w:rPr>
        <w:t>którego wynika, które roboty budowlane, dostawy lub usługi wykonają poszczególni wykonawcy</w:t>
      </w:r>
      <w:r w:rsidR="003A7234" w:rsidRPr="008B3152">
        <w:rPr>
          <w:rFonts w:ascii="Times New Roman" w:hAnsi="Times New Roman" w:cs="Times New Roman"/>
          <w:b/>
          <w:i/>
          <w:color w:val="000000" w:themeColor="text1"/>
        </w:rPr>
        <w:t>.</w:t>
      </w:r>
    </w:p>
    <w:p w14:paraId="40B6E536" w14:textId="51A8BB34" w:rsidR="00AD6206" w:rsidRPr="00AD6206" w:rsidRDefault="00FD4776" w:rsidP="00B07DB0">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J</w:t>
      </w:r>
      <w:r w:rsidRPr="00FD4776">
        <w:rPr>
          <w:rFonts w:ascii="Times New Roman" w:eastAsia="Calibri" w:hAnsi="Times New Roman" w:cs="Times New Roman"/>
        </w:rPr>
        <w:t>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r w:rsidR="00AD6206" w:rsidRPr="00AD6206">
        <w:rPr>
          <w:rFonts w:ascii="Times New Roman" w:eastAsia="Times New Roman" w:hAnsi="Times New Roman" w:cs="Times New Roman"/>
          <w:color w:val="000000"/>
          <w:lang w:eastAsia="pl-PL"/>
        </w:rPr>
        <w:t>.</w:t>
      </w:r>
    </w:p>
    <w:p w14:paraId="2E7C92DD" w14:textId="77777777" w:rsidR="0043228D" w:rsidRPr="008B3152" w:rsidRDefault="0043228D" w:rsidP="0043228D">
      <w:pPr>
        <w:widowControl w:val="0"/>
        <w:suppressAutoHyphens/>
        <w:spacing w:after="0" w:line="240" w:lineRule="auto"/>
        <w:ind w:left="720"/>
        <w:contextualSpacing/>
        <w:rPr>
          <w:rFonts w:ascii="Times New Roman" w:eastAsia="Times New Roman" w:hAnsi="Times New Roman" w:cs="Times New Roman"/>
          <w:bCs/>
          <w:lang w:eastAsia="pl-PL"/>
        </w:rPr>
      </w:pPr>
    </w:p>
    <w:p w14:paraId="5750136D" w14:textId="77777777" w:rsidR="008B3152" w:rsidRPr="008B3152" w:rsidRDefault="008B3152" w:rsidP="008B3152">
      <w:pPr>
        <w:rPr>
          <w:rFonts w:ascii="Times New Roman" w:hAnsi="Times New Roman" w:cs="Times New Roman"/>
          <w:b/>
          <w:bCs/>
        </w:rPr>
      </w:pPr>
      <w:r w:rsidRPr="008B3152">
        <w:rPr>
          <w:rFonts w:ascii="Times New Roman" w:hAnsi="Times New Roman" w:cs="Times New Roman"/>
          <w:b/>
          <w:bCs/>
        </w:rPr>
        <w:t>Rozdział IX - Informacja o sposobie porozumiewania się Zamawiającego z Wykonawcami oraz przekazywania oświadczeń i dokumentów, a także wskazanie osób uprawnionych do porozumiewania się z Wykonawcami.</w:t>
      </w:r>
    </w:p>
    <w:p w14:paraId="3606213A" w14:textId="77777777" w:rsidR="008B3152" w:rsidRPr="008B3152" w:rsidRDefault="008B3152" w:rsidP="00B07DB0">
      <w:pPr>
        <w:pStyle w:val="Akapitzlist"/>
        <w:numPr>
          <w:ilvl w:val="0"/>
          <w:numId w:val="22"/>
        </w:numPr>
        <w:spacing w:after="0" w:line="240" w:lineRule="auto"/>
        <w:ind w:left="426" w:hanging="426"/>
        <w:rPr>
          <w:rFonts w:ascii="Times New Roman" w:hAnsi="Times New Roman" w:cs="Times New Roman"/>
          <w:bCs/>
        </w:rPr>
      </w:pPr>
      <w:r w:rsidRPr="008B3152">
        <w:rPr>
          <w:rFonts w:ascii="Times New Roman" w:hAnsi="Times New Roman" w:cs="Times New Roman"/>
          <w:bCs/>
        </w:rPr>
        <w:t>Informacje ogólne.</w:t>
      </w:r>
    </w:p>
    <w:p w14:paraId="243585BD" w14:textId="77777777" w:rsidR="008B3152" w:rsidRPr="008B3152" w:rsidRDefault="008B3152" w:rsidP="00B07DB0">
      <w:pPr>
        <w:pStyle w:val="Akapitzlist"/>
        <w:numPr>
          <w:ilvl w:val="1"/>
          <w:numId w:val="22"/>
        </w:numPr>
        <w:spacing w:after="0" w:line="240" w:lineRule="auto"/>
        <w:ind w:left="1134" w:hanging="567"/>
        <w:rPr>
          <w:rFonts w:ascii="Times New Roman" w:hAnsi="Times New Roman" w:cs="Times New Roman"/>
        </w:rPr>
      </w:pPr>
      <w:r w:rsidRPr="008B3152">
        <w:rPr>
          <w:rFonts w:ascii="Times New Roman" w:hAnsi="Times New Roman" w:cs="Times New Roman"/>
        </w:rPr>
        <w:t xml:space="preserve">Postępowanie o udzielenie zamówienia publicznego prowadzone jest przy użyciu narzędzia komercyjnego </w:t>
      </w:r>
      <w:hyperlink r:id="rId14"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 adres profilu nabywcy: </w:t>
      </w:r>
      <w:hyperlink r:id="rId15" w:history="1">
        <w:r w:rsidRPr="008B3152">
          <w:rPr>
            <w:rStyle w:val="Hipercze"/>
            <w:rFonts w:ascii="Times New Roman" w:hAnsi="Times New Roman" w:cs="Times New Roman"/>
          </w:rPr>
          <w:t>https://platformazakupowa.pl/pn/uj_edu</w:t>
        </w:r>
      </w:hyperlink>
    </w:p>
    <w:p w14:paraId="34586B11" w14:textId="77777777" w:rsidR="008B3152" w:rsidRPr="008B3152" w:rsidRDefault="008B3152" w:rsidP="00B07DB0">
      <w:pPr>
        <w:pStyle w:val="Akapitzlist"/>
        <w:numPr>
          <w:ilvl w:val="1"/>
          <w:numId w:val="22"/>
        </w:numPr>
        <w:spacing w:after="0" w:line="240" w:lineRule="auto"/>
        <w:ind w:left="1134" w:hanging="567"/>
        <w:rPr>
          <w:rFonts w:ascii="Times New Roman" w:hAnsi="Times New Roman" w:cs="Times New Roman"/>
        </w:rPr>
      </w:pPr>
      <w:r w:rsidRPr="008B3152">
        <w:rPr>
          <w:rFonts w:ascii="Times New Roman" w:hAnsi="Times New Roman" w:cs="Times New Roman"/>
          <w:color w:val="000000"/>
        </w:rPr>
        <w:lastRenderedPageBreak/>
        <w:t>Wykonawca przystępując do niniejszego postępowania o udzielenie zamówienia publicznego:</w:t>
      </w:r>
    </w:p>
    <w:p w14:paraId="3F1048FD" w14:textId="77777777" w:rsidR="008B3152" w:rsidRPr="008B3152" w:rsidRDefault="008B3152" w:rsidP="00B07DB0">
      <w:pPr>
        <w:pStyle w:val="Akapitzlist"/>
        <w:numPr>
          <w:ilvl w:val="2"/>
          <w:numId w:val="22"/>
        </w:numPr>
        <w:spacing w:after="0" w:line="240" w:lineRule="auto"/>
        <w:ind w:left="1560" w:hanging="567"/>
        <w:rPr>
          <w:rFonts w:ascii="Times New Roman" w:hAnsi="Times New Roman" w:cs="Times New Roman"/>
          <w:color w:val="000000"/>
        </w:rPr>
      </w:pPr>
      <w:r w:rsidRPr="008B3152">
        <w:rPr>
          <w:rFonts w:ascii="Times New Roman" w:hAnsi="Times New Roman" w:cs="Times New Roman"/>
          <w:color w:val="000000"/>
        </w:rPr>
        <w:t xml:space="preserve">akceptuje warunki korzystania z </w:t>
      </w:r>
      <w:hyperlink r:id="rId16"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określone w regulaminie zamieszczonym w zakładce „Regulamin” oraz uznaje go za wiążący;</w:t>
      </w:r>
    </w:p>
    <w:p w14:paraId="6ECCD545" w14:textId="77777777" w:rsidR="008B3152" w:rsidRPr="008B3152" w:rsidRDefault="008B3152" w:rsidP="00B07DB0">
      <w:pPr>
        <w:pStyle w:val="Akapitzlist"/>
        <w:numPr>
          <w:ilvl w:val="2"/>
          <w:numId w:val="22"/>
        </w:numPr>
        <w:spacing w:after="0" w:line="240" w:lineRule="auto"/>
        <w:ind w:left="1560" w:hanging="567"/>
        <w:rPr>
          <w:rFonts w:ascii="Times New Roman" w:hAnsi="Times New Roman" w:cs="Times New Roman"/>
          <w:color w:val="000000"/>
        </w:rPr>
      </w:pPr>
      <w:r w:rsidRPr="008B3152">
        <w:rPr>
          <w:rFonts w:ascii="Times New Roman" w:hAnsi="Times New Roman" w:cs="Times New Roman"/>
          <w:color w:val="000000"/>
        </w:rPr>
        <w:t xml:space="preserve">zapozna się z instrukcją korzystania z </w:t>
      </w:r>
      <w:hyperlink r:id="rId17"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18"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dostępną na </w:t>
      </w:r>
      <w:hyperlink r:id="rId19"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 link poniżej:</w:t>
      </w:r>
    </w:p>
    <w:p w14:paraId="431E9D38" w14:textId="103E7736" w:rsidR="008B3152" w:rsidRPr="008B3152" w:rsidRDefault="008B3152" w:rsidP="00B07DB0">
      <w:pPr>
        <w:pStyle w:val="Akapitzlist"/>
        <w:numPr>
          <w:ilvl w:val="0"/>
          <w:numId w:val="21"/>
        </w:numPr>
        <w:spacing w:after="0" w:line="240" w:lineRule="auto"/>
        <w:ind w:left="1560" w:right="-142"/>
        <w:rPr>
          <w:rFonts w:ascii="Times New Roman" w:hAnsi="Times New Roman" w:cs="Times New Roman"/>
          <w:color w:val="000000"/>
        </w:rPr>
      </w:pPr>
      <w:hyperlink r:id="rId20" w:history="1">
        <w:r w:rsidRPr="008B3152">
          <w:rPr>
            <w:rStyle w:val="Hipercze"/>
            <w:rFonts w:ascii="Times New Roman" w:hAnsi="Times New Roman" w:cs="Times New Roman"/>
          </w:rPr>
          <w:t>https://drive.google.com/file/d/1Kd1DttbBeiNWt4q4slS4t76lZVKPbkyD/view</w:t>
        </w:r>
      </w:hyperlink>
      <w:r w:rsidRPr="008B3152">
        <w:rPr>
          <w:rFonts w:ascii="Times New Roman" w:hAnsi="Times New Roman" w:cs="Times New Roman"/>
          <w:color w:val="000000"/>
        </w:rPr>
        <w:t xml:space="preserve"> lub w</w:t>
      </w:r>
      <w:r w:rsidR="00066689">
        <w:rPr>
          <w:rFonts w:ascii="Times New Roman" w:hAnsi="Times New Roman" w:cs="Times New Roman"/>
          <w:color w:val="000000"/>
        </w:rPr>
        <w:t> </w:t>
      </w:r>
      <w:r w:rsidRPr="008B3152">
        <w:rPr>
          <w:rFonts w:ascii="Times New Roman" w:hAnsi="Times New Roman" w:cs="Times New Roman"/>
          <w:color w:val="000000"/>
        </w:rPr>
        <w:t xml:space="preserve">zakładce: </w:t>
      </w:r>
      <w:hyperlink r:id="rId21" w:history="1">
        <w:r w:rsidRPr="008B3152">
          <w:rPr>
            <w:rStyle w:val="Hipercze"/>
            <w:rFonts w:ascii="Times New Roman" w:hAnsi="Times New Roman" w:cs="Times New Roman"/>
          </w:rPr>
          <w:t>https://platformazakupowa.pl/strona/45-instrukcje</w:t>
        </w:r>
      </w:hyperlink>
      <w:r w:rsidRPr="008B3152">
        <w:rPr>
          <w:rFonts w:ascii="Times New Roman" w:hAnsi="Times New Roman" w:cs="Times New Roman"/>
          <w:color w:val="000000"/>
        </w:rPr>
        <w:t xml:space="preserve"> oraz będzie ją stosować.</w:t>
      </w:r>
    </w:p>
    <w:p w14:paraId="08824F94" w14:textId="77777777" w:rsidR="008B3152" w:rsidRPr="008B3152" w:rsidRDefault="008B3152" w:rsidP="00B07DB0">
      <w:pPr>
        <w:pStyle w:val="Akapitzlist"/>
        <w:numPr>
          <w:ilvl w:val="1"/>
          <w:numId w:val="22"/>
        </w:numPr>
        <w:spacing w:after="0" w:line="240" w:lineRule="auto"/>
        <w:ind w:left="1134" w:hanging="567"/>
        <w:rPr>
          <w:rFonts w:ascii="Times New Roman" w:hAnsi="Times New Roman" w:cs="Times New Roman"/>
        </w:rPr>
      </w:pPr>
      <w:r w:rsidRPr="008B3152">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w:t>
      </w:r>
      <w:r w:rsidRPr="008B3152">
        <w:rPr>
          <w:rFonts w:ascii="Times New Roman" w:hAnsi="Times New Roman" w:cs="Times New Roman"/>
          <w:color w:val="000000"/>
        </w:rPr>
        <w:t>w regulaminie zamieszczonym w zakładce „Regulamin” oraz instrukcji składania ofert (linki w ust. 1.2.2 powyżej).</w:t>
      </w:r>
    </w:p>
    <w:p w14:paraId="0A339944" w14:textId="77777777" w:rsidR="008B3152" w:rsidRPr="008B3152" w:rsidRDefault="008B3152" w:rsidP="00B07DB0">
      <w:pPr>
        <w:pStyle w:val="Akapitzlist"/>
        <w:numPr>
          <w:ilvl w:val="1"/>
          <w:numId w:val="22"/>
        </w:numPr>
        <w:spacing w:after="0" w:line="240" w:lineRule="auto"/>
        <w:ind w:left="1134" w:hanging="567"/>
        <w:rPr>
          <w:rFonts w:ascii="Times New Roman" w:hAnsi="Times New Roman" w:cs="Times New Roman"/>
        </w:rPr>
      </w:pPr>
      <w:r w:rsidRPr="008B3152">
        <w:rPr>
          <w:rFonts w:ascii="Times New Roman" w:hAnsi="Times New Roman" w:cs="Times New Roman"/>
        </w:rPr>
        <w:t>Wielkość plików:</w:t>
      </w:r>
    </w:p>
    <w:p w14:paraId="788B7787" w14:textId="77777777" w:rsidR="008B3152" w:rsidRPr="008B3152" w:rsidRDefault="008B3152" w:rsidP="00B07DB0">
      <w:pPr>
        <w:pStyle w:val="Akapitzlist"/>
        <w:numPr>
          <w:ilvl w:val="2"/>
          <w:numId w:val="22"/>
        </w:numPr>
        <w:spacing w:after="0" w:line="240" w:lineRule="auto"/>
        <w:ind w:left="1701" w:hanging="567"/>
        <w:rPr>
          <w:rFonts w:ascii="Times New Roman" w:hAnsi="Times New Roman" w:cs="Times New Roman"/>
        </w:rPr>
      </w:pPr>
      <w:r w:rsidRPr="008B3152">
        <w:rPr>
          <w:rFonts w:ascii="Times New Roman" w:hAnsi="Times New Roman" w:cs="Times New Roman"/>
        </w:rPr>
        <w:t>w odniesieniu do oferty – maksymalna liczba plików to 10 po 150 MB każdy;</w:t>
      </w:r>
    </w:p>
    <w:p w14:paraId="19756E3B" w14:textId="77777777" w:rsidR="008B3152" w:rsidRPr="008B3152" w:rsidRDefault="008B3152" w:rsidP="00B07DB0">
      <w:pPr>
        <w:pStyle w:val="Akapitzlist"/>
        <w:numPr>
          <w:ilvl w:val="2"/>
          <w:numId w:val="22"/>
        </w:numPr>
        <w:spacing w:after="0" w:line="240" w:lineRule="auto"/>
        <w:ind w:left="1701" w:hanging="567"/>
        <w:rPr>
          <w:rFonts w:ascii="Times New Roman" w:hAnsi="Times New Roman" w:cs="Times New Roman"/>
        </w:rPr>
      </w:pPr>
      <w:r w:rsidRPr="008B3152">
        <w:rPr>
          <w:rFonts w:ascii="Times New Roman" w:hAnsi="Times New Roman" w:cs="Times New Roman"/>
        </w:rPr>
        <w:t>w przypadku komunikacji – wiadomość do zamawiającego max. 500 MB;</w:t>
      </w:r>
    </w:p>
    <w:p w14:paraId="49128E65" w14:textId="77777777" w:rsidR="008B3152" w:rsidRPr="008B3152" w:rsidRDefault="008B3152" w:rsidP="00B07DB0">
      <w:pPr>
        <w:pStyle w:val="Akapitzlist"/>
        <w:numPr>
          <w:ilvl w:val="1"/>
          <w:numId w:val="22"/>
        </w:numPr>
        <w:spacing w:after="0" w:line="240" w:lineRule="auto"/>
        <w:ind w:left="1134" w:hanging="567"/>
        <w:rPr>
          <w:rFonts w:ascii="Times New Roman" w:hAnsi="Times New Roman" w:cs="Times New Roman"/>
        </w:rPr>
      </w:pPr>
      <w:r w:rsidRPr="008B3152">
        <w:rPr>
          <w:rFonts w:ascii="Times New Roman" w:hAnsi="Times New Roman" w:cs="Times New Roman"/>
        </w:rPr>
        <w:t xml:space="preserve">Komunikacja między zamawiającym i wykonawcami odbywa się </w:t>
      </w:r>
      <w:r w:rsidRPr="00063E01">
        <w:rPr>
          <w:rFonts w:ascii="Times New Roman" w:hAnsi="Times New Roman" w:cs="Times New Roman"/>
          <w:b/>
          <w:bCs/>
          <w:u w:val="single"/>
        </w:rPr>
        <w:t>wyłącznie</w:t>
      </w:r>
      <w:r w:rsidRPr="008B3152">
        <w:rPr>
          <w:rFonts w:ascii="Times New Roman" w:hAnsi="Times New Roman" w:cs="Times New Roman"/>
          <w:b/>
          <w:bCs/>
        </w:rPr>
        <w:t xml:space="preserve"> </w:t>
      </w:r>
      <w:r w:rsidRPr="008B3152">
        <w:rPr>
          <w:rFonts w:ascii="Times New Roman" w:hAnsi="Times New Roman" w:cs="Times New Roman"/>
        </w:rPr>
        <w:t xml:space="preserve">przy użyciu narzędzia komercyjnego </w:t>
      </w:r>
      <w:hyperlink r:id="rId23"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 adres profilu nabywcy: </w:t>
      </w:r>
      <w:hyperlink r:id="rId24" w:history="1">
        <w:r w:rsidRPr="008B3152">
          <w:rPr>
            <w:rStyle w:val="Hipercze"/>
            <w:rFonts w:ascii="Times New Roman" w:hAnsi="Times New Roman" w:cs="Times New Roman"/>
          </w:rPr>
          <w:t>https://platformazakupowa.pl/pn/uj_edu</w:t>
        </w:r>
      </w:hyperlink>
    </w:p>
    <w:p w14:paraId="67EDA509" w14:textId="77777777" w:rsidR="008B3152" w:rsidRPr="008B3152" w:rsidRDefault="008B3152" w:rsidP="00B07DB0">
      <w:pPr>
        <w:pStyle w:val="Akapitzlist"/>
        <w:numPr>
          <w:ilvl w:val="2"/>
          <w:numId w:val="22"/>
        </w:numPr>
        <w:spacing w:after="0" w:line="240" w:lineRule="auto"/>
        <w:ind w:left="1560" w:hanging="567"/>
        <w:rPr>
          <w:rFonts w:ascii="Times New Roman" w:hAnsi="Times New Roman" w:cs="Times New Roman"/>
          <w:bCs/>
        </w:rPr>
      </w:pPr>
      <w:r w:rsidRPr="008B3152">
        <w:rPr>
          <w:rFonts w:ascii="Times New Roman" w:hAnsi="Times New Roman" w:cs="Times New Roman"/>
          <w:color w:val="000000"/>
        </w:rPr>
        <w:t>W celu skrócenia czasu udzielenia odpowiedzi na pytania komunikacja między zamawiającym a wykonawcami w zakresie:</w:t>
      </w:r>
    </w:p>
    <w:p w14:paraId="22E13D23" w14:textId="77777777" w:rsidR="008B3152" w:rsidRPr="008B3152" w:rsidRDefault="008B3152" w:rsidP="00B07DB0">
      <w:pPr>
        <w:pStyle w:val="Akapitzlist"/>
        <w:numPr>
          <w:ilvl w:val="1"/>
          <w:numId w:val="23"/>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przesyłania zamawiającemu pytań do treści SWZ;</w:t>
      </w:r>
    </w:p>
    <w:p w14:paraId="35F32CA6" w14:textId="77777777" w:rsidR="008B3152" w:rsidRPr="008B3152" w:rsidRDefault="008B3152" w:rsidP="00B07DB0">
      <w:pPr>
        <w:pStyle w:val="Akapitzlist"/>
        <w:numPr>
          <w:ilvl w:val="1"/>
          <w:numId w:val="23"/>
        </w:numPr>
        <w:spacing w:after="0" w:line="240" w:lineRule="auto"/>
        <w:ind w:left="1985" w:hanging="425"/>
        <w:rPr>
          <w:rFonts w:ascii="Times New Roman" w:hAnsi="Times New Roman" w:cs="Times New Roman"/>
          <w:color w:val="000000"/>
        </w:rPr>
      </w:pPr>
      <w:r w:rsidRPr="008B3152">
        <w:rPr>
          <w:rFonts w:ascii="Times New Roman" w:hAnsi="Times New Roman" w:cs="Times New Roman"/>
        </w:rPr>
        <w:t>przesyłania odpowiedzi na wezwanie zamawiającego do złożenia podmiotowych środków dowodowych;</w:t>
      </w:r>
    </w:p>
    <w:p w14:paraId="4D04BA57" w14:textId="77777777" w:rsidR="008B3152" w:rsidRPr="008B3152" w:rsidRDefault="008B3152" w:rsidP="00B07DB0">
      <w:pPr>
        <w:pStyle w:val="Akapitzlist"/>
        <w:numPr>
          <w:ilvl w:val="1"/>
          <w:numId w:val="23"/>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96D73DF" w14:textId="77777777" w:rsidR="008B3152" w:rsidRPr="008B3152" w:rsidRDefault="008B3152" w:rsidP="00B07DB0">
      <w:pPr>
        <w:pStyle w:val="Akapitzlist"/>
        <w:numPr>
          <w:ilvl w:val="1"/>
          <w:numId w:val="23"/>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7030ACE" w14:textId="77777777" w:rsidR="008B3152" w:rsidRPr="008B3152" w:rsidRDefault="008B3152" w:rsidP="00B07DB0">
      <w:pPr>
        <w:pStyle w:val="Akapitzlist"/>
        <w:numPr>
          <w:ilvl w:val="1"/>
          <w:numId w:val="23"/>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shd w:val="clear" w:color="auto" w:fill="FFFFFF"/>
        </w:rPr>
        <w:t>przesyłania odpowiedzi na wezwanie zamawiającego do złożenia wyjaśnień dotyczących treści przedmiotowych środków dowodowych;</w:t>
      </w:r>
    </w:p>
    <w:p w14:paraId="1AC23DAE" w14:textId="77777777" w:rsidR="008B3152" w:rsidRPr="008B3152" w:rsidRDefault="008B3152" w:rsidP="00B07DB0">
      <w:pPr>
        <w:pStyle w:val="Akapitzlist"/>
        <w:numPr>
          <w:ilvl w:val="1"/>
          <w:numId w:val="23"/>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shd w:val="clear" w:color="auto" w:fill="FFFFFF"/>
        </w:rPr>
        <w:t>przesłania odpowiedzi na inne wezwania zamawiającego wynikające z ustawy – Prawo zamówień publicznych;</w:t>
      </w:r>
    </w:p>
    <w:p w14:paraId="28C50292" w14:textId="77777777" w:rsidR="008B3152" w:rsidRPr="008B3152" w:rsidRDefault="008B3152" w:rsidP="00B07DB0">
      <w:pPr>
        <w:pStyle w:val="Akapitzlist"/>
        <w:numPr>
          <w:ilvl w:val="1"/>
          <w:numId w:val="23"/>
        </w:numPr>
        <w:spacing w:after="0" w:line="240" w:lineRule="auto"/>
        <w:ind w:left="1985" w:hanging="425"/>
        <w:rPr>
          <w:rFonts w:ascii="Times New Roman" w:hAnsi="Times New Roman" w:cs="Times New Roman"/>
          <w:color w:val="000000"/>
        </w:rPr>
      </w:pPr>
      <w:r w:rsidRPr="008B3152">
        <w:rPr>
          <w:rFonts w:ascii="Times New Roman" w:hAnsi="Times New Roman" w:cs="Times New Roman"/>
        </w:rPr>
        <w:t>przesyłania wniosków, informacji, oświadczeń wykonawcy;</w:t>
      </w:r>
    </w:p>
    <w:p w14:paraId="29006405" w14:textId="77777777" w:rsidR="008B3152" w:rsidRPr="008B3152" w:rsidRDefault="008B3152" w:rsidP="00B07DB0">
      <w:pPr>
        <w:pStyle w:val="Akapitzlist"/>
        <w:numPr>
          <w:ilvl w:val="1"/>
          <w:numId w:val="23"/>
        </w:numPr>
        <w:spacing w:after="0" w:line="240" w:lineRule="auto"/>
        <w:ind w:left="1985" w:hanging="425"/>
        <w:rPr>
          <w:rFonts w:ascii="Times New Roman" w:hAnsi="Times New Roman" w:cs="Times New Roman"/>
          <w:color w:val="000000"/>
        </w:rPr>
      </w:pPr>
      <w:r w:rsidRPr="008B3152">
        <w:rPr>
          <w:rFonts w:ascii="Times New Roman" w:hAnsi="Times New Roman" w:cs="Times New Roman"/>
        </w:rPr>
        <w:t>przesyłania odwołania/innych</w:t>
      </w:r>
    </w:p>
    <w:p w14:paraId="0F09EA83" w14:textId="77777777" w:rsidR="008B3152" w:rsidRPr="008B3152" w:rsidRDefault="008B3152" w:rsidP="00B07DB0">
      <w:pPr>
        <w:pStyle w:val="Akapitzlist"/>
        <w:numPr>
          <w:ilvl w:val="0"/>
          <w:numId w:val="21"/>
        </w:numPr>
        <w:spacing w:after="0" w:line="240" w:lineRule="auto"/>
        <w:ind w:left="993"/>
        <w:rPr>
          <w:rFonts w:ascii="Times New Roman" w:hAnsi="Times New Roman" w:cs="Times New Roman"/>
        </w:rPr>
      </w:pPr>
      <w:r w:rsidRPr="008B3152">
        <w:rPr>
          <w:rFonts w:ascii="Times New Roman" w:hAnsi="Times New Roman" w:cs="Times New Roman"/>
        </w:rPr>
        <w:t xml:space="preserve">odbywa się za pośrednictwem </w:t>
      </w:r>
      <w:hyperlink r:id="rId25"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i formularza: „Wyślij wiadomość do zamawiającego”.</w:t>
      </w:r>
    </w:p>
    <w:p w14:paraId="0A765D23" w14:textId="77777777" w:rsidR="008B3152" w:rsidRPr="008B3152" w:rsidRDefault="008B3152" w:rsidP="008B3152">
      <w:pPr>
        <w:pStyle w:val="NormalnyWeb"/>
        <w:spacing w:before="0" w:beforeAutospacing="0" w:after="0" w:afterAutospacing="0"/>
        <w:ind w:left="993"/>
        <w:rPr>
          <w:sz w:val="22"/>
          <w:szCs w:val="22"/>
        </w:rPr>
      </w:pPr>
      <w:r w:rsidRPr="008B3152">
        <w:rPr>
          <w:color w:val="000000"/>
          <w:sz w:val="22"/>
          <w:szCs w:val="22"/>
        </w:rPr>
        <w:t xml:space="preserve">Za datę przekazania (wpływu) oświadczeń, wniosków, zawiadomień oraz informacji przyjmuje się datę ich przesłania za pośrednictwem </w:t>
      </w:r>
      <w:hyperlink r:id="rId26" w:history="1">
        <w:r w:rsidRPr="008B3152">
          <w:rPr>
            <w:rStyle w:val="Hipercze"/>
            <w:sz w:val="22"/>
            <w:szCs w:val="22"/>
          </w:rPr>
          <w:t>https://platformazakupowa.pl</w:t>
        </w:r>
      </w:hyperlink>
      <w:r w:rsidRPr="008B3152">
        <w:rPr>
          <w:color w:val="000000"/>
          <w:sz w:val="22"/>
          <w:szCs w:val="22"/>
        </w:rPr>
        <w:t xml:space="preserve"> poprzez kliknięcie przycisku: „Wyślij wiadomość do zamawiającego”, po którym pojawi się komunikat, że wiadomość została wysłana do zamawiającego.</w:t>
      </w:r>
    </w:p>
    <w:p w14:paraId="79DFCE5E" w14:textId="2E564786" w:rsidR="008B3152" w:rsidRPr="008B3152" w:rsidRDefault="008B3152" w:rsidP="00B07DB0">
      <w:pPr>
        <w:pStyle w:val="Akapitzlist"/>
        <w:numPr>
          <w:ilvl w:val="2"/>
          <w:numId w:val="22"/>
        </w:numPr>
        <w:tabs>
          <w:tab w:val="left" w:pos="1560"/>
        </w:tabs>
        <w:spacing w:after="0" w:line="240" w:lineRule="auto"/>
        <w:ind w:left="1560" w:hanging="567"/>
        <w:rPr>
          <w:rFonts w:ascii="Times New Roman" w:hAnsi="Times New Roman" w:cs="Times New Roman"/>
        </w:rPr>
      </w:pPr>
      <w:r w:rsidRPr="008B3152">
        <w:rPr>
          <w:rFonts w:ascii="Times New Roman" w:hAnsi="Times New Roman" w:cs="Times New Roman"/>
        </w:rPr>
        <w:t xml:space="preserve">Zamawiający przekazuje wykonawcom informacje za pośrednictwem </w:t>
      </w:r>
      <w:hyperlink r:id="rId27" w:history="1">
        <w:r w:rsidRPr="008B3152">
          <w:rPr>
            <w:rStyle w:val="Hipercze"/>
            <w:rFonts w:ascii="Times New Roman" w:hAnsi="Times New Roman" w:cs="Times New Roman"/>
          </w:rPr>
          <w:t>https://platformazakupowa.pl</w:t>
        </w:r>
      </w:hyperlink>
      <w:r w:rsidRPr="008B3152">
        <w:rPr>
          <w:rFonts w:ascii="Times New Roman" w:hAnsi="Times New Roman" w:cs="Times New Roman"/>
        </w:rPr>
        <w:t xml:space="preserve">. </w:t>
      </w:r>
      <w:r w:rsidRPr="008B3152">
        <w:rPr>
          <w:rFonts w:ascii="Times New Roman" w:hAnsi="Times New Roman" w:cs="Times New Roman"/>
          <w:color w:val="000000"/>
        </w:rPr>
        <w:t>Informacje dotyczące odpowiedzi na pytania, zmiany specyfikacji, zmiany terminu składania i otwarcia ofert zamawiający zamieszcza na platformie w sekcji: „Komunikaty”. Korespondencja, której zgodnie z</w:t>
      </w:r>
      <w:r w:rsidR="00066689">
        <w:rPr>
          <w:rFonts w:ascii="Times New Roman" w:hAnsi="Times New Roman" w:cs="Times New Roman"/>
          <w:color w:val="000000"/>
        </w:rPr>
        <w:t> </w:t>
      </w:r>
      <w:r w:rsidRPr="008B3152">
        <w:rPr>
          <w:rFonts w:ascii="Times New Roman" w:hAnsi="Times New Roman" w:cs="Times New Roman"/>
          <w:color w:val="000000"/>
        </w:rPr>
        <w:t xml:space="preserve">obowiązującymi przepisami adresatem jest konkretny wykonawca, będzie przekazywana za pośrednictwem </w:t>
      </w:r>
      <w:hyperlink r:id="rId28"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do konkretnego wykonawcy.</w:t>
      </w:r>
    </w:p>
    <w:p w14:paraId="19FCF75E" w14:textId="64077258" w:rsidR="008B3152" w:rsidRPr="008B3152" w:rsidRDefault="008B3152" w:rsidP="00B07DB0">
      <w:pPr>
        <w:pStyle w:val="Akapitzlist"/>
        <w:numPr>
          <w:ilvl w:val="2"/>
          <w:numId w:val="22"/>
        </w:numPr>
        <w:tabs>
          <w:tab w:val="left" w:pos="1560"/>
        </w:tabs>
        <w:spacing w:after="0" w:line="240" w:lineRule="auto"/>
        <w:ind w:left="1560" w:hanging="567"/>
        <w:rPr>
          <w:rFonts w:ascii="Times New Roman" w:hAnsi="Times New Roman" w:cs="Times New Roman"/>
        </w:rPr>
      </w:pPr>
      <w:r w:rsidRPr="008B3152">
        <w:rPr>
          <w:rFonts w:ascii="Times New Roman" w:hAnsi="Times New Roman" w:cs="Times New Roman"/>
          <w:color w:val="000000"/>
        </w:rPr>
        <w:lastRenderedPageBreak/>
        <w:t>Wykonawca jako podmiot profesjonalny ma obowiązek sprawdzania komunikatów i</w:t>
      </w:r>
      <w:r w:rsidR="00066689">
        <w:rPr>
          <w:rFonts w:ascii="Times New Roman" w:hAnsi="Times New Roman" w:cs="Times New Roman"/>
          <w:color w:val="000000"/>
        </w:rPr>
        <w:t> </w:t>
      </w:r>
      <w:r w:rsidRPr="008B3152">
        <w:rPr>
          <w:rFonts w:ascii="Times New Roman" w:hAnsi="Times New Roman" w:cs="Times New Roman"/>
          <w:color w:val="000000"/>
        </w:rPr>
        <w:t xml:space="preserve">wiadomości bezpośrednio na </w:t>
      </w:r>
      <w:hyperlink r:id="rId29"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xml:space="preserve"> przesyłanych przez zamawiającego, gdyż system powiadomień może ulec awarii lub powiadomienie może trafić do folderu SPAM.</w:t>
      </w:r>
    </w:p>
    <w:p w14:paraId="18AA9782" w14:textId="6FFB3FD1" w:rsidR="008B3152" w:rsidRPr="008B3152" w:rsidRDefault="008B3152" w:rsidP="00B07DB0">
      <w:pPr>
        <w:pStyle w:val="Akapitzlist"/>
        <w:numPr>
          <w:ilvl w:val="2"/>
          <w:numId w:val="22"/>
        </w:numPr>
        <w:tabs>
          <w:tab w:val="left" w:pos="1560"/>
        </w:tabs>
        <w:spacing w:after="0" w:line="240" w:lineRule="auto"/>
        <w:ind w:left="1560" w:hanging="567"/>
        <w:rPr>
          <w:rFonts w:ascii="Times New Roman" w:hAnsi="Times New Roman" w:cs="Times New Roman"/>
        </w:rPr>
      </w:pPr>
      <w:r w:rsidRPr="008B3152">
        <w:rPr>
          <w:rFonts w:ascii="Times New Roman" w:hAnsi="Times New Roman" w:cs="Times New Roman"/>
          <w:color w:val="000000"/>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2663EA">
        <w:rPr>
          <w:rFonts w:ascii="Times New Roman" w:hAnsi="Times New Roman" w:cs="Times New Roman"/>
          <w:color w:val="000000"/>
        </w:rPr>
        <w:t xml:space="preserve"> </w:t>
      </w:r>
      <w:r w:rsidRPr="008B3152">
        <w:rPr>
          <w:rFonts w:ascii="Times New Roman" w:hAnsi="Times New Roman" w:cs="Times New Roman"/>
          <w:color w:val="000000"/>
        </w:rPr>
        <w:t xml:space="preserve">wymagania sprzętowo-aplikacyjne umożliwiające pracę na </w:t>
      </w:r>
      <w:hyperlink r:id="rId30" w:history="1">
        <w:r w:rsidRPr="008B3152">
          <w:rPr>
            <w:rStyle w:val="Hipercze"/>
            <w:rFonts w:ascii="Times New Roman" w:hAnsi="Times New Roman" w:cs="Times New Roman"/>
          </w:rPr>
          <w:t>https://platformazakupowa.pl</w:t>
        </w:r>
      </w:hyperlink>
      <w:r w:rsidRPr="008B3152">
        <w:rPr>
          <w:rFonts w:ascii="Times New Roman" w:hAnsi="Times New Roman" w:cs="Times New Roman"/>
          <w:color w:val="000000"/>
        </w:rPr>
        <w:t>, tj.:</w:t>
      </w:r>
    </w:p>
    <w:p w14:paraId="63831F34" w14:textId="77777777" w:rsidR="008B3152" w:rsidRPr="008B3152" w:rsidRDefault="008B3152" w:rsidP="00B07DB0">
      <w:pPr>
        <w:pStyle w:val="Akapitzlist"/>
        <w:numPr>
          <w:ilvl w:val="1"/>
          <w:numId w:val="24"/>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 xml:space="preserve">stały dostęp do sieci Internet o gwarantowanej przepustowości nie mniejszej niż 512 </w:t>
      </w:r>
      <w:proofErr w:type="spellStart"/>
      <w:r w:rsidRPr="008B3152">
        <w:rPr>
          <w:rFonts w:ascii="Times New Roman" w:hAnsi="Times New Roman" w:cs="Times New Roman"/>
          <w:color w:val="000000"/>
        </w:rPr>
        <w:t>kb</w:t>
      </w:r>
      <w:proofErr w:type="spellEnd"/>
      <w:r w:rsidRPr="008B3152">
        <w:rPr>
          <w:rFonts w:ascii="Times New Roman" w:hAnsi="Times New Roman" w:cs="Times New Roman"/>
          <w:color w:val="000000"/>
        </w:rPr>
        <w:t>/s;</w:t>
      </w:r>
    </w:p>
    <w:p w14:paraId="38510AF2" w14:textId="77777777" w:rsidR="008B3152" w:rsidRPr="008B3152" w:rsidRDefault="008B3152" w:rsidP="00B07DB0">
      <w:pPr>
        <w:pStyle w:val="Akapitzlist"/>
        <w:numPr>
          <w:ilvl w:val="1"/>
          <w:numId w:val="24"/>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181DC5D3" w14:textId="77777777" w:rsidR="008B3152" w:rsidRPr="008B3152" w:rsidRDefault="008B3152" w:rsidP="00B07DB0">
      <w:pPr>
        <w:pStyle w:val="Akapitzlist"/>
        <w:numPr>
          <w:ilvl w:val="1"/>
          <w:numId w:val="24"/>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zainstalowana dowolna, inna przeglądarka internetowa niż Internet Explorer;</w:t>
      </w:r>
    </w:p>
    <w:p w14:paraId="493AF64F" w14:textId="77777777" w:rsidR="008B3152" w:rsidRPr="008B3152" w:rsidRDefault="008B3152" w:rsidP="00B07DB0">
      <w:pPr>
        <w:pStyle w:val="Akapitzlist"/>
        <w:numPr>
          <w:ilvl w:val="1"/>
          <w:numId w:val="24"/>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włączona obsługa JavaScript,</w:t>
      </w:r>
    </w:p>
    <w:p w14:paraId="7608198D" w14:textId="77777777" w:rsidR="008B3152" w:rsidRPr="008B3152" w:rsidRDefault="008B3152" w:rsidP="00B07DB0">
      <w:pPr>
        <w:pStyle w:val="Akapitzlist"/>
        <w:numPr>
          <w:ilvl w:val="1"/>
          <w:numId w:val="24"/>
        </w:numPr>
        <w:spacing w:after="0" w:line="240" w:lineRule="auto"/>
        <w:ind w:left="1985" w:hanging="425"/>
        <w:rPr>
          <w:rFonts w:ascii="Times New Roman" w:hAnsi="Times New Roman" w:cs="Times New Roman"/>
          <w:color w:val="000000"/>
        </w:rPr>
      </w:pPr>
      <w:r w:rsidRPr="008B3152">
        <w:rPr>
          <w:rFonts w:ascii="Times New Roman" w:hAnsi="Times New Roman" w:cs="Times New Roman"/>
          <w:color w:val="000000"/>
        </w:rPr>
        <w:t xml:space="preserve">zainstalowany program Adobe </w:t>
      </w:r>
      <w:proofErr w:type="spellStart"/>
      <w:r w:rsidRPr="008B3152">
        <w:rPr>
          <w:rFonts w:ascii="Times New Roman" w:hAnsi="Times New Roman" w:cs="Times New Roman"/>
          <w:color w:val="000000"/>
        </w:rPr>
        <w:t>Acrobat</w:t>
      </w:r>
      <w:proofErr w:type="spellEnd"/>
      <w:r w:rsidRPr="008B3152">
        <w:rPr>
          <w:rFonts w:ascii="Times New Roman" w:hAnsi="Times New Roman" w:cs="Times New Roman"/>
          <w:color w:val="000000"/>
        </w:rPr>
        <w:t xml:space="preserve"> Reader lub inny obsługujący format plików .pdf.</w:t>
      </w:r>
    </w:p>
    <w:p w14:paraId="2FC922CC" w14:textId="77777777" w:rsidR="008B3152" w:rsidRPr="008B3152" w:rsidRDefault="008B3152" w:rsidP="00B07DB0">
      <w:pPr>
        <w:pStyle w:val="NormalnyWeb"/>
        <w:numPr>
          <w:ilvl w:val="2"/>
          <w:numId w:val="22"/>
        </w:numPr>
        <w:spacing w:before="0" w:beforeAutospacing="0" w:after="0" w:afterAutospacing="0"/>
        <w:ind w:left="1560" w:hanging="567"/>
        <w:textAlignment w:val="baseline"/>
        <w:rPr>
          <w:color w:val="000000"/>
          <w:sz w:val="22"/>
          <w:szCs w:val="22"/>
        </w:rPr>
      </w:pPr>
      <w:r w:rsidRPr="008B3152">
        <w:rPr>
          <w:color w:val="000000"/>
          <w:sz w:val="22"/>
          <w:szCs w:val="22"/>
        </w:rPr>
        <w:t xml:space="preserve">Szyfrowanie na </w:t>
      </w:r>
      <w:hyperlink r:id="rId31" w:history="1">
        <w:r w:rsidRPr="008B3152">
          <w:rPr>
            <w:rStyle w:val="Hipercze"/>
            <w:sz w:val="22"/>
            <w:szCs w:val="22"/>
          </w:rPr>
          <w:t>https://platformazakupowa.pl</w:t>
        </w:r>
      </w:hyperlink>
      <w:r w:rsidRPr="008B3152">
        <w:rPr>
          <w:color w:val="000000"/>
          <w:sz w:val="22"/>
          <w:szCs w:val="22"/>
        </w:rPr>
        <w:t xml:space="preserve"> odbywa się za pomocą protokołu TLS 1.3.</w:t>
      </w:r>
    </w:p>
    <w:p w14:paraId="5248A73A" w14:textId="46C76167" w:rsidR="008B3152" w:rsidRPr="008B3152" w:rsidRDefault="008B3152" w:rsidP="00B07DB0">
      <w:pPr>
        <w:pStyle w:val="NormalnyWeb"/>
        <w:numPr>
          <w:ilvl w:val="2"/>
          <w:numId w:val="22"/>
        </w:numPr>
        <w:spacing w:before="0" w:beforeAutospacing="0" w:after="0" w:afterAutospacing="0"/>
        <w:ind w:left="1560" w:hanging="567"/>
        <w:textAlignment w:val="baseline"/>
        <w:rPr>
          <w:color w:val="000000"/>
          <w:sz w:val="22"/>
          <w:szCs w:val="22"/>
        </w:rPr>
      </w:pPr>
      <w:r w:rsidRPr="008B3152">
        <w:rPr>
          <w:color w:val="000000"/>
          <w:sz w:val="22"/>
          <w:szCs w:val="22"/>
        </w:rPr>
        <w:t>Oznaczenie czasu odbioru danych przez platformę zakupową stanowi datę oraz</w:t>
      </w:r>
      <w:r w:rsidR="00E251E3">
        <w:rPr>
          <w:color w:val="000000"/>
          <w:sz w:val="22"/>
          <w:szCs w:val="22"/>
        </w:rPr>
        <w:t xml:space="preserve"> </w:t>
      </w:r>
      <w:r w:rsidRPr="008B3152">
        <w:rPr>
          <w:color w:val="000000"/>
          <w:sz w:val="22"/>
          <w:szCs w:val="22"/>
        </w:rPr>
        <w:t>dokładny czas (</w:t>
      </w:r>
      <w:proofErr w:type="spellStart"/>
      <w:r w:rsidRPr="008B3152">
        <w:rPr>
          <w:color w:val="000000"/>
          <w:sz w:val="22"/>
          <w:szCs w:val="22"/>
        </w:rPr>
        <w:t>hh:mm:ss</w:t>
      </w:r>
      <w:proofErr w:type="spellEnd"/>
      <w:r w:rsidRPr="008B3152">
        <w:rPr>
          <w:color w:val="000000"/>
          <w:sz w:val="22"/>
          <w:szCs w:val="22"/>
        </w:rPr>
        <w:t>) generowany według czasu lokalnego serwera synchronizowanego z zegarem Głównego Urzędu Miar.</w:t>
      </w:r>
    </w:p>
    <w:p w14:paraId="484441F9" w14:textId="77777777" w:rsidR="008B3152" w:rsidRPr="008B3152" w:rsidRDefault="008B3152" w:rsidP="00B07DB0">
      <w:pPr>
        <w:pStyle w:val="Akapitzlist"/>
        <w:numPr>
          <w:ilvl w:val="1"/>
          <w:numId w:val="22"/>
        </w:numPr>
        <w:spacing w:after="0" w:line="240" w:lineRule="auto"/>
        <w:ind w:left="1134" w:hanging="567"/>
        <w:rPr>
          <w:rFonts w:ascii="Times New Roman" w:hAnsi="Times New Roman" w:cs="Times New Roman"/>
          <w:bCs/>
        </w:rPr>
      </w:pPr>
      <w:r w:rsidRPr="008B3152">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8B3152">
        <w:rPr>
          <w:rFonts w:ascii="Times New Roman" w:hAnsi="Times New Roman" w:cs="Times New Roman"/>
        </w:rPr>
        <w:t>t.j</w:t>
      </w:r>
      <w:proofErr w:type="spellEnd"/>
      <w:r w:rsidRPr="008B3152">
        <w:rPr>
          <w:rFonts w:ascii="Times New Roman" w:hAnsi="Times New Roman" w:cs="Times New Roman"/>
        </w:rPr>
        <w:t xml:space="preserve">.: Dz. U. 2020 r., poz. 2452 z </w:t>
      </w:r>
      <w:proofErr w:type="spellStart"/>
      <w:r w:rsidRPr="008B3152">
        <w:rPr>
          <w:rFonts w:ascii="Times New Roman" w:hAnsi="Times New Roman" w:cs="Times New Roman"/>
        </w:rPr>
        <w:t>późn</w:t>
      </w:r>
      <w:proofErr w:type="spellEnd"/>
      <w:r w:rsidRPr="008B3152">
        <w:rPr>
          <w:rFonts w:ascii="Times New Roman" w:hAnsi="Times New Roman" w:cs="Times New Roman"/>
        </w:rPr>
        <w:t xml:space="preserve">. </w:t>
      </w:r>
      <w:proofErr w:type="spellStart"/>
      <w:r w:rsidRPr="008B3152">
        <w:rPr>
          <w:rFonts w:ascii="Times New Roman" w:hAnsi="Times New Roman" w:cs="Times New Roman"/>
        </w:rPr>
        <w:t>zm</w:t>
      </w:r>
      <w:proofErr w:type="spellEnd"/>
      <w:r w:rsidRPr="008B3152">
        <w:rPr>
          <w:rFonts w:ascii="Times New Roman" w:hAnsi="Times New Roman" w:cs="Times New Roman"/>
        </w:rPr>
        <w:t xml:space="preserve">) oraz rozporządzeniu Ministra Rozwoju, Pracy i Technologii z dnia 23 grudnia 2020 r. w sprawie podmiotowych środków dowodowych oraz innych dokumentów lub oświadczeń, jakich może żądać zamawiający od wykonawcy (t. j.: Dz. U. 2020 r., poz. 2415 z </w:t>
      </w:r>
      <w:proofErr w:type="spellStart"/>
      <w:r w:rsidRPr="008B3152">
        <w:rPr>
          <w:rFonts w:ascii="Times New Roman" w:hAnsi="Times New Roman" w:cs="Times New Roman"/>
        </w:rPr>
        <w:t>późn</w:t>
      </w:r>
      <w:proofErr w:type="spellEnd"/>
      <w:r w:rsidRPr="008B3152">
        <w:rPr>
          <w:rFonts w:ascii="Times New Roman" w:hAnsi="Times New Roman" w:cs="Times New Roman"/>
        </w:rPr>
        <w:t>. zm.), tj.:</w:t>
      </w:r>
    </w:p>
    <w:p w14:paraId="7DA3C87E" w14:textId="74E6418A" w:rsidR="008B3152" w:rsidRPr="008B3152" w:rsidRDefault="008B3152" w:rsidP="00B07DB0">
      <w:pPr>
        <w:pStyle w:val="Akapitzlist"/>
        <w:numPr>
          <w:ilvl w:val="1"/>
          <w:numId w:val="25"/>
        </w:numPr>
        <w:spacing w:after="0" w:line="240" w:lineRule="auto"/>
        <w:ind w:left="1560" w:hanging="426"/>
        <w:rPr>
          <w:rFonts w:ascii="Times New Roman" w:hAnsi="Times New Roman" w:cs="Times New Roman"/>
          <w:bCs/>
          <w:i/>
          <w:iCs/>
          <w:u w:val="single"/>
        </w:rPr>
      </w:pPr>
      <w:r w:rsidRPr="008B3152">
        <w:rPr>
          <w:rFonts w:ascii="Times New Roman" w:hAnsi="Times New Roman" w:cs="Times New Roman"/>
        </w:rPr>
        <w:t xml:space="preserve">dokumenty lub oświadczenia, w tym oferta, składane są </w:t>
      </w:r>
      <w:r w:rsidRPr="008B3152">
        <w:rPr>
          <w:rFonts w:ascii="Times New Roman" w:hAnsi="Times New Roman" w:cs="Times New Roman"/>
          <w:u w:val="single"/>
        </w:rPr>
        <w:t>w oryginale w formie elektronicznej przy użyciu kwalifikowanego podpisu elektronicznego lub</w:t>
      </w:r>
      <w:r w:rsidR="00E251E3">
        <w:rPr>
          <w:rFonts w:ascii="Times New Roman" w:hAnsi="Times New Roman" w:cs="Times New Roman"/>
          <w:u w:val="single"/>
        </w:rPr>
        <w:t xml:space="preserve"> </w:t>
      </w:r>
      <w:r w:rsidRPr="008B3152">
        <w:rPr>
          <w:rFonts w:ascii="Times New Roman" w:hAnsi="Times New Roman" w:cs="Times New Roman"/>
          <w:u w:val="single"/>
        </w:rPr>
        <w:t>w</w:t>
      </w:r>
      <w:r w:rsidR="00E251E3">
        <w:rPr>
          <w:rFonts w:ascii="Times New Roman" w:hAnsi="Times New Roman" w:cs="Times New Roman"/>
          <w:u w:val="single"/>
        </w:rPr>
        <w:t xml:space="preserve"> </w:t>
      </w:r>
      <w:r w:rsidRPr="008B3152">
        <w:rPr>
          <w:rFonts w:ascii="Times New Roman" w:hAnsi="Times New Roman" w:cs="Times New Roman"/>
          <w:u w:val="single"/>
        </w:rPr>
        <w:t>postaci elektronicznej opatrzonej podpisem zaufanym lub podpisem osobistym</w:t>
      </w:r>
      <w:r w:rsidRPr="008B3152">
        <w:rPr>
          <w:rFonts w:ascii="Times New Roman" w:hAnsi="Times New Roman" w:cs="Times New Roman"/>
        </w:rPr>
        <w:t xml:space="preserve">. </w:t>
      </w:r>
      <w:r w:rsidRPr="008B3152">
        <w:rPr>
          <w:rFonts w:ascii="Times New Roman" w:hAnsi="Times New Roman" w:cs="Times New Roman"/>
          <w:color w:val="000000"/>
        </w:rPr>
        <w:t xml:space="preserve">W przypadku składania podpisu kwalifikowanego i wykorzystania formatu podpisu </w:t>
      </w:r>
      <w:proofErr w:type="spellStart"/>
      <w:r w:rsidRPr="008B3152">
        <w:rPr>
          <w:rFonts w:ascii="Times New Roman" w:hAnsi="Times New Roman" w:cs="Times New Roman"/>
          <w:color w:val="000000"/>
        </w:rPr>
        <w:t>XAdES</w:t>
      </w:r>
      <w:proofErr w:type="spellEnd"/>
      <w:r w:rsidRPr="008B3152">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Pr="008B3152">
        <w:rPr>
          <w:rFonts w:ascii="Times New Roman" w:hAnsi="Times New Roman" w:cs="Times New Roman"/>
          <w:color w:val="000000"/>
        </w:rPr>
        <w:t>XAdES</w:t>
      </w:r>
      <w:proofErr w:type="spellEnd"/>
      <w:r w:rsidRPr="008B3152">
        <w:rPr>
          <w:rFonts w:ascii="Times New Roman" w:hAnsi="Times New Roman" w:cs="Times New Roman"/>
          <w:color w:val="000000"/>
        </w:rPr>
        <w:t xml:space="preserve">. </w:t>
      </w:r>
      <w:r w:rsidRPr="008B3152">
        <w:rPr>
          <w:rFonts w:ascii="Times New Roman" w:hAnsi="Times New Roman" w:cs="Times New Roman"/>
          <w:b/>
          <w:i/>
          <w:iCs/>
        </w:rPr>
        <w:t>Oferta złożona bez opatrzenia właściwym podpisem elektronicznym podlega odrzuceniu na podstawie art. 226 ust. 1 pkt 3 ustawy PZP, z uwagi na niezgodność z art. 63 tej ustawy;</w:t>
      </w:r>
    </w:p>
    <w:p w14:paraId="0F4F7E37" w14:textId="77777777" w:rsidR="008B3152" w:rsidRPr="008B3152" w:rsidRDefault="008B3152" w:rsidP="00B07DB0">
      <w:pPr>
        <w:pStyle w:val="Akapitzlist"/>
        <w:numPr>
          <w:ilvl w:val="1"/>
          <w:numId w:val="25"/>
        </w:numPr>
        <w:spacing w:after="0" w:line="240" w:lineRule="auto"/>
        <w:ind w:left="1560" w:hanging="426"/>
        <w:rPr>
          <w:rFonts w:ascii="Times New Roman" w:hAnsi="Times New Roman" w:cs="Times New Roman"/>
          <w:bCs/>
        </w:rPr>
      </w:pPr>
      <w:r w:rsidRPr="008B3152">
        <w:rPr>
          <w:rFonts w:ascii="Times New Roman" w:hAnsi="Times New Roman" w:cs="Times New Roman"/>
          <w:bCs/>
        </w:rPr>
        <w:t>dokumenty wystawione w formie elektronicznej przekazuje się jako dokumenty elektroniczne, zapewniając zamawiającemu możliwość weryfikacji podpisów;</w:t>
      </w:r>
    </w:p>
    <w:p w14:paraId="77A9C1F1" w14:textId="77777777" w:rsidR="008B3152" w:rsidRPr="008B3152" w:rsidRDefault="008B3152" w:rsidP="00B07DB0">
      <w:pPr>
        <w:pStyle w:val="Akapitzlist"/>
        <w:numPr>
          <w:ilvl w:val="1"/>
          <w:numId w:val="25"/>
        </w:numPr>
        <w:spacing w:after="0" w:line="240" w:lineRule="auto"/>
        <w:ind w:left="1560" w:hanging="426"/>
        <w:rPr>
          <w:rFonts w:ascii="Times New Roman" w:hAnsi="Times New Roman" w:cs="Times New Roman"/>
          <w:bCs/>
        </w:rPr>
      </w:pPr>
      <w:r w:rsidRPr="008B3152">
        <w:rPr>
          <w:rFonts w:ascii="Times New Roman" w:hAnsi="Times New Roman" w:cs="Times New Roman"/>
          <w:bCs/>
        </w:rPr>
        <w:t>j</w:t>
      </w:r>
      <w:r w:rsidRPr="008B3152">
        <w:rPr>
          <w:rFonts w:ascii="Times New Roman"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8B3152">
        <w:rPr>
          <w:rFonts w:ascii="Times New Roman" w:hAnsi="Times New Roman" w:cs="Times New Roman"/>
          <w:color w:val="FF0000"/>
        </w:rPr>
        <w:t xml:space="preserve"> </w:t>
      </w:r>
      <w:r w:rsidRPr="008B3152">
        <w:rPr>
          <w:rFonts w:ascii="Times New Roman" w:hAnsi="Times New Roman" w:cs="Times New Roman"/>
          <w:color w:val="000000" w:themeColor="text1"/>
        </w:rPr>
        <w:t>z dokumentem lub oświadczeniem w postaci papierowej,</w:t>
      </w:r>
      <w:r w:rsidRPr="008B3152">
        <w:rPr>
          <w:rFonts w:ascii="Times New Roman" w:hAnsi="Times New Roman" w:cs="Times New Roman"/>
        </w:rPr>
        <w:t xml:space="preserve"> opatrując je kwalifikowanym podpisem elektronicznym, podpisem zaufanym lub podpisem osobistym, co jest równoznaczne z poświadczeniem przekazywanych dokumentów lub oświadczeń za zgodność z oryginałem;</w:t>
      </w:r>
    </w:p>
    <w:p w14:paraId="46824312" w14:textId="77777777" w:rsidR="008B3152" w:rsidRPr="008B3152" w:rsidRDefault="008B3152" w:rsidP="00B07DB0">
      <w:pPr>
        <w:pStyle w:val="Akapitzlist"/>
        <w:numPr>
          <w:ilvl w:val="1"/>
          <w:numId w:val="25"/>
        </w:numPr>
        <w:spacing w:after="0" w:line="240" w:lineRule="auto"/>
        <w:ind w:left="1560" w:hanging="426"/>
        <w:rPr>
          <w:rFonts w:ascii="Times New Roman" w:hAnsi="Times New Roman" w:cs="Times New Roman"/>
          <w:bCs/>
        </w:rPr>
      </w:pPr>
      <w:r w:rsidRPr="008B3152">
        <w:rPr>
          <w:rFonts w:ascii="Times New Roman" w:hAnsi="Times New Roman" w:cs="Times New Roman"/>
        </w:rPr>
        <w:t xml:space="preserve">w przypadku przekazywania przez wykonawcę cyfrowego odwzorowania z dokumentem w postaci papierowej, opatrzenie go kwalifikowanym podpisem </w:t>
      </w:r>
      <w:r w:rsidRPr="008B3152">
        <w:rPr>
          <w:rFonts w:ascii="Times New Roman" w:hAnsi="Times New Roman" w:cs="Times New Roman"/>
        </w:rPr>
        <w:lastRenderedPageBreak/>
        <w:t>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E53E195" w14:textId="77777777" w:rsidR="008B3152" w:rsidRPr="008B3152" w:rsidRDefault="008B3152" w:rsidP="00B07DB0">
      <w:pPr>
        <w:pStyle w:val="Akapitzlist"/>
        <w:numPr>
          <w:ilvl w:val="1"/>
          <w:numId w:val="25"/>
        </w:numPr>
        <w:spacing w:after="0" w:line="240" w:lineRule="auto"/>
        <w:ind w:left="1560" w:hanging="426"/>
        <w:rPr>
          <w:rFonts w:ascii="Times New Roman" w:hAnsi="Times New Roman" w:cs="Times New Roman"/>
          <w:bCs/>
        </w:rPr>
      </w:pPr>
      <w:r w:rsidRPr="008B3152">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301D504" w14:textId="77777777" w:rsidR="008B3152" w:rsidRPr="008B3152" w:rsidRDefault="008B3152" w:rsidP="00B07DB0">
      <w:pPr>
        <w:pStyle w:val="Akapitzlist"/>
        <w:numPr>
          <w:ilvl w:val="0"/>
          <w:numId w:val="22"/>
        </w:numPr>
        <w:spacing w:after="0" w:line="240" w:lineRule="auto"/>
        <w:rPr>
          <w:rFonts w:ascii="Times New Roman" w:hAnsi="Times New Roman" w:cs="Times New Roman"/>
          <w:bCs/>
        </w:rPr>
      </w:pPr>
      <w:r w:rsidRPr="008B3152">
        <w:rPr>
          <w:rFonts w:ascii="Times New Roman" w:hAnsi="Times New Roman" w:cs="Times New Roman"/>
          <w:bCs/>
        </w:rPr>
        <w:t>Sposób porozumiewania się zamawiającego z wykonawcami w zakresie skutecznego złożenia oferty.</w:t>
      </w:r>
    </w:p>
    <w:p w14:paraId="3855C3A9" w14:textId="77777777" w:rsidR="008B3152" w:rsidRPr="008B3152" w:rsidRDefault="008B3152" w:rsidP="00B07DB0">
      <w:pPr>
        <w:pStyle w:val="Akapitzlist"/>
        <w:numPr>
          <w:ilvl w:val="1"/>
          <w:numId w:val="22"/>
        </w:numPr>
        <w:spacing w:after="0" w:line="240" w:lineRule="auto"/>
        <w:rPr>
          <w:rFonts w:ascii="Times New Roman" w:hAnsi="Times New Roman" w:cs="Times New Roman"/>
          <w:bCs/>
        </w:rPr>
      </w:pPr>
      <w:r w:rsidRPr="008B3152">
        <w:rPr>
          <w:rFonts w:ascii="Times New Roman" w:hAnsi="Times New Roman" w:cs="Times New Roman"/>
        </w:rPr>
        <w:t xml:space="preserve">Oferta musi być sporządzona z zachowaniem postaci elektronicznej w formacie danych </w:t>
      </w:r>
      <w:r w:rsidRPr="008B3152">
        <w:rPr>
          <w:rFonts w:ascii="Times New Roman" w:hAnsi="Times New Roman" w:cs="Times New Roman"/>
          <w:bCs/>
        </w:rPr>
        <w:t xml:space="preserve">zgodnym z </w:t>
      </w:r>
      <w:r w:rsidRPr="008B3152">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8B3152">
        <w:rPr>
          <w:rFonts w:ascii="Times New Roman" w:hAnsi="Times New Roman" w:cs="Times New Roman"/>
        </w:rPr>
        <w:t>i podpisana kwalifikowanym podpisem elektronicznym, podpisem zaufanym lub podpisem osobistym. Zaleca się wykorzystanie formatów: .</w:t>
      </w:r>
      <w:r w:rsidRPr="008B3152">
        <w:rPr>
          <w:rFonts w:ascii="Times New Roman" w:hAnsi="Times New Roman" w:cs="Times New Roman"/>
          <w:b/>
          <w:bCs/>
          <w:i/>
          <w:iCs/>
        </w:rPr>
        <w:t>pdf, .doc., .xls, .jpg (.</w:t>
      </w:r>
      <w:proofErr w:type="spellStart"/>
      <w:r w:rsidRPr="008B3152">
        <w:rPr>
          <w:rFonts w:ascii="Times New Roman" w:hAnsi="Times New Roman" w:cs="Times New Roman"/>
          <w:b/>
          <w:bCs/>
          <w:i/>
          <w:iCs/>
        </w:rPr>
        <w:t>jpeg</w:t>
      </w:r>
      <w:proofErr w:type="spellEnd"/>
      <w:r w:rsidRPr="008B3152">
        <w:rPr>
          <w:rFonts w:ascii="Times New Roman" w:hAnsi="Times New Roman" w:cs="Times New Roman"/>
          <w:b/>
          <w:bCs/>
          <w:i/>
          <w:iCs/>
        </w:rPr>
        <w:t>) ze szczególnym wskazaniem na .pdf.</w:t>
      </w:r>
      <w:r w:rsidRPr="008B3152">
        <w:rPr>
          <w:rFonts w:ascii="Times New Roman" w:hAnsi="Times New Roman" w:cs="Times New Roman"/>
        </w:rPr>
        <w:t xml:space="preserve"> W celu ewentualnej kompresji danych rekomenduje się wykorzystanie formatów: .</w:t>
      </w:r>
      <w:r w:rsidRPr="008B3152">
        <w:rPr>
          <w:rFonts w:ascii="Times New Roman" w:hAnsi="Times New Roman" w:cs="Times New Roman"/>
          <w:b/>
          <w:bCs/>
          <w:i/>
          <w:iCs/>
        </w:rPr>
        <w:t>zip, 7Z</w:t>
      </w:r>
      <w:r w:rsidRPr="008B3152">
        <w:rPr>
          <w:rFonts w:ascii="Times New Roman" w:hAnsi="Times New Roman" w:cs="Times New Roman"/>
        </w:rPr>
        <w:t>. Do formatów powszechnych a nieobjętych treścią rozporządzenia zalicza się: .</w:t>
      </w:r>
      <w:proofErr w:type="spellStart"/>
      <w:r w:rsidRPr="008B3152">
        <w:rPr>
          <w:rFonts w:ascii="Times New Roman" w:hAnsi="Times New Roman" w:cs="Times New Roman"/>
        </w:rPr>
        <w:t>rar</w:t>
      </w:r>
      <w:proofErr w:type="spellEnd"/>
      <w:r w:rsidRPr="008B3152">
        <w:rPr>
          <w:rFonts w:ascii="Times New Roman" w:hAnsi="Times New Roman" w:cs="Times New Roman"/>
        </w:rPr>
        <w:t>, .gif, .</w:t>
      </w:r>
      <w:proofErr w:type="spellStart"/>
      <w:r w:rsidRPr="008B3152">
        <w:rPr>
          <w:rFonts w:ascii="Times New Roman" w:hAnsi="Times New Roman" w:cs="Times New Roman"/>
        </w:rPr>
        <w:t>bmp</w:t>
      </w:r>
      <w:proofErr w:type="spellEnd"/>
      <w:r w:rsidRPr="008B3152">
        <w:rPr>
          <w:rFonts w:ascii="Times New Roman" w:hAnsi="Times New Roman" w:cs="Times New Roman"/>
        </w:rPr>
        <w:t>, .</w:t>
      </w:r>
      <w:proofErr w:type="spellStart"/>
      <w:r w:rsidRPr="008B3152">
        <w:rPr>
          <w:rFonts w:ascii="Times New Roman" w:hAnsi="Times New Roman" w:cs="Times New Roman"/>
        </w:rPr>
        <w:t>numbers</w:t>
      </w:r>
      <w:proofErr w:type="spellEnd"/>
      <w:r w:rsidRPr="008B3152">
        <w:rPr>
          <w:rFonts w:ascii="Times New Roman" w:hAnsi="Times New Roman" w:cs="Times New Roman"/>
        </w:rPr>
        <w:t>, .</w:t>
      </w:r>
      <w:proofErr w:type="spellStart"/>
      <w:r w:rsidRPr="008B3152">
        <w:rPr>
          <w:rFonts w:ascii="Times New Roman" w:hAnsi="Times New Roman" w:cs="Times New Roman"/>
        </w:rPr>
        <w:t>pages</w:t>
      </w:r>
      <w:proofErr w:type="spellEnd"/>
      <w:r w:rsidRPr="008B3152">
        <w:rPr>
          <w:rFonts w:ascii="Times New Roman" w:hAnsi="Times New Roman" w:cs="Times New Roman"/>
        </w:rPr>
        <w:t xml:space="preserve">. Dokumenty złożone w takich plikach zostaną uznane za złożone nieskutecznie. </w:t>
      </w:r>
    </w:p>
    <w:p w14:paraId="4D3FEFA1" w14:textId="54897906" w:rsidR="008B3152" w:rsidRPr="008B3152" w:rsidRDefault="7B14F1CE" w:rsidP="04E6316C">
      <w:pPr>
        <w:pStyle w:val="Akapitzlist"/>
        <w:numPr>
          <w:ilvl w:val="1"/>
          <w:numId w:val="22"/>
        </w:numPr>
        <w:spacing w:after="0" w:line="240" w:lineRule="auto"/>
        <w:rPr>
          <w:rFonts w:ascii="Times New Roman" w:hAnsi="Times New Roman" w:cs="Times New Roman"/>
        </w:rPr>
      </w:pPr>
      <w:r w:rsidRPr="04E6316C">
        <w:rPr>
          <w:rFonts w:ascii="Times New Roman" w:hAnsi="Times New Roman" w:cs="Times New Roman"/>
        </w:rPr>
        <w:t xml:space="preserve">Wykonawca składa ofertę za pośrednictwem </w:t>
      </w:r>
      <w:hyperlink r:id="rId32">
        <w:r w:rsidRPr="04E6316C">
          <w:rPr>
            <w:rStyle w:val="Hipercze"/>
            <w:rFonts w:ascii="Times New Roman" w:hAnsi="Times New Roman" w:cs="Times New Roman"/>
          </w:rPr>
          <w:t>https://platformazakupowa.pl</w:t>
        </w:r>
      </w:hyperlink>
      <w:r w:rsidRPr="04E6316C">
        <w:rPr>
          <w:rFonts w:ascii="Times New Roman" w:hAnsi="Times New Roman" w:cs="Times New Roman"/>
        </w:rPr>
        <w:t xml:space="preserve"> – adres profilu nabywcy </w:t>
      </w:r>
      <w:hyperlink r:id="rId33">
        <w:r w:rsidRPr="04E6316C">
          <w:rPr>
            <w:rStyle w:val="Hipercze"/>
            <w:rFonts w:ascii="Times New Roman" w:hAnsi="Times New Roman" w:cs="Times New Roman"/>
          </w:rPr>
          <w:t>https://platformazakupowa.pl/pn/uj_edu</w:t>
        </w:r>
      </w:hyperlink>
      <w:r w:rsidRPr="04E6316C">
        <w:rPr>
          <w:rFonts w:ascii="Times New Roman" w:hAnsi="Times New Roman" w:cs="Times New Roman"/>
        </w:rPr>
        <w:t xml:space="preserve">, zgodnie z regulaminem, o którym mowa w ust. 1 tego rozdziału. </w:t>
      </w:r>
      <w:r w:rsidRPr="04E6316C">
        <w:rPr>
          <w:rFonts w:ascii="Times New Roman" w:hAnsi="Times New Roman" w:cs="Times New Roman"/>
          <w:color w:val="000000" w:themeColor="text1"/>
        </w:rPr>
        <w:t>Zamawiający nie ponosi odpowiedzialności za</w:t>
      </w:r>
      <w:r w:rsidR="42C61ECF" w:rsidRPr="04E6316C">
        <w:rPr>
          <w:rFonts w:ascii="Times New Roman" w:hAnsi="Times New Roman" w:cs="Times New Roman"/>
          <w:color w:val="000000" w:themeColor="text1"/>
        </w:rPr>
        <w:t xml:space="preserve"> </w:t>
      </w:r>
      <w:r w:rsidRPr="04E6316C">
        <w:rPr>
          <w:rFonts w:ascii="Times New Roman" w:hAnsi="Times New Roman" w:cs="Times New Roman"/>
          <w:color w:val="000000" w:themeColor="text1"/>
        </w:rPr>
        <w:t>złożenie oferty w sposób niezgodny z instrukcją korzystania z</w:t>
      </w:r>
      <w:r w:rsidR="52BAC38C" w:rsidRPr="04E6316C">
        <w:rPr>
          <w:rFonts w:ascii="Times New Roman" w:hAnsi="Times New Roman" w:cs="Times New Roman"/>
          <w:color w:val="000000" w:themeColor="text1"/>
        </w:rPr>
        <w:t xml:space="preserve"> </w:t>
      </w:r>
      <w:hyperlink r:id="rId34">
        <w:r w:rsidRPr="04E6316C">
          <w:rPr>
            <w:rStyle w:val="Hipercze"/>
            <w:rFonts w:ascii="Times New Roman" w:hAnsi="Times New Roman" w:cs="Times New Roman"/>
          </w:rPr>
          <w:t>https://platformazakupowa.pl</w:t>
        </w:r>
      </w:hyperlink>
      <w:r w:rsidRPr="04E6316C">
        <w:rPr>
          <w:rFonts w:ascii="Times New Roman" w:hAnsi="Times New Roman" w:cs="Times New Roman"/>
          <w:color w:val="000000" w:themeColor="text1"/>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1B8ACA33" w:rsidRPr="04E6316C">
        <w:rPr>
          <w:rFonts w:ascii="Times New Roman" w:hAnsi="Times New Roman" w:cs="Times New Roman"/>
          <w:color w:val="000000" w:themeColor="text1"/>
        </w:rPr>
        <w:t>,</w:t>
      </w:r>
      <w:r w:rsidRPr="04E6316C">
        <w:rPr>
          <w:rFonts w:ascii="Times New Roman" w:hAnsi="Times New Roman" w:cs="Times New Roman"/>
          <w:color w:val="000000" w:themeColor="text1"/>
        </w:rPr>
        <w:t xml:space="preserve"> ponieważ nie został spełniony obowiązek narzucony w art. 221 ustawy – Prawo zamówień publicznych.</w:t>
      </w:r>
    </w:p>
    <w:p w14:paraId="28D8C709" w14:textId="77777777" w:rsidR="008B3152" w:rsidRPr="008B3152" w:rsidRDefault="008B3152" w:rsidP="00B07DB0">
      <w:pPr>
        <w:pStyle w:val="Akapitzlist"/>
        <w:numPr>
          <w:ilvl w:val="1"/>
          <w:numId w:val="22"/>
        </w:numPr>
        <w:spacing w:after="0" w:line="240" w:lineRule="auto"/>
        <w:rPr>
          <w:rFonts w:ascii="Times New Roman" w:hAnsi="Times New Roman" w:cs="Times New Roman"/>
        </w:rPr>
      </w:pPr>
      <w:r w:rsidRPr="008B3152">
        <w:rPr>
          <w:rFonts w:ascii="Times New Roman" w:hAnsi="Times New Roman" w:cs="Times New Roman"/>
        </w:rPr>
        <w:t xml:space="preserve">Sposób zaszyfrowania oferty opisany został w </w:t>
      </w:r>
      <w:r w:rsidRPr="008B3152">
        <w:rPr>
          <w:rFonts w:ascii="Times New Roman" w:hAnsi="Times New Roman" w:cs="Times New Roman"/>
          <w:color w:val="000000"/>
        </w:rPr>
        <w:t>instrukcji składania ofert (linki w ust. 1.2.2 powyżej),</w:t>
      </w:r>
      <w:r w:rsidRPr="008B3152">
        <w:rPr>
          <w:rFonts w:ascii="Times New Roman" w:hAnsi="Times New Roman" w:cs="Times New Roman"/>
        </w:rPr>
        <w:t xml:space="preserve"> </w:t>
      </w:r>
      <w:r w:rsidRPr="008B3152">
        <w:rPr>
          <w:rFonts w:ascii="Times New Roman" w:hAnsi="Times New Roman" w:cs="Times New Roman"/>
          <w:color w:val="000000"/>
        </w:rPr>
        <w:t>przy czym szyfrowanie oferty ma być dokonane jedynie za pomocą narzędzia wbudowanego w platformę zakupową.</w:t>
      </w:r>
    </w:p>
    <w:p w14:paraId="1F586C0E" w14:textId="77777777" w:rsidR="008B3152" w:rsidRPr="008B3152" w:rsidRDefault="008B3152" w:rsidP="00B07DB0">
      <w:pPr>
        <w:pStyle w:val="Akapitzlist"/>
        <w:numPr>
          <w:ilvl w:val="1"/>
          <w:numId w:val="22"/>
        </w:numPr>
        <w:spacing w:after="0" w:line="240" w:lineRule="auto"/>
        <w:rPr>
          <w:rFonts w:ascii="Times New Roman" w:hAnsi="Times New Roman" w:cs="Times New Roman"/>
          <w:bCs/>
        </w:rPr>
      </w:pPr>
      <w:r w:rsidRPr="008B3152">
        <w:rPr>
          <w:rFonts w:ascii="Times New Roman" w:hAnsi="Times New Roman" w:cs="Times New Roman"/>
          <w:bCs/>
        </w:rPr>
        <w:t>Po upływie terminu składania ofert wykonawca nie może skutecznie dokonać zmiany ani wycofać uprzednio złożonej oferty.</w:t>
      </w:r>
    </w:p>
    <w:p w14:paraId="6F5AB4D6" w14:textId="2EB27253" w:rsidR="00AD6206" w:rsidRPr="00082AE4" w:rsidRDefault="00082AE4" w:rsidP="00082AE4">
      <w:pPr>
        <w:pStyle w:val="Akapitzlist"/>
        <w:numPr>
          <w:ilvl w:val="0"/>
          <w:numId w:val="22"/>
        </w:numPr>
        <w:spacing w:after="0" w:line="240" w:lineRule="auto"/>
        <w:rPr>
          <w:rFonts w:ascii="Times New Roman" w:eastAsia="Times New Roman" w:hAnsi="Times New Roman" w:cs="Times New Roman"/>
          <w:lang w:eastAsia="pl-PL"/>
        </w:rPr>
      </w:pPr>
      <w:r w:rsidRPr="00082AE4">
        <w:rPr>
          <w:rFonts w:ascii="Times New Roman" w:hAnsi="Times New Roman" w:cs="Times New Roman"/>
          <w:bCs/>
        </w:rPr>
        <w:t xml:space="preserve">Do porozumiewania z wykonawcami upoważniony w zakresie formalno-prawnym jest – </w:t>
      </w:r>
      <w:r w:rsidRPr="00082AE4">
        <w:rPr>
          <w:rFonts w:ascii="Times New Roman" w:hAnsi="Times New Roman" w:cs="Times New Roman"/>
          <w:b/>
          <w:bCs/>
          <w:i/>
        </w:rPr>
        <w:t>Piotr Porębski, tel.: +4812 663-39-07.</w:t>
      </w:r>
    </w:p>
    <w:p w14:paraId="5DB1CEDD" w14:textId="77777777" w:rsidR="00E64AE0" w:rsidRPr="00E64AE0" w:rsidRDefault="00E64AE0" w:rsidP="04E6316C">
      <w:pPr>
        <w:pStyle w:val="Akapitzlist"/>
        <w:spacing w:after="0" w:line="240" w:lineRule="auto"/>
        <w:rPr>
          <w:rFonts w:ascii="Times New Roman" w:eastAsia="Times New Roman" w:hAnsi="Times New Roman" w:cs="Times New Roman"/>
          <w:lang w:eastAsia="pl-PL"/>
        </w:rPr>
      </w:pPr>
    </w:p>
    <w:p w14:paraId="05D86FCE"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 </w:t>
      </w:r>
      <w:r w:rsidRPr="00B842D1">
        <w:rPr>
          <w:rFonts w:ascii="Times New Roman" w:eastAsia="Times New Roman" w:hAnsi="Times New Roman" w:cs="Times New Roman"/>
          <w:b/>
          <w:bCs/>
          <w:lang w:eastAsia="pl-PL"/>
        </w:rPr>
        <w:t>– Wymagania dotyczące wadium</w:t>
      </w:r>
    </w:p>
    <w:p w14:paraId="79C2B91B" w14:textId="468B653E" w:rsidR="00063E01" w:rsidRPr="009D456D" w:rsidRDefault="3563CE83" w:rsidP="04E6316C">
      <w:pPr>
        <w:widowControl w:val="0"/>
        <w:numPr>
          <w:ilvl w:val="0"/>
          <w:numId w:val="6"/>
        </w:numPr>
        <w:suppressAutoHyphens/>
        <w:spacing w:after="0" w:line="240" w:lineRule="auto"/>
        <w:ind w:left="709" w:hanging="426"/>
        <w:contextualSpacing/>
        <w:rPr>
          <w:rFonts w:ascii="Times New Roman" w:hAnsi="Times New Roman"/>
        </w:rPr>
      </w:pPr>
      <w:r w:rsidRPr="04E6316C">
        <w:rPr>
          <w:rFonts w:ascii="Times New Roman" w:hAnsi="Times New Roman" w:cs="Times New Roman"/>
        </w:rPr>
        <w:t>Zamawiający nie wymaga wniesienia wadium.</w:t>
      </w:r>
    </w:p>
    <w:p w14:paraId="58E3FFD7" w14:textId="77777777" w:rsidR="00063E01" w:rsidRDefault="00063E01" w:rsidP="00AD6206">
      <w:pPr>
        <w:spacing w:after="0" w:line="240" w:lineRule="auto"/>
        <w:rPr>
          <w:rFonts w:ascii="Times New Roman" w:eastAsia="Times New Roman" w:hAnsi="Times New Roman" w:cs="Times New Roman"/>
          <w:b/>
          <w:bCs/>
          <w:lang w:eastAsia="pl-PL"/>
        </w:rPr>
      </w:pPr>
    </w:p>
    <w:p w14:paraId="7DD75296" w14:textId="3E442FA1" w:rsidR="00AD6206" w:rsidRPr="00A27AF8" w:rsidRDefault="00AD6206" w:rsidP="00AD6206">
      <w:pPr>
        <w:spacing w:after="0" w:line="240" w:lineRule="auto"/>
        <w:rPr>
          <w:rFonts w:ascii="Times New Roman" w:eastAsia="Times New Roman" w:hAnsi="Times New Roman" w:cs="Times New Roman"/>
          <w:b/>
          <w:bCs/>
          <w:lang w:eastAsia="pl-PL"/>
        </w:rPr>
      </w:pPr>
      <w:r w:rsidRPr="00A12E44">
        <w:rPr>
          <w:rFonts w:ascii="Times New Roman" w:eastAsia="Times New Roman" w:hAnsi="Times New Roman" w:cs="Times New Roman"/>
          <w:b/>
          <w:bCs/>
          <w:lang w:eastAsia="pl-PL"/>
        </w:rPr>
        <w:t xml:space="preserve">Rozdział XI </w:t>
      </w:r>
      <w:r w:rsidRPr="00A27AF8">
        <w:rPr>
          <w:rFonts w:ascii="Times New Roman" w:eastAsia="Times New Roman" w:hAnsi="Times New Roman" w:cs="Times New Roman"/>
          <w:b/>
          <w:bCs/>
          <w:lang w:eastAsia="pl-PL"/>
        </w:rPr>
        <w:t>– Termin związania ofertą</w:t>
      </w:r>
    </w:p>
    <w:p w14:paraId="699C36AE" w14:textId="34C6D2C9" w:rsidR="00063E01" w:rsidRPr="00063E01" w:rsidRDefault="00063E01" w:rsidP="00BC1707">
      <w:pPr>
        <w:numPr>
          <w:ilvl w:val="0"/>
          <w:numId w:val="45"/>
        </w:numPr>
        <w:tabs>
          <w:tab w:val="clear" w:pos="720"/>
          <w:tab w:val="left" w:pos="709"/>
        </w:tabs>
        <w:spacing w:after="0" w:line="240" w:lineRule="auto"/>
        <w:ind w:left="709" w:hanging="283"/>
        <w:rPr>
          <w:rFonts w:ascii="Times New Roman" w:hAnsi="Times New Roman" w:cs="Times New Roman"/>
          <w:b/>
          <w:bCs/>
        </w:rPr>
      </w:pPr>
      <w:r w:rsidRPr="00063E01">
        <w:rPr>
          <w:rFonts w:ascii="Times New Roman" w:hAnsi="Times New Roman" w:cs="Times New Roman"/>
        </w:rPr>
        <w:t xml:space="preserve">Wykonawca jest związany złożoną ofertą 30 dni od dnia upływu terminu składania ofert, </w:t>
      </w:r>
      <w:r w:rsidRPr="00063E01">
        <w:rPr>
          <w:rFonts w:ascii="Times New Roman" w:hAnsi="Times New Roman" w:cs="Times New Roman"/>
        </w:rPr>
        <w:br/>
        <w:t xml:space="preserve">tj. do dnia </w:t>
      </w:r>
      <w:r w:rsidR="008B0710" w:rsidRPr="008B0710">
        <w:rPr>
          <w:rFonts w:ascii="Times New Roman" w:hAnsi="Times New Roman" w:cs="Times New Roman"/>
          <w:b/>
          <w:bCs/>
        </w:rPr>
        <w:t>1</w:t>
      </w:r>
      <w:r w:rsidR="003963DC">
        <w:rPr>
          <w:rFonts w:ascii="Times New Roman" w:hAnsi="Times New Roman" w:cs="Times New Roman"/>
          <w:b/>
          <w:bCs/>
        </w:rPr>
        <w:t>1</w:t>
      </w:r>
      <w:r w:rsidR="008B0710" w:rsidRPr="008B0710">
        <w:rPr>
          <w:rFonts w:ascii="Times New Roman" w:hAnsi="Times New Roman" w:cs="Times New Roman"/>
          <w:b/>
          <w:bCs/>
        </w:rPr>
        <w:t>.01.2025</w:t>
      </w:r>
      <w:r w:rsidRPr="008B0710">
        <w:rPr>
          <w:rFonts w:ascii="Times New Roman" w:hAnsi="Times New Roman" w:cs="Times New Roman"/>
          <w:b/>
          <w:bCs/>
        </w:rPr>
        <w:t xml:space="preserve">r. </w:t>
      </w:r>
      <w:r w:rsidRPr="00063E01">
        <w:rPr>
          <w:rFonts w:ascii="Times New Roman" w:hAnsi="Times New Roman" w:cs="Times New Roman"/>
        </w:rPr>
        <w:t>włącznie.</w:t>
      </w:r>
    </w:p>
    <w:p w14:paraId="28EAA7E6" w14:textId="3A5F9B01" w:rsidR="00063E01" w:rsidRPr="00063E01" w:rsidRDefault="3D235F9A" w:rsidP="00BC1707">
      <w:pPr>
        <w:numPr>
          <w:ilvl w:val="0"/>
          <w:numId w:val="45"/>
        </w:numPr>
        <w:tabs>
          <w:tab w:val="clear" w:pos="720"/>
          <w:tab w:val="left" w:pos="709"/>
        </w:tabs>
        <w:spacing w:after="0" w:line="240" w:lineRule="auto"/>
        <w:ind w:left="709" w:hanging="283"/>
        <w:rPr>
          <w:rFonts w:ascii="Times New Roman" w:hAnsi="Times New Roman" w:cs="Times New Roman"/>
          <w:b/>
          <w:bCs/>
        </w:rPr>
      </w:pPr>
      <w:r w:rsidRPr="04E6316C">
        <w:rPr>
          <w:rFonts w:ascii="Times New Roman" w:hAnsi="Times New Roman" w:cs="Times New Roman"/>
        </w:rPr>
        <w:t>W przypadku</w:t>
      </w:r>
      <w:r w:rsidR="56720D42" w:rsidRPr="04E6316C">
        <w:rPr>
          <w:rFonts w:ascii="Times New Roman" w:hAnsi="Times New Roman" w:cs="Times New Roman"/>
        </w:rPr>
        <w:t>,</w:t>
      </w:r>
      <w:r w:rsidRPr="04E6316C">
        <w:rPr>
          <w:rFonts w:ascii="Times New Roman" w:hAnsi="Times New Roman" w:cs="Times New Roman"/>
        </w:rPr>
        <w:t xml:space="preserve">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02D74818" w14:textId="738CCD18" w:rsidR="00A17FF6" w:rsidRDefault="3D235F9A" w:rsidP="00AD6206">
      <w:pPr>
        <w:numPr>
          <w:ilvl w:val="0"/>
          <w:numId w:val="45"/>
        </w:numPr>
        <w:tabs>
          <w:tab w:val="clear" w:pos="720"/>
          <w:tab w:val="left" w:pos="709"/>
        </w:tabs>
        <w:spacing w:after="0" w:line="240" w:lineRule="auto"/>
        <w:ind w:left="709" w:hanging="283"/>
        <w:rPr>
          <w:rFonts w:ascii="Times New Roman" w:hAnsi="Times New Roman" w:cs="Times New Roman"/>
          <w:b/>
          <w:bCs/>
        </w:rPr>
      </w:pPr>
      <w:r w:rsidRPr="04E6316C">
        <w:rPr>
          <w:rFonts w:ascii="Times New Roman" w:hAnsi="Times New Roman" w:cs="Times New Roman"/>
        </w:rPr>
        <w:t>Przedłużenie terminu związania ofert</w:t>
      </w:r>
      <w:r w:rsidR="06495CFF" w:rsidRPr="04E6316C">
        <w:rPr>
          <w:rFonts w:ascii="Times New Roman" w:hAnsi="Times New Roman" w:cs="Times New Roman"/>
        </w:rPr>
        <w:t>ą</w:t>
      </w:r>
      <w:r w:rsidRPr="04E6316C">
        <w:rPr>
          <w:rFonts w:ascii="Times New Roman" w:hAnsi="Times New Roman" w:cs="Times New Roman"/>
        </w:rPr>
        <w:t>, o którym mowa w ust. 2, wymaga złożenia przez Wykonawcę pisemnego oświadczenia o wyrażeniu zgody na przedłużenie terminu związania ofertą.</w:t>
      </w:r>
    </w:p>
    <w:p w14:paraId="032F64A1" w14:textId="77777777" w:rsidR="00082AE4" w:rsidRPr="00082AE4" w:rsidRDefault="00082AE4" w:rsidP="00082AE4">
      <w:pPr>
        <w:tabs>
          <w:tab w:val="left" w:pos="709"/>
        </w:tabs>
        <w:spacing w:after="0" w:line="240" w:lineRule="auto"/>
        <w:ind w:left="709"/>
        <w:rPr>
          <w:rFonts w:ascii="Times New Roman" w:hAnsi="Times New Roman" w:cs="Times New Roman"/>
          <w:b/>
          <w:bCs/>
        </w:rPr>
      </w:pPr>
    </w:p>
    <w:p w14:paraId="11B9D388"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 – Opis sposobu przygotowania ofert</w:t>
      </w:r>
    </w:p>
    <w:p w14:paraId="2A92FAC5" w14:textId="64C2A6D1" w:rsidR="00831A76" w:rsidRPr="00831A76" w:rsidRDefault="00831A76" w:rsidP="00BC1707">
      <w:pPr>
        <w:numPr>
          <w:ilvl w:val="0"/>
          <w:numId w:val="46"/>
        </w:numPr>
        <w:spacing w:after="0" w:line="240" w:lineRule="auto"/>
        <w:ind w:left="709" w:hanging="425"/>
        <w:contextualSpacing/>
        <w:rPr>
          <w:rFonts w:ascii="Times New Roman" w:eastAsia="Times New Roman" w:hAnsi="Times New Roman" w:cs="Times New Roman"/>
          <w:bCs/>
          <w:lang w:eastAsia="pl-PL"/>
        </w:rPr>
      </w:pPr>
      <w:r w:rsidRPr="00831A76">
        <w:rPr>
          <w:rFonts w:ascii="Times New Roman" w:eastAsia="Times New Roman" w:hAnsi="Times New Roman" w:cs="Times New Roman"/>
          <w:bCs/>
          <w:lang w:eastAsia="pl-PL"/>
        </w:rPr>
        <w:t>Każdy Wykonawca może złożyć tylko jedną ofertę na realizacj</w:t>
      </w:r>
      <w:r>
        <w:rPr>
          <w:rFonts w:ascii="Times New Roman" w:eastAsia="Times New Roman" w:hAnsi="Times New Roman" w:cs="Times New Roman"/>
          <w:bCs/>
          <w:lang w:eastAsia="pl-PL"/>
        </w:rPr>
        <w:t>ę</w:t>
      </w:r>
      <w:r w:rsidRPr="00831A76">
        <w:rPr>
          <w:rFonts w:ascii="Times New Roman" w:eastAsia="Times New Roman" w:hAnsi="Times New Roman" w:cs="Times New Roman"/>
          <w:bCs/>
          <w:lang w:eastAsia="pl-PL"/>
        </w:rPr>
        <w:t xml:space="preserve"> całości przedmiotu zamówienia </w:t>
      </w:r>
    </w:p>
    <w:p w14:paraId="63AB1D66" w14:textId="77777777" w:rsidR="00831A76" w:rsidRPr="00831A76" w:rsidRDefault="00831A76" w:rsidP="00BC1707">
      <w:pPr>
        <w:numPr>
          <w:ilvl w:val="0"/>
          <w:numId w:val="46"/>
        </w:numPr>
        <w:spacing w:after="0" w:line="240" w:lineRule="auto"/>
        <w:ind w:left="709" w:hanging="425"/>
        <w:contextualSpacing/>
        <w:rPr>
          <w:rFonts w:ascii="Times New Roman" w:eastAsia="Times New Roman" w:hAnsi="Times New Roman" w:cs="Times New Roman"/>
          <w:bCs/>
          <w:lang w:eastAsia="pl-PL"/>
        </w:rPr>
      </w:pPr>
      <w:r w:rsidRPr="00831A76">
        <w:rPr>
          <w:rFonts w:ascii="Times New Roman" w:eastAsia="Times New Roman" w:hAnsi="Times New Roman" w:cs="Times New Roman"/>
          <w:bCs/>
          <w:lang w:eastAsia="pl-PL"/>
        </w:rPr>
        <w:t>Ofertę składa się z zachowaniem formy i sposobu opisanych w rozdziale IX niniejszej SWZ.</w:t>
      </w:r>
    </w:p>
    <w:p w14:paraId="3693B6FC" w14:textId="77777777" w:rsidR="00831A76" w:rsidRPr="00831A76" w:rsidRDefault="00831A76" w:rsidP="00BC1707">
      <w:pPr>
        <w:numPr>
          <w:ilvl w:val="0"/>
          <w:numId w:val="46"/>
        </w:numPr>
        <w:spacing w:after="0" w:line="240" w:lineRule="auto"/>
        <w:ind w:left="709" w:hanging="425"/>
        <w:contextualSpacing/>
        <w:rPr>
          <w:rFonts w:ascii="Times New Roman" w:eastAsia="Times New Roman" w:hAnsi="Times New Roman" w:cs="Times New Roman"/>
          <w:bCs/>
          <w:lang w:eastAsia="pl-PL"/>
        </w:rPr>
      </w:pPr>
      <w:r w:rsidRPr="00831A76">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BDFAEB9" w14:textId="5580650C" w:rsidR="00831A76" w:rsidRPr="00831A76" w:rsidRDefault="75088415" w:rsidP="04E6316C">
      <w:pPr>
        <w:numPr>
          <w:ilvl w:val="0"/>
          <w:numId w:val="46"/>
        </w:numPr>
        <w:spacing w:after="0" w:line="240" w:lineRule="auto"/>
        <w:ind w:left="709" w:hanging="425"/>
        <w:contextualSpacing/>
        <w:rPr>
          <w:rFonts w:ascii="Times New Roman" w:eastAsia="Times New Roman" w:hAnsi="Times New Roman" w:cs="Times New Roman"/>
          <w:lang w:eastAsia="pl-PL"/>
        </w:rPr>
      </w:pPr>
      <w:r w:rsidRPr="6903F176">
        <w:rPr>
          <w:rFonts w:ascii="Times New Roman" w:eastAsia="Times New Roman" w:hAnsi="Times New Roman" w:cs="Times New Roman"/>
          <w:lang w:eastAsia="pl-PL"/>
        </w:rPr>
        <w:t>Oferta musi być napisana w języku polskim.</w:t>
      </w:r>
    </w:p>
    <w:p w14:paraId="2F3ECC7E" w14:textId="39B1704D" w:rsidR="00831A76" w:rsidRPr="00831A76" w:rsidRDefault="00831A76" w:rsidP="00BC1707">
      <w:pPr>
        <w:numPr>
          <w:ilvl w:val="0"/>
          <w:numId w:val="46"/>
        </w:numPr>
        <w:spacing w:after="0" w:line="240" w:lineRule="auto"/>
        <w:ind w:left="709" w:hanging="425"/>
        <w:contextualSpacing/>
        <w:rPr>
          <w:rFonts w:ascii="Times New Roman" w:eastAsia="Times New Roman" w:hAnsi="Times New Roman" w:cs="Times New Roman"/>
          <w:bCs/>
          <w:u w:val="single"/>
          <w:lang w:eastAsia="pl-PL"/>
        </w:rPr>
      </w:pPr>
      <w:r w:rsidRPr="00831A76">
        <w:rPr>
          <w:rFonts w:ascii="Times New Roman" w:eastAsia="Times New Roman" w:hAnsi="Times New Roman" w:cs="Times New Roman"/>
          <w:bCs/>
          <w:lang w:eastAsia="pl-PL"/>
        </w:rPr>
        <w:t xml:space="preserve">Oferta wraz ze wszystkimi jej załącznikami musi być podpisana przez osobę (osoby) uprawnioną do reprezentacji Wykonawcy,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831A76">
        <w:rPr>
          <w:rFonts w:ascii="Times New Roman" w:eastAsia="Times New Roman" w:hAnsi="Times New Roman" w:cs="Times New Roman"/>
          <w:lang w:eastAsia="pl-PL"/>
        </w:rPr>
        <w:t>Pełnomocnictwa sporządzone w języku obcym Wykonawca składa wraz z tłumaczeniem na język polski lub język angielski.</w:t>
      </w:r>
    </w:p>
    <w:p w14:paraId="1737DD16" w14:textId="77777777" w:rsidR="00831A76" w:rsidRPr="00831A76" w:rsidRDefault="00831A76" w:rsidP="00BC1707">
      <w:pPr>
        <w:numPr>
          <w:ilvl w:val="0"/>
          <w:numId w:val="46"/>
        </w:numPr>
        <w:spacing w:after="0" w:line="240" w:lineRule="auto"/>
        <w:ind w:left="709" w:hanging="425"/>
        <w:contextualSpacing/>
        <w:rPr>
          <w:rFonts w:ascii="Times New Roman" w:eastAsia="Times New Roman" w:hAnsi="Times New Roman" w:cs="Times New Roman"/>
          <w:bCs/>
          <w:lang w:eastAsia="pl-PL"/>
        </w:rPr>
      </w:pPr>
      <w:r w:rsidRPr="00831A76">
        <w:rPr>
          <w:rFonts w:ascii="Times New Roman" w:eastAsia="Times New Roman" w:hAnsi="Times New Roman" w:cs="Times New Roman"/>
          <w:lang w:eastAsia="pl-PL"/>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55294A44" w14:textId="672E05DF" w:rsidR="00831A76" w:rsidRPr="00831A76" w:rsidRDefault="00831A76" w:rsidP="00BC1707">
      <w:pPr>
        <w:numPr>
          <w:ilvl w:val="0"/>
          <w:numId w:val="46"/>
        </w:numPr>
        <w:spacing w:after="0" w:line="240" w:lineRule="auto"/>
        <w:ind w:left="709" w:hanging="425"/>
        <w:contextualSpacing/>
        <w:rPr>
          <w:rFonts w:ascii="Times New Roman" w:eastAsia="Times New Roman" w:hAnsi="Times New Roman" w:cs="Times New Roman"/>
          <w:bCs/>
          <w:lang w:eastAsia="pl-PL"/>
        </w:rPr>
      </w:pPr>
      <w:r w:rsidRPr="00831A76">
        <w:rPr>
          <w:rFonts w:ascii="Times New Roman" w:eastAsia="Times New Roman" w:hAnsi="Times New Roman" w:cs="Times New Roman"/>
          <w:lang w:eastAsia="pl-PL"/>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831A76">
        <w:rPr>
          <w:rFonts w:ascii="Times New Roman" w:eastAsia="Times New Roman" w:hAnsi="Times New Roman" w:cs="Times New Roman"/>
          <w:b/>
          <w:bCs/>
          <w:lang w:eastAsia="pl-PL"/>
        </w:rPr>
        <w:t>–</w:t>
      </w:r>
      <w:r w:rsidRPr="00831A76">
        <w:rPr>
          <w:rFonts w:ascii="Times New Roman" w:eastAsia="Times New Roman" w:hAnsi="Times New Roman" w:cs="Times New Roman"/>
          <w:lang w:eastAsia="pl-PL"/>
        </w:rPr>
        <w:t xml:space="preserve"> Prawo o notariacie (</w:t>
      </w:r>
      <w:r w:rsidRPr="00831A76">
        <w:rPr>
          <w:rFonts w:ascii="Times New Roman" w:eastAsia="Times New Roman" w:hAnsi="Times New Roman" w:cs="Times New Roman"/>
          <w:iCs/>
          <w:lang w:eastAsia="pl-PL"/>
        </w:rPr>
        <w:t xml:space="preserve">Dz. U. 2024 r., poz. 1001 z </w:t>
      </w:r>
      <w:proofErr w:type="spellStart"/>
      <w:r w:rsidRPr="00831A76">
        <w:rPr>
          <w:rFonts w:ascii="Times New Roman" w:eastAsia="Times New Roman" w:hAnsi="Times New Roman" w:cs="Times New Roman"/>
          <w:iCs/>
          <w:lang w:eastAsia="pl-PL"/>
        </w:rPr>
        <w:t>późn</w:t>
      </w:r>
      <w:proofErr w:type="spellEnd"/>
      <w:r w:rsidRPr="00831A76">
        <w:rPr>
          <w:rFonts w:ascii="Times New Roman" w:eastAsia="Times New Roman" w:hAnsi="Times New Roman" w:cs="Times New Roman"/>
          <w:iCs/>
          <w:lang w:eastAsia="pl-PL"/>
        </w:rPr>
        <w:t>. zm</w:t>
      </w:r>
      <w:r w:rsidRPr="00831A76">
        <w:rPr>
          <w:rFonts w:ascii="Times New Roman" w:eastAsia="Times New Roman" w:hAnsi="Times New Roman" w:cs="Times New Roman"/>
          <w:lang w:eastAsia="pl-PL"/>
        </w:rPr>
        <w:t>.)</w:t>
      </w:r>
      <w:r w:rsidRPr="00831A76">
        <w:rPr>
          <w:rFonts w:ascii="Times New Roman" w:eastAsia="Times New Roman" w:hAnsi="Times New Roman" w:cs="Times New Roman"/>
          <w:bCs/>
          <w:lang w:eastAsia="pl-PL"/>
        </w:rPr>
        <w:t xml:space="preserve">. </w:t>
      </w:r>
    </w:p>
    <w:p w14:paraId="2C12F22A" w14:textId="77777777" w:rsidR="00831A76" w:rsidRPr="00831A76" w:rsidRDefault="00831A76" w:rsidP="00BC1707">
      <w:pPr>
        <w:numPr>
          <w:ilvl w:val="0"/>
          <w:numId w:val="46"/>
        </w:numPr>
        <w:spacing w:after="0" w:line="240" w:lineRule="auto"/>
        <w:ind w:left="709"/>
        <w:contextualSpacing/>
        <w:rPr>
          <w:rFonts w:ascii="Times New Roman" w:eastAsia="Times New Roman" w:hAnsi="Times New Roman" w:cs="Times New Roman"/>
          <w:bCs/>
          <w:lang w:eastAsia="pl-PL"/>
        </w:rPr>
      </w:pPr>
      <w:r w:rsidRPr="00831A76">
        <w:rPr>
          <w:rFonts w:ascii="Times New Roman" w:eastAsia="Times New Roman" w:hAnsi="Times New Roman" w:cs="Times New Roman"/>
          <w:bCs/>
          <w:lang w:eastAsia="pl-PL"/>
        </w:rPr>
        <w:t xml:space="preserve">Oferta </w:t>
      </w:r>
      <w:r w:rsidRPr="00831A76">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6DE0F877" w14:textId="77777777" w:rsidR="00831A76" w:rsidRPr="00831A76" w:rsidRDefault="00831A76" w:rsidP="00BC1707">
      <w:pPr>
        <w:numPr>
          <w:ilvl w:val="1"/>
          <w:numId w:val="46"/>
        </w:numPr>
        <w:tabs>
          <w:tab w:val="left" w:pos="1134"/>
        </w:tabs>
        <w:spacing w:after="0" w:line="240" w:lineRule="auto"/>
        <w:ind w:left="851" w:hanging="142"/>
        <w:contextualSpacing/>
        <w:rPr>
          <w:rFonts w:ascii="Times New Roman" w:eastAsia="Times New Roman" w:hAnsi="Times New Roman" w:cs="Times New Roman"/>
          <w:lang w:eastAsia="pl-PL"/>
        </w:rPr>
      </w:pPr>
      <w:r w:rsidRPr="00831A76">
        <w:rPr>
          <w:rFonts w:ascii="Times New Roman" w:eastAsia="Times New Roman" w:hAnsi="Times New Roman" w:cs="Times New Roman"/>
          <w:lang w:eastAsia="pl-PL"/>
        </w:rPr>
        <w:t>formularz oferty (</w:t>
      </w:r>
      <w:r w:rsidRPr="00831A76">
        <w:rPr>
          <w:rFonts w:ascii="Times New Roman" w:eastAsia="Times New Roman" w:hAnsi="Times New Roman" w:cs="Times New Roman"/>
          <w:b/>
          <w:bCs/>
          <w:lang w:eastAsia="pl-PL"/>
        </w:rPr>
        <w:t>Załącznik nr 1 do SWZ</w:t>
      </w:r>
      <w:r w:rsidRPr="00831A76">
        <w:rPr>
          <w:rFonts w:ascii="Times New Roman" w:eastAsia="Times New Roman" w:hAnsi="Times New Roman" w:cs="Times New Roman"/>
          <w:lang w:eastAsia="pl-PL"/>
        </w:rPr>
        <w:t>) wraz z załącznikami, w tym:</w:t>
      </w:r>
    </w:p>
    <w:p w14:paraId="6AA8EACF" w14:textId="77777777" w:rsidR="00831A76" w:rsidRPr="00831A76" w:rsidRDefault="00831A76" w:rsidP="00BC1707">
      <w:pPr>
        <w:numPr>
          <w:ilvl w:val="1"/>
          <w:numId w:val="47"/>
        </w:numPr>
        <w:spacing w:after="0" w:line="240" w:lineRule="auto"/>
        <w:ind w:left="1701"/>
        <w:contextualSpacing/>
        <w:rPr>
          <w:rFonts w:ascii="Times New Roman" w:eastAsia="Calibri" w:hAnsi="Times New Roman" w:cs="Times New Roman"/>
          <w:bCs/>
        </w:rPr>
      </w:pPr>
      <w:r w:rsidRPr="00831A76">
        <w:rPr>
          <w:rFonts w:ascii="Times New Roman" w:eastAsia="Calibri" w:hAnsi="Times New Roman" w:cs="Times New Roman"/>
          <w:bCs/>
        </w:rPr>
        <w:t xml:space="preserve">oświadczenie o niepodleganiu wykluczeniu w odniesieniu do odpowiednio Wykonawcy/podwykonawcy (o ile dotyczy) – </w:t>
      </w:r>
      <w:bookmarkStart w:id="3" w:name="_Hlk179535629"/>
      <w:r w:rsidRPr="00831A76">
        <w:rPr>
          <w:rFonts w:ascii="Times New Roman" w:eastAsia="Calibri" w:hAnsi="Times New Roman" w:cs="Times New Roman"/>
          <w:bCs/>
        </w:rPr>
        <w:t>Załącznik nr 1 do formularza oferty;</w:t>
      </w:r>
      <w:bookmarkEnd w:id="3"/>
    </w:p>
    <w:p w14:paraId="6D44F185" w14:textId="242667E0" w:rsidR="00831A76" w:rsidRPr="00831A76" w:rsidRDefault="3B9B2F96" w:rsidP="04E6316C">
      <w:pPr>
        <w:numPr>
          <w:ilvl w:val="1"/>
          <w:numId w:val="47"/>
        </w:numPr>
        <w:spacing w:after="0" w:line="240" w:lineRule="auto"/>
        <w:ind w:left="1701"/>
        <w:contextualSpacing/>
        <w:rPr>
          <w:rFonts w:ascii="Times New Roman" w:eastAsia="Calibri" w:hAnsi="Times New Roman" w:cs="Times New Roman"/>
        </w:rPr>
      </w:pPr>
      <w:r w:rsidRPr="04E6316C">
        <w:rPr>
          <w:rFonts w:ascii="Times New Roman" w:eastAsia="Calibri" w:hAnsi="Times New Roman" w:cs="Times New Roman"/>
        </w:rPr>
        <w:t xml:space="preserve">kalkulację cenową oferty, uwzględniającą wymagania i zapisy SWZ, </w:t>
      </w:r>
      <w:r w:rsidR="00831A76">
        <w:br/>
      </w:r>
      <w:r w:rsidRPr="04E6316C">
        <w:rPr>
          <w:rFonts w:ascii="Times New Roman" w:eastAsia="Calibri" w:hAnsi="Times New Roman" w:cs="Times New Roman"/>
        </w:rPr>
        <w:t>– Załącznik nr 2 do formularza oferty;</w:t>
      </w:r>
    </w:p>
    <w:p w14:paraId="08F271DB" w14:textId="77777777" w:rsidR="00831A76" w:rsidRPr="00831A76" w:rsidRDefault="00831A76" w:rsidP="00BC1707">
      <w:pPr>
        <w:numPr>
          <w:ilvl w:val="1"/>
          <w:numId w:val="47"/>
        </w:numPr>
        <w:tabs>
          <w:tab w:val="left" w:pos="1341"/>
        </w:tabs>
        <w:spacing w:after="0" w:line="240" w:lineRule="auto"/>
        <w:ind w:left="1701"/>
        <w:contextualSpacing/>
        <w:rPr>
          <w:rFonts w:ascii="Times New Roman" w:eastAsia="Calibri" w:hAnsi="Times New Roman" w:cs="Times New Roman"/>
          <w:bCs/>
        </w:rPr>
      </w:pPr>
      <w:r w:rsidRPr="00831A76">
        <w:rPr>
          <w:rFonts w:ascii="Times New Roman" w:eastAsia="Calibri" w:hAnsi="Times New Roman" w:cs="Times New Roman"/>
          <w:bCs/>
        </w:rPr>
        <w:t>pełnomocnictwo (zgodnie z ust. 5-7 powyżej) lub inny dokument potwierdzający umocowanie do reprezentowania Wykonawcy;</w:t>
      </w:r>
    </w:p>
    <w:p w14:paraId="58069FD2" w14:textId="4CFE7CD9" w:rsidR="00831A76" w:rsidRPr="00831A76" w:rsidRDefault="00831A76" w:rsidP="00BC1707">
      <w:pPr>
        <w:numPr>
          <w:ilvl w:val="1"/>
          <w:numId w:val="47"/>
        </w:numPr>
        <w:spacing w:after="0" w:line="240" w:lineRule="auto"/>
        <w:ind w:left="1701"/>
        <w:contextualSpacing/>
        <w:rPr>
          <w:rFonts w:ascii="Times New Roman" w:eastAsia="Calibri" w:hAnsi="Times New Roman" w:cs="Times New Roman"/>
          <w:bCs/>
        </w:rPr>
      </w:pPr>
      <w:r w:rsidRPr="00831A76">
        <w:rPr>
          <w:rFonts w:ascii="Times New Roman" w:eastAsia="Calibri" w:hAnsi="Times New Roman" w:cs="Times New Roman"/>
          <w:bCs/>
        </w:rPr>
        <w:t>wykaz podwykonawców – Załącznik nr 3 do formularza oferty</w:t>
      </w:r>
      <w:r w:rsidR="00B84487">
        <w:rPr>
          <w:rFonts w:ascii="Times New Roman" w:eastAsia="Calibri" w:hAnsi="Times New Roman" w:cs="Times New Roman"/>
          <w:bCs/>
        </w:rPr>
        <w:t xml:space="preserve"> (jeśli dotyczy)</w:t>
      </w:r>
      <w:r w:rsidRPr="00831A76">
        <w:rPr>
          <w:rFonts w:ascii="Times New Roman" w:eastAsia="Calibri" w:hAnsi="Times New Roman" w:cs="Times New Roman"/>
          <w:bCs/>
        </w:rPr>
        <w:t>;</w:t>
      </w:r>
    </w:p>
    <w:p w14:paraId="3120F6D3" w14:textId="77777777" w:rsidR="00831A76" w:rsidRPr="00831A76" w:rsidRDefault="00831A76" w:rsidP="00BC1707">
      <w:pPr>
        <w:numPr>
          <w:ilvl w:val="1"/>
          <w:numId w:val="47"/>
        </w:numPr>
        <w:spacing w:after="0" w:line="240" w:lineRule="auto"/>
        <w:ind w:left="1701"/>
        <w:contextualSpacing/>
        <w:rPr>
          <w:rFonts w:ascii="Times New Roman" w:eastAsia="Calibri" w:hAnsi="Times New Roman" w:cs="Times New Roman"/>
          <w:bCs/>
        </w:rPr>
      </w:pPr>
      <w:r w:rsidRPr="00831A76">
        <w:rPr>
          <w:rFonts w:ascii="Times New Roman" w:eastAsia="Calibri" w:hAnsi="Times New Roman" w:cs="Times New Roman"/>
          <w:bCs/>
        </w:rPr>
        <w:t xml:space="preserve">KRS lub </w:t>
      </w:r>
      <w:proofErr w:type="spellStart"/>
      <w:r w:rsidRPr="00831A76">
        <w:rPr>
          <w:rFonts w:ascii="Times New Roman" w:eastAsia="Calibri" w:hAnsi="Times New Roman" w:cs="Times New Roman"/>
          <w:bCs/>
        </w:rPr>
        <w:t>CEiDG</w:t>
      </w:r>
      <w:proofErr w:type="spellEnd"/>
      <w:r w:rsidRPr="00831A76">
        <w:rPr>
          <w:rFonts w:ascii="Times New Roman" w:eastAsia="Calibri" w:hAnsi="Times New Roman" w:cs="Times New Roman"/>
          <w:bCs/>
        </w:rPr>
        <w:t xml:space="preserve"> – lub inny odpowiedni rejestr, o ile nie podano danych do ogólnodostępnych baz.</w:t>
      </w:r>
    </w:p>
    <w:p w14:paraId="58A9C315" w14:textId="0F0855B6" w:rsidR="00831A76" w:rsidRPr="00831A76" w:rsidRDefault="3B9B2F96" w:rsidP="04E6316C">
      <w:pPr>
        <w:numPr>
          <w:ilvl w:val="0"/>
          <w:numId w:val="46"/>
        </w:numPr>
        <w:spacing w:after="0" w:line="240" w:lineRule="auto"/>
        <w:ind w:left="709"/>
        <w:contextualSpacing/>
        <w:rPr>
          <w:rFonts w:ascii="Times New Roman" w:eastAsia="Calibri" w:hAnsi="Times New Roman" w:cs="Times New Roman"/>
        </w:rPr>
      </w:pPr>
      <w:r w:rsidRPr="04E6316C">
        <w:rPr>
          <w:rFonts w:ascii="Times New Roman" w:eastAsia="Calibri" w:hAnsi="Times New Roman" w:cs="Times New Roman"/>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oraz uzasadnienie ich utajnienia. Dokumenty opatrzone klauzulą; „Dokument zastrzeżony” winny być załączone łącznie z ww. oświadczeniem, na końcu oferty. Wykonawca nie może zastrzec informacji, o których mowa w</w:t>
      </w:r>
      <w:r w:rsidR="473EE65B" w:rsidRPr="04E6316C">
        <w:rPr>
          <w:rFonts w:ascii="Times New Roman" w:eastAsia="Calibri" w:hAnsi="Times New Roman" w:cs="Times New Roman"/>
        </w:rPr>
        <w:t> </w:t>
      </w:r>
      <w:r w:rsidRPr="04E6316C">
        <w:rPr>
          <w:rFonts w:ascii="Times New Roman" w:eastAsia="Calibri" w:hAnsi="Times New Roman" w:cs="Times New Roman"/>
        </w:rPr>
        <w:t>art. w art. 222 ust. 5 ustawy PZP.</w:t>
      </w:r>
    </w:p>
    <w:p w14:paraId="44585A04" w14:textId="46305BF3" w:rsidR="009D61BD" w:rsidRDefault="00831A76" w:rsidP="00BC1707">
      <w:pPr>
        <w:numPr>
          <w:ilvl w:val="0"/>
          <w:numId w:val="46"/>
        </w:numPr>
        <w:spacing w:after="0" w:line="240" w:lineRule="auto"/>
        <w:ind w:left="709"/>
        <w:contextualSpacing/>
        <w:rPr>
          <w:rFonts w:ascii="Times New Roman" w:eastAsia="Times New Roman" w:hAnsi="Times New Roman" w:cs="Times New Roman"/>
          <w:bCs/>
          <w:lang w:eastAsia="pl-PL"/>
        </w:rPr>
      </w:pPr>
      <w:r w:rsidRPr="00831A76">
        <w:rPr>
          <w:rFonts w:ascii="Times New Roman" w:eastAsia="Times New Roman" w:hAnsi="Times New Roman" w:cs="Times New Roman"/>
          <w:bCs/>
          <w:lang w:eastAsia="pl-PL"/>
        </w:rPr>
        <w:t>Wszystkie koszty związane z przygotowaniem i złożeniem oferty ponosi Wykonawca.</w:t>
      </w:r>
    </w:p>
    <w:p w14:paraId="00271839" w14:textId="77777777" w:rsidR="00530997" w:rsidRDefault="00530997" w:rsidP="00530997">
      <w:pPr>
        <w:spacing w:after="0" w:line="240" w:lineRule="auto"/>
        <w:ind w:left="709"/>
        <w:contextualSpacing/>
        <w:rPr>
          <w:rFonts w:ascii="Times New Roman" w:eastAsia="Times New Roman" w:hAnsi="Times New Roman" w:cs="Times New Roman"/>
          <w:bCs/>
          <w:lang w:eastAsia="pl-PL"/>
        </w:rPr>
      </w:pPr>
    </w:p>
    <w:p w14:paraId="3EAE1162" w14:textId="77777777" w:rsidR="00A17FF6" w:rsidRDefault="00A17FF6" w:rsidP="00530997">
      <w:pPr>
        <w:spacing w:after="0" w:line="240" w:lineRule="auto"/>
        <w:ind w:left="709"/>
        <w:contextualSpacing/>
        <w:rPr>
          <w:rFonts w:ascii="Times New Roman" w:eastAsia="Times New Roman" w:hAnsi="Times New Roman" w:cs="Times New Roman"/>
          <w:bCs/>
          <w:lang w:eastAsia="pl-PL"/>
        </w:rPr>
      </w:pPr>
    </w:p>
    <w:p w14:paraId="7011FCB9" w14:textId="77777777" w:rsidR="00A17FF6" w:rsidRDefault="00A17FF6" w:rsidP="00530997">
      <w:pPr>
        <w:spacing w:after="0" w:line="240" w:lineRule="auto"/>
        <w:ind w:left="709"/>
        <w:contextualSpacing/>
        <w:rPr>
          <w:rFonts w:ascii="Times New Roman" w:eastAsia="Times New Roman" w:hAnsi="Times New Roman" w:cs="Times New Roman"/>
          <w:bCs/>
          <w:lang w:eastAsia="pl-PL"/>
        </w:rPr>
      </w:pPr>
    </w:p>
    <w:p w14:paraId="4D0464D7" w14:textId="77777777" w:rsidR="00A17FF6" w:rsidRPr="00530997" w:rsidRDefault="00A17FF6" w:rsidP="00530997">
      <w:pPr>
        <w:spacing w:after="0" w:line="240" w:lineRule="auto"/>
        <w:ind w:left="709"/>
        <w:contextualSpacing/>
        <w:rPr>
          <w:rFonts w:ascii="Times New Roman" w:eastAsia="Times New Roman" w:hAnsi="Times New Roman" w:cs="Times New Roman"/>
          <w:bCs/>
          <w:lang w:eastAsia="pl-PL"/>
        </w:rPr>
      </w:pPr>
    </w:p>
    <w:p w14:paraId="70F40AC8" w14:textId="280E36C8" w:rsidR="009D61BD" w:rsidRPr="009D61BD" w:rsidRDefault="009D61BD" w:rsidP="009D61BD">
      <w:pPr>
        <w:rPr>
          <w:rFonts w:ascii="Times New Roman" w:hAnsi="Times New Roman" w:cs="Times New Roman"/>
          <w:b/>
          <w:bCs/>
        </w:rPr>
      </w:pPr>
      <w:r w:rsidRPr="009D61BD">
        <w:rPr>
          <w:rFonts w:ascii="Times New Roman" w:hAnsi="Times New Roman" w:cs="Times New Roman"/>
          <w:b/>
          <w:bCs/>
        </w:rPr>
        <w:t>Rozdział XIII - Termin składania i otwarcia ofert.</w:t>
      </w:r>
    </w:p>
    <w:p w14:paraId="5D4EA14D" w14:textId="42EC9604" w:rsidR="009D61BD" w:rsidRPr="009A6083" w:rsidRDefault="009D61BD" w:rsidP="00B07DB0">
      <w:pPr>
        <w:pStyle w:val="Akapitzlist"/>
        <w:numPr>
          <w:ilvl w:val="0"/>
          <w:numId w:val="7"/>
        </w:numPr>
        <w:spacing w:after="0" w:line="240" w:lineRule="auto"/>
        <w:ind w:left="709" w:hanging="283"/>
        <w:rPr>
          <w:rFonts w:ascii="Times New Roman" w:hAnsi="Times New Roman" w:cs="Times New Roman"/>
          <w:bCs/>
        </w:rPr>
      </w:pPr>
      <w:r w:rsidRPr="009D61BD">
        <w:rPr>
          <w:rFonts w:ascii="Times New Roman" w:hAnsi="Times New Roman" w:cs="Times New Roman"/>
          <w:bCs/>
        </w:rPr>
        <w:t xml:space="preserve">Oferty należy składać w </w:t>
      </w:r>
      <w:r w:rsidRPr="00C30E90">
        <w:rPr>
          <w:rFonts w:ascii="Times New Roman" w:hAnsi="Times New Roman" w:cs="Times New Roman"/>
          <w:bCs/>
        </w:rPr>
        <w:t>term</w:t>
      </w:r>
      <w:r w:rsidRPr="009A6083">
        <w:rPr>
          <w:rFonts w:ascii="Times New Roman" w:hAnsi="Times New Roman" w:cs="Times New Roman"/>
          <w:bCs/>
        </w:rPr>
        <w:t xml:space="preserve">inie </w:t>
      </w:r>
      <w:r w:rsidRPr="009A6083">
        <w:rPr>
          <w:rFonts w:ascii="Times New Roman" w:hAnsi="Times New Roman" w:cs="Times New Roman"/>
          <w:b/>
          <w:bCs/>
        </w:rPr>
        <w:t>do dnia</w:t>
      </w:r>
      <w:r w:rsidR="00E11C21">
        <w:rPr>
          <w:rFonts w:ascii="Times New Roman" w:hAnsi="Times New Roman" w:cs="Times New Roman"/>
          <w:b/>
          <w:bCs/>
        </w:rPr>
        <w:t xml:space="preserve"> 1</w:t>
      </w:r>
      <w:r w:rsidR="003963DC">
        <w:rPr>
          <w:rFonts w:ascii="Times New Roman" w:hAnsi="Times New Roman" w:cs="Times New Roman"/>
          <w:b/>
          <w:bCs/>
        </w:rPr>
        <w:t>3</w:t>
      </w:r>
      <w:r w:rsidR="00E11C21">
        <w:rPr>
          <w:rFonts w:ascii="Times New Roman" w:hAnsi="Times New Roman" w:cs="Times New Roman"/>
          <w:b/>
          <w:bCs/>
        </w:rPr>
        <w:t>.12.2024</w:t>
      </w:r>
      <w:r w:rsidRPr="009A6083">
        <w:rPr>
          <w:rFonts w:ascii="Times New Roman" w:hAnsi="Times New Roman" w:cs="Times New Roman"/>
          <w:b/>
          <w:bCs/>
        </w:rPr>
        <w:t xml:space="preserve">r., do godziny </w:t>
      </w:r>
      <w:r w:rsidR="00E11C21">
        <w:rPr>
          <w:rFonts w:ascii="Times New Roman" w:hAnsi="Times New Roman" w:cs="Times New Roman"/>
          <w:b/>
          <w:bCs/>
        </w:rPr>
        <w:t>10:00</w:t>
      </w:r>
      <w:r w:rsidRPr="009A6083">
        <w:rPr>
          <w:rFonts w:ascii="Times New Roman" w:hAnsi="Times New Roman" w:cs="Times New Roman"/>
          <w:b/>
          <w:bCs/>
        </w:rPr>
        <w:t xml:space="preserve">, </w:t>
      </w:r>
      <w:r w:rsidRPr="009A6083">
        <w:rPr>
          <w:rFonts w:ascii="Times New Roman" w:hAnsi="Times New Roman" w:cs="Times New Roman"/>
          <w:bCs/>
        </w:rPr>
        <w:t>na zasadach, opisanych w rozdziale IX SWZ.</w:t>
      </w:r>
    </w:p>
    <w:p w14:paraId="2C8EF08C" w14:textId="77777777" w:rsidR="009D61BD" w:rsidRPr="009A6083" w:rsidRDefault="009D61BD" w:rsidP="00B07DB0">
      <w:pPr>
        <w:pStyle w:val="Akapitzlist"/>
        <w:numPr>
          <w:ilvl w:val="0"/>
          <w:numId w:val="7"/>
        </w:numPr>
        <w:spacing w:after="0" w:line="240" w:lineRule="auto"/>
        <w:ind w:left="709" w:hanging="283"/>
        <w:rPr>
          <w:rFonts w:ascii="Times New Roman" w:hAnsi="Times New Roman" w:cs="Times New Roman"/>
          <w:bCs/>
        </w:rPr>
      </w:pPr>
      <w:r w:rsidRPr="009A6083">
        <w:rPr>
          <w:rFonts w:ascii="Times New Roman" w:hAnsi="Times New Roman" w:cs="Times New Roman"/>
        </w:rPr>
        <w:t xml:space="preserve">Wykonawca przed upływem terminu do składania ofert może wycofać ofertę zgodnie z regulaminem na </w:t>
      </w:r>
      <w:hyperlink r:id="rId35" w:history="1">
        <w:r w:rsidRPr="009A6083">
          <w:rPr>
            <w:rStyle w:val="Hipercze"/>
            <w:rFonts w:ascii="Times New Roman" w:hAnsi="Times New Roman" w:cs="Times New Roman"/>
          </w:rPr>
          <w:t>https://platformazakupowa.pl</w:t>
        </w:r>
      </w:hyperlink>
      <w:r w:rsidRPr="009A6083">
        <w:rPr>
          <w:rFonts w:ascii="Times New Roman" w:hAnsi="Times New Roman" w:cs="Times New Roman"/>
        </w:rPr>
        <w:t xml:space="preserve">. </w:t>
      </w:r>
      <w:r w:rsidRPr="009A6083">
        <w:rPr>
          <w:rFonts w:ascii="Times New Roman" w:hAnsi="Times New Roman" w:cs="Times New Roman"/>
          <w:color w:val="000000"/>
        </w:rPr>
        <w:t xml:space="preserve">Sposób wycofania oferty zamieszczono w instrukcji dostępnej adresem: </w:t>
      </w:r>
      <w:hyperlink r:id="rId36" w:history="1">
        <w:r w:rsidRPr="009A6083">
          <w:rPr>
            <w:rStyle w:val="Hipercze"/>
            <w:rFonts w:ascii="Times New Roman" w:hAnsi="Times New Roman" w:cs="Times New Roman"/>
          </w:rPr>
          <w:t>https://platformazakupowa.pl/strona/45-instrukcje</w:t>
        </w:r>
      </w:hyperlink>
      <w:r w:rsidRPr="009A6083">
        <w:rPr>
          <w:rFonts w:ascii="Times New Roman" w:hAnsi="Times New Roman" w:cs="Times New Roman"/>
          <w:color w:val="000000"/>
        </w:rPr>
        <w:t xml:space="preserve">. Oferta nie może zostać wycofana po upływie terminu składania ofert. </w:t>
      </w:r>
    </w:p>
    <w:p w14:paraId="02AF0214" w14:textId="77777777" w:rsidR="009D61BD" w:rsidRPr="009A6083" w:rsidRDefault="009D61BD" w:rsidP="00B07DB0">
      <w:pPr>
        <w:pStyle w:val="Akapitzlist"/>
        <w:numPr>
          <w:ilvl w:val="0"/>
          <w:numId w:val="7"/>
        </w:numPr>
        <w:spacing w:after="0" w:line="240" w:lineRule="auto"/>
        <w:ind w:left="709" w:hanging="283"/>
        <w:rPr>
          <w:rFonts w:ascii="Times New Roman" w:hAnsi="Times New Roman" w:cs="Times New Roman"/>
          <w:bCs/>
        </w:rPr>
      </w:pPr>
      <w:r w:rsidRPr="009A6083">
        <w:rPr>
          <w:rFonts w:ascii="Times New Roman" w:hAnsi="Times New Roman" w:cs="Times New Roman"/>
        </w:rPr>
        <w:t>Zamawiający odrzuci ofertę złożoną po terminie składania ofert.</w:t>
      </w:r>
    </w:p>
    <w:p w14:paraId="0EEF7D3B" w14:textId="0CE04F31" w:rsidR="009D61BD" w:rsidRPr="009D61BD" w:rsidRDefault="009D61BD" w:rsidP="00B07DB0">
      <w:pPr>
        <w:pStyle w:val="Akapitzlist"/>
        <w:numPr>
          <w:ilvl w:val="0"/>
          <w:numId w:val="7"/>
        </w:numPr>
        <w:spacing w:after="0" w:line="240" w:lineRule="auto"/>
        <w:ind w:left="709" w:hanging="283"/>
        <w:rPr>
          <w:rFonts w:ascii="Times New Roman" w:hAnsi="Times New Roman" w:cs="Times New Roman"/>
          <w:bCs/>
        </w:rPr>
      </w:pPr>
      <w:r w:rsidRPr="009A6083">
        <w:rPr>
          <w:rFonts w:ascii="Times New Roman" w:hAnsi="Times New Roman" w:cs="Times New Roman"/>
        </w:rPr>
        <w:t xml:space="preserve">Otwarcie ofert nastąpi </w:t>
      </w:r>
      <w:r w:rsidRPr="009A6083">
        <w:rPr>
          <w:rFonts w:ascii="Times New Roman" w:hAnsi="Times New Roman" w:cs="Times New Roman"/>
          <w:b/>
        </w:rPr>
        <w:t xml:space="preserve">w </w:t>
      </w:r>
      <w:r w:rsidRPr="009A6083">
        <w:rPr>
          <w:rFonts w:ascii="Times New Roman" w:hAnsi="Times New Roman" w:cs="Times New Roman"/>
          <w:b/>
          <w:bCs/>
        </w:rPr>
        <w:t xml:space="preserve">dnia </w:t>
      </w:r>
      <w:r w:rsidR="00E11C21">
        <w:rPr>
          <w:rFonts w:ascii="Times New Roman" w:hAnsi="Times New Roman" w:cs="Times New Roman"/>
          <w:b/>
          <w:bCs/>
        </w:rPr>
        <w:t>1</w:t>
      </w:r>
      <w:r w:rsidR="003963DC">
        <w:rPr>
          <w:rFonts w:ascii="Times New Roman" w:hAnsi="Times New Roman" w:cs="Times New Roman"/>
          <w:b/>
          <w:bCs/>
        </w:rPr>
        <w:t>3</w:t>
      </w:r>
      <w:r w:rsidR="00E11C21">
        <w:rPr>
          <w:rFonts w:ascii="Times New Roman" w:hAnsi="Times New Roman" w:cs="Times New Roman"/>
          <w:b/>
          <w:bCs/>
        </w:rPr>
        <w:t>.12.2024</w:t>
      </w:r>
      <w:r w:rsidRPr="009A6083">
        <w:rPr>
          <w:rFonts w:ascii="Times New Roman" w:hAnsi="Times New Roman" w:cs="Times New Roman"/>
          <w:b/>
          <w:bCs/>
        </w:rPr>
        <w:t>r</w:t>
      </w:r>
      <w:r w:rsidRPr="00C30E90">
        <w:rPr>
          <w:rFonts w:ascii="Times New Roman" w:hAnsi="Times New Roman" w:cs="Times New Roman"/>
          <w:b/>
          <w:bCs/>
        </w:rPr>
        <w:t>.</w:t>
      </w:r>
      <w:r w:rsidRPr="00C30E90">
        <w:rPr>
          <w:rFonts w:ascii="Times New Roman" w:hAnsi="Times New Roman" w:cs="Times New Roman"/>
          <w:b/>
        </w:rPr>
        <w:t xml:space="preserve">, o godzinie </w:t>
      </w:r>
      <w:r w:rsidR="00E11C21">
        <w:rPr>
          <w:rFonts w:ascii="Times New Roman" w:hAnsi="Times New Roman" w:cs="Times New Roman"/>
          <w:b/>
        </w:rPr>
        <w:t>11:00</w:t>
      </w:r>
      <w:r w:rsidRPr="00C30E90">
        <w:rPr>
          <w:rFonts w:ascii="Times New Roman" w:hAnsi="Times New Roman" w:cs="Times New Roman"/>
          <w:b/>
        </w:rPr>
        <w:t xml:space="preserve"> </w:t>
      </w:r>
      <w:r w:rsidRPr="00C30E90">
        <w:rPr>
          <w:rFonts w:ascii="Times New Roman" w:hAnsi="Times New Roman" w:cs="Times New Roman"/>
        </w:rPr>
        <w:t>za</w:t>
      </w:r>
      <w:r w:rsidRPr="009D61BD">
        <w:rPr>
          <w:rFonts w:ascii="Times New Roman" w:hAnsi="Times New Roman" w:cs="Times New Roman"/>
        </w:rPr>
        <w:t xml:space="preserve"> pośrednictwem </w:t>
      </w:r>
      <w:hyperlink r:id="rId37" w:history="1">
        <w:r w:rsidRPr="009D61BD">
          <w:rPr>
            <w:rStyle w:val="Hipercze"/>
            <w:rFonts w:ascii="Times New Roman" w:hAnsi="Times New Roman" w:cs="Times New Roman"/>
          </w:rPr>
          <w:t>https://platformazakupowa.pl</w:t>
        </w:r>
      </w:hyperlink>
      <w:r w:rsidRPr="009D61BD">
        <w:rPr>
          <w:rFonts w:ascii="Times New Roman" w:hAnsi="Times New Roman" w:cs="Times New Roman"/>
        </w:rPr>
        <w:t xml:space="preserve"> </w:t>
      </w:r>
    </w:p>
    <w:p w14:paraId="14A3EA40" w14:textId="35E62BEB" w:rsidR="009D61BD" w:rsidRPr="009D61BD" w:rsidRDefault="009D61BD" w:rsidP="00B07DB0">
      <w:pPr>
        <w:pStyle w:val="Nagwek"/>
        <w:numPr>
          <w:ilvl w:val="0"/>
          <w:numId w:val="7"/>
        </w:numPr>
        <w:ind w:left="709" w:hanging="283"/>
        <w:rPr>
          <w:rFonts w:ascii="Times New Roman" w:hAnsi="Times New Roman" w:cs="Times New Roman"/>
        </w:rPr>
      </w:pPr>
      <w:r w:rsidRPr="009D61BD">
        <w:rPr>
          <w:rFonts w:ascii="Times New Roman" w:hAnsi="Times New Roman" w:cs="Times New Roman"/>
        </w:rPr>
        <w:t>W przypadku zmiany terminu składania ofert zamawiający zamieści informację o</w:t>
      </w:r>
      <w:r w:rsidR="002663EA">
        <w:rPr>
          <w:rFonts w:ascii="Times New Roman" w:hAnsi="Times New Roman" w:cs="Times New Roman"/>
        </w:rPr>
        <w:t xml:space="preserve"> </w:t>
      </w:r>
      <w:r w:rsidRPr="009D61BD">
        <w:rPr>
          <w:rFonts w:ascii="Times New Roman" w:hAnsi="Times New Roman" w:cs="Times New Roman"/>
        </w:rPr>
        <w:t>jego</w:t>
      </w:r>
      <w:r w:rsidR="002663EA">
        <w:rPr>
          <w:rFonts w:ascii="Times New Roman" w:hAnsi="Times New Roman" w:cs="Times New Roman"/>
        </w:rPr>
        <w:t xml:space="preserve"> </w:t>
      </w:r>
      <w:r w:rsidRPr="009D61BD">
        <w:rPr>
          <w:rFonts w:ascii="Times New Roman" w:hAnsi="Times New Roman" w:cs="Times New Roman"/>
        </w:rPr>
        <w:t xml:space="preserve">przedłużeniu na </w:t>
      </w:r>
      <w:hyperlink r:id="rId38" w:history="1">
        <w:r w:rsidRPr="009D61BD">
          <w:rPr>
            <w:rStyle w:val="Hipercze"/>
            <w:rFonts w:ascii="Times New Roman" w:hAnsi="Times New Roman" w:cs="Times New Roman"/>
          </w:rPr>
          <w:t>https://platformazakupowa.pl</w:t>
        </w:r>
      </w:hyperlink>
      <w:r w:rsidRPr="009D61BD">
        <w:rPr>
          <w:rFonts w:ascii="Times New Roman" w:hAnsi="Times New Roman" w:cs="Times New Roman"/>
        </w:rPr>
        <w:t xml:space="preserve"> – adres profilu nabywcy – </w:t>
      </w:r>
      <w:hyperlink r:id="rId39" w:history="1">
        <w:r w:rsidRPr="009D61BD">
          <w:rPr>
            <w:rStyle w:val="Hipercze"/>
            <w:rFonts w:ascii="Times New Roman" w:hAnsi="Times New Roman" w:cs="Times New Roman"/>
          </w:rPr>
          <w:t>https://platformazakupowa.pl/pn/uj_edu</w:t>
        </w:r>
      </w:hyperlink>
      <w:r w:rsidRPr="009D61BD">
        <w:rPr>
          <w:rFonts w:ascii="Times New Roman" w:hAnsi="Times New Roman" w:cs="Times New Roman"/>
          <w:bCs/>
        </w:rPr>
        <w:t>, w zakładce właściwej dla prowadzonego postępowania, w sekcji „Komunikaty”.</w:t>
      </w:r>
    </w:p>
    <w:p w14:paraId="6F5E4B00" w14:textId="77777777" w:rsidR="009D61BD" w:rsidRPr="009D61BD" w:rsidRDefault="009D61BD" w:rsidP="00B07DB0">
      <w:pPr>
        <w:pStyle w:val="Nagwek"/>
        <w:numPr>
          <w:ilvl w:val="0"/>
          <w:numId w:val="7"/>
        </w:numPr>
        <w:ind w:left="709" w:hanging="283"/>
        <w:rPr>
          <w:rFonts w:ascii="Times New Roman" w:hAnsi="Times New Roman" w:cs="Times New Roman"/>
        </w:rPr>
      </w:pPr>
      <w:r w:rsidRPr="009D61BD">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0F703038" w14:textId="77777777" w:rsidR="009D61BD" w:rsidRPr="009D61BD" w:rsidRDefault="009D61BD" w:rsidP="00B07DB0">
      <w:pPr>
        <w:pStyle w:val="Nagwek"/>
        <w:numPr>
          <w:ilvl w:val="0"/>
          <w:numId w:val="7"/>
        </w:numPr>
        <w:ind w:left="709" w:hanging="283"/>
        <w:rPr>
          <w:rFonts w:ascii="Times New Roman" w:hAnsi="Times New Roman" w:cs="Times New Roman"/>
        </w:rPr>
      </w:pPr>
      <w:r w:rsidRPr="009D61BD">
        <w:rPr>
          <w:rFonts w:ascii="Times New Roman" w:hAnsi="Times New Roman" w:cs="Times New Roman"/>
        </w:rPr>
        <w:t xml:space="preserve">Zamawiający najpóźniej przed otwarciem ofert udostępni na </w:t>
      </w:r>
      <w:hyperlink r:id="rId40" w:history="1">
        <w:r w:rsidRPr="009D61BD">
          <w:rPr>
            <w:rStyle w:val="Hipercze"/>
            <w:rFonts w:ascii="Times New Roman" w:hAnsi="Times New Roman" w:cs="Times New Roman"/>
          </w:rPr>
          <w:t>https://platformazakupowa.pl</w:t>
        </w:r>
      </w:hyperlink>
      <w:r w:rsidRPr="009D61BD">
        <w:rPr>
          <w:rFonts w:ascii="Times New Roman" w:hAnsi="Times New Roman" w:cs="Times New Roman"/>
        </w:rPr>
        <w:t xml:space="preserve"> – adres profilu nabywcy – </w:t>
      </w:r>
      <w:hyperlink r:id="rId41" w:history="1">
        <w:r w:rsidRPr="009D61BD">
          <w:rPr>
            <w:rStyle w:val="Hipercze"/>
            <w:rFonts w:ascii="Times New Roman" w:hAnsi="Times New Roman" w:cs="Times New Roman"/>
          </w:rPr>
          <w:t>https://platformazakupowa.pl/pn/uj_edu</w:t>
        </w:r>
      </w:hyperlink>
      <w:r w:rsidRPr="009D61BD">
        <w:rPr>
          <w:rFonts w:ascii="Times New Roman" w:hAnsi="Times New Roman" w:cs="Times New Roman"/>
          <w:bCs/>
        </w:rPr>
        <w:t xml:space="preserve">, w zakładce właściwej dla prowadzonego postępowania, w sekcji „Komunikaty”, </w:t>
      </w:r>
      <w:r w:rsidRPr="009D61BD">
        <w:rPr>
          <w:rFonts w:ascii="Times New Roman" w:hAnsi="Times New Roman" w:cs="Times New Roman"/>
        </w:rPr>
        <w:t>informację o kwocie, jaką zamierza przeznaczyć na sfinansowanie zamówienia.</w:t>
      </w:r>
    </w:p>
    <w:p w14:paraId="5DF69980" w14:textId="77777777" w:rsidR="009D61BD" w:rsidRPr="009D61BD" w:rsidRDefault="009D61BD" w:rsidP="00B07DB0">
      <w:pPr>
        <w:pStyle w:val="Nagwek"/>
        <w:numPr>
          <w:ilvl w:val="0"/>
          <w:numId w:val="7"/>
        </w:numPr>
        <w:ind w:left="709" w:hanging="283"/>
        <w:rPr>
          <w:rFonts w:ascii="Times New Roman" w:hAnsi="Times New Roman" w:cs="Times New Roman"/>
        </w:rPr>
      </w:pPr>
      <w:r w:rsidRPr="009D61BD">
        <w:rPr>
          <w:rFonts w:ascii="Times New Roman" w:hAnsi="Times New Roman" w:cs="Times New Roman"/>
        </w:rPr>
        <w:t>Zamawiający niezwłocznie po otwarciu ofert, udostępni na stronie internetowej prowadzonego postępowania informacje o:</w:t>
      </w:r>
    </w:p>
    <w:p w14:paraId="34AB7F0C" w14:textId="77777777" w:rsidR="009D61BD" w:rsidRPr="009D61BD" w:rsidRDefault="04A3364B" w:rsidP="00B07DB0">
      <w:pPr>
        <w:pStyle w:val="Nagwek"/>
        <w:numPr>
          <w:ilvl w:val="1"/>
          <w:numId w:val="7"/>
        </w:numPr>
        <w:tabs>
          <w:tab w:val="clear" w:pos="4536"/>
          <w:tab w:val="clear" w:pos="9072"/>
        </w:tabs>
        <w:ind w:left="1276" w:hanging="567"/>
        <w:rPr>
          <w:rFonts w:ascii="Times New Roman" w:hAnsi="Times New Roman" w:cs="Times New Roman"/>
        </w:rPr>
      </w:pPr>
      <w:r w:rsidRPr="009D61BD">
        <w:rPr>
          <w:rFonts w:ascii="Times New Roman" w:hAnsi="Times New Roman" w:cs="Times New Roman"/>
        </w:rPr>
        <w:t>nazwach albo imionach i nazwiskach oraz siedzibach lub miejscach prowadzonej działalności gospodarczej albo miejscach zamieszkania wykonawców, których oferty zostały</w:t>
      </w:r>
      <w:r w:rsidRPr="009D61BD">
        <w:rPr>
          <w:rFonts w:ascii="Times New Roman" w:hAnsi="Times New Roman" w:cs="Times New Roman"/>
          <w:spacing w:val="-3"/>
        </w:rPr>
        <w:t xml:space="preserve"> </w:t>
      </w:r>
      <w:r w:rsidRPr="009D61BD">
        <w:rPr>
          <w:rFonts w:ascii="Times New Roman" w:hAnsi="Times New Roman" w:cs="Times New Roman"/>
        </w:rPr>
        <w:t>otwarte;</w:t>
      </w:r>
    </w:p>
    <w:p w14:paraId="3742D8F4" w14:textId="77777777" w:rsidR="009D61BD" w:rsidRPr="009D61BD" w:rsidRDefault="04A3364B" w:rsidP="00B07DB0">
      <w:pPr>
        <w:pStyle w:val="Nagwek"/>
        <w:numPr>
          <w:ilvl w:val="1"/>
          <w:numId w:val="7"/>
        </w:numPr>
        <w:tabs>
          <w:tab w:val="clear" w:pos="4536"/>
          <w:tab w:val="clear" w:pos="9072"/>
        </w:tabs>
        <w:ind w:left="1276" w:hanging="567"/>
        <w:rPr>
          <w:rFonts w:ascii="Times New Roman" w:hAnsi="Times New Roman" w:cs="Times New Roman"/>
        </w:rPr>
      </w:pPr>
      <w:r w:rsidRPr="009D61BD">
        <w:rPr>
          <w:rFonts w:ascii="Times New Roman" w:hAnsi="Times New Roman" w:cs="Times New Roman"/>
        </w:rPr>
        <w:t>cenach lub kosztach zawartych w</w:t>
      </w:r>
      <w:r w:rsidRPr="009D61BD">
        <w:rPr>
          <w:rFonts w:ascii="Times New Roman" w:hAnsi="Times New Roman" w:cs="Times New Roman"/>
          <w:spacing w:val="-4"/>
        </w:rPr>
        <w:t xml:space="preserve"> </w:t>
      </w:r>
      <w:r w:rsidRPr="009D61BD">
        <w:rPr>
          <w:rFonts w:ascii="Times New Roman" w:hAnsi="Times New Roman" w:cs="Times New Roman"/>
        </w:rPr>
        <w:t>ofertach.</w:t>
      </w:r>
    </w:p>
    <w:p w14:paraId="1A89E28F" w14:textId="77777777" w:rsidR="009D61BD" w:rsidRPr="009D61BD" w:rsidRDefault="009D61BD" w:rsidP="00B07DB0">
      <w:pPr>
        <w:pStyle w:val="Akapitzlist"/>
        <w:numPr>
          <w:ilvl w:val="0"/>
          <w:numId w:val="7"/>
        </w:numPr>
        <w:spacing w:after="0" w:line="240" w:lineRule="auto"/>
        <w:ind w:left="709" w:hanging="283"/>
        <w:rPr>
          <w:rFonts w:ascii="Times New Roman" w:hAnsi="Times New Roman" w:cs="Times New Roman"/>
          <w:bCs/>
          <w:u w:val="single"/>
        </w:rPr>
      </w:pPr>
      <w:r w:rsidRPr="009D61BD">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441BEA4D" w14:textId="77777777" w:rsidR="0010486C" w:rsidRPr="007044DA" w:rsidRDefault="0010486C" w:rsidP="0010486C">
      <w:pPr>
        <w:widowControl w:val="0"/>
        <w:suppressAutoHyphens/>
        <w:spacing w:after="0" w:line="240" w:lineRule="auto"/>
        <w:ind w:left="720"/>
        <w:contextualSpacing/>
        <w:rPr>
          <w:rFonts w:ascii="Times New Roman" w:eastAsia="Times New Roman" w:hAnsi="Times New Roman" w:cs="Times New Roman"/>
          <w:bCs/>
          <w:u w:val="single"/>
          <w:lang w:eastAsia="pl-PL"/>
        </w:rPr>
      </w:pPr>
    </w:p>
    <w:p w14:paraId="09394A35"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XIV – Opis sposobu obliczania ceny</w:t>
      </w:r>
    </w:p>
    <w:p w14:paraId="4452E579" w14:textId="2828AEAE" w:rsidR="00EB66B6" w:rsidRPr="005A2E30" w:rsidRDefault="52DC4220" w:rsidP="00B07DB0">
      <w:pPr>
        <w:widowControl w:val="0"/>
        <w:numPr>
          <w:ilvl w:val="0"/>
          <w:numId w:val="8"/>
        </w:numPr>
        <w:suppressAutoHyphens/>
        <w:spacing w:after="0" w:line="240" w:lineRule="auto"/>
        <w:ind w:left="709"/>
        <w:contextualSpacing/>
        <w:rPr>
          <w:rFonts w:ascii="Times New Roman" w:hAnsi="Times New Roman" w:cs="Times New Roman"/>
          <w:color w:val="000000"/>
        </w:rPr>
      </w:pPr>
      <w:r w:rsidRPr="04E6316C">
        <w:rPr>
          <w:rFonts w:ascii="Times New Roman" w:hAnsi="Times New Roman" w:cs="Times New Roman"/>
          <w:color w:val="000000" w:themeColor="text1"/>
        </w:rPr>
        <w:t xml:space="preserve">Cenę oferty należy podać w </w:t>
      </w:r>
      <w:r w:rsidR="3563CE83" w:rsidRPr="04E6316C">
        <w:rPr>
          <w:rFonts w:ascii="Times New Roman" w:hAnsi="Times New Roman" w:cs="Times New Roman"/>
          <w:color w:val="000000" w:themeColor="text1"/>
        </w:rPr>
        <w:t>PLN</w:t>
      </w:r>
      <w:r w:rsidR="09A98090" w:rsidRPr="04E6316C">
        <w:rPr>
          <w:rFonts w:ascii="Times New Roman" w:hAnsi="Times New Roman" w:cs="Times New Roman"/>
          <w:color w:val="000000" w:themeColor="text1"/>
        </w:rPr>
        <w:t xml:space="preserve"> </w:t>
      </w:r>
      <w:r w:rsidRPr="04E6316C">
        <w:rPr>
          <w:rFonts w:ascii="Times New Roman" w:hAnsi="Times New Roman" w:cs="Times New Roman"/>
          <w:color w:val="000000" w:themeColor="text1"/>
        </w:rPr>
        <w:t>i wyliczyć w oparciu o indywidualną kalkulację</w:t>
      </w:r>
      <w:r w:rsidR="21A93D26" w:rsidRPr="04E6316C">
        <w:rPr>
          <w:rFonts w:ascii="Times New Roman" w:hAnsi="Times New Roman" w:cs="Times New Roman"/>
          <w:color w:val="000000" w:themeColor="text1"/>
        </w:rPr>
        <w:t xml:space="preserve">, przy uwzględnieniu wymagań i zapisów ujętych w niniejszej SWZ i jej załącznikach oraz przy uwzględnieniu rabatów, opustów itp., których </w:t>
      </w:r>
      <w:r w:rsidR="7E16C132" w:rsidRPr="04E6316C">
        <w:rPr>
          <w:rFonts w:ascii="Times New Roman" w:hAnsi="Times New Roman" w:cs="Times New Roman"/>
          <w:color w:val="000000" w:themeColor="text1"/>
        </w:rPr>
        <w:t>w</w:t>
      </w:r>
      <w:r w:rsidR="21A93D26" w:rsidRPr="04E6316C">
        <w:rPr>
          <w:rFonts w:ascii="Times New Roman" w:hAnsi="Times New Roman" w:cs="Times New Roman"/>
          <w:color w:val="000000" w:themeColor="text1"/>
        </w:rPr>
        <w:t>ykonawca zamierza udzielić</w:t>
      </w:r>
      <w:r w:rsidR="52EC16E1" w:rsidRPr="04E6316C">
        <w:rPr>
          <w:rFonts w:ascii="Times New Roman" w:hAnsi="Times New Roman" w:cs="Times New Roman"/>
          <w:color w:val="000000" w:themeColor="text1"/>
        </w:rPr>
        <w:t>.</w:t>
      </w:r>
      <w:r w:rsidR="267ACCFA" w:rsidRPr="04E6316C">
        <w:rPr>
          <w:rFonts w:ascii="Times New Roman" w:hAnsi="Times New Roman" w:cs="Times New Roman"/>
          <w:color w:val="000000" w:themeColor="text1"/>
        </w:rPr>
        <w:t xml:space="preserve"> Sumaryczna cena za realizację całości przedmiotu zamówienia musi uwzględniać wszelkie koszty związane z jego prawidłową realizacją</w:t>
      </w:r>
      <w:r w:rsidR="45EAE07A" w:rsidRPr="04E6316C">
        <w:rPr>
          <w:rFonts w:ascii="Times New Roman" w:hAnsi="Times New Roman" w:cs="Times New Roman"/>
          <w:color w:val="000000" w:themeColor="text1"/>
        </w:rPr>
        <w:t>, tj. koszty dostarczanych aktualizacji licencji, wsparcia technicznego, koszty gwarancyjne oraz celne – jeśli dotyczą.</w:t>
      </w:r>
    </w:p>
    <w:p w14:paraId="29882B55" w14:textId="41B4BAF1" w:rsidR="005A2E30" w:rsidRPr="005A2E30" w:rsidRDefault="00A069C2" w:rsidP="005A2E30">
      <w:pPr>
        <w:numPr>
          <w:ilvl w:val="0"/>
          <w:numId w:val="8"/>
        </w:numPr>
        <w:tabs>
          <w:tab w:val="left" w:pos="66"/>
        </w:tabs>
        <w:spacing w:after="0" w:line="240" w:lineRule="auto"/>
        <w:rPr>
          <w:rFonts w:ascii="Times New Roman" w:hAnsi="Times New Roman" w:cs="Times New Roman"/>
          <w:b/>
          <w:bCs/>
        </w:rPr>
      </w:pPr>
      <w:r w:rsidRPr="005A2E30">
        <w:rPr>
          <w:rFonts w:ascii="Times New Roman" w:hAnsi="Times New Roman" w:cs="Times New Roman"/>
        </w:rPr>
        <w:t>Całkowita cena podana w kalkulacji ceny oferty (</w:t>
      </w:r>
      <w:r w:rsidRPr="005A2E30">
        <w:rPr>
          <w:rFonts w:ascii="Times New Roman" w:hAnsi="Times New Roman" w:cs="Times New Roman"/>
          <w:b/>
          <w:bCs/>
        </w:rPr>
        <w:t>Załącznik nr 2 do Formularza oferty</w:t>
      </w:r>
      <w:r w:rsidRPr="005A2E30">
        <w:rPr>
          <w:rFonts w:ascii="Times New Roman" w:hAnsi="Times New Roman" w:cs="Times New Roman"/>
        </w:rPr>
        <w:t>) musi odpowiadać cenie podanej przez Wykonawcę w formularzu oferty (</w:t>
      </w:r>
      <w:r w:rsidRPr="005A2E30">
        <w:rPr>
          <w:rFonts w:ascii="Times New Roman" w:hAnsi="Times New Roman" w:cs="Times New Roman"/>
          <w:b/>
          <w:bCs/>
        </w:rPr>
        <w:t xml:space="preserve">Załącznik nr 1 do SWZ). </w:t>
      </w:r>
      <w:r w:rsidR="005A2E30" w:rsidRPr="005A2E30">
        <w:rPr>
          <w:rFonts w:ascii="Times New Roman" w:hAnsi="Times New Roman" w:cs="Times New Roman"/>
          <w:b/>
          <w:bCs/>
          <w:u w:val="single"/>
        </w:rPr>
        <w:t>Nie należy w niej uwzględniać prawa opcji.</w:t>
      </w:r>
      <w:r w:rsidR="005A2E30" w:rsidRPr="005A2E30">
        <w:rPr>
          <w:rFonts w:ascii="Times New Roman" w:hAnsi="Times New Roman" w:cs="Times New Roman"/>
          <w:b/>
          <w:bCs/>
        </w:rPr>
        <w:t xml:space="preserve"> </w:t>
      </w:r>
      <w:r w:rsidR="005A2E30">
        <w:rPr>
          <w:rFonts w:ascii="Times New Roman" w:hAnsi="Times New Roman" w:cs="Times New Roman"/>
          <w:b/>
          <w:bCs/>
        </w:rPr>
        <w:t xml:space="preserve">Prawo opcji należy wycenić oddzielnie, </w:t>
      </w:r>
      <w:r w:rsidR="005A2E30">
        <w:rPr>
          <w:rFonts w:ascii="Times New Roman" w:hAnsi="Times New Roman" w:cs="Times New Roman"/>
          <w:b/>
          <w:bCs/>
        </w:rPr>
        <w:br/>
        <w:t>zgodnie ze wzorem kalkulacji cenowej (Załącznik nr 2 do formularza oferty).</w:t>
      </w:r>
    </w:p>
    <w:p w14:paraId="168C4A9F" w14:textId="71B73235" w:rsidR="00EB66B6" w:rsidRPr="005A2E30" w:rsidRDefault="00EB66B6" w:rsidP="00B07DB0">
      <w:pPr>
        <w:pStyle w:val="Akapitzlist"/>
        <w:numPr>
          <w:ilvl w:val="0"/>
          <w:numId w:val="8"/>
        </w:numPr>
        <w:spacing w:after="0" w:line="240" w:lineRule="auto"/>
        <w:rPr>
          <w:rFonts w:ascii="Times New Roman" w:hAnsi="Times New Roman" w:cs="Times New Roman"/>
          <w:bCs/>
          <w:iCs/>
          <w:color w:val="000000"/>
        </w:rPr>
      </w:pPr>
      <w:r w:rsidRPr="005A2E30">
        <w:rPr>
          <w:rFonts w:ascii="Times New Roman" w:hAnsi="Times New Roman" w:cs="Times New Roman"/>
          <w:bCs/>
          <w:iCs/>
          <w:color w:val="000000"/>
        </w:rPr>
        <w:t>Nie przewiduje się żadnych przedpłat ani zaliczek na poczet realizacji przedmiotu umowy.</w:t>
      </w:r>
    </w:p>
    <w:p w14:paraId="1F17674B" w14:textId="1A6B11A2" w:rsidR="00EB66B6" w:rsidRPr="005A2E30" w:rsidRDefault="00EB66B6" w:rsidP="00B07DB0">
      <w:pPr>
        <w:pStyle w:val="Akapitzlist"/>
        <w:numPr>
          <w:ilvl w:val="0"/>
          <w:numId w:val="8"/>
        </w:numPr>
        <w:spacing w:after="0" w:line="240" w:lineRule="auto"/>
        <w:rPr>
          <w:rFonts w:ascii="Times New Roman" w:hAnsi="Times New Roman" w:cs="Times New Roman"/>
          <w:bCs/>
          <w:iCs/>
          <w:color w:val="000000"/>
        </w:rPr>
      </w:pPr>
      <w:r w:rsidRPr="005A2E30">
        <w:rPr>
          <w:rFonts w:ascii="Times New Roman" w:hAnsi="Times New Roman" w:cs="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500E0697" w14:textId="77777777" w:rsidR="00841038" w:rsidRPr="00841038" w:rsidRDefault="00841038" w:rsidP="00B07DB0">
      <w:pPr>
        <w:widowControl w:val="0"/>
        <w:numPr>
          <w:ilvl w:val="0"/>
          <w:numId w:val="8"/>
        </w:numPr>
        <w:tabs>
          <w:tab w:val="left" w:pos="900"/>
        </w:tabs>
        <w:suppressAutoHyphens/>
        <w:spacing w:after="0" w:line="240" w:lineRule="auto"/>
        <w:rPr>
          <w:rFonts w:ascii="Times New Roman" w:hAnsi="Times New Roman" w:cs="Times New Roman"/>
        </w:rPr>
      </w:pPr>
      <w:r w:rsidRPr="00841038">
        <w:rPr>
          <w:rFonts w:ascii="Times New Roman" w:hAnsi="Times New Roman" w:cs="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(VAT), który miałby obowiązek rozliczyć zgodnie z tymi przepisami.</w:t>
      </w:r>
    </w:p>
    <w:p w14:paraId="451FAA58" w14:textId="77777777" w:rsidR="00841038" w:rsidRPr="00841038" w:rsidRDefault="00841038" w:rsidP="00B07DB0">
      <w:pPr>
        <w:numPr>
          <w:ilvl w:val="0"/>
          <w:numId w:val="8"/>
        </w:numPr>
        <w:suppressAutoHyphens/>
        <w:spacing w:after="0" w:line="240" w:lineRule="auto"/>
        <w:contextualSpacing/>
        <w:rPr>
          <w:rFonts w:ascii="Times New Roman" w:hAnsi="Times New Roman" w:cs="Times New Roman"/>
          <w:bCs/>
        </w:rPr>
      </w:pPr>
      <w:r w:rsidRPr="00841038">
        <w:rPr>
          <w:rFonts w:ascii="Times New Roman" w:hAnsi="Times New Roman" w:cs="Times New Roman"/>
        </w:rPr>
        <w:t xml:space="preserve">W przypadku złożenia oferty przez Wykonawcę niezobowiązanego bądź zwolnionego z obowiązku odprowadzania podatku od towarów i usług VAT, podczas czynności porównania </w:t>
      </w:r>
      <w:r w:rsidRPr="00841038">
        <w:rPr>
          <w:rFonts w:ascii="Times New Roman" w:hAnsi="Times New Roman" w:cs="Times New Roman"/>
        </w:rPr>
        <w:lastRenderedPageBreak/>
        <w:t>ofert, Zamawiający doliczy do zaoferowanej przez ww. Wykonawcę ceny stosowny podatek, do uiszczenia którego będzie obowiązany. W tym wypadku koszt podatku pokrywa Zamawiający.</w:t>
      </w:r>
    </w:p>
    <w:p w14:paraId="6AD6C37D" w14:textId="77777777" w:rsidR="00841038" w:rsidRPr="00841038" w:rsidRDefault="00841038" w:rsidP="00B07DB0">
      <w:pPr>
        <w:widowControl w:val="0"/>
        <w:numPr>
          <w:ilvl w:val="0"/>
          <w:numId w:val="8"/>
        </w:numPr>
        <w:tabs>
          <w:tab w:val="left" w:pos="900"/>
        </w:tabs>
        <w:suppressAutoHyphens/>
        <w:spacing w:after="0" w:line="240" w:lineRule="auto"/>
        <w:rPr>
          <w:rFonts w:ascii="Times New Roman" w:hAnsi="Times New Roman" w:cs="Times New Roman"/>
        </w:rPr>
      </w:pPr>
      <w:r w:rsidRPr="00841038">
        <w:rPr>
          <w:rFonts w:ascii="Times New Roman" w:hAnsi="Times New Roman" w:cs="Times New Roman"/>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20EE67A" w14:textId="77777777" w:rsidR="00BE1B66" w:rsidRPr="00AD6206" w:rsidRDefault="00BE1B66" w:rsidP="008E0B42">
      <w:pPr>
        <w:widowControl w:val="0"/>
        <w:suppressAutoHyphens/>
        <w:spacing w:after="0" w:line="240" w:lineRule="auto"/>
        <w:ind w:left="720"/>
        <w:contextualSpacing/>
        <w:rPr>
          <w:rFonts w:ascii="Times New Roman" w:eastAsia="Times New Roman" w:hAnsi="Times New Roman" w:cs="Times New Roman"/>
          <w:b/>
          <w:bCs/>
          <w:lang w:eastAsia="pl-PL"/>
        </w:rPr>
      </w:pPr>
    </w:p>
    <w:p w14:paraId="7628899B" w14:textId="35515E26" w:rsidR="00E11C21"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7D8DF4D6" w14:textId="77777777" w:rsidR="00E11C21" w:rsidRPr="00FF5632" w:rsidRDefault="00E11C21" w:rsidP="00E11C21">
      <w:pPr>
        <w:numPr>
          <w:ilvl w:val="0"/>
          <w:numId w:val="15"/>
        </w:numPr>
        <w:tabs>
          <w:tab w:val="clear" w:pos="360"/>
        </w:tabs>
        <w:spacing w:after="0" w:line="240" w:lineRule="auto"/>
        <w:ind w:left="709" w:hanging="357"/>
        <w:rPr>
          <w:rFonts w:ascii="Times New Roman" w:hAnsi="Times New Roman" w:cs="Times New Roman"/>
        </w:rPr>
      </w:pPr>
      <w:r w:rsidRPr="00FF5632">
        <w:rPr>
          <w:rFonts w:ascii="Times New Roman" w:hAnsi="Times New Roman" w:cs="Times New Roman"/>
        </w:rPr>
        <w:t>Kryteria oceny ofert i ich znaczenie:</w:t>
      </w:r>
    </w:p>
    <w:p w14:paraId="49F6C1C8" w14:textId="77777777" w:rsidR="00E11C21" w:rsidRPr="00446E6C" w:rsidRDefault="00E11C21" w:rsidP="00E11C21">
      <w:pPr>
        <w:numPr>
          <w:ilvl w:val="1"/>
          <w:numId w:val="15"/>
        </w:numPr>
        <w:tabs>
          <w:tab w:val="clear" w:pos="360"/>
        </w:tabs>
        <w:spacing w:after="0" w:line="240" w:lineRule="auto"/>
        <w:ind w:left="1418" w:hanging="708"/>
        <w:rPr>
          <w:rFonts w:ascii="Times New Roman" w:hAnsi="Times New Roman" w:cs="Times New Roman"/>
        </w:rPr>
      </w:pPr>
      <w:r w:rsidRPr="00B06D90">
        <w:rPr>
          <w:rFonts w:ascii="Times New Roman" w:hAnsi="Times New Roman" w:cs="Times New Roman"/>
          <w:b/>
          <w:bCs/>
          <w:i/>
          <w:iCs/>
          <w:color w:val="000000"/>
        </w:rPr>
        <w:t>Cena brutto</w:t>
      </w:r>
      <w:r w:rsidRPr="00B06D90">
        <w:rPr>
          <w:rFonts w:ascii="Times New Roman" w:hAnsi="Times New Roman" w:cs="Times New Roman"/>
          <w:color w:val="000000"/>
        </w:rPr>
        <w:t xml:space="preserve"> </w:t>
      </w:r>
      <w:r w:rsidRPr="00B06D90">
        <w:rPr>
          <w:rFonts w:ascii="Times New Roman" w:hAnsi="Times New Roman" w:cs="Times New Roman"/>
          <w:b/>
          <w:i/>
          <w:color w:val="000000"/>
        </w:rPr>
        <w:t>za przedmiot zamówienia</w:t>
      </w:r>
      <w:r w:rsidRPr="00B06D90">
        <w:rPr>
          <w:rFonts w:ascii="Times New Roman" w:hAnsi="Times New Roman" w:cs="Times New Roman"/>
          <w:color w:val="000000"/>
        </w:rPr>
        <w:t xml:space="preserve"> </w:t>
      </w:r>
      <w:r w:rsidRPr="00B06D90">
        <w:rPr>
          <w:rFonts w:ascii="Times New Roman" w:hAnsi="Times New Roman" w:cs="Times New Roman"/>
          <w:b/>
          <w:color w:val="000000"/>
        </w:rPr>
        <w:t xml:space="preserve">– </w:t>
      </w:r>
      <w:r w:rsidRPr="00446E6C">
        <w:rPr>
          <w:rFonts w:ascii="Times New Roman" w:hAnsi="Times New Roman" w:cs="Times New Roman"/>
          <w:b/>
          <w:i/>
          <w:iCs/>
          <w:color w:val="000000"/>
        </w:rPr>
        <w:t>100%.</w:t>
      </w:r>
    </w:p>
    <w:p w14:paraId="1A75023B" w14:textId="77777777" w:rsidR="00E11C21" w:rsidRPr="00AD2AE6" w:rsidRDefault="00E11C21" w:rsidP="00E11C21">
      <w:pPr>
        <w:pStyle w:val="Akapitzlist"/>
        <w:numPr>
          <w:ilvl w:val="0"/>
          <w:numId w:val="15"/>
        </w:numPr>
        <w:tabs>
          <w:tab w:val="clear" w:pos="360"/>
        </w:tabs>
        <w:spacing w:after="0" w:line="240" w:lineRule="auto"/>
        <w:ind w:left="709"/>
        <w:rPr>
          <w:rFonts w:ascii="Times New Roman" w:hAnsi="Times New Roman" w:cs="Times New Roman"/>
        </w:rPr>
      </w:pPr>
      <w:r w:rsidRPr="00AD2AE6">
        <w:rPr>
          <w:rFonts w:ascii="Times New Roman" w:hAnsi="Times New Roman" w:cs="Times New Roman"/>
        </w:rPr>
        <w:t xml:space="preserve">Punkty przyznawane w kryterium nr 1 </w:t>
      </w:r>
      <w:r w:rsidRPr="00AD2AE6">
        <w:rPr>
          <w:rFonts w:ascii="Times New Roman" w:hAnsi="Times New Roman" w:cs="Times New Roman"/>
          <w:i/>
        </w:rPr>
        <w:t>„</w:t>
      </w:r>
      <w:r w:rsidRPr="00AD2AE6">
        <w:rPr>
          <w:rFonts w:ascii="Times New Roman" w:hAnsi="Times New Roman" w:cs="Times New Roman"/>
          <w:i/>
          <w:iCs/>
        </w:rPr>
        <w:t>Cena brutto za przedmiot zamówienia</w:t>
      </w:r>
      <w:r w:rsidRPr="00AD2AE6">
        <w:rPr>
          <w:rFonts w:ascii="Times New Roman" w:hAnsi="Times New Roman" w:cs="Times New Roman"/>
        </w:rPr>
        <w:t>”, będą liczone wg następującego wzoru:</w:t>
      </w:r>
    </w:p>
    <w:p w14:paraId="15E34C7B" w14:textId="77777777" w:rsidR="00E11C21" w:rsidRPr="00AD2AE6" w:rsidRDefault="00E11C21" w:rsidP="00E11C21">
      <w:pPr>
        <w:spacing w:after="0" w:line="240" w:lineRule="auto"/>
        <w:ind w:left="709"/>
        <w:rPr>
          <w:rFonts w:ascii="Times New Roman" w:hAnsi="Times New Roman" w:cs="Times New Roman"/>
        </w:rPr>
      </w:pPr>
    </w:p>
    <w:p w14:paraId="4BF9C341" w14:textId="77777777" w:rsidR="00E11C21" w:rsidRPr="00AD2AE6" w:rsidRDefault="00E11C21" w:rsidP="00E11C21">
      <w:pPr>
        <w:pStyle w:val="Zwykytekst"/>
        <w:tabs>
          <w:tab w:val="left" w:pos="426"/>
        </w:tabs>
        <w:suppressAutoHyphens/>
        <w:ind w:left="1418"/>
        <w:jc w:val="both"/>
        <w:rPr>
          <w:rFonts w:ascii="Times New Roman" w:hAnsi="Times New Roman"/>
          <w:b/>
          <w:bCs/>
          <w:i/>
          <w:iCs/>
          <w:sz w:val="22"/>
          <w:szCs w:val="22"/>
        </w:rPr>
      </w:pPr>
      <w:r w:rsidRPr="00150BEC">
        <w:rPr>
          <w:rFonts w:ascii="Times New Roman" w:hAnsi="Times New Roman"/>
          <w:b/>
          <w:bCs/>
          <w:i/>
          <w:iCs/>
          <w:sz w:val="22"/>
          <w:szCs w:val="22"/>
        </w:rPr>
        <w:t>C = (</w:t>
      </w:r>
      <w:proofErr w:type="spellStart"/>
      <w:r w:rsidRPr="00150BEC">
        <w:rPr>
          <w:rFonts w:ascii="Times New Roman" w:hAnsi="Times New Roman"/>
          <w:b/>
          <w:bCs/>
          <w:i/>
          <w:iCs/>
          <w:sz w:val="22"/>
          <w:szCs w:val="22"/>
        </w:rPr>
        <w:t>C</w:t>
      </w:r>
      <w:r w:rsidRPr="00150BEC">
        <w:rPr>
          <w:rFonts w:ascii="Times New Roman" w:hAnsi="Times New Roman"/>
          <w:b/>
          <w:bCs/>
          <w:i/>
          <w:iCs/>
          <w:sz w:val="22"/>
          <w:szCs w:val="22"/>
          <w:vertAlign w:val="subscript"/>
        </w:rPr>
        <w:t>naj</w:t>
      </w:r>
      <w:proofErr w:type="spellEnd"/>
      <w:r w:rsidRPr="00150BEC">
        <w:rPr>
          <w:rFonts w:ascii="Times New Roman" w:hAnsi="Times New Roman"/>
          <w:b/>
          <w:bCs/>
          <w:i/>
          <w:iCs/>
          <w:sz w:val="22"/>
          <w:szCs w:val="22"/>
        </w:rPr>
        <w:t xml:space="preserve"> /C</w:t>
      </w:r>
      <w:r w:rsidRPr="00150BEC">
        <w:rPr>
          <w:rFonts w:ascii="Times New Roman" w:hAnsi="Times New Roman"/>
          <w:b/>
          <w:bCs/>
          <w:i/>
          <w:iCs/>
          <w:sz w:val="22"/>
          <w:szCs w:val="22"/>
          <w:vertAlign w:val="subscript"/>
        </w:rPr>
        <w:t>o</w:t>
      </w:r>
      <w:r w:rsidRPr="00150BEC">
        <w:rPr>
          <w:rFonts w:ascii="Times New Roman" w:hAnsi="Times New Roman"/>
          <w:b/>
          <w:bCs/>
          <w:i/>
          <w:iCs/>
          <w:sz w:val="22"/>
          <w:szCs w:val="22"/>
        </w:rPr>
        <w:t>) x 100</w:t>
      </w:r>
    </w:p>
    <w:p w14:paraId="47C473C6" w14:textId="77777777" w:rsidR="00E11C21" w:rsidRPr="00AD2AE6" w:rsidRDefault="00E11C21" w:rsidP="00E11C21">
      <w:pPr>
        <w:pStyle w:val="Zwykytekst"/>
        <w:tabs>
          <w:tab w:val="left" w:pos="426"/>
        </w:tabs>
        <w:suppressAutoHyphens/>
        <w:spacing w:before="60" w:after="60"/>
        <w:ind w:firstLine="709"/>
        <w:jc w:val="both"/>
        <w:rPr>
          <w:rFonts w:ascii="Times New Roman" w:hAnsi="Times New Roman"/>
          <w:sz w:val="22"/>
          <w:szCs w:val="22"/>
        </w:rPr>
      </w:pPr>
      <w:r w:rsidRPr="00AD2AE6">
        <w:rPr>
          <w:rFonts w:ascii="Times New Roman" w:hAnsi="Times New Roman"/>
          <w:sz w:val="22"/>
          <w:szCs w:val="22"/>
        </w:rPr>
        <w:t>gdzie:</w:t>
      </w:r>
    </w:p>
    <w:p w14:paraId="569A40A1" w14:textId="77777777" w:rsidR="00E11C21" w:rsidRPr="00AD2AE6" w:rsidRDefault="00E11C21" w:rsidP="00E11C21">
      <w:pPr>
        <w:pStyle w:val="Zwykytekst"/>
        <w:suppressAutoHyphens/>
        <w:ind w:left="1418"/>
        <w:jc w:val="both"/>
        <w:rPr>
          <w:rFonts w:ascii="Times New Roman" w:hAnsi="Times New Roman"/>
          <w:sz w:val="22"/>
          <w:szCs w:val="22"/>
        </w:rPr>
      </w:pPr>
      <w:r w:rsidRPr="00AD2AE6">
        <w:rPr>
          <w:rFonts w:ascii="Times New Roman" w:hAnsi="Times New Roman"/>
          <w:sz w:val="22"/>
          <w:szCs w:val="22"/>
        </w:rPr>
        <w:t>C – liczba punktów przyznana danej ofercie;</w:t>
      </w:r>
    </w:p>
    <w:p w14:paraId="76AE4830" w14:textId="77777777" w:rsidR="00E11C21" w:rsidRPr="00AD2AE6" w:rsidRDefault="00E11C21" w:rsidP="00E11C21">
      <w:pPr>
        <w:pStyle w:val="Zwykytekst"/>
        <w:suppressAutoHyphens/>
        <w:ind w:left="1418"/>
        <w:jc w:val="both"/>
        <w:rPr>
          <w:rFonts w:ascii="Times New Roman" w:hAnsi="Times New Roman"/>
          <w:sz w:val="22"/>
          <w:szCs w:val="22"/>
        </w:rPr>
      </w:pPr>
      <w:proofErr w:type="spellStart"/>
      <w:r w:rsidRPr="00AD2AE6">
        <w:rPr>
          <w:rFonts w:ascii="Times New Roman" w:hAnsi="Times New Roman"/>
          <w:sz w:val="22"/>
          <w:szCs w:val="22"/>
        </w:rPr>
        <w:t>C</w:t>
      </w:r>
      <w:r w:rsidRPr="00AD2AE6">
        <w:rPr>
          <w:rFonts w:ascii="Times New Roman" w:hAnsi="Times New Roman"/>
          <w:sz w:val="22"/>
          <w:szCs w:val="22"/>
          <w:vertAlign w:val="subscript"/>
        </w:rPr>
        <w:t>naj</w:t>
      </w:r>
      <w:proofErr w:type="spellEnd"/>
      <w:r w:rsidRPr="00AD2AE6">
        <w:rPr>
          <w:rFonts w:ascii="Times New Roman" w:hAnsi="Times New Roman"/>
          <w:sz w:val="22"/>
          <w:szCs w:val="22"/>
        </w:rPr>
        <w:t xml:space="preserve"> – najniższa cena wraz z należnym podatkiem od towarów i usług spośród ważnych ofert z wszystkich dopuszczonych do oceny ofert;</w:t>
      </w:r>
    </w:p>
    <w:p w14:paraId="17144244" w14:textId="77777777" w:rsidR="00E11C21" w:rsidRPr="00AD2AE6" w:rsidRDefault="00E11C21" w:rsidP="00E11C21">
      <w:pPr>
        <w:pStyle w:val="Zwykytekst"/>
        <w:suppressAutoHyphens/>
        <w:ind w:left="1418"/>
        <w:jc w:val="both"/>
        <w:rPr>
          <w:rFonts w:ascii="Times New Roman" w:hAnsi="Times New Roman"/>
          <w:sz w:val="22"/>
          <w:szCs w:val="22"/>
        </w:rPr>
      </w:pPr>
      <w:r w:rsidRPr="00AD2AE6">
        <w:rPr>
          <w:rFonts w:ascii="Times New Roman" w:hAnsi="Times New Roman"/>
          <w:sz w:val="22"/>
          <w:szCs w:val="22"/>
        </w:rPr>
        <w:t>C</w:t>
      </w:r>
      <w:r w:rsidRPr="00AD2AE6">
        <w:rPr>
          <w:rFonts w:ascii="Times New Roman" w:hAnsi="Times New Roman"/>
          <w:sz w:val="22"/>
          <w:szCs w:val="22"/>
          <w:vertAlign w:val="subscript"/>
        </w:rPr>
        <w:t>o</w:t>
      </w:r>
      <w:r w:rsidRPr="00AD2AE6">
        <w:rPr>
          <w:rFonts w:ascii="Times New Roman" w:hAnsi="Times New Roman"/>
          <w:sz w:val="22"/>
          <w:szCs w:val="22"/>
        </w:rPr>
        <w:t xml:space="preserve"> – cena wraz z należnym podatkiem od towarów i usług podana przez wykonawcę, dla którego wynik jest obliczany.</w:t>
      </w:r>
    </w:p>
    <w:p w14:paraId="7F3EE2AC" w14:textId="77777777" w:rsidR="00E11C21" w:rsidRPr="00AD2AE6" w:rsidRDefault="00E11C21" w:rsidP="00E11C21">
      <w:pPr>
        <w:pStyle w:val="Zwykytekst"/>
        <w:suppressAutoHyphens/>
        <w:ind w:firstLine="708"/>
        <w:jc w:val="both"/>
        <w:rPr>
          <w:rFonts w:ascii="Times New Roman" w:hAnsi="Times New Roman"/>
          <w:b/>
          <w:bCs/>
          <w:i/>
          <w:iCs/>
          <w:sz w:val="22"/>
          <w:szCs w:val="22"/>
          <w:u w:val="single"/>
        </w:rPr>
      </w:pPr>
      <w:r w:rsidRPr="00150BEC">
        <w:rPr>
          <w:rFonts w:ascii="Times New Roman" w:hAnsi="Times New Roman"/>
          <w:b/>
          <w:bCs/>
          <w:i/>
          <w:iCs/>
          <w:sz w:val="22"/>
          <w:szCs w:val="22"/>
          <w:u w:val="single"/>
        </w:rPr>
        <w:t>Maksymalna liczba punktów, które wykonawca może uzyskać w tym kryterium wynosi 100.</w:t>
      </w:r>
    </w:p>
    <w:p w14:paraId="2A8AD4A0" w14:textId="77777777" w:rsidR="00E11C21" w:rsidRPr="00CB2295" w:rsidRDefault="00E11C21" w:rsidP="00E11C21">
      <w:pPr>
        <w:pStyle w:val="Akapitzlist"/>
        <w:numPr>
          <w:ilvl w:val="0"/>
          <w:numId w:val="15"/>
        </w:numPr>
        <w:tabs>
          <w:tab w:val="clear" w:pos="360"/>
          <w:tab w:val="left" w:pos="851"/>
        </w:tabs>
        <w:suppressAutoHyphens/>
        <w:spacing w:after="0" w:line="240" w:lineRule="auto"/>
        <w:ind w:left="709"/>
        <w:rPr>
          <w:rFonts w:ascii="Times New Roman" w:hAnsi="Times New Roman" w:cs="Times New Roman"/>
          <w:color w:val="000000"/>
        </w:rPr>
      </w:pPr>
      <w:r w:rsidRPr="00CB2295">
        <w:rPr>
          <w:rFonts w:ascii="Times New Roman" w:hAnsi="Times New Roman"/>
          <w:color w:val="000000"/>
        </w:rPr>
        <w:t>Wszystkie obliczenia punktów będą dokonywane z dokładnością do dwóch miejsc po przecinku (bez zaokrągleń).</w:t>
      </w:r>
    </w:p>
    <w:p w14:paraId="2B0BC695" w14:textId="77777777" w:rsidR="00E11C21" w:rsidRPr="00EB7E51" w:rsidRDefault="00E11C21" w:rsidP="00E11C21">
      <w:pPr>
        <w:pStyle w:val="Akapitzlist"/>
        <w:numPr>
          <w:ilvl w:val="0"/>
          <w:numId w:val="15"/>
        </w:numPr>
        <w:tabs>
          <w:tab w:val="clear" w:pos="360"/>
          <w:tab w:val="left" w:pos="851"/>
        </w:tabs>
        <w:suppressAutoHyphens/>
        <w:spacing w:after="0" w:line="240" w:lineRule="auto"/>
        <w:ind w:left="709"/>
        <w:rPr>
          <w:rFonts w:ascii="Times New Roman" w:hAnsi="Times New Roman" w:cs="Times New Roman"/>
          <w:color w:val="000000"/>
        </w:rPr>
      </w:pPr>
      <w:r w:rsidRPr="00CB2295">
        <w:rPr>
          <w:rFonts w:ascii="Times New Roman" w:hAnsi="Times New Roman"/>
          <w:color w:val="000000"/>
        </w:rPr>
        <w:t xml:space="preserve">Oferta wykonawcy, która uzyska najwyższą sumaryczną liczbę punktów, uznana zostanie za najkorzystniejszą. </w:t>
      </w:r>
    </w:p>
    <w:p w14:paraId="7DCE0E67" w14:textId="77777777" w:rsidR="00E11C21" w:rsidRPr="00B0545D" w:rsidRDefault="00E11C21" w:rsidP="00E11C21">
      <w:pPr>
        <w:pStyle w:val="Akapitzlist"/>
        <w:numPr>
          <w:ilvl w:val="0"/>
          <w:numId w:val="15"/>
        </w:numPr>
        <w:tabs>
          <w:tab w:val="clear" w:pos="360"/>
          <w:tab w:val="left" w:pos="851"/>
        </w:tabs>
        <w:suppressAutoHyphens/>
        <w:spacing w:after="0" w:line="240" w:lineRule="auto"/>
        <w:ind w:left="709"/>
        <w:rPr>
          <w:rFonts w:ascii="Times New Roman" w:hAnsi="Times New Roman" w:cs="Times New Roman"/>
          <w:color w:val="000000"/>
        </w:rPr>
      </w:pPr>
      <w:r w:rsidRPr="00ED70B9">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p>
    <w:p w14:paraId="259228A9"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5D3FC644" w14:textId="77777777" w:rsidR="00AD6206" w:rsidRPr="00AD6206" w:rsidRDefault="00AD6206" w:rsidP="00B07DB0">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Przed podpisaniem umowy wykonawca powinien złożyć:</w:t>
      </w:r>
    </w:p>
    <w:p w14:paraId="72A6129D" w14:textId="78AC8D61" w:rsidR="00AD6206" w:rsidRPr="00AD6206"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1.1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kopię umowy(-ów) określającej podstawy i zasady wspólnego ubiegania się o udzielenie zamówienia publicznego – w przypadku złożenia oferty przez podmioty występujące wspólnie (tj. konsorcjum);</w:t>
      </w:r>
    </w:p>
    <w:p w14:paraId="68251129" w14:textId="627DE9FC" w:rsidR="00AD6206" w:rsidRDefault="00C53414" w:rsidP="00C53414">
      <w:pPr>
        <w:widowControl w:val="0"/>
        <w:tabs>
          <w:tab w:val="left" w:pos="1418"/>
        </w:tabs>
        <w:suppressAutoHyphens/>
        <w:spacing w:after="0" w:line="240" w:lineRule="auto"/>
        <w:ind w:left="1418" w:hanging="709"/>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1.2 </w:t>
      </w:r>
      <w:r>
        <w:rPr>
          <w:rFonts w:ascii="Times New Roman" w:eastAsia="Times New Roman" w:hAnsi="Times New Roman" w:cs="Times New Roman"/>
          <w:lang w:eastAsia="pl-PL"/>
        </w:rPr>
        <w:tab/>
      </w:r>
      <w:r w:rsidR="00AD6206" w:rsidRPr="00AD6206">
        <w:rPr>
          <w:rFonts w:ascii="Times New Roman" w:eastAsia="Times New Roman" w:hAnsi="Times New Roman" w:cs="Times New Roman"/>
          <w:lang w:eastAsia="pl-PL"/>
        </w:rPr>
        <w:t>wykaz podwykonawców z zakresem powierzanych im zadań, o ile przewiduje się ich udział w realizacji zamówienia</w:t>
      </w:r>
      <w:r>
        <w:rPr>
          <w:rFonts w:ascii="Times New Roman" w:eastAsia="Times New Roman" w:hAnsi="Times New Roman" w:cs="Times New Roman"/>
          <w:lang w:eastAsia="pl-PL"/>
        </w:rPr>
        <w:t>.</w:t>
      </w:r>
    </w:p>
    <w:p w14:paraId="34B654BC" w14:textId="18C789E6" w:rsidR="00CD2D87" w:rsidRPr="00CD2D87" w:rsidRDefault="00CD2D87" w:rsidP="00CD2D87">
      <w:pPr>
        <w:widowControl w:val="0"/>
        <w:tabs>
          <w:tab w:val="left" w:pos="1701"/>
        </w:tabs>
        <w:suppressAutoHyphens/>
        <w:spacing w:after="0" w:line="240" w:lineRule="auto"/>
        <w:ind w:left="1418" w:hanging="709"/>
        <w:contextualSpacing/>
        <w:rPr>
          <w:rFonts w:ascii="Times New Roman" w:eastAsia="Times New Roman" w:hAnsi="Times New Roman" w:cs="Times New Roman"/>
          <w:bCs/>
          <w:lang w:eastAsia="pl-PL"/>
        </w:rPr>
      </w:pPr>
      <w:r w:rsidRPr="00CD2D87">
        <w:rPr>
          <w:rFonts w:ascii="Times New Roman" w:hAnsi="Times New Roman" w:cs="Times New Roman"/>
          <w:bCs/>
        </w:rPr>
        <w:t xml:space="preserve">1.3 </w:t>
      </w:r>
      <w:r>
        <w:rPr>
          <w:rFonts w:ascii="Times New Roman" w:hAnsi="Times New Roman" w:cs="Times New Roman"/>
          <w:bCs/>
        </w:rPr>
        <w:t xml:space="preserve">     </w:t>
      </w:r>
      <w:r w:rsidRPr="00CD2D87">
        <w:rPr>
          <w:rFonts w:ascii="Times New Roman" w:hAnsi="Times New Roman" w:cs="Times New Roman"/>
          <w:bCs/>
        </w:rPr>
        <w:t xml:space="preserve">oświadczenie o niepodleganiu wykluczeniu – art. 7 ust. 1 ustawy z dnia 13 kwietnia 2022 r. o szczególnych rozwiązaniach w zakresie przeciwdziałania wspieraniu agresji na Ukrainę oraz służących ochronie bezpieczeństwa narodowego (t. j. Dz. U. 2024 poz. 507 ze zm.) – </w:t>
      </w:r>
      <w:r w:rsidRPr="00CD2D87">
        <w:rPr>
          <w:rFonts w:ascii="Times New Roman" w:hAnsi="Times New Roman" w:cs="Times New Roman"/>
        </w:rPr>
        <w:t>w przypadku wykonawców wspólnie ubiegających się o zamówienie oświadczenie składa każdy z nich.</w:t>
      </w:r>
    </w:p>
    <w:p w14:paraId="7110431C" w14:textId="77777777" w:rsidR="00AD6206" w:rsidRPr="00AD6206" w:rsidRDefault="00AD6206" w:rsidP="00B07DB0">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Wybrany wykonawca jest zobowiązany do zawarcia umowy w terminie i miejscu wyznaczonym przez zamawiającego.</w:t>
      </w:r>
    </w:p>
    <w:p w14:paraId="17EB749F"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XVII – Wymagania dotyczące zabezpieczenia należytego wykonania umowy</w:t>
      </w:r>
    </w:p>
    <w:p w14:paraId="241A16E1" w14:textId="78B3A106" w:rsidR="00E54705" w:rsidRPr="003B425D" w:rsidRDefault="00AB780B" w:rsidP="00A01CF6">
      <w:pPr>
        <w:widowControl w:val="0"/>
        <w:suppressAutoHyphens/>
        <w:spacing w:after="0" w:line="240" w:lineRule="auto"/>
        <w:contextualSpacing/>
        <w:rPr>
          <w:rFonts w:ascii="Times New Roman" w:eastAsia="Times New Roman" w:hAnsi="Times New Roman" w:cs="Times New Roman"/>
          <w:bCs/>
          <w:lang w:eastAsia="pl-PL"/>
        </w:rPr>
      </w:pPr>
      <w:r w:rsidRPr="00AB780B">
        <w:rPr>
          <w:rFonts w:ascii="Times New Roman" w:hAnsi="Times New Roman" w:cs="Times New Roman"/>
        </w:rPr>
        <w:t>Zamawiający nie przewiduje konieczności wniesienia zabezpieczenia należytego wykonania umowy</w:t>
      </w:r>
      <w:r w:rsidR="00E54705" w:rsidRPr="00883C6F">
        <w:rPr>
          <w:rFonts w:ascii="Times New Roman" w:hAnsi="Times New Roman" w:cs="Times New Roman"/>
        </w:rPr>
        <w:t>.</w:t>
      </w:r>
    </w:p>
    <w:p w14:paraId="5633F617"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30BC9C70" w14:textId="3C9D6A4A" w:rsidR="00A01CF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XVI</w:t>
      </w:r>
      <w:r w:rsidR="00D9367A">
        <w:rPr>
          <w:rFonts w:ascii="Times New Roman" w:eastAsia="Times New Roman" w:hAnsi="Times New Roman" w:cs="Times New Roman"/>
          <w:b/>
          <w:bCs/>
          <w:lang w:eastAsia="pl-PL"/>
        </w:rPr>
        <w:t>II – Wzór umowy</w:t>
      </w:r>
      <w:r w:rsidR="00AA7050">
        <w:rPr>
          <w:rFonts w:ascii="Times New Roman" w:eastAsia="Times New Roman" w:hAnsi="Times New Roman" w:cs="Times New Roman"/>
          <w:b/>
          <w:bCs/>
          <w:lang w:eastAsia="pl-PL"/>
        </w:rPr>
        <w:t xml:space="preserve"> /projektowane postanowienia umowne/</w:t>
      </w:r>
      <w:r w:rsidR="00D9367A">
        <w:rPr>
          <w:rFonts w:ascii="Times New Roman" w:eastAsia="Times New Roman" w:hAnsi="Times New Roman" w:cs="Times New Roman"/>
          <w:b/>
          <w:bCs/>
          <w:lang w:eastAsia="pl-PL"/>
        </w:rPr>
        <w:t xml:space="preserve"> – załącznik nr 2</w:t>
      </w:r>
      <w:r w:rsidRPr="00AD6206">
        <w:rPr>
          <w:rFonts w:ascii="Times New Roman" w:eastAsia="Times New Roman" w:hAnsi="Times New Roman" w:cs="Times New Roman"/>
          <w:b/>
          <w:bCs/>
          <w:lang w:eastAsia="pl-PL"/>
        </w:rPr>
        <w:t xml:space="preserve"> do SWZ</w:t>
      </w:r>
      <w:r w:rsidR="00FE5B23">
        <w:rPr>
          <w:rFonts w:ascii="Times New Roman" w:eastAsia="Times New Roman" w:hAnsi="Times New Roman" w:cs="Times New Roman"/>
          <w:b/>
          <w:bCs/>
          <w:lang w:eastAsia="pl-PL"/>
        </w:rPr>
        <w:t>.</w:t>
      </w:r>
    </w:p>
    <w:p w14:paraId="3F030772" w14:textId="77777777" w:rsidR="00A01CF6" w:rsidRPr="00AD6206" w:rsidRDefault="00A01CF6" w:rsidP="00AD6206">
      <w:pPr>
        <w:spacing w:after="0" w:line="240" w:lineRule="auto"/>
        <w:rPr>
          <w:rFonts w:ascii="Times New Roman" w:eastAsia="Times New Roman" w:hAnsi="Times New Roman" w:cs="Times New Roman"/>
          <w:b/>
          <w:bCs/>
          <w:lang w:eastAsia="pl-PL"/>
        </w:rPr>
      </w:pPr>
    </w:p>
    <w:p w14:paraId="23AA0DA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XIX – Pouczenie ośrodkach ochrony prawnej przysługujących wykonawcy w toku postępowania o udzielenie zamówienia publicznego</w:t>
      </w:r>
    </w:p>
    <w:p w14:paraId="05295559" w14:textId="266E2B8A" w:rsidR="00A01CF6" w:rsidRPr="00066689" w:rsidRDefault="0B82F25C" w:rsidP="00BC1707">
      <w:pPr>
        <w:pStyle w:val="Akapitzlist"/>
        <w:numPr>
          <w:ilvl w:val="0"/>
          <w:numId w:val="48"/>
        </w:numPr>
        <w:spacing w:after="0" w:line="240" w:lineRule="auto"/>
        <w:ind w:left="709" w:hanging="425"/>
        <w:rPr>
          <w:rFonts w:ascii="Times New Roman" w:hAnsi="Times New Roman" w:cs="Times New Roman"/>
        </w:rPr>
      </w:pPr>
      <w:r w:rsidRPr="04E6316C">
        <w:rPr>
          <w:rFonts w:ascii="Times New Roman" w:hAnsi="Times New Roman" w:cs="Times New Roman"/>
        </w:rPr>
        <w:lastRenderedPageBreak/>
        <w:t xml:space="preserve">Środki ochrony prawnej przysługują Wykonawcy, jeżeli̇ ma lub miał interes  </w:t>
      </w:r>
      <w:r w:rsidR="00A01CF6">
        <w:br/>
      </w:r>
      <w:r w:rsidRPr="04E6316C">
        <w:rPr>
          <w:rFonts w:ascii="Times New Roman" w:hAnsi="Times New Roman" w:cs="Times New Roman"/>
        </w:rPr>
        <w:t>w uzyskaniu zamówienia oraz poniósł lub może ponieść szkodę w wyniku naruszenia przez Zamawiającego przepisów ustawy PZP.</w:t>
      </w:r>
    </w:p>
    <w:p w14:paraId="1DBBD7C7" w14:textId="77777777" w:rsidR="00A01CF6" w:rsidRPr="00066689" w:rsidRDefault="0B82F25C" w:rsidP="00BC1707">
      <w:pPr>
        <w:pStyle w:val="Akapitzlist"/>
        <w:numPr>
          <w:ilvl w:val="0"/>
          <w:numId w:val="48"/>
        </w:numPr>
        <w:spacing w:after="0" w:line="240" w:lineRule="auto"/>
        <w:ind w:left="709" w:hanging="425"/>
        <w:rPr>
          <w:rFonts w:ascii="Times New Roman" w:hAnsi="Times New Roman" w:cs="Times New Roman"/>
        </w:rPr>
      </w:pPr>
      <w:r w:rsidRPr="5609DE64">
        <w:rPr>
          <w:rFonts w:ascii="Times New Roman" w:hAnsi="Times New Roman" w:cs="Times New Roman"/>
        </w:rPr>
        <w:t>Odwołanie przysługuje na:</w:t>
      </w:r>
    </w:p>
    <w:p w14:paraId="4A51B9B8" w14:textId="1BA513B5" w:rsidR="00A01CF6" w:rsidRPr="00066689" w:rsidRDefault="0B82F25C" w:rsidP="04E6316C">
      <w:pPr>
        <w:pStyle w:val="Akapitzlist"/>
        <w:spacing w:after="0" w:line="240" w:lineRule="auto"/>
        <w:ind w:left="709"/>
        <w:rPr>
          <w:rFonts w:ascii="Times New Roman" w:hAnsi="Times New Roman" w:cs="Times New Roman"/>
        </w:rPr>
      </w:pPr>
      <w:r w:rsidRPr="04E6316C">
        <w:rPr>
          <w:rFonts w:ascii="Times New Roman" w:hAnsi="Times New Roman" w:cs="Times New Roman"/>
        </w:rPr>
        <w:t>2.1 niezgodn</w:t>
      </w:r>
      <w:r w:rsidR="55485243" w:rsidRPr="04E6316C">
        <w:rPr>
          <w:rFonts w:ascii="Times New Roman" w:hAnsi="Times New Roman" w:cs="Times New Roman"/>
        </w:rPr>
        <w:t>ą</w:t>
      </w:r>
      <w:r w:rsidRPr="04E6316C">
        <w:rPr>
          <w:rFonts w:ascii="Times New Roman" w:hAnsi="Times New Roman" w:cs="Times New Roman"/>
        </w:rPr>
        <w:t xml:space="preserve"> z przepisami ustawy czynnoś</w:t>
      </w:r>
      <w:r w:rsidR="55485243" w:rsidRPr="04E6316C">
        <w:rPr>
          <w:rFonts w:ascii="Times New Roman" w:hAnsi="Times New Roman" w:cs="Times New Roman"/>
        </w:rPr>
        <w:t>ć</w:t>
      </w:r>
      <w:r w:rsidRPr="04E6316C">
        <w:rPr>
          <w:rFonts w:ascii="Times New Roman" w:hAnsi="Times New Roman" w:cs="Times New Roman"/>
        </w:rPr>
        <w:t xml:space="preserve"> Zamawiającego, podjętą w postepowaniu </w:t>
      </w:r>
      <w:r w:rsidR="00A01CF6">
        <w:br/>
      </w:r>
      <w:r w:rsidRPr="04E6316C">
        <w:rPr>
          <w:rFonts w:ascii="Times New Roman" w:hAnsi="Times New Roman" w:cs="Times New Roman"/>
        </w:rPr>
        <w:t>o udzielenie zamówieni</w:t>
      </w:r>
      <w:r w:rsidR="55485243" w:rsidRPr="04E6316C">
        <w:rPr>
          <w:rFonts w:ascii="Times New Roman" w:hAnsi="Times New Roman" w:cs="Times New Roman"/>
        </w:rPr>
        <w:t>a,</w:t>
      </w:r>
      <w:r w:rsidRPr="04E6316C">
        <w:rPr>
          <w:rFonts w:ascii="Times New Roman" w:hAnsi="Times New Roman" w:cs="Times New Roman"/>
        </w:rPr>
        <w:t xml:space="preserve"> w tym na projektowane postanowienie umowy;</w:t>
      </w:r>
    </w:p>
    <w:p w14:paraId="3C4EAC2C" w14:textId="7551A8BB" w:rsidR="00A01CF6" w:rsidRPr="00066689" w:rsidRDefault="0B82F25C" w:rsidP="04E6316C">
      <w:pPr>
        <w:pStyle w:val="Akapitzlist"/>
        <w:spacing w:after="0" w:line="240" w:lineRule="auto"/>
        <w:ind w:left="709"/>
        <w:rPr>
          <w:rFonts w:ascii="Times New Roman" w:hAnsi="Times New Roman" w:cs="Times New Roman"/>
        </w:rPr>
      </w:pPr>
      <w:r w:rsidRPr="5609DE64">
        <w:rPr>
          <w:rFonts w:ascii="Times New Roman" w:hAnsi="Times New Roman" w:cs="Times New Roman"/>
        </w:rPr>
        <w:t xml:space="preserve">2.2 </w:t>
      </w:r>
      <w:r w:rsidR="717CDF71" w:rsidRPr="5609DE64">
        <w:rPr>
          <w:rFonts w:ascii="Times New Roman" w:hAnsi="Times New Roman" w:cs="Times New Roman"/>
        </w:rPr>
        <w:t xml:space="preserve"> </w:t>
      </w:r>
      <w:r w:rsidRPr="5609DE64">
        <w:rPr>
          <w:rFonts w:ascii="Times New Roman" w:hAnsi="Times New Roman" w:cs="Times New Roman"/>
        </w:rPr>
        <w:t>zaniechanie czynności w postepowaniu o udzielenie zamówienia, do której Zamawiający był obowiązany̨ na podstawie ustawy PZP.</w:t>
      </w:r>
    </w:p>
    <w:p w14:paraId="312FF624" w14:textId="3A6A2530" w:rsidR="00A01CF6" w:rsidRPr="00066689" w:rsidRDefault="00A01CF6" w:rsidP="00BC1707">
      <w:pPr>
        <w:pStyle w:val="Akapitzlist"/>
        <w:numPr>
          <w:ilvl w:val="0"/>
          <w:numId w:val="48"/>
        </w:numPr>
        <w:spacing w:after="0" w:line="240" w:lineRule="auto"/>
        <w:ind w:left="709" w:hanging="425"/>
        <w:rPr>
          <w:rFonts w:ascii="Times New Roman" w:hAnsi="Times New Roman" w:cs="Times New Roman"/>
        </w:rPr>
      </w:pPr>
      <w:r w:rsidRPr="00066689">
        <w:rPr>
          <w:rFonts w:ascii="Times New Roman" w:hAnsi="Times New Roman" w:cs="Times New Roman"/>
        </w:rPr>
        <w:t xml:space="preserve">Odwołanie wnosi się do Prezesa Krajowej Izby Odwoławczej w formie pisemnej albo w formie elektronicznej albo w postaci elektronicznej opatrzone podpisem zaufanym. </w:t>
      </w:r>
    </w:p>
    <w:p w14:paraId="18029AF9" w14:textId="46998BA4" w:rsidR="00A01CF6" w:rsidRPr="00A01CF6" w:rsidRDefault="0B82F25C" w:rsidP="00BC1707">
      <w:pPr>
        <w:pStyle w:val="Akapitzlist"/>
        <w:numPr>
          <w:ilvl w:val="0"/>
          <w:numId w:val="48"/>
        </w:numPr>
        <w:spacing w:after="0" w:line="240" w:lineRule="auto"/>
        <w:ind w:left="709" w:hanging="425"/>
        <w:rPr>
          <w:rFonts w:ascii="Times New Roman" w:hAnsi="Times New Roman" w:cs="Times New Roman"/>
        </w:rPr>
      </w:pPr>
      <w:r w:rsidRPr="04E6316C">
        <w:rPr>
          <w:rFonts w:ascii="Times New Roman" w:hAnsi="Times New Roman" w:cs="Times New Roman"/>
        </w:rPr>
        <w:t>Na orzeczenie Krajowej Izby Odwoławczej oraz postanowienie Prezesa Krajowej Izby Odwoławczej, o którym mowa w art. 519 ust. 1 ustawy PZP, stronom oraz uczestnikom postepowania odwoławczego przysługuje skarga do sadu. Skargę wnosi się do Sądu Okręgowego w Warszawie, – sądu zamówień publicznych, za pośrednictwem Prezesa Krajowej Izby Odwoławczej.</w:t>
      </w:r>
    </w:p>
    <w:p w14:paraId="36FFF868" w14:textId="77777777" w:rsidR="00A01CF6" w:rsidRPr="00A01CF6" w:rsidRDefault="00A01CF6" w:rsidP="00BC1707">
      <w:pPr>
        <w:pStyle w:val="Akapitzlist"/>
        <w:numPr>
          <w:ilvl w:val="0"/>
          <w:numId w:val="48"/>
        </w:numPr>
        <w:spacing w:after="0" w:line="240" w:lineRule="auto"/>
        <w:ind w:left="709" w:hanging="426"/>
        <w:rPr>
          <w:rFonts w:ascii="Times New Roman" w:hAnsi="Times New Roman" w:cs="Times New Roman"/>
        </w:rPr>
      </w:pPr>
      <w:r w:rsidRPr="00A01CF6">
        <w:rPr>
          <w:rFonts w:ascii="Times New Roman" w:hAnsi="Times New Roman" w:cs="Times New Roman"/>
        </w:rPr>
        <w:t>Szczegółowe informacje dotyczące środków ochrony prawnej określone są w Dziale IX „Środki ochrony prawnej” ustawy PZP.</w:t>
      </w:r>
    </w:p>
    <w:p w14:paraId="65132A71"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B339ED">
        <w:rPr>
          <w:rFonts w:ascii="Times New Roman" w:eastAsia="Times New Roman" w:hAnsi="Times New Roman" w:cs="Times New Roman"/>
          <w:b/>
          <w:bCs/>
          <w:lang w:eastAsia="pl-PL"/>
        </w:rPr>
        <w:t>Rozdział XX – Postanowienia ogólne</w:t>
      </w:r>
    </w:p>
    <w:p w14:paraId="3A230E77" w14:textId="29151DE4" w:rsidR="00AD6206" w:rsidRDefault="00425E0D" w:rsidP="00B07DB0">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w:t>
      </w:r>
      <w:r w:rsidR="00AD6206" w:rsidRPr="00AD6206">
        <w:rPr>
          <w:rFonts w:ascii="Times New Roman" w:eastAsia="Times New Roman" w:hAnsi="Times New Roman" w:cs="Times New Roman"/>
          <w:bCs/>
          <w:lang w:eastAsia="pl-PL"/>
        </w:rPr>
        <w:t xml:space="preserve"> </w:t>
      </w:r>
      <w:r w:rsidR="00C10339">
        <w:rPr>
          <w:rFonts w:ascii="Times New Roman" w:eastAsia="Times New Roman" w:hAnsi="Times New Roman" w:cs="Times New Roman"/>
          <w:bCs/>
          <w:lang w:eastAsia="pl-PL"/>
        </w:rPr>
        <w:t xml:space="preserve">nie </w:t>
      </w:r>
      <w:r w:rsidR="00AD6206" w:rsidRPr="00AD6206">
        <w:rPr>
          <w:rFonts w:ascii="Times New Roman" w:eastAsia="Times New Roman" w:hAnsi="Times New Roman" w:cs="Times New Roman"/>
          <w:bCs/>
          <w:lang w:eastAsia="pl-PL"/>
        </w:rPr>
        <w:t>dopusz</w:t>
      </w:r>
      <w:r>
        <w:rPr>
          <w:rFonts w:ascii="Times New Roman" w:eastAsia="Times New Roman" w:hAnsi="Times New Roman" w:cs="Times New Roman"/>
          <w:bCs/>
          <w:lang w:eastAsia="pl-PL"/>
        </w:rPr>
        <w:t>cza składania ofert częściowych</w:t>
      </w:r>
      <w:r w:rsidR="004F1F34">
        <w:rPr>
          <w:rFonts w:ascii="Times New Roman" w:eastAsia="Times New Roman" w:hAnsi="Times New Roman" w:cs="Times New Roman"/>
          <w:bCs/>
          <w:lang w:eastAsia="pl-PL"/>
        </w:rPr>
        <w:t>.</w:t>
      </w:r>
    </w:p>
    <w:p w14:paraId="0E10F693" w14:textId="1FF5DFF7" w:rsidR="00C10339" w:rsidRPr="00301A5B" w:rsidRDefault="00AD6206" w:rsidP="00B07DB0">
      <w:pPr>
        <w:widowControl w:val="0"/>
        <w:numPr>
          <w:ilvl w:val="0"/>
          <w:numId w:val="10"/>
        </w:numPr>
        <w:suppressAutoHyphens/>
        <w:spacing w:after="0" w:line="240" w:lineRule="auto"/>
        <w:contextualSpacing/>
        <w:rPr>
          <w:rFonts w:ascii="Times New Roman" w:eastAsia="Times New Roman" w:hAnsi="Times New Roman" w:cs="Times New Roman"/>
          <w:bCs/>
          <w:i/>
          <w:lang w:eastAsia="pl-PL"/>
        </w:rPr>
      </w:pPr>
      <w:r w:rsidRPr="00C10339">
        <w:rPr>
          <w:rFonts w:ascii="Times New Roman" w:eastAsia="Times New Roman" w:hAnsi="Times New Roman" w:cs="Times New Roman"/>
          <w:bCs/>
          <w:lang w:eastAsia="pl-PL"/>
        </w:rPr>
        <w:t>Powody niedokonania podziału zamówienia na c</w:t>
      </w:r>
      <w:r w:rsidR="00150986" w:rsidRPr="00C10339">
        <w:rPr>
          <w:rFonts w:ascii="Times New Roman" w:eastAsia="Times New Roman" w:hAnsi="Times New Roman" w:cs="Times New Roman"/>
          <w:bCs/>
          <w:lang w:eastAsia="pl-PL"/>
        </w:rPr>
        <w:t xml:space="preserve">zęści: </w:t>
      </w:r>
      <w:r w:rsidR="00C10339" w:rsidRPr="00301A5B">
        <w:rPr>
          <w:rFonts w:ascii="Times New Roman" w:eastAsia="Times New Roman" w:hAnsi="Times New Roman" w:cs="Times New Roman"/>
          <w:bCs/>
          <w:i/>
          <w:lang w:eastAsia="pl-PL"/>
        </w:rPr>
        <w:t>ze względu na specyfikę zamówienia</w:t>
      </w:r>
      <w:r w:rsidR="00702A23">
        <w:rPr>
          <w:rFonts w:ascii="Times New Roman" w:eastAsia="Times New Roman" w:hAnsi="Times New Roman" w:cs="Times New Roman"/>
          <w:bCs/>
          <w:i/>
          <w:lang w:eastAsia="pl-PL"/>
        </w:rPr>
        <w:t xml:space="preserve"> </w:t>
      </w:r>
      <w:r w:rsidR="00C10339" w:rsidRPr="00301A5B">
        <w:rPr>
          <w:rFonts w:ascii="Times New Roman" w:hAnsi="Times New Roman" w:cs="Times New Roman"/>
          <w:bCs/>
          <w:i/>
        </w:rPr>
        <w:t xml:space="preserve">oraz </w:t>
      </w:r>
      <w:r w:rsidR="00702A23">
        <w:rPr>
          <w:rFonts w:ascii="Times New Roman" w:hAnsi="Times New Roman" w:cs="Times New Roman"/>
          <w:bCs/>
          <w:i/>
        </w:rPr>
        <w:t>konieczność zapewnienia</w:t>
      </w:r>
      <w:r w:rsidR="00C10339" w:rsidRPr="00301A5B">
        <w:rPr>
          <w:rFonts w:ascii="Times New Roman" w:hAnsi="Times New Roman" w:cs="Times New Roman"/>
          <w:bCs/>
          <w:i/>
        </w:rPr>
        <w:t xml:space="preserve"> kompleksowej obsługi świadczonej przez jednego </w:t>
      </w:r>
      <w:r w:rsidR="009B326F" w:rsidRPr="009B326F">
        <w:rPr>
          <w:rFonts w:ascii="Times New Roman" w:hAnsi="Times New Roman" w:cs="Times New Roman"/>
          <w:bCs/>
          <w:i/>
        </w:rPr>
        <w:t>W</w:t>
      </w:r>
      <w:r w:rsidR="00C10339" w:rsidRPr="009B326F">
        <w:rPr>
          <w:rFonts w:ascii="Times New Roman" w:hAnsi="Times New Roman" w:cs="Times New Roman"/>
          <w:bCs/>
          <w:i/>
        </w:rPr>
        <w:t>y</w:t>
      </w:r>
      <w:r w:rsidR="00C10339" w:rsidRPr="00301A5B">
        <w:rPr>
          <w:rFonts w:ascii="Times New Roman" w:hAnsi="Times New Roman" w:cs="Times New Roman"/>
          <w:bCs/>
          <w:i/>
        </w:rPr>
        <w:t>konawcę,</w:t>
      </w:r>
      <w:r w:rsidR="009B326F">
        <w:rPr>
          <w:rFonts w:ascii="Times New Roman" w:hAnsi="Times New Roman" w:cs="Times New Roman"/>
          <w:bCs/>
          <w:i/>
        </w:rPr>
        <w:t xml:space="preserve"> który realizuje dostawę aktualizacji licencji oprogramowania oraz świadczy usługę dodatkową polegającą na udzielaniu wsparcia technicznego w zakresie </w:t>
      </w:r>
      <w:r w:rsidR="00034D91">
        <w:rPr>
          <w:rFonts w:ascii="Times New Roman" w:hAnsi="Times New Roman" w:cs="Times New Roman"/>
          <w:bCs/>
          <w:i/>
        </w:rPr>
        <w:t>dostarczonego oprogramowania</w:t>
      </w:r>
      <w:r w:rsidR="002521B2">
        <w:rPr>
          <w:rFonts w:ascii="Times New Roman" w:hAnsi="Times New Roman" w:cs="Times New Roman"/>
          <w:bCs/>
          <w:i/>
        </w:rPr>
        <w:t>,</w:t>
      </w:r>
      <w:r w:rsidR="00C10339" w:rsidRPr="00301A5B">
        <w:rPr>
          <w:rFonts w:ascii="Times New Roman" w:hAnsi="Times New Roman" w:cs="Times New Roman"/>
          <w:bCs/>
          <w:i/>
        </w:rPr>
        <w:t xml:space="preserve"> a</w:t>
      </w:r>
      <w:r w:rsidR="00702A23">
        <w:rPr>
          <w:rFonts w:ascii="Times New Roman" w:hAnsi="Times New Roman" w:cs="Times New Roman"/>
          <w:bCs/>
          <w:i/>
        </w:rPr>
        <w:t> </w:t>
      </w:r>
      <w:r w:rsidR="00C10339" w:rsidRPr="00301A5B">
        <w:rPr>
          <w:rFonts w:ascii="Times New Roman" w:hAnsi="Times New Roman" w:cs="Times New Roman"/>
          <w:bCs/>
          <w:i/>
        </w:rPr>
        <w:t>także możliwość uzyskania lepszych cen i efektów przy udzieleniu zamówienia o większym zakresie przedmiotowym.</w:t>
      </w:r>
    </w:p>
    <w:p w14:paraId="1AF5E28F" w14:textId="77777777" w:rsidR="00AD6206" w:rsidRDefault="00AD6206" w:rsidP="00B07DB0">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C10339">
        <w:rPr>
          <w:rFonts w:ascii="Times New Roman" w:eastAsia="Times New Roman" w:hAnsi="Times New Roman" w:cs="Times New Roman"/>
          <w:bCs/>
          <w:lang w:eastAsia="pl-PL"/>
        </w:rPr>
        <w:t>Zamawiający nie przewiduje zawarcia umowy ramowej.</w:t>
      </w:r>
    </w:p>
    <w:p w14:paraId="73D023C3" w14:textId="77777777" w:rsidR="002521B2" w:rsidRPr="002521B2" w:rsidRDefault="002521B2" w:rsidP="00B07DB0">
      <w:pPr>
        <w:numPr>
          <w:ilvl w:val="0"/>
          <w:numId w:val="10"/>
        </w:numPr>
        <w:spacing w:after="0" w:line="240" w:lineRule="auto"/>
        <w:rPr>
          <w:rFonts w:ascii="Times New Roman" w:hAnsi="Times New Roman" w:cs="Times New Roman"/>
        </w:rPr>
      </w:pPr>
      <w:r w:rsidRPr="002521B2">
        <w:rPr>
          <w:rFonts w:ascii="Times New Roman" w:hAnsi="Times New Roman" w:cs="Times New Roman"/>
        </w:rPr>
        <w:t>Zamawiający nie przewiduje możliwości udzielenia zamówienia polegającego na powtórzeniu podobnych dostaw na podstawie art. 214 ust. 1 pkt 8 ustawy PZP.</w:t>
      </w:r>
    </w:p>
    <w:p w14:paraId="5ABB9A77" w14:textId="77777777" w:rsidR="00AD6206" w:rsidRPr="00E65B3E" w:rsidRDefault="00AD6206" w:rsidP="00B07DB0">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Zamawiający nie dopuszcza składania ofert wariantowych.</w:t>
      </w:r>
    </w:p>
    <w:p w14:paraId="6A219CF2" w14:textId="3BA5303A" w:rsidR="00AD6206" w:rsidRPr="00E65B3E" w:rsidRDefault="00AD6206" w:rsidP="00B07DB0">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 xml:space="preserve">Rozliczenia pomiędzy </w:t>
      </w:r>
      <w:r w:rsidR="00FC766F">
        <w:rPr>
          <w:rFonts w:ascii="Times New Roman" w:eastAsia="Times New Roman" w:hAnsi="Times New Roman" w:cs="Times New Roman"/>
          <w:lang w:eastAsia="pl-PL"/>
        </w:rPr>
        <w:t>W</w:t>
      </w:r>
      <w:r w:rsidRPr="00E65B3E">
        <w:rPr>
          <w:rFonts w:ascii="Times New Roman" w:eastAsia="Times New Roman" w:hAnsi="Times New Roman" w:cs="Times New Roman"/>
          <w:lang w:eastAsia="pl-PL"/>
        </w:rPr>
        <w:t xml:space="preserve">ykonawcą a </w:t>
      </w:r>
      <w:r w:rsidR="00FC766F">
        <w:rPr>
          <w:rFonts w:ascii="Times New Roman" w:eastAsia="Times New Roman" w:hAnsi="Times New Roman" w:cs="Times New Roman"/>
          <w:lang w:eastAsia="pl-PL"/>
        </w:rPr>
        <w:t>Z</w:t>
      </w:r>
      <w:r w:rsidRPr="00E65B3E">
        <w:rPr>
          <w:rFonts w:ascii="Times New Roman" w:eastAsia="Times New Roman" w:hAnsi="Times New Roman" w:cs="Times New Roman"/>
          <w:lang w:eastAsia="pl-PL"/>
        </w:rPr>
        <w:t xml:space="preserve">amawiającym będą dokonywane w złotych polskich (PLN). </w:t>
      </w:r>
    </w:p>
    <w:p w14:paraId="268EE853" w14:textId="77777777" w:rsidR="00AD6206" w:rsidRDefault="41F0835E" w:rsidP="04E6316C">
      <w:pPr>
        <w:widowControl w:val="0"/>
        <w:numPr>
          <w:ilvl w:val="0"/>
          <w:numId w:val="10"/>
        </w:numPr>
        <w:suppressAutoHyphens/>
        <w:spacing w:after="0" w:line="240" w:lineRule="auto"/>
        <w:contextualSpacing/>
        <w:rPr>
          <w:rFonts w:ascii="Times New Roman" w:eastAsia="Times New Roman" w:hAnsi="Times New Roman" w:cs="Times New Roman"/>
          <w:lang w:eastAsia="pl-PL"/>
        </w:rPr>
      </w:pPr>
      <w:r w:rsidRPr="04E6316C">
        <w:rPr>
          <w:rFonts w:ascii="Times New Roman" w:eastAsia="Times New Roman" w:hAnsi="Times New Roman" w:cs="Times New Roman"/>
          <w:lang w:eastAsia="pl-PL"/>
        </w:rPr>
        <w:t>Zamawiający nie przewiduje aukcji elektronicznej.</w:t>
      </w:r>
    </w:p>
    <w:p w14:paraId="53738E05" w14:textId="77777777" w:rsidR="00AD6206" w:rsidRDefault="41F0835E" w:rsidP="04E6316C">
      <w:pPr>
        <w:widowControl w:val="0"/>
        <w:numPr>
          <w:ilvl w:val="0"/>
          <w:numId w:val="10"/>
        </w:numPr>
        <w:suppressAutoHyphens/>
        <w:spacing w:after="0" w:line="240" w:lineRule="auto"/>
        <w:contextualSpacing/>
        <w:rPr>
          <w:rFonts w:ascii="Times New Roman" w:eastAsia="Times New Roman" w:hAnsi="Times New Roman" w:cs="Times New Roman"/>
          <w:lang w:eastAsia="pl-PL"/>
        </w:rPr>
      </w:pPr>
      <w:r w:rsidRPr="04E6316C">
        <w:rPr>
          <w:rFonts w:ascii="Times New Roman" w:eastAsia="Times New Roman" w:hAnsi="Times New Roman" w:cs="Times New Roman"/>
          <w:lang w:eastAsia="pl-PL"/>
        </w:rPr>
        <w:t>Zamawiający nie przewiduje zwrotu kosztów udziału w postępowaniu.</w:t>
      </w:r>
    </w:p>
    <w:p w14:paraId="3C48C719" w14:textId="77E48D51" w:rsidR="00AD6206" w:rsidRPr="002521B2" w:rsidRDefault="41F0835E" w:rsidP="04E6316C">
      <w:pPr>
        <w:widowControl w:val="0"/>
        <w:numPr>
          <w:ilvl w:val="0"/>
          <w:numId w:val="10"/>
        </w:numPr>
        <w:suppressAutoHyphens/>
        <w:spacing w:after="0" w:line="240" w:lineRule="auto"/>
        <w:contextualSpacing/>
        <w:rPr>
          <w:rFonts w:ascii="Times New Roman" w:eastAsia="Times New Roman" w:hAnsi="Times New Roman" w:cs="Times New Roman"/>
          <w:lang w:eastAsia="pl-PL"/>
        </w:rPr>
      </w:pPr>
      <w:r w:rsidRPr="04E6316C">
        <w:rPr>
          <w:rFonts w:ascii="Times New Roman" w:eastAsia="Times New Roman" w:hAnsi="Times New Roman" w:cs="Times New Roman"/>
          <w:lang w:eastAsia="pl-PL"/>
        </w:rPr>
        <w:t xml:space="preserve">Zamawiający żąda wskazania w ofercie przez </w:t>
      </w:r>
      <w:r w:rsidR="530DDF52" w:rsidRPr="04E6316C">
        <w:rPr>
          <w:rFonts w:ascii="Times New Roman" w:eastAsia="Times New Roman" w:hAnsi="Times New Roman" w:cs="Times New Roman"/>
          <w:lang w:eastAsia="pl-PL"/>
        </w:rPr>
        <w:t>W</w:t>
      </w:r>
      <w:r w:rsidRPr="04E6316C">
        <w:rPr>
          <w:rFonts w:ascii="Times New Roman" w:eastAsia="Times New Roman" w:hAnsi="Times New Roman" w:cs="Times New Roman"/>
          <w:lang w:eastAsia="pl-PL"/>
        </w:rPr>
        <w:t>ykonawcę tej części zamówienia, odpowiednio do treści postanowień SWZ, której wykonanie zamierza powierzyć podwykonawcom</w:t>
      </w:r>
      <w:r w:rsidR="530DDF52" w:rsidRPr="04E6316C">
        <w:rPr>
          <w:rFonts w:ascii="Times New Roman" w:eastAsia="Times New Roman" w:hAnsi="Times New Roman" w:cs="Times New Roman"/>
          <w:lang w:eastAsia="pl-PL"/>
        </w:rPr>
        <w:t>.</w:t>
      </w:r>
    </w:p>
    <w:p w14:paraId="3F80242F" w14:textId="77777777" w:rsidR="002521B2" w:rsidRPr="002521B2" w:rsidRDefault="002521B2" w:rsidP="002521B2">
      <w:pPr>
        <w:widowControl w:val="0"/>
        <w:suppressAutoHyphens/>
        <w:spacing w:after="0" w:line="240" w:lineRule="auto"/>
        <w:ind w:left="720"/>
        <w:contextualSpacing/>
        <w:rPr>
          <w:rFonts w:ascii="Times New Roman" w:eastAsia="Times New Roman" w:hAnsi="Times New Roman" w:cs="Times New Roman"/>
          <w:b/>
          <w:bCs/>
          <w:lang w:eastAsia="pl-PL"/>
        </w:rPr>
      </w:pPr>
    </w:p>
    <w:p w14:paraId="286B3F67" w14:textId="6D83E869" w:rsidR="009D61BD" w:rsidRPr="009D61BD" w:rsidRDefault="009D61BD" w:rsidP="009D61BD">
      <w:pPr>
        <w:spacing w:after="0" w:line="240" w:lineRule="auto"/>
        <w:rPr>
          <w:rFonts w:ascii="Times New Roman" w:eastAsia="Times New Roman" w:hAnsi="Times New Roman" w:cs="Times New Roman"/>
          <w:b/>
          <w:bCs/>
          <w:lang w:eastAsia="pl-PL"/>
        </w:rPr>
      </w:pPr>
      <w:r w:rsidRPr="009D61BD">
        <w:rPr>
          <w:rFonts w:ascii="Times New Roman" w:eastAsia="Times New Roman" w:hAnsi="Times New Roman" w:cs="Times New Roman"/>
          <w:b/>
          <w:bCs/>
          <w:lang w:eastAsia="pl-PL"/>
        </w:rPr>
        <w:t>Rozdział XXI - Informacja o przetwarzaniu danych osobowych.</w:t>
      </w:r>
    </w:p>
    <w:p w14:paraId="356C090B" w14:textId="5E46F8A6" w:rsidR="009D61BD" w:rsidRPr="009D61BD" w:rsidRDefault="009D61BD" w:rsidP="009D61BD">
      <w:pPr>
        <w:tabs>
          <w:tab w:val="left" w:pos="567"/>
        </w:tabs>
        <w:suppressAutoHyphens/>
        <w:spacing w:after="0" w:line="240" w:lineRule="auto"/>
        <w:ind w:left="426"/>
        <w:rPr>
          <w:rFonts w:ascii="Times New Roman" w:eastAsia="Calibri" w:hAnsi="Times New Roman" w:cs="Times New Roman"/>
        </w:rPr>
      </w:pPr>
      <w:r w:rsidRPr="009D61BD">
        <w:rPr>
          <w:rFonts w:ascii="Times New Roman" w:eastAsia="Calibri" w:hAnsi="Times New Roman" w:cs="Times New Roman"/>
        </w:rPr>
        <w:t>Zgodnie z art. 13 i 14</w:t>
      </w:r>
      <w:r w:rsidR="00E251E3">
        <w:rPr>
          <w:rFonts w:ascii="Times New Roman" w:eastAsia="Calibri" w:hAnsi="Times New Roman" w:cs="Times New Roman"/>
        </w:rPr>
        <w:t xml:space="preserve"> </w:t>
      </w:r>
      <w:r w:rsidRPr="009D61BD">
        <w:rPr>
          <w:rFonts w:ascii="Times New Roman" w:eastAsia="Calibri" w:hAnsi="Times New Roman" w:cs="Times New Roma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CA3AE6F" w14:textId="77777777" w:rsidR="009D61BD" w:rsidRPr="009D61BD" w:rsidRDefault="04A3364B" w:rsidP="04E6316C">
      <w:pPr>
        <w:widowControl w:val="0"/>
        <w:numPr>
          <w:ilvl w:val="3"/>
          <w:numId w:val="11"/>
        </w:numPr>
        <w:suppressAutoHyphens/>
        <w:spacing w:after="0" w:line="240" w:lineRule="auto"/>
        <w:ind w:left="709" w:hanging="284"/>
        <w:contextualSpacing/>
        <w:rPr>
          <w:rFonts w:ascii="Times New Roman" w:eastAsia="Times New Roman" w:hAnsi="Times New Roman" w:cs="Times New Roman"/>
          <w:lang w:eastAsia="pl-PL"/>
        </w:rPr>
      </w:pPr>
      <w:r w:rsidRPr="04E6316C">
        <w:rPr>
          <w:rFonts w:ascii="Times New Roman" w:eastAsia="Times New Roman" w:hAnsi="Times New Roman" w:cs="Times New Roman"/>
          <w:b/>
          <w:bCs/>
          <w:lang w:eastAsia="pl-PL"/>
        </w:rPr>
        <w:t>Administratorem</w:t>
      </w:r>
      <w:r w:rsidRPr="04E6316C">
        <w:rPr>
          <w:rFonts w:ascii="Times New Roman" w:eastAsia="Times New Roman" w:hAnsi="Times New Roman" w:cs="Times New Roman"/>
          <w:lang w:eastAsia="pl-PL"/>
        </w:rPr>
        <w:t xml:space="preserve"> Pani/Pana danych osobowych jest Uniwersytet Jagielloński, </w:t>
      </w:r>
      <w:r w:rsidR="009D61BD">
        <w:br/>
      </w:r>
      <w:r w:rsidRPr="04E6316C">
        <w:rPr>
          <w:rFonts w:ascii="Times New Roman" w:eastAsia="Times New Roman" w:hAnsi="Times New Roman" w:cs="Times New Roman"/>
          <w:lang w:eastAsia="pl-PL"/>
        </w:rPr>
        <w:t>ul. Gołębia 24, 31-007 Kraków, reprezentowany przez Rektora UJ.</w:t>
      </w:r>
    </w:p>
    <w:p w14:paraId="500AE27B" w14:textId="2C7D2464" w:rsidR="009D61BD" w:rsidRPr="009D61BD" w:rsidRDefault="04A3364B" w:rsidP="04E6316C">
      <w:pPr>
        <w:widowControl w:val="0"/>
        <w:numPr>
          <w:ilvl w:val="3"/>
          <w:numId w:val="11"/>
        </w:numPr>
        <w:suppressAutoHyphens/>
        <w:spacing w:after="0" w:line="240" w:lineRule="auto"/>
        <w:ind w:left="709" w:hanging="284"/>
        <w:contextualSpacing/>
        <w:rPr>
          <w:rFonts w:ascii="Times New Roman" w:eastAsia="Times New Roman" w:hAnsi="Times New Roman" w:cs="Times New Roman"/>
          <w:lang w:eastAsia="pl-PL"/>
        </w:rPr>
      </w:pPr>
      <w:r w:rsidRPr="04E6316C">
        <w:rPr>
          <w:rFonts w:ascii="Times New Roman" w:eastAsia="Times New Roman" w:hAnsi="Times New Roman" w:cs="Times New Roman"/>
          <w:b/>
          <w:bCs/>
          <w:lang w:eastAsia="pl-PL"/>
        </w:rPr>
        <w:t>Uniwersytet Jagielloński wyznaczył Inspektora Ochrony Danych</w:t>
      </w:r>
      <w:r w:rsidRPr="04E6316C">
        <w:rPr>
          <w:rFonts w:ascii="Times New Roman" w:eastAsia="Times New Roman" w:hAnsi="Times New Roman" w:cs="Times New Roman"/>
          <w:lang w:eastAsia="pl-PL"/>
        </w:rPr>
        <w:t xml:space="preserve">, ul. </w:t>
      </w:r>
      <w:r w:rsidR="734242F9" w:rsidRPr="04E6316C">
        <w:rPr>
          <w:rFonts w:ascii="Times New Roman" w:eastAsia="Times New Roman" w:hAnsi="Times New Roman" w:cs="Times New Roman"/>
          <w:lang w:eastAsia="pl-PL"/>
        </w:rPr>
        <w:t>Czapskich</w:t>
      </w:r>
      <w:r w:rsidRPr="04E6316C">
        <w:rPr>
          <w:rFonts w:ascii="Times New Roman" w:eastAsia="Times New Roman" w:hAnsi="Times New Roman" w:cs="Times New Roman"/>
          <w:lang w:eastAsia="pl-PL"/>
        </w:rPr>
        <w:t xml:space="preserve"> 4, 31-</w:t>
      </w:r>
      <w:r w:rsidR="734242F9" w:rsidRPr="04E6316C">
        <w:rPr>
          <w:rFonts w:ascii="Times New Roman" w:eastAsia="Times New Roman" w:hAnsi="Times New Roman" w:cs="Times New Roman"/>
          <w:lang w:eastAsia="pl-PL"/>
        </w:rPr>
        <w:t>11</w:t>
      </w:r>
      <w:r w:rsidRPr="04E6316C">
        <w:rPr>
          <w:rFonts w:ascii="Times New Roman" w:eastAsia="Times New Roman" w:hAnsi="Times New Roman" w:cs="Times New Roman"/>
          <w:lang w:eastAsia="pl-PL"/>
        </w:rPr>
        <w:t xml:space="preserve">0 Kraków, pokój nr </w:t>
      </w:r>
      <w:r w:rsidR="734242F9" w:rsidRPr="04E6316C">
        <w:rPr>
          <w:rFonts w:ascii="Times New Roman" w:eastAsia="Times New Roman" w:hAnsi="Times New Roman" w:cs="Times New Roman"/>
          <w:lang w:eastAsia="pl-PL"/>
        </w:rPr>
        <w:t>27</w:t>
      </w:r>
      <w:r w:rsidRPr="04E6316C">
        <w:rPr>
          <w:rFonts w:ascii="Times New Roman" w:eastAsia="Times New Roman" w:hAnsi="Times New Roman" w:cs="Times New Roman"/>
          <w:lang w:eastAsia="pl-PL"/>
        </w:rPr>
        <w:t xml:space="preserve">. Kontakt z Inspektorem możliwy jest przez e-mail: </w:t>
      </w:r>
      <w:hyperlink r:id="rId42">
        <w:r w:rsidRPr="04E6316C">
          <w:rPr>
            <w:rFonts w:ascii="Times New Roman" w:eastAsia="Times New Roman" w:hAnsi="Times New Roman" w:cs="Times New Roman"/>
            <w:color w:val="0000FF"/>
            <w:u w:val="single"/>
            <w:lang w:eastAsia="pl-PL"/>
          </w:rPr>
          <w:t>iod@uj.edu.pl</w:t>
        </w:r>
      </w:hyperlink>
      <w:r w:rsidRPr="04E6316C">
        <w:rPr>
          <w:rFonts w:ascii="Times New Roman" w:eastAsia="Times New Roman" w:hAnsi="Times New Roman" w:cs="Times New Roman"/>
          <w:lang w:eastAsia="pl-PL"/>
        </w:rPr>
        <w:t xml:space="preserve"> lub pod nr telefonu +4812 663 12 25.</w:t>
      </w:r>
    </w:p>
    <w:p w14:paraId="68286996" w14:textId="537374E0" w:rsidR="009D61BD" w:rsidRPr="009D61BD" w:rsidRDefault="04A3364B" w:rsidP="04E6316C">
      <w:pPr>
        <w:widowControl w:val="0"/>
        <w:numPr>
          <w:ilvl w:val="3"/>
          <w:numId w:val="11"/>
        </w:numPr>
        <w:suppressAutoHyphens/>
        <w:spacing w:after="0" w:line="240" w:lineRule="auto"/>
        <w:ind w:left="709" w:hanging="284"/>
        <w:contextualSpacing/>
        <w:rPr>
          <w:rFonts w:ascii="Times New Roman" w:eastAsia="Times New Roman" w:hAnsi="Times New Roman" w:cs="Times New Roman"/>
          <w:lang w:eastAsia="pl-PL"/>
        </w:rPr>
      </w:pPr>
      <w:r w:rsidRPr="04E6316C">
        <w:rPr>
          <w:rFonts w:ascii="Times New Roman" w:eastAsia="Times New Roman" w:hAnsi="Times New Roman" w:cs="Times New Roman"/>
          <w:lang w:eastAsia="pl-PL"/>
        </w:rPr>
        <w:t xml:space="preserve">Pani/Pana dane osobowe przetwarzane będą na podstawie art. 6 ust. 1 lit. c) RODO w celu związanym z postępowaniem o udzieleniem przedmiotowego zamówienia publicznego. </w:t>
      </w:r>
    </w:p>
    <w:p w14:paraId="7167974D" w14:textId="77777777" w:rsidR="009D61BD" w:rsidRPr="009D61BD" w:rsidRDefault="009D61BD" w:rsidP="00B07DB0">
      <w:pPr>
        <w:widowControl w:val="0"/>
        <w:numPr>
          <w:ilvl w:val="3"/>
          <w:numId w:val="11"/>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 xml:space="preserve">Podanie przez Panią/Pana danych osobowych jest wymogiem ustawowym określonym </w:t>
      </w:r>
      <w:r w:rsidRPr="009D61BD">
        <w:rPr>
          <w:rFonts w:ascii="Times New Roman" w:eastAsia="Times New Roman" w:hAnsi="Times New Roman" w:cs="Times New Roman"/>
          <w:lang w:eastAsia="pl-PL"/>
        </w:rPr>
        <w:br/>
        <w:t xml:space="preserve">w przepisach ustawy PZP związanym z udziałem w postępowaniu o udzielenie zamówienia publicznego. </w:t>
      </w:r>
    </w:p>
    <w:p w14:paraId="2E244FD2" w14:textId="77777777" w:rsidR="009D61BD" w:rsidRPr="009D61BD" w:rsidRDefault="009D61BD" w:rsidP="00B07DB0">
      <w:pPr>
        <w:widowControl w:val="0"/>
        <w:numPr>
          <w:ilvl w:val="3"/>
          <w:numId w:val="11"/>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Konsekwencje niepodania danych osobowych wynikają z ustawy PZP.</w:t>
      </w:r>
    </w:p>
    <w:p w14:paraId="42170607" w14:textId="77777777" w:rsidR="009D61BD" w:rsidRPr="009D61BD" w:rsidRDefault="009D61BD" w:rsidP="00B07DB0">
      <w:pPr>
        <w:widowControl w:val="0"/>
        <w:numPr>
          <w:ilvl w:val="3"/>
          <w:numId w:val="11"/>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lastRenderedPageBreak/>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084F131D" w14:textId="77777777" w:rsidR="009D61BD" w:rsidRPr="009D61BD" w:rsidRDefault="009D61BD" w:rsidP="00B07DB0">
      <w:pPr>
        <w:widowControl w:val="0"/>
        <w:numPr>
          <w:ilvl w:val="3"/>
          <w:numId w:val="11"/>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5C9CE778" w14:textId="77777777" w:rsidR="009D61BD" w:rsidRPr="009D61BD" w:rsidRDefault="009D61BD" w:rsidP="00B07DB0">
      <w:pPr>
        <w:widowControl w:val="0"/>
        <w:numPr>
          <w:ilvl w:val="3"/>
          <w:numId w:val="11"/>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 xml:space="preserve">Posiada Pani/Pan prawo do: </w:t>
      </w:r>
    </w:p>
    <w:p w14:paraId="0A68DFAE" w14:textId="77777777" w:rsidR="009D61BD" w:rsidRPr="009D61BD" w:rsidRDefault="009D61BD" w:rsidP="00B07DB0">
      <w:pPr>
        <w:widowControl w:val="0"/>
        <w:numPr>
          <w:ilvl w:val="0"/>
          <w:numId w:val="26"/>
        </w:numPr>
        <w:tabs>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na podstawie art. 15 RODO prawo dostępu do danych osobowych Pani/Pana dotyczących;</w:t>
      </w:r>
    </w:p>
    <w:p w14:paraId="7459DE10" w14:textId="77777777" w:rsidR="009D61BD" w:rsidRPr="009D61BD" w:rsidRDefault="009D61BD" w:rsidP="00B07DB0">
      <w:pPr>
        <w:widowControl w:val="0"/>
        <w:numPr>
          <w:ilvl w:val="0"/>
          <w:numId w:val="26"/>
        </w:numPr>
        <w:tabs>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na podstawie art. 16 RODO prawo do sprostowania Pani/Pana danych osobowych;</w:t>
      </w:r>
    </w:p>
    <w:p w14:paraId="36A9136F" w14:textId="77777777" w:rsidR="009D61BD" w:rsidRPr="009D61BD" w:rsidRDefault="009D61BD" w:rsidP="00B07DB0">
      <w:pPr>
        <w:widowControl w:val="0"/>
        <w:numPr>
          <w:ilvl w:val="0"/>
          <w:numId w:val="26"/>
        </w:numPr>
        <w:tabs>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na podstawie art. 18 RODO prawo żądania od administratora ograniczenia przetwarzania danych osobowych,</w:t>
      </w:r>
    </w:p>
    <w:p w14:paraId="0F5B5A7A" w14:textId="77777777" w:rsidR="009D61BD" w:rsidRPr="009D61BD" w:rsidRDefault="009D61BD" w:rsidP="00B07DB0">
      <w:pPr>
        <w:widowControl w:val="0"/>
        <w:numPr>
          <w:ilvl w:val="0"/>
          <w:numId w:val="26"/>
        </w:numPr>
        <w:tabs>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EAAA2EF" w14:textId="77777777" w:rsidR="009D61BD" w:rsidRPr="009D61BD" w:rsidRDefault="009D61BD" w:rsidP="00B07DB0">
      <w:pPr>
        <w:widowControl w:val="0"/>
        <w:numPr>
          <w:ilvl w:val="3"/>
          <w:numId w:val="11"/>
        </w:numPr>
        <w:suppressAutoHyphens/>
        <w:spacing w:after="0" w:line="240" w:lineRule="auto"/>
        <w:ind w:left="709" w:hanging="284"/>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Nie przysługuje Pani/Panu prawo do:</w:t>
      </w:r>
    </w:p>
    <w:p w14:paraId="33396F89" w14:textId="77777777" w:rsidR="009D61BD" w:rsidRPr="009D61BD" w:rsidRDefault="009D61BD" w:rsidP="00B07DB0">
      <w:pPr>
        <w:widowControl w:val="0"/>
        <w:numPr>
          <w:ilvl w:val="0"/>
          <w:numId w:val="27"/>
        </w:numPr>
        <w:tabs>
          <w:tab w:val="left" w:pos="709"/>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 xml:space="preserve"> prawo do usunięcia danych osobowych w zw. z art. 17 ust. 3 lit. b), d) lub e) RODO,</w:t>
      </w:r>
    </w:p>
    <w:p w14:paraId="3D78A3E6" w14:textId="77777777" w:rsidR="009D61BD" w:rsidRPr="009D61BD" w:rsidRDefault="009D61BD" w:rsidP="00B07DB0">
      <w:pPr>
        <w:widowControl w:val="0"/>
        <w:numPr>
          <w:ilvl w:val="0"/>
          <w:numId w:val="27"/>
        </w:numPr>
        <w:tabs>
          <w:tab w:val="left" w:pos="709"/>
          <w:tab w:val="left" w:pos="993"/>
        </w:tabs>
        <w:suppressAutoHyphens/>
        <w:spacing w:after="0" w:line="240" w:lineRule="auto"/>
        <w:ind w:left="709" w:firstLine="0"/>
        <w:contextualSpacing/>
        <w:rPr>
          <w:rFonts w:ascii="Times New Roman" w:eastAsia="Times New Roman" w:hAnsi="Times New Roman" w:cs="Times New Roman"/>
          <w:lang w:eastAsia="pl-PL"/>
        </w:rPr>
      </w:pPr>
      <w:r w:rsidRPr="009D61BD">
        <w:rPr>
          <w:rFonts w:ascii="Times New Roman" w:eastAsia="Times New Roman" w:hAnsi="Times New Roman" w:cs="Times New Roman"/>
          <w:lang w:eastAsia="pl-PL"/>
        </w:rPr>
        <w:t xml:space="preserve"> prawo do przenoszenia danych osobowych, o którym mowa w art. 20 RODO,</w:t>
      </w:r>
    </w:p>
    <w:p w14:paraId="5834932F" w14:textId="77777777" w:rsidR="009D61BD" w:rsidRPr="009D61BD" w:rsidRDefault="009D61BD" w:rsidP="00B07DB0">
      <w:pPr>
        <w:widowControl w:val="0"/>
        <w:numPr>
          <w:ilvl w:val="0"/>
          <w:numId w:val="27"/>
        </w:numPr>
        <w:tabs>
          <w:tab w:val="left" w:pos="709"/>
          <w:tab w:val="left" w:pos="993"/>
        </w:tabs>
        <w:suppressAutoHyphens/>
        <w:spacing w:after="0" w:line="240" w:lineRule="auto"/>
        <w:ind w:left="709" w:firstLine="0"/>
        <w:contextualSpacing/>
        <w:rPr>
          <w:rFonts w:ascii="Times New Roman" w:eastAsia="Calibri" w:hAnsi="Times New Roman" w:cs="Times New Roman"/>
        </w:rPr>
      </w:pPr>
      <w:r w:rsidRPr="009D61BD">
        <w:rPr>
          <w:rFonts w:ascii="Times New Roman" w:eastAsia="Calibri" w:hAnsi="Times New Roman" w:cs="Times New Roman"/>
        </w:rPr>
        <w:t>prawo sprzeciwu, wobec przetwarzania danych osobowych, gdyż podstawą prawną przetwarzania Pani/Pana danych osobowych jest art. 6 ust. 1 lit. c) w zw. z art. 21 RODO.</w:t>
      </w:r>
    </w:p>
    <w:p w14:paraId="73FF49BD" w14:textId="54205168" w:rsidR="009D61BD" w:rsidRPr="009D61BD" w:rsidRDefault="00F62760" w:rsidP="00B07DB0">
      <w:pPr>
        <w:widowControl w:val="0"/>
        <w:numPr>
          <w:ilvl w:val="3"/>
          <w:numId w:val="11"/>
        </w:numPr>
        <w:suppressAutoHyphens/>
        <w:spacing w:after="0" w:line="240" w:lineRule="auto"/>
        <w:ind w:left="709" w:hanging="284"/>
        <w:contextualSpacing/>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 </w:t>
      </w:r>
      <w:r w:rsidR="009D61BD" w:rsidRPr="009D61BD">
        <w:rPr>
          <w:rFonts w:ascii="Times New Roman" w:eastAsia="Times New Roman" w:hAnsi="Times New Roman" w:cs="Times New Roman"/>
          <w:b/>
          <w:lang w:eastAsia="pl-PL"/>
        </w:rPr>
        <w:t>Pana/Pani dane osobowe, o których mowa w art. 10 RODO</w:t>
      </w:r>
      <w:r w:rsidR="009D61BD" w:rsidRPr="009D61BD">
        <w:rPr>
          <w:rFonts w:ascii="Times New Roman" w:eastAsia="Times New Roman" w:hAnsi="Times New Roman" w:cs="Times New Roman"/>
          <w:lang w:eastAsia="pl-PL"/>
        </w:rPr>
        <w:t xml:space="preserve">, mogą zostać udostępnione, </w:t>
      </w:r>
      <w:r w:rsidR="009D61BD" w:rsidRPr="009D61BD">
        <w:rPr>
          <w:rFonts w:ascii="Times New Roman" w:eastAsia="Times New Roman" w:hAnsi="Times New Roman" w:cs="Times New Roman"/>
          <w:lang w:eastAsia="pl-PL"/>
        </w:rPr>
        <w:br/>
        <w:t>w celu umożliwienia korzystania ze środków ochrony prawnej, o których mowa w Dziale IX ustawy PZP, do upływu terminu na ich wniesienie.</w:t>
      </w:r>
    </w:p>
    <w:p w14:paraId="23BCC56F" w14:textId="76DFE828" w:rsidR="009D61BD" w:rsidRPr="009D61BD" w:rsidRDefault="00F62760" w:rsidP="00B07DB0">
      <w:pPr>
        <w:widowControl w:val="0"/>
        <w:numPr>
          <w:ilvl w:val="3"/>
          <w:numId w:val="11"/>
        </w:numPr>
        <w:suppressAutoHyphens/>
        <w:spacing w:after="0" w:line="240" w:lineRule="auto"/>
        <w:ind w:left="709" w:hanging="284"/>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9D61BD" w:rsidRPr="009D61BD">
        <w:rPr>
          <w:rFonts w:ascii="Times New Roman" w:eastAsia="Times New Roman" w:hAnsi="Times New Roman" w:cs="Times New Roman"/>
          <w:lang w:eastAsia="pl-PL"/>
        </w:rPr>
        <w:t xml:space="preserve">Zamawiający informuje, że </w:t>
      </w:r>
      <w:r w:rsidR="009D61BD" w:rsidRPr="009D61BD">
        <w:rPr>
          <w:rFonts w:ascii="Times New Roman" w:eastAsia="Times New Roman" w:hAnsi="Times New Roman" w:cs="Times New Roman"/>
          <w:b/>
          <w:lang w:eastAsia="pl-PL"/>
        </w:rPr>
        <w:t>w odniesieniu do Pani/Pana danych osobowych</w:t>
      </w:r>
      <w:r w:rsidR="009D61BD" w:rsidRPr="009D61BD">
        <w:rPr>
          <w:rFonts w:ascii="Times New Roman" w:eastAsia="Times New Roman" w:hAnsi="Times New Roman" w:cs="Times New Roman"/>
          <w:lang w:eastAsia="pl-PL"/>
        </w:rPr>
        <w:t xml:space="preserve"> decyzje nie będą podejmowane w sposób zautomatyzowany, stosownie do art. 22 RODO.</w:t>
      </w:r>
    </w:p>
    <w:p w14:paraId="1BEEEAD9" w14:textId="06DA3D85" w:rsidR="009D61BD" w:rsidRPr="009D61BD" w:rsidRDefault="00F62760" w:rsidP="00B07DB0">
      <w:pPr>
        <w:widowControl w:val="0"/>
        <w:numPr>
          <w:ilvl w:val="3"/>
          <w:numId w:val="11"/>
        </w:numPr>
        <w:suppressAutoHyphens/>
        <w:spacing w:after="0" w:line="240" w:lineRule="auto"/>
        <w:ind w:left="709" w:hanging="284"/>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9D61BD" w:rsidRPr="009D61BD">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niewspółmiernie dużego wysiłku, </w:t>
      </w:r>
      <w:r w:rsidR="009D61BD" w:rsidRPr="009D61BD">
        <w:rPr>
          <w:rFonts w:ascii="Times New Roman" w:eastAsia="Times New Roman" w:hAnsi="Times New Roman" w:cs="Times New Roman"/>
          <w:b/>
          <w:lang w:eastAsia="pl-PL"/>
        </w:rPr>
        <w:t>Zamawiający może żądać od Pana/Pani</w:t>
      </w:r>
      <w:r w:rsidR="009D61BD" w:rsidRPr="009D61BD">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7B45129" w14:textId="7D76DBDF" w:rsidR="009D61BD" w:rsidRPr="009D61BD" w:rsidRDefault="00F62760" w:rsidP="00B07DB0">
      <w:pPr>
        <w:widowControl w:val="0"/>
        <w:numPr>
          <w:ilvl w:val="3"/>
          <w:numId w:val="11"/>
        </w:numPr>
        <w:suppressAutoHyphens/>
        <w:spacing w:after="0" w:line="240" w:lineRule="auto"/>
        <w:ind w:left="709" w:hanging="284"/>
        <w:contextualSpacing/>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 </w:t>
      </w:r>
      <w:r w:rsidR="009D61BD" w:rsidRPr="009D61BD">
        <w:rPr>
          <w:rFonts w:ascii="Times New Roman" w:eastAsia="Times New Roman" w:hAnsi="Times New Roman" w:cs="Times New Roman"/>
          <w:b/>
          <w:lang w:eastAsia="pl-PL"/>
        </w:rPr>
        <w:t>Skorzystanie przez Panią/Pana</w:t>
      </w:r>
      <w:r w:rsidR="009D61BD" w:rsidRPr="009D61BD">
        <w:rPr>
          <w:rFonts w:ascii="Times New Roman" w:eastAsia="Times New Roman" w:hAnsi="Times New Roman" w:cs="Times New Roman"/>
          <w:lang w:eastAsia="pl-PL"/>
        </w:rPr>
        <w:t xml:space="preserve">, z uprawnienia wskazanego pkt 8 lit. b) powyżej, </w:t>
      </w:r>
      <w:r w:rsidR="009D61BD" w:rsidRPr="009D61BD">
        <w:rPr>
          <w:rFonts w:ascii="Times New Roman" w:eastAsia="Times New Roman" w:hAnsi="Times New Roman" w:cs="Times New Roman"/>
          <w:lang w:eastAsia="pl-PL"/>
        </w:rPr>
        <w:br/>
        <w:t xml:space="preserve">do sprostowania lub uzupełnienia danych osobowych, o którym mowa w art. 16 RODO, </w:t>
      </w:r>
      <w:r w:rsidR="009D61BD" w:rsidRPr="009D61BD">
        <w:rPr>
          <w:rFonts w:ascii="Times New Roman" w:eastAsia="Times New Roman" w:hAnsi="Times New Roman" w:cs="Times New Roman"/>
          <w:lang w:eastAsia="pl-PL"/>
        </w:rPr>
        <w:br/>
        <w:t xml:space="preserve">nie może skutkować zmianą wyniku postępowania o udzielenie zamówienia publicznego, </w:t>
      </w:r>
      <w:r w:rsidR="009D61BD" w:rsidRPr="009D61BD">
        <w:rPr>
          <w:rFonts w:ascii="Times New Roman" w:eastAsia="Times New Roman" w:hAnsi="Times New Roman" w:cs="Times New Roman"/>
          <w:lang w:eastAsia="pl-PL"/>
        </w:rPr>
        <w:br/>
        <w:t>ani zmianą postanowień umowy w zakresie niezgodnym z ustawą PZP, ani nie może naruszać integralności protokołu postępowania o udzielenie zamówienia publicznego oraz jego załączników.</w:t>
      </w:r>
    </w:p>
    <w:p w14:paraId="1B9A72EE" w14:textId="77777777" w:rsidR="009D61BD" w:rsidRPr="009D61BD" w:rsidRDefault="009D61BD" w:rsidP="009D61BD">
      <w:pPr>
        <w:widowControl w:val="0"/>
        <w:tabs>
          <w:tab w:val="left" w:pos="567"/>
        </w:tabs>
        <w:suppressAutoHyphens/>
        <w:spacing w:after="0" w:line="240" w:lineRule="auto"/>
        <w:rPr>
          <w:rFonts w:ascii="Times New Roman" w:eastAsia="Times New Roman" w:hAnsi="Times New Roman" w:cs="Times New Roman"/>
          <w:lang w:eastAsia="pl-PL"/>
        </w:rPr>
      </w:pPr>
      <w:r w:rsidRPr="009D61BD">
        <w:rPr>
          <w:rFonts w:ascii="Times New Roman" w:eastAsia="Times New Roman" w:hAnsi="Times New Roman" w:cs="Times New Roman"/>
          <w:b/>
          <w:lang w:eastAsia="pl-PL"/>
        </w:rPr>
        <w:t>Skorzystanie przez Panią/Pana</w:t>
      </w:r>
      <w:r w:rsidRPr="009D61BD">
        <w:rPr>
          <w:rFonts w:ascii="Times New Roman" w:eastAsia="Times New Roman" w:hAnsi="Times New Roman" w:cs="Times New Roman"/>
          <w:lang w:eastAsia="pl-PL"/>
        </w:rPr>
        <w:t>, z uprawnienia wskazanego pkt 8 lit. c) powyżej,</w:t>
      </w:r>
      <w:r w:rsidRPr="009D61BD">
        <w:rPr>
          <w:rFonts w:ascii="Times New Roman" w:eastAsia="Times New Roman" w:hAnsi="Times New Roman" w:cs="Times New Roman"/>
          <w:b/>
          <w:lang w:eastAsia="pl-PL"/>
        </w:rPr>
        <w:t xml:space="preserve"> </w:t>
      </w:r>
      <w:r w:rsidRPr="009D61BD">
        <w:rPr>
          <w:rFonts w:ascii="Times New Roman" w:eastAsia="Times New Roman" w:hAnsi="Times New Roman" w:cs="Times New Roman"/>
          <w:lang w:eastAsia="pl-PL"/>
        </w:rPr>
        <w:t>polegającym na</w:t>
      </w:r>
      <w:r w:rsidRPr="009D61BD">
        <w:rPr>
          <w:rFonts w:ascii="Times New Roman" w:eastAsia="Times New Roman" w:hAnsi="Times New Roman" w:cs="Times New Roman"/>
          <w:b/>
          <w:lang w:eastAsia="pl-PL"/>
        </w:rPr>
        <w:t xml:space="preserve"> </w:t>
      </w:r>
      <w:r w:rsidRPr="009D61BD">
        <w:rPr>
          <w:rFonts w:ascii="Times New Roman" w:eastAsia="Times New Roman" w:hAnsi="Times New Roman" w:cs="Times New Roman"/>
          <w:lang w:eastAsia="pl-PL"/>
        </w:rPr>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9D61BD">
        <w:rPr>
          <w:rFonts w:ascii="Times New Roman" w:eastAsia="Times New Roman" w:hAnsi="Times New Roman" w:cs="Times New Roman"/>
          <w:i/>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D61BD">
        <w:rPr>
          <w:rFonts w:ascii="Times New Roman" w:eastAsia="Times New Roman" w:hAnsi="Times New Roman" w:cs="Times New Roman"/>
          <w:lang w:eastAsia="pl-PL"/>
        </w:rPr>
        <w:t>.</w:t>
      </w:r>
    </w:p>
    <w:p w14:paraId="29057012" w14:textId="77777777" w:rsidR="00391AA8" w:rsidRDefault="00391AA8" w:rsidP="00AD6206">
      <w:pPr>
        <w:spacing w:after="0" w:line="240" w:lineRule="auto"/>
        <w:contextualSpacing/>
        <w:rPr>
          <w:rFonts w:ascii="Times New Roman" w:eastAsia="Times New Roman" w:hAnsi="Times New Roman" w:cs="Times New Roman"/>
          <w:b/>
          <w:bCs/>
          <w:lang w:eastAsia="pl-PL"/>
        </w:rPr>
      </w:pPr>
    </w:p>
    <w:p w14:paraId="2173C54F" w14:textId="2C39307A" w:rsidR="00AD6206" w:rsidRPr="00AD6206" w:rsidRDefault="00AD6206" w:rsidP="00AD6206">
      <w:pPr>
        <w:spacing w:after="0" w:line="240" w:lineRule="auto"/>
        <w:contextualSpacing/>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XXII – Załączniki do SWZ</w:t>
      </w:r>
    </w:p>
    <w:p w14:paraId="71652164" w14:textId="7A87ECAB" w:rsidR="00484EB3" w:rsidRPr="00085E28" w:rsidRDefault="009843BA" w:rsidP="00B07DB0">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085E28">
        <w:rPr>
          <w:rFonts w:ascii="Times New Roman" w:eastAsia="Times New Roman" w:hAnsi="Times New Roman" w:cs="Times New Roman"/>
          <w:bCs/>
          <w:lang w:eastAsia="pl-PL"/>
        </w:rPr>
        <w:t>Załącznik A do SWZ – Opis przedmiotu zamówienia</w:t>
      </w:r>
    </w:p>
    <w:p w14:paraId="4FBEF449" w14:textId="36282951" w:rsidR="00AD6206" w:rsidRPr="00085E28" w:rsidRDefault="00AD6206" w:rsidP="00B07DB0">
      <w:pPr>
        <w:widowControl w:val="0"/>
        <w:numPr>
          <w:ilvl w:val="0"/>
          <w:numId w:val="12"/>
        </w:numPr>
        <w:suppressAutoHyphens/>
        <w:spacing w:after="0" w:line="240" w:lineRule="auto"/>
        <w:contextualSpacing/>
        <w:rPr>
          <w:rFonts w:ascii="Times New Roman" w:eastAsia="Times New Roman" w:hAnsi="Times New Roman" w:cs="Times New Roman"/>
          <w:bCs/>
          <w:u w:val="single"/>
          <w:lang w:eastAsia="pl-PL"/>
        </w:rPr>
      </w:pPr>
      <w:r w:rsidRPr="00085E28">
        <w:rPr>
          <w:rFonts w:ascii="Times New Roman" w:eastAsia="Times New Roman" w:hAnsi="Times New Roman" w:cs="Times New Roman"/>
          <w:bCs/>
          <w:lang w:eastAsia="pl-PL"/>
        </w:rPr>
        <w:t>Załącznik nr 1 – Formularz oferty</w:t>
      </w:r>
    </w:p>
    <w:p w14:paraId="6BAE7134" w14:textId="3DC5CB0A" w:rsidR="00AD6206" w:rsidRPr="00085E28" w:rsidRDefault="00AD6206" w:rsidP="00B07DB0">
      <w:pPr>
        <w:widowControl w:val="0"/>
        <w:numPr>
          <w:ilvl w:val="0"/>
          <w:numId w:val="12"/>
        </w:numPr>
        <w:suppressAutoHyphens/>
        <w:spacing w:after="0" w:line="240" w:lineRule="auto"/>
        <w:contextualSpacing/>
        <w:rPr>
          <w:rFonts w:ascii="Times New Roman" w:eastAsia="Times New Roman" w:hAnsi="Times New Roman" w:cs="Times New Roman"/>
          <w:bCs/>
          <w:u w:val="single"/>
          <w:lang w:eastAsia="pl-PL"/>
        </w:rPr>
      </w:pPr>
      <w:r w:rsidRPr="00085E28">
        <w:rPr>
          <w:rFonts w:ascii="Times New Roman" w:eastAsia="Times New Roman" w:hAnsi="Times New Roman" w:cs="Times New Roman"/>
          <w:bCs/>
          <w:lang w:eastAsia="pl-PL"/>
        </w:rPr>
        <w:t>Załącznik nr 2 – Wzór umowy</w:t>
      </w:r>
      <w:r w:rsidR="00BB3F4D" w:rsidRPr="00085E28">
        <w:rPr>
          <w:rFonts w:ascii="Times New Roman" w:eastAsia="Times New Roman" w:hAnsi="Times New Roman" w:cs="Times New Roman"/>
          <w:bCs/>
          <w:lang w:eastAsia="pl-PL"/>
        </w:rPr>
        <w:t xml:space="preserve"> </w:t>
      </w:r>
      <w:r w:rsidR="003A515B" w:rsidRPr="00085E28">
        <w:rPr>
          <w:rFonts w:ascii="Times New Roman" w:eastAsia="Times New Roman" w:hAnsi="Times New Roman" w:cs="Times New Roman"/>
          <w:bCs/>
          <w:lang w:eastAsia="pl-PL"/>
        </w:rPr>
        <w:t>(</w:t>
      </w:r>
      <w:r w:rsidR="00BB3F4D" w:rsidRPr="00085E28">
        <w:rPr>
          <w:rFonts w:ascii="Times New Roman" w:eastAsia="Times New Roman" w:hAnsi="Times New Roman" w:cs="Times New Roman"/>
          <w:bCs/>
          <w:lang w:eastAsia="pl-PL"/>
        </w:rPr>
        <w:t>projektowane postanowienia umowne</w:t>
      </w:r>
      <w:r w:rsidR="003A515B" w:rsidRPr="00085E28">
        <w:rPr>
          <w:rFonts w:ascii="Times New Roman" w:eastAsia="Times New Roman" w:hAnsi="Times New Roman" w:cs="Times New Roman"/>
          <w:bCs/>
          <w:lang w:eastAsia="pl-PL"/>
        </w:rPr>
        <w:t>)</w:t>
      </w:r>
    </w:p>
    <w:p w14:paraId="1144D0E3" w14:textId="77777777" w:rsidR="00B339ED" w:rsidRDefault="00B339ED" w:rsidP="00C0287C">
      <w:pPr>
        <w:spacing w:after="0" w:line="240" w:lineRule="auto"/>
        <w:rPr>
          <w:rFonts w:ascii="Times New Roman" w:eastAsia="Times New Roman" w:hAnsi="Times New Roman" w:cs="Times New Roman"/>
          <w:b/>
          <w:bCs/>
          <w:lang w:eastAsia="pl-PL"/>
        </w:rPr>
      </w:pPr>
    </w:p>
    <w:p w14:paraId="63D5F972" w14:textId="77777777" w:rsidR="00D62441" w:rsidRDefault="00D62441" w:rsidP="00F62760">
      <w:pPr>
        <w:spacing w:after="0" w:line="240" w:lineRule="auto"/>
        <w:jc w:val="right"/>
        <w:rPr>
          <w:rFonts w:ascii="Times New Roman" w:eastAsia="Times New Roman" w:hAnsi="Times New Roman" w:cs="Times New Roman"/>
          <w:b/>
          <w:bCs/>
          <w:lang w:eastAsia="pl-PL"/>
        </w:rPr>
      </w:pPr>
    </w:p>
    <w:p w14:paraId="3C3A1D9B" w14:textId="77777777" w:rsidR="00E11C21" w:rsidRDefault="00E11C21" w:rsidP="00172812">
      <w:pPr>
        <w:spacing w:after="0" w:line="240" w:lineRule="auto"/>
        <w:ind w:left="284"/>
        <w:jc w:val="right"/>
        <w:outlineLvl w:val="0"/>
        <w:rPr>
          <w:rFonts w:ascii="Times New Roman" w:hAnsi="Times New Roman" w:cs="Times New Roman"/>
          <w:b/>
          <w:bCs/>
          <w:sz w:val="24"/>
          <w:szCs w:val="24"/>
        </w:rPr>
      </w:pPr>
    </w:p>
    <w:p w14:paraId="230D908F" w14:textId="77777777" w:rsidR="00E11C21" w:rsidRDefault="00E11C21" w:rsidP="00172812">
      <w:pPr>
        <w:spacing w:after="0" w:line="240" w:lineRule="auto"/>
        <w:ind w:left="284"/>
        <w:jc w:val="right"/>
        <w:outlineLvl w:val="0"/>
        <w:rPr>
          <w:rFonts w:ascii="Times New Roman" w:hAnsi="Times New Roman" w:cs="Times New Roman"/>
          <w:b/>
          <w:bCs/>
          <w:sz w:val="24"/>
          <w:szCs w:val="24"/>
        </w:rPr>
      </w:pPr>
    </w:p>
    <w:p w14:paraId="6100BD07" w14:textId="1C8E883F" w:rsidR="00172812" w:rsidRPr="009C13E3" w:rsidRDefault="00172812" w:rsidP="00172812">
      <w:pPr>
        <w:spacing w:after="0" w:line="240" w:lineRule="auto"/>
        <w:ind w:left="284"/>
        <w:jc w:val="right"/>
        <w:outlineLvl w:val="0"/>
        <w:rPr>
          <w:rFonts w:ascii="Times New Roman" w:hAnsi="Times New Roman" w:cs="Times New Roman"/>
          <w:b/>
          <w:bCs/>
          <w:sz w:val="24"/>
          <w:szCs w:val="24"/>
        </w:rPr>
      </w:pPr>
      <w:r w:rsidRPr="009C13E3">
        <w:rPr>
          <w:rFonts w:ascii="Times New Roman" w:hAnsi="Times New Roman" w:cs="Times New Roman"/>
          <w:b/>
          <w:bCs/>
          <w:sz w:val="24"/>
          <w:szCs w:val="24"/>
        </w:rPr>
        <w:t>Załącznik A do SWZ</w:t>
      </w:r>
    </w:p>
    <w:p w14:paraId="7460B225" w14:textId="77777777" w:rsidR="00172812" w:rsidRPr="009C13E3" w:rsidRDefault="00172812" w:rsidP="00172812">
      <w:pPr>
        <w:spacing w:after="0" w:line="240" w:lineRule="auto"/>
        <w:ind w:left="284"/>
        <w:jc w:val="center"/>
        <w:outlineLvl w:val="0"/>
        <w:rPr>
          <w:rFonts w:ascii="Times New Roman" w:hAnsi="Times New Roman" w:cs="Times New Roman"/>
          <w:b/>
          <w:bCs/>
          <w:sz w:val="24"/>
          <w:szCs w:val="24"/>
        </w:rPr>
      </w:pPr>
    </w:p>
    <w:p w14:paraId="3C9F3844" w14:textId="77777777" w:rsidR="00172812" w:rsidRPr="009C13E3" w:rsidRDefault="00172812" w:rsidP="00172812">
      <w:pPr>
        <w:spacing w:after="0" w:line="240" w:lineRule="auto"/>
        <w:ind w:left="284"/>
        <w:jc w:val="center"/>
        <w:outlineLvl w:val="0"/>
        <w:rPr>
          <w:rFonts w:ascii="Times New Roman" w:hAnsi="Times New Roman" w:cs="Times New Roman"/>
          <w:b/>
          <w:bCs/>
        </w:rPr>
      </w:pPr>
      <w:r w:rsidRPr="009C13E3">
        <w:rPr>
          <w:rFonts w:ascii="Times New Roman" w:hAnsi="Times New Roman" w:cs="Times New Roman"/>
          <w:b/>
          <w:bCs/>
        </w:rPr>
        <w:t>OPIS PRZEDMIOTU ZAMÓWIENIA</w:t>
      </w:r>
    </w:p>
    <w:p w14:paraId="433E683D" w14:textId="77777777" w:rsidR="00172812" w:rsidRDefault="00172812" w:rsidP="00172812">
      <w:pPr>
        <w:spacing w:after="0" w:line="240" w:lineRule="auto"/>
        <w:rPr>
          <w:rFonts w:ascii="Times New Roman" w:eastAsia="Calibri" w:hAnsi="Times New Roman" w:cs="Times New Roman"/>
        </w:rPr>
      </w:pPr>
    </w:p>
    <w:p w14:paraId="2A2CFAB4" w14:textId="6ED24C0C" w:rsidR="00172812" w:rsidRPr="00E611D5" w:rsidRDefault="00E611D5" w:rsidP="00172812">
      <w:pPr>
        <w:spacing w:after="0" w:line="240" w:lineRule="auto"/>
        <w:rPr>
          <w:rFonts w:ascii="Times New Roman" w:eastAsia="Calibri" w:hAnsi="Times New Roman" w:cs="Times New Roman"/>
        </w:rPr>
      </w:pPr>
      <w:r w:rsidRPr="00E611D5">
        <w:rPr>
          <w:rFonts w:ascii="Times New Roman" w:eastAsia="Calibri" w:hAnsi="Times New Roman" w:cs="Times New Roman"/>
        </w:rPr>
        <w:t xml:space="preserve">Przedmiotem postępowania i zamówienia jest dostawa aktualizacji wybranych licencji oprogramowania ZENON firmy </w:t>
      </w:r>
      <w:proofErr w:type="spellStart"/>
      <w:r w:rsidRPr="00E611D5">
        <w:rPr>
          <w:rFonts w:ascii="Times New Roman" w:eastAsia="Calibri" w:hAnsi="Times New Roman" w:cs="Times New Roman"/>
        </w:rPr>
        <w:t>Copa</w:t>
      </w:r>
      <w:proofErr w:type="spellEnd"/>
      <w:r w:rsidRPr="00E611D5">
        <w:rPr>
          <w:rFonts w:ascii="Times New Roman" w:eastAsia="Calibri" w:hAnsi="Times New Roman" w:cs="Times New Roman"/>
        </w:rPr>
        <w:t>-Data do ich najnowszej wersji (</w:t>
      </w:r>
      <w:proofErr w:type="spellStart"/>
      <w:r w:rsidRPr="00E611D5">
        <w:rPr>
          <w:rFonts w:ascii="Times New Roman" w:eastAsia="Calibri" w:hAnsi="Times New Roman" w:cs="Times New Roman"/>
        </w:rPr>
        <w:t>upgrade</w:t>
      </w:r>
      <w:proofErr w:type="spellEnd"/>
      <w:r w:rsidRPr="00E611D5">
        <w:rPr>
          <w:rFonts w:ascii="Times New Roman" w:eastAsia="Calibri" w:hAnsi="Times New Roman" w:cs="Times New Roman"/>
        </w:rPr>
        <w:t>) wraz z usługą wsparcia technicznego w okresie od daty zawarcia umowy do 31 grudnia 2027 r. dla potrzeb Narodowego Centrum Promieniowania Synchrotronowego SOLARIS (zwanego dalej NCPS SOLARIS), mieszczącego się w Krakowie, kod: 30-392, przy ul. Czerwone Maki 98.</w:t>
      </w:r>
    </w:p>
    <w:p w14:paraId="36889F39" w14:textId="77777777" w:rsidR="00172812" w:rsidRPr="00A45330" w:rsidRDefault="00172812" w:rsidP="00172812">
      <w:pPr>
        <w:spacing w:after="0" w:line="240" w:lineRule="auto"/>
        <w:rPr>
          <w:rFonts w:ascii="Times New Roman" w:eastAsia="Calibri" w:hAnsi="Times New Roman" w:cs="Times New Roman"/>
        </w:rPr>
      </w:pPr>
    </w:p>
    <w:tbl>
      <w:tblPr>
        <w:tblStyle w:val="Tabela-Siatka"/>
        <w:tblW w:w="9214" w:type="dxa"/>
        <w:tblInd w:w="-5" w:type="dxa"/>
        <w:tblLayout w:type="fixed"/>
        <w:tblLook w:val="04A0" w:firstRow="1" w:lastRow="0" w:firstColumn="1" w:lastColumn="0" w:noHBand="0" w:noVBand="1"/>
      </w:tblPr>
      <w:tblGrid>
        <w:gridCol w:w="616"/>
        <w:gridCol w:w="2078"/>
        <w:gridCol w:w="6520"/>
      </w:tblGrid>
      <w:tr w:rsidR="00172812" w:rsidRPr="00C0287C" w14:paraId="2E533E7B" w14:textId="77777777" w:rsidTr="6903F176">
        <w:trPr>
          <w:trHeight w:val="492"/>
        </w:trPr>
        <w:tc>
          <w:tcPr>
            <w:tcW w:w="616" w:type="dxa"/>
            <w:vAlign w:val="center"/>
          </w:tcPr>
          <w:p w14:paraId="32512094" w14:textId="77777777" w:rsidR="00172812" w:rsidRPr="00C0287C" w:rsidRDefault="00172812" w:rsidP="0081375A">
            <w:pPr>
              <w:rPr>
                <w:rFonts w:ascii="Times New Roman" w:hAnsi="Times New Roman" w:cs="Times New Roman"/>
                <w:sz w:val="20"/>
                <w:szCs w:val="20"/>
              </w:rPr>
            </w:pPr>
            <w:r w:rsidRPr="00C0287C">
              <w:rPr>
                <w:rFonts w:ascii="Times New Roman" w:hAnsi="Times New Roman" w:cs="Times New Roman"/>
                <w:b/>
                <w:sz w:val="20"/>
                <w:szCs w:val="20"/>
              </w:rPr>
              <w:t>Lp.</w:t>
            </w:r>
          </w:p>
        </w:tc>
        <w:tc>
          <w:tcPr>
            <w:tcW w:w="2078" w:type="dxa"/>
            <w:vAlign w:val="center"/>
          </w:tcPr>
          <w:p w14:paraId="6D5BA38E" w14:textId="77777777" w:rsidR="00172812" w:rsidRPr="00C0287C" w:rsidRDefault="00172812" w:rsidP="0081375A">
            <w:pPr>
              <w:rPr>
                <w:rFonts w:ascii="Times New Roman" w:hAnsi="Times New Roman" w:cs="Times New Roman"/>
                <w:b/>
                <w:bCs/>
                <w:sz w:val="20"/>
                <w:szCs w:val="20"/>
              </w:rPr>
            </w:pPr>
            <w:r w:rsidRPr="00C0287C">
              <w:rPr>
                <w:rFonts w:ascii="Times New Roman" w:hAnsi="Times New Roman" w:cs="Times New Roman"/>
                <w:b/>
                <w:bCs/>
                <w:sz w:val="20"/>
                <w:szCs w:val="20"/>
              </w:rPr>
              <w:t>Etap realizacji</w:t>
            </w:r>
          </w:p>
        </w:tc>
        <w:tc>
          <w:tcPr>
            <w:tcW w:w="6520" w:type="dxa"/>
            <w:vAlign w:val="center"/>
          </w:tcPr>
          <w:p w14:paraId="6F9E7DF6" w14:textId="77777777" w:rsidR="00172812" w:rsidRPr="00C0287C" w:rsidRDefault="00172812" w:rsidP="0081375A">
            <w:pPr>
              <w:rPr>
                <w:rFonts w:ascii="Times New Roman" w:hAnsi="Times New Roman" w:cs="Times New Roman"/>
                <w:sz w:val="20"/>
                <w:szCs w:val="20"/>
              </w:rPr>
            </w:pPr>
            <w:r w:rsidRPr="00C0287C">
              <w:rPr>
                <w:rFonts w:ascii="Times New Roman" w:hAnsi="Times New Roman" w:cs="Times New Roman"/>
                <w:b/>
                <w:sz w:val="20"/>
                <w:szCs w:val="20"/>
              </w:rPr>
              <w:t>Specyfikacja</w:t>
            </w:r>
          </w:p>
        </w:tc>
      </w:tr>
      <w:tr w:rsidR="00172812" w:rsidRPr="00C0287C" w14:paraId="1379AC96" w14:textId="77777777" w:rsidTr="6903F176">
        <w:trPr>
          <w:trHeight w:val="1346"/>
        </w:trPr>
        <w:tc>
          <w:tcPr>
            <w:tcW w:w="616" w:type="dxa"/>
          </w:tcPr>
          <w:p w14:paraId="4A90AEC1" w14:textId="77777777" w:rsidR="00172812" w:rsidRPr="00C0287C" w:rsidRDefault="00172812" w:rsidP="0081375A">
            <w:pPr>
              <w:rPr>
                <w:rFonts w:ascii="Times New Roman" w:hAnsi="Times New Roman" w:cs="Times New Roman"/>
                <w:sz w:val="20"/>
                <w:szCs w:val="20"/>
              </w:rPr>
            </w:pPr>
            <w:r w:rsidRPr="00C0287C">
              <w:rPr>
                <w:rFonts w:ascii="Times New Roman" w:hAnsi="Times New Roman" w:cs="Times New Roman"/>
                <w:sz w:val="20"/>
                <w:szCs w:val="20"/>
              </w:rPr>
              <w:t>1</w:t>
            </w:r>
          </w:p>
        </w:tc>
        <w:tc>
          <w:tcPr>
            <w:tcW w:w="2078" w:type="dxa"/>
          </w:tcPr>
          <w:p w14:paraId="2B8CF330" w14:textId="77777777" w:rsidR="00172812" w:rsidRPr="00C0287C" w:rsidRDefault="00172812" w:rsidP="0081375A">
            <w:pPr>
              <w:jc w:val="left"/>
              <w:rPr>
                <w:rFonts w:ascii="Times New Roman" w:hAnsi="Times New Roman" w:cs="Times New Roman"/>
                <w:sz w:val="20"/>
                <w:szCs w:val="20"/>
              </w:rPr>
            </w:pPr>
            <w:r w:rsidRPr="00C0287C">
              <w:rPr>
                <w:rFonts w:ascii="Times New Roman" w:hAnsi="Times New Roman" w:cs="Times New Roman"/>
                <w:sz w:val="20"/>
                <w:szCs w:val="20"/>
              </w:rPr>
              <w:t>Pakiet pojedynczej aktualizacji licencji</w:t>
            </w:r>
          </w:p>
          <w:p w14:paraId="595A4071" w14:textId="77777777" w:rsidR="00172812" w:rsidRPr="00C0287C" w:rsidRDefault="00172812" w:rsidP="0081375A">
            <w:pPr>
              <w:jc w:val="left"/>
              <w:rPr>
                <w:rFonts w:ascii="Times New Roman" w:hAnsi="Times New Roman" w:cs="Times New Roman"/>
                <w:sz w:val="20"/>
                <w:szCs w:val="20"/>
              </w:rPr>
            </w:pPr>
            <w:r w:rsidRPr="00C0287C">
              <w:rPr>
                <w:rFonts w:ascii="Times New Roman" w:hAnsi="Times New Roman" w:cs="Times New Roman"/>
                <w:sz w:val="20"/>
                <w:szCs w:val="20"/>
              </w:rPr>
              <w:t>z wersji 11.00</w:t>
            </w:r>
          </w:p>
          <w:p w14:paraId="76671E3E" w14:textId="77777777" w:rsidR="00172812" w:rsidRPr="00C0287C" w:rsidRDefault="00172812" w:rsidP="0081375A">
            <w:pPr>
              <w:jc w:val="left"/>
              <w:rPr>
                <w:rFonts w:ascii="Times New Roman" w:hAnsi="Times New Roman" w:cs="Times New Roman"/>
                <w:sz w:val="20"/>
                <w:szCs w:val="20"/>
              </w:rPr>
            </w:pPr>
            <w:r w:rsidRPr="00C0287C">
              <w:rPr>
                <w:rFonts w:ascii="Times New Roman" w:hAnsi="Times New Roman" w:cs="Times New Roman"/>
                <w:sz w:val="20"/>
                <w:szCs w:val="20"/>
              </w:rPr>
              <w:t>do wersji 14.00</w:t>
            </w:r>
          </w:p>
          <w:p w14:paraId="6D001FA4" w14:textId="77777777" w:rsidR="00172812" w:rsidRPr="00C0287C" w:rsidRDefault="00172812" w:rsidP="0081375A">
            <w:pPr>
              <w:jc w:val="left"/>
              <w:rPr>
                <w:rFonts w:ascii="Times New Roman" w:hAnsi="Times New Roman" w:cs="Times New Roman"/>
                <w:sz w:val="20"/>
                <w:szCs w:val="20"/>
              </w:rPr>
            </w:pPr>
            <w:r w:rsidRPr="00C0287C">
              <w:rPr>
                <w:rFonts w:ascii="Times New Roman" w:hAnsi="Times New Roman" w:cs="Times New Roman"/>
                <w:sz w:val="20"/>
                <w:szCs w:val="20"/>
              </w:rPr>
              <w:t>oraz</w:t>
            </w:r>
          </w:p>
          <w:p w14:paraId="38CABECE" w14:textId="77777777" w:rsidR="00172812" w:rsidRPr="00C0287C" w:rsidRDefault="00172812" w:rsidP="0081375A">
            <w:pPr>
              <w:jc w:val="left"/>
              <w:rPr>
                <w:rFonts w:ascii="Times New Roman" w:hAnsi="Times New Roman" w:cs="Times New Roman"/>
                <w:sz w:val="20"/>
                <w:szCs w:val="20"/>
              </w:rPr>
            </w:pPr>
            <w:r w:rsidRPr="00C0287C">
              <w:rPr>
                <w:rFonts w:ascii="Times New Roman" w:hAnsi="Times New Roman" w:cs="Times New Roman"/>
                <w:sz w:val="20"/>
                <w:szCs w:val="20"/>
              </w:rPr>
              <w:t>z wersji 8.20</w:t>
            </w:r>
          </w:p>
          <w:p w14:paraId="5506B1C9" w14:textId="77777777" w:rsidR="00172812" w:rsidRPr="00C0287C" w:rsidRDefault="00172812" w:rsidP="0081375A">
            <w:pPr>
              <w:jc w:val="left"/>
              <w:rPr>
                <w:rFonts w:ascii="Times New Roman" w:hAnsi="Times New Roman" w:cs="Times New Roman"/>
                <w:sz w:val="20"/>
                <w:szCs w:val="20"/>
              </w:rPr>
            </w:pPr>
            <w:r w:rsidRPr="00C0287C">
              <w:rPr>
                <w:rFonts w:ascii="Times New Roman" w:hAnsi="Times New Roman" w:cs="Times New Roman"/>
                <w:sz w:val="20"/>
                <w:szCs w:val="20"/>
              </w:rPr>
              <w:t>do wersji 14.00</w:t>
            </w:r>
          </w:p>
        </w:tc>
        <w:tc>
          <w:tcPr>
            <w:tcW w:w="6520" w:type="dxa"/>
          </w:tcPr>
          <w:p w14:paraId="7CDF5AC3" w14:textId="3C36F33F" w:rsidR="00172812" w:rsidRPr="00C0287C" w:rsidRDefault="00172812" w:rsidP="0081375A">
            <w:pPr>
              <w:pStyle w:val="Bezodstpw"/>
              <w:rPr>
                <w:rFonts w:ascii="Times New Roman" w:hAnsi="Times New Roman" w:cs="Times New Roman"/>
                <w:sz w:val="20"/>
                <w:szCs w:val="20"/>
              </w:rPr>
            </w:pPr>
            <w:r w:rsidRPr="00C0287C">
              <w:rPr>
                <w:rFonts w:ascii="Times New Roman" w:hAnsi="Times New Roman" w:cs="Times New Roman"/>
                <w:sz w:val="20"/>
                <w:szCs w:val="20"/>
                <w:lang w:eastAsia="pl-PL"/>
              </w:rPr>
              <w:t>Pojedyncza aktualizacja licencji ZENON z wersji 11.00</w:t>
            </w:r>
          </w:p>
          <w:p w14:paraId="1FA9D684" w14:textId="77777777" w:rsidR="00172812" w:rsidRPr="00C0287C" w:rsidRDefault="00172812" w:rsidP="0081375A">
            <w:pPr>
              <w:pStyle w:val="Bezodstpw"/>
              <w:rPr>
                <w:rFonts w:ascii="Times New Roman" w:hAnsi="Times New Roman" w:cs="Times New Roman"/>
                <w:sz w:val="20"/>
                <w:szCs w:val="20"/>
              </w:rPr>
            </w:pPr>
            <w:r w:rsidRPr="00C0287C">
              <w:rPr>
                <w:rFonts w:ascii="Times New Roman" w:hAnsi="Times New Roman" w:cs="Times New Roman"/>
                <w:sz w:val="20"/>
                <w:szCs w:val="20"/>
                <w:lang w:eastAsia="pl-PL"/>
              </w:rPr>
              <w:t>do ZENON w wersji 14.00:</w:t>
            </w:r>
          </w:p>
          <w:p w14:paraId="51973A2D" w14:textId="77777777" w:rsidR="00172812" w:rsidRPr="00C0287C" w:rsidRDefault="00172812" w:rsidP="00172812">
            <w:pPr>
              <w:pStyle w:val="Bezodstpw"/>
              <w:numPr>
                <w:ilvl w:val="0"/>
                <w:numId w:val="59"/>
              </w:numPr>
              <w:suppressAutoHyphens/>
              <w:rPr>
                <w:rFonts w:ascii="Times New Roman" w:hAnsi="Times New Roman" w:cs="Times New Roman"/>
                <w:sz w:val="20"/>
                <w:szCs w:val="20"/>
              </w:rPr>
            </w:pPr>
            <w:r w:rsidRPr="00C0287C">
              <w:rPr>
                <w:rFonts w:ascii="Times New Roman" w:hAnsi="Times New Roman" w:cs="Times New Roman"/>
                <w:sz w:val="20"/>
                <w:szCs w:val="20"/>
                <w:lang w:eastAsia="pl-PL"/>
              </w:rPr>
              <w:t>ZSE11-OP-1024, wersja operatorska, nr seryjny 24492</w:t>
            </w:r>
          </w:p>
          <w:p w14:paraId="319FC157" w14:textId="77777777" w:rsidR="00172812" w:rsidRPr="00C0287C" w:rsidRDefault="00172812" w:rsidP="00172812">
            <w:pPr>
              <w:pStyle w:val="Bezodstpw"/>
              <w:numPr>
                <w:ilvl w:val="0"/>
                <w:numId w:val="59"/>
              </w:numPr>
              <w:suppressAutoHyphens/>
              <w:rPr>
                <w:rFonts w:ascii="Times New Roman" w:hAnsi="Times New Roman" w:cs="Times New Roman"/>
                <w:sz w:val="20"/>
                <w:szCs w:val="20"/>
              </w:rPr>
            </w:pPr>
            <w:r w:rsidRPr="00C0287C">
              <w:rPr>
                <w:rFonts w:ascii="Times New Roman" w:hAnsi="Times New Roman" w:cs="Times New Roman"/>
                <w:sz w:val="20"/>
                <w:szCs w:val="20"/>
                <w:lang w:eastAsia="pl-PL"/>
              </w:rPr>
              <w:t>ZSE11-SU-4096, nr seryjny 24491</w:t>
            </w:r>
          </w:p>
          <w:p w14:paraId="58C8FD25" w14:textId="77777777" w:rsidR="00172812" w:rsidRPr="00C0287C" w:rsidRDefault="00172812" w:rsidP="00172812">
            <w:pPr>
              <w:pStyle w:val="Bezodstpw"/>
              <w:numPr>
                <w:ilvl w:val="0"/>
                <w:numId w:val="59"/>
              </w:numPr>
              <w:suppressAutoHyphens/>
              <w:rPr>
                <w:rFonts w:ascii="Times New Roman" w:hAnsi="Times New Roman" w:cs="Times New Roman"/>
                <w:sz w:val="20"/>
                <w:szCs w:val="20"/>
              </w:rPr>
            </w:pPr>
            <w:r w:rsidRPr="00C0287C">
              <w:rPr>
                <w:rFonts w:ascii="Times New Roman" w:hAnsi="Times New Roman" w:cs="Times New Roman"/>
                <w:sz w:val="20"/>
                <w:szCs w:val="20"/>
                <w:lang w:eastAsia="pl-PL"/>
              </w:rPr>
              <w:t>ZS11-SSRV-PRO-1, wersja Smart Server, nr seryjny 24488</w:t>
            </w:r>
          </w:p>
          <w:p w14:paraId="31A46CC7" w14:textId="77777777" w:rsidR="00172812" w:rsidRPr="00C0287C" w:rsidRDefault="00172812" w:rsidP="0081375A">
            <w:pPr>
              <w:pStyle w:val="Bezodstpw"/>
              <w:rPr>
                <w:rFonts w:ascii="Times New Roman" w:hAnsi="Times New Roman" w:cs="Times New Roman"/>
                <w:sz w:val="20"/>
                <w:szCs w:val="20"/>
              </w:rPr>
            </w:pPr>
          </w:p>
          <w:p w14:paraId="0BEDDD32" w14:textId="77777777" w:rsidR="00172812" w:rsidRPr="00C0287C" w:rsidRDefault="00172812" w:rsidP="0081375A">
            <w:pPr>
              <w:pStyle w:val="Bezodstpw"/>
              <w:rPr>
                <w:rFonts w:ascii="Times New Roman" w:hAnsi="Times New Roman" w:cs="Times New Roman"/>
                <w:sz w:val="20"/>
                <w:szCs w:val="20"/>
              </w:rPr>
            </w:pPr>
            <w:r w:rsidRPr="00C0287C">
              <w:rPr>
                <w:rFonts w:ascii="Times New Roman" w:hAnsi="Times New Roman" w:cs="Times New Roman"/>
                <w:sz w:val="20"/>
                <w:szCs w:val="20"/>
                <w:lang w:eastAsia="pl-PL"/>
              </w:rPr>
              <w:t>Pojedyncza aktualizacja licencji ZENON z wersji 8.20</w:t>
            </w:r>
          </w:p>
          <w:p w14:paraId="3F4B84E8" w14:textId="77777777" w:rsidR="00172812" w:rsidRPr="00C0287C" w:rsidRDefault="00172812" w:rsidP="0081375A">
            <w:pPr>
              <w:pStyle w:val="Bezodstpw"/>
              <w:rPr>
                <w:rFonts w:ascii="Times New Roman" w:hAnsi="Times New Roman" w:cs="Times New Roman"/>
                <w:sz w:val="20"/>
                <w:szCs w:val="20"/>
              </w:rPr>
            </w:pPr>
            <w:r w:rsidRPr="00C0287C">
              <w:rPr>
                <w:rFonts w:ascii="Times New Roman" w:hAnsi="Times New Roman" w:cs="Times New Roman"/>
                <w:sz w:val="20"/>
                <w:szCs w:val="20"/>
                <w:lang w:eastAsia="pl-PL"/>
              </w:rPr>
              <w:t>do ZENON w wersji 14.00:</w:t>
            </w:r>
          </w:p>
          <w:p w14:paraId="4F368588" w14:textId="77777777" w:rsidR="00172812" w:rsidRPr="00C0287C" w:rsidRDefault="00172812" w:rsidP="00172812">
            <w:pPr>
              <w:pStyle w:val="Bezodstpw"/>
              <w:numPr>
                <w:ilvl w:val="0"/>
                <w:numId w:val="61"/>
              </w:numPr>
              <w:suppressAutoHyphens/>
              <w:rPr>
                <w:rFonts w:ascii="Times New Roman" w:hAnsi="Times New Roman" w:cs="Times New Roman"/>
                <w:sz w:val="20"/>
                <w:szCs w:val="20"/>
              </w:rPr>
            </w:pPr>
            <w:r w:rsidRPr="00C0287C">
              <w:rPr>
                <w:rFonts w:ascii="Times New Roman" w:hAnsi="Times New Roman" w:cs="Times New Roman"/>
                <w:sz w:val="20"/>
                <w:szCs w:val="20"/>
                <w:lang w:eastAsia="pl-PL"/>
              </w:rPr>
              <w:t>ZSU8-DEV-COMP, wersja deweloperska, nr seryjny 02584</w:t>
            </w:r>
          </w:p>
          <w:p w14:paraId="79AD96A8" w14:textId="77777777" w:rsidR="00172812" w:rsidRPr="00C0287C" w:rsidRDefault="00172812" w:rsidP="00172812">
            <w:pPr>
              <w:pStyle w:val="Bezodstpw"/>
              <w:numPr>
                <w:ilvl w:val="0"/>
                <w:numId w:val="59"/>
              </w:numPr>
              <w:suppressAutoHyphens/>
              <w:rPr>
                <w:rFonts w:ascii="Times New Roman" w:hAnsi="Times New Roman" w:cs="Times New Roman"/>
                <w:sz w:val="20"/>
                <w:szCs w:val="20"/>
              </w:rPr>
            </w:pPr>
            <w:r w:rsidRPr="00C0287C">
              <w:rPr>
                <w:rFonts w:ascii="Times New Roman" w:hAnsi="Times New Roman" w:cs="Times New Roman"/>
                <w:sz w:val="20"/>
                <w:szCs w:val="20"/>
                <w:lang w:eastAsia="pl-PL"/>
              </w:rPr>
              <w:t>ZSU8-RT-8192, wersja Runtime, nr seryjny 26098</w:t>
            </w:r>
          </w:p>
        </w:tc>
      </w:tr>
      <w:tr w:rsidR="00172812" w:rsidRPr="00C0287C" w14:paraId="4C3248C6" w14:textId="77777777" w:rsidTr="6903F176">
        <w:trPr>
          <w:trHeight w:val="2113"/>
        </w:trPr>
        <w:tc>
          <w:tcPr>
            <w:tcW w:w="616" w:type="dxa"/>
          </w:tcPr>
          <w:p w14:paraId="3DDEAC37" w14:textId="77777777" w:rsidR="00172812" w:rsidRPr="00C0287C" w:rsidRDefault="00172812" w:rsidP="0081375A">
            <w:pPr>
              <w:rPr>
                <w:rFonts w:ascii="Times New Roman" w:hAnsi="Times New Roman" w:cs="Times New Roman"/>
                <w:sz w:val="20"/>
                <w:szCs w:val="20"/>
              </w:rPr>
            </w:pPr>
            <w:r w:rsidRPr="00C0287C">
              <w:rPr>
                <w:rFonts w:ascii="Times New Roman" w:hAnsi="Times New Roman" w:cs="Times New Roman"/>
                <w:sz w:val="20"/>
                <w:szCs w:val="20"/>
              </w:rPr>
              <w:t>2</w:t>
            </w:r>
          </w:p>
        </w:tc>
        <w:tc>
          <w:tcPr>
            <w:tcW w:w="2078" w:type="dxa"/>
          </w:tcPr>
          <w:p w14:paraId="22819CE3" w14:textId="77777777" w:rsidR="00172812" w:rsidRPr="00C0287C" w:rsidRDefault="00172812" w:rsidP="0081375A">
            <w:pPr>
              <w:jc w:val="left"/>
              <w:rPr>
                <w:rFonts w:ascii="Times New Roman" w:hAnsi="Times New Roman" w:cs="Times New Roman"/>
                <w:sz w:val="20"/>
                <w:szCs w:val="20"/>
              </w:rPr>
            </w:pPr>
            <w:r w:rsidRPr="5609DE64">
              <w:rPr>
                <w:rFonts w:ascii="Times New Roman" w:hAnsi="Times New Roman" w:cs="Times New Roman"/>
                <w:sz w:val="20"/>
                <w:szCs w:val="20"/>
              </w:rPr>
              <w:t>Dostawa aktualizacji wskazanych licencji oprogramowania ZENON wraz ze wsparciem technicznym</w:t>
            </w:r>
          </w:p>
        </w:tc>
        <w:tc>
          <w:tcPr>
            <w:tcW w:w="6520" w:type="dxa"/>
          </w:tcPr>
          <w:p w14:paraId="1AA9B388" w14:textId="1489CF0C" w:rsidR="00172812" w:rsidRPr="0006538E" w:rsidRDefault="00172812" w:rsidP="0081375A">
            <w:pPr>
              <w:pStyle w:val="Bezodstpw"/>
              <w:rPr>
                <w:rFonts w:ascii="Times New Roman" w:hAnsi="Times New Roman" w:cs="Times New Roman"/>
                <w:b/>
                <w:bCs/>
                <w:sz w:val="20"/>
                <w:szCs w:val="20"/>
              </w:rPr>
            </w:pPr>
            <w:r w:rsidRPr="6903F176">
              <w:rPr>
                <w:rFonts w:ascii="Times New Roman" w:hAnsi="Times New Roman" w:cs="Times New Roman"/>
                <w:sz w:val="20"/>
                <w:szCs w:val="20"/>
                <w:lang w:eastAsia="pl-PL"/>
              </w:rPr>
              <w:t>Dostawa wszelkich aktualizacji</w:t>
            </w:r>
            <w:r w:rsidR="0006538E">
              <w:rPr>
                <w:rFonts w:ascii="Times New Roman" w:hAnsi="Times New Roman" w:cs="Times New Roman"/>
                <w:sz w:val="20"/>
                <w:szCs w:val="20"/>
                <w:lang w:eastAsia="pl-PL"/>
              </w:rPr>
              <w:t xml:space="preserve"> nw.</w:t>
            </w:r>
            <w:r w:rsidRPr="6903F176">
              <w:rPr>
                <w:rFonts w:ascii="Times New Roman" w:hAnsi="Times New Roman" w:cs="Times New Roman"/>
                <w:sz w:val="20"/>
                <w:szCs w:val="20"/>
                <w:lang w:eastAsia="pl-PL"/>
              </w:rPr>
              <w:t xml:space="preserve"> licencji </w:t>
            </w:r>
            <w:r w:rsidR="0006538E">
              <w:rPr>
                <w:rFonts w:ascii="Times New Roman" w:hAnsi="Times New Roman" w:cs="Times New Roman"/>
                <w:sz w:val="20"/>
                <w:szCs w:val="20"/>
                <w:lang w:eastAsia="pl-PL"/>
              </w:rPr>
              <w:t xml:space="preserve">oprogramowani </w:t>
            </w:r>
            <w:r w:rsidRPr="6903F176">
              <w:rPr>
                <w:rFonts w:ascii="Times New Roman" w:hAnsi="Times New Roman" w:cs="Times New Roman"/>
                <w:sz w:val="20"/>
                <w:szCs w:val="20"/>
                <w:lang w:eastAsia="pl-PL"/>
              </w:rPr>
              <w:t xml:space="preserve">ZENON oraz wsparcie techniczne w okresie </w:t>
            </w:r>
            <w:r w:rsidRPr="6903F176">
              <w:rPr>
                <w:rFonts w:ascii="Times New Roman" w:hAnsi="Times New Roman" w:cs="Times New Roman"/>
                <w:b/>
                <w:bCs/>
                <w:sz w:val="20"/>
                <w:szCs w:val="20"/>
                <w:lang w:eastAsia="pl-PL"/>
              </w:rPr>
              <w:t xml:space="preserve">od dnia zawarcia umowy do 31 grudnia </w:t>
            </w:r>
            <w:r w:rsidR="0006538E">
              <w:rPr>
                <w:rFonts w:ascii="Times New Roman" w:hAnsi="Times New Roman" w:cs="Times New Roman"/>
                <w:b/>
                <w:bCs/>
                <w:sz w:val="20"/>
                <w:szCs w:val="20"/>
                <w:lang w:eastAsia="pl-PL"/>
              </w:rPr>
              <w:br/>
            </w:r>
            <w:r w:rsidRPr="6903F176">
              <w:rPr>
                <w:rFonts w:ascii="Times New Roman" w:hAnsi="Times New Roman" w:cs="Times New Roman"/>
                <w:b/>
                <w:bCs/>
                <w:sz w:val="20"/>
                <w:szCs w:val="20"/>
                <w:lang w:eastAsia="pl-PL"/>
              </w:rPr>
              <w:t>2027 r.</w:t>
            </w:r>
            <w:r w:rsidR="0006538E">
              <w:rPr>
                <w:rFonts w:ascii="Times New Roman" w:hAnsi="Times New Roman" w:cs="Times New Roman"/>
                <w:b/>
                <w:bCs/>
                <w:sz w:val="20"/>
                <w:szCs w:val="20"/>
                <w:lang w:eastAsia="pl-PL"/>
              </w:rPr>
              <w:t xml:space="preserve"> </w:t>
            </w:r>
            <w:r>
              <w:rPr>
                <w:rFonts w:ascii="Times New Roman" w:hAnsi="Times New Roman" w:cs="Times New Roman"/>
                <w:sz w:val="20"/>
                <w:szCs w:val="20"/>
                <w:lang w:eastAsia="pl-PL"/>
              </w:rPr>
              <w:t>Aktualizacją oraz w</w:t>
            </w:r>
            <w:r w:rsidRPr="000D5860">
              <w:rPr>
                <w:rFonts w:ascii="Times New Roman" w:hAnsi="Times New Roman" w:cs="Times New Roman"/>
                <w:sz w:val="20"/>
                <w:szCs w:val="20"/>
                <w:lang w:eastAsia="pl-PL"/>
              </w:rPr>
              <w:t xml:space="preserve">sparciem </w:t>
            </w:r>
            <w:r>
              <w:rPr>
                <w:rFonts w:ascii="Times New Roman" w:hAnsi="Times New Roman" w:cs="Times New Roman"/>
                <w:sz w:val="20"/>
                <w:szCs w:val="20"/>
                <w:lang w:eastAsia="pl-PL"/>
              </w:rPr>
              <w:t>zostaną</w:t>
            </w:r>
            <w:r w:rsidRPr="000D5860">
              <w:rPr>
                <w:rFonts w:ascii="Times New Roman" w:hAnsi="Times New Roman" w:cs="Times New Roman"/>
                <w:sz w:val="20"/>
                <w:szCs w:val="20"/>
                <w:lang w:eastAsia="pl-PL"/>
              </w:rPr>
              <w:t xml:space="preserve"> objęte wszystkie poniższe licencje:</w:t>
            </w:r>
          </w:p>
          <w:p w14:paraId="7B59173C" w14:textId="77777777" w:rsidR="00172812" w:rsidRPr="000D5860" w:rsidRDefault="00172812" w:rsidP="00172812">
            <w:pPr>
              <w:pStyle w:val="Akapitzlist"/>
              <w:widowControl w:val="0"/>
              <w:numPr>
                <w:ilvl w:val="0"/>
                <w:numId w:val="60"/>
              </w:numPr>
              <w:suppressAutoHyphens/>
              <w:spacing w:after="160" w:line="252" w:lineRule="auto"/>
              <w:ind w:left="833"/>
              <w:jc w:val="left"/>
              <w:rPr>
                <w:rFonts w:ascii="Times New Roman" w:hAnsi="Times New Roman" w:cs="Times New Roman"/>
                <w:sz w:val="20"/>
                <w:szCs w:val="20"/>
              </w:rPr>
            </w:pPr>
            <w:r w:rsidRPr="000D5860">
              <w:rPr>
                <w:rFonts w:ascii="Times New Roman" w:hAnsi="Times New Roman" w:cs="Times New Roman"/>
                <w:sz w:val="20"/>
                <w:szCs w:val="20"/>
              </w:rPr>
              <w:t>nr seryjny 24492</w:t>
            </w:r>
          </w:p>
          <w:p w14:paraId="23DD46CB" w14:textId="77777777" w:rsidR="00172812" w:rsidRPr="000D5860" w:rsidRDefault="00172812" w:rsidP="00172812">
            <w:pPr>
              <w:pStyle w:val="Akapitzlist"/>
              <w:widowControl w:val="0"/>
              <w:numPr>
                <w:ilvl w:val="0"/>
                <w:numId w:val="60"/>
              </w:numPr>
              <w:suppressAutoHyphens/>
              <w:spacing w:after="160" w:line="252" w:lineRule="auto"/>
              <w:ind w:left="833"/>
              <w:jc w:val="left"/>
              <w:rPr>
                <w:rFonts w:ascii="Times New Roman" w:hAnsi="Times New Roman" w:cs="Times New Roman"/>
                <w:sz w:val="20"/>
                <w:szCs w:val="20"/>
              </w:rPr>
            </w:pPr>
            <w:r w:rsidRPr="000D5860">
              <w:rPr>
                <w:rFonts w:ascii="Times New Roman" w:hAnsi="Times New Roman" w:cs="Times New Roman"/>
                <w:sz w:val="20"/>
                <w:szCs w:val="20"/>
              </w:rPr>
              <w:t>nr seryjny 24491</w:t>
            </w:r>
          </w:p>
          <w:p w14:paraId="7AF1A618" w14:textId="77777777" w:rsidR="00172812" w:rsidRPr="000D5860" w:rsidRDefault="00172812" w:rsidP="00172812">
            <w:pPr>
              <w:pStyle w:val="Akapitzlist"/>
              <w:widowControl w:val="0"/>
              <w:numPr>
                <w:ilvl w:val="0"/>
                <w:numId w:val="60"/>
              </w:numPr>
              <w:suppressAutoHyphens/>
              <w:spacing w:after="160" w:line="252" w:lineRule="auto"/>
              <w:ind w:left="833"/>
              <w:jc w:val="left"/>
              <w:rPr>
                <w:rFonts w:ascii="Times New Roman" w:hAnsi="Times New Roman" w:cs="Times New Roman"/>
                <w:sz w:val="20"/>
                <w:szCs w:val="20"/>
              </w:rPr>
            </w:pPr>
            <w:r w:rsidRPr="000D5860">
              <w:rPr>
                <w:rFonts w:ascii="Times New Roman" w:hAnsi="Times New Roman" w:cs="Times New Roman"/>
                <w:sz w:val="20"/>
                <w:szCs w:val="20"/>
              </w:rPr>
              <w:t>nr seryjny 24488</w:t>
            </w:r>
          </w:p>
          <w:p w14:paraId="237DEA72" w14:textId="77777777" w:rsidR="00172812" w:rsidRDefault="00172812" w:rsidP="00172812">
            <w:pPr>
              <w:pStyle w:val="Akapitzlist"/>
              <w:widowControl w:val="0"/>
              <w:numPr>
                <w:ilvl w:val="0"/>
                <w:numId w:val="60"/>
              </w:numPr>
              <w:suppressAutoHyphens/>
              <w:spacing w:after="160" w:line="252" w:lineRule="auto"/>
              <w:ind w:left="833"/>
              <w:jc w:val="left"/>
              <w:rPr>
                <w:rFonts w:ascii="Times New Roman" w:hAnsi="Times New Roman" w:cs="Times New Roman"/>
                <w:sz w:val="20"/>
                <w:szCs w:val="20"/>
              </w:rPr>
            </w:pPr>
            <w:r w:rsidRPr="000D5860">
              <w:rPr>
                <w:rFonts w:ascii="Times New Roman" w:hAnsi="Times New Roman" w:cs="Times New Roman"/>
                <w:sz w:val="20"/>
                <w:szCs w:val="20"/>
              </w:rPr>
              <w:t>nr seryjny 02584</w:t>
            </w:r>
          </w:p>
          <w:p w14:paraId="3097D77B" w14:textId="77777777" w:rsidR="00172812" w:rsidRPr="00C1380D" w:rsidRDefault="00172812" w:rsidP="00172812">
            <w:pPr>
              <w:pStyle w:val="Akapitzlist"/>
              <w:widowControl w:val="0"/>
              <w:numPr>
                <w:ilvl w:val="0"/>
                <w:numId w:val="60"/>
              </w:numPr>
              <w:suppressAutoHyphens/>
              <w:spacing w:after="160" w:line="252" w:lineRule="auto"/>
              <w:ind w:left="833"/>
              <w:jc w:val="left"/>
              <w:rPr>
                <w:rFonts w:ascii="Times New Roman" w:hAnsi="Times New Roman" w:cs="Times New Roman"/>
                <w:sz w:val="20"/>
                <w:szCs w:val="20"/>
              </w:rPr>
            </w:pPr>
            <w:r w:rsidRPr="00C0287C">
              <w:rPr>
                <w:rFonts w:ascii="Times New Roman" w:hAnsi="Times New Roman" w:cs="Times New Roman"/>
                <w:sz w:val="20"/>
                <w:szCs w:val="20"/>
              </w:rPr>
              <w:t>nr seryjny 26098</w:t>
            </w:r>
          </w:p>
        </w:tc>
      </w:tr>
    </w:tbl>
    <w:p w14:paraId="401EAB85" w14:textId="77777777" w:rsidR="00172812" w:rsidRDefault="00172812" w:rsidP="00172812">
      <w:pPr>
        <w:spacing w:after="0" w:line="240" w:lineRule="auto"/>
        <w:rPr>
          <w:rFonts w:ascii="Times New Roman" w:eastAsia="Calibri" w:hAnsi="Times New Roman" w:cs="Times New Roman"/>
          <w:b/>
          <w:bCs/>
        </w:rPr>
      </w:pPr>
    </w:p>
    <w:p w14:paraId="73A6F41D" w14:textId="77777777" w:rsidR="00172812" w:rsidRDefault="00172812" w:rsidP="00172812">
      <w:pPr>
        <w:spacing w:after="0" w:line="240" w:lineRule="auto"/>
        <w:rPr>
          <w:rFonts w:ascii="Times New Roman" w:eastAsia="Calibri" w:hAnsi="Times New Roman" w:cs="Times New Roman"/>
        </w:rPr>
      </w:pPr>
      <w:r>
        <w:rPr>
          <w:rFonts w:ascii="Times New Roman" w:eastAsia="Calibri" w:hAnsi="Times New Roman" w:cs="Times New Roman"/>
        </w:rPr>
        <w:t xml:space="preserve">Wykonawca świadczyć będzie wsparcie techniczne przez cały okres trwania umowy, za </w:t>
      </w:r>
      <w:r w:rsidRPr="00D41580">
        <w:rPr>
          <w:rFonts w:ascii="Times New Roman" w:eastAsia="Calibri" w:hAnsi="Times New Roman" w:cs="Times New Roman"/>
        </w:rPr>
        <w:t>pomocą komunikacji telefonicznej, emaila</w:t>
      </w:r>
      <w:r>
        <w:rPr>
          <w:rFonts w:ascii="Times New Roman" w:eastAsia="Calibri" w:hAnsi="Times New Roman" w:cs="Times New Roman"/>
        </w:rPr>
        <w:t xml:space="preserve">, </w:t>
      </w:r>
      <w:r w:rsidRPr="00D41580">
        <w:rPr>
          <w:rFonts w:ascii="Times New Roman" w:eastAsia="Calibri" w:hAnsi="Times New Roman" w:cs="Times New Roman"/>
        </w:rPr>
        <w:t>strony www</w:t>
      </w:r>
      <w:r>
        <w:rPr>
          <w:rFonts w:ascii="Times New Roman" w:eastAsia="Calibri" w:hAnsi="Times New Roman" w:cs="Times New Roman"/>
        </w:rPr>
        <w:t xml:space="preserve"> i</w:t>
      </w:r>
      <w:r w:rsidRPr="00D41580">
        <w:rPr>
          <w:rFonts w:ascii="Times New Roman" w:eastAsia="Calibri" w:hAnsi="Times New Roman" w:cs="Times New Roman"/>
        </w:rPr>
        <w:t xml:space="preserve"> bezpośredniego kontaktu</w:t>
      </w:r>
      <w:r>
        <w:rPr>
          <w:rFonts w:ascii="Times New Roman" w:eastAsia="Calibri" w:hAnsi="Times New Roman" w:cs="Times New Roman"/>
        </w:rPr>
        <w:t>. Wsparcie techniczne obejmuje m.in. rozwiązywanie problemów z uruchomieniem aktualizacji i eksploatacją oprogramowania, naprawę/wymianę uszkodzonego nośnika licencji, doradztwo w zakresie konfiguracji oprogramowania.</w:t>
      </w:r>
    </w:p>
    <w:p w14:paraId="66F004D4" w14:textId="77777777" w:rsidR="00172812" w:rsidRDefault="00172812" w:rsidP="00172812">
      <w:pPr>
        <w:spacing w:after="0" w:line="240" w:lineRule="auto"/>
        <w:rPr>
          <w:rFonts w:ascii="Times New Roman" w:eastAsia="Calibri" w:hAnsi="Times New Roman" w:cs="Times New Roman"/>
        </w:rPr>
      </w:pPr>
    </w:p>
    <w:p w14:paraId="20F62271" w14:textId="77777777" w:rsidR="00172812" w:rsidRDefault="00172812" w:rsidP="00172812">
      <w:pPr>
        <w:spacing w:after="0" w:line="240" w:lineRule="auto"/>
        <w:rPr>
          <w:rFonts w:ascii="Times New Roman" w:eastAsia="Calibri" w:hAnsi="Times New Roman" w:cs="Times New Roman"/>
        </w:rPr>
      </w:pPr>
      <w:r>
        <w:rPr>
          <w:rFonts w:ascii="Times New Roman" w:eastAsia="Calibri" w:hAnsi="Times New Roman" w:cs="Times New Roman"/>
        </w:rPr>
        <w:t>Wykonawca zobowiązany będzie m.in. do podjęcia reakcji na zgłoszony problem z działaniem oprogramowania i wymiany błędnie funkcjonującego nośnika licencji w ciągu 3 dni roboczych licząc od dnia otrzymania zgłoszenia. Przez podjęcie reakcji Zamawiający rozumie przystąpienie do diagnozy problemu/usterki.</w:t>
      </w:r>
    </w:p>
    <w:p w14:paraId="1D941255" w14:textId="77777777" w:rsidR="00172812" w:rsidRDefault="00172812" w:rsidP="00172812">
      <w:pPr>
        <w:spacing w:after="0" w:line="240" w:lineRule="auto"/>
        <w:rPr>
          <w:rFonts w:ascii="Times New Roman" w:eastAsia="Calibri" w:hAnsi="Times New Roman" w:cs="Times New Roman"/>
          <w:b/>
          <w:bCs/>
        </w:rPr>
      </w:pPr>
    </w:p>
    <w:p w14:paraId="3638DC0E" w14:textId="77777777" w:rsidR="00172812" w:rsidRPr="00A45330" w:rsidRDefault="00172812" w:rsidP="00172812">
      <w:pPr>
        <w:spacing w:after="0" w:line="240" w:lineRule="auto"/>
        <w:rPr>
          <w:rFonts w:ascii="Times New Roman" w:eastAsia="Calibri" w:hAnsi="Times New Roman" w:cs="Times New Roman"/>
          <w:b/>
          <w:bCs/>
        </w:rPr>
      </w:pPr>
      <w:r w:rsidRPr="04E6316C">
        <w:rPr>
          <w:rFonts w:ascii="Times New Roman" w:hAnsi="Times New Roman" w:cs="Times New Roman"/>
        </w:rPr>
        <w:t>Szczegółowe zasady i tryb świadczenia wsparcia technicznego na oprogramowanie określają Projektowane postanowienia umowy (wzór umowy).</w:t>
      </w:r>
    </w:p>
    <w:p w14:paraId="5561DDC4" w14:textId="77777777" w:rsidR="00172812" w:rsidRDefault="00172812" w:rsidP="00F62760">
      <w:pPr>
        <w:spacing w:after="0" w:line="240" w:lineRule="auto"/>
        <w:jc w:val="right"/>
        <w:rPr>
          <w:rFonts w:ascii="Times New Roman" w:eastAsia="Times New Roman" w:hAnsi="Times New Roman" w:cs="Times New Roman"/>
          <w:b/>
          <w:bCs/>
          <w:lang w:eastAsia="pl-PL"/>
        </w:rPr>
      </w:pPr>
    </w:p>
    <w:p w14:paraId="50EF59BE" w14:textId="77777777" w:rsidR="00172812" w:rsidRDefault="00172812" w:rsidP="00F62760">
      <w:pPr>
        <w:spacing w:after="0" w:line="240" w:lineRule="auto"/>
        <w:jc w:val="right"/>
        <w:rPr>
          <w:rFonts w:ascii="Times New Roman" w:eastAsia="Times New Roman" w:hAnsi="Times New Roman" w:cs="Times New Roman"/>
          <w:b/>
          <w:bCs/>
          <w:lang w:eastAsia="pl-PL"/>
        </w:rPr>
      </w:pPr>
    </w:p>
    <w:p w14:paraId="41638D73" w14:textId="77777777" w:rsidR="00172812" w:rsidRDefault="00172812" w:rsidP="00F62760">
      <w:pPr>
        <w:spacing w:after="0" w:line="240" w:lineRule="auto"/>
        <w:jc w:val="right"/>
        <w:rPr>
          <w:rFonts w:ascii="Times New Roman" w:eastAsia="Times New Roman" w:hAnsi="Times New Roman" w:cs="Times New Roman"/>
          <w:b/>
          <w:bCs/>
          <w:lang w:eastAsia="pl-PL"/>
        </w:rPr>
      </w:pPr>
    </w:p>
    <w:p w14:paraId="77755DEB" w14:textId="77777777" w:rsidR="00172812" w:rsidRDefault="00172812" w:rsidP="00F62760">
      <w:pPr>
        <w:spacing w:after="0" w:line="240" w:lineRule="auto"/>
        <w:jc w:val="right"/>
        <w:rPr>
          <w:rFonts w:ascii="Times New Roman" w:eastAsia="Times New Roman" w:hAnsi="Times New Roman" w:cs="Times New Roman"/>
          <w:b/>
          <w:bCs/>
          <w:lang w:eastAsia="pl-PL"/>
        </w:rPr>
      </w:pPr>
    </w:p>
    <w:p w14:paraId="763E48FA" w14:textId="77777777" w:rsidR="00172812" w:rsidRDefault="00172812" w:rsidP="00F62760">
      <w:pPr>
        <w:spacing w:after="0" w:line="240" w:lineRule="auto"/>
        <w:jc w:val="right"/>
        <w:rPr>
          <w:rFonts w:ascii="Times New Roman" w:eastAsia="Times New Roman" w:hAnsi="Times New Roman" w:cs="Times New Roman"/>
          <w:b/>
          <w:bCs/>
          <w:lang w:eastAsia="pl-PL"/>
        </w:rPr>
      </w:pPr>
    </w:p>
    <w:p w14:paraId="05466D7B" w14:textId="77777777" w:rsidR="00172812" w:rsidRDefault="00172812" w:rsidP="00F62760">
      <w:pPr>
        <w:spacing w:after="0" w:line="240" w:lineRule="auto"/>
        <w:jc w:val="right"/>
        <w:rPr>
          <w:rFonts w:ascii="Times New Roman" w:eastAsia="Times New Roman" w:hAnsi="Times New Roman" w:cs="Times New Roman"/>
          <w:b/>
          <w:bCs/>
          <w:lang w:eastAsia="pl-PL"/>
        </w:rPr>
      </w:pPr>
    </w:p>
    <w:p w14:paraId="0A3005B3" w14:textId="77777777" w:rsidR="00172812" w:rsidRDefault="00172812" w:rsidP="00F62760">
      <w:pPr>
        <w:spacing w:after="0" w:line="240" w:lineRule="auto"/>
        <w:jc w:val="right"/>
        <w:rPr>
          <w:rFonts w:ascii="Times New Roman" w:eastAsia="Times New Roman" w:hAnsi="Times New Roman" w:cs="Times New Roman"/>
          <w:b/>
          <w:bCs/>
          <w:lang w:eastAsia="pl-PL"/>
        </w:rPr>
      </w:pPr>
    </w:p>
    <w:p w14:paraId="1AD22121" w14:textId="77777777" w:rsidR="00172812" w:rsidRDefault="00172812" w:rsidP="00F62760">
      <w:pPr>
        <w:spacing w:after="0" w:line="240" w:lineRule="auto"/>
        <w:jc w:val="right"/>
        <w:rPr>
          <w:rFonts w:ascii="Times New Roman" w:eastAsia="Times New Roman" w:hAnsi="Times New Roman" w:cs="Times New Roman"/>
          <w:b/>
          <w:bCs/>
          <w:lang w:eastAsia="pl-PL"/>
        </w:rPr>
      </w:pPr>
    </w:p>
    <w:p w14:paraId="773C2CE9" w14:textId="3E1A87A2" w:rsidR="00F62760" w:rsidRDefault="00F62760" w:rsidP="00F62760">
      <w:pPr>
        <w:spacing w:after="0" w:line="240" w:lineRule="auto"/>
        <w:jc w:val="right"/>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lastRenderedPageBreak/>
        <w:t>Załącznik nr 1 do SWZ</w:t>
      </w:r>
    </w:p>
    <w:p w14:paraId="6B864A07" w14:textId="77777777" w:rsidR="00B339ED" w:rsidRPr="00F62760" w:rsidRDefault="00B339ED" w:rsidP="00F62760">
      <w:pPr>
        <w:spacing w:after="0" w:line="240" w:lineRule="auto"/>
        <w:jc w:val="right"/>
        <w:rPr>
          <w:rFonts w:ascii="Times New Roman" w:eastAsia="Times New Roman" w:hAnsi="Times New Roman" w:cs="Times New Roman"/>
          <w:b/>
          <w:bCs/>
          <w:u w:val="single"/>
          <w:lang w:eastAsia="pl-PL"/>
        </w:rPr>
      </w:pPr>
    </w:p>
    <w:p w14:paraId="7F747F21" w14:textId="5E9D3644" w:rsidR="00B339ED" w:rsidRPr="00B339ED" w:rsidRDefault="00B339ED" w:rsidP="00B339ED">
      <w:pPr>
        <w:spacing w:after="0" w:line="240" w:lineRule="auto"/>
        <w:jc w:val="center"/>
        <w:rPr>
          <w:rFonts w:ascii="Times New Roman" w:eastAsia="Times New Roman" w:hAnsi="Times New Roman" w:cs="Times New Roman"/>
          <w:b/>
          <w:bCs/>
          <w:u w:val="single"/>
          <w:lang w:eastAsia="pl-PL"/>
        </w:rPr>
      </w:pPr>
      <w:r w:rsidRPr="00B339ED">
        <w:rPr>
          <w:rFonts w:ascii="Times New Roman" w:eastAsia="Times New Roman" w:hAnsi="Times New Roman" w:cs="Times New Roman"/>
          <w:b/>
          <w:bCs/>
          <w:u w:val="single"/>
          <w:lang w:eastAsia="pl-PL"/>
        </w:rPr>
        <w:t>FORMULARZ OFERTY - Znak sprawy 80.272</w:t>
      </w:r>
      <w:r w:rsidR="00D52FB1">
        <w:rPr>
          <w:rFonts w:ascii="Times New Roman" w:eastAsia="Times New Roman" w:hAnsi="Times New Roman" w:cs="Times New Roman"/>
          <w:b/>
          <w:bCs/>
          <w:u w:val="single"/>
          <w:lang w:eastAsia="pl-PL"/>
        </w:rPr>
        <w:t>.456.</w:t>
      </w:r>
      <w:r w:rsidRPr="00B339ED">
        <w:rPr>
          <w:rFonts w:ascii="Times New Roman" w:eastAsia="Times New Roman" w:hAnsi="Times New Roman" w:cs="Times New Roman"/>
          <w:b/>
          <w:bCs/>
          <w:u w:val="single"/>
          <w:lang w:eastAsia="pl-PL"/>
        </w:rPr>
        <w:t>2024</w:t>
      </w:r>
    </w:p>
    <w:p w14:paraId="333E0622" w14:textId="77777777" w:rsidR="00B339ED" w:rsidRPr="00B339ED" w:rsidRDefault="00B339ED" w:rsidP="00B339ED">
      <w:pPr>
        <w:spacing w:after="0" w:line="240" w:lineRule="auto"/>
        <w:jc w:val="center"/>
        <w:rPr>
          <w:rFonts w:ascii="Times New Roman" w:eastAsia="Times New Roman" w:hAnsi="Times New Roman" w:cs="Times New Roman"/>
          <w:b/>
          <w:bCs/>
          <w:lang w:eastAsia="pl-PL"/>
        </w:rPr>
      </w:pPr>
    </w:p>
    <w:p w14:paraId="6D7E049D" w14:textId="77777777" w:rsidR="00B339ED" w:rsidRPr="00B339ED" w:rsidRDefault="00B339ED" w:rsidP="00B339ED">
      <w:pPr>
        <w:spacing w:after="0" w:line="240" w:lineRule="auto"/>
        <w:rPr>
          <w:rFonts w:ascii="Times New Roman" w:eastAsia="Times New Roman" w:hAnsi="Times New Roman" w:cs="Times New Roman"/>
          <w:b/>
          <w:bCs/>
          <w:lang w:eastAsia="pl-PL"/>
        </w:rPr>
      </w:pPr>
      <w:r w:rsidRPr="00B339ED">
        <w:rPr>
          <w:rFonts w:ascii="Times New Roman" w:eastAsia="Times New Roman" w:hAnsi="Times New Roman" w:cs="Times New Roman"/>
          <w:b/>
          <w:bCs/>
          <w:lang w:eastAsia="pl-PL"/>
        </w:rPr>
        <w:t>_______________________________________________________________________</w:t>
      </w:r>
    </w:p>
    <w:p w14:paraId="1683F911" w14:textId="77777777" w:rsidR="00B339ED" w:rsidRPr="00B339ED" w:rsidRDefault="00B339ED" w:rsidP="00B339ED">
      <w:pPr>
        <w:widowControl w:val="0"/>
        <w:suppressAutoHyphens/>
        <w:spacing w:after="0" w:line="240" w:lineRule="auto"/>
        <w:outlineLvl w:val="0"/>
        <w:rPr>
          <w:rFonts w:ascii="Times New Roman" w:eastAsia="Times New Roman" w:hAnsi="Times New Roman" w:cs="Times New Roman"/>
          <w:b/>
          <w:bCs/>
          <w:i/>
          <w:iCs/>
          <w:lang w:eastAsia="pl-PL"/>
        </w:rPr>
      </w:pPr>
      <w:r w:rsidRPr="00B339ED">
        <w:rPr>
          <w:rFonts w:ascii="Times New Roman" w:eastAsia="Times New Roman" w:hAnsi="Times New Roman" w:cs="Times New Roman"/>
          <w:i/>
          <w:iCs/>
          <w:u w:val="single"/>
          <w:lang w:eastAsia="pl-PL"/>
        </w:rPr>
        <w:t>ZAMAWIAJĄCY</w:t>
      </w:r>
      <w:r w:rsidRPr="00B339ED">
        <w:rPr>
          <w:rFonts w:ascii="Times New Roman" w:eastAsia="Times New Roman" w:hAnsi="Times New Roman" w:cs="Times New Roman"/>
          <w:i/>
          <w:iCs/>
          <w:lang w:eastAsia="pl-PL"/>
        </w:rPr>
        <w:t>:</w:t>
      </w:r>
      <w:r w:rsidRPr="00B339ED">
        <w:rPr>
          <w:rFonts w:ascii="Times New Roman" w:eastAsia="Times New Roman" w:hAnsi="Times New Roman" w:cs="Times New Roman"/>
          <w:b/>
          <w:bCs/>
          <w:lang w:eastAsia="pl-PL"/>
        </w:rPr>
        <w:tab/>
      </w:r>
      <w:r w:rsidRPr="00B339ED">
        <w:rPr>
          <w:rFonts w:ascii="Times New Roman" w:eastAsia="Times New Roman" w:hAnsi="Times New Roman" w:cs="Times New Roman"/>
          <w:b/>
          <w:bCs/>
          <w:i/>
          <w:iCs/>
          <w:lang w:eastAsia="pl-PL"/>
        </w:rPr>
        <w:t xml:space="preserve">Uniwersytet Jagielloński </w:t>
      </w:r>
    </w:p>
    <w:p w14:paraId="5FF6C8BB" w14:textId="77777777" w:rsidR="00B339ED" w:rsidRPr="00B339ED" w:rsidRDefault="00B339ED" w:rsidP="00B339ED">
      <w:pPr>
        <w:widowControl w:val="0"/>
        <w:suppressAutoHyphens/>
        <w:spacing w:after="0" w:line="240" w:lineRule="auto"/>
        <w:ind w:left="1418" w:firstLine="709"/>
        <w:rPr>
          <w:rFonts w:ascii="Times New Roman" w:eastAsia="Times New Roman" w:hAnsi="Times New Roman" w:cs="Times New Roman"/>
          <w:b/>
          <w:bCs/>
          <w:lang w:eastAsia="pl-PL"/>
        </w:rPr>
      </w:pPr>
      <w:r w:rsidRPr="00B339ED">
        <w:rPr>
          <w:rFonts w:ascii="Times New Roman" w:eastAsia="Times New Roman" w:hAnsi="Times New Roman" w:cs="Times New Roman"/>
          <w:b/>
          <w:bCs/>
          <w:i/>
          <w:iCs/>
          <w:lang w:eastAsia="pl-PL"/>
        </w:rPr>
        <w:t>ul. Gołębia 24, 31 – 007 Kraków</w:t>
      </w:r>
    </w:p>
    <w:p w14:paraId="197F99AF" w14:textId="77777777" w:rsidR="00B339ED" w:rsidRPr="00B339ED" w:rsidRDefault="00B339ED" w:rsidP="00B339ED">
      <w:pPr>
        <w:widowControl w:val="0"/>
        <w:suppressAutoHyphens/>
        <w:spacing w:after="0" w:line="240" w:lineRule="auto"/>
        <w:rPr>
          <w:rFonts w:ascii="Times New Roman" w:eastAsia="Times New Roman" w:hAnsi="Times New Roman" w:cs="Times New Roman"/>
          <w:b/>
          <w:bCs/>
          <w:i/>
          <w:iCs/>
          <w:lang w:eastAsia="pl-PL"/>
        </w:rPr>
      </w:pPr>
      <w:r w:rsidRPr="00B339ED">
        <w:rPr>
          <w:rFonts w:ascii="Times New Roman" w:eastAsia="Times New Roman" w:hAnsi="Times New Roman" w:cs="Times New Roman"/>
          <w:i/>
          <w:iCs/>
          <w:u w:val="single"/>
          <w:lang w:eastAsia="pl-PL"/>
        </w:rPr>
        <w:t>Jednostka prowadząca sprawę</w:t>
      </w:r>
      <w:r w:rsidRPr="00B339ED">
        <w:rPr>
          <w:rFonts w:ascii="Times New Roman" w:eastAsia="Times New Roman" w:hAnsi="Times New Roman" w:cs="Times New Roman"/>
          <w:i/>
          <w:iCs/>
          <w:lang w:eastAsia="pl-PL"/>
        </w:rPr>
        <w:t xml:space="preserve">: </w:t>
      </w:r>
      <w:r w:rsidRPr="00B339ED">
        <w:rPr>
          <w:rFonts w:ascii="Times New Roman" w:eastAsia="Times New Roman" w:hAnsi="Times New Roman" w:cs="Times New Roman"/>
          <w:i/>
          <w:iCs/>
          <w:lang w:eastAsia="pl-PL"/>
        </w:rPr>
        <w:tab/>
      </w:r>
      <w:r w:rsidRPr="00B339ED">
        <w:rPr>
          <w:rFonts w:ascii="Times New Roman" w:eastAsia="Times New Roman" w:hAnsi="Times New Roman" w:cs="Times New Roman"/>
          <w:i/>
          <w:iCs/>
          <w:lang w:eastAsia="pl-PL"/>
        </w:rPr>
        <w:tab/>
      </w:r>
      <w:r w:rsidRPr="00B339ED">
        <w:rPr>
          <w:rFonts w:ascii="Times New Roman" w:eastAsia="Times New Roman" w:hAnsi="Times New Roman" w:cs="Times New Roman"/>
          <w:b/>
          <w:bCs/>
          <w:i/>
          <w:iCs/>
          <w:lang w:eastAsia="pl-PL"/>
        </w:rPr>
        <w:t>Dział Zamówień Publicznych UJ</w:t>
      </w:r>
    </w:p>
    <w:p w14:paraId="4F3789B1" w14:textId="77777777" w:rsidR="00B339ED" w:rsidRPr="00B339ED" w:rsidRDefault="00B339ED" w:rsidP="00B339ED">
      <w:pPr>
        <w:widowControl w:val="0"/>
        <w:suppressAutoHyphens/>
        <w:spacing w:after="0" w:line="240" w:lineRule="auto"/>
        <w:ind w:left="2836" w:firstLine="709"/>
        <w:outlineLvl w:val="0"/>
        <w:rPr>
          <w:rFonts w:ascii="Times New Roman" w:eastAsia="Times New Roman" w:hAnsi="Times New Roman" w:cs="Times New Roman"/>
          <w:b/>
          <w:bCs/>
          <w:lang w:eastAsia="pl-PL"/>
        </w:rPr>
      </w:pPr>
      <w:r w:rsidRPr="00B339ED">
        <w:rPr>
          <w:rFonts w:ascii="Times New Roman" w:eastAsia="Times New Roman" w:hAnsi="Times New Roman" w:cs="Times New Roman"/>
          <w:b/>
          <w:bCs/>
          <w:i/>
          <w:iCs/>
          <w:lang w:eastAsia="pl-PL"/>
        </w:rPr>
        <w:t>ul. Straszewskiego 25/3 i 4, 31-113 Kraków</w:t>
      </w:r>
    </w:p>
    <w:p w14:paraId="20AA3135" w14:textId="77777777" w:rsidR="00B339ED" w:rsidRPr="00B339ED" w:rsidRDefault="00B339ED" w:rsidP="00B339ED">
      <w:pPr>
        <w:widowControl w:val="0"/>
        <w:suppressAutoHyphens/>
        <w:spacing w:after="0" w:line="240" w:lineRule="auto"/>
        <w:outlineLvl w:val="0"/>
        <w:rPr>
          <w:rFonts w:ascii="Times New Roman" w:eastAsia="Times New Roman" w:hAnsi="Times New Roman" w:cs="Times New Roman"/>
          <w:b/>
          <w:bCs/>
          <w:u w:val="single"/>
          <w:lang w:eastAsia="pl-PL"/>
        </w:rPr>
      </w:pPr>
      <w:r w:rsidRPr="00B339ED">
        <w:rPr>
          <w:rFonts w:ascii="Times New Roman" w:eastAsia="Times New Roman" w:hAnsi="Times New Roman" w:cs="Times New Roman"/>
          <w:b/>
          <w:bCs/>
          <w:lang w:eastAsia="pl-PL"/>
        </w:rPr>
        <w:t>___________________________________________________________________________</w:t>
      </w:r>
    </w:p>
    <w:p w14:paraId="3C2E72EE" w14:textId="77777777" w:rsidR="00B339ED" w:rsidRPr="00B339ED" w:rsidRDefault="00B339ED" w:rsidP="00B339ED">
      <w:pPr>
        <w:widowControl w:val="0"/>
        <w:suppressAutoHyphens/>
        <w:spacing w:after="0" w:line="240" w:lineRule="auto"/>
        <w:rPr>
          <w:rFonts w:ascii="Times New Roman" w:eastAsia="Times New Roman" w:hAnsi="Times New Roman" w:cs="Times New Roman"/>
          <w:lang w:eastAsia="pl-PL"/>
        </w:rPr>
      </w:pPr>
      <w:r w:rsidRPr="00B339ED">
        <w:rPr>
          <w:rFonts w:ascii="Times New Roman" w:eastAsia="Times New Roman" w:hAnsi="Times New Roman" w:cs="Times New Roman"/>
          <w:i/>
          <w:iCs/>
          <w:u w:val="single"/>
          <w:lang w:eastAsia="pl-PL"/>
        </w:rPr>
        <w:t>Nazwa (Firma) Wykonawcy:</w:t>
      </w:r>
      <w:r w:rsidRPr="00B339ED">
        <w:rPr>
          <w:rFonts w:ascii="Times New Roman" w:eastAsia="Times New Roman" w:hAnsi="Times New Roman" w:cs="Times New Roman"/>
          <w:lang w:eastAsia="pl-PL"/>
        </w:rPr>
        <w:tab/>
      </w:r>
      <w:r w:rsidRPr="00B339ED">
        <w:rPr>
          <w:rFonts w:ascii="Times New Roman" w:eastAsia="Times New Roman" w:hAnsi="Times New Roman" w:cs="Times New Roman"/>
          <w:lang w:eastAsia="pl-PL"/>
        </w:rPr>
        <w:tab/>
      </w:r>
    </w:p>
    <w:p w14:paraId="5CFBE289" w14:textId="77777777" w:rsidR="00B339ED" w:rsidRPr="00B339ED" w:rsidRDefault="00B339ED" w:rsidP="00B339ED">
      <w:pPr>
        <w:widowControl w:val="0"/>
        <w:suppressAutoHyphens/>
        <w:spacing w:after="0" w:line="240" w:lineRule="auto"/>
        <w:jc w:val="right"/>
        <w:rPr>
          <w:rFonts w:ascii="Times New Roman" w:eastAsia="Times New Roman" w:hAnsi="Times New Roman" w:cs="Times New Roman"/>
          <w:u w:val="single"/>
          <w:lang w:eastAsia="pl-PL"/>
        </w:rPr>
      </w:pPr>
      <w:r w:rsidRPr="00B339ED">
        <w:rPr>
          <w:rFonts w:ascii="Times New Roman" w:eastAsia="Times New Roman" w:hAnsi="Times New Roman" w:cs="Times New Roman"/>
          <w:u w:val="single"/>
          <w:lang w:eastAsia="pl-PL"/>
        </w:rPr>
        <w:t>................................................................................</w:t>
      </w:r>
    </w:p>
    <w:p w14:paraId="462E85F3" w14:textId="77777777" w:rsidR="00B339ED" w:rsidRPr="00B339ED" w:rsidRDefault="00B339ED" w:rsidP="00B339ED">
      <w:pPr>
        <w:widowControl w:val="0"/>
        <w:suppressAutoHyphens/>
        <w:spacing w:after="0" w:line="240" w:lineRule="auto"/>
        <w:jc w:val="right"/>
        <w:rPr>
          <w:rFonts w:ascii="Times New Roman" w:eastAsia="Times New Roman" w:hAnsi="Times New Roman" w:cs="Times New Roman"/>
          <w:u w:val="single"/>
          <w:lang w:eastAsia="pl-PL"/>
        </w:rPr>
      </w:pPr>
      <w:r w:rsidRPr="00B339ED">
        <w:rPr>
          <w:rFonts w:ascii="Times New Roman" w:eastAsia="Times New Roman" w:hAnsi="Times New Roman" w:cs="Times New Roman"/>
          <w:u w:val="single"/>
          <w:lang w:eastAsia="pl-PL"/>
        </w:rPr>
        <w:t>................................................................................</w:t>
      </w:r>
    </w:p>
    <w:p w14:paraId="01D58F80" w14:textId="77777777" w:rsidR="00B339ED" w:rsidRPr="00B339ED" w:rsidRDefault="00B339ED" w:rsidP="00B339ED">
      <w:pPr>
        <w:widowControl w:val="0"/>
        <w:suppressAutoHyphens/>
        <w:spacing w:after="0" w:line="240" w:lineRule="auto"/>
        <w:rPr>
          <w:rFonts w:ascii="Times New Roman" w:eastAsia="Times New Roman" w:hAnsi="Times New Roman" w:cs="Times New Roman"/>
          <w:lang w:eastAsia="pl-PL"/>
        </w:rPr>
      </w:pPr>
      <w:r w:rsidRPr="00B339ED">
        <w:rPr>
          <w:rFonts w:ascii="Times New Roman" w:eastAsia="Times New Roman" w:hAnsi="Times New Roman" w:cs="Times New Roman"/>
          <w:i/>
          <w:iCs/>
          <w:u w:val="single"/>
          <w:lang w:eastAsia="pl-PL"/>
        </w:rPr>
        <w:t xml:space="preserve">Adres siedziby: </w:t>
      </w:r>
      <w:r w:rsidRPr="00B339ED">
        <w:rPr>
          <w:rFonts w:ascii="Times New Roman" w:eastAsia="Times New Roman" w:hAnsi="Times New Roman" w:cs="Times New Roman"/>
          <w:lang w:eastAsia="pl-PL"/>
        </w:rPr>
        <w:tab/>
      </w:r>
      <w:r w:rsidRPr="00B339ED">
        <w:rPr>
          <w:rFonts w:ascii="Times New Roman" w:eastAsia="Times New Roman" w:hAnsi="Times New Roman" w:cs="Times New Roman"/>
          <w:lang w:eastAsia="pl-PL"/>
        </w:rPr>
        <w:tab/>
      </w:r>
      <w:r w:rsidRPr="00B339ED">
        <w:rPr>
          <w:rFonts w:ascii="Times New Roman" w:eastAsia="Times New Roman" w:hAnsi="Times New Roman" w:cs="Times New Roman"/>
          <w:lang w:eastAsia="pl-PL"/>
        </w:rPr>
        <w:tab/>
      </w:r>
      <w:r w:rsidRPr="00B339ED">
        <w:rPr>
          <w:rFonts w:ascii="Times New Roman" w:eastAsia="Times New Roman" w:hAnsi="Times New Roman" w:cs="Times New Roman"/>
          <w:lang w:eastAsia="pl-PL"/>
        </w:rPr>
        <w:tab/>
      </w:r>
    </w:p>
    <w:p w14:paraId="78EEDB44" w14:textId="77777777" w:rsidR="00B339ED" w:rsidRPr="00B339ED" w:rsidRDefault="00B339ED" w:rsidP="00B339ED">
      <w:pPr>
        <w:widowControl w:val="0"/>
        <w:suppressAutoHyphens/>
        <w:spacing w:after="0" w:line="240" w:lineRule="auto"/>
        <w:jc w:val="right"/>
        <w:rPr>
          <w:rFonts w:ascii="Times New Roman" w:eastAsia="Times New Roman" w:hAnsi="Times New Roman" w:cs="Times New Roman"/>
          <w:u w:val="single"/>
          <w:lang w:eastAsia="pl-PL"/>
        </w:rPr>
      </w:pPr>
      <w:r w:rsidRPr="00B339ED">
        <w:rPr>
          <w:rFonts w:ascii="Times New Roman" w:eastAsia="Times New Roman" w:hAnsi="Times New Roman" w:cs="Times New Roman"/>
          <w:u w:val="single"/>
          <w:lang w:eastAsia="pl-PL"/>
        </w:rPr>
        <w:t>................................................................................</w:t>
      </w:r>
    </w:p>
    <w:p w14:paraId="7E5EC1A1" w14:textId="77777777" w:rsidR="00B339ED" w:rsidRPr="00B339ED" w:rsidRDefault="00B339ED" w:rsidP="00B339ED">
      <w:pPr>
        <w:widowControl w:val="0"/>
        <w:suppressAutoHyphens/>
        <w:spacing w:after="0" w:line="240" w:lineRule="auto"/>
        <w:jc w:val="right"/>
        <w:rPr>
          <w:rFonts w:ascii="Times New Roman" w:eastAsia="Times New Roman" w:hAnsi="Times New Roman" w:cs="Times New Roman"/>
          <w:u w:val="single"/>
          <w:lang w:eastAsia="pl-PL"/>
        </w:rPr>
      </w:pPr>
      <w:r w:rsidRPr="00B339ED">
        <w:rPr>
          <w:rFonts w:ascii="Times New Roman" w:eastAsia="Times New Roman" w:hAnsi="Times New Roman" w:cs="Times New Roman"/>
          <w:u w:val="single"/>
          <w:lang w:eastAsia="pl-PL"/>
        </w:rPr>
        <w:t>................................................................................</w:t>
      </w:r>
    </w:p>
    <w:p w14:paraId="14372D0F" w14:textId="77777777" w:rsidR="00B339ED" w:rsidRPr="00B339ED" w:rsidRDefault="00B339ED" w:rsidP="00B339ED">
      <w:pPr>
        <w:widowControl w:val="0"/>
        <w:suppressAutoHyphens/>
        <w:spacing w:after="0" w:line="240" w:lineRule="auto"/>
        <w:rPr>
          <w:rFonts w:ascii="Times New Roman" w:eastAsia="Times New Roman" w:hAnsi="Times New Roman" w:cs="Times New Roman"/>
          <w:lang w:eastAsia="pl-PL"/>
        </w:rPr>
      </w:pPr>
      <w:r w:rsidRPr="00B339ED">
        <w:rPr>
          <w:rFonts w:ascii="Times New Roman" w:eastAsia="Times New Roman" w:hAnsi="Times New Roman" w:cs="Times New Roman"/>
          <w:i/>
          <w:iCs/>
          <w:u w:val="single"/>
          <w:lang w:eastAsia="pl-PL"/>
        </w:rPr>
        <w:t>Adres do korespondencji:</w:t>
      </w:r>
      <w:r w:rsidRPr="00B339ED">
        <w:rPr>
          <w:rFonts w:ascii="Times New Roman" w:eastAsia="Times New Roman" w:hAnsi="Times New Roman" w:cs="Times New Roman"/>
          <w:lang w:eastAsia="pl-PL"/>
        </w:rPr>
        <w:tab/>
      </w:r>
      <w:r w:rsidRPr="00B339ED">
        <w:rPr>
          <w:rFonts w:ascii="Times New Roman" w:eastAsia="Times New Roman" w:hAnsi="Times New Roman" w:cs="Times New Roman"/>
          <w:lang w:eastAsia="pl-PL"/>
        </w:rPr>
        <w:tab/>
      </w:r>
    </w:p>
    <w:p w14:paraId="23C85DC3" w14:textId="77777777" w:rsidR="00B339ED" w:rsidRPr="00B339ED" w:rsidRDefault="00B339ED" w:rsidP="00B339ED">
      <w:pPr>
        <w:widowControl w:val="0"/>
        <w:suppressAutoHyphens/>
        <w:spacing w:after="0" w:line="240" w:lineRule="auto"/>
        <w:jc w:val="right"/>
        <w:rPr>
          <w:rFonts w:ascii="Times New Roman" w:eastAsia="Times New Roman" w:hAnsi="Times New Roman" w:cs="Times New Roman"/>
          <w:u w:val="single"/>
          <w:lang w:eastAsia="pl-PL"/>
        </w:rPr>
      </w:pPr>
      <w:r w:rsidRPr="00B339ED">
        <w:rPr>
          <w:rFonts w:ascii="Times New Roman" w:eastAsia="Times New Roman" w:hAnsi="Times New Roman" w:cs="Times New Roman"/>
          <w:u w:val="single"/>
          <w:lang w:eastAsia="pl-PL"/>
        </w:rPr>
        <w:t>................................................................................</w:t>
      </w:r>
    </w:p>
    <w:p w14:paraId="58C1B5FD" w14:textId="77777777" w:rsidR="00B339ED" w:rsidRPr="00B339ED" w:rsidRDefault="00B339ED" w:rsidP="00B339ED">
      <w:pPr>
        <w:widowControl w:val="0"/>
        <w:suppressAutoHyphens/>
        <w:spacing w:after="0" w:line="240" w:lineRule="auto"/>
        <w:jc w:val="right"/>
        <w:rPr>
          <w:rFonts w:ascii="Times New Roman" w:eastAsia="Times New Roman" w:hAnsi="Times New Roman" w:cs="Times New Roman"/>
          <w:i/>
          <w:iCs/>
          <w:u w:val="single"/>
          <w:lang w:val="de-DE" w:eastAsia="pl-PL"/>
        </w:rPr>
      </w:pPr>
      <w:r w:rsidRPr="00B339ED">
        <w:rPr>
          <w:rFonts w:ascii="Times New Roman" w:eastAsia="Times New Roman" w:hAnsi="Times New Roman" w:cs="Times New Roman"/>
          <w:u w:val="single"/>
          <w:lang w:val="de-DE" w:eastAsia="pl-PL"/>
        </w:rPr>
        <w:t>................................................................................</w:t>
      </w:r>
    </w:p>
    <w:p w14:paraId="1A6F94F0" w14:textId="77777777" w:rsidR="00B339ED" w:rsidRPr="00B339ED" w:rsidRDefault="00B339ED" w:rsidP="00B339ED">
      <w:pPr>
        <w:widowControl w:val="0"/>
        <w:suppressAutoHyphens/>
        <w:spacing w:after="0" w:line="240" w:lineRule="auto"/>
        <w:rPr>
          <w:rFonts w:ascii="Times New Roman" w:eastAsia="Times New Roman" w:hAnsi="Times New Roman" w:cs="Times New Roman"/>
          <w:i/>
          <w:iCs/>
          <w:u w:val="single"/>
          <w:lang w:val="de-DE" w:eastAsia="pl-PL"/>
        </w:rPr>
      </w:pPr>
      <w:r w:rsidRPr="00B339ED">
        <w:rPr>
          <w:rFonts w:ascii="Times New Roman" w:eastAsia="Times New Roman" w:hAnsi="Times New Roman" w:cs="Times New Roman"/>
          <w:i/>
          <w:iCs/>
          <w:u w:val="single"/>
          <w:lang w:val="de-DE" w:eastAsia="pl-PL"/>
        </w:rPr>
        <w:t>Kontakt:</w:t>
      </w:r>
    </w:p>
    <w:p w14:paraId="45B16F7D" w14:textId="77777777" w:rsidR="00B339ED" w:rsidRPr="00B339ED" w:rsidRDefault="00B339ED" w:rsidP="00B339ED">
      <w:pPr>
        <w:widowControl w:val="0"/>
        <w:suppressAutoHyphens/>
        <w:spacing w:after="0" w:line="240" w:lineRule="auto"/>
        <w:ind w:firstLine="282"/>
        <w:jc w:val="right"/>
        <w:outlineLvl w:val="0"/>
        <w:rPr>
          <w:rFonts w:ascii="Times New Roman" w:eastAsia="Times New Roman" w:hAnsi="Times New Roman" w:cs="Times New Roman"/>
          <w:u w:val="single"/>
          <w:lang w:val="de-DE" w:eastAsia="pl-PL"/>
        </w:rPr>
      </w:pPr>
      <w:r w:rsidRPr="00B339ED">
        <w:rPr>
          <w:rFonts w:ascii="Times New Roman" w:eastAsia="Times New Roman" w:hAnsi="Times New Roman" w:cs="Times New Roman"/>
          <w:i/>
          <w:iCs/>
          <w:u w:val="single"/>
          <w:lang w:val="de-DE" w:eastAsia="pl-PL"/>
        </w:rPr>
        <w:t>tel.:</w:t>
      </w:r>
      <w:r w:rsidRPr="00B339ED">
        <w:rPr>
          <w:rFonts w:ascii="Times New Roman" w:eastAsia="Times New Roman" w:hAnsi="Times New Roman" w:cs="Times New Roman"/>
          <w:i/>
          <w:iCs/>
          <w:lang w:val="de-DE" w:eastAsia="pl-PL"/>
        </w:rPr>
        <w:tab/>
      </w:r>
      <w:r w:rsidRPr="00B339ED">
        <w:rPr>
          <w:rFonts w:ascii="Times New Roman" w:eastAsia="Times New Roman" w:hAnsi="Times New Roman" w:cs="Times New Roman"/>
          <w:u w:val="single"/>
          <w:lang w:val="de-DE" w:eastAsia="pl-PL"/>
        </w:rPr>
        <w:t>...................................................................</w:t>
      </w:r>
    </w:p>
    <w:p w14:paraId="430EE002" w14:textId="6E6E447A" w:rsidR="00B339ED" w:rsidRPr="00B339ED" w:rsidRDefault="00B339ED" w:rsidP="00B339ED">
      <w:pPr>
        <w:widowControl w:val="0"/>
        <w:suppressAutoHyphens/>
        <w:spacing w:after="0" w:line="240" w:lineRule="auto"/>
        <w:ind w:hanging="279"/>
        <w:jc w:val="center"/>
        <w:outlineLvl w:val="0"/>
        <w:rPr>
          <w:rFonts w:ascii="Times New Roman" w:eastAsia="Times New Roman" w:hAnsi="Times New Roman" w:cs="Times New Roman"/>
          <w:u w:val="single"/>
          <w:lang w:eastAsia="pl-PL"/>
        </w:rPr>
      </w:pPr>
      <w:r w:rsidRPr="00B339ED">
        <w:rPr>
          <w:rFonts w:ascii="Times New Roman" w:eastAsia="Times New Roman" w:hAnsi="Times New Roman" w:cs="Times New Roman"/>
          <w:i/>
          <w:iCs/>
          <w:lang w:eastAsia="pl-PL"/>
        </w:rPr>
        <w:tab/>
      </w:r>
      <w:r w:rsidRPr="00B339ED">
        <w:rPr>
          <w:rFonts w:ascii="Times New Roman" w:eastAsia="Times New Roman" w:hAnsi="Times New Roman" w:cs="Times New Roman"/>
          <w:i/>
          <w:iCs/>
          <w:lang w:eastAsia="pl-PL"/>
        </w:rPr>
        <w:tab/>
      </w:r>
      <w:r w:rsidRPr="00B339ED">
        <w:rPr>
          <w:rFonts w:ascii="Times New Roman" w:eastAsia="Times New Roman" w:hAnsi="Times New Roman" w:cs="Times New Roman"/>
          <w:i/>
          <w:iCs/>
          <w:lang w:eastAsia="pl-PL"/>
        </w:rPr>
        <w:tab/>
      </w:r>
      <w:r w:rsidRPr="00B339ED">
        <w:rPr>
          <w:rFonts w:ascii="Times New Roman" w:eastAsia="Times New Roman" w:hAnsi="Times New Roman" w:cs="Times New Roman"/>
          <w:i/>
          <w:iCs/>
          <w:lang w:eastAsia="pl-PL"/>
        </w:rPr>
        <w:tab/>
      </w:r>
      <w:r w:rsidRPr="00B339ED">
        <w:rPr>
          <w:rFonts w:ascii="Times New Roman" w:eastAsia="Times New Roman" w:hAnsi="Times New Roman" w:cs="Times New Roman"/>
          <w:i/>
          <w:iCs/>
          <w:lang w:eastAsia="pl-PL"/>
        </w:rPr>
        <w:tab/>
      </w:r>
      <w:r w:rsidRPr="00B339ED">
        <w:rPr>
          <w:rFonts w:ascii="Times New Roman" w:eastAsia="Times New Roman" w:hAnsi="Times New Roman" w:cs="Times New Roman"/>
          <w:i/>
          <w:iCs/>
          <w:lang w:eastAsia="pl-PL"/>
        </w:rPr>
        <w:tab/>
      </w:r>
      <w:r w:rsidRPr="00B339ED">
        <w:rPr>
          <w:rFonts w:ascii="Times New Roman" w:eastAsia="Times New Roman" w:hAnsi="Times New Roman" w:cs="Times New Roman"/>
          <w:i/>
          <w:iCs/>
          <w:lang w:eastAsia="pl-PL"/>
        </w:rPr>
        <w:tab/>
      </w:r>
      <w:r w:rsidR="24BB210E" w:rsidRPr="04E6316C">
        <w:rPr>
          <w:rFonts w:ascii="Times New Roman" w:eastAsia="Times New Roman" w:hAnsi="Times New Roman" w:cs="Times New Roman"/>
          <w:i/>
          <w:iCs/>
          <w:lang w:eastAsia="pl-PL"/>
        </w:rPr>
        <w:t xml:space="preserve">  </w:t>
      </w:r>
      <w:r>
        <w:tab/>
      </w:r>
      <w:r>
        <w:tab/>
      </w:r>
      <w:r>
        <w:tab/>
      </w:r>
      <w:r>
        <w:tab/>
      </w:r>
      <w:r>
        <w:tab/>
      </w:r>
      <w:r>
        <w:tab/>
      </w:r>
      <w:r>
        <w:tab/>
      </w:r>
      <w:r w:rsidR="24BB210E" w:rsidRPr="04E6316C">
        <w:rPr>
          <w:rFonts w:ascii="Times New Roman" w:eastAsia="Times New Roman" w:hAnsi="Times New Roman" w:cs="Times New Roman"/>
          <w:i/>
          <w:iCs/>
          <w:u w:val="single"/>
          <w:lang w:eastAsia="pl-PL"/>
        </w:rPr>
        <w:t>e-mail:</w:t>
      </w:r>
      <w:r w:rsidR="24BB210E" w:rsidRPr="00B339ED">
        <w:rPr>
          <w:rFonts w:ascii="Times New Roman" w:eastAsia="Times New Roman" w:hAnsi="Times New Roman" w:cs="Times New Roman"/>
          <w:lang w:eastAsia="pl-PL"/>
        </w:rPr>
        <w:t xml:space="preserve">  </w:t>
      </w:r>
      <w:r w:rsidR="24BB210E" w:rsidRPr="00B339ED">
        <w:rPr>
          <w:rFonts w:ascii="Times New Roman" w:eastAsia="Times New Roman" w:hAnsi="Times New Roman" w:cs="Times New Roman"/>
          <w:u w:val="single"/>
          <w:lang w:eastAsia="pl-PL"/>
        </w:rPr>
        <w:t>.......................................................................</w:t>
      </w:r>
    </w:p>
    <w:p w14:paraId="2CB47F26" w14:textId="77777777" w:rsidR="00B339ED" w:rsidRPr="00B339ED" w:rsidRDefault="00B339ED" w:rsidP="00B339ED">
      <w:pPr>
        <w:widowControl w:val="0"/>
        <w:suppressAutoHyphens/>
        <w:spacing w:after="0" w:line="240" w:lineRule="auto"/>
        <w:outlineLvl w:val="0"/>
        <w:rPr>
          <w:rFonts w:ascii="Times New Roman" w:eastAsia="Times New Roman" w:hAnsi="Times New Roman" w:cs="Times New Roman"/>
          <w:i/>
          <w:iCs/>
          <w:u w:val="single"/>
          <w:lang w:eastAsia="pl-PL"/>
        </w:rPr>
      </w:pPr>
      <w:r w:rsidRPr="00B339ED">
        <w:rPr>
          <w:rFonts w:ascii="Times New Roman" w:eastAsia="Times New Roman" w:hAnsi="Times New Roman" w:cs="Times New Roman"/>
          <w:i/>
          <w:iCs/>
          <w:u w:val="single"/>
          <w:lang w:eastAsia="pl-PL"/>
        </w:rPr>
        <w:t>Inne dane:</w:t>
      </w:r>
    </w:p>
    <w:p w14:paraId="237EA727" w14:textId="77777777" w:rsidR="00B339ED" w:rsidRPr="00B339ED" w:rsidRDefault="00B339ED" w:rsidP="00B339ED">
      <w:pPr>
        <w:widowControl w:val="0"/>
        <w:suppressAutoHyphens/>
        <w:spacing w:after="0" w:line="240" w:lineRule="auto"/>
        <w:jc w:val="right"/>
        <w:outlineLvl w:val="0"/>
        <w:rPr>
          <w:rFonts w:ascii="Times New Roman" w:eastAsia="Times New Roman" w:hAnsi="Times New Roman" w:cs="Times New Roman"/>
          <w:u w:val="single"/>
          <w:lang w:eastAsia="pl-PL"/>
        </w:rPr>
      </w:pPr>
      <w:r w:rsidRPr="00B339ED">
        <w:rPr>
          <w:rFonts w:ascii="Times New Roman" w:eastAsia="Times New Roman" w:hAnsi="Times New Roman" w:cs="Times New Roman"/>
          <w:i/>
          <w:iCs/>
          <w:u w:val="single"/>
          <w:lang w:eastAsia="pl-PL"/>
        </w:rPr>
        <w:t>NIP</w:t>
      </w:r>
      <w:r w:rsidRPr="00B339ED">
        <w:rPr>
          <w:rFonts w:ascii="Times New Roman" w:eastAsia="Times New Roman" w:hAnsi="Times New Roman" w:cs="Times New Roman"/>
          <w:lang w:eastAsia="pl-PL"/>
        </w:rPr>
        <w:t>:</w:t>
      </w:r>
      <w:r w:rsidRPr="00B339ED">
        <w:rPr>
          <w:rFonts w:ascii="Times New Roman" w:eastAsia="Times New Roman" w:hAnsi="Times New Roman" w:cs="Times New Roman"/>
          <w:lang w:eastAsia="pl-PL"/>
        </w:rPr>
        <w:tab/>
      </w:r>
      <w:r w:rsidRPr="00B339ED">
        <w:rPr>
          <w:rFonts w:ascii="Times New Roman" w:eastAsia="Times New Roman" w:hAnsi="Times New Roman" w:cs="Times New Roman"/>
          <w:i/>
          <w:iCs/>
          <w:lang w:eastAsia="pl-PL"/>
        </w:rPr>
        <w:t xml:space="preserve"> </w:t>
      </w:r>
      <w:r w:rsidRPr="00B339ED">
        <w:rPr>
          <w:rFonts w:ascii="Times New Roman" w:eastAsia="Times New Roman" w:hAnsi="Times New Roman" w:cs="Times New Roman"/>
          <w:u w:val="single"/>
          <w:lang w:eastAsia="pl-PL"/>
        </w:rPr>
        <w:t>.............................................................</w:t>
      </w:r>
    </w:p>
    <w:p w14:paraId="4CDF4E8C" w14:textId="77777777" w:rsidR="00B339ED" w:rsidRPr="00B339ED" w:rsidRDefault="00B339ED" w:rsidP="00B339ED">
      <w:pPr>
        <w:widowControl w:val="0"/>
        <w:suppressAutoHyphens/>
        <w:spacing w:after="0" w:line="240" w:lineRule="auto"/>
        <w:jc w:val="right"/>
        <w:outlineLvl w:val="0"/>
        <w:rPr>
          <w:rFonts w:ascii="Times New Roman" w:eastAsia="Times New Roman" w:hAnsi="Times New Roman" w:cs="Times New Roman"/>
          <w:u w:val="single"/>
          <w:lang w:eastAsia="pl-PL"/>
        </w:rPr>
      </w:pPr>
      <w:r w:rsidRPr="00B339ED">
        <w:rPr>
          <w:rFonts w:ascii="Times New Roman" w:eastAsia="Times New Roman" w:hAnsi="Times New Roman" w:cs="Times New Roman"/>
          <w:i/>
          <w:iCs/>
          <w:u w:val="single"/>
          <w:lang w:eastAsia="pl-PL"/>
        </w:rPr>
        <w:t>REGON</w:t>
      </w:r>
      <w:r w:rsidRPr="00B339ED">
        <w:rPr>
          <w:rFonts w:ascii="Times New Roman" w:eastAsia="Times New Roman" w:hAnsi="Times New Roman" w:cs="Times New Roman"/>
          <w:lang w:eastAsia="pl-PL"/>
        </w:rPr>
        <w:t xml:space="preserve">:  </w:t>
      </w:r>
      <w:r w:rsidRPr="00B339ED">
        <w:rPr>
          <w:rFonts w:ascii="Times New Roman" w:eastAsia="Times New Roman" w:hAnsi="Times New Roman" w:cs="Times New Roman"/>
          <w:u w:val="single"/>
          <w:lang w:eastAsia="pl-PL"/>
        </w:rPr>
        <w:t>...............................................................</w:t>
      </w:r>
    </w:p>
    <w:p w14:paraId="2DD5205C" w14:textId="77777777" w:rsidR="00B339ED" w:rsidRPr="00B339ED" w:rsidRDefault="00B339ED" w:rsidP="00B339ED">
      <w:pPr>
        <w:widowControl w:val="0"/>
        <w:suppressAutoHyphens/>
        <w:spacing w:after="0" w:line="240" w:lineRule="auto"/>
        <w:ind w:left="426"/>
        <w:jc w:val="right"/>
        <w:outlineLvl w:val="0"/>
        <w:rPr>
          <w:rFonts w:ascii="Times New Roman" w:eastAsia="Times New Roman" w:hAnsi="Times New Roman" w:cs="Times New Roman"/>
          <w:u w:val="single"/>
          <w:lang w:eastAsia="pl-PL"/>
        </w:rPr>
      </w:pPr>
    </w:p>
    <w:p w14:paraId="6447388B" w14:textId="77777777" w:rsidR="00B339ED" w:rsidRPr="00B339ED" w:rsidRDefault="00B339ED" w:rsidP="00B339ED">
      <w:pPr>
        <w:suppressAutoHyphens/>
        <w:spacing w:after="0" w:line="240" w:lineRule="auto"/>
        <w:outlineLvl w:val="0"/>
        <w:rPr>
          <w:rFonts w:ascii="Times New Roman" w:eastAsia="Times New Roman" w:hAnsi="Times New Roman" w:cs="Times New Roman"/>
          <w:bCs/>
          <w:i/>
          <w:iCs/>
          <w:lang w:eastAsia="pl-PL"/>
        </w:rPr>
      </w:pPr>
      <w:r w:rsidRPr="00B339ED">
        <w:rPr>
          <w:rFonts w:ascii="Times New Roman" w:eastAsia="Times New Roman" w:hAnsi="Times New Roman" w:cs="Times New Roman"/>
          <w:bCs/>
          <w:i/>
          <w:iCs/>
          <w:u w:val="single"/>
          <w:lang w:eastAsia="pl-PL"/>
        </w:rPr>
        <w:t>Dane umożliwiające dostęp do dokumentów potwierdzających umocowanie osoby działającej w imieniu wykonawcy</w:t>
      </w:r>
      <w:r w:rsidRPr="00B339ED">
        <w:rPr>
          <w:rFonts w:ascii="Times New Roman" w:eastAsia="Times New Roman" w:hAnsi="Times New Roman" w:cs="Times New Roman"/>
          <w:bCs/>
          <w:i/>
          <w:iCs/>
          <w:lang w:eastAsia="pl-PL"/>
        </w:rPr>
        <w:t xml:space="preserve"> (należy zaznaczyć właściwe i ewentualnie uzupełnić): </w:t>
      </w:r>
    </w:p>
    <w:p w14:paraId="1B512582" w14:textId="77777777" w:rsidR="00B339ED" w:rsidRPr="00B339ED" w:rsidRDefault="00B339ED" w:rsidP="00B339ED">
      <w:pPr>
        <w:suppressAutoHyphens/>
        <w:spacing w:after="0" w:line="240" w:lineRule="auto"/>
        <w:outlineLvl w:val="0"/>
        <w:rPr>
          <w:rFonts w:ascii="Times New Roman" w:eastAsia="Times New Roman" w:hAnsi="Times New Roman" w:cs="Times New Roman"/>
          <w:bCs/>
          <w:iCs/>
          <w:lang w:eastAsia="pl-PL"/>
        </w:rPr>
      </w:pPr>
      <w:r w:rsidRPr="00B339ED">
        <w:rPr>
          <w:rFonts w:ascii="Segoe UI Symbol" w:eastAsia="Times New Roman" w:hAnsi="Segoe UI Symbol" w:cs="Segoe UI Symbol"/>
          <w:bCs/>
          <w:iCs/>
          <w:lang w:eastAsia="pl-PL"/>
        </w:rPr>
        <w:t>☐</w:t>
      </w:r>
      <w:r w:rsidRPr="00B339ED">
        <w:rPr>
          <w:rFonts w:ascii="Times New Roman" w:eastAsia="Times New Roman" w:hAnsi="Times New Roman" w:cs="Times New Roman"/>
          <w:bCs/>
          <w:iCs/>
          <w:lang w:eastAsia="pl-PL"/>
        </w:rPr>
        <w:t xml:space="preserve">   </w:t>
      </w:r>
      <w:r w:rsidRPr="00B339ED">
        <w:rPr>
          <w:rFonts w:ascii="Times New Roman" w:eastAsia="Times New Roman" w:hAnsi="Times New Roman" w:cs="Times New Roman"/>
          <w:bCs/>
          <w:i/>
          <w:lang w:eastAsia="pl-PL"/>
        </w:rPr>
        <w:t>wyszukiwarka KRS: https://ekrs.ms.gov.pl/web/wyszukiwarka-krs/strona-glowna/,</w:t>
      </w:r>
    </w:p>
    <w:p w14:paraId="1318AD1E" w14:textId="77777777" w:rsidR="00B339ED" w:rsidRPr="00B339ED" w:rsidRDefault="00B339ED" w:rsidP="00B339ED">
      <w:pPr>
        <w:suppressAutoHyphens/>
        <w:spacing w:after="0" w:line="240" w:lineRule="auto"/>
        <w:outlineLvl w:val="0"/>
        <w:rPr>
          <w:rFonts w:ascii="Times New Roman" w:eastAsia="Times New Roman" w:hAnsi="Times New Roman" w:cs="Times New Roman"/>
          <w:bCs/>
          <w:i/>
          <w:lang w:eastAsia="pl-PL"/>
        </w:rPr>
      </w:pPr>
      <w:r w:rsidRPr="00B339ED">
        <w:rPr>
          <w:rFonts w:ascii="Segoe UI Symbol" w:eastAsia="Times New Roman" w:hAnsi="Segoe UI Symbol" w:cs="Segoe UI Symbol"/>
          <w:bCs/>
          <w:iCs/>
          <w:lang w:eastAsia="pl-PL"/>
        </w:rPr>
        <w:t>☐</w:t>
      </w:r>
      <w:r w:rsidRPr="00B339ED">
        <w:rPr>
          <w:rFonts w:ascii="Times New Roman" w:eastAsia="Times New Roman" w:hAnsi="Times New Roman" w:cs="Times New Roman"/>
          <w:bCs/>
          <w:iCs/>
          <w:lang w:eastAsia="pl-PL"/>
        </w:rPr>
        <w:t xml:space="preserve">   </w:t>
      </w:r>
      <w:r w:rsidRPr="00B339ED">
        <w:rPr>
          <w:rFonts w:ascii="Times New Roman" w:eastAsia="Times New Roman" w:hAnsi="Times New Roman" w:cs="Times New Roman"/>
          <w:bCs/>
          <w:i/>
          <w:lang w:eastAsia="pl-PL"/>
        </w:rPr>
        <w:t xml:space="preserve">przeglądanie wpisów CEIDG: https://aplikacja.ceidg.gov.pl/ceidg/ceidg.public.ui/search.aspx, </w:t>
      </w:r>
    </w:p>
    <w:p w14:paraId="34B616EA" w14:textId="77777777" w:rsidR="00B339ED" w:rsidRPr="00B339ED" w:rsidRDefault="00B339ED" w:rsidP="00B339ED">
      <w:pPr>
        <w:suppressAutoHyphens/>
        <w:spacing w:after="0" w:line="240" w:lineRule="auto"/>
        <w:outlineLvl w:val="0"/>
        <w:rPr>
          <w:rFonts w:ascii="Times New Roman" w:eastAsia="Times New Roman" w:hAnsi="Times New Roman" w:cs="Times New Roman"/>
          <w:bCs/>
          <w:i/>
          <w:lang w:eastAsia="pl-PL"/>
        </w:rPr>
      </w:pPr>
      <w:r w:rsidRPr="00B339ED">
        <w:rPr>
          <w:rFonts w:ascii="Segoe UI Symbol" w:eastAsia="Times New Roman" w:hAnsi="Segoe UI Symbol" w:cs="Segoe UI Symbol"/>
          <w:bCs/>
          <w:iCs/>
          <w:lang w:eastAsia="pl-PL"/>
        </w:rPr>
        <w:t>☐</w:t>
      </w:r>
      <w:r w:rsidRPr="00B339ED">
        <w:rPr>
          <w:rFonts w:ascii="Times New Roman" w:eastAsia="Times New Roman" w:hAnsi="Times New Roman" w:cs="Times New Roman"/>
          <w:bCs/>
          <w:iCs/>
          <w:lang w:eastAsia="pl-PL"/>
        </w:rPr>
        <w:t xml:space="preserve">   </w:t>
      </w:r>
      <w:r w:rsidRPr="00B339ED">
        <w:rPr>
          <w:rFonts w:ascii="Times New Roman" w:eastAsia="Times New Roman" w:hAnsi="Times New Roman" w:cs="Times New Roman"/>
          <w:bCs/>
          <w:i/>
          <w:lang w:eastAsia="pl-PL"/>
        </w:rPr>
        <w:t xml:space="preserve">znajdują się w bezpłatnych i ogólnodostępnych bazach danych dostępnych pod następującym </w:t>
      </w:r>
    </w:p>
    <w:p w14:paraId="4899DFA1" w14:textId="77777777" w:rsidR="00B339ED" w:rsidRPr="00B339ED" w:rsidRDefault="00B339ED" w:rsidP="00B339ED">
      <w:pPr>
        <w:suppressAutoHyphens/>
        <w:spacing w:after="0" w:line="240" w:lineRule="auto"/>
        <w:ind w:left="567" w:hanging="283"/>
        <w:outlineLvl w:val="0"/>
        <w:rPr>
          <w:rFonts w:ascii="Times New Roman" w:eastAsia="Times New Roman" w:hAnsi="Times New Roman" w:cs="Times New Roman"/>
          <w:bCs/>
          <w:i/>
          <w:lang w:eastAsia="pl-PL"/>
        </w:rPr>
      </w:pPr>
      <w:r w:rsidRPr="00B339ED">
        <w:rPr>
          <w:rFonts w:ascii="Times New Roman" w:eastAsia="Times New Roman" w:hAnsi="Times New Roman" w:cs="Times New Roman"/>
          <w:bCs/>
          <w:i/>
          <w:lang w:eastAsia="pl-PL"/>
        </w:rPr>
        <w:t xml:space="preserve">  adresem internetowym (podać adres internetowy): https://........................................,</w:t>
      </w:r>
    </w:p>
    <w:p w14:paraId="52250E69" w14:textId="77777777" w:rsidR="00B339ED" w:rsidRPr="00B339ED" w:rsidRDefault="00B339ED" w:rsidP="00B339ED">
      <w:pPr>
        <w:spacing w:after="0" w:line="240" w:lineRule="auto"/>
        <w:ind w:left="540" w:hanging="540"/>
        <w:outlineLvl w:val="0"/>
        <w:rPr>
          <w:rFonts w:ascii="Times New Roman" w:eastAsia="Times New Roman" w:hAnsi="Times New Roman" w:cs="Times New Roman"/>
          <w:lang w:eastAsia="pl-PL"/>
        </w:rPr>
      </w:pPr>
      <w:r w:rsidRPr="00B339ED">
        <w:rPr>
          <w:rFonts w:ascii="Segoe UI Symbol" w:eastAsia="Times New Roman" w:hAnsi="Segoe UI Symbol" w:cs="Segoe UI Symbol"/>
          <w:bCs/>
          <w:iCs/>
          <w:lang w:eastAsia="pl-PL"/>
        </w:rPr>
        <w:t>☐</w:t>
      </w:r>
      <w:r w:rsidRPr="00B339ED">
        <w:rPr>
          <w:rFonts w:ascii="Times New Roman" w:eastAsia="Times New Roman" w:hAnsi="Times New Roman" w:cs="Times New Roman"/>
          <w:bCs/>
          <w:iCs/>
          <w:lang w:eastAsia="pl-PL"/>
        </w:rPr>
        <w:t xml:space="preserve">   </w:t>
      </w:r>
      <w:r w:rsidRPr="00B339ED">
        <w:rPr>
          <w:rFonts w:ascii="Times New Roman" w:eastAsia="Times New Roman" w:hAnsi="Times New Roman" w:cs="Times New Roman"/>
          <w:bCs/>
          <w:i/>
          <w:lang w:eastAsia="pl-PL"/>
        </w:rPr>
        <w:t>znajdują się w dokumencie/</w:t>
      </w:r>
      <w:proofErr w:type="spellStart"/>
      <w:r w:rsidRPr="00B339ED">
        <w:rPr>
          <w:rFonts w:ascii="Times New Roman" w:eastAsia="Times New Roman" w:hAnsi="Times New Roman" w:cs="Times New Roman"/>
          <w:bCs/>
          <w:i/>
          <w:lang w:eastAsia="pl-PL"/>
        </w:rPr>
        <w:t>tach</w:t>
      </w:r>
      <w:proofErr w:type="spellEnd"/>
      <w:r w:rsidRPr="00B339ED">
        <w:rPr>
          <w:rFonts w:ascii="Times New Roman" w:eastAsia="Times New Roman" w:hAnsi="Times New Roman" w:cs="Times New Roman"/>
          <w:bCs/>
          <w:i/>
          <w:lang w:eastAsia="pl-PL"/>
        </w:rPr>
        <w:t xml:space="preserve"> dołączonym/</w:t>
      </w:r>
      <w:proofErr w:type="spellStart"/>
      <w:r w:rsidRPr="00B339ED">
        <w:rPr>
          <w:rFonts w:ascii="Times New Roman" w:eastAsia="Times New Roman" w:hAnsi="Times New Roman" w:cs="Times New Roman"/>
          <w:bCs/>
          <w:i/>
          <w:lang w:eastAsia="pl-PL"/>
        </w:rPr>
        <w:t>ch</w:t>
      </w:r>
      <w:proofErr w:type="spellEnd"/>
      <w:r w:rsidRPr="00B339ED">
        <w:rPr>
          <w:rFonts w:ascii="Times New Roman" w:eastAsia="Times New Roman" w:hAnsi="Times New Roman" w:cs="Times New Roman"/>
          <w:bCs/>
          <w:i/>
          <w:lang w:eastAsia="pl-PL"/>
        </w:rPr>
        <w:t xml:space="preserve"> do oferty.</w:t>
      </w:r>
    </w:p>
    <w:p w14:paraId="72A6B3B3" w14:textId="77777777" w:rsidR="00B339ED" w:rsidRPr="00B339ED" w:rsidRDefault="00B339ED" w:rsidP="00B339ED">
      <w:pPr>
        <w:spacing w:after="0" w:line="240" w:lineRule="auto"/>
        <w:rPr>
          <w:rFonts w:ascii="Times New Roman" w:eastAsia="Times New Roman" w:hAnsi="Times New Roman" w:cs="Times New Roman"/>
          <w:i/>
          <w:iCs/>
          <w:u w:val="single"/>
          <w:lang w:eastAsia="pl-PL"/>
        </w:rPr>
      </w:pPr>
    </w:p>
    <w:p w14:paraId="0048C6E7" w14:textId="51C5F4D7" w:rsidR="00B339ED" w:rsidRPr="00B339ED" w:rsidRDefault="00B339ED" w:rsidP="00B339ED">
      <w:pPr>
        <w:spacing w:after="0" w:line="240" w:lineRule="auto"/>
        <w:rPr>
          <w:rFonts w:ascii="Times New Roman" w:eastAsia="Times New Roman" w:hAnsi="Times New Roman" w:cs="Times New Roman"/>
          <w:i/>
          <w:iCs/>
          <w:color w:val="000000"/>
          <w:u w:val="single"/>
          <w:lang w:eastAsia="pl-PL"/>
        </w:rPr>
      </w:pPr>
      <w:r w:rsidRPr="00B339ED">
        <w:rPr>
          <w:rFonts w:ascii="Times New Roman" w:eastAsia="Times New Roman" w:hAnsi="Times New Roman" w:cs="Times New Roman"/>
          <w:i/>
          <w:iCs/>
          <w:u w:val="single"/>
          <w:lang w:eastAsia="pl-PL"/>
        </w:rPr>
        <w:t xml:space="preserve">Nawiązując do ogłoszonego postępowania prowadzonego w trybie podstawowym bez negocjacji </w:t>
      </w:r>
      <w:r w:rsidRPr="00B339ED">
        <w:rPr>
          <w:rFonts w:ascii="Times New Roman" w:eastAsia="Times New Roman" w:hAnsi="Times New Roman" w:cs="Times New Roman"/>
          <w:i/>
          <w:iCs/>
          <w:u w:val="single"/>
          <w:lang w:eastAsia="pl-PL"/>
        </w:rPr>
        <w:br/>
        <w:t xml:space="preserve">na wyłonienie Wykonawcy </w:t>
      </w:r>
      <w:r>
        <w:rPr>
          <w:rFonts w:ascii="Times New Roman" w:eastAsia="Times New Roman" w:hAnsi="Times New Roman" w:cs="Times New Roman"/>
          <w:i/>
          <w:iCs/>
          <w:u w:val="single"/>
          <w:lang w:eastAsia="pl-PL"/>
        </w:rPr>
        <w:t xml:space="preserve">w zakresie </w:t>
      </w:r>
      <w:r w:rsidRPr="00B339ED">
        <w:rPr>
          <w:rFonts w:ascii="Times New Roman" w:eastAsia="Times New Roman" w:hAnsi="Times New Roman" w:cs="Times New Roman"/>
          <w:i/>
          <w:u w:val="single"/>
          <w:lang w:eastAsia="pl-PL"/>
        </w:rPr>
        <w:t>dostawy aktualizacji</w:t>
      </w:r>
      <w:r w:rsidR="00861780">
        <w:rPr>
          <w:rFonts w:ascii="Times New Roman" w:eastAsia="Times New Roman" w:hAnsi="Times New Roman" w:cs="Times New Roman"/>
          <w:i/>
          <w:u w:val="single"/>
          <w:lang w:eastAsia="pl-PL"/>
        </w:rPr>
        <w:t xml:space="preserve"> wybranych</w:t>
      </w:r>
      <w:r w:rsidRPr="00B339ED">
        <w:rPr>
          <w:rFonts w:ascii="Times New Roman" w:eastAsia="Times New Roman" w:hAnsi="Times New Roman" w:cs="Times New Roman"/>
          <w:i/>
          <w:u w:val="single"/>
          <w:lang w:eastAsia="pl-PL"/>
        </w:rPr>
        <w:t xml:space="preserve"> licencji oprogramowania ZENON do </w:t>
      </w:r>
      <w:r w:rsidR="00861780">
        <w:rPr>
          <w:rFonts w:ascii="Times New Roman" w:eastAsia="Times New Roman" w:hAnsi="Times New Roman" w:cs="Times New Roman"/>
          <w:i/>
          <w:u w:val="single"/>
          <w:lang w:eastAsia="pl-PL"/>
        </w:rPr>
        <w:t>ich</w:t>
      </w:r>
      <w:r w:rsidRPr="00B339ED">
        <w:rPr>
          <w:rFonts w:ascii="Times New Roman" w:eastAsia="Times New Roman" w:hAnsi="Times New Roman" w:cs="Times New Roman"/>
          <w:i/>
          <w:u w:val="single"/>
          <w:lang w:eastAsia="pl-PL"/>
        </w:rPr>
        <w:t xml:space="preserve"> najnowsz</w:t>
      </w:r>
      <w:r w:rsidR="00861780">
        <w:rPr>
          <w:rFonts w:ascii="Times New Roman" w:eastAsia="Times New Roman" w:hAnsi="Times New Roman" w:cs="Times New Roman"/>
          <w:i/>
          <w:u w:val="single"/>
          <w:lang w:eastAsia="pl-PL"/>
        </w:rPr>
        <w:t>ych</w:t>
      </w:r>
      <w:r w:rsidRPr="00B339ED">
        <w:rPr>
          <w:rFonts w:ascii="Times New Roman" w:eastAsia="Times New Roman" w:hAnsi="Times New Roman" w:cs="Times New Roman"/>
          <w:i/>
          <w:u w:val="single"/>
          <w:lang w:eastAsia="pl-PL"/>
        </w:rPr>
        <w:t xml:space="preserve"> wersji</w:t>
      </w:r>
      <w:r w:rsidR="00C42FD1">
        <w:rPr>
          <w:rFonts w:ascii="Times New Roman" w:eastAsia="Times New Roman" w:hAnsi="Times New Roman" w:cs="Times New Roman"/>
          <w:i/>
          <w:u w:val="single"/>
          <w:lang w:eastAsia="pl-PL"/>
        </w:rPr>
        <w:t xml:space="preserve"> (</w:t>
      </w:r>
      <w:proofErr w:type="spellStart"/>
      <w:r w:rsidR="00C42FD1">
        <w:rPr>
          <w:rFonts w:ascii="Times New Roman" w:eastAsia="Times New Roman" w:hAnsi="Times New Roman" w:cs="Times New Roman"/>
          <w:i/>
          <w:u w:val="single"/>
          <w:lang w:eastAsia="pl-PL"/>
        </w:rPr>
        <w:t>upgrade</w:t>
      </w:r>
      <w:proofErr w:type="spellEnd"/>
      <w:r w:rsidR="00C42FD1">
        <w:rPr>
          <w:rFonts w:ascii="Times New Roman" w:eastAsia="Times New Roman" w:hAnsi="Times New Roman" w:cs="Times New Roman"/>
          <w:i/>
          <w:u w:val="single"/>
          <w:lang w:eastAsia="pl-PL"/>
        </w:rPr>
        <w:t>)</w:t>
      </w:r>
      <w:r w:rsidRPr="00B339ED">
        <w:rPr>
          <w:rFonts w:ascii="Times New Roman" w:eastAsia="Times New Roman" w:hAnsi="Times New Roman" w:cs="Times New Roman"/>
          <w:i/>
          <w:u w:val="single"/>
          <w:lang w:eastAsia="pl-PL"/>
        </w:rPr>
        <w:t xml:space="preserve"> wraz ze wsparciem technicznym</w:t>
      </w:r>
      <w:r w:rsidR="00C42FD1">
        <w:rPr>
          <w:rFonts w:ascii="Times New Roman" w:eastAsia="Times New Roman" w:hAnsi="Times New Roman" w:cs="Times New Roman"/>
          <w:i/>
          <w:u w:val="single"/>
          <w:lang w:eastAsia="pl-PL"/>
        </w:rPr>
        <w:t xml:space="preserve"> w okresie od zawarcia umowy do 31 grudnia 2027 r.</w:t>
      </w:r>
      <w:r w:rsidRPr="00B339ED">
        <w:rPr>
          <w:rFonts w:ascii="Times New Roman" w:eastAsia="Times New Roman" w:hAnsi="Times New Roman" w:cs="Times New Roman"/>
          <w:i/>
          <w:u w:val="single"/>
          <w:lang w:eastAsia="pl-PL"/>
        </w:rPr>
        <w:t xml:space="preserve"> dla potrzeb Narodowego Centrum Promieniowania Synchrotronowego SOLARIS</w:t>
      </w:r>
      <w:r w:rsidRPr="00B339ED">
        <w:rPr>
          <w:rFonts w:ascii="Times New Roman" w:eastAsia="Times New Roman" w:hAnsi="Times New Roman" w:cs="Times New Roman"/>
          <w:i/>
          <w:color w:val="000000"/>
          <w:u w:val="single"/>
          <w:lang w:eastAsia="pl-PL"/>
        </w:rPr>
        <w:t>,</w:t>
      </w:r>
      <w:r w:rsidRPr="00B339ED">
        <w:rPr>
          <w:rFonts w:ascii="Times New Roman" w:eastAsia="Times New Roman" w:hAnsi="Times New Roman" w:cs="Times New Roman"/>
          <w:i/>
          <w:iCs/>
          <w:color w:val="000000"/>
          <w:u w:val="single"/>
          <w:lang w:eastAsia="pl-PL"/>
        </w:rPr>
        <w:t xml:space="preserve"> składamy poniższą ofertę:</w:t>
      </w:r>
    </w:p>
    <w:p w14:paraId="03033C8D" w14:textId="77777777" w:rsidR="00B339ED" w:rsidRPr="00B339ED" w:rsidRDefault="00B339ED" w:rsidP="00B339ED">
      <w:pPr>
        <w:spacing w:after="0" w:line="240" w:lineRule="auto"/>
        <w:rPr>
          <w:rFonts w:ascii="Times New Roman" w:eastAsia="Times New Roman" w:hAnsi="Times New Roman" w:cs="Times New Roman"/>
          <w:i/>
          <w:iCs/>
          <w:color w:val="000000"/>
          <w:u w:val="single"/>
          <w:lang w:eastAsia="pl-PL"/>
        </w:rPr>
      </w:pPr>
    </w:p>
    <w:p w14:paraId="2E369C48" w14:textId="1BC706C2" w:rsidR="00B339ED" w:rsidRPr="00D62441" w:rsidRDefault="00B339ED" w:rsidP="00BC1707">
      <w:pPr>
        <w:widowControl w:val="0"/>
        <w:numPr>
          <w:ilvl w:val="0"/>
          <w:numId w:val="51"/>
        </w:numPr>
        <w:suppressAutoHyphens/>
        <w:spacing w:after="0" w:line="276" w:lineRule="auto"/>
        <w:contextualSpacing/>
        <w:rPr>
          <w:rFonts w:ascii="Times New Roman" w:eastAsia="Times New Roman" w:hAnsi="Times New Roman" w:cs="Times New Roman"/>
          <w:color w:val="000000"/>
          <w:lang w:eastAsia="pl-PL"/>
        </w:rPr>
      </w:pPr>
      <w:r w:rsidRPr="00D62441">
        <w:rPr>
          <w:rFonts w:ascii="Times New Roman" w:eastAsia="Times New Roman" w:hAnsi="Times New Roman" w:cs="Times New Roman"/>
          <w:color w:val="000000"/>
          <w:lang w:eastAsia="pl-PL"/>
        </w:rPr>
        <w:t xml:space="preserve">oferujemy </w:t>
      </w:r>
      <w:r w:rsidR="00D62441" w:rsidRPr="00D62441">
        <w:rPr>
          <w:rFonts w:ascii="Times New Roman" w:eastAsia="Times New Roman" w:hAnsi="Times New Roman" w:cs="Times New Roman"/>
          <w:color w:val="000000"/>
          <w:lang w:eastAsia="pl-PL"/>
        </w:rPr>
        <w:t>wykonanie</w:t>
      </w:r>
      <w:r w:rsidR="00D62441">
        <w:rPr>
          <w:rFonts w:ascii="Times New Roman" w:eastAsia="Times New Roman" w:hAnsi="Times New Roman" w:cs="Times New Roman"/>
          <w:b/>
          <w:bCs/>
          <w:color w:val="000000"/>
          <w:lang w:eastAsia="pl-PL"/>
        </w:rPr>
        <w:t xml:space="preserve"> całego przedmiotu zamówienia </w:t>
      </w:r>
      <w:r w:rsidR="00D62441" w:rsidRPr="00D62441">
        <w:rPr>
          <w:rFonts w:ascii="Times New Roman" w:eastAsia="Times New Roman" w:hAnsi="Times New Roman" w:cs="Times New Roman"/>
          <w:color w:val="000000"/>
          <w:u w:val="single"/>
          <w:lang w:eastAsia="pl-PL"/>
        </w:rPr>
        <w:t>(bez prawa opcji)</w:t>
      </w:r>
      <w:r w:rsidRPr="00B339ED">
        <w:rPr>
          <w:rFonts w:ascii="Times New Roman" w:eastAsia="Times New Roman" w:hAnsi="Times New Roman" w:cs="Times New Roman"/>
          <w:b/>
          <w:bCs/>
          <w:color w:val="000000"/>
          <w:lang w:eastAsia="pl-PL"/>
        </w:rPr>
        <w:t xml:space="preserve"> </w:t>
      </w:r>
      <w:r w:rsidRPr="00B339ED">
        <w:rPr>
          <w:rFonts w:ascii="Times New Roman" w:eastAsia="Times New Roman" w:hAnsi="Times New Roman" w:cs="Times New Roman"/>
          <w:color w:val="000000"/>
          <w:lang w:eastAsia="pl-PL"/>
        </w:rPr>
        <w:t xml:space="preserve">za </w:t>
      </w:r>
      <w:r w:rsidR="00D62441">
        <w:rPr>
          <w:rFonts w:ascii="Times New Roman" w:eastAsia="Times New Roman" w:hAnsi="Times New Roman" w:cs="Times New Roman"/>
          <w:color w:val="000000"/>
          <w:lang w:eastAsia="pl-PL"/>
        </w:rPr>
        <w:t>cenę</w:t>
      </w:r>
      <w:r w:rsidRPr="00B339ED">
        <w:rPr>
          <w:rFonts w:ascii="Times New Roman" w:eastAsia="Times New Roman" w:hAnsi="Times New Roman" w:cs="Times New Roman"/>
          <w:color w:val="000000"/>
          <w:lang w:eastAsia="pl-PL"/>
        </w:rPr>
        <w:t xml:space="preserve"> netto …………………</w:t>
      </w:r>
      <w:r w:rsidR="00D62441">
        <w:rPr>
          <w:rFonts w:ascii="Times New Roman" w:eastAsia="Times New Roman" w:hAnsi="Times New Roman" w:cs="Times New Roman"/>
          <w:color w:val="000000"/>
          <w:lang w:eastAsia="pl-PL"/>
        </w:rPr>
        <w:t xml:space="preserve"> PLN</w:t>
      </w:r>
      <w:r w:rsidRPr="00B339ED">
        <w:rPr>
          <w:rFonts w:ascii="Times New Roman" w:eastAsia="Times New Roman" w:hAnsi="Times New Roman" w:cs="Times New Roman"/>
          <w:color w:val="000000"/>
          <w:lang w:eastAsia="pl-PL"/>
        </w:rPr>
        <w:t xml:space="preserve">*, plus należny podatek VAT w wysokości </w:t>
      </w:r>
      <w:r w:rsidR="00C42FD1">
        <w:rPr>
          <w:rFonts w:ascii="Times New Roman" w:eastAsia="Times New Roman" w:hAnsi="Times New Roman" w:cs="Times New Roman"/>
          <w:color w:val="000000"/>
          <w:lang w:eastAsia="pl-PL"/>
        </w:rPr>
        <w:t>……</w:t>
      </w:r>
      <w:r w:rsidRPr="00B339ED">
        <w:rPr>
          <w:rFonts w:ascii="Times New Roman" w:eastAsia="Times New Roman" w:hAnsi="Times New Roman" w:cs="Times New Roman"/>
          <w:color w:val="000000"/>
          <w:lang w:eastAsia="pl-PL"/>
        </w:rPr>
        <w:t>.%</w:t>
      </w:r>
      <w:r w:rsidR="00C42FD1">
        <w:rPr>
          <w:rFonts w:ascii="Times New Roman" w:eastAsia="Times New Roman" w:hAnsi="Times New Roman" w:cs="Times New Roman"/>
          <w:color w:val="000000"/>
          <w:lang w:eastAsia="pl-PL"/>
        </w:rPr>
        <w:t xml:space="preserve">, </w:t>
      </w:r>
      <w:r w:rsidRPr="00B339ED">
        <w:rPr>
          <w:rFonts w:ascii="Times New Roman" w:eastAsia="Times New Roman" w:hAnsi="Times New Roman" w:cs="Times New Roman"/>
          <w:color w:val="000000"/>
          <w:lang w:eastAsia="pl-PL"/>
        </w:rPr>
        <w:t>co daje kwotę brutto …..............</w:t>
      </w:r>
      <w:r w:rsidR="00C42FD1">
        <w:rPr>
          <w:rFonts w:ascii="Times New Roman" w:eastAsia="Times New Roman" w:hAnsi="Times New Roman" w:cs="Times New Roman"/>
          <w:color w:val="000000"/>
          <w:lang w:eastAsia="pl-PL"/>
        </w:rPr>
        <w:t>...</w:t>
      </w:r>
      <w:r w:rsidRPr="00B339ED">
        <w:rPr>
          <w:rFonts w:ascii="Times New Roman" w:eastAsia="Times New Roman" w:hAnsi="Times New Roman" w:cs="Times New Roman"/>
          <w:color w:val="000000"/>
          <w:lang w:eastAsia="pl-PL"/>
        </w:rPr>
        <w:t>.........</w:t>
      </w:r>
      <w:r w:rsidR="00D62441">
        <w:rPr>
          <w:rFonts w:ascii="Times New Roman" w:eastAsia="Times New Roman" w:hAnsi="Times New Roman" w:cs="Times New Roman"/>
          <w:color w:val="000000"/>
          <w:lang w:eastAsia="pl-PL"/>
        </w:rPr>
        <w:t xml:space="preserve"> PLN</w:t>
      </w:r>
      <w:r w:rsidRPr="00B339ED">
        <w:rPr>
          <w:rFonts w:ascii="Times New Roman" w:eastAsia="Times New Roman" w:hAnsi="Times New Roman" w:cs="Times New Roman"/>
          <w:color w:val="000000"/>
          <w:lang w:eastAsia="pl-PL"/>
        </w:rPr>
        <w:t xml:space="preserve"> * (słownie …………………………………....) </w:t>
      </w:r>
      <w:r w:rsidRPr="00B339ED">
        <w:rPr>
          <w:rFonts w:ascii="Times New Roman" w:eastAsia="Calibri" w:hAnsi="Times New Roman" w:cs="Times New Roman"/>
          <w:color w:val="000000"/>
        </w:rPr>
        <w:t>ustaloną na podstawie szczegółowej kalkulacji cenowej oferty opartej na wytycznych, o których mowa w treści rozdziału XIV SWZ.</w:t>
      </w:r>
    </w:p>
    <w:p w14:paraId="69109DFC" w14:textId="63163DEC" w:rsidR="00D62441" w:rsidRPr="00D62441" w:rsidRDefault="00D62441" w:rsidP="00D62441">
      <w:pPr>
        <w:ind w:left="284"/>
        <w:rPr>
          <w:rFonts w:ascii="Times New Roman" w:hAnsi="Times New Roman" w:cs="Times New Roman"/>
          <w:b/>
          <w:bCs/>
          <w:iCs/>
          <w:u w:val="single"/>
        </w:rPr>
      </w:pPr>
      <w:r w:rsidRPr="00D62441">
        <w:rPr>
          <w:rFonts w:ascii="Times New Roman" w:hAnsi="Times New Roman" w:cs="Times New Roman"/>
          <w:b/>
          <w:bCs/>
          <w:iCs/>
          <w:u w:val="single"/>
        </w:rPr>
        <w:t>1.1) Prawo opcji nie jest ujęte ww. cenie za całość przedmiotu zamówienia;</w:t>
      </w:r>
    </w:p>
    <w:p w14:paraId="00163AB5" w14:textId="77777777" w:rsidR="00B339ED" w:rsidRPr="00B339ED" w:rsidRDefault="00B339ED" w:rsidP="00BC1707">
      <w:pPr>
        <w:widowControl w:val="0"/>
        <w:numPr>
          <w:ilvl w:val="0"/>
          <w:numId w:val="51"/>
        </w:numPr>
        <w:suppressAutoHyphens/>
        <w:spacing w:after="0" w:line="276" w:lineRule="auto"/>
        <w:contextualSpacing/>
        <w:rPr>
          <w:rFonts w:ascii="Times New Roman" w:eastAsia="Times New Roman" w:hAnsi="Times New Roman" w:cs="Times New Roman"/>
          <w:lang w:eastAsia="pl-PL"/>
        </w:rPr>
      </w:pPr>
      <w:r w:rsidRPr="00B339ED">
        <w:rPr>
          <w:rFonts w:ascii="Times New Roman" w:eastAsia="Times New Roman" w:hAnsi="Times New Roman" w:cs="Times New Roman"/>
          <w:color w:val="000000"/>
          <w:lang w:eastAsia="pl-PL"/>
        </w:rPr>
        <w:t>oświadczamy, iż oferujemy przedmiot zamówienia zgodny z wymagania</w:t>
      </w:r>
      <w:r w:rsidRPr="00B339ED">
        <w:rPr>
          <w:rFonts w:ascii="Times New Roman" w:eastAsia="Times New Roman" w:hAnsi="Times New Roman" w:cs="Times New Roman"/>
          <w:lang w:eastAsia="pl-PL"/>
        </w:rPr>
        <w:t>mi i warunkami określonymi przez zamawiającego w specyfikacji warunków zamówienia i jej załącznikach;</w:t>
      </w:r>
    </w:p>
    <w:p w14:paraId="23513C98" w14:textId="77777777" w:rsidR="00B339ED" w:rsidRPr="00B339ED" w:rsidRDefault="00B339ED" w:rsidP="00BC1707">
      <w:pPr>
        <w:widowControl w:val="0"/>
        <w:numPr>
          <w:ilvl w:val="0"/>
          <w:numId w:val="51"/>
        </w:numPr>
        <w:suppressAutoHyphens/>
        <w:spacing w:after="0" w:line="276" w:lineRule="auto"/>
        <w:contextualSpacing/>
        <w:rPr>
          <w:rFonts w:ascii="Times New Roman" w:eastAsia="Times New Roman" w:hAnsi="Times New Roman" w:cs="Times New Roman"/>
          <w:lang w:eastAsia="pl-PL"/>
        </w:rPr>
      </w:pPr>
      <w:r w:rsidRPr="00B339ED">
        <w:rPr>
          <w:rFonts w:ascii="Times New Roman" w:eastAsia="Times New Roman" w:hAnsi="Times New Roman" w:cs="Times New Roman"/>
          <w:lang w:eastAsia="pl-PL"/>
        </w:rPr>
        <w:t>oferujemy termin realizacji zamówienia zgodny z wymaganiami opisanymi w rozdziale V SWZ;</w:t>
      </w:r>
    </w:p>
    <w:p w14:paraId="7E8E5E85" w14:textId="340AC510" w:rsidR="00B339ED" w:rsidRPr="00B339ED" w:rsidRDefault="00B339ED" w:rsidP="00BC1707">
      <w:pPr>
        <w:widowControl w:val="0"/>
        <w:numPr>
          <w:ilvl w:val="0"/>
          <w:numId w:val="51"/>
        </w:numPr>
        <w:suppressAutoHyphens/>
        <w:spacing w:after="0" w:line="276" w:lineRule="auto"/>
        <w:contextualSpacing/>
        <w:rPr>
          <w:rFonts w:ascii="Times New Roman" w:eastAsia="Times New Roman" w:hAnsi="Times New Roman" w:cs="Times New Roman"/>
          <w:lang w:eastAsia="pl-PL"/>
        </w:rPr>
      </w:pPr>
      <w:r w:rsidRPr="00B339ED">
        <w:rPr>
          <w:rFonts w:ascii="Times New Roman" w:eastAsia="Times New Roman" w:hAnsi="Times New Roman" w:cs="Times New Roman"/>
          <w:lang w:eastAsia="pl-PL"/>
        </w:rPr>
        <w:t>oferujemy</w:t>
      </w:r>
      <w:r w:rsidR="00D62441">
        <w:rPr>
          <w:rFonts w:ascii="Times New Roman" w:eastAsia="Times New Roman" w:hAnsi="Times New Roman" w:cs="Times New Roman"/>
          <w:lang w:eastAsia="pl-PL"/>
        </w:rPr>
        <w:t xml:space="preserve"> warunki i</w:t>
      </w:r>
      <w:r w:rsidRPr="00B339ED">
        <w:rPr>
          <w:rFonts w:ascii="Times New Roman" w:eastAsia="Times New Roman" w:hAnsi="Times New Roman" w:cs="Times New Roman"/>
          <w:lang w:eastAsia="pl-PL"/>
        </w:rPr>
        <w:t xml:space="preserve"> termin płatności zgodny z wymaganiami określonymi we wzorze umowy </w:t>
      </w:r>
      <w:r w:rsidRPr="00B339ED">
        <w:rPr>
          <w:rFonts w:ascii="Times New Roman" w:eastAsia="Times New Roman" w:hAnsi="Times New Roman" w:cs="Times New Roman"/>
          <w:lang w:eastAsia="pl-PL"/>
        </w:rPr>
        <w:lastRenderedPageBreak/>
        <w:t>(projektowanych postanowieniach umowy);</w:t>
      </w:r>
    </w:p>
    <w:p w14:paraId="07E68477" w14:textId="77777777" w:rsidR="00C42FD1" w:rsidRDefault="00B339ED" w:rsidP="00BC1707">
      <w:pPr>
        <w:widowControl w:val="0"/>
        <w:numPr>
          <w:ilvl w:val="0"/>
          <w:numId w:val="51"/>
        </w:numPr>
        <w:suppressAutoHyphens/>
        <w:spacing w:after="0" w:line="276" w:lineRule="auto"/>
        <w:ind w:hanging="233"/>
        <w:contextualSpacing/>
        <w:rPr>
          <w:rFonts w:ascii="Times New Roman" w:eastAsia="Times New Roman" w:hAnsi="Times New Roman" w:cs="Times New Roman"/>
          <w:lang w:eastAsia="pl-PL"/>
        </w:rPr>
      </w:pPr>
      <w:r w:rsidRPr="00B339ED">
        <w:rPr>
          <w:rFonts w:ascii="Times New Roman" w:eastAsia="Times New Roman" w:hAnsi="Times New Roman" w:cs="Times New Roman"/>
          <w:lang w:eastAsia="pl-PL"/>
        </w:rPr>
        <w:t>oświadczamy, iż zapoznaliśmy się z dołączonym do SWZ wzorem umowy, zawartymi w nim istotnymi postanowieniami umowy, które aprobujemy w pełni nie wnosząc zastrzeżeń;</w:t>
      </w:r>
    </w:p>
    <w:p w14:paraId="720101DC" w14:textId="5CB5EADE" w:rsidR="00B339ED" w:rsidRPr="00B339ED" w:rsidRDefault="00B339ED" w:rsidP="00BC1707">
      <w:pPr>
        <w:widowControl w:val="0"/>
        <w:numPr>
          <w:ilvl w:val="0"/>
          <w:numId w:val="51"/>
        </w:numPr>
        <w:suppressAutoHyphens/>
        <w:spacing w:after="0" w:line="276" w:lineRule="auto"/>
        <w:ind w:hanging="233"/>
        <w:contextualSpacing/>
        <w:rPr>
          <w:rFonts w:ascii="Times New Roman" w:eastAsia="Times New Roman" w:hAnsi="Times New Roman" w:cs="Times New Roman"/>
          <w:lang w:eastAsia="pl-PL"/>
        </w:rPr>
      </w:pPr>
      <w:r w:rsidRPr="00B339ED">
        <w:rPr>
          <w:rFonts w:ascii="Times New Roman" w:eastAsia="Times New Roman" w:hAnsi="Times New Roman" w:cs="Times New Roman"/>
          <w:iCs/>
          <w:lang w:eastAsia="pl-PL"/>
        </w:rPr>
        <w:t>oświadczamy, że wybór oferty:</w:t>
      </w:r>
    </w:p>
    <w:p w14:paraId="2BB14D8F" w14:textId="77777777" w:rsidR="00B339ED" w:rsidRPr="00B339ED" w:rsidRDefault="00B339ED" w:rsidP="00C42FD1">
      <w:pPr>
        <w:spacing w:after="0" w:line="240" w:lineRule="auto"/>
        <w:ind w:left="851" w:hanging="425"/>
        <w:rPr>
          <w:rFonts w:ascii="Times New Roman" w:eastAsia="Times New Roman" w:hAnsi="Times New Roman" w:cs="Times New Roman"/>
          <w:lang w:eastAsia="pl-PL"/>
        </w:rPr>
      </w:pPr>
      <w:r w:rsidRPr="00B339ED">
        <w:rPr>
          <w:rFonts w:ascii="Times New Roman" w:eastAsia="Times New Roman" w:hAnsi="Times New Roman" w:cs="Times New Roman"/>
          <w:lang w:eastAsia="pl-PL"/>
        </w:rPr>
        <w:t xml:space="preserve">- </w:t>
      </w:r>
      <w:r w:rsidRPr="00B339ED">
        <w:rPr>
          <w:rFonts w:ascii="Times New Roman" w:eastAsia="Times New Roman" w:hAnsi="Times New Roman" w:cs="Times New Roman"/>
          <w:lang w:eastAsia="pl-PL"/>
        </w:rPr>
        <w:tab/>
        <w:t>nie będzie prowadził do powstania u Zamawiającego obowiązku podatkowego zgodnie z przepisami o podatku od towarów i usług.*</w:t>
      </w:r>
    </w:p>
    <w:p w14:paraId="4BF92B82" w14:textId="1D6EB564" w:rsidR="00B339ED" w:rsidRPr="00B339ED" w:rsidRDefault="00C42FD1" w:rsidP="00C42FD1">
      <w:pPr>
        <w:spacing w:after="0" w:line="240" w:lineRule="auto"/>
        <w:ind w:left="851" w:hanging="567"/>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B339ED" w:rsidRPr="00B339ED">
        <w:rPr>
          <w:rFonts w:ascii="Times New Roman" w:eastAsia="Times New Roman" w:hAnsi="Times New Roman" w:cs="Times New Roman"/>
          <w:lang w:eastAsia="pl-PL"/>
        </w:rPr>
        <w:t xml:space="preserve">- </w:t>
      </w:r>
      <w:r w:rsidR="00B339ED" w:rsidRPr="00B339ED">
        <w:rPr>
          <w:rFonts w:ascii="Times New Roman" w:eastAsia="Times New Roman" w:hAnsi="Times New Roman" w:cs="Times New Roman"/>
          <w:lang w:eastAsia="pl-PL"/>
        </w:rPr>
        <w:tab/>
        <w:t>będzie prowadził do powstania u Zamawiającego obowiązku podatkowego zgodnie z przepisami o podatku od towarów i usług. Powyższy obowiązek podatkowy będzie dotyczył (tak zwany „odwrócony VAT”) ……………………………..………… (</w:t>
      </w:r>
      <w:r w:rsidR="00B339ED" w:rsidRPr="00B339ED">
        <w:rPr>
          <w:rFonts w:ascii="Times New Roman" w:eastAsia="Times New Roman" w:hAnsi="Times New Roman" w:cs="Times New Roman"/>
          <w:i/>
          <w:lang w:eastAsia="pl-PL"/>
        </w:rPr>
        <w:t>Wpisać nazwę /rodzaj towaru lub usługi, które będą prowadziły do powstania u Zamawiającego obowiązku podatkowego zgodnie z przepisami o podatku od towarów i usług)</w:t>
      </w:r>
      <w:r w:rsidR="00B339ED" w:rsidRPr="00B339ED">
        <w:rPr>
          <w:rFonts w:ascii="Times New Roman" w:eastAsia="Times New Roman" w:hAnsi="Times New Roman" w:cs="Times New Roman"/>
          <w:i/>
          <w:vertAlign w:val="superscript"/>
          <w:lang w:eastAsia="pl-PL"/>
        </w:rPr>
        <w:t xml:space="preserve"> </w:t>
      </w:r>
      <w:r w:rsidR="00B339ED" w:rsidRPr="00B339ED">
        <w:rPr>
          <w:rFonts w:ascii="Times New Roman" w:eastAsia="Times New Roman" w:hAnsi="Times New Roman" w:cs="Times New Roman"/>
          <w:lang w:eastAsia="pl-PL"/>
        </w:rPr>
        <w:t>objętych przedmiotem zamówienia*;</w:t>
      </w:r>
    </w:p>
    <w:p w14:paraId="3106FBC9" w14:textId="77777777" w:rsidR="00B339ED" w:rsidRPr="00B339ED" w:rsidRDefault="00B339ED" w:rsidP="00B07DB0">
      <w:pPr>
        <w:widowControl w:val="0"/>
        <w:numPr>
          <w:ilvl w:val="0"/>
          <w:numId w:val="19"/>
        </w:numPr>
        <w:tabs>
          <w:tab w:val="clear" w:pos="375"/>
          <w:tab w:val="num" w:pos="142"/>
        </w:tabs>
        <w:suppressAutoHyphens/>
        <w:spacing w:after="0" w:line="240" w:lineRule="auto"/>
        <w:ind w:left="425" w:hanging="283"/>
        <w:rPr>
          <w:rFonts w:ascii="Times New Roman" w:eastAsia="Times New Roman" w:hAnsi="Times New Roman" w:cs="Times New Roman"/>
          <w:iCs/>
          <w:lang w:eastAsia="pl-PL"/>
        </w:rPr>
      </w:pPr>
      <w:r w:rsidRPr="00B339ED">
        <w:rPr>
          <w:rFonts w:ascii="Times New Roman" w:eastAsia="Times New Roman" w:hAnsi="Times New Roman" w:cs="Times New Roman"/>
          <w:iCs/>
          <w:lang w:eastAsia="pl-PL"/>
        </w:rPr>
        <w:t>w przypadku przyznania zamówienia - zobowiązujemy się do zawarcia umowy w miejscu i terminie wyznaczonym przez Zamawiającego,</w:t>
      </w:r>
    </w:p>
    <w:p w14:paraId="73F61486" w14:textId="77777777" w:rsidR="00B339ED" w:rsidRPr="00B339ED" w:rsidRDefault="00B339ED" w:rsidP="00B07DB0">
      <w:pPr>
        <w:widowControl w:val="0"/>
        <w:numPr>
          <w:ilvl w:val="0"/>
          <w:numId w:val="19"/>
        </w:numPr>
        <w:tabs>
          <w:tab w:val="clear" w:pos="375"/>
          <w:tab w:val="num" w:pos="709"/>
        </w:tabs>
        <w:suppressAutoHyphens/>
        <w:spacing w:after="0" w:line="240" w:lineRule="auto"/>
        <w:ind w:left="425" w:hanging="283"/>
        <w:rPr>
          <w:rFonts w:ascii="Times New Roman" w:eastAsia="Times New Roman" w:hAnsi="Times New Roman" w:cs="Times New Roman"/>
          <w:iCs/>
          <w:lang w:eastAsia="pl-PL"/>
        </w:rPr>
      </w:pPr>
      <w:r w:rsidRPr="00B339ED">
        <w:rPr>
          <w:rFonts w:ascii="Times New Roman" w:eastAsia="Times New Roman" w:hAnsi="Times New Roman" w:cs="Times New Roman"/>
          <w:iCs/>
          <w:lang w:eastAsia="pl-PL"/>
        </w:rPr>
        <w:t xml:space="preserve">oświadczamy, że uważamy się za związanych niniejszą ofertą na czas wskazany w Rozdziale XI SWZ, </w:t>
      </w:r>
    </w:p>
    <w:p w14:paraId="427E55F6" w14:textId="77777777" w:rsidR="00B339ED" w:rsidRPr="00B339ED" w:rsidRDefault="00B339ED" w:rsidP="00B07DB0">
      <w:pPr>
        <w:widowControl w:val="0"/>
        <w:numPr>
          <w:ilvl w:val="0"/>
          <w:numId w:val="19"/>
        </w:numPr>
        <w:suppressAutoHyphens/>
        <w:spacing w:after="0" w:line="240" w:lineRule="auto"/>
        <w:ind w:left="425" w:hanging="425"/>
        <w:rPr>
          <w:rFonts w:ascii="Times New Roman" w:eastAsia="Times New Roman" w:hAnsi="Times New Roman" w:cs="Times New Roman"/>
          <w:iCs/>
          <w:lang w:eastAsia="pl-PL"/>
        </w:rPr>
      </w:pPr>
      <w:r w:rsidRPr="00B339ED">
        <w:rPr>
          <w:rFonts w:ascii="Times New Roman" w:eastAsia="Times New Roman" w:hAnsi="Times New Roman" w:cs="Times New Roman"/>
          <w:lang w:eastAsia="pl-PL"/>
        </w:rPr>
        <w:t xml:space="preserve">oświadczamy, że wypełniliśmy obowiązki informacyjne przewidziane w art. 13 lub art. 14 </w:t>
      </w:r>
      <w:r w:rsidRPr="00B339ED">
        <w:rPr>
          <w:rFonts w:ascii="Times New Roman" w:eastAsia="Times New Roman" w:hAnsi="Times New Roman" w:cs="Times New Roman"/>
          <w:bCs/>
          <w:i/>
          <w:lang w:eastAsia="pl-PL"/>
        </w:rPr>
        <w:t>Rozporządzenia Parlamentu Europejskiego i Rady UE 2016/679 z dnia 27 kwietnia 2016 r.</w:t>
      </w:r>
      <w:r w:rsidRPr="00B339ED">
        <w:rPr>
          <w:rFonts w:ascii="Times New Roman" w:eastAsia="Times New Roman" w:hAnsi="Times New Roman" w:cs="Times New Roman"/>
          <w:bCs/>
          <w:i/>
          <w:lang w:eastAsia="pl-PL"/>
        </w:rPr>
        <w:br/>
        <w:t xml:space="preserve"> w sprawie ochrony osób fizycznych w związku z przetwarzaniem danych osobowych i w sprawie swobodnego przepływu takich danych oraz uchylenia dyrektywy 95/46/WE </w:t>
      </w:r>
      <w:r w:rsidRPr="00B339ED">
        <w:rPr>
          <w:rFonts w:ascii="Times New Roman" w:eastAsia="Times New Roman" w:hAnsi="Times New Roman" w:cs="Times New Roman"/>
          <w:bCs/>
          <w:lang w:eastAsia="pl-PL"/>
        </w:rPr>
        <w:t xml:space="preserve">wobec osób fizycznych, </w:t>
      </w:r>
      <w:r w:rsidRPr="00B339ED">
        <w:rPr>
          <w:rFonts w:ascii="Times New Roman" w:eastAsia="Times New Roman" w:hAnsi="Times New Roman" w:cs="Times New Roman"/>
          <w:lang w:eastAsia="pl-PL"/>
        </w:rPr>
        <w:t xml:space="preserve">od których dane osobowe bezpośrednio lub pośrednio pozyskaliśmy w celu ubiegania się </w:t>
      </w:r>
      <w:r w:rsidRPr="00B339ED">
        <w:rPr>
          <w:rFonts w:ascii="Times New Roman" w:eastAsia="Times New Roman" w:hAnsi="Times New Roman" w:cs="Times New Roman"/>
          <w:lang w:eastAsia="pl-PL"/>
        </w:rPr>
        <w:br/>
        <w:t>o udzielenie zamówienia publicznego w niniejszym postępowaniu,</w:t>
      </w:r>
    </w:p>
    <w:p w14:paraId="03B48CD2" w14:textId="77777777" w:rsidR="00B339ED" w:rsidRPr="00B339ED" w:rsidRDefault="00B339ED" w:rsidP="00B07DB0">
      <w:pPr>
        <w:widowControl w:val="0"/>
        <w:numPr>
          <w:ilvl w:val="0"/>
          <w:numId w:val="19"/>
        </w:numPr>
        <w:suppressAutoHyphens/>
        <w:spacing w:after="0" w:line="240" w:lineRule="auto"/>
        <w:ind w:left="425" w:hanging="425"/>
        <w:rPr>
          <w:rFonts w:ascii="Times New Roman" w:eastAsia="Times New Roman" w:hAnsi="Times New Roman" w:cs="Times New Roman"/>
          <w:iCs/>
          <w:lang w:eastAsia="pl-PL"/>
        </w:rPr>
      </w:pPr>
      <w:r w:rsidRPr="00B339ED">
        <w:rPr>
          <w:rFonts w:ascii="Times New Roman" w:eastAsia="Times New Roman" w:hAnsi="Times New Roman" w:cs="Times New Roman"/>
          <w:lang w:eastAsia="pl-PL"/>
        </w:rPr>
        <w:t>oświadczam, że jestem (</w:t>
      </w:r>
      <w:r w:rsidRPr="00B339ED">
        <w:rPr>
          <w:rFonts w:ascii="Times New Roman" w:eastAsia="Times New Roman" w:hAnsi="Times New Roman" w:cs="Times New Roman"/>
          <w:b/>
          <w:bCs/>
          <w:i/>
          <w:iCs/>
          <w:u w:val="single"/>
          <w:lang w:eastAsia="pl-PL"/>
        </w:rPr>
        <w:t>należy zaznaczyć z poniższej listy</w:t>
      </w:r>
      <w:r w:rsidRPr="00B339ED">
        <w:rPr>
          <w:rFonts w:ascii="Times New Roman" w:eastAsia="Times New Roman" w:hAnsi="Times New Roman" w:cs="Times New Roman"/>
          <w:lang w:eastAsia="pl-PL"/>
        </w:rPr>
        <w:t>):</w:t>
      </w:r>
    </w:p>
    <w:p w14:paraId="408B0E95" w14:textId="77777777" w:rsidR="00B339ED" w:rsidRPr="00B339ED" w:rsidRDefault="24BB210E" w:rsidP="5609DE64">
      <w:pPr>
        <w:widowControl w:val="0"/>
        <w:numPr>
          <w:ilvl w:val="0"/>
          <w:numId w:val="55"/>
        </w:numPr>
        <w:suppressAutoHyphens/>
        <w:spacing w:after="0" w:line="240" w:lineRule="auto"/>
        <w:contextualSpacing/>
        <w:rPr>
          <w:rFonts w:ascii="Times New Roman" w:eastAsia="Times New Roman" w:hAnsi="Times New Roman" w:cs="Times New Roman"/>
          <w:i/>
          <w:iCs/>
        </w:rPr>
      </w:pPr>
      <w:r w:rsidRPr="5609DE64">
        <w:rPr>
          <w:rFonts w:ascii="Times New Roman" w:eastAsia="Times New Roman" w:hAnsi="Times New Roman" w:cs="Times New Roman"/>
          <w:i/>
          <w:iCs/>
        </w:rPr>
        <w:t xml:space="preserve">mikroprzedsiębiorstwem, </w:t>
      </w:r>
    </w:p>
    <w:p w14:paraId="31BB501C" w14:textId="77777777" w:rsidR="00B339ED" w:rsidRPr="00B339ED" w:rsidRDefault="00B339ED" w:rsidP="00BC1707">
      <w:pPr>
        <w:widowControl w:val="0"/>
        <w:numPr>
          <w:ilvl w:val="0"/>
          <w:numId w:val="55"/>
        </w:numPr>
        <w:suppressAutoHyphens/>
        <w:spacing w:after="0" w:line="240" w:lineRule="auto"/>
        <w:contextualSpacing/>
        <w:rPr>
          <w:rFonts w:ascii="Times New Roman" w:eastAsia="Times New Roman" w:hAnsi="Times New Roman" w:cs="Times New Roman"/>
          <w:i/>
          <w:iCs/>
        </w:rPr>
      </w:pPr>
      <w:r w:rsidRPr="00B339ED">
        <w:rPr>
          <w:rFonts w:ascii="Times New Roman" w:eastAsia="Times New Roman" w:hAnsi="Times New Roman" w:cs="Times New Roman"/>
          <w:i/>
          <w:iCs/>
        </w:rPr>
        <w:t xml:space="preserve">małym przedsiębiorstwem, </w:t>
      </w:r>
    </w:p>
    <w:p w14:paraId="79FCFDD0" w14:textId="77777777" w:rsidR="00B339ED" w:rsidRPr="00B339ED" w:rsidRDefault="00B339ED" w:rsidP="00BC1707">
      <w:pPr>
        <w:widowControl w:val="0"/>
        <w:numPr>
          <w:ilvl w:val="0"/>
          <w:numId w:val="55"/>
        </w:numPr>
        <w:suppressAutoHyphens/>
        <w:spacing w:after="0" w:line="240" w:lineRule="auto"/>
        <w:contextualSpacing/>
        <w:rPr>
          <w:rFonts w:ascii="Times New Roman" w:eastAsia="Times New Roman" w:hAnsi="Times New Roman" w:cs="Times New Roman"/>
          <w:i/>
          <w:iCs/>
        </w:rPr>
      </w:pPr>
      <w:r w:rsidRPr="00B339ED">
        <w:rPr>
          <w:rFonts w:ascii="Times New Roman" w:eastAsia="Times New Roman" w:hAnsi="Times New Roman" w:cs="Times New Roman"/>
          <w:i/>
          <w:iCs/>
        </w:rPr>
        <w:t xml:space="preserve">średnim przedsiębiorstwem, </w:t>
      </w:r>
    </w:p>
    <w:p w14:paraId="79A204E0" w14:textId="77777777" w:rsidR="00B339ED" w:rsidRPr="00B339ED" w:rsidRDefault="00B339ED" w:rsidP="00BC1707">
      <w:pPr>
        <w:widowControl w:val="0"/>
        <w:numPr>
          <w:ilvl w:val="0"/>
          <w:numId w:val="55"/>
        </w:numPr>
        <w:suppressAutoHyphens/>
        <w:spacing w:after="0" w:line="240" w:lineRule="auto"/>
        <w:contextualSpacing/>
        <w:rPr>
          <w:rFonts w:ascii="Times New Roman" w:eastAsia="Times New Roman" w:hAnsi="Times New Roman" w:cs="Times New Roman"/>
          <w:i/>
          <w:iCs/>
        </w:rPr>
      </w:pPr>
      <w:r w:rsidRPr="00B339ED">
        <w:rPr>
          <w:rFonts w:ascii="Times New Roman" w:eastAsia="Times New Roman" w:hAnsi="Times New Roman" w:cs="Times New Roman"/>
          <w:i/>
          <w:iCs/>
        </w:rPr>
        <w:t xml:space="preserve">jednoosobową działalność gospodarcza, </w:t>
      </w:r>
    </w:p>
    <w:p w14:paraId="57A2105E" w14:textId="77777777" w:rsidR="00B339ED" w:rsidRPr="00B339ED" w:rsidRDefault="00B339ED" w:rsidP="00BC1707">
      <w:pPr>
        <w:widowControl w:val="0"/>
        <w:numPr>
          <w:ilvl w:val="0"/>
          <w:numId w:val="55"/>
        </w:numPr>
        <w:suppressAutoHyphens/>
        <w:spacing w:after="0" w:line="240" w:lineRule="auto"/>
        <w:contextualSpacing/>
        <w:rPr>
          <w:rFonts w:ascii="Times New Roman" w:eastAsia="Times New Roman" w:hAnsi="Times New Roman" w:cs="Times New Roman"/>
          <w:i/>
          <w:iCs/>
        </w:rPr>
      </w:pPr>
      <w:r w:rsidRPr="00B339ED">
        <w:rPr>
          <w:rFonts w:ascii="Times New Roman" w:eastAsia="Times New Roman" w:hAnsi="Times New Roman" w:cs="Times New Roman"/>
          <w:i/>
          <w:iCs/>
        </w:rPr>
        <w:t xml:space="preserve">osoba fizyczna nieprowadząca działalności gospodarczej, </w:t>
      </w:r>
    </w:p>
    <w:p w14:paraId="7F5ABDE3" w14:textId="77777777" w:rsidR="00B339ED" w:rsidRPr="00B339ED" w:rsidRDefault="24BB210E" w:rsidP="5609DE64">
      <w:pPr>
        <w:widowControl w:val="0"/>
        <w:numPr>
          <w:ilvl w:val="0"/>
          <w:numId w:val="55"/>
        </w:numPr>
        <w:suppressAutoHyphens/>
        <w:spacing w:after="0" w:line="240" w:lineRule="auto"/>
        <w:contextualSpacing/>
        <w:rPr>
          <w:rFonts w:ascii="Times New Roman" w:eastAsia="Times New Roman" w:hAnsi="Times New Roman" w:cs="Times New Roman"/>
          <w:i/>
          <w:iCs/>
        </w:rPr>
      </w:pPr>
      <w:r w:rsidRPr="5609DE64">
        <w:rPr>
          <w:rFonts w:ascii="Times New Roman" w:eastAsia="Times New Roman" w:hAnsi="Times New Roman" w:cs="Times New Roman"/>
          <w:i/>
          <w:iCs/>
        </w:rPr>
        <w:t>inny rodzaj, (jaki)………………..</w:t>
      </w:r>
    </w:p>
    <w:p w14:paraId="5733A234" w14:textId="77777777" w:rsidR="00B339ED" w:rsidRPr="00B339ED" w:rsidRDefault="00B339ED" w:rsidP="00B07DB0">
      <w:pPr>
        <w:widowControl w:val="0"/>
        <w:numPr>
          <w:ilvl w:val="0"/>
          <w:numId w:val="19"/>
        </w:numPr>
        <w:suppressAutoHyphens/>
        <w:spacing w:after="0" w:line="240" w:lineRule="auto"/>
        <w:ind w:left="425" w:hanging="425"/>
        <w:rPr>
          <w:rFonts w:ascii="Times New Roman" w:eastAsia="Times New Roman" w:hAnsi="Times New Roman" w:cs="Times New Roman"/>
          <w:iCs/>
          <w:lang w:eastAsia="pl-PL"/>
        </w:rPr>
      </w:pPr>
      <w:r w:rsidRPr="00B339ED">
        <w:rPr>
          <w:rFonts w:ascii="Times New Roman" w:eastAsia="Times New Roman" w:hAnsi="Times New Roman" w:cs="Times New Roman"/>
          <w:lang w:eastAsia="pl-PL"/>
        </w:rPr>
        <w:t xml:space="preserve">osobą upoważnioną do kontaktów z Zamawiającym w zakresie złożonej oferty oraz w sprawach związanych z realizacją zamówienia jest: </w:t>
      </w:r>
    </w:p>
    <w:p w14:paraId="72E27EBA" w14:textId="77777777" w:rsidR="00B339ED" w:rsidRPr="00B339ED" w:rsidRDefault="00B339ED" w:rsidP="00C42FD1">
      <w:pPr>
        <w:spacing w:after="0" w:line="240" w:lineRule="auto"/>
        <w:ind w:left="425"/>
        <w:rPr>
          <w:rFonts w:ascii="Times New Roman" w:eastAsia="Times New Roman" w:hAnsi="Times New Roman" w:cs="Times New Roman"/>
          <w:iCs/>
          <w:lang w:eastAsia="pl-PL"/>
        </w:rPr>
      </w:pPr>
    </w:p>
    <w:p w14:paraId="76249D9A" w14:textId="77777777" w:rsidR="00B339ED" w:rsidRPr="00B339ED" w:rsidRDefault="00B339ED" w:rsidP="00C42FD1">
      <w:pPr>
        <w:spacing w:after="0" w:line="240" w:lineRule="auto"/>
        <w:ind w:left="425"/>
        <w:rPr>
          <w:rFonts w:ascii="Times New Roman" w:eastAsia="Times New Roman" w:hAnsi="Times New Roman" w:cs="Times New Roman"/>
          <w:iCs/>
          <w:lang w:eastAsia="pl-PL"/>
        </w:rPr>
      </w:pPr>
      <w:r w:rsidRPr="00B339ED">
        <w:rPr>
          <w:rFonts w:ascii="Times New Roman" w:eastAsia="Times New Roman" w:hAnsi="Times New Roman" w:cs="Times New Roman"/>
          <w:lang w:eastAsia="pl-PL"/>
        </w:rPr>
        <w:t>...............................................................……………………………………………………….</w:t>
      </w:r>
    </w:p>
    <w:p w14:paraId="25AAB618" w14:textId="4F668B3E" w:rsidR="00B339ED" w:rsidRPr="00B339ED" w:rsidRDefault="24BB210E" w:rsidP="04E6316C">
      <w:pPr>
        <w:spacing w:after="0" w:line="240" w:lineRule="auto"/>
        <w:ind w:left="709"/>
        <w:contextualSpacing/>
        <w:rPr>
          <w:rFonts w:ascii="Times New Roman" w:eastAsia="Times New Roman" w:hAnsi="Times New Roman" w:cs="Times New Roman"/>
          <w:i/>
          <w:iCs/>
          <w:lang w:eastAsia="pl-PL"/>
        </w:rPr>
      </w:pPr>
      <w:r w:rsidRPr="04E6316C">
        <w:rPr>
          <w:rFonts w:ascii="Times New Roman" w:eastAsia="Times New Roman" w:hAnsi="Times New Roman" w:cs="Times New Roman"/>
          <w:i/>
          <w:iCs/>
        </w:rPr>
        <w:t>[*wypełnić dane personalne i adresowe – tel.; e-mail]</w:t>
      </w:r>
    </w:p>
    <w:p w14:paraId="3F6935AD" w14:textId="6C36512D" w:rsidR="04E6316C" w:rsidRDefault="04E6316C" w:rsidP="5609DE64">
      <w:pPr>
        <w:spacing w:after="0" w:line="240" w:lineRule="auto"/>
        <w:contextualSpacing/>
        <w:rPr>
          <w:rFonts w:ascii="Times New Roman" w:eastAsia="Times New Roman" w:hAnsi="Times New Roman" w:cs="Times New Roman"/>
          <w:i/>
          <w:iCs/>
        </w:rPr>
      </w:pPr>
    </w:p>
    <w:p w14:paraId="2118864B" w14:textId="77777777" w:rsidR="00B339ED" w:rsidRPr="00B339ED" w:rsidRDefault="24BB210E" w:rsidP="04E6316C">
      <w:pPr>
        <w:widowControl w:val="0"/>
        <w:numPr>
          <w:ilvl w:val="0"/>
          <w:numId w:val="19"/>
        </w:numPr>
        <w:suppressAutoHyphens/>
        <w:spacing w:after="0" w:line="240" w:lineRule="auto"/>
        <w:ind w:left="425" w:hanging="425"/>
        <w:rPr>
          <w:rFonts w:ascii="Times New Roman" w:eastAsia="Times New Roman" w:hAnsi="Times New Roman" w:cs="Times New Roman"/>
          <w:lang w:eastAsia="pl-PL"/>
        </w:rPr>
      </w:pPr>
      <w:r w:rsidRPr="5609DE64">
        <w:rPr>
          <w:rFonts w:ascii="Times New Roman" w:eastAsia="Times New Roman" w:hAnsi="Times New Roman" w:cs="Times New Roman"/>
          <w:lang w:eastAsia="pl-PL"/>
        </w:rPr>
        <w:t>załącznikami do niniejszego formularza oferty są:</w:t>
      </w:r>
    </w:p>
    <w:p w14:paraId="44E4C157" w14:textId="64FD327F" w:rsidR="00B339ED" w:rsidRPr="00B339ED" w:rsidRDefault="00B339ED" w:rsidP="00BC1707">
      <w:pPr>
        <w:widowControl w:val="0"/>
        <w:numPr>
          <w:ilvl w:val="0"/>
          <w:numId w:val="54"/>
        </w:numPr>
        <w:suppressAutoHyphens/>
        <w:spacing w:after="0" w:line="240" w:lineRule="auto"/>
        <w:ind w:left="709"/>
        <w:contextualSpacing/>
        <w:rPr>
          <w:rFonts w:ascii="Times New Roman" w:eastAsia="Calibri" w:hAnsi="Times New Roman" w:cs="Times New Roman"/>
        </w:rPr>
      </w:pPr>
      <w:r w:rsidRPr="00B339ED">
        <w:rPr>
          <w:rFonts w:ascii="Times New Roman" w:eastAsia="Calibri" w:hAnsi="Times New Roman" w:cs="Times New Roman"/>
          <w:i/>
          <w:u w:val="single"/>
        </w:rPr>
        <w:t>Załącznik nr 1</w:t>
      </w:r>
      <w:r w:rsidRPr="00B339ED">
        <w:rPr>
          <w:rFonts w:ascii="Times New Roman" w:eastAsia="Calibri" w:hAnsi="Times New Roman" w:cs="Times New Roman"/>
          <w:b/>
        </w:rPr>
        <w:t xml:space="preserve"> </w:t>
      </w:r>
      <w:r w:rsidRPr="00B339ED">
        <w:rPr>
          <w:rFonts w:ascii="Times New Roman" w:eastAsia="Calibri" w:hAnsi="Times New Roman" w:cs="Times New Roman"/>
        </w:rPr>
        <w:t xml:space="preserve">– </w:t>
      </w:r>
      <w:r w:rsidRPr="00B339ED">
        <w:rPr>
          <w:rFonts w:ascii="Times New Roman" w:eastAsia="Calibri" w:hAnsi="Times New Roman" w:cs="Times New Roman"/>
          <w:bCs/>
        </w:rPr>
        <w:t xml:space="preserve">oświadczenie o niepodleganiu wykluczeniu – </w:t>
      </w:r>
      <w:r w:rsidRPr="00B339ED">
        <w:rPr>
          <w:rFonts w:ascii="Times New Roman" w:eastAsia="Calibri" w:hAnsi="Times New Roman" w:cs="Times New Roman"/>
        </w:rPr>
        <w:t>w przypadku Wykonawców wspólnie ubiegających się o zamówienie oświadczenie składa każdy z nich;</w:t>
      </w:r>
    </w:p>
    <w:p w14:paraId="429DDA9D" w14:textId="77777777" w:rsidR="00B339ED" w:rsidRPr="00B339ED" w:rsidRDefault="00B339ED" w:rsidP="00BC1707">
      <w:pPr>
        <w:widowControl w:val="0"/>
        <w:numPr>
          <w:ilvl w:val="0"/>
          <w:numId w:val="54"/>
        </w:numPr>
        <w:suppressAutoHyphens/>
        <w:spacing w:after="0" w:line="240" w:lineRule="auto"/>
        <w:ind w:left="709"/>
        <w:contextualSpacing/>
        <w:rPr>
          <w:rFonts w:ascii="Times New Roman" w:eastAsia="Calibri" w:hAnsi="Times New Roman" w:cs="Times New Roman"/>
        </w:rPr>
      </w:pPr>
      <w:r w:rsidRPr="00B339ED">
        <w:rPr>
          <w:rFonts w:ascii="Times New Roman" w:eastAsia="Calibri" w:hAnsi="Times New Roman" w:cs="Times New Roman"/>
          <w:bCs/>
          <w:i/>
          <w:u w:val="single"/>
        </w:rPr>
        <w:t>Załącznik nr 2</w:t>
      </w:r>
      <w:r w:rsidRPr="00B339ED">
        <w:rPr>
          <w:rFonts w:ascii="Times New Roman" w:eastAsia="Calibri" w:hAnsi="Times New Roman" w:cs="Times New Roman"/>
          <w:bCs/>
          <w:i/>
        </w:rPr>
        <w:t xml:space="preserve"> –</w:t>
      </w:r>
      <w:r w:rsidRPr="00B339ED">
        <w:rPr>
          <w:rFonts w:ascii="Times New Roman" w:eastAsia="Calibri" w:hAnsi="Times New Roman" w:cs="Times New Roman"/>
          <w:bCs/>
        </w:rPr>
        <w:t xml:space="preserve"> </w:t>
      </w:r>
      <w:r w:rsidRPr="00B339ED">
        <w:rPr>
          <w:rFonts w:ascii="Times New Roman" w:eastAsia="Calibri" w:hAnsi="Times New Roman" w:cs="Times New Roman"/>
        </w:rPr>
        <w:t>indywidualna kalkulacja cenowa oferty</w:t>
      </w:r>
      <w:r w:rsidRPr="00B339ED">
        <w:rPr>
          <w:rFonts w:ascii="Times New Roman" w:eastAsia="Calibri" w:hAnsi="Times New Roman" w:cs="Times New Roman"/>
          <w:bCs/>
        </w:rPr>
        <w:t>;</w:t>
      </w:r>
    </w:p>
    <w:p w14:paraId="3CD89AE4" w14:textId="77777777" w:rsidR="00B339ED" w:rsidRPr="00B339ED" w:rsidRDefault="00B339ED" w:rsidP="00BC1707">
      <w:pPr>
        <w:widowControl w:val="0"/>
        <w:numPr>
          <w:ilvl w:val="0"/>
          <w:numId w:val="56"/>
        </w:numPr>
        <w:suppressAutoHyphens/>
        <w:spacing w:after="0" w:line="240" w:lineRule="auto"/>
        <w:contextualSpacing/>
        <w:rPr>
          <w:rFonts w:ascii="Times New Roman" w:eastAsia="Calibri" w:hAnsi="Times New Roman" w:cs="Times New Roman"/>
          <w:bCs/>
        </w:rPr>
      </w:pPr>
      <w:r w:rsidRPr="00B339ED">
        <w:rPr>
          <w:rFonts w:ascii="Times New Roman" w:eastAsia="Calibri" w:hAnsi="Times New Roman" w:cs="Times New Roman"/>
          <w:bCs/>
          <w:i/>
          <w:iCs/>
          <w:u w:val="single"/>
        </w:rPr>
        <w:t>Załącznik nr 3</w:t>
      </w:r>
      <w:r w:rsidRPr="00B339ED">
        <w:rPr>
          <w:rFonts w:ascii="Times New Roman" w:eastAsia="Calibri" w:hAnsi="Times New Roman" w:cs="Times New Roman"/>
          <w:bCs/>
        </w:rPr>
        <w:t xml:space="preserve"> – oświadczenie o powierzeniu podwykonawcom wykonania części przedmiotu zamówienia (Wykaz podwykonawców – o ile dotyczy);</w:t>
      </w:r>
    </w:p>
    <w:p w14:paraId="545BB0A6" w14:textId="77777777" w:rsidR="00B339ED" w:rsidRPr="00B339ED" w:rsidRDefault="00B339ED" w:rsidP="00BC1707">
      <w:pPr>
        <w:widowControl w:val="0"/>
        <w:numPr>
          <w:ilvl w:val="0"/>
          <w:numId w:val="52"/>
        </w:numPr>
        <w:suppressAutoHyphens/>
        <w:spacing w:after="0" w:line="240" w:lineRule="auto"/>
        <w:ind w:left="709"/>
        <w:rPr>
          <w:rFonts w:ascii="Times New Roman" w:eastAsia="Times New Roman" w:hAnsi="Times New Roman" w:cs="Times New Roman"/>
          <w:lang w:eastAsia="pl-PL"/>
        </w:rPr>
      </w:pPr>
      <w:r w:rsidRPr="00B339ED">
        <w:rPr>
          <w:rFonts w:ascii="Times New Roman" w:eastAsia="Times New Roman" w:hAnsi="Times New Roman" w:cs="Times New Roman"/>
          <w:lang w:eastAsia="pl-PL"/>
        </w:rPr>
        <w:t>Inne:</w:t>
      </w:r>
    </w:p>
    <w:p w14:paraId="5C94AC0E" w14:textId="77777777" w:rsidR="00B339ED" w:rsidRPr="00B339ED" w:rsidRDefault="00B339ED" w:rsidP="00BC1707">
      <w:pPr>
        <w:widowControl w:val="0"/>
        <w:numPr>
          <w:ilvl w:val="0"/>
          <w:numId w:val="53"/>
        </w:numPr>
        <w:tabs>
          <w:tab w:val="left" w:pos="1843"/>
        </w:tabs>
        <w:suppressAutoHyphens/>
        <w:spacing w:after="0" w:line="240" w:lineRule="auto"/>
        <w:ind w:left="1069"/>
        <w:contextualSpacing/>
        <w:rPr>
          <w:rFonts w:ascii="Times New Roman" w:eastAsia="Calibri" w:hAnsi="Times New Roman" w:cs="Times New Roman"/>
          <w:bCs/>
        </w:rPr>
      </w:pPr>
      <w:r w:rsidRPr="00B339ED">
        <w:rPr>
          <w:rFonts w:ascii="Times New Roman" w:eastAsia="Calibri" w:hAnsi="Times New Roman" w:cs="Times New Roman"/>
          <w:bCs/>
        </w:rPr>
        <w:t>pełnomocnictwo lub inny dokument potwierdzający umocowanie do reprezentowania Wykonawcy;</w:t>
      </w:r>
    </w:p>
    <w:p w14:paraId="4E996BDA" w14:textId="77777777" w:rsidR="00B339ED" w:rsidRPr="00B339ED" w:rsidRDefault="00B339ED" w:rsidP="00BC1707">
      <w:pPr>
        <w:widowControl w:val="0"/>
        <w:numPr>
          <w:ilvl w:val="0"/>
          <w:numId w:val="53"/>
        </w:numPr>
        <w:tabs>
          <w:tab w:val="left" w:pos="1843"/>
        </w:tabs>
        <w:suppressAutoHyphens/>
        <w:spacing w:after="0" w:line="240" w:lineRule="auto"/>
        <w:ind w:left="1069"/>
        <w:contextualSpacing/>
        <w:rPr>
          <w:rFonts w:ascii="Times New Roman" w:eastAsia="Calibri" w:hAnsi="Times New Roman" w:cs="Times New Roman"/>
          <w:bCs/>
        </w:rPr>
      </w:pPr>
      <w:r w:rsidRPr="00B339ED">
        <w:rPr>
          <w:rFonts w:ascii="Times New Roman" w:eastAsia="Calibri" w:hAnsi="Times New Roman" w:cs="Times New Roman"/>
          <w:bCs/>
        </w:rPr>
        <w:t xml:space="preserve">KRS lub </w:t>
      </w:r>
      <w:proofErr w:type="spellStart"/>
      <w:r w:rsidRPr="00B339ED">
        <w:rPr>
          <w:rFonts w:ascii="Times New Roman" w:eastAsia="Calibri" w:hAnsi="Times New Roman" w:cs="Times New Roman"/>
          <w:bCs/>
        </w:rPr>
        <w:t>CEiDG</w:t>
      </w:r>
      <w:proofErr w:type="spellEnd"/>
      <w:r w:rsidRPr="00B339ED">
        <w:rPr>
          <w:rFonts w:ascii="Times New Roman" w:eastAsia="Calibri" w:hAnsi="Times New Roman" w:cs="Times New Roman"/>
          <w:bCs/>
        </w:rPr>
        <w:t xml:space="preserve"> – o ile nie podano w Formularzu oferty danych </w:t>
      </w:r>
      <w:r w:rsidRPr="00B339ED">
        <w:rPr>
          <w:rFonts w:ascii="Times New Roman" w:eastAsia="Calibri" w:hAnsi="Times New Roman" w:cs="Times New Roman"/>
          <w:bCs/>
        </w:rPr>
        <w:br/>
        <w:t>do ogólnodostępnych baz;</w:t>
      </w:r>
    </w:p>
    <w:p w14:paraId="6ECB7112" w14:textId="77777777" w:rsidR="00B339ED" w:rsidRPr="00B339ED" w:rsidRDefault="00B339ED" w:rsidP="00C42FD1">
      <w:pPr>
        <w:widowControl w:val="0"/>
        <w:suppressAutoHyphens/>
        <w:spacing w:after="0" w:line="240" w:lineRule="auto"/>
        <w:ind w:left="720" w:hanging="360"/>
        <w:rPr>
          <w:rFonts w:ascii="Times New Roman" w:eastAsia="Times New Roman" w:hAnsi="Times New Roman" w:cs="Times New Roman"/>
          <w:bCs/>
          <w:lang w:eastAsia="pl-PL"/>
        </w:rPr>
      </w:pPr>
    </w:p>
    <w:p w14:paraId="0DBDA871" w14:textId="77777777" w:rsidR="00B339ED" w:rsidRPr="00B339ED" w:rsidRDefault="00B339ED" w:rsidP="00C42FD1">
      <w:pPr>
        <w:widowControl w:val="0"/>
        <w:suppressAutoHyphens/>
        <w:spacing w:after="0" w:line="240" w:lineRule="auto"/>
        <w:ind w:left="360"/>
        <w:rPr>
          <w:rFonts w:ascii="Times New Roman" w:eastAsia="Times New Roman" w:hAnsi="Times New Roman" w:cs="Times New Roman"/>
          <w:b/>
          <w:bCs/>
          <w:i/>
          <w:iCs/>
          <w:u w:val="single"/>
          <w:lang w:eastAsia="pl-PL"/>
        </w:rPr>
      </w:pPr>
      <w:r w:rsidRPr="00B339ED">
        <w:rPr>
          <w:rFonts w:ascii="Times New Roman" w:eastAsia="Times New Roman" w:hAnsi="Times New Roman" w:cs="Times New Roman"/>
          <w:b/>
          <w:bCs/>
          <w:i/>
          <w:iCs/>
          <w:u w:val="single"/>
          <w:lang w:eastAsia="pl-PL"/>
        </w:rPr>
        <w:t>Uwaga! Miejsca wykropkowane i/lub oznaczone „*” we wzorze formularza oferty i wzorach jego załączników Wykonawca zobowiązany jest odpowiednio do ich treści wypełnić lub skreślić.</w:t>
      </w:r>
    </w:p>
    <w:p w14:paraId="49C643B6" w14:textId="1C36C929" w:rsidR="006744E2" w:rsidRPr="00C42FD1" w:rsidRDefault="006744E2" w:rsidP="00C42FD1">
      <w:pPr>
        <w:spacing w:after="0" w:line="240" w:lineRule="auto"/>
        <w:rPr>
          <w:rFonts w:ascii="Times New Roman" w:eastAsia="Times New Roman" w:hAnsi="Times New Roman" w:cs="Times New Roman"/>
          <w:b/>
          <w:lang w:eastAsia="pl-PL"/>
        </w:rPr>
      </w:pPr>
    </w:p>
    <w:p w14:paraId="36BFA3D5" w14:textId="77777777" w:rsidR="006744E2" w:rsidRDefault="006744E2" w:rsidP="00EA28EC">
      <w:pPr>
        <w:spacing w:after="0" w:line="240" w:lineRule="auto"/>
        <w:jc w:val="right"/>
        <w:outlineLvl w:val="0"/>
        <w:rPr>
          <w:rFonts w:ascii="Times New Roman" w:eastAsia="Times New Roman" w:hAnsi="Times New Roman" w:cs="Times New Roman"/>
          <w:b/>
          <w:bCs/>
          <w:lang w:eastAsia="pl-PL"/>
        </w:rPr>
      </w:pPr>
    </w:p>
    <w:p w14:paraId="1269DBDB" w14:textId="77777777" w:rsidR="003963DC" w:rsidRDefault="003963DC" w:rsidP="00EA28EC">
      <w:pPr>
        <w:spacing w:after="0" w:line="240" w:lineRule="auto"/>
        <w:jc w:val="right"/>
        <w:outlineLvl w:val="0"/>
        <w:rPr>
          <w:rFonts w:ascii="Times New Roman" w:eastAsia="Times New Roman" w:hAnsi="Times New Roman" w:cs="Times New Roman"/>
          <w:b/>
          <w:bCs/>
          <w:lang w:eastAsia="pl-PL"/>
        </w:rPr>
      </w:pPr>
    </w:p>
    <w:p w14:paraId="3EEA7A61" w14:textId="77777777" w:rsidR="003963DC" w:rsidRDefault="003963DC" w:rsidP="00EA28EC">
      <w:pPr>
        <w:spacing w:after="0" w:line="240" w:lineRule="auto"/>
        <w:jc w:val="right"/>
        <w:outlineLvl w:val="0"/>
        <w:rPr>
          <w:rFonts w:ascii="Times New Roman" w:eastAsia="Times New Roman" w:hAnsi="Times New Roman" w:cs="Times New Roman"/>
          <w:b/>
          <w:bCs/>
          <w:lang w:eastAsia="pl-PL"/>
        </w:rPr>
      </w:pPr>
    </w:p>
    <w:p w14:paraId="01A93832" w14:textId="02241FF4" w:rsidR="00F62760" w:rsidRPr="00F62760" w:rsidRDefault="00F62760" w:rsidP="00EA28EC">
      <w:pPr>
        <w:spacing w:after="0" w:line="240" w:lineRule="auto"/>
        <w:jc w:val="right"/>
        <w:outlineLvl w:val="0"/>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lastRenderedPageBreak/>
        <w:t>Załącznik nr 1 do formularza oferty</w:t>
      </w:r>
    </w:p>
    <w:p w14:paraId="53DD93D4" w14:textId="77777777" w:rsidR="00F62760" w:rsidRPr="00F62760" w:rsidRDefault="00F62760" w:rsidP="00EA28EC">
      <w:pPr>
        <w:spacing w:after="0" w:line="240" w:lineRule="auto"/>
        <w:outlineLvl w:val="0"/>
        <w:rPr>
          <w:rFonts w:ascii="Times New Roman" w:eastAsia="Times New Roman" w:hAnsi="Times New Roman" w:cs="Times New Roman"/>
          <w:b/>
          <w:bCs/>
          <w:lang w:eastAsia="pl-PL"/>
        </w:rPr>
      </w:pPr>
    </w:p>
    <w:p w14:paraId="767D18A9" w14:textId="0B0863F7" w:rsidR="00F62760" w:rsidRPr="00F62760" w:rsidRDefault="00F62760" w:rsidP="00EA28EC">
      <w:pPr>
        <w:spacing w:after="0" w:line="240" w:lineRule="auto"/>
        <w:ind w:left="540"/>
        <w:jc w:val="center"/>
        <w:outlineLvl w:val="0"/>
        <w:rPr>
          <w:rFonts w:ascii="Times New Roman" w:eastAsia="Times New Roman" w:hAnsi="Times New Roman" w:cs="Times New Roman"/>
          <w:b/>
          <w:u w:val="single"/>
          <w:lang w:eastAsia="pl-PL"/>
        </w:rPr>
      </w:pPr>
      <w:r w:rsidRPr="00F62760">
        <w:rPr>
          <w:rFonts w:ascii="Times New Roman" w:eastAsia="Times New Roman" w:hAnsi="Times New Roman" w:cs="Times New Roman"/>
          <w:b/>
          <w:bCs/>
          <w:lang w:eastAsia="pl-PL"/>
        </w:rPr>
        <w:t>OŚWIADCZENIE</w:t>
      </w:r>
    </w:p>
    <w:p w14:paraId="3827FF3C" w14:textId="77777777" w:rsidR="00F62760" w:rsidRPr="00F62760" w:rsidRDefault="00F62760" w:rsidP="00EA28EC">
      <w:pPr>
        <w:spacing w:after="0" w:line="240" w:lineRule="auto"/>
        <w:ind w:left="540"/>
        <w:jc w:val="center"/>
        <w:outlineLvl w:val="0"/>
        <w:rPr>
          <w:rFonts w:ascii="Times New Roman" w:eastAsia="Times New Roman" w:hAnsi="Times New Roman" w:cs="Times New Roman"/>
          <w:b/>
          <w:bCs/>
          <w:lang w:eastAsia="pl-PL"/>
        </w:rPr>
      </w:pPr>
      <w:r w:rsidRPr="00F62760">
        <w:rPr>
          <w:rFonts w:ascii="Times New Roman" w:eastAsia="Times New Roman" w:hAnsi="Times New Roman" w:cs="Times New Roman"/>
          <w:b/>
          <w:u w:val="single"/>
          <w:lang w:eastAsia="pl-PL"/>
        </w:rPr>
        <w:t>DOTYCZĄCE PRZESŁANEK WYKLUCZENIA Z POSTĘPOWANIA</w:t>
      </w:r>
    </w:p>
    <w:p w14:paraId="717773BD" w14:textId="77777777" w:rsidR="00F62760" w:rsidRPr="00F62760" w:rsidRDefault="00F62760" w:rsidP="00EA28EC">
      <w:pPr>
        <w:spacing w:after="0" w:line="240" w:lineRule="auto"/>
        <w:ind w:left="540"/>
        <w:jc w:val="center"/>
        <w:outlineLvl w:val="0"/>
        <w:rPr>
          <w:rFonts w:ascii="Times New Roman" w:eastAsia="Times New Roman" w:hAnsi="Times New Roman" w:cs="Times New Roman"/>
          <w:b/>
          <w:bCs/>
          <w:lang w:eastAsia="pl-PL"/>
        </w:rPr>
      </w:pPr>
    </w:p>
    <w:p w14:paraId="0EA01CCA" w14:textId="48AB91D0" w:rsidR="00F62760" w:rsidRPr="00CF39EF" w:rsidRDefault="00F62760" w:rsidP="00EA28EC">
      <w:pPr>
        <w:tabs>
          <w:tab w:val="center" w:pos="4536"/>
          <w:tab w:val="right" w:pos="9072"/>
        </w:tabs>
        <w:spacing w:after="0" w:line="240" w:lineRule="auto"/>
        <w:rPr>
          <w:rFonts w:ascii="Times New Roman" w:eastAsia="Times New Roman" w:hAnsi="Times New Roman" w:cs="Times New Roman"/>
          <w:i/>
          <w:iCs/>
          <w:u w:val="single"/>
          <w:lang w:eastAsia="pl-PL"/>
        </w:rPr>
      </w:pPr>
      <w:r w:rsidRPr="00F62760">
        <w:rPr>
          <w:rFonts w:ascii="Times New Roman" w:eastAsia="Times New Roman" w:hAnsi="Times New Roman" w:cs="Times New Roman"/>
          <w:i/>
          <w:iCs/>
          <w:u w:val="single"/>
          <w:lang w:eastAsia="pl-PL"/>
        </w:rPr>
        <w:t xml:space="preserve">Składając ofertę w postępowaniu na </w:t>
      </w:r>
      <w:r w:rsidR="004A560D" w:rsidRPr="004A560D">
        <w:rPr>
          <w:rFonts w:ascii="Times New Roman" w:eastAsia="Times New Roman" w:hAnsi="Times New Roman" w:cs="Times New Roman"/>
          <w:i/>
          <w:iCs/>
          <w:u w:val="single"/>
          <w:lang w:eastAsia="pl-PL"/>
        </w:rPr>
        <w:t xml:space="preserve">wyłonienie </w:t>
      </w:r>
      <w:r w:rsidR="006744E2" w:rsidRPr="006744E2">
        <w:rPr>
          <w:rFonts w:ascii="Times New Roman" w:eastAsia="Times New Roman" w:hAnsi="Times New Roman" w:cs="Times New Roman"/>
          <w:i/>
          <w:iCs/>
          <w:u w:val="single"/>
          <w:lang w:eastAsia="pl-PL"/>
        </w:rPr>
        <w:t xml:space="preserve">wykonawcy </w:t>
      </w:r>
      <w:r w:rsidR="00E64AE0" w:rsidRPr="00E64AE0">
        <w:rPr>
          <w:rFonts w:ascii="Times New Roman" w:eastAsia="Times New Roman" w:hAnsi="Times New Roman" w:cs="Times New Roman"/>
          <w:i/>
          <w:iCs/>
          <w:u w:val="single"/>
          <w:lang w:eastAsia="pl-PL"/>
        </w:rPr>
        <w:t xml:space="preserve">w zakresie </w:t>
      </w:r>
      <w:r w:rsidR="00C42FD1" w:rsidRPr="00C42FD1">
        <w:rPr>
          <w:rFonts w:ascii="Times New Roman" w:eastAsia="Times New Roman" w:hAnsi="Times New Roman" w:cs="Times New Roman"/>
          <w:i/>
          <w:iCs/>
          <w:u w:val="single"/>
          <w:lang w:eastAsia="pl-PL"/>
        </w:rPr>
        <w:t>dostawy aktualizacji</w:t>
      </w:r>
      <w:r w:rsidR="00861780">
        <w:rPr>
          <w:rFonts w:ascii="Times New Roman" w:eastAsia="Times New Roman" w:hAnsi="Times New Roman" w:cs="Times New Roman"/>
          <w:i/>
          <w:iCs/>
          <w:u w:val="single"/>
          <w:lang w:eastAsia="pl-PL"/>
        </w:rPr>
        <w:t xml:space="preserve"> wybranych</w:t>
      </w:r>
      <w:r w:rsidR="00C42FD1" w:rsidRPr="00C42FD1">
        <w:rPr>
          <w:rFonts w:ascii="Times New Roman" w:eastAsia="Times New Roman" w:hAnsi="Times New Roman" w:cs="Times New Roman"/>
          <w:i/>
          <w:iCs/>
          <w:u w:val="single"/>
          <w:lang w:eastAsia="pl-PL"/>
        </w:rPr>
        <w:t xml:space="preserve"> licencji oprogramowania ZENON do </w:t>
      </w:r>
      <w:r w:rsidR="00861780">
        <w:rPr>
          <w:rFonts w:ascii="Times New Roman" w:eastAsia="Times New Roman" w:hAnsi="Times New Roman" w:cs="Times New Roman"/>
          <w:i/>
          <w:iCs/>
          <w:u w:val="single"/>
          <w:lang w:eastAsia="pl-PL"/>
        </w:rPr>
        <w:t>ich</w:t>
      </w:r>
      <w:r w:rsidR="00C42FD1" w:rsidRPr="00C42FD1">
        <w:rPr>
          <w:rFonts w:ascii="Times New Roman" w:eastAsia="Times New Roman" w:hAnsi="Times New Roman" w:cs="Times New Roman"/>
          <w:i/>
          <w:iCs/>
          <w:u w:val="single"/>
          <w:lang w:eastAsia="pl-PL"/>
        </w:rPr>
        <w:t xml:space="preserve"> najnows</w:t>
      </w:r>
      <w:r w:rsidR="00861780">
        <w:rPr>
          <w:rFonts w:ascii="Times New Roman" w:eastAsia="Times New Roman" w:hAnsi="Times New Roman" w:cs="Times New Roman"/>
          <w:i/>
          <w:iCs/>
          <w:u w:val="single"/>
          <w:lang w:eastAsia="pl-PL"/>
        </w:rPr>
        <w:t>zych</w:t>
      </w:r>
      <w:r w:rsidR="00C42FD1" w:rsidRPr="00C42FD1">
        <w:rPr>
          <w:rFonts w:ascii="Times New Roman" w:eastAsia="Times New Roman" w:hAnsi="Times New Roman" w:cs="Times New Roman"/>
          <w:i/>
          <w:iCs/>
          <w:u w:val="single"/>
          <w:lang w:eastAsia="pl-PL"/>
        </w:rPr>
        <w:t xml:space="preserve"> wersji (</w:t>
      </w:r>
      <w:proofErr w:type="spellStart"/>
      <w:r w:rsidR="00C42FD1" w:rsidRPr="00C42FD1">
        <w:rPr>
          <w:rFonts w:ascii="Times New Roman" w:eastAsia="Times New Roman" w:hAnsi="Times New Roman" w:cs="Times New Roman"/>
          <w:i/>
          <w:iCs/>
          <w:u w:val="single"/>
          <w:lang w:eastAsia="pl-PL"/>
        </w:rPr>
        <w:t>upgrade</w:t>
      </w:r>
      <w:proofErr w:type="spellEnd"/>
      <w:r w:rsidR="00C42FD1" w:rsidRPr="00C42FD1">
        <w:rPr>
          <w:rFonts w:ascii="Times New Roman" w:eastAsia="Times New Roman" w:hAnsi="Times New Roman" w:cs="Times New Roman"/>
          <w:i/>
          <w:iCs/>
          <w:u w:val="single"/>
          <w:lang w:eastAsia="pl-PL"/>
        </w:rPr>
        <w:t>) wraz ze wsparciem technicznym dla potrzeb Narodowego Centrum Promieniowania Synchrotronowego SOLARIS.</w:t>
      </w:r>
      <w:r w:rsidRPr="00F62760">
        <w:rPr>
          <w:rFonts w:ascii="Times New Roman" w:eastAsia="Times New Roman" w:hAnsi="Times New Roman" w:cs="Times New Roman"/>
          <w:i/>
          <w:iCs/>
          <w:u w:val="single"/>
          <w:lang w:eastAsia="pl-PL"/>
        </w:rPr>
        <w:t xml:space="preserve">, nr sprawy </w:t>
      </w:r>
      <w:r w:rsidRPr="00344988">
        <w:rPr>
          <w:rFonts w:ascii="Times New Roman" w:eastAsia="Times New Roman" w:hAnsi="Times New Roman" w:cs="Times New Roman"/>
          <w:i/>
          <w:iCs/>
          <w:u w:val="single"/>
          <w:lang w:eastAsia="pl-PL"/>
        </w:rPr>
        <w:t>80.272</w:t>
      </w:r>
      <w:r w:rsidR="00125DE9" w:rsidRPr="00344988">
        <w:rPr>
          <w:rFonts w:ascii="Times New Roman" w:eastAsia="Times New Roman" w:hAnsi="Times New Roman" w:cs="Times New Roman"/>
          <w:i/>
          <w:iCs/>
          <w:u w:val="single"/>
          <w:lang w:eastAsia="pl-PL"/>
        </w:rPr>
        <w:t>.456.</w:t>
      </w:r>
      <w:r w:rsidRPr="00344988">
        <w:rPr>
          <w:rFonts w:ascii="Times New Roman" w:eastAsia="Times New Roman" w:hAnsi="Times New Roman" w:cs="Times New Roman"/>
          <w:i/>
          <w:iCs/>
          <w:u w:val="single"/>
          <w:lang w:eastAsia="pl-PL"/>
        </w:rPr>
        <w:t>202</w:t>
      </w:r>
      <w:r w:rsidR="00C42FD1" w:rsidRPr="00344988">
        <w:rPr>
          <w:rFonts w:ascii="Times New Roman" w:eastAsia="Times New Roman" w:hAnsi="Times New Roman" w:cs="Times New Roman"/>
          <w:i/>
          <w:iCs/>
          <w:u w:val="single"/>
          <w:lang w:eastAsia="pl-PL"/>
        </w:rPr>
        <w:t>4</w:t>
      </w:r>
      <w:r w:rsidRPr="00F62760">
        <w:rPr>
          <w:rFonts w:ascii="Times New Roman" w:eastAsia="Times New Roman" w:hAnsi="Times New Roman" w:cs="Times New Roman"/>
          <w:i/>
          <w:iCs/>
          <w:u w:val="single"/>
          <w:lang w:eastAsia="pl-PL"/>
        </w:rPr>
        <w:t xml:space="preserve"> </w:t>
      </w:r>
    </w:p>
    <w:p w14:paraId="2F7D2011" w14:textId="77777777" w:rsidR="00F62760" w:rsidRPr="00F62760" w:rsidRDefault="00F62760" w:rsidP="00EA28EC">
      <w:pPr>
        <w:widowControl w:val="0"/>
        <w:suppressAutoHyphens/>
        <w:spacing w:after="0" w:line="240" w:lineRule="auto"/>
        <w:rPr>
          <w:rFonts w:ascii="Times New Roman" w:eastAsia="Times New Roman" w:hAnsi="Times New Roman" w:cs="Times New Roman"/>
          <w:highlight w:val="yellow"/>
          <w:lang w:eastAsia="pl-PL"/>
        </w:rPr>
      </w:pPr>
    </w:p>
    <w:p w14:paraId="00E1C015" w14:textId="77777777" w:rsidR="00C42FD1" w:rsidRPr="00C42FD1" w:rsidRDefault="00C42FD1" w:rsidP="00B07DB0">
      <w:pPr>
        <w:widowControl w:val="0"/>
        <w:numPr>
          <w:ilvl w:val="4"/>
          <w:numId w:val="20"/>
        </w:numPr>
        <w:tabs>
          <w:tab w:val="left" w:pos="284"/>
        </w:tabs>
        <w:suppressAutoHyphens/>
        <w:spacing w:after="0" w:line="240" w:lineRule="auto"/>
        <w:ind w:left="0" w:firstLine="0"/>
        <w:rPr>
          <w:rFonts w:ascii="Times New Roman" w:eastAsia="Times New Roman" w:hAnsi="Times New Roman" w:cs="Times New Roman"/>
          <w:b/>
          <w:lang w:eastAsia="pl-PL"/>
        </w:rPr>
      </w:pPr>
      <w:r w:rsidRPr="00C42FD1">
        <w:rPr>
          <w:rFonts w:ascii="Times New Roman" w:eastAsia="Times New Roman" w:hAnsi="Times New Roman" w:cs="Times New Roman"/>
          <w:b/>
          <w:lang w:eastAsia="pl-PL"/>
        </w:rPr>
        <w:t>OŚWIADCZENIA DOTYCZĄCE WYKONAWCY</w:t>
      </w:r>
    </w:p>
    <w:p w14:paraId="6F928C37" w14:textId="77777777" w:rsidR="00C42FD1" w:rsidRPr="00C42FD1" w:rsidRDefault="00C42FD1" w:rsidP="00BC1707">
      <w:pPr>
        <w:widowControl w:val="0"/>
        <w:numPr>
          <w:ilvl w:val="0"/>
          <w:numId w:val="57"/>
        </w:numPr>
        <w:suppressAutoHyphens/>
        <w:spacing w:after="0" w:line="240" w:lineRule="auto"/>
        <w:contextualSpacing/>
        <w:rPr>
          <w:rFonts w:ascii="Times New Roman" w:eastAsia="Calibri" w:hAnsi="Times New Roman" w:cs="Times New Roman"/>
          <w:i/>
        </w:rPr>
      </w:pPr>
      <w:r w:rsidRPr="00C42FD1">
        <w:rPr>
          <w:rFonts w:ascii="Times New Roman" w:eastAsia="Calibri" w:hAnsi="Times New Roman" w:cs="Times New Roman"/>
        </w:rPr>
        <w:t>Oświadczam, że nie podlegam wykluczeniu z postępowania na podstawie art. 108 ust. 1 ustawy PZP.</w:t>
      </w:r>
    </w:p>
    <w:p w14:paraId="641A08B9" w14:textId="77777777" w:rsidR="00C42FD1" w:rsidRPr="00C42FD1" w:rsidRDefault="00C42FD1" w:rsidP="00BC1707">
      <w:pPr>
        <w:widowControl w:val="0"/>
        <w:numPr>
          <w:ilvl w:val="0"/>
          <w:numId w:val="57"/>
        </w:numPr>
        <w:suppressAutoHyphens/>
        <w:spacing w:after="0" w:line="240" w:lineRule="auto"/>
        <w:contextualSpacing/>
        <w:rPr>
          <w:rFonts w:ascii="Times New Roman" w:eastAsia="Calibri" w:hAnsi="Times New Roman" w:cs="Times New Roman"/>
          <w:i/>
        </w:rPr>
      </w:pPr>
      <w:r w:rsidRPr="00C42FD1">
        <w:rPr>
          <w:rFonts w:ascii="Times New Roman" w:eastAsia="Calibri" w:hAnsi="Times New Roman" w:cs="Times New Roman"/>
        </w:rPr>
        <w:t>Oświadczam, że nie podlegam wykluczeniu z postępowania na podstawie art. 109 ust. 1 pkt 1, 4, 5, i od 7 do 10 ustawy PZP.</w:t>
      </w:r>
    </w:p>
    <w:p w14:paraId="55CD986B" w14:textId="77777777" w:rsidR="00C42FD1" w:rsidRPr="00C42FD1" w:rsidRDefault="00C42FD1" w:rsidP="00BC1707">
      <w:pPr>
        <w:widowControl w:val="0"/>
        <w:numPr>
          <w:ilvl w:val="0"/>
          <w:numId w:val="57"/>
        </w:numPr>
        <w:suppressAutoHyphens/>
        <w:spacing w:after="0" w:line="240" w:lineRule="auto"/>
        <w:contextualSpacing/>
        <w:rPr>
          <w:rFonts w:ascii="Times New Roman" w:eastAsia="Calibri" w:hAnsi="Times New Roman" w:cs="Times New Roman"/>
          <w:lang w:eastAsia="pl-PL"/>
        </w:rPr>
      </w:pPr>
      <w:r w:rsidRPr="00C42FD1">
        <w:rPr>
          <w:rFonts w:ascii="Times New Roman" w:eastAsia="Calibri" w:hAnsi="Times New Roman" w:cs="Times New Roman"/>
          <w:lang w:eastAsia="pl-PL"/>
        </w:rPr>
        <w:t>Oświadczam, że nie podlegam wykluczeniu na podstawie art. 7 ust. 1 ustawy z dnia 13 kwietnia 2022 r. o szczególnych rozwiązaniach w zakresie przeciwdziałania wspieraniu agresji na Ukrainę oraz służących ochronie bezpieczeństwa narodowego, tj.:</w:t>
      </w:r>
    </w:p>
    <w:p w14:paraId="4B5D1A56" w14:textId="77777777" w:rsidR="00C42FD1" w:rsidRPr="00C42FD1" w:rsidRDefault="00C42FD1" w:rsidP="00BC1707">
      <w:pPr>
        <w:widowControl w:val="0"/>
        <w:numPr>
          <w:ilvl w:val="0"/>
          <w:numId w:val="58"/>
        </w:numPr>
        <w:suppressAutoHyphens/>
        <w:spacing w:after="0" w:line="240" w:lineRule="auto"/>
        <w:ind w:left="993" w:hanging="567"/>
        <w:rPr>
          <w:rFonts w:ascii="Times New Roman" w:eastAsia="Times New Roman" w:hAnsi="Times New Roman" w:cs="Times New Roman"/>
          <w:lang w:eastAsia="pl-PL"/>
        </w:rPr>
      </w:pPr>
      <w:r w:rsidRPr="00C42FD1">
        <w:rPr>
          <w:rFonts w:ascii="Times New Roman" w:eastAsia="Times New Roman" w:hAnsi="Times New Roman" w:cs="Times New Roman"/>
          <w:lang w:eastAsia="pl-PL"/>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4DC82A6F" w14:textId="77777777" w:rsidR="00C42FD1" w:rsidRPr="00C42FD1" w:rsidRDefault="00C42FD1" w:rsidP="00BC1707">
      <w:pPr>
        <w:widowControl w:val="0"/>
        <w:numPr>
          <w:ilvl w:val="0"/>
          <w:numId w:val="58"/>
        </w:numPr>
        <w:suppressAutoHyphens/>
        <w:spacing w:after="0" w:line="240" w:lineRule="auto"/>
        <w:ind w:left="993" w:hanging="567"/>
        <w:rPr>
          <w:rFonts w:ascii="Times New Roman" w:eastAsia="Times New Roman" w:hAnsi="Times New Roman" w:cs="Times New Roman"/>
          <w:lang w:eastAsia="pl-PL"/>
        </w:rPr>
      </w:pPr>
      <w:r w:rsidRPr="00C42FD1">
        <w:rPr>
          <w:rFonts w:ascii="Times New Roman" w:eastAsia="Times New Roman" w:hAnsi="Times New Roman" w:cs="Times New Roman"/>
          <w:lang w:eastAsia="pl-PL"/>
        </w:rPr>
        <w:t>nie jestem wykonawcą, którego beneficjentem rzeczywistym w rozumieniu ustawy z dnia 1 marca 2018 r. o przeciwdziałaniu praniu pieniędzy oraz finansowaniu terroryzmu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310D252" w14:textId="11D37223" w:rsidR="00C42FD1" w:rsidRPr="00C42FD1" w:rsidRDefault="00C42FD1" w:rsidP="00BC1707">
      <w:pPr>
        <w:widowControl w:val="0"/>
        <w:numPr>
          <w:ilvl w:val="0"/>
          <w:numId w:val="58"/>
        </w:numPr>
        <w:suppressAutoHyphens/>
        <w:spacing w:after="0" w:line="240" w:lineRule="auto"/>
        <w:ind w:left="993" w:hanging="567"/>
        <w:rPr>
          <w:rFonts w:ascii="Times New Roman" w:eastAsia="Times New Roman" w:hAnsi="Times New Roman" w:cs="Times New Roman"/>
          <w:lang w:eastAsia="pl-PL"/>
        </w:rPr>
      </w:pPr>
      <w:r w:rsidRPr="00C42FD1">
        <w:rPr>
          <w:rFonts w:ascii="Times New Roman" w:eastAsia="Times New Roman" w:hAnsi="Times New Roman" w:cs="Times New Roman"/>
          <w:lang w:eastAsia="pl-PL"/>
        </w:rPr>
        <w:t>nie jestem wykonawcą,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7616025" w14:textId="77777777" w:rsidR="00C42FD1" w:rsidRPr="00C42FD1" w:rsidRDefault="00C42FD1" w:rsidP="00C42FD1">
      <w:pPr>
        <w:widowControl w:val="0"/>
        <w:suppressAutoHyphens/>
        <w:spacing w:after="0" w:line="240" w:lineRule="auto"/>
        <w:rPr>
          <w:rFonts w:ascii="Times New Roman" w:eastAsia="Times New Roman" w:hAnsi="Times New Roman" w:cs="Times New Roman"/>
          <w:lang w:eastAsia="pl-PL"/>
        </w:rPr>
      </w:pPr>
    </w:p>
    <w:p w14:paraId="3DB22270" w14:textId="77777777" w:rsidR="00C42FD1" w:rsidRPr="00C42FD1" w:rsidRDefault="00C42FD1" w:rsidP="00C42FD1">
      <w:pPr>
        <w:widowControl w:val="0"/>
        <w:suppressAutoHyphens/>
        <w:spacing w:after="0" w:line="240" w:lineRule="auto"/>
        <w:rPr>
          <w:rFonts w:ascii="Times New Roman" w:eastAsia="Times New Roman" w:hAnsi="Times New Roman" w:cs="Times New Roman"/>
          <w:lang w:eastAsia="pl-PL"/>
        </w:rPr>
      </w:pPr>
      <w:r w:rsidRPr="00C42FD1">
        <w:rPr>
          <w:rFonts w:ascii="Times New Roman" w:eastAsia="Times New Roman" w:hAnsi="Times New Roman" w:cs="Times New Roman"/>
          <w:lang w:eastAsia="pl-PL"/>
        </w:rPr>
        <w:t xml:space="preserve">Oświadczam, że zachodzą w stosunku do mnie podstawy wykluczenia z postępowania na podstawie art. …………. ustawy PZP </w:t>
      </w:r>
      <w:r w:rsidRPr="00C42FD1">
        <w:rPr>
          <w:rFonts w:ascii="Times New Roman" w:eastAsia="Times New Roman" w:hAnsi="Times New Roman" w:cs="Times New Roman"/>
          <w:i/>
          <w:lang w:eastAsia="pl-PL"/>
        </w:rPr>
        <w:t>(podać mającą zastosowanie podstawę wykluczenia spośród wskazanych powyżej).</w:t>
      </w:r>
      <w:r w:rsidRPr="00C42FD1">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75E008F6" w14:textId="77777777" w:rsidR="00C42FD1" w:rsidRPr="00C42FD1" w:rsidRDefault="00C42FD1" w:rsidP="00C42FD1">
      <w:pPr>
        <w:widowControl w:val="0"/>
        <w:suppressAutoHyphens/>
        <w:spacing w:after="0" w:line="240" w:lineRule="auto"/>
        <w:rPr>
          <w:rFonts w:ascii="Times New Roman" w:eastAsia="Times New Roman" w:hAnsi="Times New Roman" w:cs="Times New Roman"/>
          <w:lang w:eastAsia="pl-PL"/>
        </w:rPr>
      </w:pPr>
      <w:r w:rsidRPr="00C42FD1">
        <w:rPr>
          <w:rFonts w:ascii="Times New Roman" w:eastAsia="Times New Roman" w:hAnsi="Times New Roman" w:cs="Times New Roman"/>
          <w:lang w:eastAsia="pl-PL"/>
        </w:rPr>
        <w:t>…………………………………………………………………………………………..…………………...........……………………………………….………………………………………………</w:t>
      </w:r>
    </w:p>
    <w:p w14:paraId="2EC4C340" w14:textId="77777777" w:rsidR="00C42FD1" w:rsidRPr="00C42FD1" w:rsidRDefault="00C42FD1" w:rsidP="00C42FD1">
      <w:pPr>
        <w:widowControl w:val="0"/>
        <w:suppressAutoHyphens/>
        <w:spacing w:after="0" w:line="240" w:lineRule="auto"/>
        <w:rPr>
          <w:rFonts w:ascii="Times New Roman" w:eastAsia="Times New Roman" w:hAnsi="Times New Roman" w:cs="Times New Roman"/>
          <w:lang w:eastAsia="pl-PL"/>
        </w:rPr>
      </w:pPr>
      <w:r w:rsidRPr="00C42FD1">
        <w:rPr>
          <w:rFonts w:ascii="Times New Roman" w:eastAsia="Times New Roman" w:hAnsi="Times New Roman" w:cs="Times New Roman"/>
          <w:lang w:eastAsia="pl-PL"/>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Pr="00C42FD1">
        <w:rPr>
          <w:rFonts w:ascii="Times New Roman" w:eastAsia="Times New Roman" w:hAnsi="Times New Roman" w:cs="Times New Roman"/>
          <w:i/>
          <w:lang w:eastAsia="pl-PL"/>
        </w:rPr>
        <w:t>(podać mającą zastosowanie podstawę wykluczenia spośród wskazanych powyżej)</w:t>
      </w:r>
    </w:p>
    <w:p w14:paraId="4D8327B8" w14:textId="77777777" w:rsidR="00C42FD1" w:rsidRPr="00C42FD1" w:rsidRDefault="00C42FD1" w:rsidP="00C42FD1">
      <w:pPr>
        <w:widowControl w:val="0"/>
        <w:suppressAutoHyphens/>
        <w:spacing w:after="0" w:line="240" w:lineRule="auto"/>
        <w:rPr>
          <w:rFonts w:ascii="Times New Roman" w:eastAsia="Times New Roman" w:hAnsi="Times New Roman" w:cs="Times New Roman"/>
          <w:lang w:eastAsia="pl-PL"/>
        </w:rPr>
      </w:pPr>
      <w:r w:rsidRPr="00C42FD1">
        <w:rPr>
          <w:rFonts w:ascii="Times New Roman" w:eastAsia="Times New Roman" w:hAnsi="Times New Roman" w:cs="Times New Roman"/>
          <w:lang w:eastAsia="pl-PL"/>
        </w:rPr>
        <w:t>…………………………………………………………………………………………..…………………...........……………………………………….………………………………………………</w:t>
      </w:r>
    </w:p>
    <w:p w14:paraId="793686F6" w14:textId="77777777" w:rsidR="00F62760" w:rsidRDefault="00F62760" w:rsidP="00EA28EC">
      <w:pPr>
        <w:widowControl w:val="0"/>
        <w:suppressAutoHyphens/>
        <w:spacing w:after="0" w:line="240" w:lineRule="auto"/>
        <w:rPr>
          <w:rFonts w:ascii="Times New Roman" w:eastAsia="Times New Roman" w:hAnsi="Times New Roman" w:cs="Times New Roman"/>
          <w:lang w:eastAsia="pl-PL"/>
        </w:rPr>
      </w:pPr>
    </w:p>
    <w:p w14:paraId="43D3088A" w14:textId="77777777" w:rsidR="00B07DB0" w:rsidRDefault="00B07DB0" w:rsidP="00EA28EC">
      <w:pPr>
        <w:widowControl w:val="0"/>
        <w:suppressAutoHyphens/>
        <w:spacing w:after="0" w:line="240" w:lineRule="auto"/>
        <w:rPr>
          <w:rFonts w:ascii="Times New Roman" w:eastAsia="Times New Roman" w:hAnsi="Times New Roman" w:cs="Times New Roman"/>
          <w:lang w:eastAsia="pl-PL"/>
        </w:rPr>
      </w:pPr>
    </w:p>
    <w:p w14:paraId="77736492" w14:textId="77777777" w:rsidR="00B07DB0" w:rsidRDefault="00B07DB0" w:rsidP="00EA28EC">
      <w:pPr>
        <w:widowControl w:val="0"/>
        <w:suppressAutoHyphens/>
        <w:spacing w:after="0" w:line="240" w:lineRule="auto"/>
        <w:rPr>
          <w:rFonts w:ascii="Times New Roman" w:eastAsia="Times New Roman" w:hAnsi="Times New Roman" w:cs="Times New Roman"/>
          <w:lang w:eastAsia="pl-PL"/>
        </w:rPr>
      </w:pPr>
    </w:p>
    <w:p w14:paraId="313A45CF" w14:textId="77777777" w:rsidR="00B07DB0" w:rsidRDefault="00B07DB0" w:rsidP="00EA28EC">
      <w:pPr>
        <w:widowControl w:val="0"/>
        <w:suppressAutoHyphens/>
        <w:spacing w:after="0" w:line="240" w:lineRule="auto"/>
        <w:rPr>
          <w:rFonts w:ascii="Times New Roman" w:eastAsia="Times New Roman" w:hAnsi="Times New Roman" w:cs="Times New Roman"/>
          <w:lang w:eastAsia="pl-PL"/>
        </w:rPr>
      </w:pPr>
    </w:p>
    <w:p w14:paraId="3BF40D7E" w14:textId="77777777" w:rsidR="00B07DB0" w:rsidRDefault="00B07DB0" w:rsidP="00EA28EC">
      <w:pPr>
        <w:widowControl w:val="0"/>
        <w:suppressAutoHyphens/>
        <w:spacing w:after="0" w:line="240" w:lineRule="auto"/>
        <w:rPr>
          <w:rFonts w:ascii="Times New Roman" w:eastAsia="Times New Roman" w:hAnsi="Times New Roman" w:cs="Times New Roman"/>
          <w:lang w:eastAsia="pl-PL"/>
        </w:rPr>
      </w:pPr>
    </w:p>
    <w:p w14:paraId="1F035871" w14:textId="77777777" w:rsidR="00B07DB0" w:rsidRDefault="00B07DB0" w:rsidP="00EA28EC">
      <w:pPr>
        <w:widowControl w:val="0"/>
        <w:suppressAutoHyphens/>
        <w:spacing w:after="0" w:line="240" w:lineRule="auto"/>
        <w:rPr>
          <w:rFonts w:ascii="Times New Roman" w:eastAsia="Times New Roman" w:hAnsi="Times New Roman" w:cs="Times New Roman"/>
          <w:lang w:eastAsia="pl-PL"/>
        </w:rPr>
      </w:pPr>
    </w:p>
    <w:p w14:paraId="5715815B" w14:textId="77777777" w:rsidR="00B07DB0" w:rsidRDefault="00B07DB0" w:rsidP="00EA28EC">
      <w:pPr>
        <w:widowControl w:val="0"/>
        <w:suppressAutoHyphens/>
        <w:spacing w:after="0" w:line="240" w:lineRule="auto"/>
        <w:rPr>
          <w:rFonts w:ascii="Times New Roman" w:eastAsia="Times New Roman" w:hAnsi="Times New Roman" w:cs="Times New Roman"/>
          <w:lang w:eastAsia="pl-PL"/>
        </w:rPr>
      </w:pPr>
    </w:p>
    <w:p w14:paraId="64CDD643" w14:textId="77777777" w:rsidR="00B07DB0" w:rsidRPr="00F62760" w:rsidRDefault="00B07DB0" w:rsidP="00EA28EC">
      <w:pPr>
        <w:widowControl w:val="0"/>
        <w:suppressAutoHyphens/>
        <w:spacing w:after="0" w:line="240" w:lineRule="auto"/>
        <w:rPr>
          <w:rFonts w:ascii="Times New Roman" w:eastAsia="Times New Roman" w:hAnsi="Times New Roman" w:cs="Times New Roman"/>
          <w:lang w:eastAsia="pl-PL"/>
        </w:rPr>
      </w:pPr>
    </w:p>
    <w:p w14:paraId="49AB9322" w14:textId="77777777" w:rsidR="00F62760" w:rsidRPr="00F62760" w:rsidRDefault="00F62760" w:rsidP="00B07DB0">
      <w:pPr>
        <w:widowControl w:val="0"/>
        <w:numPr>
          <w:ilvl w:val="4"/>
          <w:numId w:val="20"/>
        </w:numPr>
        <w:suppressAutoHyphens/>
        <w:spacing w:after="0" w:line="240" w:lineRule="auto"/>
        <w:ind w:left="0" w:firstLine="0"/>
        <w:rPr>
          <w:rFonts w:ascii="Times New Roman" w:eastAsia="Times New Roman" w:hAnsi="Times New Roman" w:cs="Times New Roman"/>
          <w:b/>
          <w:lang w:eastAsia="pl-PL"/>
        </w:rPr>
      </w:pPr>
      <w:r w:rsidRPr="00F62760">
        <w:rPr>
          <w:rFonts w:ascii="Times New Roman" w:eastAsia="Times New Roman" w:hAnsi="Times New Roman" w:cs="Times New Roman"/>
          <w:b/>
          <w:lang w:eastAsia="pl-PL"/>
        </w:rPr>
        <w:lastRenderedPageBreak/>
        <w:t>OŚWIADCZENIE DOTYCZĄCE PODWYKONAWCY NIEBĘDĄCEGO PODMIOTEM, NA KTÓREGO ZASOBY POWOŁUJE SIĘ WYKONAWCA*</w:t>
      </w:r>
    </w:p>
    <w:p w14:paraId="56385FB5"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4BBC9339"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 że w stosunku do następującego/</w:t>
      </w:r>
      <w:proofErr w:type="spellStart"/>
      <w:r w:rsidRPr="00F62760">
        <w:rPr>
          <w:rFonts w:ascii="Times New Roman" w:eastAsia="Times New Roman" w:hAnsi="Times New Roman" w:cs="Times New Roman"/>
          <w:lang w:eastAsia="pl-PL"/>
        </w:rPr>
        <w:t>ych</w:t>
      </w:r>
      <w:proofErr w:type="spellEnd"/>
      <w:r w:rsidRPr="00F62760">
        <w:rPr>
          <w:rFonts w:ascii="Times New Roman" w:eastAsia="Times New Roman" w:hAnsi="Times New Roman" w:cs="Times New Roman"/>
          <w:lang w:eastAsia="pl-PL"/>
        </w:rPr>
        <w:t xml:space="preserve"> podmiotu/</w:t>
      </w:r>
      <w:proofErr w:type="spellStart"/>
      <w:r w:rsidRPr="00F62760">
        <w:rPr>
          <w:rFonts w:ascii="Times New Roman" w:eastAsia="Times New Roman" w:hAnsi="Times New Roman" w:cs="Times New Roman"/>
          <w:lang w:eastAsia="pl-PL"/>
        </w:rPr>
        <w:t>tów</w:t>
      </w:r>
      <w:proofErr w:type="spellEnd"/>
      <w:r w:rsidRPr="00F62760">
        <w:rPr>
          <w:rFonts w:ascii="Times New Roman" w:eastAsia="Times New Roman" w:hAnsi="Times New Roman" w:cs="Times New Roman"/>
          <w:lang w:eastAsia="pl-PL"/>
        </w:rPr>
        <w:t>, będącego/</w:t>
      </w:r>
      <w:proofErr w:type="spellStart"/>
      <w:r w:rsidRPr="00F62760">
        <w:rPr>
          <w:rFonts w:ascii="Times New Roman" w:eastAsia="Times New Roman" w:hAnsi="Times New Roman" w:cs="Times New Roman"/>
          <w:lang w:eastAsia="pl-PL"/>
        </w:rPr>
        <w:t>ych</w:t>
      </w:r>
      <w:proofErr w:type="spellEnd"/>
      <w:r w:rsidRPr="00F62760">
        <w:rPr>
          <w:rFonts w:ascii="Times New Roman" w:eastAsia="Times New Roman" w:hAnsi="Times New Roman" w:cs="Times New Roman"/>
          <w:lang w:eastAsia="pl-PL"/>
        </w:rPr>
        <w:t xml:space="preserve"> podwykonawcą/</w:t>
      </w:r>
      <w:proofErr w:type="spellStart"/>
      <w:r w:rsidRPr="00F62760">
        <w:rPr>
          <w:rFonts w:ascii="Times New Roman" w:eastAsia="Times New Roman" w:hAnsi="Times New Roman" w:cs="Times New Roman"/>
          <w:lang w:eastAsia="pl-PL"/>
        </w:rPr>
        <w:t>ami</w:t>
      </w:r>
      <w:proofErr w:type="spellEnd"/>
      <w:r w:rsidRPr="00F62760">
        <w:rPr>
          <w:rFonts w:ascii="Times New Roman" w:eastAsia="Times New Roman" w:hAnsi="Times New Roman" w:cs="Times New Roman"/>
          <w:lang w:eastAsia="pl-PL"/>
        </w:rPr>
        <w:t xml:space="preserve">: </w:t>
      </w:r>
      <w:r w:rsidRPr="00F62760">
        <w:rPr>
          <w:rFonts w:ascii="Times New Roman" w:eastAsia="Times New Roman" w:hAnsi="Times New Roman" w:cs="Times New Roman"/>
          <w:i/>
          <w:lang w:eastAsia="pl-PL"/>
        </w:rPr>
        <w:t>(należy podać pełną nazwę/firmę, adres, a także w zależności od podmiotu: NIP/PESEL, KRS/</w:t>
      </w:r>
      <w:proofErr w:type="spellStart"/>
      <w:r w:rsidRPr="00F62760">
        <w:rPr>
          <w:rFonts w:ascii="Times New Roman" w:eastAsia="Times New Roman" w:hAnsi="Times New Roman" w:cs="Times New Roman"/>
          <w:i/>
          <w:lang w:eastAsia="pl-PL"/>
        </w:rPr>
        <w:t>CEiDG</w:t>
      </w:r>
      <w:proofErr w:type="spellEnd"/>
      <w:r w:rsidRPr="00F62760">
        <w:rPr>
          <w:rFonts w:ascii="Times New Roman" w:eastAsia="Times New Roman" w:hAnsi="Times New Roman" w:cs="Times New Roman"/>
          <w:i/>
          <w:lang w:eastAsia="pl-PL"/>
        </w:rPr>
        <w:t>)</w:t>
      </w:r>
      <w:r w:rsidRPr="00F62760">
        <w:rPr>
          <w:rFonts w:ascii="Times New Roman" w:eastAsia="Times New Roman" w:hAnsi="Times New Roman" w:cs="Times New Roman"/>
          <w:lang w:eastAsia="pl-PL"/>
        </w:rPr>
        <w:t>,</w:t>
      </w:r>
    </w:p>
    <w:p w14:paraId="1C68BDD6"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 ……………………………………………………………………..….…… </w:t>
      </w:r>
    </w:p>
    <w:p w14:paraId="79478332"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nie zachodzą podstawy wykluczenia z postępowania o udzielenie zamówienia.</w:t>
      </w:r>
    </w:p>
    <w:p w14:paraId="478107CE"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p>
    <w:p w14:paraId="2624DB54" w14:textId="77777777" w:rsidR="00697E11" w:rsidRDefault="00697E11" w:rsidP="00EA28EC">
      <w:pPr>
        <w:spacing w:after="0" w:line="240" w:lineRule="auto"/>
        <w:ind w:left="540"/>
        <w:jc w:val="center"/>
        <w:rPr>
          <w:rFonts w:ascii="Times New Roman" w:eastAsia="Times New Roman" w:hAnsi="Times New Roman" w:cs="Times New Roman"/>
          <w:b/>
          <w:bCs/>
          <w:lang w:eastAsia="pl-PL"/>
        </w:rPr>
      </w:pPr>
    </w:p>
    <w:p w14:paraId="3C154061" w14:textId="1F62A371" w:rsidR="00F62760" w:rsidRPr="00F62760" w:rsidRDefault="00F62760" w:rsidP="00EA28EC">
      <w:pPr>
        <w:spacing w:after="0" w:line="240" w:lineRule="auto"/>
        <w:ind w:left="540"/>
        <w:jc w:val="center"/>
        <w:rPr>
          <w:rFonts w:ascii="Times New Roman" w:eastAsia="Times New Roman" w:hAnsi="Times New Roman" w:cs="Times New Roman"/>
          <w:b/>
          <w:bCs/>
          <w:lang w:eastAsia="pl-PL"/>
        </w:rPr>
      </w:pPr>
      <w:r w:rsidRPr="00F62760">
        <w:rPr>
          <w:rFonts w:ascii="Times New Roman" w:eastAsia="Times New Roman" w:hAnsi="Times New Roman" w:cs="Times New Roman"/>
          <w:b/>
          <w:bCs/>
          <w:lang w:eastAsia="pl-PL"/>
        </w:rPr>
        <w:t>OŚWIADCZENIE</w:t>
      </w:r>
    </w:p>
    <w:p w14:paraId="16539B36" w14:textId="77777777" w:rsidR="00F62760" w:rsidRPr="00F62760" w:rsidRDefault="00F62760" w:rsidP="00EA28EC">
      <w:pPr>
        <w:spacing w:after="0" w:line="240" w:lineRule="auto"/>
        <w:ind w:left="540"/>
        <w:rPr>
          <w:rFonts w:ascii="Times New Roman" w:eastAsia="Times New Roman" w:hAnsi="Times New Roman" w:cs="Times New Roman"/>
          <w:i/>
          <w:lang w:eastAsia="pl-PL"/>
        </w:rPr>
      </w:pPr>
    </w:p>
    <w:p w14:paraId="20763585" w14:textId="77777777" w:rsidR="00F62760" w:rsidRPr="00F62760" w:rsidRDefault="00F62760" w:rsidP="00EA28EC">
      <w:pPr>
        <w:widowControl w:val="0"/>
        <w:suppressAutoHyphens/>
        <w:spacing w:after="0" w:line="240" w:lineRule="auto"/>
        <w:rPr>
          <w:rFonts w:ascii="Times New Roman" w:eastAsia="Times New Roman" w:hAnsi="Times New Roman" w:cs="Times New Roman"/>
          <w:i/>
          <w:lang w:eastAsia="pl-PL"/>
        </w:rPr>
      </w:pPr>
      <w:r w:rsidRPr="00F62760">
        <w:rPr>
          <w:rFonts w:ascii="Times New Roman" w:eastAsia="Times New Roman" w:hAnsi="Times New Roman" w:cs="Times New Roman"/>
          <w:lang w:eastAsia="pl-PL"/>
        </w:rPr>
        <w:t xml:space="preserve">Oświadczam, że w stosunku do podmiotu ……………… </w:t>
      </w:r>
      <w:r w:rsidRPr="00F62760">
        <w:rPr>
          <w:rFonts w:ascii="Times New Roman" w:eastAsia="Times New Roman" w:hAnsi="Times New Roman" w:cs="Times New Roman"/>
          <w:i/>
          <w:lang w:eastAsia="pl-PL"/>
        </w:rPr>
        <w:t>(należy podać pełną nazwę/firmę, adres, a także w zależności od podmiotu: NIP/PESEL, KRS/</w:t>
      </w:r>
      <w:proofErr w:type="spellStart"/>
      <w:r w:rsidRPr="00F62760">
        <w:rPr>
          <w:rFonts w:ascii="Times New Roman" w:eastAsia="Times New Roman" w:hAnsi="Times New Roman" w:cs="Times New Roman"/>
          <w:i/>
          <w:lang w:eastAsia="pl-PL"/>
        </w:rPr>
        <w:t>CEiDG</w:t>
      </w:r>
      <w:proofErr w:type="spellEnd"/>
      <w:r w:rsidRPr="00F62760">
        <w:rPr>
          <w:rFonts w:ascii="Times New Roman" w:eastAsia="Times New Roman" w:hAnsi="Times New Roman" w:cs="Times New Roman"/>
          <w:i/>
          <w:lang w:eastAsia="pl-PL"/>
        </w:rPr>
        <w:t>)</w:t>
      </w:r>
    </w:p>
    <w:p w14:paraId="71EFED0E" w14:textId="77777777"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zachodzą podstawy wykluczenia z postępowania na podstawie art. …………. ustawy PZP </w:t>
      </w:r>
      <w:r w:rsidRPr="00F62760">
        <w:rPr>
          <w:rFonts w:ascii="Times New Roman" w:eastAsia="Times New Roman" w:hAnsi="Times New Roman" w:cs="Times New Roman"/>
          <w:i/>
          <w:lang w:eastAsia="pl-PL"/>
        </w:rPr>
        <w:t>(podać mającą zastosowanie podstawę wykluczenia spośród wskazanych powyżej).</w:t>
      </w:r>
      <w:r w:rsidRPr="00F62760">
        <w:rPr>
          <w:rFonts w:ascii="Times New Roman" w:eastAsia="Times New Roman" w:hAnsi="Times New Roman" w:cs="Times New Roman"/>
          <w:lang w:eastAsia="pl-PL"/>
        </w:rPr>
        <w:t xml:space="preserve"> Jednocześnie oświadczam, że w związku z ww. okolicznością, na podstawie art. 110 ust. 2 ustawy PZP podjęte zostały następujące środki naprawcze:</w:t>
      </w:r>
    </w:p>
    <w:p w14:paraId="1C6625B4" w14:textId="5C0E612E" w:rsidR="00F62760" w:rsidRPr="00F62760" w:rsidRDefault="00F62760" w:rsidP="00EA28EC">
      <w:pPr>
        <w:widowControl w:val="0"/>
        <w:suppressAutoHyphens/>
        <w:spacing w:after="0" w:line="240" w:lineRule="auto"/>
        <w:rPr>
          <w:rFonts w:ascii="Times New Roman" w:eastAsia="Times New Roman" w:hAnsi="Times New Roman" w:cs="Times New Roman"/>
          <w:b/>
          <w:highlight w:val="yellow"/>
          <w:lang w:eastAsia="pl-PL"/>
        </w:rPr>
      </w:pPr>
      <w:r w:rsidRPr="00F62760">
        <w:rPr>
          <w:rFonts w:ascii="Times New Roman" w:eastAsia="Times New Roman" w:hAnsi="Times New Roman" w:cs="Times New Roman"/>
          <w:lang w:eastAsia="pl-PL"/>
        </w:rPr>
        <w:t>…………………………………………………………………………………………..…………………...........………………………………………………………………………………………………….</w:t>
      </w:r>
    </w:p>
    <w:p w14:paraId="72E430DC" w14:textId="77777777" w:rsidR="00133EDF" w:rsidRDefault="00133EDF" w:rsidP="00EA28EC">
      <w:pPr>
        <w:widowControl w:val="0"/>
        <w:suppressAutoHyphens/>
        <w:spacing w:after="0" w:line="240" w:lineRule="auto"/>
        <w:rPr>
          <w:rFonts w:ascii="Times New Roman" w:eastAsia="Times New Roman" w:hAnsi="Times New Roman" w:cs="Times New Roman"/>
          <w:lang w:eastAsia="pl-PL"/>
        </w:rPr>
      </w:pPr>
    </w:p>
    <w:p w14:paraId="15C1285C" w14:textId="233993B4" w:rsidR="00F62760" w:rsidRPr="00F62760" w:rsidRDefault="00F62760" w:rsidP="00EA28EC">
      <w:pPr>
        <w:widowControl w:val="0"/>
        <w:suppressAutoHyphens/>
        <w:spacing w:after="0" w:line="240" w:lineRule="auto"/>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Oświadczam, że wszystkie informacje podane w powyższych oświadczeniach są aktualne </w:t>
      </w:r>
      <w:r w:rsidRPr="00F62760">
        <w:rPr>
          <w:rFonts w:ascii="Times New Roman" w:eastAsia="Times New Roman" w:hAnsi="Times New Roman" w:cs="Times New Roman"/>
          <w:lang w:eastAsia="pl-PL"/>
        </w:rPr>
        <w:br/>
        <w:t>i zgodne z prawdą oraz zostały przedstawione z pełną świadomością konsekwencji wprowadzenia Zamawiającego w błąd przy przedstawianiu informacji.</w:t>
      </w:r>
    </w:p>
    <w:p w14:paraId="2E360D37" w14:textId="1D7533AB" w:rsidR="00F62760" w:rsidRDefault="00F62760" w:rsidP="00EA28EC">
      <w:pPr>
        <w:widowControl w:val="0"/>
        <w:suppressAutoHyphens/>
        <w:spacing w:after="0" w:line="240" w:lineRule="auto"/>
        <w:rPr>
          <w:rFonts w:ascii="Times New Roman" w:eastAsia="Times New Roman" w:hAnsi="Times New Roman" w:cs="Times New Roman"/>
          <w:lang w:eastAsia="pl-PL"/>
        </w:rPr>
      </w:pPr>
    </w:p>
    <w:p w14:paraId="6ADC37BE" w14:textId="69826602" w:rsidR="00E64AE0" w:rsidRDefault="00E64AE0">
      <w:pPr>
        <w:rPr>
          <w:rFonts w:ascii="Times New Roman" w:eastAsia="Times New Roman" w:hAnsi="Times New Roman" w:cs="Times New Roman"/>
          <w:lang w:eastAsia="pl-PL"/>
        </w:rPr>
      </w:pPr>
      <w:r>
        <w:rPr>
          <w:rFonts w:ascii="Times New Roman" w:eastAsia="Times New Roman" w:hAnsi="Times New Roman" w:cs="Times New Roman"/>
          <w:lang w:eastAsia="pl-PL"/>
        </w:rPr>
        <w:br w:type="page"/>
      </w:r>
    </w:p>
    <w:p w14:paraId="4A904C05" w14:textId="77777777" w:rsidR="007620C4" w:rsidRPr="00F62760" w:rsidRDefault="007620C4" w:rsidP="00EA28EC">
      <w:pPr>
        <w:widowControl w:val="0"/>
        <w:suppressAutoHyphens/>
        <w:spacing w:after="0" w:line="240" w:lineRule="auto"/>
        <w:rPr>
          <w:rFonts w:ascii="Times New Roman" w:eastAsia="Times New Roman" w:hAnsi="Times New Roman" w:cs="Times New Roman"/>
          <w:lang w:eastAsia="pl-PL"/>
        </w:rPr>
      </w:pPr>
    </w:p>
    <w:p w14:paraId="0626A47D" w14:textId="344CFDFD" w:rsidR="00B07DB0" w:rsidRPr="00F62760" w:rsidRDefault="00B07DB0" w:rsidP="00B07DB0">
      <w:pPr>
        <w:spacing w:after="0" w:line="240" w:lineRule="auto"/>
        <w:ind w:left="540"/>
        <w:jc w:val="right"/>
        <w:rPr>
          <w:rFonts w:ascii="Times New Roman" w:eastAsia="Times New Roman" w:hAnsi="Times New Roman" w:cs="Times New Roman"/>
          <w:b/>
          <w:lang w:eastAsia="pl-PL"/>
        </w:rPr>
      </w:pPr>
      <w:r w:rsidRPr="00F62760">
        <w:rPr>
          <w:rFonts w:ascii="Times New Roman" w:eastAsia="Times New Roman" w:hAnsi="Times New Roman" w:cs="Times New Roman"/>
          <w:b/>
          <w:lang w:eastAsia="pl-PL"/>
        </w:rPr>
        <w:t xml:space="preserve">Załącznik nr </w:t>
      </w:r>
      <w:r>
        <w:rPr>
          <w:rFonts w:ascii="Times New Roman" w:eastAsia="Times New Roman" w:hAnsi="Times New Roman" w:cs="Times New Roman"/>
          <w:b/>
          <w:lang w:eastAsia="pl-PL"/>
        </w:rPr>
        <w:t>2</w:t>
      </w:r>
      <w:r w:rsidRPr="00F62760">
        <w:rPr>
          <w:rFonts w:ascii="Times New Roman" w:eastAsia="Times New Roman" w:hAnsi="Times New Roman" w:cs="Times New Roman"/>
          <w:b/>
          <w:lang w:eastAsia="pl-PL"/>
        </w:rPr>
        <w:t xml:space="preserve"> do formularza oferty</w:t>
      </w:r>
    </w:p>
    <w:p w14:paraId="5177767C" w14:textId="77777777" w:rsidR="00B07DB0" w:rsidRDefault="00B07DB0" w:rsidP="004E18AD">
      <w:pPr>
        <w:spacing w:after="0" w:line="240" w:lineRule="auto"/>
        <w:rPr>
          <w:rFonts w:ascii="Times New Roman" w:eastAsia="Times New Roman" w:hAnsi="Times New Roman" w:cs="Times New Roman"/>
          <w:b/>
          <w:lang w:eastAsia="pl-PL"/>
        </w:rPr>
      </w:pPr>
    </w:p>
    <w:p w14:paraId="78BF9224" w14:textId="77777777" w:rsidR="00CC5540" w:rsidRDefault="00CC5540" w:rsidP="00B07DB0">
      <w:pPr>
        <w:spacing w:after="0" w:line="240" w:lineRule="auto"/>
        <w:ind w:left="540"/>
        <w:jc w:val="center"/>
        <w:rPr>
          <w:rFonts w:ascii="Times New Roman" w:eastAsia="Times New Roman" w:hAnsi="Times New Roman" w:cs="Times New Roman"/>
          <w:b/>
          <w:lang w:eastAsia="pl-PL"/>
        </w:rPr>
      </w:pPr>
    </w:p>
    <w:p w14:paraId="0501BA10" w14:textId="26753002" w:rsidR="00B07DB0" w:rsidRDefault="00B07DB0" w:rsidP="00B07DB0">
      <w:pPr>
        <w:spacing w:after="0" w:line="240" w:lineRule="auto"/>
        <w:ind w:left="54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KALKULACJA CENOWA</w:t>
      </w:r>
    </w:p>
    <w:p w14:paraId="66E7D82F" w14:textId="3B0F1650" w:rsidR="00716A16" w:rsidRDefault="00716A16" w:rsidP="00716A16">
      <w:pPr>
        <w:spacing w:after="0" w:line="240" w:lineRule="auto"/>
        <w:ind w:left="54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(należy wycenić zgodnie z wymaganiami Zamawiającego określonymi w Załączniku A </w:t>
      </w:r>
      <w:r>
        <w:rPr>
          <w:rFonts w:ascii="Times New Roman" w:eastAsia="Times New Roman" w:hAnsi="Times New Roman" w:cs="Times New Roman"/>
          <w:b/>
          <w:lang w:eastAsia="pl-PL"/>
        </w:rPr>
        <w:br/>
        <w:t>do SWZ</w:t>
      </w:r>
      <w:r w:rsidR="00133EDF">
        <w:rPr>
          <w:rFonts w:ascii="Times New Roman" w:eastAsia="Times New Roman" w:hAnsi="Times New Roman" w:cs="Times New Roman"/>
          <w:b/>
          <w:lang w:eastAsia="pl-PL"/>
        </w:rPr>
        <w:t xml:space="preserve"> oraz Załączniku nr 2 do SWZ</w:t>
      </w:r>
      <w:r>
        <w:rPr>
          <w:rFonts w:ascii="Times New Roman" w:eastAsia="Times New Roman" w:hAnsi="Times New Roman" w:cs="Times New Roman"/>
          <w:b/>
          <w:lang w:eastAsia="pl-PL"/>
        </w:rPr>
        <w:t>)</w:t>
      </w:r>
    </w:p>
    <w:p w14:paraId="64275932" w14:textId="77777777" w:rsidR="00CC5540" w:rsidRDefault="00CC5540" w:rsidP="00716A16">
      <w:pPr>
        <w:spacing w:after="0" w:line="240" w:lineRule="auto"/>
        <w:ind w:left="540"/>
        <w:jc w:val="center"/>
        <w:rPr>
          <w:rFonts w:ascii="Times New Roman" w:eastAsia="Times New Roman" w:hAnsi="Times New Roman" w:cs="Times New Roman"/>
          <w:b/>
          <w:lang w:eastAsia="pl-PL"/>
        </w:rPr>
      </w:pPr>
    </w:p>
    <w:p w14:paraId="5DB97ED0" w14:textId="77777777" w:rsidR="00B07DB0" w:rsidRDefault="00B07DB0" w:rsidP="00EA28EC">
      <w:pPr>
        <w:spacing w:after="0" w:line="240" w:lineRule="auto"/>
        <w:ind w:left="540"/>
        <w:jc w:val="right"/>
        <w:rPr>
          <w:rFonts w:ascii="Times New Roman" w:eastAsia="Times New Roman" w:hAnsi="Times New Roman" w:cs="Times New Roman"/>
          <w:b/>
          <w:lang w:eastAsia="pl-PL"/>
        </w:rPr>
      </w:pPr>
    </w:p>
    <w:tbl>
      <w:tblPr>
        <w:tblStyle w:val="Tabela-Siatka"/>
        <w:tblW w:w="8789" w:type="dxa"/>
        <w:tblInd w:w="-5" w:type="dxa"/>
        <w:tblLayout w:type="fixed"/>
        <w:tblLook w:val="04A0" w:firstRow="1" w:lastRow="0" w:firstColumn="1" w:lastColumn="0" w:noHBand="0" w:noVBand="1"/>
      </w:tblPr>
      <w:tblGrid>
        <w:gridCol w:w="616"/>
        <w:gridCol w:w="6047"/>
        <w:gridCol w:w="2126"/>
      </w:tblGrid>
      <w:tr w:rsidR="00716A16" w:rsidRPr="000D5860" w14:paraId="080DFF65" w14:textId="77777777" w:rsidTr="00716A16">
        <w:trPr>
          <w:trHeight w:val="492"/>
        </w:trPr>
        <w:tc>
          <w:tcPr>
            <w:tcW w:w="616" w:type="dxa"/>
            <w:vAlign w:val="center"/>
          </w:tcPr>
          <w:p w14:paraId="20E631A1" w14:textId="77777777" w:rsidR="00716A16" w:rsidRPr="000D5860" w:rsidRDefault="00716A16" w:rsidP="00547899">
            <w:pPr>
              <w:rPr>
                <w:rFonts w:ascii="Times New Roman" w:hAnsi="Times New Roman" w:cs="Times New Roman"/>
                <w:sz w:val="20"/>
                <w:szCs w:val="20"/>
              </w:rPr>
            </w:pPr>
            <w:r w:rsidRPr="000D5860">
              <w:rPr>
                <w:rFonts w:ascii="Times New Roman" w:hAnsi="Times New Roman" w:cs="Times New Roman"/>
                <w:b/>
                <w:sz w:val="20"/>
                <w:szCs w:val="20"/>
              </w:rPr>
              <w:t>Lp.</w:t>
            </w:r>
          </w:p>
        </w:tc>
        <w:tc>
          <w:tcPr>
            <w:tcW w:w="6047" w:type="dxa"/>
            <w:vAlign w:val="center"/>
          </w:tcPr>
          <w:p w14:paraId="48BC0823" w14:textId="55F5EF3D" w:rsidR="00716A16" w:rsidRPr="004E18AD" w:rsidRDefault="00716A16" w:rsidP="00547899">
            <w:pPr>
              <w:rPr>
                <w:rFonts w:ascii="Times New Roman" w:hAnsi="Times New Roman" w:cs="Times New Roman"/>
                <w:b/>
                <w:bCs/>
                <w:sz w:val="20"/>
                <w:szCs w:val="20"/>
              </w:rPr>
            </w:pPr>
            <w:r w:rsidRPr="004E18AD">
              <w:rPr>
                <w:rFonts w:ascii="Times New Roman" w:hAnsi="Times New Roman" w:cs="Times New Roman"/>
                <w:b/>
                <w:bCs/>
                <w:sz w:val="20"/>
                <w:szCs w:val="20"/>
              </w:rPr>
              <w:t>Opis wycenianego elementu</w:t>
            </w:r>
          </w:p>
        </w:tc>
        <w:tc>
          <w:tcPr>
            <w:tcW w:w="2126" w:type="dxa"/>
            <w:vAlign w:val="center"/>
          </w:tcPr>
          <w:p w14:paraId="70910F89" w14:textId="2218489C" w:rsidR="00716A16" w:rsidRPr="000D5860" w:rsidRDefault="00716A16" w:rsidP="00547899">
            <w:pPr>
              <w:rPr>
                <w:rFonts w:ascii="Times New Roman" w:hAnsi="Times New Roman" w:cs="Times New Roman"/>
                <w:sz w:val="20"/>
                <w:szCs w:val="20"/>
              </w:rPr>
            </w:pPr>
            <w:r>
              <w:rPr>
                <w:rFonts w:ascii="Times New Roman" w:hAnsi="Times New Roman" w:cs="Times New Roman"/>
                <w:b/>
                <w:sz w:val="20"/>
                <w:szCs w:val="20"/>
              </w:rPr>
              <w:t>Cena netto</w:t>
            </w:r>
            <w:r w:rsidR="00997BCB">
              <w:rPr>
                <w:rFonts w:ascii="Times New Roman" w:hAnsi="Times New Roman" w:cs="Times New Roman"/>
                <w:b/>
                <w:sz w:val="20"/>
                <w:szCs w:val="20"/>
              </w:rPr>
              <w:t xml:space="preserve"> (PLN)</w:t>
            </w:r>
          </w:p>
        </w:tc>
      </w:tr>
      <w:tr w:rsidR="00716A16" w:rsidRPr="000D5860" w14:paraId="45F13D2B" w14:textId="77777777" w:rsidTr="00716A16">
        <w:trPr>
          <w:trHeight w:val="1346"/>
        </w:trPr>
        <w:tc>
          <w:tcPr>
            <w:tcW w:w="616" w:type="dxa"/>
          </w:tcPr>
          <w:p w14:paraId="1C0B8CA7" w14:textId="77777777" w:rsidR="00716A16" w:rsidRPr="000D5860" w:rsidRDefault="00716A16" w:rsidP="000D5860">
            <w:pPr>
              <w:jc w:val="center"/>
              <w:rPr>
                <w:rFonts w:ascii="Times New Roman" w:hAnsi="Times New Roman" w:cs="Times New Roman"/>
                <w:sz w:val="20"/>
                <w:szCs w:val="20"/>
              </w:rPr>
            </w:pPr>
            <w:r w:rsidRPr="000D5860">
              <w:rPr>
                <w:rFonts w:ascii="Times New Roman" w:hAnsi="Times New Roman" w:cs="Times New Roman"/>
                <w:sz w:val="20"/>
                <w:szCs w:val="20"/>
              </w:rPr>
              <w:t>1</w:t>
            </w:r>
          </w:p>
        </w:tc>
        <w:tc>
          <w:tcPr>
            <w:tcW w:w="6047" w:type="dxa"/>
          </w:tcPr>
          <w:p w14:paraId="5A353130" w14:textId="205AB029" w:rsidR="00716A16" w:rsidRPr="000D5860" w:rsidRDefault="00716A16" w:rsidP="00547899">
            <w:pPr>
              <w:pStyle w:val="Bezodstpw"/>
              <w:rPr>
                <w:rFonts w:ascii="Times New Roman" w:hAnsi="Times New Roman" w:cs="Times New Roman"/>
                <w:sz w:val="20"/>
                <w:szCs w:val="20"/>
              </w:rPr>
            </w:pPr>
            <w:r w:rsidRPr="000D5860">
              <w:rPr>
                <w:rFonts w:ascii="Times New Roman" w:hAnsi="Times New Roman" w:cs="Times New Roman"/>
                <w:sz w:val="20"/>
                <w:szCs w:val="20"/>
                <w:lang w:eastAsia="pl-PL"/>
              </w:rPr>
              <w:t>Pojedyncza aktualizacja licencji ZENON z wersji 11.00</w:t>
            </w:r>
          </w:p>
          <w:p w14:paraId="45ACEA2F" w14:textId="77777777" w:rsidR="00716A16" w:rsidRPr="000D5860" w:rsidRDefault="00716A16" w:rsidP="00547899">
            <w:pPr>
              <w:pStyle w:val="Bezodstpw"/>
              <w:rPr>
                <w:rFonts w:ascii="Times New Roman" w:hAnsi="Times New Roman" w:cs="Times New Roman"/>
                <w:sz w:val="20"/>
                <w:szCs w:val="20"/>
              </w:rPr>
            </w:pPr>
            <w:r w:rsidRPr="000D5860">
              <w:rPr>
                <w:rFonts w:ascii="Times New Roman" w:hAnsi="Times New Roman" w:cs="Times New Roman"/>
                <w:sz w:val="20"/>
                <w:szCs w:val="20"/>
                <w:lang w:eastAsia="pl-PL"/>
              </w:rPr>
              <w:t>do ZENON w wersji 14.00:</w:t>
            </w:r>
          </w:p>
          <w:p w14:paraId="15A0EE8F" w14:textId="77777777" w:rsidR="00716A16" w:rsidRPr="000D5860" w:rsidRDefault="00716A16" w:rsidP="00BC1707">
            <w:pPr>
              <w:pStyle w:val="Bezodstpw"/>
              <w:numPr>
                <w:ilvl w:val="0"/>
                <w:numId w:val="59"/>
              </w:numPr>
              <w:suppressAutoHyphens/>
              <w:rPr>
                <w:rFonts w:ascii="Times New Roman" w:hAnsi="Times New Roman" w:cs="Times New Roman"/>
                <w:sz w:val="20"/>
                <w:szCs w:val="20"/>
              </w:rPr>
            </w:pPr>
            <w:r w:rsidRPr="000D5860">
              <w:rPr>
                <w:rFonts w:ascii="Times New Roman" w:hAnsi="Times New Roman" w:cs="Times New Roman"/>
                <w:sz w:val="20"/>
                <w:szCs w:val="20"/>
                <w:lang w:eastAsia="pl-PL"/>
              </w:rPr>
              <w:t>ZSE11-OP-1024, wersja operatorska, nr seryjny 24492</w:t>
            </w:r>
          </w:p>
          <w:p w14:paraId="59ECA37D" w14:textId="77777777" w:rsidR="00716A16" w:rsidRPr="000D5860" w:rsidRDefault="00716A16" w:rsidP="00BC1707">
            <w:pPr>
              <w:pStyle w:val="Bezodstpw"/>
              <w:numPr>
                <w:ilvl w:val="0"/>
                <w:numId w:val="59"/>
              </w:numPr>
              <w:suppressAutoHyphens/>
              <w:rPr>
                <w:rFonts w:ascii="Times New Roman" w:hAnsi="Times New Roman" w:cs="Times New Roman"/>
                <w:sz w:val="20"/>
                <w:szCs w:val="20"/>
              </w:rPr>
            </w:pPr>
            <w:r w:rsidRPr="000D5860">
              <w:rPr>
                <w:rFonts w:ascii="Times New Roman" w:hAnsi="Times New Roman" w:cs="Times New Roman"/>
                <w:sz w:val="20"/>
                <w:szCs w:val="20"/>
                <w:lang w:eastAsia="pl-PL"/>
              </w:rPr>
              <w:t>ZSE11-SU-4096, nr seryjny 24491</w:t>
            </w:r>
          </w:p>
          <w:p w14:paraId="6648CD72" w14:textId="77777777" w:rsidR="00716A16" w:rsidRPr="000D5860" w:rsidRDefault="00716A16" w:rsidP="00BC1707">
            <w:pPr>
              <w:pStyle w:val="Bezodstpw"/>
              <w:numPr>
                <w:ilvl w:val="0"/>
                <w:numId w:val="59"/>
              </w:numPr>
              <w:suppressAutoHyphens/>
              <w:rPr>
                <w:rFonts w:ascii="Times New Roman" w:hAnsi="Times New Roman" w:cs="Times New Roman"/>
                <w:sz w:val="20"/>
                <w:szCs w:val="20"/>
              </w:rPr>
            </w:pPr>
            <w:r w:rsidRPr="000D5860">
              <w:rPr>
                <w:rFonts w:ascii="Times New Roman" w:hAnsi="Times New Roman" w:cs="Times New Roman"/>
                <w:sz w:val="20"/>
                <w:szCs w:val="20"/>
                <w:lang w:eastAsia="pl-PL"/>
              </w:rPr>
              <w:t>ZS11-SSRV-PRO-1, wersja Smart Server, nr seryjny 24488</w:t>
            </w:r>
          </w:p>
          <w:p w14:paraId="11FE82DB" w14:textId="77777777" w:rsidR="00716A16" w:rsidRPr="000D5860" w:rsidRDefault="00716A16" w:rsidP="00547899">
            <w:pPr>
              <w:pStyle w:val="Bezodstpw"/>
              <w:rPr>
                <w:rFonts w:ascii="Times New Roman" w:hAnsi="Times New Roman" w:cs="Times New Roman"/>
                <w:sz w:val="20"/>
                <w:szCs w:val="20"/>
              </w:rPr>
            </w:pPr>
          </w:p>
          <w:p w14:paraId="6BEEC95F" w14:textId="77777777" w:rsidR="00716A16" w:rsidRPr="000D5860" w:rsidRDefault="00716A16" w:rsidP="00547899">
            <w:pPr>
              <w:pStyle w:val="Bezodstpw"/>
              <w:rPr>
                <w:rFonts w:ascii="Times New Roman" w:hAnsi="Times New Roman" w:cs="Times New Roman"/>
                <w:sz w:val="20"/>
                <w:szCs w:val="20"/>
              </w:rPr>
            </w:pPr>
            <w:r w:rsidRPr="000D5860">
              <w:rPr>
                <w:rFonts w:ascii="Times New Roman" w:hAnsi="Times New Roman" w:cs="Times New Roman"/>
                <w:sz w:val="20"/>
                <w:szCs w:val="20"/>
                <w:lang w:eastAsia="pl-PL"/>
              </w:rPr>
              <w:t>Pojedyncza aktualizacja licencji ZENON z wersji 8.20</w:t>
            </w:r>
          </w:p>
          <w:p w14:paraId="42B03C18" w14:textId="77777777" w:rsidR="00716A16" w:rsidRPr="000D5860" w:rsidRDefault="00716A16" w:rsidP="00547899">
            <w:pPr>
              <w:pStyle w:val="Bezodstpw"/>
              <w:rPr>
                <w:rFonts w:ascii="Times New Roman" w:hAnsi="Times New Roman" w:cs="Times New Roman"/>
                <w:sz w:val="20"/>
                <w:szCs w:val="20"/>
              </w:rPr>
            </w:pPr>
            <w:r w:rsidRPr="000D5860">
              <w:rPr>
                <w:rFonts w:ascii="Times New Roman" w:hAnsi="Times New Roman" w:cs="Times New Roman"/>
                <w:sz w:val="20"/>
                <w:szCs w:val="20"/>
                <w:lang w:eastAsia="pl-PL"/>
              </w:rPr>
              <w:t>do ZENON w wersji 14.00:</w:t>
            </w:r>
          </w:p>
          <w:p w14:paraId="7DFE44D9" w14:textId="77777777" w:rsidR="00716A16" w:rsidRPr="000D5860" w:rsidRDefault="00716A16" w:rsidP="00BC1707">
            <w:pPr>
              <w:pStyle w:val="Bezodstpw"/>
              <w:numPr>
                <w:ilvl w:val="0"/>
                <w:numId w:val="61"/>
              </w:numPr>
              <w:suppressAutoHyphens/>
              <w:rPr>
                <w:rFonts w:ascii="Times New Roman" w:hAnsi="Times New Roman" w:cs="Times New Roman"/>
                <w:sz w:val="20"/>
                <w:szCs w:val="20"/>
              </w:rPr>
            </w:pPr>
            <w:r w:rsidRPr="000D5860">
              <w:rPr>
                <w:rFonts w:ascii="Times New Roman" w:hAnsi="Times New Roman" w:cs="Times New Roman"/>
                <w:sz w:val="20"/>
                <w:szCs w:val="20"/>
                <w:lang w:eastAsia="pl-PL"/>
              </w:rPr>
              <w:t>ZSU8-DEV-COMP, wersja deweloperska, nr seryjny 02584</w:t>
            </w:r>
          </w:p>
          <w:p w14:paraId="1EA43AC3" w14:textId="397CFEF6" w:rsidR="00716A16" w:rsidRPr="00C0287C" w:rsidRDefault="00716A16" w:rsidP="00BC1707">
            <w:pPr>
              <w:pStyle w:val="Bezodstpw"/>
              <w:numPr>
                <w:ilvl w:val="0"/>
                <w:numId w:val="59"/>
              </w:numPr>
              <w:suppressAutoHyphens/>
              <w:rPr>
                <w:rFonts w:ascii="Times New Roman" w:hAnsi="Times New Roman" w:cs="Times New Roman"/>
                <w:sz w:val="20"/>
                <w:szCs w:val="20"/>
              </w:rPr>
            </w:pPr>
            <w:r w:rsidRPr="000D5860">
              <w:rPr>
                <w:rFonts w:ascii="Times New Roman" w:hAnsi="Times New Roman" w:cs="Times New Roman"/>
                <w:sz w:val="20"/>
                <w:szCs w:val="20"/>
                <w:lang w:eastAsia="pl-PL"/>
              </w:rPr>
              <w:t>ZSU8-RT-8192, wersja Runtime, nr seryjny 26098</w:t>
            </w:r>
          </w:p>
        </w:tc>
        <w:tc>
          <w:tcPr>
            <w:tcW w:w="2126" w:type="dxa"/>
          </w:tcPr>
          <w:p w14:paraId="1D6EFD1F" w14:textId="5D4330F4" w:rsidR="00716A16" w:rsidRPr="000D5860" w:rsidRDefault="00716A16" w:rsidP="00547899">
            <w:pPr>
              <w:rPr>
                <w:rFonts w:ascii="Times New Roman" w:hAnsi="Times New Roman" w:cs="Times New Roman"/>
                <w:sz w:val="20"/>
                <w:szCs w:val="20"/>
              </w:rPr>
            </w:pPr>
          </w:p>
        </w:tc>
      </w:tr>
      <w:tr w:rsidR="00716A16" w:rsidRPr="000D5860" w14:paraId="5D301F49" w14:textId="77777777" w:rsidTr="00716A16">
        <w:trPr>
          <w:trHeight w:val="2019"/>
        </w:trPr>
        <w:tc>
          <w:tcPr>
            <w:tcW w:w="616" w:type="dxa"/>
          </w:tcPr>
          <w:p w14:paraId="52C46938" w14:textId="77777777" w:rsidR="00716A16" w:rsidRPr="000D5860" w:rsidRDefault="00716A16" w:rsidP="00547899">
            <w:pPr>
              <w:rPr>
                <w:rFonts w:ascii="Times New Roman" w:hAnsi="Times New Roman" w:cs="Times New Roman"/>
                <w:sz w:val="20"/>
                <w:szCs w:val="20"/>
              </w:rPr>
            </w:pPr>
            <w:r w:rsidRPr="000D5860">
              <w:rPr>
                <w:rFonts w:ascii="Times New Roman" w:hAnsi="Times New Roman" w:cs="Times New Roman"/>
                <w:sz w:val="20"/>
                <w:szCs w:val="20"/>
              </w:rPr>
              <w:t>2</w:t>
            </w:r>
          </w:p>
        </w:tc>
        <w:tc>
          <w:tcPr>
            <w:tcW w:w="6047" w:type="dxa"/>
          </w:tcPr>
          <w:p w14:paraId="130ADF0B" w14:textId="01FD4266" w:rsidR="00C0287C" w:rsidRPr="006F2076" w:rsidRDefault="00C0287C" w:rsidP="00C0287C">
            <w:pPr>
              <w:pStyle w:val="Bezodstpw"/>
              <w:rPr>
                <w:rFonts w:ascii="Times New Roman" w:hAnsi="Times New Roman" w:cs="Times New Roman"/>
                <w:b/>
                <w:bCs/>
                <w:sz w:val="20"/>
                <w:szCs w:val="20"/>
              </w:rPr>
            </w:pPr>
            <w:r>
              <w:rPr>
                <w:rFonts w:ascii="Times New Roman" w:hAnsi="Times New Roman" w:cs="Times New Roman"/>
                <w:sz w:val="20"/>
                <w:szCs w:val="20"/>
                <w:lang w:eastAsia="pl-PL"/>
              </w:rPr>
              <w:t xml:space="preserve">Dostawa aktualizacji </w:t>
            </w:r>
            <w:r w:rsidR="00986977">
              <w:rPr>
                <w:rFonts w:ascii="Times New Roman" w:hAnsi="Times New Roman" w:cs="Times New Roman"/>
                <w:sz w:val="20"/>
                <w:szCs w:val="20"/>
                <w:lang w:eastAsia="pl-PL"/>
              </w:rPr>
              <w:t xml:space="preserve">nw. </w:t>
            </w:r>
            <w:r>
              <w:rPr>
                <w:rFonts w:ascii="Times New Roman" w:hAnsi="Times New Roman" w:cs="Times New Roman"/>
                <w:sz w:val="20"/>
                <w:szCs w:val="20"/>
                <w:lang w:eastAsia="pl-PL"/>
              </w:rPr>
              <w:t xml:space="preserve">licencji </w:t>
            </w:r>
            <w:r w:rsidR="00AB72D1">
              <w:rPr>
                <w:rFonts w:ascii="Times New Roman" w:hAnsi="Times New Roman" w:cs="Times New Roman"/>
                <w:sz w:val="20"/>
                <w:szCs w:val="20"/>
                <w:lang w:eastAsia="pl-PL"/>
              </w:rPr>
              <w:t xml:space="preserve">oprogramowania </w:t>
            </w:r>
            <w:r>
              <w:rPr>
                <w:rFonts w:ascii="Times New Roman" w:hAnsi="Times New Roman" w:cs="Times New Roman"/>
                <w:sz w:val="20"/>
                <w:szCs w:val="20"/>
                <w:lang w:eastAsia="pl-PL"/>
              </w:rPr>
              <w:t>ZENON</w:t>
            </w:r>
            <w:r w:rsidR="00AB72D1">
              <w:rPr>
                <w:rFonts w:ascii="Times New Roman" w:hAnsi="Times New Roman" w:cs="Times New Roman"/>
                <w:sz w:val="20"/>
                <w:szCs w:val="20"/>
                <w:lang w:eastAsia="pl-PL"/>
              </w:rPr>
              <w:t xml:space="preserve"> do ich najnowszych wersji</w:t>
            </w:r>
            <w:r>
              <w:rPr>
                <w:rFonts w:ascii="Times New Roman" w:hAnsi="Times New Roman" w:cs="Times New Roman"/>
                <w:sz w:val="20"/>
                <w:szCs w:val="20"/>
                <w:lang w:eastAsia="pl-PL"/>
              </w:rPr>
              <w:t xml:space="preserve"> oraz w</w:t>
            </w:r>
            <w:r w:rsidRPr="000D5860">
              <w:rPr>
                <w:rFonts w:ascii="Times New Roman" w:hAnsi="Times New Roman" w:cs="Times New Roman"/>
                <w:sz w:val="20"/>
                <w:szCs w:val="20"/>
                <w:lang w:eastAsia="pl-PL"/>
              </w:rPr>
              <w:t xml:space="preserve">sparcie </w:t>
            </w:r>
            <w:r>
              <w:rPr>
                <w:rFonts w:ascii="Times New Roman" w:hAnsi="Times New Roman" w:cs="Times New Roman"/>
                <w:sz w:val="20"/>
                <w:szCs w:val="20"/>
                <w:lang w:eastAsia="pl-PL"/>
              </w:rPr>
              <w:t xml:space="preserve">techniczne </w:t>
            </w:r>
            <w:r w:rsidR="00FF5129">
              <w:rPr>
                <w:rFonts w:ascii="Times New Roman" w:hAnsi="Times New Roman" w:cs="Times New Roman"/>
                <w:sz w:val="20"/>
                <w:szCs w:val="20"/>
                <w:lang w:eastAsia="pl-PL"/>
              </w:rPr>
              <w:t xml:space="preserve">– </w:t>
            </w:r>
            <w:r w:rsidR="006C5653" w:rsidRPr="006F2076">
              <w:rPr>
                <w:rFonts w:ascii="Times New Roman" w:hAnsi="Times New Roman" w:cs="Times New Roman"/>
                <w:b/>
                <w:bCs/>
                <w:sz w:val="20"/>
                <w:szCs w:val="20"/>
                <w:lang w:eastAsia="pl-PL"/>
              </w:rPr>
              <w:t xml:space="preserve">od dnia </w:t>
            </w:r>
            <w:r w:rsidR="003E4668" w:rsidRPr="006F2076">
              <w:rPr>
                <w:rFonts w:ascii="Times New Roman" w:hAnsi="Times New Roman" w:cs="Times New Roman"/>
                <w:b/>
                <w:bCs/>
                <w:sz w:val="20"/>
                <w:szCs w:val="20"/>
                <w:lang w:eastAsia="pl-PL"/>
              </w:rPr>
              <w:t xml:space="preserve">zawarcia umowy </w:t>
            </w:r>
            <w:r w:rsidR="006F2076" w:rsidRPr="006F2076">
              <w:rPr>
                <w:rFonts w:ascii="Times New Roman" w:hAnsi="Times New Roman" w:cs="Times New Roman"/>
                <w:b/>
                <w:bCs/>
                <w:sz w:val="20"/>
                <w:szCs w:val="20"/>
                <w:lang w:eastAsia="pl-PL"/>
              </w:rPr>
              <w:t>do 31.12.</w:t>
            </w:r>
            <w:r w:rsidR="00FF5129" w:rsidRPr="006F2076">
              <w:rPr>
                <w:rFonts w:ascii="Times New Roman" w:hAnsi="Times New Roman" w:cs="Times New Roman"/>
                <w:b/>
                <w:bCs/>
                <w:sz w:val="20"/>
                <w:szCs w:val="20"/>
                <w:lang w:eastAsia="pl-PL"/>
              </w:rPr>
              <w:t>2025 r.</w:t>
            </w:r>
          </w:p>
          <w:p w14:paraId="231B72CD" w14:textId="77777777" w:rsidR="00C0287C" w:rsidRPr="000D5860" w:rsidRDefault="00C0287C" w:rsidP="00C0287C">
            <w:pPr>
              <w:pStyle w:val="Bezodstpw"/>
              <w:rPr>
                <w:rFonts w:ascii="Times New Roman" w:hAnsi="Times New Roman" w:cs="Times New Roman"/>
                <w:sz w:val="20"/>
                <w:szCs w:val="20"/>
              </w:rPr>
            </w:pPr>
            <w:r w:rsidRPr="000D5860">
              <w:rPr>
                <w:rFonts w:ascii="Times New Roman" w:hAnsi="Times New Roman" w:cs="Times New Roman"/>
                <w:sz w:val="20"/>
                <w:szCs w:val="20"/>
                <w:lang w:eastAsia="pl-PL"/>
              </w:rPr>
              <w:t xml:space="preserve">Wsparciem </w:t>
            </w:r>
            <w:r>
              <w:rPr>
                <w:rFonts w:ascii="Times New Roman" w:hAnsi="Times New Roman" w:cs="Times New Roman"/>
                <w:sz w:val="20"/>
                <w:szCs w:val="20"/>
                <w:lang w:eastAsia="pl-PL"/>
              </w:rPr>
              <w:t>zostaną</w:t>
            </w:r>
            <w:r w:rsidRPr="000D5860">
              <w:rPr>
                <w:rFonts w:ascii="Times New Roman" w:hAnsi="Times New Roman" w:cs="Times New Roman"/>
                <w:sz w:val="20"/>
                <w:szCs w:val="20"/>
                <w:lang w:eastAsia="pl-PL"/>
              </w:rPr>
              <w:t xml:space="preserve"> objęte wszystkie poniższe licencje:</w:t>
            </w:r>
          </w:p>
          <w:p w14:paraId="6F0FF916" w14:textId="77777777" w:rsidR="00C0287C" w:rsidRPr="000D5860" w:rsidRDefault="00C0287C" w:rsidP="00BC1707">
            <w:pPr>
              <w:pStyle w:val="Akapitzlist"/>
              <w:widowControl w:val="0"/>
              <w:numPr>
                <w:ilvl w:val="0"/>
                <w:numId w:val="60"/>
              </w:numPr>
              <w:suppressAutoHyphens/>
              <w:spacing w:after="160" w:line="252" w:lineRule="auto"/>
              <w:ind w:left="833"/>
              <w:jc w:val="left"/>
              <w:rPr>
                <w:rFonts w:ascii="Times New Roman" w:hAnsi="Times New Roman" w:cs="Times New Roman"/>
                <w:sz w:val="20"/>
                <w:szCs w:val="20"/>
              </w:rPr>
            </w:pPr>
            <w:r w:rsidRPr="000D5860">
              <w:rPr>
                <w:rFonts w:ascii="Times New Roman" w:hAnsi="Times New Roman" w:cs="Times New Roman"/>
                <w:sz w:val="20"/>
                <w:szCs w:val="20"/>
              </w:rPr>
              <w:t>nr seryjny 24492</w:t>
            </w:r>
          </w:p>
          <w:p w14:paraId="52D3C04B" w14:textId="77777777" w:rsidR="00C0287C" w:rsidRPr="000D5860" w:rsidRDefault="00C0287C" w:rsidP="00BC1707">
            <w:pPr>
              <w:pStyle w:val="Akapitzlist"/>
              <w:widowControl w:val="0"/>
              <w:numPr>
                <w:ilvl w:val="0"/>
                <w:numId w:val="60"/>
              </w:numPr>
              <w:suppressAutoHyphens/>
              <w:spacing w:after="160" w:line="252" w:lineRule="auto"/>
              <w:ind w:left="833"/>
              <w:jc w:val="left"/>
              <w:rPr>
                <w:rFonts w:ascii="Times New Roman" w:hAnsi="Times New Roman" w:cs="Times New Roman"/>
                <w:sz w:val="20"/>
                <w:szCs w:val="20"/>
              </w:rPr>
            </w:pPr>
            <w:r w:rsidRPr="000D5860">
              <w:rPr>
                <w:rFonts w:ascii="Times New Roman" w:hAnsi="Times New Roman" w:cs="Times New Roman"/>
                <w:sz w:val="20"/>
                <w:szCs w:val="20"/>
              </w:rPr>
              <w:t>nr seryjny 24491</w:t>
            </w:r>
          </w:p>
          <w:p w14:paraId="2084EE77" w14:textId="77777777" w:rsidR="00C0287C" w:rsidRPr="000D5860" w:rsidRDefault="00C0287C" w:rsidP="00BC1707">
            <w:pPr>
              <w:pStyle w:val="Akapitzlist"/>
              <w:widowControl w:val="0"/>
              <w:numPr>
                <w:ilvl w:val="0"/>
                <w:numId w:val="60"/>
              </w:numPr>
              <w:suppressAutoHyphens/>
              <w:spacing w:after="160" w:line="252" w:lineRule="auto"/>
              <w:ind w:left="833"/>
              <w:jc w:val="left"/>
              <w:rPr>
                <w:rFonts w:ascii="Times New Roman" w:hAnsi="Times New Roman" w:cs="Times New Roman"/>
                <w:sz w:val="20"/>
                <w:szCs w:val="20"/>
              </w:rPr>
            </w:pPr>
            <w:r w:rsidRPr="000D5860">
              <w:rPr>
                <w:rFonts w:ascii="Times New Roman" w:hAnsi="Times New Roman" w:cs="Times New Roman"/>
                <w:sz w:val="20"/>
                <w:szCs w:val="20"/>
              </w:rPr>
              <w:t>nr seryjny 24488</w:t>
            </w:r>
          </w:p>
          <w:p w14:paraId="26BD1051" w14:textId="77777777" w:rsidR="00C0287C" w:rsidRPr="000D5860" w:rsidRDefault="00C0287C" w:rsidP="00BC1707">
            <w:pPr>
              <w:pStyle w:val="Akapitzlist"/>
              <w:widowControl w:val="0"/>
              <w:numPr>
                <w:ilvl w:val="0"/>
                <w:numId w:val="60"/>
              </w:numPr>
              <w:suppressAutoHyphens/>
              <w:spacing w:after="160" w:line="252" w:lineRule="auto"/>
              <w:ind w:left="833"/>
              <w:jc w:val="left"/>
              <w:rPr>
                <w:rFonts w:ascii="Times New Roman" w:hAnsi="Times New Roman" w:cs="Times New Roman"/>
                <w:sz w:val="20"/>
                <w:szCs w:val="20"/>
              </w:rPr>
            </w:pPr>
            <w:r w:rsidRPr="000D5860">
              <w:rPr>
                <w:rFonts w:ascii="Times New Roman" w:hAnsi="Times New Roman" w:cs="Times New Roman"/>
                <w:sz w:val="20"/>
                <w:szCs w:val="20"/>
              </w:rPr>
              <w:t>nr seryjny 02584</w:t>
            </w:r>
          </w:p>
          <w:p w14:paraId="59F80187" w14:textId="3E27B909" w:rsidR="00716A16" w:rsidRPr="00716A16" w:rsidRDefault="00C0287C" w:rsidP="00BC1707">
            <w:pPr>
              <w:pStyle w:val="Akapitzlist"/>
              <w:widowControl w:val="0"/>
              <w:numPr>
                <w:ilvl w:val="0"/>
                <w:numId w:val="60"/>
              </w:numPr>
              <w:suppressAutoHyphens/>
              <w:ind w:left="833"/>
              <w:jc w:val="left"/>
              <w:rPr>
                <w:rFonts w:ascii="Times New Roman" w:hAnsi="Times New Roman" w:cs="Times New Roman"/>
                <w:sz w:val="20"/>
                <w:szCs w:val="20"/>
              </w:rPr>
            </w:pPr>
            <w:r w:rsidRPr="000D5860">
              <w:rPr>
                <w:rFonts w:ascii="Times New Roman" w:hAnsi="Times New Roman" w:cs="Times New Roman"/>
                <w:sz w:val="20"/>
                <w:szCs w:val="20"/>
              </w:rPr>
              <w:t>nr seryjny 26098</w:t>
            </w:r>
          </w:p>
        </w:tc>
        <w:tc>
          <w:tcPr>
            <w:tcW w:w="2126" w:type="dxa"/>
          </w:tcPr>
          <w:p w14:paraId="1A5F82F8" w14:textId="40A70D5B" w:rsidR="00716A16" w:rsidRPr="000D5860" w:rsidRDefault="00716A16" w:rsidP="00547899">
            <w:pPr>
              <w:rPr>
                <w:rFonts w:ascii="Times New Roman" w:hAnsi="Times New Roman" w:cs="Times New Roman"/>
                <w:sz w:val="20"/>
                <w:szCs w:val="20"/>
              </w:rPr>
            </w:pPr>
          </w:p>
        </w:tc>
      </w:tr>
      <w:tr w:rsidR="00716A16" w:rsidRPr="000D5860" w14:paraId="6160AAF1" w14:textId="77777777" w:rsidTr="00716A16">
        <w:trPr>
          <w:trHeight w:val="1977"/>
        </w:trPr>
        <w:tc>
          <w:tcPr>
            <w:tcW w:w="616" w:type="dxa"/>
            <w:tcBorders>
              <w:top w:val="nil"/>
            </w:tcBorders>
          </w:tcPr>
          <w:p w14:paraId="1A2D2065" w14:textId="77777777" w:rsidR="00716A16" w:rsidRPr="000D5860" w:rsidRDefault="00716A16" w:rsidP="00716A16">
            <w:pPr>
              <w:rPr>
                <w:rFonts w:ascii="Times New Roman" w:hAnsi="Times New Roman" w:cs="Times New Roman"/>
                <w:sz w:val="20"/>
                <w:szCs w:val="20"/>
              </w:rPr>
            </w:pPr>
            <w:r w:rsidRPr="000D5860">
              <w:rPr>
                <w:rFonts w:ascii="Times New Roman" w:hAnsi="Times New Roman" w:cs="Times New Roman"/>
                <w:sz w:val="20"/>
                <w:szCs w:val="20"/>
              </w:rPr>
              <w:t>3</w:t>
            </w:r>
          </w:p>
        </w:tc>
        <w:tc>
          <w:tcPr>
            <w:tcW w:w="6047" w:type="dxa"/>
            <w:tcBorders>
              <w:top w:val="nil"/>
            </w:tcBorders>
          </w:tcPr>
          <w:p w14:paraId="455CBC3D" w14:textId="7F1EA08E" w:rsidR="00716A16" w:rsidRPr="00716A16" w:rsidRDefault="00716A16" w:rsidP="00716A16">
            <w:pPr>
              <w:pStyle w:val="Bezodstpw"/>
              <w:rPr>
                <w:rFonts w:ascii="Times New Roman" w:hAnsi="Times New Roman" w:cs="Times New Roman"/>
                <w:b/>
                <w:bCs/>
                <w:sz w:val="20"/>
                <w:szCs w:val="20"/>
              </w:rPr>
            </w:pPr>
            <w:r>
              <w:rPr>
                <w:rFonts w:ascii="Times New Roman" w:hAnsi="Times New Roman" w:cs="Times New Roman"/>
                <w:sz w:val="20"/>
                <w:szCs w:val="20"/>
                <w:lang w:eastAsia="pl-PL"/>
              </w:rPr>
              <w:t xml:space="preserve">Dostawa aktualizacji </w:t>
            </w:r>
            <w:r w:rsidR="00986977">
              <w:rPr>
                <w:rFonts w:ascii="Times New Roman" w:hAnsi="Times New Roman" w:cs="Times New Roman"/>
                <w:sz w:val="20"/>
                <w:szCs w:val="20"/>
                <w:lang w:eastAsia="pl-PL"/>
              </w:rPr>
              <w:t xml:space="preserve">nw. </w:t>
            </w:r>
            <w:r>
              <w:rPr>
                <w:rFonts w:ascii="Times New Roman" w:hAnsi="Times New Roman" w:cs="Times New Roman"/>
                <w:sz w:val="20"/>
                <w:szCs w:val="20"/>
                <w:lang w:eastAsia="pl-PL"/>
              </w:rPr>
              <w:t xml:space="preserve">licencji </w:t>
            </w:r>
            <w:r w:rsidR="00AB72D1">
              <w:rPr>
                <w:rFonts w:ascii="Times New Roman" w:hAnsi="Times New Roman" w:cs="Times New Roman"/>
                <w:sz w:val="20"/>
                <w:szCs w:val="20"/>
                <w:lang w:eastAsia="pl-PL"/>
              </w:rPr>
              <w:t xml:space="preserve">oprogramowania </w:t>
            </w:r>
            <w:r>
              <w:rPr>
                <w:rFonts w:ascii="Times New Roman" w:hAnsi="Times New Roman" w:cs="Times New Roman"/>
                <w:sz w:val="20"/>
                <w:szCs w:val="20"/>
                <w:lang w:eastAsia="pl-PL"/>
              </w:rPr>
              <w:t xml:space="preserve">ZENON </w:t>
            </w:r>
            <w:r w:rsidR="00AB72D1">
              <w:rPr>
                <w:rFonts w:ascii="Times New Roman" w:hAnsi="Times New Roman" w:cs="Times New Roman"/>
                <w:sz w:val="20"/>
                <w:szCs w:val="20"/>
                <w:lang w:eastAsia="pl-PL"/>
              </w:rPr>
              <w:t xml:space="preserve">do ich najnowszych wersji </w:t>
            </w:r>
            <w:r>
              <w:rPr>
                <w:rFonts w:ascii="Times New Roman" w:hAnsi="Times New Roman" w:cs="Times New Roman"/>
                <w:sz w:val="20"/>
                <w:szCs w:val="20"/>
                <w:lang w:eastAsia="pl-PL"/>
              </w:rPr>
              <w:t>oraz w</w:t>
            </w:r>
            <w:r w:rsidRPr="000D5860">
              <w:rPr>
                <w:rFonts w:ascii="Times New Roman" w:hAnsi="Times New Roman" w:cs="Times New Roman"/>
                <w:sz w:val="20"/>
                <w:szCs w:val="20"/>
                <w:lang w:eastAsia="pl-PL"/>
              </w:rPr>
              <w:t xml:space="preserve">sparcie </w:t>
            </w:r>
            <w:r>
              <w:rPr>
                <w:rFonts w:ascii="Times New Roman" w:hAnsi="Times New Roman" w:cs="Times New Roman"/>
                <w:sz w:val="20"/>
                <w:szCs w:val="20"/>
                <w:lang w:eastAsia="pl-PL"/>
              </w:rPr>
              <w:t xml:space="preserve">techniczne </w:t>
            </w:r>
            <w:r w:rsidR="006F2076" w:rsidRPr="006F2076">
              <w:rPr>
                <w:rFonts w:ascii="Times New Roman" w:hAnsi="Times New Roman" w:cs="Times New Roman"/>
                <w:b/>
                <w:bCs/>
                <w:sz w:val="20"/>
                <w:szCs w:val="20"/>
                <w:lang w:eastAsia="pl-PL"/>
              </w:rPr>
              <w:t>od</w:t>
            </w:r>
            <w:r w:rsidR="00FF5129" w:rsidRPr="006F2076">
              <w:rPr>
                <w:rFonts w:ascii="Times New Roman" w:hAnsi="Times New Roman" w:cs="Times New Roman"/>
                <w:b/>
                <w:bCs/>
                <w:sz w:val="20"/>
                <w:szCs w:val="20"/>
                <w:lang w:eastAsia="pl-PL"/>
              </w:rPr>
              <w:t xml:space="preserve"> </w:t>
            </w:r>
            <w:r w:rsidR="006F2076" w:rsidRPr="006F2076">
              <w:rPr>
                <w:rFonts w:ascii="Times New Roman" w:hAnsi="Times New Roman" w:cs="Times New Roman"/>
                <w:b/>
                <w:bCs/>
                <w:sz w:val="20"/>
                <w:szCs w:val="20"/>
                <w:lang w:eastAsia="pl-PL"/>
              </w:rPr>
              <w:t>01.01.</w:t>
            </w:r>
            <w:r w:rsidR="00FF5129" w:rsidRPr="006F2076">
              <w:rPr>
                <w:rFonts w:ascii="Times New Roman" w:hAnsi="Times New Roman" w:cs="Times New Roman"/>
                <w:b/>
                <w:bCs/>
                <w:sz w:val="20"/>
                <w:szCs w:val="20"/>
                <w:lang w:eastAsia="pl-PL"/>
              </w:rPr>
              <w:t>2026</w:t>
            </w:r>
            <w:r w:rsidR="00FF5129" w:rsidRPr="00FF5129">
              <w:rPr>
                <w:rFonts w:ascii="Times New Roman" w:hAnsi="Times New Roman" w:cs="Times New Roman"/>
                <w:b/>
                <w:bCs/>
                <w:sz w:val="20"/>
                <w:szCs w:val="20"/>
                <w:lang w:eastAsia="pl-PL"/>
              </w:rPr>
              <w:t xml:space="preserve"> r.</w:t>
            </w:r>
            <w:r w:rsidR="006F2076">
              <w:rPr>
                <w:rFonts w:ascii="Times New Roman" w:hAnsi="Times New Roman" w:cs="Times New Roman"/>
                <w:b/>
                <w:bCs/>
                <w:sz w:val="20"/>
                <w:szCs w:val="20"/>
                <w:lang w:eastAsia="pl-PL"/>
              </w:rPr>
              <w:t xml:space="preserve"> do 31.12.2026 r.</w:t>
            </w:r>
          </w:p>
          <w:p w14:paraId="11AE4608" w14:textId="77777777" w:rsidR="00716A16" w:rsidRPr="000D5860" w:rsidRDefault="00716A16" w:rsidP="00716A16">
            <w:pPr>
              <w:pStyle w:val="Bezodstpw"/>
              <w:rPr>
                <w:rFonts w:ascii="Times New Roman" w:hAnsi="Times New Roman" w:cs="Times New Roman"/>
                <w:sz w:val="20"/>
                <w:szCs w:val="20"/>
              </w:rPr>
            </w:pPr>
            <w:r w:rsidRPr="000D5860">
              <w:rPr>
                <w:rFonts w:ascii="Times New Roman" w:hAnsi="Times New Roman" w:cs="Times New Roman"/>
                <w:sz w:val="20"/>
                <w:szCs w:val="20"/>
                <w:lang w:eastAsia="pl-PL"/>
              </w:rPr>
              <w:t xml:space="preserve">Wsparciem </w:t>
            </w:r>
            <w:r>
              <w:rPr>
                <w:rFonts w:ascii="Times New Roman" w:hAnsi="Times New Roman" w:cs="Times New Roman"/>
                <w:sz w:val="20"/>
                <w:szCs w:val="20"/>
                <w:lang w:eastAsia="pl-PL"/>
              </w:rPr>
              <w:t>zostaną</w:t>
            </w:r>
            <w:r w:rsidRPr="000D5860">
              <w:rPr>
                <w:rFonts w:ascii="Times New Roman" w:hAnsi="Times New Roman" w:cs="Times New Roman"/>
                <w:sz w:val="20"/>
                <w:szCs w:val="20"/>
                <w:lang w:eastAsia="pl-PL"/>
              </w:rPr>
              <w:t xml:space="preserve"> objęte wszystkie poniższe licencje:</w:t>
            </w:r>
          </w:p>
          <w:p w14:paraId="65C15A86" w14:textId="77777777" w:rsidR="00716A16" w:rsidRPr="000D5860" w:rsidRDefault="00716A16" w:rsidP="00BC1707">
            <w:pPr>
              <w:pStyle w:val="Akapitzlist"/>
              <w:widowControl w:val="0"/>
              <w:numPr>
                <w:ilvl w:val="0"/>
                <w:numId w:val="60"/>
              </w:numPr>
              <w:suppressAutoHyphens/>
              <w:ind w:left="833"/>
              <w:jc w:val="left"/>
              <w:rPr>
                <w:rFonts w:ascii="Times New Roman" w:hAnsi="Times New Roman" w:cs="Times New Roman"/>
                <w:sz w:val="20"/>
                <w:szCs w:val="20"/>
              </w:rPr>
            </w:pPr>
            <w:r w:rsidRPr="000D5860">
              <w:rPr>
                <w:rFonts w:ascii="Times New Roman" w:hAnsi="Times New Roman" w:cs="Times New Roman"/>
                <w:sz w:val="20"/>
                <w:szCs w:val="20"/>
              </w:rPr>
              <w:t>nr seryjny 24492</w:t>
            </w:r>
          </w:p>
          <w:p w14:paraId="45BABAAB" w14:textId="77777777" w:rsidR="00716A16" w:rsidRPr="000D5860" w:rsidRDefault="00716A16" w:rsidP="00BC1707">
            <w:pPr>
              <w:pStyle w:val="Akapitzlist"/>
              <w:widowControl w:val="0"/>
              <w:numPr>
                <w:ilvl w:val="0"/>
                <w:numId w:val="60"/>
              </w:numPr>
              <w:suppressAutoHyphens/>
              <w:ind w:left="833"/>
              <w:jc w:val="left"/>
              <w:rPr>
                <w:rFonts w:ascii="Times New Roman" w:hAnsi="Times New Roman" w:cs="Times New Roman"/>
                <w:sz w:val="20"/>
                <w:szCs w:val="20"/>
              </w:rPr>
            </w:pPr>
            <w:r w:rsidRPr="000D5860">
              <w:rPr>
                <w:rFonts w:ascii="Times New Roman" w:hAnsi="Times New Roman" w:cs="Times New Roman"/>
                <w:sz w:val="20"/>
                <w:szCs w:val="20"/>
              </w:rPr>
              <w:t>nr seryjny 24491</w:t>
            </w:r>
          </w:p>
          <w:p w14:paraId="279812DB" w14:textId="77777777" w:rsidR="00716A16" w:rsidRPr="000D5860" w:rsidRDefault="00716A16" w:rsidP="00BC1707">
            <w:pPr>
              <w:pStyle w:val="Akapitzlist"/>
              <w:widowControl w:val="0"/>
              <w:numPr>
                <w:ilvl w:val="0"/>
                <w:numId w:val="60"/>
              </w:numPr>
              <w:suppressAutoHyphens/>
              <w:ind w:left="833"/>
              <w:jc w:val="left"/>
              <w:rPr>
                <w:rFonts w:ascii="Times New Roman" w:hAnsi="Times New Roman" w:cs="Times New Roman"/>
                <w:sz w:val="20"/>
                <w:szCs w:val="20"/>
              </w:rPr>
            </w:pPr>
            <w:r w:rsidRPr="000D5860">
              <w:rPr>
                <w:rFonts w:ascii="Times New Roman" w:hAnsi="Times New Roman" w:cs="Times New Roman"/>
                <w:sz w:val="20"/>
                <w:szCs w:val="20"/>
              </w:rPr>
              <w:t>nr seryjny 24488</w:t>
            </w:r>
          </w:p>
          <w:p w14:paraId="475BA1FE" w14:textId="77777777" w:rsidR="00716A16" w:rsidRDefault="00716A16" w:rsidP="00BC1707">
            <w:pPr>
              <w:pStyle w:val="Akapitzlist"/>
              <w:widowControl w:val="0"/>
              <w:numPr>
                <w:ilvl w:val="0"/>
                <w:numId w:val="60"/>
              </w:numPr>
              <w:suppressAutoHyphens/>
              <w:ind w:left="833"/>
              <w:jc w:val="left"/>
              <w:rPr>
                <w:rFonts w:ascii="Times New Roman" w:hAnsi="Times New Roman" w:cs="Times New Roman"/>
                <w:sz w:val="20"/>
                <w:szCs w:val="20"/>
              </w:rPr>
            </w:pPr>
            <w:r w:rsidRPr="000D5860">
              <w:rPr>
                <w:rFonts w:ascii="Times New Roman" w:hAnsi="Times New Roman" w:cs="Times New Roman"/>
                <w:sz w:val="20"/>
                <w:szCs w:val="20"/>
              </w:rPr>
              <w:t>nr seryjny 02584</w:t>
            </w:r>
          </w:p>
          <w:p w14:paraId="48B9882C" w14:textId="2395DD68" w:rsidR="00716A16" w:rsidRPr="00716A16" w:rsidRDefault="00716A16" w:rsidP="00BC1707">
            <w:pPr>
              <w:pStyle w:val="Akapitzlist"/>
              <w:widowControl w:val="0"/>
              <w:numPr>
                <w:ilvl w:val="0"/>
                <w:numId w:val="60"/>
              </w:numPr>
              <w:suppressAutoHyphens/>
              <w:ind w:left="833"/>
              <w:jc w:val="left"/>
              <w:rPr>
                <w:rFonts w:ascii="Times New Roman" w:hAnsi="Times New Roman" w:cs="Times New Roman"/>
                <w:sz w:val="20"/>
                <w:szCs w:val="20"/>
              </w:rPr>
            </w:pPr>
            <w:r w:rsidRPr="00716A16">
              <w:rPr>
                <w:rFonts w:ascii="Times New Roman" w:hAnsi="Times New Roman" w:cs="Times New Roman"/>
                <w:sz w:val="20"/>
                <w:szCs w:val="20"/>
              </w:rPr>
              <w:t>nr seryjny 26098</w:t>
            </w:r>
          </w:p>
        </w:tc>
        <w:tc>
          <w:tcPr>
            <w:tcW w:w="2126" w:type="dxa"/>
            <w:tcBorders>
              <w:top w:val="nil"/>
            </w:tcBorders>
          </w:tcPr>
          <w:p w14:paraId="10A9E91D" w14:textId="390F7F25" w:rsidR="00716A16" w:rsidRPr="000D5860" w:rsidRDefault="00716A16" w:rsidP="00716A16">
            <w:pPr>
              <w:rPr>
                <w:rFonts w:ascii="Times New Roman" w:hAnsi="Times New Roman" w:cs="Times New Roman"/>
                <w:sz w:val="20"/>
                <w:szCs w:val="20"/>
              </w:rPr>
            </w:pPr>
          </w:p>
        </w:tc>
      </w:tr>
      <w:tr w:rsidR="00716A16" w:rsidRPr="000D5860" w14:paraId="1F992FEC" w14:textId="77777777" w:rsidTr="00997BCB">
        <w:trPr>
          <w:trHeight w:val="2058"/>
        </w:trPr>
        <w:tc>
          <w:tcPr>
            <w:tcW w:w="616" w:type="dxa"/>
            <w:tcBorders>
              <w:top w:val="nil"/>
              <w:bottom w:val="single" w:sz="4" w:space="0" w:color="auto"/>
            </w:tcBorders>
          </w:tcPr>
          <w:p w14:paraId="548ABC3C" w14:textId="77777777" w:rsidR="00716A16" w:rsidRPr="000D5860" w:rsidRDefault="00716A16" w:rsidP="00547899">
            <w:pPr>
              <w:rPr>
                <w:rFonts w:ascii="Times New Roman" w:hAnsi="Times New Roman" w:cs="Times New Roman"/>
                <w:sz w:val="20"/>
                <w:szCs w:val="20"/>
              </w:rPr>
            </w:pPr>
            <w:r w:rsidRPr="000D5860">
              <w:rPr>
                <w:rFonts w:ascii="Times New Roman" w:hAnsi="Times New Roman" w:cs="Times New Roman"/>
                <w:sz w:val="20"/>
                <w:szCs w:val="20"/>
              </w:rPr>
              <w:t>4</w:t>
            </w:r>
          </w:p>
        </w:tc>
        <w:tc>
          <w:tcPr>
            <w:tcW w:w="6047" w:type="dxa"/>
            <w:tcBorders>
              <w:top w:val="nil"/>
              <w:bottom w:val="single" w:sz="4" w:space="0" w:color="auto"/>
            </w:tcBorders>
          </w:tcPr>
          <w:p w14:paraId="22BC04C5" w14:textId="74023649" w:rsidR="00716A16" w:rsidRPr="00716A16" w:rsidRDefault="00716A16" w:rsidP="00716A16">
            <w:pPr>
              <w:pStyle w:val="Bezodstpw"/>
              <w:rPr>
                <w:rFonts w:ascii="Times New Roman" w:hAnsi="Times New Roman" w:cs="Times New Roman"/>
                <w:b/>
                <w:bCs/>
                <w:sz w:val="20"/>
                <w:szCs w:val="20"/>
              </w:rPr>
            </w:pPr>
            <w:r>
              <w:rPr>
                <w:rFonts w:ascii="Times New Roman" w:hAnsi="Times New Roman" w:cs="Times New Roman"/>
                <w:sz w:val="20"/>
                <w:szCs w:val="20"/>
                <w:lang w:eastAsia="pl-PL"/>
              </w:rPr>
              <w:t>Dostawa aktualizacji</w:t>
            </w:r>
            <w:r w:rsidR="00986977">
              <w:rPr>
                <w:rFonts w:ascii="Times New Roman" w:hAnsi="Times New Roman" w:cs="Times New Roman"/>
                <w:sz w:val="20"/>
                <w:szCs w:val="20"/>
                <w:lang w:eastAsia="pl-PL"/>
              </w:rPr>
              <w:t xml:space="preserve"> nw.</w:t>
            </w:r>
            <w:r>
              <w:rPr>
                <w:rFonts w:ascii="Times New Roman" w:hAnsi="Times New Roman" w:cs="Times New Roman"/>
                <w:sz w:val="20"/>
                <w:szCs w:val="20"/>
                <w:lang w:eastAsia="pl-PL"/>
              </w:rPr>
              <w:t xml:space="preserve"> licencji </w:t>
            </w:r>
            <w:r w:rsidR="00AB72D1">
              <w:rPr>
                <w:rFonts w:ascii="Times New Roman" w:hAnsi="Times New Roman" w:cs="Times New Roman"/>
                <w:sz w:val="20"/>
                <w:szCs w:val="20"/>
                <w:lang w:eastAsia="pl-PL"/>
              </w:rPr>
              <w:t xml:space="preserve">oprogramowania </w:t>
            </w:r>
            <w:r>
              <w:rPr>
                <w:rFonts w:ascii="Times New Roman" w:hAnsi="Times New Roman" w:cs="Times New Roman"/>
                <w:sz w:val="20"/>
                <w:szCs w:val="20"/>
                <w:lang w:eastAsia="pl-PL"/>
              </w:rPr>
              <w:t>ZENON</w:t>
            </w:r>
            <w:r w:rsidR="00FF5129">
              <w:rPr>
                <w:rFonts w:ascii="Times New Roman" w:hAnsi="Times New Roman" w:cs="Times New Roman"/>
                <w:sz w:val="20"/>
                <w:szCs w:val="20"/>
                <w:lang w:eastAsia="pl-PL"/>
              </w:rPr>
              <w:t xml:space="preserve"> do ich najnowszych wersji</w:t>
            </w:r>
            <w:r>
              <w:rPr>
                <w:rFonts w:ascii="Times New Roman" w:hAnsi="Times New Roman" w:cs="Times New Roman"/>
                <w:sz w:val="20"/>
                <w:szCs w:val="20"/>
                <w:lang w:eastAsia="pl-PL"/>
              </w:rPr>
              <w:t xml:space="preserve"> oraz w</w:t>
            </w:r>
            <w:r w:rsidRPr="000D5860">
              <w:rPr>
                <w:rFonts w:ascii="Times New Roman" w:hAnsi="Times New Roman" w:cs="Times New Roman"/>
                <w:sz w:val="20"/>
                <w:szCs w:val="20"/>
                <w:lang w:eastAsia="pl-PL"/>
              </w:rPr>
              <w:t xml:space="preserve">sparcie </w:t>
            </w:r>
            <w:r>
              <w:rPr>
                <w:rFonts w:ascii="Times New Roman" w:hAnsi="Times New Roman" w:cs="Times New Roman"/>
                <w:sz w:val="20"/>
                <w:szCs w:val="20"/>
                <w:lang w:eastAsia="pl-PL"/>
              </w:rPr>
              <w:t xml:space="preserve">techniczne </w:t>
            </w:r>
            <w:r w:rsidR="006F2076" w:rsidRPr="006F2076">
              <w:rPr>
                <w:rFonts w:ascii="Times New Roman" w:hAnsi="Times New Roman" w:cs="Times New Roman"/>
                <w:b/>
                <w:bCs/>
                <w:sz w:val="20"/>
                <w:szCs w:val="20"/>
                <w:lang w:eastAsia="pl-PL"/>
              </w:rPr>
              <w:t>od 01.01</w:t>
            </w:r>
            <w:r w:rsidR="006F2076">
              <w:rPr>
                <w:rFonts w:ascii="Times New Roman" w:hAnsi="Times New Roman" w:cs="Times New Roman"/>
                <w:sz w:val="20"/>
                <w:szCs w:val="20"/>
                <w:lang w:eastAsia="pl-PL"/>
              </w:rPr>
              <w:t>.</w:t>
            </w:r>
            <w:r w:rsidR="00FF5129" w:rsidRPr="00FF5129">
              <w:rPr>
                <w:rFonts w:ascii="Times New Roman" w:hAnsi="Times New Roman" w:cs="Times New Roman"/>
                <w:b/>
                <w:bCs/>
                <w:sz w:val="20"/>
                <w:szCs w:val="20"/>
                <w:lang w:eastAsia="pl-PL"/>
              </w:rPr>
              <w:t>2027 r.</w:t>
            </w:r>
            <w:r w:rsidR="006F2076">
              <w:rPr>
                <w:rFonts w:ascii="Times New Roman" w:hAnsi="Times New Roman" w:cs="Times New Roman"/>
                <w:b/>
                <w:bCs/>
                <w:sz w:val="20"/>
                <w:szCs w:val="20"/>
                <w:lang w:eastAsia="pl-PL"/>
              </w:rPr>
              <w:t xml:space="preserve"> do 31.12.2027 r.</w:t>
            </w:r>
          </w:p>
          <w:p w14:paraId="220FBFED" w14:textId="77777777" w:rsidR="00716A16" w:rsidRPr="000D5860" w:rsidRDefault="00716A16" w:rsidP="00716A16">
            <w:pPr>
              <w:pStyle w:val="Bezodstpw"/>
              <w:rPr>
                <w:rFonts w:ascii="Times New Roman" w:hAnsi="Times New Roman" w:cs="Times New Roman"/>
                <w:sz w:val="20"/>
                <w:szCs w:val="20"/>
              </w:rPr>
            </w:pPr>
            <w:r w:rsidRPr="000D5860">
              <w:rPr>
                <w:rFonts w:ascii="Times New Roman" w:hAnsi="Times New Roman" w:cs="Times New Roman"/>
                <w:sz w:val="20"/>
                <w:szCs w:val="20"/>
                <w:lang w:eastAsia="pl-PL"/>
              </w:rPr>
              <w:t xml:space="preserve">Wsparciem </w:t>
            </w:r>
            <w:r>
              <w:rPr>
                <w:rFonts w:ascii="Times New Roman" w:hAnsi="Times New Roman" w:cs="Times New Roman"/>
                <w:sz w:val="20"/>
                <w:szCs w:val="20"/>
                <w:lang w:eastAsia="pl-PL"/>
              </w:rPr>
              <w:t>zostaną</w:t>
            </w:r>
            <w:r w:rsidRPr="000D5860">
              <w:rPr>
                <w:rFonts w:ascii="Times New Roman" w:hAnsi="Times New Roman" w:cs="Times New Roman"/>
                <w:sz w:val="20"/>
                <w:szCs w:val="20"/>
                <w:lang w:eastAsia="pl-PL"/>
              </w:rPr>
              <w:t xml:space="preserve"> objęte wszystkie poniższe licencje:</w:t>
            </w:r>
          </w:p>
          <w:p w14:paraId="5142B014" w14:textId="77777777" w:rsidR="00716A16" w:rsidRPr="000D5860" w:rsidRDefault="00716A16" w:rsidP="00BC1707">
            <w:pPr>
              <w:pStyle w:val="Akapitzlist"/>
              <w:widowControl w:val="0"/>
              <w:numPr>
                <w:ilvl w:val="0"/>
                <w:numId w:val="60"/>
              </w:numPr>
              <w:suppressAutoHyphens/>
              <w:ind w:left="833"/>
              <w:jc w:val="left"/>
              <w:rPr>
                <w:rFonts w:ascii="Times New Roman" w:hAnsi="Times New Roman" w:cs="Times New Roman"/>
                <w:sz w:val="20"/>
                <w:szCs w:val="20"/>
              </w:rPr>
            </w:pPr>
            <w:r w:rsidRPr="000D5860">
              <w:rPr>
                <w:rFonts w:ascii="Times New Roman" w:hAnsi="Times New Roman" w:cs="Times New Roman"/>
                <w:sz w:val="20"/>
                <w:szCs w:val="20"/>
              </w:rPr>
              <w:t>nr seryjny 24492</w:t>
            </w:r>
          </w:p>
          <w:p w14:paraId="0669C5F6" w14:textId="77777777" w:rsidR="00716A16" w:rsidRPr="000D5860" w:rsidRDefault="00716A16" w:rsidP="00BC1707">
            <w:pPr>
              <w:pStyle w:val="Akapitzlist"/>
              <w:widowControl w:val="0"/>
              <w:numPr>
                <w:ilvl w:val="0"/>
                <w:numId w:val="60"/>
              </w:numPr>
              <w:suppressAutoHyphens/>
              <w:ind w:left="833"/>
              <w:jc w:val="left"/>
              <w:rPr>
                <w:rFonts w:ascii="Times New Roman" w:hAnsi="Times New Roman" w:cs="Times New Roman"/>
                <w:sz w:val="20"/>
                <w:szCs w:val="20"/>
              </w:rPr>
            </w:pPr>
            <w:r w:rsidRPr="000D5860">
              <w:rPr>
                <w:rFonts w:ascii="Times New Roman" w:hAnsi="Times New Roman" w:cs="Times New Roman"/>
                <w:sz w:val="20"/>
                <w:szCs w:val="20"/>
              </w:rPr>
              <w:t>nr seryjny 24491</w:t>
            </w:r>
          </w:p>
          <w:p w14:paraId="22DC27EA" w14:textId="77777777" w:rsidR="00716A16" w:rsidRPr="000D5860" w:rsidRDefault="00716A16" w:rsidP="00BC1707">
            <w:pPr>
              <w:pStyle w:val="Akapitzlist"/>
              <w:widowControl w:val="0"/>
              <w:numPr>
                <w:ilvl w:val="0"/>
                <w:numId w:val="60"/>
              </w:numPr>
              <w:suppressAutoHyphens/>
              <w:ind w:left="833"/>
              <w:jc w:val="left"/>
              <w:rPr>
                <w:rFonts w:ascii="Times New Roman" w:hAnsi="Times New Roman" w:cs="Times New Roman"/>
                <w:sz w:val="20"/>
                <w:szCs w:val="20"/>
              </w:rPr>
            </w:pPr>
            <w:r w:rsidRPr="000D5860">
              <w:rPr>
                <w:rFonts w:ascii="Times New Roman" w:hAnsi="Times New Roman" w:cs="Times New Roman"/>
                <w:sz w:val="20"/>
                <w:szCs w:val="20"/>
              </w:rPr>
              <w:t>nr seryjny 24488</w:t>
            </w:r>
          </w:p>
          <w:p w14:paraId="2233DDD5" w14:textId="77777777" w:rsidR="00716A16" w:rsidRDefault="00716A16" w:rsidP="00BC1707">
            <w:pPr>
              <w:pStyle w:val="Akapitzlist"/>
              <w:widowControl w:val="0"/>
              <w:numPr>
                <w:ilvl w:val="0"/>
                <w:numId w:val="60"/>
              </w:numPr>
              <w:suppressAutoHyphens/>
              <w:spacing w:after="160" w:line="252" w:lineRule="auto"/>
              <w:ind w:left="833"/>
              <w:jc w:val="left"/>
              <w:rPr>
                <w:rFonts w:ascii="Times New Roman" w:hAnsi="Times New Roman" w:cs="Times New Roman"/>
                <w:sz w:val="20"/>
                <w:szCs w:val="20"/>
              </w:rPr>
            </w:pPr>
            <w:r w:rsidRPr="000D5860">
              <w:rPr>
                <w:rFonts w:ascii="Times New Roman" w:hAnsi="Times New Roman" w:cs="Times New Roman"/>
                <w:sz w:val="20"/>
                <w:szCs w:val="20"/>
              </w:rPr>
              <w:t>nr seryjny 02584</w:t>
            </w:r>
          </w:p>
          <w:p w14:paraId="3186941C" w14:textId="367B677D" w:rsidR="00716A16" w:rsidRPr="00C0287C" w:rsidRDefault="00716A16" w:rsidP="00BC1707">
            <w:pPr>
              <w:pStyle w:val="Akapitzlist"/>
              <w:widowControl w:val="0"/>
              <w:numPr>
                <w:ilvl w:val="0"/>
                <w:numId w:val="60"/>
              </w:numPr>
              <w:suppressAutoHyphens/>
              <w:spacing w:after="160" w:line="252" w:lineRule="auto"/>
              <w:ind w:left="833"/>
              <w:jc w:val="left"/>
              <w:rPr>
                <w:rFonts w:ascii="Times New Roman" w:hAnsi="Times New Roman" w:cs="Times New Roman"/>
                <w:sz w:val="20"/>
                <w:szCs w:val="20"/>
              </w:rPr>
            </w:pPr>
            <w:r w:rsidRPr="00716A16">
              <w:rPr>
                <w:rFonts w:ascii="Times New Roman" w:hAnsi="Times New Roman" w:cs="Times New Roman"/>
                <w:sz w:val="20"/>
                <w:szCs w:val="20"/>
              </w:rPr>
              <w:t>nr seryjny 26098</w:t>
            </w:r>
          </w:p>
        </w:tc>
        <w:tc>
          <w:tcPr>
            <w:tcW w:w="2126" w:type="dxa"/>
            <w:tcBorders>
              <w:top w:val="nil"/>
              <w:bottom w:val="single" w:sz="4" w:space="0" w:color="auto"/>
            </w:tcBorders>
          </w:tcPr>
          <w:p w14:paraId="12ECC047" w14:textId="5724C7BD" w:rsidR="00716A16" w:rsidRPr="000D5860" w:rsidRDefault="00716A16" w:rsidP="00547899">
            <w:pPr>
              <w:rPr>
                <w:rFonts w:ascii="Times New Roman" w:hAnsi="Times New Roman" w:cs="Times New Roman"/>
                <w:sz w:val="20"/>
                <w:szCs w:val="20"/>
              </w:rPr>
            </w:pPr>
          </w:p>
        </w:tc>
      </w:tr>
      <w:tr w:rsidR="00997BCB" w:rsidRPr="000D5860" w14:paraId="7E9DA47F" w14:textId="77777777" w:rsidTr="00997BCB">
        <w:trPr>
          <w:trHeight w:val="433"/>
        </w:trPr>
        <w:tc>
          <w:tcPr>
            <w:tcW w:w="6663" w:type="dxa"/>
            <w:gridSpan w:val="2"/>
            <w:tcBorders>
              <w:top w:val="single" w:sz="4" w:space="0" w:color="auto"/>
            </w:tcBorders>
          </w:tcPr>
          <w:p w14:paraId="2CCDE13E" w14:textId="77777777" w:rsidR="00997BCB" w:rsidRDefault="00997BCB" w:rsidP="00997BCB">
            <w:pPr>
              <w:pStyle w:val="Bezodstpw"/>
              <w:jc w:val="right"/>
              <w:rPr>
                <w:rFonts w:ascii="Times New Roman" w:hAnsi="Times New Roman" w:cs="Times New Roman"/>
                <w:b/>
                <w:bCs/>
                <w:sz w:val="20"/>
                <w:szCs w:val="20"/>
                <w:lang w:eastAsia="pl-PL"/>
              </w:rPr>
            </w:pPr>
          </w:p>
          <w:p w14:paraId="7B302401" w14:textId="510E4DDC" w:rsidR="00997BCB" w:rsidRPr="00997BCB" w:rsidRDefault="00997BCB" w:rsidP="00997BCB">
            <w:pPr>
              <w:pStyle w:val="Bezodstpw"/>
              <w:jc w:val="right"/>
              <w:rPr>
                <w:rFonts w:ascii="Times New Roman" w:hAnsi="Times New Roman" w:cs="Times New Roman"/>
                <w:b/>
                <w:bCs/>
                <w:sz w:val="20"/>
                <w:szCs w:val="20"/>
                <w:lang w:eastAsia="pl-PL"/>
              </w:rPr>
            </w:pPr>
            <w:r w:rsidRPr="00997BCB">
              <w:rPr>
                <w:rFonts w:ascii="Times New Roman" w:hAnsi="Times New Roman" w:cs="Times New Roman"/>
                <w:b/>
                <w:bCs/>
                <w:sz w:val="20"/>
                <w:szCs w:val="20"/>
                <w:lang w:eastAsia="pl-PL"/>
              </w:rPr>
              <w:t>SUMA</w:t>
            </w:r>
          </w:p>
        </w:tc>
        <w:tc>
          <w:tcPr>
            <w:tcW w:w="2126" w:type="dxa"/>
            <w:tcBorders>
              <w:top w:val="single" w:sz="4" w:space="0" w:color="auto"/>
            </w:tcBorders>
          </w:tcPr>
          <w:p w14:paraId="431BCE2E" w14:textId="77777777" w:rsidR="00997BCB" w:rsidRDefault="00997BCB" w:rsidP="00547899">
            <w:pPr>
              <w:rPr>
                <w:rFonts w:ascii="Times New Roman" w:hAnsi="Times New Roman" w:cs="Times New Roman"/>
                <w:sz w:val="20"/>
                <w:szCs w:val="20"/>
              </w:rPr>
            </w:pPr>
          </w:p>
          <w:p w14:paraId="474A8F77" w14:textId="77777777" w:rsidR="00997BCB" w:rsidRDefault="00997BCB" w:rsidP="00547899">
            <w:pPr>
              <w:rPr>
                <w:rFonts w:ascii="Times New Roman" w:hAnsi="Times New Roman" w:cs="Times New Roman"/>
                <w:sz w:val="20"/>
                <w:szCs w:val="20"/>
              </w:rPr>
            </w:pPr>
          </w:p>
          <w:p w14:paraId="00E22477" w14:textId="77777777" w:rsidR="00997BCB" w:rsidRPr="000D5860" w:rsidRDefault="00997BCB" w:rsidP="00547899">
            <w:pPr>
              <w:rPr>
                <w:rFonts w:ascii="Times New Roman" w:hAnsi="Times New Roman" w:cs="Times New Roman"/>
                <w:sz w:val="20"/>
                <w:szCs w:val="20"/>
              </w:rPr>
            </w:pPr>
          </w:p>
        </w:tc>
      </w:tr>
    </w:tbl>
    <w:p w14:paraId="6D6A0838" w14:textId="77777777" w:rsidR="00CC5540" w:rsidRDefault="00CC5540" w:rsidP="003963DC">
      <w:pPr>
        <w:spacing w:after="0" w:line="240" w:lineRule="auto"/>
        <w:rPr>
          <w:rFonts w:ascii="Times New Roman" w:eastAsia="Times New Roman" w:hAnsi="Times New Roman" w:cs="Times New Roman"/>
          <w:b/>
          <w:lang w:eastAsia="pl-PL"/>
        </w:rPr>
      </w:pPr>
    </w:p>
    <w:p w14:paraId="11FAE79B" w14:textId="77777777" w:rsidR="003963DC" w:rsidRDefault="003963DC" w:rsidP="003963DC">
      <w:pPr>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Wykonawca oświadcza, że do podanych cen netto należy doliczyć podatek VAT w wysokości </w:t>
      </w:r>
    </w:p>
    <w:p w14:paraId="6193D543" w14:textId="77777777" w:rsidR="003963DC" w:rsidRDefault="003963DC" w:rsidP="003963DC">
      <w:pPr>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w:t>
      </w:r>
    </w:p>
    <w:p w14:paraId="1FC770B0" w14:textId="77777777" w:rsidR="00CC5540" w:rsidRDefault="00CC5540" w:rsidP="00A574D1">
      <w:pPr>
        <w:spacing w:after="0" w:line="240" w:lineRule="auto"/>
        <w:ind w:left="540"/>
        <w:rPr>
          <w:rFonts w:ascii="Times New Roman" w:eastAsia="Times New Roman" w:hAnsi="Times New Roman" w:cs="Times New Roman"/>
          <w:b/>
          <w:lang w:eastAsia="pl-PL"/>
        </w:rPr>
      </w:pPr>
    </w:p>
    <w:p w14:paraId="1B021CBB" w14:textId="77777777" w:rsidR="00CC5540" w:rsidRDefault="00CC5540" w:rsidP="00A574D1">
      <w:pPr>
        <w:spacing w:after="0" w:line="240" w:lineRule="auto"/>
        <w:ind w:left="540"/>
        <w:rPr>
          <w:rFonts w:ascii="Times New Roman" w:eastAsia="Times New Roman" w:hAnsi="Times New Roman" w:cs="Times New Roman"/>
          <w:b/>
          <w:lang w:eastAsia="pl-PL"/>
        </w:rPr>
      </w:pPr>
    </w:p>
    <w:p w14:paraId="4424E95D" w14:textId="77777777" w:rsidR="00CC5540" w:rsidRDefault="00CC5540" w:rsidP="002B6EF2">
      <w:pPr>
        <w:spacing w:after="0" w:line="240" w:lineRule="auto"/>
        <w:rPr>
          <w:rFonts w:ascii="Times New Roman" w:eastAsia="Times New Roman" w:hAnsi="Times New Roman" w:cs="Times New Roman"/>
          <w:b/>
          <w:lang w:eastAsia="pl-PL"/>
        </w:rPr>
      </w:pPr>
    </w:p>
    <w:p w14:paraId="527FFAEE" w14:textId="6DC1F019" w:rsidR="00A574D1" w:rsidRDefault="00A574D1" w:rsidP="00A574D1">
      <w:pPr>
        <w:spacing w:after="0" w:line="240" w:lineRule="auto"/>
        <w:ind w:left="540"/>
        <w:rPr>
          <w:rFonts w:ascii="Times New Roman" w:eastAsia="Times New Roman" w:hAnsi="Times New Roman" w:cs="Times New Roman"/>
          <w:b/>
          <w:lang w:eastAsia="pl-PL"/>
        </w:rPr>
      </w:pPr>
      <w:r w:rsidRPr="00940F2F">
        <w:rPr>
          <w:rFonts w:ascii="Times New Roman" w:eastAsia="Times New Roman" w:hAnsi="Times New Roman" w:cs="Times New Roman"/>
          <w:b/>
          <w:lang w:eastAsia="pl-PL"/>
        </w:rPr>
        <w:t xml:space="preserve">PRAWO OPCJI: </w:t>
      </w:r>
    </w:p>
    <w:p w14:paraId="0C3B2423" w14:textId="77777777" w:rsidR="00940F2F" w:rsidRDefault="00940F2F" w:rsidP="00A574D1">
      <w:pPr>
        <w:spacing w:after="0" w:line="240" w:lineRule="auto"/>
        <w:ind w:left="540"/>
        <w:rPr>
          <w:rFonts w:ascii="Times New Roman" w:eastAsia="Times New Roman" w:hAnsi="Times New Roman" w:cs="Times New Roman"/>
          <w:b/>
          <w:lang w:eastAsia="pl-PL"/>
        </w:rPr>
      </w:pPr>
    </w:p>
    <w:tbl>
      <w:tblPr>
        <w:tblStyle w:val="Tabela-Siatka"/>
        <w:tblW w:w="0" w:type="auto"/>
        <w:tblInd w:w="-5" w:type="dxa"/>
        <w:tblLook w:val="04A0" w:firstRow="1" w:lastRow="0" w:firstColumn="1" w:lastColumn="0" w:noHBand="0" w:noVBand="1"/>
      </w:tblPr>
      <w:tblGrid>
        <w:gridCol w:w="567"/>
        <w:gridCol w:w="3969"/>
        <w:gridCol w:w="2552"/>
      </w:tblGrid>
      <w:tr w:rsidR="00C218B6" w14:paraId="47ED329E" w14:textId="77777777" w:rsidTr="00C218B6">
        <w:tc>
          <w:tcPr>
            <w:tcW w:w="567" w:type="dxa"/>
          </w:tcPr>
          <w:p w14:paraId="07261095" w14:textId="7A247A47" w:rsidR="00C218B6" w:rsidRDefault="00C218B6" w:rsidP="04E6316C">
            <w:pPr>
              <w:jc w:val="center"/>
              <w:rPr>
                <w:rFonts w:ascii="Times New Roman" w:eastAsia="Times New Roman" w:hAnsi="Times New Roman" w:cs="Times New Roman"/>
                <w:b/>
                <w:bCs/>
                <w:sz w:val="20"/>
                <w:szCs w:val="20"/>
                <w:lang w:eastAsia="pl-PL"/>
              </w:rPr>
            </w:pPr>
            <w:r w:rsidRPr="04E6316C">
              <w:rPr>
                <w:rFonts w:ascii="Times New Roman" w:eastAsia="Times New Roman" w:hAnsi="Times New Roman" w:cs="Times New Roman"/>
                <w:b/>
                <w:bCs/>
                <w:sz w:val="20"/>
                <w:szCs w:val="20"/>
                <w:lang w:eastAsia="pl-PL"/>
              </w:rPr>
              <w:t>Lp.</w:t>
            </w:r>
          </w:p>
        </w:tc>
        <w:tc>
          <w:tcPr>
            <w:tcW w:w="3969" w:type="dxa"/>
          </w:tcPr>
          <w:p w14:paraId="5A56CB17" w14:textId="087DAE13" w:rsidR="00C218B6" w:rsidRDefault="00C218B6" w:rsidP="00C218B6">
            <w:pPr>
              <w:spacing w:line="276" w:lineRule="auto"/>
              <w:jc w:val="center"/>
              <w:rPr>
                <w:rFonts w:ascii="Times New Roman" w:eastAsia="Times New Roman" w:hAnsi="Times New Roman" w:cs="Times New Roman"/>
                <w:b/>
                <w:bCs/>
                <w:sz w:val="20"/>
                <w:szCs w:val="20"/>
                <w:lang w:eastAsia="pl-PL"/>
              </w:rPr>
            </w:pPr>
            <w:r w:rsidRPr="04E6316C">
              <w:rPr>
                <w:rFonts w:ascii="Times New Roman" w:eastAsia="Times New Roman" w:hAnsi="Times New Roman" w:cs="Times New Roman"/>
                <w:b/>
                <w:bCs/>
                <w:sz w:val="20"/>
                <w:szCs w:val="20"/>
                <w:lang w:eastAsia="pl-PL"/>
              </w:rPr>
              <w:t>Element prawa opcji</w:t>
            </w:r>
          </w:p>
        </w:tc>
        <w:tc>
          <w:tcPr>
            <w:tcW w:w="2552" w:type="dxa"/>
          </w:tcPr>
          <w:p w14:paraId="4EBA1C94" w14:textId="27605CB9" w:rsidR="00C218B6" w:rsidRDefault="00C218B6" w:rsidP="04E6316C">
            <w:pPr>
              <w:jc w:val="center"/>
              <w:rPr>
                <w:rFonts w:ascii="Times New Roman" w:eastAsia="Times New Roman" w:hAnsi="Times New Roman" w:cs="Times New Roman"/>
                <w:b/>
                <w:bCs/>
                <w:sz w:val="20"/>
                <w:szCs w:val="20"/>
                <w:lang w:eastAsia="pl-PL"/>
              </w:rPr>
            </w:pPr>
            <w:r w:rsidRPr="04E6316C">
              <w:rPr>
                <w:rFonts w:ascii="Times New Roman" w:eastAsia="Times New Roman" w:hAnsi="Times New Roman" w:cs="Times New Roman"/>
                <w:b/>
                <w:bCs/>
                <w:sz w:val="20"/>
                <w:szCs w:val="20"/>
                <w:lang w:eastAsia="pl-PL"/>
              </w:rPr>
              <w:t>Cena netto (PLN)</w:t>
            </w:r>
          </w:p>
        </w:tc>
      </w:tr>
      <w:tr w:rsidR="00C218B6" w14:paraId="1E0B6ACB" w14:textId="77777777" w:rsidTr="00C218B6">
        <w:tc>
          <w:tcPr>
            <w:tcW w:w="567" w:type="dxa"/>
          </w:tcPr>
          <w:p w14:paraId="71BBBE1F" w14:textId="266930D8" w:rsidR="00C218B6" w:rsidRDefault="00C218B6" w:rsidP="04E6316C">
            <w:pPr>
              <w:jc w:val="center"/>
              <w:rPr>
                <w:rFonts w:ascii="Times New Roman" w:eastAsia="Times New Roman" w:hAnsi="Times New Roman" w:cs="Times New Roman"/>
                <w:b/>
                <w:bCs/>
                <w:sz w:val="20"/>
                <w:szCs w:val="20"/>
                <w:lang w:eastAsia="pl-PL"/>
              </w:rPr>
            </w:pPr>
            <w:r w:rsidRPr="04E6316C">
              <w:rPr>
                <w:rFonts w:ascii="Times New Roman" w:eastAsia="Times New Roman" w:hAnsi="Times New Roman" w:cs="Times New Roman"/>
                <w:b/>
                <w:bCs/>
                <w:sz w:val="20"/>
                <w:szCs w:val="20"/>
                <w:lang w:eastAsia="pl-PL"/>
              </w:rPr>
              <w:t>1</w:t>
            </w:r>
          </w:p>
        </w:tc>
        <w:tc>
          <w:tcPr>
            <w:tcW w:w="3969" w:type="dxa"/>
          </w:tcPr>
          <w:p w14:paraId="4A79AC96" w14:textId="5CF7A3EE" w:rsidR="00C218B6" w:rsidRDefault="00C218B6" w:rsidP="00C218B6">
            <w:pPr>
              <w:spacing w:line="276" w:lineRule="auto"/>
              <w:rPr>
                <w:rFonts w:ascii="Times New Roman" w:eastAsia="Times New Roman" w:hAnsi="Times New Roman" w:cs="Times New Roman"/>
                <w:b/>
                <w:bCs/>
                <w:sz w:val="20"/>
                <w:szCs w:val="20"/>
                <w:lang w:eastAsia="pl-PL"/>
              </w:rPr>
            </w:pPr>
            <w:r w:rsidRPr="04E6316C">
              <w:rPr>
                <w:rFonts w:ascii="Times New Roman" w:eastAsia="Times New Roman" w:hAnsi="Times New Roman" w:cs="Times New Roman"/>
                <w:sz w:val="20"/>
                <w:szCs w:val="20"/>
              </w:rPr>
              <w:t>DEV – licencja deweloperska na oprogramowanie do budowania wizualizacji – dostawa w najnowszej wersji oraz dostawa bieżących</w:t>
            </w:r>
            <w:r>
              <w:rPr>
                <w:rFonts w:ascii="Times New Roman" w:eastAsia="Times New Roman" w:hAnsi="Times New Roman" w:cs="Times New Roman"/>
                <w:sz w:val="20"/>
                <w:szCs w:val="20"/>
              </w:rPr>
              <w:t xml:space="preserve"> </w:t>
            </w:r>
            <w:r w:rsidRPr="04E6316C">
              <w:rPr>
                <w:rFonts w:ascii="Times New Roman" w:eastAsia="Times New Roman" w:hAnsi="Times New Roman" w:cs="Times New Roman"/>
                <w:sz w:val="20"/>
                <w:szCs w:val="20"/>
              </w:rPr>
              <w:t>aktualizacji wraz ze wsparciem</w:t>
            </w:r>
            <w:r>
              <w:rPr>
                <w:rFonts w:ascii="Times New Roman" w:eastAsia="Times New Roman" w:hAnsi="Times New Roman" w:cs="Times New Roman"/>
                <w:sz w:val="20"/>
                <w:szCs w:val="20"/>
              </w:rPr>
              <w:t xml:space="preserve"> </w:t>
            </w:r>
            <w:r w:rsidRPr="04E6316C">
              <w:rPr>
                <w:rFonts w:ascii="Times New Roman" w:eastAsia="Times New Roman" w:hAnsi="Times New Roman" w:cs="Times New Roman"/>
                <w:sz w:val="20"/>
                <w:szCs w:val="20"/>
              </w:rPr>
              <w:t>technicznym w okresie od daty dostawy licencji do 31 grudnia 202</w:t>
            </w:r>
            <w:r>
              <w:rPr>
                <w:rFonts w:ascii="Times New Roman" w:eastAsia="Times New Roman" w:hAnsi="Times New Roman" w:cs="Times New Roman"/>
                <w:sz w:val="20"/>
                <w:szCs w:val="20"/>
              </w:rPr>
              <w:t>5</w:t>
            </w:r>
            <w:r w:rsidRPr="04E6316C">
              <w:rPr>
                <w:rFonts w:ascii="Times New Roman" w:eastAsia="Times New Roman" w:hAnsi="Times New Roman" w:cs="Times New Roman"/>
                <w:sz w:val="20"/>
                <w:szCs w:val="20"/>
              </w:rPr>
              <w:t xml:space="preserve"> r.</w:t>
            </w:r>
          </w:p>
        </w:tc>
        <w:tc>
          <w:tcPr>
            <w:tcW w:w="2552" w:type="dxa"/>
          </w:tcPr>
          <w:p w14:paraId="38DEE41D" w14:textId="77777777" w:rsidR="00C218B6" w:rsidRDefault="00C218B6" w:rsidP="04E6316C">
            <w:pPr>
              <w:jc w:val="center"/>
              <w:rPr>
                <w:rFonts w:ascii="Times New Roman" w:eastAsia="Times New Roman" w:hAnsi="Times New Roman" w:cs="Times New Roman"/>
                <w:b/>
                <w:bCs/>
                <w:sz w:val="20"/>
                <w:szCs w:val="20"/>
                <w:lang w:eastAsia="pl-PL"/>
              </w:rPr>
            </w:pPr>
          </w:p>
        </w:tc>
      </w:tr>
      <w:tr w:rsidR="00C218B6" w14:paraId="5DDC5013" w14:textId="77777777" w:rsidTr="00C218B6">
        <w:tc>
          <w:tcPr>
            <w:tcW w:w="567" w:type="dxa"/>
          </w:tcPr>
          <w:p w14:paraId="6F5EB029" w14:textId="3EEF1843" w:rsidR="00C218B6" w:rsidRPr="04E6316C" w:rsidRDefault="00C218B6" w:rsidP="04E6316C">
            <w:pPr>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1.1.</w:t>
            </w:r>
          </w:p>
        </w:tc>
        <w:tc>
          <w:tcPr>
            <w:tcW w:w="3969" w:type="dxa"/>
          </w:tcPr>
          <w:p w14:paraId="1E98F5A1" w14:textId="0CD19DFB" w:rsidR="00C218B6" w:rsidRPr="04E6316C" w:rsidRDefault="00C218B6" w:rsidP="00C218B6">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 - </w:t>
            </w:r>
            <w:r w:rsidRPr="04E6316C">
              <w:rPr>
                <w:rFonts w:ascii="Times New Roman" w:eastAsia="Times New Roman" w:hAnsi="Times New Roman" w:cs="Times New Roman"/>
                <w:sz w:val="20"/>
                <w:szCs w:val="20"/>
              </w:rPr>
              <w:t xml:space="preserve">dostawa bieżących aktualizacji wraz ze wsparciem technicznym </w:t>
            </w:r>
            <w:r>
              <w:rPr>
                <w:rFonts w:ascii="Times New Roman" w:eastAsia="Times New Roman" w:hAnsi="Times New Roman" w:cs="Times New Roman"/>
                <w:sz w:val="20"/>
                <w:szCs w:val="20"/>
              </w:rPr>
              <w:t>– od 01.01.2026 r. do 31.12.2026 r.</w:t>
            </w:r>
          </w:p>
        </w:tc>
        <w:tc>
          <w:tcPr>
            <w:tcW w:w="2552" w:type="dxa"/>
          </w:tcPr>
          <w:p w14:paraId="6D13E825" w14:textId="77777777" w:rsidR="00C218B6" w:rsidRDefault="00C218B6" w:rsidP="04E6316C">
            <w:pPr>
              <w:jc w:val="center"/>
              <w:rPr>
                <w:rFonts w:ascii="Times New Roman" w:eastAsia="Times New Roman" w:hAnsi="Times New Roman" w:cs="Times New Roman"/>
                <w:b/>
                <w:bCs/>
                <w:sz w:val="20"/>
                <w:szCs w:val="20"/>
                <w:lang w:eastAsia="pl-PL"/>
              </w:rPr>
            </w:pPr>
          </w:p>
        </w:tc>
      </w:tr>
      <w:tr w:rsidR="00C218B6" w14:paraId="26E8EA83" w14:textId="77777777" w:rsidTr="00C218B6">
        <w:tc>
          <w:tcPr>
            <w:tcW w:w="567" w:type="dxa"/>
          </w:tcPr>
          <w:p w14:paraId="0808CCD6" w14:textId="276D6216" w:rsidR="00C218B6" w:rsidRPr="04E6316C" w:rsidRDefault="00C218B6" w:rsidP="04E6316C">
            <w:pPr>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1.2.</w:t>
            </w:r>
          </w:p>
        </w:tc>
        <w:tc>
          <w:tcPr>
            <w:tcW w:w="3969" w:type="dxa"/>
          </w:tcPr>
          <w:p w14:paraId="54A6E650" w14:textId="0808B847" w:rsidR="00C218B6" w:rsidRPr="04E6316C" w:rsidRDefault="00C218B6" w:rsidP="00C218B6">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 - </w:t>
            </w:r>
            <w:r w:rsidRPr="04E6316C">
              <w:rPr>
                <w:rFonts w:ascii="Times New Roman" w:eastAsia="Times New Roman" w:hAnsi="Times New Roman" w:cs="Times New Roman"/>
                <w:sz w:val="20"/>
                <w:szCs w:val="20"/>
              </w:rPr>
              <w:t xml:space="preserve">dostawa bieżących aktualizacji wraz ze wsparciem technicznym </w:t>
            </w:r>
            <w:r>
              <w:rPr>
                <w:rFonts w:ascii="Times New Roman" w:eastAsia="Times New Roman" w:hAnsi="Times New Roman" w:cs="Times New Roman"/>
                <w:sz w:val="20"/>
                <w:szCs w:val="20"/>
              </w:rPr>
              <w:t>– od 01.01.2027 r. do 31.12.2027 r.</w:t>
            </w:r>
          </w:p>
        </w:tc>
        <w:tc>
          <w:tcPr>
            <w:tcW w:w="2552" w:type="dxa"/>
          </w:tcPr>
          <w:p w14:paraId="21DE6A39" w14:textId="77777777" w:rsidR="00C218B6" w:rsidRDefault="00C218B6" w:rsidP="04E6316C">
            <w:pPr>
              <w:jc w:val="center"/>
              <w:rPr>
                <w:rFonts w:ascii="Times New Roman" w:eastAsia="Times New Roman" w:hAnsi="Times New Roman" w:cs="Times New Roman"/>
                <w:b/>
                <w:bCs/>
                <w:sz w:val="20"/>
                <w:szCs w:val="20"/>
                <w:lang w:eastAsia="pl-PL"/>
              </w:rPr>
            </w:pPr>
          </w:p>
        </w:tc>
      </w:tr>
      <w:tr w:rsidR="00C218B6" w14:paraId="11D6342A" w14:textId="77777777" w:rsidTr="00C218B6">
        <w:tc>
          <w:tcPr>
            <w:tcW w:w="4536" w:type="dxa"/>
            <w:gridSpan w:val="2"/>
          </w:tcPr>
          <w:p w14:paraId="20A2D8C1" w14:textId="77777777" w:rsidR="00C218B6" w:rsidRDefault="00C218B6" w:rsidP="00C218B6">
            <w:pPr>
              <w:spacing w:line="276" w:lineRule="auto"/>
              <w:jc w:val="right"/>
              <w:rPr>
                <w:rFonts w:ascii="Times New Roman" w:eastAsia="Times New Roman" w:hAnsi="Times New Roman" w:cs="Times New Roman"/>
                <w:b/>
                <w:bCs/>
                <w:sz w:val="20"/>
                <w:szCs w:val="20"/>
              </w:rPr>
            </w:pPr>
          </w:p>
          <w:p w14:paraId="39E69054" w14:textId="2358CC50" w:rsidR="00C218B6" w:rsidRPr="00C1068C" w:rsidRDefault="00C218B6" w:rsidP="00C218B6">
            <w:pPr>
              <w:spacing w:line="276" w:lineRule="auto"/>
              <w:jc w:val="right"/>
              <w:rPr>
                <w:rFonts w:ascii="Times New Roman" w:eastAsia="Times New Roman" w:hAnsi="Times New Roman" w:cs="Times New Roman"/>
                <w:b/>
                <w:bCs/>
                <w:sz w:val="20"/>
                <w:szCs w:val="20"/>
              </w:rPr>
            </w:pPr>
            <w:r w:rsidRPr="00C1068C">
              <w:rPr>
                <w:rFonts w:ascii="Times New Roman" w:eastAsia="Times New Roman" w:hAnsi="Times New Roman" w:cs="Times New Roman"/>
                <w:b/>
                <w:bCs/>
                <w:sz w:val="20"/>
                <w:szCs w:val="20"/>
              </w:rPr>
              <w:t>SUMA</w:t>
            </w:r>
          </w:p>
        </w:tc>
        <w:tc>
          <w:tcPr>
            <w:tcW w:w="2552" w:type="dxa"/>
          </w:tcPr>
          <w:p w14:paraId="5D3BBFE7" w14:textId="77777777" w:rsidR="00C218B6" w:rsidRDefault="00C218B6" w:rsidP="04E6316C">
            <w:pPr>
              <w:jc w:val="center"/>
              <w:rPr>
                <w:rFonts w:ascii="Times New Roman" w:eastAsia="Times New Roman" w:hAnsi="Times New Roman" w:cs="Times New Roman"/>
                <w:b/>
                <w:bCs/>
                <w:sz w:val="20"/>
                <w:szCs w:val="20"/>
                <w:lang w:eastAsia="pl-PL"/>
              </w:rPr>
            </w:pPr>
          </w:p>
        </w:tc>
      </w:tr>
      <w:tr w:rsidR="00C218B6" w14:paraId="47F4CD94" w14:textId="77777777" w:rsidTr="00C218B6">
        <w:tc>
          <w:tcPr>
            <w:tcW w:w="567" w:type="dxa"/>
          </w:tcPr>
          <w:p w14:paraId="370CB082" w14:textId="2C839F2B" w:rsidR="00C218B6" w:rsidRDefault="00C218B6" w:rsidP="04E6316C">
            <w:pPr>
              <w:jc w:val="center"/>
              <w:rPr>
                <w:rFonts w:ascii="Times New Roman" w:eastAsia="Times New Roman" w:hAnsi="Times New Roman" w:cs="Times New Roman"/>
                <w:b/>
                <w:bCs/>
                <w:sz w:val="20"/>
                <w:szCs w:val="20"/>
                <w:lang w:eastAsia="pl-PL"/>
              </w:rPr>
            </w:pPr>
            <w:r w:rsidRPr="04E6316C">
              <w:rPr>
                <w:rFonts w:ascii="Times New Roman" w:eastAsia="Times New Roman" w:hAnsi="Times New Roman" w:cs="Times New Roman"/>
                <w:b/>
                <w:bCs/>
                <w:sz w:val="20"/>
                <w:szCs w:val="20"/>
                <w:lang w:eastAsia="pl-PL"/>
              </w:rPr>
              <w:t>2</w:t>
            </w:r>
          </w:p>
        </w:tc>
        <w:tc>
          <w:tcPr>
            <w:tcW w:w="3969" w:type="dxa"/>
          </w:tcPr>
          <w:p w14:paraId="7CDC3EFE" w14:textId="2BFCB644" w:rsidR="00C218B6" w:rsidRDefault="00C218B6" w:rsidP="00C218B6">
            <w:pPr>
              <w:spacing w:line="276" w:lineRule="auto"/>
              <w:rPr>
                <w:rFonts w:ascii="Times New Roman" w:eastAsia="Times New Roman" w:hAnsi="Times New Roman" w:cs="Times New Roman"/>
                <w:b/>
                <w:bCs/>
                <w:sz w:val="20"/>
                <w:szCs w:val="20"/>
                <w:lang w:eastAsia="pl-PL"/>
              </w:rPr>
            </w:pPr>
            <w:r w:rsidRPr="04E6316C">
              <w:rPr>
                <w:rFonts w:ascii="Times New Roman" w:eastAsia="Times New Roman" w:hAnsi="Times New Roman" w:cs="Times New Roman"/>
                <w:sz w:val="20"/>
                <w:szCs w:val="20"/>
              </w:rPr>
              <w:t>SSRV – licencja serwerowa na oprogramowanie do obsługi wizualizacji poprzez przeglądarkę HTML – dostawa w</w:t>
            </w:r>
            <w:r>
              <w:rPr>
                <w:rFonts w:ascii="Times New Roman" w:eastAsia="Times New Roman" w:hAnsi="Times New Roman" w:cs="Times New Roman"/>
                <w:sz w:val="20"/>
                <w:szCs w:val="20"/>
              </w:rPr>
              <w:t> </w:t>
            </w:r>
            <w:r w:rsidRPr="04E6316C">
              <w:rPr>
                <w:rFonts w:ascii="Times New Roman" w:eastAsia="Times New Roman" w:hAnsi="Times New Roman" w:cs="Times New Roman"/>
                <w:sz w:val="20"/>
                <w:szCs w:val="20"/>
              </w:rPr>
              <w:t>najnowszej wersji oraz dostawa bieżących aktualizacji wraz ze wsparciem technicznym w okresie od daty dostawy licencji do 31 grudnia 202</w:t>
            </w:r>
            <w:r>
              <w:rPr>
                <w:rFonts w:ascii="Times New Roman" w:eastAsia="Times New Roman" w:hAnsi="Times New Roman" w:cs="Times New Roman"/>
                <w:sz w:val="20"/>
                <w:szCs w:val="20"/>
              </w:rPr>
              <w:t>5</w:t>
            </w:r>
            <w:r w:rsidRPr="04E6316C">
              <w:rPr>
                <w:rFonts w:ascii="Times New Roman" w:eastAsia="Times New Roman" w:hAnsi="Times New Roman" w:cs="Times New Roman"/>
                <w:sz w:val="20"/>
                <w:szCs w:val="20"/>
              </w:rPr>
              <w:t xml:space="preserve"> r.</w:t>
            </w:r>
          </w:p>
        </w:tc>
        <w:tc>
          <w:tcPr>
            <w:tcW w:w="2552" w:type="dxa"/>
          </w:tcPr>
          <w:p w14:paraId="28699953" w14:textId="77777777" w:rsidR="00C218B6" w:rsidRDefault="00C218B6" w:rsidP="04E6316C">
            <w:pPr>
              <w:jc w:val="center"/>
              <w:rPr>
                <w:rFonts w:ascii="Times New Roman" w:eastAsia="Times New Roman" w:hAnsi="Times New Roman" w:cs="Times New Roman"/>
                <w:b/>
                <w:bCs/>
                <w:sz w:val="20"/>
                <w:szCs w:val="20"/>
                <w:lang w:eastAsia="pl-PL"/>
              </w:rPr>
            </w:pPr>
          </w:p>
        </w:tc>
      </w:tr>
      <w:tr w:rsidR="00C218B6" w14:paraId="50FC5BCB" w14:textId="77777777" w:rsidTr="00C218B6">
        <w:tc>
          <w:tcPr>
            <w:tcW w:w="567" w:type="dxa"/>
          </w:tcPr>
          <w:p w14:paraId="3BD17AE6" w14:textId="7C86239D" w:rsidR="00C218B6" w:rsidRPr="04E6316C" w:rsidRDefault="00C218B6" w:rsidP="04E6316C">
            <w:pPr>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2.1.</w:t>
            </w:r>
          </w:p>
        </w:tc>
        <w:tc>
          <w:tcPr>
            <w:tcW w:w="3969" w:type="dxa"/>
          </w:tcPr>
          <w:p w14:paraId="6E64A531" w14:textId="5183BEC8" w:rsidR="00C218B6" w:rsidRPr="04E6316C" w:rsidRDefault="00C218B6" w:rsidP="00C218B6">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SSRV - </w:t>
            </w:r>
            <w:r w:rsidRPr="04E6316C">
              <w:rPr>
                <w:rFonts w:ascii="Times New Roman" w:eastAsia="Times New Roman" w:hAnsi="Times New Roman" w:cs="Times New Roman"/>
                <w:sz w:val="20"/>
                <w:szCs w:val="20"/>
              </w:rPr>
              <w:t xml:space="preserve">dostawa bieżących aktualizacji wraz ze wsparciem technicznym </w:t>
            </w:r>
            <w:r>
              <w:rPr>
                <w:rFonts w:ascii="Times New Roman" w:eastAsia="Times New Roman" w:hAnsi="Times New Roman" w:cs="Times New Roman"/>
                <w:sz w:val="20"/>
                <w:szCs w:val="20"/>
              </w:rPr>
              <w:t>– od 01.01.2026 r. do 31.12.2026 r.</w:t>
            </w:r>
          </w:p>
        </w:tc>
        <w:tc>
          <w:tcPr>
            <w:tcW w:w="2552" w:type="dxa"/>
          </w:tcPr>
          <w:p w14:paraId="26222843" w14:textId="77777777" w:rsidR="00C218B6" w:rsidRDefault="00C218B6" w:rsidP="04E6316C">
            <w:pPr>
              <w:jc w:val="center"/>
              <w:rPr>
                <w:rFonts w:ascii="Times New Roman" w:eastAsia="Times New Roman" w:hAnsi="Times New Roman" w:cs="Times New Roman"/>
                <w:b/>
                <w:bCs/>
                <w:sz w:val="20"/>
                <w:szCs w:val="20"/>
                <w:lang w:eastAsia="pl-PL"/>
              </w:rPr>
            </w:pPr>
          </w:p>
        </w:tc>
      </w:tr>
      <w:tr w:rsidR="00C218B6" w14:paraId="64B264BC" w14:textId="77777777" w:rsidTr="00C218B6">
        <w:tc>
          <w:tcPr>
            <w:tcW w:w="567" w:type="dxa"/>
          </w:tcPr>
          <w:p w14:paraId="42D761F3" w14:textId="6B6658EB" w:rsidR="00C218B6" w:rsidRPr="04E6316C" w:rsidRDefault="00C218B6" w:rsidP="04E6316C">
            <w:pPr>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2.2.</w:t>
            </w:r>
          </w:p>
        </w:tc>
        <w:tc>
          <w:tcPr>
            <w:tcW w:w="3969" w:type="dxa"/>
          </w:tcPr>
          <w:p w14:paraId="5BD583AA" w14:textId="1ACE59B0" w:rsidR="00C218B6" w:rsidRPr="04E6316C" w:rsidRDefault="00C218B6" w:rsidP="00C218B6">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SSRV - </w:t>
            </w:r>
            <w:r w:rsidRPr="04E6316C">
              <w:rPr>
                <w:rFonts w:ascii="Times New Roman" w:eastAsia="Times New Roman" w:hAnsi="Times New Roman" w:cs="Times New Roman"/>
                <w:sz w:val="20"/>
                <w:szCs w:val="20"/>
              </w:rPr>
              <w:t xml:space="preserve">dostawa bieżących aktualizacji wraz ze wsparciem technicznym </w:t>
            </w:r>
            <w:r>
              <w:rPr>
                <w:rFonts w:ascii="Times New Roman" w:eastAsia="Times New Roman" w:hAnsi="Times New Roman" w:cs="Times New Roman"/>
                <w:sz w:val="20"/>
                <w:szCs w:val="20"/>
              </w:rPr>
              <w:t>– od 01.01.2027 r. do 31.12.2027 r.</w:t>
            </w:r>
          </w:p>
        </w:tc>
        <w:tc>
          <w:tcPr>
            <w:tcW w:w="2552" w:type="dxa"/>
          </w:tcPr>
          <w:p w14:paraId="2928E92D" w14:textId="77777777" w:rsidR="00C218B6" w:rsidRDefault="00C218B6" w:rsidP="04E6316C">
            <w:pPr>
              <w:jc w:val="center"/>
              <w:rPr>
                <w:rFonts w:ascii="Times New Roman" w:eastAsia="Times New Roman" w:hAnsi="Times New Roman" w:cs="Times New Roman"/>
                <w:b/>
                <w:bCs/>
                <w:sz w:val="20"/>
                <w:szCs w:val="20"/>
                <w:lang w:eastAsia="pl-PL"/>
              </w:rPr>
            </w:pPr>
          </w:p>
        </w:tc>
      </w:tr>
      <w:tr w:rsidR="00C218B6" w14:paraId="6BDBF039" w14:textId="77777777" w:rsidTr="00C218B6">
        <w:tc>
          <w:tcPr>
            <w:tcW w:w="4536" w:type="dxa"/>
            <w:gridSpan w:val="2"/>
          </w:tcPr>
          <w:p w14:paraId="729406F9" w14:textId="77777777" w:rsidR="00C218B6" w:rsidRDefault="00C218B6" w:rsidP="00C1068C">
            <w:pPr>
              <w:jc w:val="right"/>
              <w:rPr>
                <w:rFonts w:ascii="Times New Roman" w:eastAsia="Times New Roman" w:hAnsi="Times New Roman" w:cs="Times New Roman"/>
                <w:b/>
                <w:bCs/>
                <w:sz w:val="20"/>
                <w:szCs w:val="20"/>
              </w:rPr>
            </w:pPr>
          </w:p>
          <w:p w14:paraId="5CBBC3E1" w14:textId="23DD0EF8" w:rsidR="00C218B6" w:rsidRPr="00C1068C" w:rsidRDefault="00C218B6" w:rsidP="00C1068C">
            <w:pPr>
              <w:jc w:val="right"/>
              <w:rPr>
                <w:rFonts w:ascii="Times New Roman" w:eastAsia="Times New Roman" w:hAnsi="Times New Roman" w:cs="Times New Roman"/>
                <w:b/>
                <w:bCs/>
                <w:sz w:val="20"/>
                <w:szCs w:val="20"/>
              </w:rPr>
            </w:pPr>
            <w:r w:rsidRPr="00C1068C">
              <w:rPr>
                <w:rFonts w:ascii="Times New Roman" w:eastAsia="Times New Roman" w:hAnsi="Times New Roman" w:cs="Times New Roman"/>
                <w:b/>
                <w:bCs/>
                <w:sz w:val="20"/>
                <w:szCs w:val="20"/>
              </w:rPr>
              <w:t>SUMA</w:t>
            </w:r>
          </w:p>
        </w:tc>
        <w:tc>
          <w:tcPr>
            <w:tcW w:w="2552" w:type="dxa"/>
          </w:tcPr>
          <w:p w14:paraId="119FA7C0" w14:textId="77777777" w:rsidR="00C218B6" w:rsidRDefault="00C218B6" w:rsidP="04E6316C">
            <w:pPr>
              <w:jc w:val="center"/>
              <w:rPr>
                <w:rFonts w:ascii="Times New Roman" w:eastAsia="Times New Roman" w:hAnsi="Times New Roman" w:cs="Times New Roman"/>
                <w:b/>
                <w:bCs/>
                <w:sz w:val="20"/>
                <w:szCs w:val="20"/>
                <w:lang w:eastAsia="pl-PL"/>
              </w:rPr>
            </w:pPr>
          </w:p>
          <w:p w14:paraId="6ED895B4" w14:textId="77777777" w:rsidR="00C218B6" w:rsidRDefault="00C218B6" w:rsidP="04E6316C">
            <w:pPr>
              <w:jc w:val="center"/>
              <w:rPr>
                <w:rFonts w:ascii="Times New Roman" w:eastAsia="Times New Roman" w:hAnsi="Times New Roman" w:cs="Times New Roman"/>
                <w:b/>
                <w:bCs/>
                <w:sz w:val="20"/>
                <w:szCs w:val="20"/>
                <w:lang w:eastAsia="pl-PL"/>
              </w:rPr>
            </w:pPr>
          </w:p>
          <w:p w14:paraId="2A566C2D" w14:textId="77777777" w:rsidR="00C218B6" w:rsidRDefault="00C218B6" w:rsidP="04E6316C">
            <w:pPr>
              <w:jc w:val="center"/>
              <w:rPr>
                <w:rFonts w:ascii="Times New Roman" w:eastAsia="Times New Roman" w:hAnsi="Times New Roman" w:cs="Times New Roman"/>
                <w:b/>
                <w:bCs/>
                <w:sz w:val="20"/>
                <w:szCs w:val="20"/>
                <w:lang w:eastAsia="pl-PL"/>
              </w:rPr>
            </w:pPr>
          </w:p>
        </w:tc>
      </w:tr>
    </w:tbl>
    <w:p w14:paraId="0342918A" w14:textId="7FD7ED74" w:rsidR="006F2076" w:rsidRDefault="006F2076" w:rsidP="006F2076">
      <w:pPr>
        <w:spacing w:after="0" w:line="240" w:lineRule="auto"/>
        <w:rPr>
          <w:rFonts w:ascii="Times New Roman" w:eastAsia="Times New Roman" w:hAnsi="Times New Roman" w:cs="Times New Roman"/>
          <w:b/>
          <w:lang w:eastAsia="pl-PL"/>
        </w:rPr>
      </w:pPr>
    </w:p>
    <w:p w14:paraId="75A044C6" w14:textId="77777777" w:rsidR="002B6EF2" w:rsidRDefault="006F2076" w:rsidP="002B6EF2">
      <w:pPr>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Wykonawca oświadcza, że do podanych cen netto należy doliczyć podatek VAT w wysokości </w:t>
      </w:r>
    </w:p>
    <w:p w14:paraId="1379E495" w14:textId="207B56C5" w:rsidR="006F2076" w:rsidRDefault="00C218B6" w:rsidP="002B6EF2">
      <w:pPr>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w:t>
      </w:r>
      <w:r w:rsidR="006F2076">
        <w:rPr>
          <w:rFonts w:ascii="Times New Roman" w:eastAsia="Times New Roman" w:hAnsi="Times New Roman" w:cs="Times New Roman"/>
          <w:b/>
          <w:lang w:eastAsia="pl-PL"/>
        </w:rPr>
        <w:t>…….. %.</w:t>
      </w:r>
    </w:p>
    <w:p w14:paraId="0EAE2559" w14:textId="77777777" w:rsidR="006F2076" w:rsidRDefault="006F2076" w:rsidP="006F2076">
      <w:pPr>
        <w:spacing w:after="0" w:line="240" w:lineRule="auto"/>
        <w:rPr>
          <w:rFonts w:ascii="Times New Roman" w:eastAsia="Times New Roman" w:hAnsi="Times New Roman" w:cs="Times New Roman"/>
          <w:b/>
          <w:lang w:eastAsia="pl-PL"/>
        </w:rPr>
      </w:pPr>
    </w:p>
    <w:p w14:paraId="7B9E1857" w14:textId="11C258DD" w:rsidR="00294B66" w:rsidRPr="00CC5540" w:rsidRDefault="00294B66" w:rsidP="00BA5B26">
      <w:pPr>
        <w:spacing w:after="0" w:line="240" w:lineRule="auto"/>
        <w:rPr>
          <w:rFonts w:ascii="Times New Roman" w:eastAsia="Times New Roman" w:hAnsi="Times New Roman" w:cs="Times New Roman"/>
          <w:bCs/>
          <w:lang w:eastAsia="pl-PL"/>
        </w:rPr>
      </w:pPr>
      <w:r w:rsidRPr="00CC5540">
        <w:rPr>
          <w:rFonts w:ascii="Times New Roman" w:eastAsia="Times New Roman" w:hAnsi="Times New Roman" w:cs="Times New Roman"/>
          <w:bCs/>
          <w:lang w:eastAsia="pl-PL"/>
        </w:rPr>
        <w:t>O ewentualnym skorzystaniu z</w:t>
      </w:r>
      <w:r w:rsidR="00BA5B26" w:rsidRPr="00CC5540">
        <w:rPr>
          <w:rFonts w:ascii="Times New Roman" w:eastAsia="Times New Roman" w:hAnsi="Times New Roman" w:cs="Times New Roman"/>
          <w:bCs/>
          <w:lang w:eastAsia="pl-PL"/>
        </w:rPr>
        <w:t xml:space="preserve"> prawa</w:t>
      </w:r>
      <w:r w:rsidRPr="00CC5540">
        <w:rPr>
          <w:rFonts w:ascii="Times New Roman" w:eastAsia="Times New Roman" w:hAnsi="Times New Roman" w:cs="Times New Roman"/>
          <w:bCs/>
          <w:lang w:eastAsia="pl-PL"/>
        </w:rPr>
        <w:t xml:space="preserve"> opcji, Zamawiający poinformuje Wykonawcę do </w:t>
      </w:r>
      <w:r w:rsidR="00BA5B26" w:rsidRPr="00CC5540">
        <w:rPr>
          <w:rFonts w:ascii="Times New Roman" w:eastAsia="Times New Roman" w:hAnsi="Times New Roman" w:cs="Times New Roman"/>
          <w:bCs/>
          <w:lang w:eastAsia="pl-PL"/>
        </w:rPr>
        <w:br/>
      </w:r>
      <w:r w:rsidR="00CC5540" w:rsidRPr="00CC5540">
        <w:rPr>
          <w:rFonts w:ascii="Times New Roman" w:eastAsia="Times New Roman" w:hAnsi="Times New Roman" w:cs="Times New Roman"/>
          <w:bCs/>
          <w:lang w:eastAsia="pl-PL"/>
        </w:rPr>
        <w:t>31 sierpnia</w:t>
      </w:r>
      <w:r w:rsidRPr="00CC5540">
        <w:rPr>
          <w:rFonts w:ascii="Times New Roman" w:eastAsia="Times New Roman" w:hAnsi="Times New Roman" w:cs="Times New Roman"/>
          <w:bCs/>
          <w:lang w:eastAsia="pl-PL"/>
        </w:rPr>
        <w:t xml:space="preserve"> 2025 r.</w:t>
      </w:r>
    </w:p>
    <w:p w14:paraId="153D597B" w14:textId="77777777" w:rsidR="00B07DB0" w:rsidRDefault="00B07DB0" w:rsidP="00EA28EC">
      <w:pPr>
        <w:spacing w:after="0" w:line="240" w:lineRule="auto"/>
        <w:ind w:left="540"/>
        <w:jc w:val="right"/>
        <w:rPr>
          <w:rFonts w:ascii="Times New Roman" w:eastAsia="Times New Roman" w:hAnsi="Times New Roman" w:cs="Times New Roman"/>
          <w:b/>
          <w:lang w:eastAsia="pl-PL"/>
        </w:rPr>
      </w:pPr>
    </w:p>
    <w:p w14:paraId="749302F3" w14:textId="77777777" w:rsidR="00B07DB0" w:rsidRDefault="00B07DB0" w:rsidP="00EA28EC">
      <w:pPr>
        <w:spacing w:after="0" w:line="240" w:lineRule="auto"/>
        <w:ind w:left="540"/>
        <w:jc w:val="right"/>
        <w:rPr>
          <w:rFonts w:ascii="Times New Roman" w:eastAsia="Times New Roman" w:hAnsi="Times New Roman" w:cs="Times New Roman"/>
          <w:b/>
          <w:lang w:eastAsia="pl-PL"/>
        </w:rPr>
      </w:pPr>
    </w:p>
    <w:p w14:paraId="49903095" w14:textId="77777777" w:rsidR="00C0287C" w:rsidRDefault="00C0287C" w:rsidP="00EA28EC">
      <w:pPr>
        <w:spacing w:after="0" w:line="240" w:lineRule="auto"/>
        <w:ind w:left="540"/>
        <w:jc w:val="right"/>
        <w:rPr>
          <w:rFonts w:ascii="Times New Roman" w:eastAsia="Times New Roman" w:hAnsi="Times New Roman" w:cs="Times New Roman"/>
          <w:b/>
          <w:lang w:eastAsia="pl-PL"/>
        </w:rPr>
      </w:pPr>
    </w:p>
    <w:p w14:paraId="5EDADE42" w14:textId="77777777" w:rsidR="00B07DB0" w:rsidRDefault="00B07DB0" w:rsidP="00EA28EC">
      <w:pPr>
        <w:spacing w:after="0" w:line="240" w:lineRule="auto"/>
        <w:ind w:left="540"/>
        <w:jc w:val="right"/>
        <w:rPr>
          <w:rFonts w:ascii="Times New Roman" w:eastAsia="Times New Roman" w:hAnsi="Times New Roman" w:cs="Times New Roman"/>
          <w:b/>
          <w:lang w:eastAsia="pl-PL"/>
        </w:rPr>
      </w:pPr>
    </w:p>
    <w:p w14:paraId="38F7425C" w14:textId="77777777" w:rsidR="00ED4235" w:rsidRDefault="00ED4235" w:rsidP="00997BCB">
      <w:pPr>
        <w:spacing w:after="0" w:line="240" w:lineRule="auto"/>
        <w:jc w:val="right"/>
        <w:rPr>
          <w:rFonts w:ascii="Times New Roman" w:eastAsia="Times New Roman" w:hAnsi="Times New Roman" w:cs="Times New Roman"/>
          <w:b/>
          <w:lang w:eastAsia="pl-PL"/>
        </w:rPr>
      </w:pPr>
    </w:p>
    <w:p w14:paraId="600D8877" w14:textId="77777777" w:rsidR="00294B66" w:rsidRDefault="00294B66" w:rsidP="00997BCB">
      <w:pPr>
        <w:spacing w:after="0" w:line="240" w:lineRule="auto"/>
        <w:jc w:val="right"/>
        <w:rPr>
          <w:rFonts w:ascii="Times New Roman" w:eastAsia="Times New Roman" w:hAnsi="Times New Roman" w:cs="Times New Roman"/>
          <w:b/>
          <w:lang w:eastAsia="pl-PL"/>
        </w:rPr>
      </w:pPr>
    </w:p>
    <w:p w14:paraId="646D513E" w14:textId="77777777" w:rsidR="00294B66" w:rsidRDefault="00294B66" w:rsidP="00997BCB">
      <w:pPr>
        <w:spacing w:after="0" w:line="240" w:lineRule="auto"/>
        <w:jc w:val="right"/>
        <w:rPr>
          <w:rFonts w:ascii="Times New Roman" w:eastAsia="Times New Roman" w:hAnsi="Times New Roman" w:cs="Times New Roman"/>
          <w:b/>
          <w:lang w:eastAsia="pl-PL"/>
        </w:rPr>
      </w:pPr>
    </w:p>
    <w:p w14:paraId="3B58ABDB" w14:textId="77777777" w:rsidR="00294B66" w:rsidRDefault="00294B66" w:rsidP="00997BCB">
      <w:pPr>
        <w:spacing w:after="0" w:line="240" w:lineRule="auto"/>
        <w:jc w:val="right"/>
        <w:rPr>
          <w:rFonts w:ascii="Times New Roman" w:eastAsia="Times New Roman" w:hAnsi="Times New Roman" w:cs="Times New Roman"/>
          <w:b/>
          <w:lang w:eastAsia="pl-PL"/>
        </w:rPr>
      </w:pPr>
    </w:p>
    <w:p w14:paraId="62F8BEFF" w14:textId="77777777" w:rsidR="00294B66" w:rsidRDefault="00294B66" w:rsidP="00997BCB">
      <w:pPr>
        <w:spacing w:after="0" w:line="240" w:lineRule="auto"/>
        <w:jc w:val="right"/>
        <w:rPr>
          <w:rFonts w:ascii="Times New Roman" w:eastAsia="Times New Roman" w:hAnsi="Times New Roman" w:cs="Times New Roman"/>
          <w:b/>
          <w:lang w:eastAsia="pl-PL"/>
        </w:rPr>
      </w:pPr>
    </w:p>
    <w:p w14:paraId="2F3CD9DC" w14:textId="77777777" w:rsidR="00294B66" w:rsidRDefault="00294B66" w:rsidP="00997BCB">
      <w:pPr>
        <w:spacing w:after="0" w:line="240" w:lineRule="auto"/>
        <w:jc w:val="right"/>
        <w:rPr>
          <w:rFonts w:ascii="Times New Roman" w:eastAsia="Times New Roman" w:hAnsi="Times New Roman" w:cs="Times New Roman"/>
          <w:b/>
          <w:lang w:eastAsia="pl-PL"/>
        </w:rPr>
      </w:pPr>
    </w:p>
    <w:p w14:paraId="241781B9" w14:textId="77777777" w:rsidR="00520C7F" w:rsidRDefault="00520C7F" w:rsidP="00997BCB">
      <w:pPr>
        <w:spacing w:after="0" w:line="240" w:lineRule="auto"/>
        <w:jc w:val="right"/>
        <w:rPr>
          <w:rFonts w:ascii="Times New Roman" w:eastAsia="Times New Roman" w:hAnsi="Times New Roman" w:cs="Times New Roman"/>
          <w:b/>
          <w:lang w:eastAsia="pl-PL"/>
        </w:rPr>
      </w:pPr>
    </w:p>
    <w:p w14:paraId="02165F9C" w14:textId="2DAB6A3D" w:rsidR="00F62760" w:rsidRPr="00F62760" w:rsidRDefault="00F62760" w:rsidP="00997BCB">
      <w:pPr>
        <w:spacing w:after="0" w:line="240" w:lineRule="auto"/>
        <w:jc w:val="right"/>
        <w:rPr>
          <w:rFonts w:ascii="Times New Roman" w:eastAsia="Times New Roman" w:hAnsi="Times New Roman" w:cs="Times New Roman"/>
          <w:b/>
          <w:lang w:eastAsia="pl-PL"/>
        </w:rPr>
      </w:pPr>
      <w:r w:rsidRPr="00F62760">
        <w:rPr>
          <w:rFonts w:ascii="Times New Roman" w:eastAsia="Times New Roman" w:hAnsi="Times New Roman" w:cs="Times New Roman"/>
          <w:b/>
          <w:lang w:eastAsia="pl-PL"/>
        </w:rPr>
        <w:t xml:space="preserve">Załącznik nr </w:t>
      </w:r>
      <w:r w:rsidR="00B07DB0">
        <w:rPr>
          <w:rFonts w:ascii="Times New Roman" w:eastAsia="Times New Roman" w:hAnsi="Times New Roman" w:cs="Times New Roman"/>
          <w:b/>
          <w:lang w:eastAsia="pl-PL"/>
        </w:rPr>
        <w:t>3</w:t>
      </w:r>
      <w:r w:rsidRPr="00F62760">
        <w:rPr>
          <w:rFonts w:ascii="Times New Roman" w:eastAsia="Times New Roman" w:hAnsi="Times New Roman" w:cs="Times New Roman"/>
          <w:b/>
          <w:lang w:eastAsia="pl-PL"/>
        </w:rPr>
        <w:t xml:space="preserve"> do formularza oferty</w:t>
      </w:r>
    </w:p>
    <w:p w14:paraId="2C2A7D11" w14:textId="77777777" w:rsidR="00B07DB0" w:rsidRPr="00F62760" w:rsidRDefault="00B07DB0" w:rsidP="00EA28EC">
      <w:pPr>
        <w:spacing w:after="0" w:line="240" w:lineRule="auto"/>
        <w:ind w:left="540"/>
        <w:rPr>
          <w:rFonts w:ascii="Times New Roman" w:eastAsia="Times New Roman" w:hAnsi="Times New Roman" w:cs="Times New Roman"/>
          <w:i/>
          <w:lang w:eastAsia="pl-PL"/>
        </w:rPr>
      </w:pPr>
    </w:p>
    <w:p w14:paraId="6A4781AC"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54468D0F" w14:textId="77777777" w:rsidR="00F62760" w:rsidRPr="00F62760" w:rsidRDefault="00F62760" w:rsidP="00EA28EC">
      <w:pPr>
        <w:spacing w:after="0" w:line="240" w:lineRule="auto"/>
        <w:ind w:left="540"/>
        <w:jc w:val="center"/>
        <w:rPr>
          <w:rFonts w:ascii="Times New Roman" w:eastAsia="Times New Roman" w:hAnsi="Times New Roman" w:cs="Times New Roman"/>
          <w:b/>
          <w:iCs/>
          <w:color w:val="000000"/>
          <w:lang w:eastAsia="pl-PL"/>
        </w:rPr>
      </w:pPr>
      <w:r w:rsidRPr="00F62760">
        <w:rPr>
          <w:rFonts w:ascii="Times New Roman" w:eastAsia="Times New Roman" w:hAnsi="Times New Roman" w:cs="Times New Roman"/>
          <w:b/>
          <w:iCs/>
          <w:color w:val="000000"/>
          <w:lang w:eastAsia="pl-PL"/>
        </w:rPr>
        <w:t>OŚWIADCZENIE</w:t>
      </w:r>
    </w:p>
    <w:p w14:paraId="319E4FAB" w14:textId="77777777" w:rsidR="00F62760" w:rsidRPr="00F62760" w:rsidRDefault="00F62760" w:rsidP="00EA28EC">
      <w:pPr>
        <w:spacing w:after="0" w:line="240" w:lineRule="auto"/>
        <w:ind w:left="540"/>
        <w:jc w:val="center"/>
        <w:rPr>
          <w:rFonts w:ascii="Times New Roman" w:eastAsia="Times New Roman" w:hAnsi="Times New Roman" w:cs="Times New Roman"/>
          <w:b/>
          <w:iCs/>
          <w:color w:val="000000"/>
          <w:lang w:eastAsia="pl-PL"/>
        </w:rPr>
      </w:pPr>
      <w:r w:rsidRPr="00F62760">
        <w:rPr>
          <w:rFonts w:ascii="Times New Roman" w:eastAsia="Times New Roman" w:hAnsi="Times New Roman" w:cs="Times New Roman"/>
          <w:b/>
          <w:iCs/>
          <w:color w:val="000000"/>
          <w:lang w:eastAsia="pl-PL"/>
        </w:rPr>
        <w:t>(wykaz podwykonawców)</w:t>
      </w:r>
    </w:p>
    <w:p w14:paraId="21631715"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717950CD" w14:textId="77777777" w:rsidR="00F62760" w:rsidRPr="00F62760" w:rsidRDefault="00F62760" w:rsidP="00EA28EC">
      <w:pPr>
        <w:spacing w:after="0" w:line="240" w:lineRule="auto"/>
        <w:ind w:firstLine="54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Oświadczamy, że:</w:t>
      </w:r>
    </w:p>
    <w:p w14:paraId="561DAFF3"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4BF3D146" w14:textId="77777777" w:rsidR="00F62760" w:rsidRPr="00F62760" w:rsidRDefault="00F62760" w:rsidP="00EA28EC">
      <w:pPr>
        <w:spacing w:after="0" w:line="240" w:lineRule="auto"/>
        <w:ind w:left="54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powierzamy* następującym podwykonawcom wykonanie następujących części (zakresu) zamówienia</w:t>
      </w:r>
    </w:p>
    <w:p w14:paraId="63B035A8"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7A0755F4" w14:textId="77777777" w:rsidR="00F62760" w:rsidRPr="00F62760" w:rsidRDefault="00F62760" w:rsidP="00B07DB0">
      <w:pPr>
        <w:widowControl w:val="0"/>
        <w:numPr>
          <w:ilvl w:val="4"/>
          <w:numId w:val="28"/>
        </w:numPr>
        <w:suppressAutoHyphens/>
        <w:spacing w:after="0" w:line="240" w:lineRule="auto"/>
        <w:ind w:left="567" w:hanging="283"/>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Podwykonawca </w:t>
      </w:r>
      <w:r w:rsidRPr="00F62760">
        <w:rPr>
          <w:rFonts w:ascii="Times New Roman" w:eastAsia="Times New Roman" w:hAnsi="Times New Roman" w:cs="Times New Roman"/>
          <w:i/>
          <w:lang w:eastAsia="pl-PL"/>
        </w:rPr>
        <w:t>(podać pełną nazwę/firmę, adres, a także w zależności od podmiotu: NIP/PESEL, KRS/</w:t>
      </w:r>
      <w:proofErr w:type="spellStart"/>
      <w:r w:rsidRPr="00F62760">
        <w:rPr>
          <w:rFonts w:ascii="Times New Roman" w:eastAsia="Times New Roman" w:hAnsi="Times New Roman" w:cs="Times New Roman"/>
          <w:i/>
          <w:lang w:eastAsia="pl-PL"/>
        </w:rPr>
        <w:t>CEiDG</w:t>
      </w:r>
      <w:proofErr w:type="spellEnd"/>
      <w:r w:rsidRPr="00F62760">
        <w:rPr>
          <w:rFonts w:ascii="Times New Roman" w:eastAsia="Times New Roman" w:hAnsi="Times New Roman" w:cs="Times New Roman"/>
          <w:i/>
          <w:lang w:eastAsia="pl-PL"/>
        </w:rPr>
        <w:t xml:space="preserve">) - </w:t>
      </w:r>
      <w:r w:rsidRPr="00F62760">
        <w:rPr>
          <w:rFonts w:ascii="Times New Roman" w:eastAsia="Times New Roman" w:hAnsi="Times New Roman" w:cs="Times New Roman"/>
          <w:lang w:eastAsia="pl-PL"/>
        </w:rPr>
        <w:t>……………………………………………………………………………………</w:t>
      </w:r>
    </w:p>
    <w:p w14:paraId="06796F60" w14:textId="77777777" w:rsidR="00F62760" w:rsidRPr="00F62760" w:rsidRDefault="00F62760" w:rsidP="00EA28EC">
      <w:pPr>
        <w:spacing w:after="0" w:line="240" w:lineRule="auto"/>
        <w:ind w:left="72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zakres zamówienia: </w:t>
      </w:r>
    </w:p>
    <w:p w14:paraId="7BB2618E" w14:textId="77777777" w:rsidR="00F62760" w:rsidRPr="00F62760" w:rsidRDefault="00F62760" w:rsidP="00EA28EC">
      <w:pPr>
        <w:spacing w:after="0" w:line="240" w:lineRule="auto"/>
        <w:ind w:left="72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055580D2" w14:textId="77777777" w:rsidR="00F62760" w:rsidRPr="00F62760" w:rsidRDefault="00F62760" w:rsidP="00EA28EC">
      <w:pPr>
        <w:spacing w:after="0" w:line="240" w:lineRule="auto"/>
        <w:ind w:left="720"/>
        <w:rPr>
          <w:rFonts w:ascii="Times New Roman" w:eastAsia="Times New Roman" w:hAnsi="Times New Roman" w:cs="Times New Roman"/>
          <w:lang w:eastAsia="pl-PL"/>
        </w:rPr>
      </w:pPr>
    </w:p>
    <w:p w14:paraId="3C3BB20F" w14:textId="71AC3073" w:rsidR="00F62760" w:rsidRPr="00F62760" w:rsidRDefault="002663EA" w:rsidP="00D413F2">
      <w:pPr>
        <w:spacing w:after="0" w:line="240" w:lineRule="auto"/>
        <w:ind w:left="567" w:hanging="425"/>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 </w:t>
      </w:r>
      <w:r w:rsidR="00E251E3">
        <w:rPr>
          <w:rFonts w:ascii="Times New Roman" w:eastAsia="Times New Roman" w:hAnsi="Times New Roman" w:cs="Times New Roman"/>
          <w:lang w:eastAsia="pl-PL"/>
        </w:rPr>
        <w:t xml:space="preserve"> </w:t>
      </w:r>
      <w:r w:rsidR="00F62760" w:rsidRPr="00F62760">
        <w:rPr>
          <w:rFonts w:ascii="Times New Roman" w:eastAsia="Times New Roman" w:hAnsi="Times New Roman" w:cs="Times New Roman"/>
          <w:lang w:eastAsia="pl-PL"/>
        </w:rPr>
        <w:t>2.</w:t>
      </w:r>
      <w:r>
        <w:rPr>
          <w:rFonts w:ascii="Times New Roman" w:eastAsia="Times New Roman" w:hAnsi="Times New Roman" w:cs="Times New Roman"/>
          <w:lang w:eastAsia="pl-PL"/>
        </w:rPr>
        <w:t xml:space="preserve"> </w:t>
      </w:r>
      <w:r w:rsidR="00F62760" w:rsidRPr="00F62760">
        <w:rPr>
          <w:rFonts w:ascii="Times New Roman" w:eastAsia="Times New Roman" w:hAnsi="Times New Roman" w:cs="Times New Roman"/>
          <w:lang w:eastAsia="pl-PL"/>
        </w:rPr>
        <w:t xml:space="preserve">Podwykonawca </w:t>
      </w:r>
      <w:r w:rsidR="00F62760" w:rsidRPr="00F62760">
        <w:rPr>
          <w:rFonts w:ascii="Times New Roman" w:eastAsia="Times New Roman" w:hAnsi="Times New Roman" w:cs="Times New Roman"/>
          <w:i/>
          <w:lang w:eastAsia="pl-PL"/>
        </w:rPr>
        <w:t>(podać pełną nazwę/firmę, adres, a także w zależności od podmiotu:</w:t>
      </w:r>
      <w:r>
        <w:rPr>
          <w:rFonts w:ascii="Times New Roman" w:eastAsia="Times New Roman" w:hAnsi="Times New Roman" w:cs="Times New Roman"/>
          <w:i/>
          <w:lang w:eastAsia="pl-PL"/>
        </w:rPr>
        <w:t xml:space="preserve"> </w:t>
      </w:r>
      <w:r w:rsidR="00EA28EC">
        <w:rPr>
          <w:rFonts w:ascii="Times New Roman" w:eastAsia="Times New Roman" w:hAnsi="Times New Roman" w:cs="Times New Roman"/>
          <w:i/>
          <w:lang w:eastAsia="pl-PL"/>
        </w:rPr>
        <w:t xml:space="preserve"> </w:t>
      </w:r>
      <w:r w:rsidR="00F62760" w:rsidRPr="00F62760">
        <w:rPr>
          <w:rFonts w:ascii="Times New Roman" w:eastAsia="Times New Roman" w:hAnsi="Times New Roman" w:cs="Times New Roman"/>
          <w:i/>
          <w:lang w:eastAsia="pl-PL"/>
        </w:rPr>
        <w:t>NIP/PESEL, KRS/</w:t>
      </w:r>
      <w:proofErr w:type="spellStart"/>
      <w:r w:rsidR="00F62760" w:rsidRPr="00F62760">
        <w:rPr>
          <w:rFonts w:ascii="Times New Roman" w:eastAsia="Times New Roman" w:hAnsi="Times New Roman" w:cs="Times New Roman"/>
          <w:i/>
          <w:lang w:eastAsia="pl-PL"/>
        </w:rPr>
        <w:t>CEiDG</w:t>
      </w:r>
      <w:proofErr w:type="spellEnd"/>
      <w:r w:rsidR="00F62760" w:rsidRPr="00F62760">
        <w:rPr>
          <w:rFonts w:ascii="Times New Roman" w:eastAsia="Times New Roman" w:hAnsi="Times New Roman" w:cs="Times New Roman"/>
          <w:i/>
          <w:lang w:eastAsia="pl-PL"/>
        </w:rPr>
        <w:t>) -</w:t>
      </w:r>
      <w:r>
        <w:rPr>
          <w:rFonts w:ascii="Times New Roman" w:eastAsia="Times New Roman" w:hAnsi="Times New Roman" w:cs="Times New Roman"/>
          <w:i/>
          <w:lang w:eastAsia="pl-PL"/>
        </w:rPr>
        <w:t xml:space="preserve">   </w:t>
      </w:r>
      <w:r w:rsidR="00F62760" w:rsidRPr="00F62760">
        <w:rPr>
          <w:rFonts w:ascii="Times New Roman" w:eastAsia="Times New Roman" w:hAnsi="Times New Roman" w:cs="Times New Roman"/>
          <w:i/>
          <w:lang w:eastAsia="pl-PL"/>
        </w:rPr>
        <w:t xml:space="preserve"> </w:t>
      </w:r>
    </w:p>
    <w:p w14:paraId="592AC503" w14:textId="436946EE" w:rsidR="00F62760" w:rsidRPr="00F62760" w:rsidRDefault="002663EA" w:rsidP="00EA28EC">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i/>
          <w:lang w:eastAsia="pl-PL"/>
        </w:rPr>
        <w:t xml:space="preserve">     </w:t>
      </w:r>
      <w:r w:rsidR="00F62760" w:rsidRPr="00F62760">
        <w:rPr>
          <w:rFonts w:ascii="Times New Roman" w:eastAsia="Times New Roman" w:hAnsi="Times New Roman" w:cs="Times New Roman"/>
          <w:lang w:eastAsia="pl-PL"/>
        </w:rPr>
        <w:t>…………………………………………………………………………………………</w:t>
      </w:r>
    </w:p>
    <w:p w14:paraId="58D4DC94" w14:textId="77777777" w:rsidR="00F62760" w:rsidRPr="00F62760" w:rsidRDefault="00F62760" w:rsidP="00EA28EC">
      <w:pPr>
        <w:spacing w:after="0" w:line="240" w:lineRule="auto"/>
        <w:ind w:left="72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 xml:space="preserve">zakres zamówienia: </w:t>
      </w:r>
    </w:p>
    <w:p w14:paraId="791F0775" w14:textId="77777777" w:rsidR="00F62760" w:rsidRPr="00F62760" w:rsidRDefault="00F62760" w:rsidP="00EA28EC">
      <w:pPr>
        <w:spacing w:after="0" w:line="240" w:lineRule="auto"/>
        <w:ind w:left="72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p>
    <w:p w14:paraId="366E10B6"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3783DDAD" w14:textId="0DDD3A36" w:rsidR="00F62760" w:rsidRPr="00F62760" w:rsidRDefault="00F62760" w:rsidP="00EA28EC">
      <w:pPr>
        <w:spacing w:after="0" w:line="240" w:lineRule="auto"/>
        <w:ind w:left="54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w:t>
      </w:r>
      <w:r w:rsidR="002663EA">
        <w:rPr>
          <w:rFonts w:ascii="Times New Roman" w:eastAsia="Times New Roman" w:hAnsi="Times New Roman" w:cs="Times New Roman"/>
          <w:lang w:eastAsia="pl-PL"/>
        </w:rPr>
        <w:t xml:space="preserve"> </w:t>
      </w:r>
      <w:r w:rsidRPr="00F62760">
        <w:rPr>
          <w:rFonts w:ascii="Times New Roman" w:eastAsia="Times New Roman" w:hAnsi="Times New Roman" w:cs="Times New Roman"/>
          <w:lang w:eastAsia="pl-PL"/>
        </w:rPr>
        <w:t>nie powierzamy* podwykonawcom żadnej części (zakresu) zamówienia</w:t>
      </w:r>
    </w:p>
    <w:p w14:paraId="58DBFB3B"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0A41E7EB" w14:textId="7FF28C73" w:rsidR="00F62760" w:rsidRPr="00F62760" w:rsidRDefault="00F62760" w:rsidP="00EA28EC">
      <w:pPr>
        <w:spacing w:after="0" w:line="240" w:lineRule="auto"/>
        <w:ind w:left="540"/>
        <w:rPr>
          <w:rFonts w:ascii="Times New Roman" w:eastAsia="Times New Roman" w:hAnsi="Times New Roman" w:cs="Times New Roman"/>
          <w:lang w:eastAsia="pl-PL"/>
        </w:rPr>
      </w:pPr>
      <w:r w:rsidRPr="00F62760">
        <w:rPr>
          <w:rFonts w:ascii="Times New Roman" w:eastAsia="Times New Roman" w:hAnsi="Times New Roman" w:cs="Times New Roman"/>
          <w:lang w:eastAsia="pl-PL"/>
        </w:rPr>
        <w:t>(jeżeli Wykonawca nie wykreśli żadnej z powyższych opcji, Zamawiający uzna, że nie powierza podwykonawcom wykonania żadnych prac objętych niniejszym</w:t>
      </w:r>
      <w:r w:rsidR="00E251E3">
        <w:rPr>
          <w:rFonts w:ascii="Times New Roman" w:eastAsia="Times New Roman" w:hAnsi="Times New Roman" w:cs="Times New Roman"/>
          <w:lang w:eastAsia="pl-PL"/>
        </w:rPr>
        <w:t xml:space="preserve"> </w:t>
      </w:r>
      <w:r w:rsidRPr="00F62760">
        <w:rPr>
          <w:rFonts w:ascii="Times New Roman" w:eastAsia="Times New Roman" w:hAnsi="Times New Roman" w:cs="Times New Roman"/>
          <w:lang w:eastAsia="pl-PL"/>
        </w:rPr>
        <w:t>zamówieniem)</w:t>
      </w:r>
    </w:p>
    <w:p w14:paraId="1D6AE1EA"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286982AF"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72C741A6"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612E617B" w14:textId="77777777" w:rsidR="00F62760" w:rsidRPr="00F62760" w:rsidRDefault="00F62760" w:rsidP="00EA28EC">
      <w:pPr>
        <w:spacing w:after="0" w:line="240" w:lineRule="auto"/>
        <w:ind w:left="540"/>
        <w:rPr>
          <w:rFonts w:ascii="Times New Roman" w:eastAsia="Times New Roman" w:hAnsi="Times New Roman" w:cs="Times New Roman"/>
          <w:lang w:eastAsia="pl-PL"/>
        </w:rPr>
      </w:pPr>
    </w:p>
    <w:p w14:paraId="4B5EA657" w14:textId="77777777" w:rsidR="00F62760" w:rsidRPr="00F62760" w:rsidRDefault="00F62760" w:rsidP="00EA28EC">
      <w:pPr>
        <w:spacing w:after="0" w:line="240" w:lineRule="auto"/>
        <w:ind w:left="540"/>
        <w:rPr>
          <w:rFonts w:ascii="Times New Roman" w:eastAsia="Times New Roman" w:hAnsi="Times New Roman" w:cs="Times New Roman"/>
          <w:i/>
          <w:iCs/>
          <w:lang w:eastAsia="pl-PL"/>
        </w:rPr>
      </w:pPr>
    </w:p>
    <w:p w14:paraId="09203EB6" w14:textId="77777777" w:rsidR="00F62760" w:rsidRPr="00F62760" w:rsidRDefault="00F62760" w:rsidP="00EA28EC">
      <w:pPr>
        <w:spacing w:after="0" w:line="240" w:lineRule="auto"/>
        <w:ind w:left="539"/>
        <w:rPr>
          <w:rFonts w:ascii="Times New Roman" w:eastAsia="Times New Roman" w:hAnsi="Times New Roman" w:cs="Times New Roman"/>
          <w:i/>
          <w:u w:val="single"/>
          <w:lang w:eastAsia="pl-PL"/>
        </w:rPr>
      </w:pPr>
      <w:r w:rsidRPr="00F62760">
        <w:rPr>
          <w:rFonts w:ascii="Times New Roman" w:eastAsia="Times New Roman" w:hAnsi="Times New Roman" w:cs="Times New Roman"/>
          <w:i/>
          <w:lang w:eastAsia="pl-PL"/>
        </w:rPr>
        <w:t>* niepotrzebne skreślić</w:t>
      </w:r>
    </w:p>
    <w:p w14:paraId="0454565C" w14:textId="36564CB8" w:rsidR="00E64AE0" w:rsidRDefault="00E64AE0" w:rsidP="00BB1D6B">
      <w:pPr>
        <w:rPr>
          <w:rFonts w:ascii="Times New Roman" w:eastAsia="Times New Roman" w:hAnsi="Times New Roman" w:cs="Times New Roman"/>
          <w:b/>
          <w:lang w:eastAsia="pl-PL"/>
        </w:rPr>
      </w:pPr>
      <w:bookmarkStart w:id="4" w:name="_Hlk114053518"/>
      <w:r>
        <w:rPr>
          <w:rFonts w:ascii="Times New Roman" w:eastAsia="Times New Roman" w:hAnsi="Times New Roman" w:cs="Times New Roman"/>
          <w:b/>
          <w:lang w:eastAsia="pl-PL"/>
        </w:rPr>
        <w:br w:type="page"/>
      </w:r>
      <w:bookmarkEnd w:id="4"/>
    </w:p>
    <w:p w14:paraId="0A89F1FB" w14:textId="77777777" w:rsidR="00BB1D6B" w:rsidRPr="00BB1D6B" w:rsidRDefault="00BB1D6B" w:rsidP="00BB1D6B">
      <w:pPr>
        <w:rPr>
          <w:rFonts w:ascii="Times New Roman" w:eastAsia="Times New Roman" w:hAnsi="Times New Roman" w:cs="Times New Roman"/>
          <w:b/>
          <w:lang w:eastAsia="pl-PL"/>
        </w:rPr>
      </w:pPr>
    </w:p>
    <w:p w14:paraId="0278CEED" w14:textId="3BC029DF" w:rsidR="00CC020D" w:rsidRPr="00984A28" w:rsidRDefault="00135F7A" w:rsidP="00984A28">
      <w:pPr>
        <w:tabs>
          <w:tab w:val="left" w:pos="426"/>
        </w:tabs>
        <w:jc w:val="right"/>
        <w:rPr>
          <w:rFonts w:ascii="Times New Roman" w:hAnsi="Times New Roman" w:cs="Times New Roman"/>
          <w:b/>
        </w:rPr>
      </w:pPr>
      <w:r>
        <w:rPr>
          <w:rFonts w:ascii="Times New Roman" w:hAnsi="Times New Roman" w:cs="Times New Roman"/>
          <w:b/>
        </w:rPr>
        <w:t>Z</w:t>
      </w:r>
      <w:r w:rsidR="00CC020D" w:rsidRPr="00984A28">
        <w:rPr>
          <w:rFonts w:ascii="Times New Roman" w:hAnsi="Times New Roman" w:cs="Times New Roman"/>
          <w:b/>
        </w:rPr>
        <w:t>a</w:t>
      </w:r>
      <w:r w:rsidR="00BA04A6" w:rsidRPr="00984A28">
        <w:rPr>
          <w:rFonts w:ascii="Times New Roman" w:hAnsi="Times New Roman" w:cs="Times New Roman"/>
          <w:b/>
        </w:rPr>
        <w:t>łącznik nr 2 do SWZ</w:t>
      </w:r>
    </w:p>
    <w:p w14:paraId="6C057997" w14:textId="77777777" w:rsidR="00E56497" w:rsidRDefault="00CC020D" w:rsidP="00E64AE0">
      <w:pPr>
        <w:pStyle w:val="Akapitzlist"/>
        <w:tabs>
          <w:tab w:val="left" w:pos="426"/>
        </w:tabs>
        <w:ind w:left="426"/>
        <w:jc w:val="left"/>
        <w:rPr>
          <w:rFonts w:ascii="Times New Roman" w:hAnsi="Times New Roman" w:cs="Times New Roman"/>
          <w:b/>
          <w:bCs/>
          <w:lang w:eastAsia="x-none"/>
        </w:rPr>
      </w:pPr>
      <w:r w:rsidRPr="00C86D62">
        <w:rPr>
          <w:noProof/>
          <w:lang w:eastAsia="pl-PL"/>
        </w:rPr>
        <w:drawing>
          <wp:inline distT="0" distB="0" distL="0" distR="0" wp14:anchorId="7DC4C8A0" wp14:editId="0151A6FA">
            <wp:extent cx="676275" cy="885825"/>
            <wp:effectExtent l="0" t="0" r="9525" b="9525"/>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1C59DB47" w14:textId="6C25C7F0" w:rsidR="00A45330" w:rsidRPr="00A45330" w:rsidRDefault="00A45330" w:rsidP="00793C6E">
      <w:pPr>
        <w:pStyle w:val="Akapitzlist"/>
        <w:tabs>
          <w:tab w:val="left" w:pos="426"/>
        </w:tabs>
        <w:ind w:left="426"/>
        <w:jc w:val="center"/>
        <w:rPr>
          <w:rFonts w:ascii="Times New Roman" w:hAnsi="Times New Roman" w:cs="Times New Roman"/>
          <w:b/>
          <w:bCs/>
          <w:lang w:eastAsia="x-none"/>
        </w:rPr>
      </w:pPr>
      <w:r w:rsidRPr="00A45330">
        <w:rPr>
          <w:rFonts w:ascii="Times New Roman" w:hAnsi="Times New Roman" w:cs="Times New Roman"/>
          <w:b/>
          <w:bCs/>
          <w:lang w:eastAsia="x-none"/>
        </w:rPr>
        <w:t>PROJEKTOWANE POSTANOWIENIA UMOWY 80.272</w:t>
      </w:r>
      <w:r w:rsidR="00162355">
        <w:rPr>
          <w:rFonts w:ascii="Times New Roman" w:hAnsi="Times New Roman" w:cs="Times New Roman"/>
          <w:b/>
          <w:bCs/>
          <w:lang w:eastAsia="x-none"/>
        </w:rPr>
        <w:t>.456.</w:t>
      </w:r>
      <w:r w:rsidRPr="00A45330">
        <w:rPr>
          <w:rFonts w:ascii="Times New Roman" w:hAnsi="Times New Roman" w:cs="Times New Roman"/>
          <w:b/>
          <w:bCs/>
          <w:lang w:eastAsia="x-none"/>
        </w:rPr>
        <w:t>202</w:t>
      </w:r>
      <w:r w:rsidR="00B07DB0">
        <w:rPr>
          <w:rFonts w:ascii="Times New Roman" w:hAnsi="Times New Roman" w:cs="Times New Roman"/>
          <w:b/>
          <w:bCs/>
          <w:lang w:eastAsia="x-none"/>
        </w:rPr>
        <w:t>4</w:t>
      </w:r>
    </w:p>
    <w:p w14:paraId="3E3DE585" w14:textId="77777777" w:rsidR="00A45330" w:rsidRPr="00A45330" w:rsidRDefault="00A45330" w:rsidP="00A45330">
      <w:pPr>
        <w:spacing w:after="0" w:line="240" w:lineRule="auto"/>
        <w:outlineLvl w:val="0"/>
        <w:rPr>
          <w:rFonts w:ascii="Times New Roman" w:hAnsi="Times New Roman" w:cs="Times New Roman"/>
          <w:bCs/>
          <w:lang w:eastAsia="x-none"/>
        </w:rPr>
      </w:pPr>
    </w:p>
    <w:p w14:paraId="679AF808" w14:textId="77777777" w:rsidR="00A45330" w:rsidRPr="00A45330" w:rsidRDefault="00A45330" w:rsidP="00A45330">
      <w:pPr>
        <w:spacing w:after="0" w:line="240" w:lineRule="auto"/>
        <w:outlineLvl w:val="0"/>
        <w:rPr>
          <w:rFonts w:ascii="Times New Roman" w:hAnsi="Times New Roman" w:cs="Times New Roman"/>
          <w:b/>
          <w:lang w:eastAsia="x-none"/>
        </w:rPr>
      </w:pPr>
      <w:r w:rsidRPr="00A45330">
        <w:rPr>
          <w:rFonts w:ascii="Times New Roman" w:hAnsi="Times New Roman" w:cs="Times New Roman"/>
          <w:b/>
          <w:lang w:eastAsia="x-none"/>
        </w:rPr>
        <w:t xml:space="preserve">Zawarta w Krakowie, pomiędzy: </w:t>
      </w:r>
    </w:p>
    <w:p w14:paraId="076CFC30" w14:textId="77777777" w:rsidR="00A45330" w:rsidRDefault="00A45330" w:rsidP="00A45330">
      <w:pPr>
        <w:spacing w:after="0" w:line="240" w:lineRule="auto"/>
        <w:outlineLvl w:val="0"/>
        <w:rPr>
          <w:rFonts w:ascii="Times New Roman" w:hAnsi="Times New Roman" w:cs="Times New Roman"/>
          <w:b/>
          <w:lang w:eastAsia="x-none"/>
        </w:rPr>
      </w:pPr>
    </w:p>
    <w:p w14:paraId="4F2C80EB" w14:textId="1298B539" w:rsidR="00A45330" w:rsidRPr="00A45330" w:rsidRDefault="00A45330" w:rsidP="00A45330">
      <w:pPr>
        <w:spacing w:after="0" w:line="240" w:lineRule="auto"/>
        <w:outlineLvl w:val="0"/>
        <w:rPr>
          <w:rFonts w:ascii="Times New Roman" w:hAnsi="Times New Roman" w:cs="Times New Roman"/>
          <w:b/>
          <w:lang w:eastAsia="x-none"/>
        </w:rPr>
      </w:pPr>
      <w:r w:rsidRPr="00A45330">
        <w:rPr>
          <w:rFonts w:ascii="Times New Roman" w:hAnsi="Times New Roman" w:cs="Times New Roman"/>
          <w:b/>
          <w:lang w:eastAsia="x-none"/>
        </w:rPr>
        <w:t>Uniwersytetem Jagiellońskim z siedzibą w Krakowie przy ul. Gołębiej 24, 31-007 Kraków, NIP: 675-000-22-36, zwanym dalej Zamawiającym, który reprezentuje:</w:t>
      </w:r>
    </w:p>
    <w:p w14:paraId="795AA656" w14:textId="67B3E83C" w:rsidR="00A45330" w:rsidRPr="00A45330" w:rsidRDefault="00CF39EF" w:rsidP="00A45330">
      <w:pPr>
        <w:spacing w:after="0" w:line="240" w:lineRule="auto"/>
        <w:outlineLvl w:val="0"/>
        <w:rPr>
          <w:rFonts w:ascii="Times New Roman" w:hAnsi="Times New Roman" w:cs="Times New Roman"/>
          <w:b/>
          <w:lang w:eastAsia="x-none"/>
        </w:rPr>
      </w:pPr>
      <w:r>
        <w:rPr>
          <w:rFonts w:ascii="Times New Roman" w:hAnsi="Times New Roman" w:cs="Times New Roman"/>
          <w:b/>
          <w:lang w:eastAsia="x-none"/>
        </w:rPr>
        <w:t>………</w:t>
      </w:r>
      <w:r w:rsidR="00E64AE0">
        <w:rPr>
          <w:rFonts w:ascii="Times New Roman" w:hAnsi="Times New Roman" w:cs="Times New Roman"/>
          <w:b/>
          <w:lang w:eastAsia="x-none"/>
        </w:rPr>
        <w:t>………</w:t>
      </w:r>
      <w:r>
        <w:rPr>
          <w:rFonts w:ascii="Times New Roman" w:hAnsi="Times New Roman" w:cs="Times New Roman"/>
          <w:b/>
          <w:lang w:eastAsia="x-none"/>
        </w:rPr>
        <w:t>…..</w:t>
      </w:r>
      <w:r w:rsidR="00A45330" w:rsidRPr="00A45330">
        <w:rPr>
          <w:rFonts w:ascii="Times New Roman" w:hAnsi="Times New Roman" w:cs="Times New Roman"/>
          <w:b/>
          <w:lang w:eastAsia="x-none"/>
        </w:rPr>
        <w:t xml:space="preserve">, działającego na podstawie pełnomocnictwa o sygn. </w:t>
      </w:r>
      <w:r>
        <w:rPr>
          <w:rFonts w:ascii="Times New Roman" w:hAnsi="Times New Roman" w:cs="Times New Roman"/>
          <w:b/>
          <w:lang w:eastAsia="x-none"/>
        </w:rPr>
        <w:t>……</w:t>
      </w:r>
      <w:r w:rsidR="00E64AE0">
        <w:rPr>
          <w:rFonts w:ascii="Times New Roman" w:hAnsi="Times New Roman" w:cs="Times New Roman"/>
          <w:b/>
          <w:lang w:eastAsia="x-none"/>
        </w:rPr>
        <w:t>…..</w:t>
      </w:r>
      <w:r>
        <w:rPr>
          <w:rFonts w:ascii="Times New Roman" w:hAnsi="Times New Roman" w:cs="Times New Roman"/>
          <w:b/>
          <w:lang w:eastAsia="x-none"/>
        </w:rPr>
        <w:t>……</w:t>
      </w:r>
      <w:r w:rsidR="00A45330" w:rsidRPr="00A45330">
        <w:rPr>
          <w:rFonts w:ascii="Times New Roman" w:hAnsi="Times New Roman" w:cs="Times New Roman"/>
          <w:b/>
          <w:lang w:eastAsia="x-none"/>
        </w:rPr>
        <w:t xml:space="preserve">, udzielonego w dniu </w:t>
      </w:r>
      <w:r>
        <w:rPr>
          <w:rFonts w:ascii="Times New Roman" w:hAnsi="Times New Roman" w:cs="Times New Roman"/>
          <w:b/>
          <w:lang w:eastAsia="x-none"/>
        </w:rPr>
        <w:t>……</w:t>
      </w:r>
      <w:r w:rsidR="00E64AE0">
        <w:rPr>
          <w:rFonts w:ascii="Times New Roman" w:hAnsi="Times New Roman" w:cs="Times New Roman"/>
          <w:b/>
          <w:lang w:eastAsia="x-none"/>
        </w:rPr>
        <w:t>…………</w:t>
      </w:r>
      <w:r>
        <w:rPr>
          <w:rFonts w:ascii="Times New Roman" w:hAnsi="Times New Roman" w:cs="Times New Roman"/>
          <w:b/>
          <w:lang w:eastAsia="x-none"/>
        </w:rPr>
        <w:t>….</w:t>
      </w:r>
      <w:r w:rsidR="00A45330" w:rsidRPr="00A45330">
        <w:rPr>
          <w:rFonts w:ascii="Times New Roman" w:hAnsi="Times New Roman" w:cs="Times New Roman"/>
          <w:b/>
          <w:lang w:eastAsia="x-none"/>
        </w:rPr>
        <w:t xml:space="preserve"> r., przez </w:t>
      </w:r>
      <w:r>
        <w:rPr>
          <w:rFonts w:ascii="Times New Roman" w:hAnsi="Times New Roman" w:cs="Times New Roman"/>
          <w:b/>
          <w:lang w:eastAsia="x-none"/>
        </w:rPr>
        <w:t>………………..</w:t>
      </w:r>
      <w:r w:rsidR="00A45330" w:rsidRPr="00A45330">
        <w:rPr>
          <w:rFonts w:ascii="Times New Roman" w:hAnsi="Times New Roman" w:cs="Times New Roman"/>
          <w:b/>
          <w:lang w:eastAsia="x-none"/>
        </w:rPr>
        <w:t xml:space="preserve">, przy kontrasygnacie finansowej Kwestora UJ, </w:t>
      </w:r>
    </w:p>
    <w:p w14:paraId="36DF1027" w14:textId="77777777" w:rsidR="00A45330" w:rsidRDefault="00A45330" w:rsidP="00A45330">
      <w:pPr>
        <w:spacing w:after="0" w:line="240" w:lineRule="auto"/>
        <w:outlineLvl w:val="0"/>
        <w:rPr>
          <w:rFonts w:ascii="Times New Roman" w:hAnsi="Times New Roman" w:cs="Times New Roman"/>
          <w:b/>
          <w:lang w:eastAsia="x-none"/>
        </w:rPr>
      </w:pPr>
    </w:p>
    <w:p w14:paraId="5A001370" w14:textId="01A75AAD" w:rsidR="00A45330" w:rsidRPr="00A45330" w:rsidRDefault="00A45330" w:rsidP="00A45330">
      <w:pPr>
        <w:spacing w:after="0" w:line="240" w:lineRule="auto"/>
        <w:outlineLvl w:val="0"/>
        <w:rPr>
          <w:rFonts w:ascii="Times New Roman" w:hAnsi="Times New Roman" w:cs="Times New Roman"/>
          <w:b/>
          <w:lang w:eastAsia="x-none"/>
        </w:rPr>
      </w:pPr>
      <w:r w:rsidRPr="00A45330">
        <w:rPr>
          <w:rFonts w:ascii="Times New Roman" w:hAnsi="Times New Roman" w:cs="Times New Roman"/>
          <w:b/>
          <w:lang w:eastAsia="x-none"/>
        </w:rPr>
        <w:t xml:space="preserve">a </w:t>
      </w:r>
      <w:r>
        <w:rPr>
          <w:rFonts w:ascii="Times New Roman" w:hAnsi="Times New Roman" w:cs="Times New Roman"/>
          <w:b/>
          <w:lang w:eastAsia="x-none"/>
        </w:rPr>
        <w:t>…………………………………..</w:t>
      </w:r>
      <w:r w:rsidRPr="00A45330">
        <w:rPr>
          <w:rFonts w:ascii="Times New Roman" w:hAnsi="Times New Roman" w:cs="Times New Roman"/>
          <w:b/>
          <w:lang w:eastAsia="x-none"/>
        </w:rPr>
        <w:t xml:space="preserve"> z siedzibą w ………… (…-…) przy ……………………, wpisaną do Krajowego Rejestru Sądowego przez Sąd Rejonowy dla …………………… w ……………………… – … Wydział Gospodarczy Krajowego Rejestru Sądowego pod numerem wpisu: KRS: ………, NIP: ………, REGON: ………, wysokość kapitału zakładowego: ………,00 PLN, zwaną dalej Wykonawcą, którą reprezentuje:</w:t>
      </w:r>
    </w:p>
    <w:p w14:paraId="4FF69AD6" w14:textId="1DD0C914" w:rsidR="00A45330" w:rsidRDefault="00A45330" w:rsidP="00A45330">
      <w:pPr>
        <w:spacing w:after="0" w:line="240" w:lineRule="auto"/>
        <w:outlineLvl w:val="0"/>
        <w:rPr>
          <w:rFonts w:ascii="Times New Roman" w:hAnsi="Times New Roman" w:cs="Times New Roman"/>
          <w:b/>
          <w:lang w:eastAsia="x-none"/>
        </w:rPr>
      </w:pPr>
      <w:r w:rsidRPr="00A45330">
        <w:rPr>
          <w:rFonts w:ascii="Times New Roman" w:hAnsi="Times New Roman" w:cs="Times New Roman"/>
          <w:b/>
          <w:lang w:eastAsia="x-none"/>
        </w:rPr>
        <w:t>……… – ……………..</w:t>
      </w:r>
    </w:p>
    <w:p w14:paraId="6DBED76F" w14:textId="77777777" w:rsidR="00CF39EF" w:rsidRPr="00A45330" w:rsidRDefault="00CF39EF" w:rsidP="00A45330">
      <w:pPr>
        <w:spacing w:after="0" w:line="240" w:lineRule="auto"/>
        <w:outlineLvl w:val="0"/>
        <w:rPr>
          <w:rFonts w:ascii="Times New Roman" w:hAnsi="Times New Roman" w:cs="Times New Roman"/>
          <w:b/>
          <w:lang w:eastAsia="x-none"/>
        </w:rPr>
      </w:pPr>
    </w:p>
    <w:p w14:paraId="6231BF9D" w14:textId="0D017A91" w:rsidR="00A45330" w:rsidRPr="00A45330" w:rsidRDefault="00A45330" w:rsidP="00A45330">
      <w:pPr>
        <w:spacing w:after="0" w:line="240" w:lineRule="auto"/>
        <w:outlineLvl w:val="0"/>
        <w:rPr>
          <w:rFonts w:ascii="Times New Roman" w:hAnsi="Times New Roman" w:cs="Times New Roman"/>
          <w:i/>
          <w:lang w:eastAsia="x-none"/>
        </w:rPr>
      </w:pPr>
      <w:r w:rsidRPr="00A45330">
        <w:rPr>
          <w:rFonts w:ascii="Times New Roman" w:hAnsi="Times New Roman" w:cs="Times New Roman"/>
          <w:i/>
          <w:lang w:eastAsia="x-none"/>
        </w:rPr>
        <w:t>W wyniku przeprowadzenia postępowania w trybie podstawowym bez możliwości negocjacji, zgodnie z</w:t>
      </w:r>
      <w:r w:rsidR="00E01A91">
        <w:rPr>
          <w:rFonts w:ascii="Times New Roman" w:hAnsi="Times New Roman" w:cs="Times New Roman"/>
          <w:i/>
          <w:lang w:eastAsia="x-none"/>
        </w:rPr>
        <w:t> </w:t>
      </w:r>
      <w:r w:rsidRPr="00A45330">
        <w:rPr>
          <w:rFonts w:ascii="Times New Roman" w:hAnsi="Times New Roman" w:cs="Times New Roman"/>
          <w:i/>
          <w:lang w:eastAsia="x-none"/>
        </w:rPr>
        <w:t>postanowieniami art. 275 pkt 1 ustawy z dnia 11 września 2019 r. – Prawo zamówień publicznych, zwanej w dalszej części ustawą „PZP” (t. j. Dz. U. 202</w:t>
      </w:r>
      <w:r w:rsidR="00E01A91">
        <w:rPr>
          <w:rFonts w:ascii="Times New Roman" w:hAnsi="Times New Roman" w:cs="Times New Roman"/>
          <w:i/>
          <w:lang w:eastAsia="x-none"/>
        </w:rPr>
        <w:t xml:space="preserve">4 </w:t>
      </w:r>
      <w:r w:rsidRPr="00A45330">
        <w:rPr>
          <w:rFonts w:ascii="Times New Roman" w:hAnsi="Times New Roman" w:cs="Times New Roman"/>
          <w:i/>
          <w:lang w:eastAsia="x-none"/>
        </w:rPr>
        <w:t xml:space="preserve"> poz. </w:t>
      </w:r>
      <w:r w:rsidR="00E01A91">
        <w:rPr>
          <w:rFonts w:ascii="Times New Roman" w:hAnsi="Times New Roman" w:cs="Times New Roman"/>
          <w:i/>
          <w:lang w:eastAsia="x-none"/>
        </w:rPr>
        <w:t>1320</w:t>
      </w:r>
      <w:r w:rsidRPr="00A45330">
        <w:rPr>
          <w:rFonts w:ascii="Times New Roman" w:hAnsi="Times New Roman" w:cs="Times New Roman"/>
          <w:i/>
          <w:lang w:eastAsia="x-none"/>
        </w:rPr>
        <w:t xml:space="preserve"> ze zm.), zawarto umowę następującej treści:</w:t>
      </w:r>
    </w:p>
    <w:p w14:paraId="2990C214" w14:textId="77777777" w:rsidR="00A45330" w:rsidRPr="00A45330" w:rsidRDefault="00A45330" w:rsidP="00A45330">
      <w:pPr>
        <w:spacing w:after="0" w:line="240" w:lineRule="auto"/>
        <w:rPr>
          <w:rFonts w:ascii="Times New Roman" w:hAnsi="Times New Roman" w:cs="Times New Roman"/>
          <w:b/>
        </w:rPr>
      </w:pPr>
    </w:p>
    <w:p w14:paraId="31723D27" w14:textId="77777777" w:rsidR="00A45330" w:rsidRPr="00A45330" w:rsidRDefault="00A45330" w:rsidP="00A45330">
      <w:pPr>
        <w:spacing w:after="0" w:line="240" w:lineRule="auto"/>
        <w:jc w:val="center"/>
        <w:rPr>
          <w:rFonts w:ascii="Times New Roman" w:hAnsi="Times New Roman" w:cs="Times New Roman"/>
          <w:b/>
        </w:rPr>
      </w:pPr>
      <w:r w:rsidRPr="00A45330">
        <w:rPr>
          <w:rFonts w:ascii="Times New Roman" w:hAnsi="Times New Roman" w:cs="Times New Roman"/>
          <w:b/>
        </w:rPr>
        <w:t>§ 1</w:t>
      </w:r>
    </w:p>
    <w:p w14:paraId="09E8BC62" w14:textId="5A6A8FC6" w:rsidR="00AA2F6D" w:rsidRDefault="00AA2F6D" w:rsidP="000D218A">
      <w:pPr>
        <w:numPr>
          <w:ilvl w:val="0"/>
          <w:numId w:val="31"/>
        </w:numPr>
        <w:tabs>
          <w:tab w:val="num" w:pos="360"/>
        </w:tabs>
        <w:spacing w:after="0" w:line="240" w:lineRule="auto"/>
        <w:ind w:left="360"/>
        <w:rPr>
          <w:rFonts w:ascii="Times New Roman" w:hAnsi="Times New Roman" w:cs="Times New Roman"/>
        </w:rPr>
      </w:pPr>
      <w:r w:rsidRPr="668E1FCD">
        <w:rPr>
          <w:rFonts w:ascii="Times New Roman" w:hAnsi="Times New Roman" w:cs="Times New Roman"/>
        </w:rPr>
        <w:t>Zamawiający powierza, a Wyko</w:t>
      </w:r>
      <w:r w:rsidR="000D218A" w:rsidRPr="668E1FCD">
        <w:rPr>
          <w:rFonts w:ascii="Times New Roman" w:hAnsi="Times New Roman" w:cs="Times New Roman"/>
        </w:rPr>
        <w:t>na</w:t>
      </w:r>
      <w:r w:rsidRPr="668E1FCD">
        <w:rPr>
          <w:rFonts w:ascii="Times New Roman" w:hAnsi="Times New Roman" w:cs="Times New Roman"/>
        </w:rPr>
        <w:t>wca przyjmuje do zrealizowania dostawę</w:t>
      </w:r>
      <w:r w:rsidR="002D21E9" w:rsidRPr="668E1FCD">
        <w:rPr>
          <w:rFonts w:ascii="Times New Roman" w:hAnsi="Times New Roman" w:cs="Times New Roman"/>
        </w:rPr>
        <w:t xml:space="preserve"> </w:t>
      </w:r>
      <w:r w:rsidRPr="668E1FCD">
        <w:rPr>
          <w:rFonts w:ascii="Times New Roman" w:hAnsi="Times New Roman" w:cs="Times New Roman"/>
        </w:rPr>
        <w:t xml:space="preserve">aktualizacji oprogramowania ZENON firmy </w:t>
      </w:r>
      <w:proofErr w:type="spellStart"/>
      <w:r w:rsidRPr="668E1FCD">
        <w:rPr>
          <w:rFonts w:ascii="Times New Roman" w:hAnsi="Times New Roman" w:cs="Times New Roman"/>
        </w:rPr>
        <w:t>Copa</w:t>
      </w:r>
      <w:proofErr w:type="spellEnd"/>
      <w:r w:rsidRPr="668E1FCD">
        <w:rPr>
          <w:rFonts w:ascii="Times New Roman" w:hAnsi="Times New Roman" w:cs="Times New Roman"/>
        </w:rPr>
        <w:t xml:space="preserve">-Data </w:t>
      </w:r>
      <w:r w:rsidR="000D218A" w:rsidRPr="668E1FCD">
        <w:rPr>
          <w:rFonts w:ascii="Times New Roman" w:hAnsi="Times New Roman" w:cs="Times New Roman"/>
        </w:rPr>
        <w:t>dla licencji o numerach seryjnych 24492, 24491, 24488, 02584, 26098</w:t>
      </w:r>
      <w:r w:rsidR="002D21E9" w:rsidRPr="668E1FCD">
        <w:rPr>
          <w:rFonts w:ascii="Times New Roman" w:hAnsi="Times New Roman" w:cs="Times New Roman"/>
        </w:rPr>
        <w:t>, do ich najnowszych wersji</w:t>
      </w:r>
      <w:r w:rsidR="000D218A" w:rsidRPr="668E1FCD">
        <w:rPr>
          <w:rFonts w:ascii="Times New Roman" w:hAnsi="Times New Roman" w:cs="Times New Roman"/>
        </w:rPr>
        <w:t xml:space="preserve"> wraz z usługą wsparcia technicznego w zakresie ww. licencji dla potrzeb Narodowego Centrum Promieniowania Synchrotronowego SOLARIS (zwanego dalej: NCPS SOLARIS)</w:t>
      </w:r>
      <w:r w:rsidR="0054246A" w:rsidRPr="668E1FCD">
        <w:rPr>
          <w:rFonts w:ascii="Times New Roman" w:hAnsi="Times New Roman" w:cs="Times New Roman"/>
        </w:rPr>
        <w:t xml:space="preserve">, </w:t>
      </w:r>
      <w:r w:rsidR="005029C4" w:rsidRPr="668E1FCD">
        <w:rPr>
          <w:rFonts w:ascii="Times New Roman" w:hAnsi="Times New Roman" w:cs="Times New Roman"/>
        </w:rPr>
        <w:t xml:space="preserve">świadczonego </w:t>
      </w:r>
      <w:r w:rsidR="0054246A" w:rsidRPr="668E1FCD">
        <w:rPr>
          <w:rFonts w:ascii="Times New Roman" w:hAnsi="Times New Roman" w:cs="Times New Roman"/>
        </w:rPr>
        <w:t xml:space="preserve">w okresie od dnia zawarcia niniejszej umowy </w:t>
      </w:r>
      <w:r w:rsidR="00525297">
        <w:rPr>
          <w:rFonts w:ascii="Times New Roman" w:hAnsi="Times New Roman" w:cs="Times New Roman"/>
        </w:rPr>
        <w:br/>
      </w:r>
      <w:r w:rsidR="0054246A" w:rsidRPr="668E1FCD">
        <w:rPr>
          <w:rFonts w:ascii="Times New Roman" w:hAnsi="Times New Roman" w:cs="Times New Roman"/>
          <w:b/>
          <w:bCs/>
        </w:rPr>
        <w:t>do 31</w:t>
      </w:r>
      <w:r w:rsidR="6ACC4334" w:rsidRPr="668E1FCD">
        <w:rPr>
          <w:rFonts w:ascii="Times New Roman" w:hAnsi="Times New Roman" w:cs="Times New Roman"/>
          <w:b/>
          <w:bCs/>
        </w:rPr>
        <w:t xml:space="preserve"> </w:t>
      </w:r>
      <w:r w:rsidR="0054246A" w:rsidRPr="668E1FCD">
        <w:rPr>
          <w:rFonts w:ascii="Times New Roman" w:hAnsi="Times New Roman" w:cs="Times New Roman"/>
          <w:b/>
          <w:bCs/>
        </w:rPr>
        <w:t>grudnia 2027 r.</w:t>
      </w:r>
    </w:p>
    <w:p w14:paraId="0A23E86E" w14:textId="3BB2B847" w:rsidR="0054246A" w:rsidRDefault="0054246A" w:rsidP="000D218A">
      <w:pPr>
        <w:numPr>
          <w:ilvl w:val="0"/>
          <w:numId w:val="31"/>
        </w:numPr>
        <w:tabs>
          <w:tab w:val="num" w:pos="360"/>
        </w:tabs>
        <w:spacing w:after="0" w:line="240" w:lineRule="auto"/>
        <w:ind w:left="360"/>
        <w:rPr>
          <w:rFonts w:ascii="Times New Roman" w:hAnsi="Times New Roman" w:cs="Times New Roman"/>
        </w:rPr>
      </w:pPr>
      <w:r w:rsidRPr="00A45330">
        <w:rPr>
          <w:rFonts w:ascii="Times New Roman" w:hAnsi="Times New Roman" w:cs="Times New Roman"/>
        </w:rPr>
        <w:t xml:space="preserve">Wykonawca w </w:t>
      </w:r>
      <w:r w:rsidRPr="00D910B2">
        <w:rPr>
          <w:rFonts w:ascii="Times New Roman" w:hAnsi="Times New Roman" w:cs="Times New Roman"/>
        </w:rPr>
        <w:t xml:space="preserve">ciągu </w:t>
      </w:r>
      <w:r>
        <w:rPr>
          <w:rFonts w:ascii="Times New Roman" w:hAnsi="Times New Roman" w:cs="Times New Roman"/>
          <w:b/>
        </w:rPr>
        <w:t>5</w:t>
      </w:r>
      <w:r w:rsidRPr="00D910B2">
        <w:rPr>
          <w:rFonts w:ascii="Times New Roman" w:hAnsi="Times New Roman" w:cs="Times New Roman"/>
          <w:b/>
        </w:rPr>
        <w:t xml:space="preserve"> dni</w:t>
      </w:r>
      <w:r>
        <w:rPr>
          <w:rFonts w:ascii="Times New Roman" w:hAnsi="Times New Roman" w:cs="Times New Roman"/>
          <w:b/>
        </w:rPr>
        <w:t xml:space="preserve"> roboczych</w:t>
      </w:r>
      <w:r w:rsidRPr="00D910B2">
        <w:rPr>
          <w:rFonts w:ascii="Times New Roman" w:hAnsi="Times New Roman" w:cs="Times New Roman"/>
        </w:rPr>
        <w:t xml:space="preserve"> licząc</w:t>
      </w:r>
      <w:r w:rsidRPr="00A45330">
        <w:rPr>
          <w:rFonts w:ascii="Times New Roman" w:hAnsi="Times New Roman" w:cs="Times New Roman"/>
        </w:rPr>
        <w:t xml:space="preserve"> od dnia </w:t>
      </w:r>
      <w:r>
        <w:rPr>
          <w:rFonts w:ascii="Times New Roman" w:hAnsi="Times New Roman" w:cs="Times New Roman"/>
        </w:rPr>
        <w:t xml:space="preserve">udzielenia zamówienia, tj. </w:t>
      </w:r>
      <w:r w:rsidRPr="00A45330">
        <w:rPr>
          <w:rFonts w:ascii="Times New Roman" w:hAnsi="Times New Roman" w:cs="Times New Roman"/>
        </w:rPr>
        <w:t xml:space="preserve">zawarcia umowy, przekaże Zamawiającemu egzemplarze </w:t>
      </w:r>
      <w:r>
        <w:rPr>
          <w:rFonts w:ascii="Times New Roman" w:hAnsi="Times New Roman" w:cs="Times New Roman"/>
        </w:rPr>
        <w:t>o</w:t>
      </w:r>
      <w:r w:rsidRPr="00A45330">
        <w:rPr>
          <w:rFonts w:ascii="Times New Roman" w:hAnsi="Times New Roman" w:cs="Times New Roman"/>
        </w:rPr>
        <w:t xml:space="preserve">programowania </w:t>
      </w:r>
      <w:r w:rsidRPr="00A45330">
        <w:rPr>
          <w:rFonts w:ascii="Times New Roman" w:hAnsi="Times New Roman" w:cs="Times New Roman"/>
          <w:lang w:eastAsia="x-none"/>
        </w:rPr>
        <w:t>albo wskaże adres strony internetowej z</w:t>
      </w:r>
      <w:r>
        <w:rPr>
          <w:rFonts w:ascii="Times New Roman" w:hAnsi="Times New Roman" w:cs="Times New Roman"/>
          <w:lang w:eastAsia="x-none"/>
        </w:rPr>
        <w:t> </w:t>
      </w:r>
      <w:r w:rsidRPr="00A45330">
        <w:rPr>
          <w:rFonts w:ascii="Times New Roman" w:hAnsi="Times New Roman" w:cs="Times New Roman"/>
          <w:lang w:eastAsia="x-none"/>
        </w:rPr>
        <w:t xml:space="preserve">której ww. </w:t>
      </w:r>
      <w:r>
        <w:rPr>
          <w:rFonts w:ascii="Times New Roman" w:hAnsi="Times New Roman" w:cs="Times New Roman"/>
          <w:lang w:eastAsia="x-none"/>
        </w:rPr>
        <w:t>o</w:t>
      </w:r>
      <w:r w:rsidRPr="00A45330">
        <w:rPr>
          <w:rFonts w:ascii="Times New Roman" w:hAnsi="Times New Roman" w:cs="Times New Roman"/>
          <w:lang w:eastAsia="x-none"/>
        </w:rPr>
        <w:t>programowanie można pobrać</w:t>
      </w:r>
      <w:r w:rsidRPr="00A45330">
        <w:rPr>
          <w:rFonts w:ascii="Times New Roman" w:hAnsi="Times New Roman" w:cs="Times New Roman"/>
        </w:rPr>
        <w:t xml:space="preserve"> oraz dostarczy dokument zawierający </w:t>
      </w:r>
      <w:r w:rsidRPr="00A45330">
        <w:rPr>
          <w:rFonts w:ascii="Times New Roman" w:hAnsi="Times New Roman" w:cs="Times New Roman"/>
          <w:lang w:eastAsia="x-none"/>
        </w:rPr>
        <w:t>kod</w:t>
      </w:r>
      <w:r w:rsidRPr="00A45330" w:rsidDel="006C31AD">
        <w:rPr>
          <w:rFonts w:ascii="Times New Roman" w:hAnsi="Times New Roman" w:cs="Times New Roman"/>
        </w:rPr>
        <w:t xml:space="preserve"> </w:t>
      </w:r>
      <w:r w:rsidRPr="00A45330">
        <w:rPr>
          <w:rFonts w:ascii="Times New Roman" w:hAnsi="Times New Roman" w:cs="Times New Roman"/>
        </w:rPr>
        <w:t>licencyjny umożliwiający niezakłócone korzystanie z Oprogramowania.</w:t>
      </w:r>
    </w:p>
    <w:p w14:paraId="3E09DF34" w14:textId="31F5BC78" w:rsidR="0054246A" w:rsidRPr="00104BB8" w:rsidRDefault="0054246A" w:rsidP="4CFF6B0F">
      <w:pPr>
        <w:pStyle w:val="Akapitzlist"/>
        <w:numPr>
          <w:ilvl w:val="0"/>
          <w:numId w:val="31"/>
        </w:numPr>
        <w:tabs>
          <w:tab w:val="clear" w:pos="720"/>
          <w:tab w:val="num" w:pos="426"/>
        </w:tabs>
        <w:spacing w:after="0" w:line="240" w:lineRule="auto"/>
        <w:ind w:left="426" w:hanging="426"/>
        <w:rPr>
          <w:rFonts w:ascii="Times New Roman" w:hAnsi="Times New Roman" w:cs="Times New Roman"/>
        </w:rPr>
      </w:pPr>
      <w:r w:rsidRPr="00104BB8">
        <w:rPr>
          <w:rFonts w:ascii="Times New Roman" w:hAnsi="Times New Roman" w:cs="Times New Roman"/>
        </w:rPr>
        <w:t xml:space="preserve">Przez cały okres trwania umowy, </w:t>
      </w:r>
      <w:r w:rsidR="007945B4" w:rsidRPr="00104BB8">
        <w:rPr>
          <w:rFonts w:ascii="Times New Roman" w:hAnsi="Times New Roman" w:cs="Times New Roman"/>
        </w:rPr>
        <w:t xml:space="preserve">po </w:t>
      </w:r>
      <w:r w:rsidR="00B03E37" w:rsidRPr="00104BB8">
        <w:rPr>
          <w:rFonts w:ascii="Times New Roman" w:hAnsi="Times New Roman" w:cs="Times New Roman"/>
        </w:rPr>
        <w:t xml:space="preserve">pierwszej </w:t>
      </w:r>
      <w:r w:rsidR="007945B4" w:rsidRPr="00104BB8">
        <w:rPr>
          <w:rFonts w:ascii="Times New Roman" w:hAnsi="Times New Roman" w:cs="Times New Roman"/>
        </w:rPr>
        <w:t xml:space="preserve">dostawie </w:t>
      </w:r>
      <w:r w:rsidR="00B03E37" w:rsidRPr="00104BB8">
        <w:rPr>
          <w:rFonts w:ascii="Times New Roman" w:hAnsi="Times New Roman" w:cs="Times New Roman"/>
        </w:rPr>
        <w:t>aktualizacji</w:t>
      </w:r>
      <w:r w:rsidR="00406837" w:rsidRPr="00104BB8">
        <w:rPr>
          <w:rFonts w:ascii="Times New Roman" w:hAnsi="Times New Roman" w:cs="Times New Roman"/>
        </w:rPr>
        <w:t>, o której mowa w ust. 1</w:t>
      </w:r>
      <w:r w:rsidR="00A63FD8" w:rsidRPr="00104BB8">
        <w:rPr>
          <w:rFonts w:ascii="Times New Roman" w:hAnsi="Times New Roman" w:cs="Times New Roman"/>
        </w:rPr>
        <w:t>,</w:t>
      </w:r>
      <w:r w:rsidR="00406837" w:rsidRPr="00104BB8">
        <w:rPr>
          <w:rFonts w:ascii="Times New Roman" w:hAnsi="Times New Roman" w:cs="Times New Roman"/>
        </w:rPr>
        <w:t xml:space="preserve"> </w:t>
      </w:r>
      <w:r w:rsidRPr="00104BB8">
        <w:rPr>
          <w:rFonts w:ascii="Times New Roman" w:hAnsi="Times New Roman" w:cs="Times New Roman"/>
        </w:rPr>
        <w:t>Wykonawca będzie dostarczał Zamawiającemu wszelkie aktualizacje ww. licencji oprogramowania ZENON uaktualniające je do najnowszej wersji</w:t>
      </w:r>
      <w:r w:rsidR="00E22196" w:rsidRPr="00104BB8">
        <w:rPr>
          <w:rFonts w:ascii="Times New Roman" w:hAnsi="Times New Roman" w:cs="Times New Roman"/>
        </w:rPr>
        <w:t>. Wykonawca</w:t>
      </w:r>
      <w:r w:rsidRPr="00104BB8">
        <w:rPr>
          <w:rFonts w:ascii="Times New Roman" w:hAnsi="Times New Roman" w:cs="Times New Roman"/>
        </w:rPr>
        <w:t xml:space="preserve"> w </w:t>
      </w:r>
      <w:r w:rsidR="001B15EF" w:rsidRPr="00104BB8">
        <w:rPr>
          <w:rFonts w:ascii="Times New Roman" w:hAnsi="Times New Roman" w:cs="Times New Roman"/>
        </w:rPr>
        <w:t>ciągu</w:t>
      </w:r>
      <w:r w:rsidRPr="00104BB8">
        <w:rPr>
          <w:rFonts w:ascii="Times New Roman" w:hAnsi="Times New Roman" w:cs="Times New Roman"/>
        </w:rPr>
        <w:t xml:space="preserve"> </w:t>
      </w:r>
      <w:r w:rsidRPr="00104BB8">
        <w:rPr>
          <w:rFonts w:ascii="Times New Roman" w:hAnsi="Times New Roman" w:cs="Times New Roman"/>
          <w:b/>
          <w:bCs/>
        </w:rPr>
        <w:t>5 dni roboczych</w:t>
      </w:r>
      <w:r w:rsidRPr="00104BB8">
        <w:rPr>
          <w:rFonts w:ascii="Times New Roman" w:hAnsi="Times New Roman" w:cs="Times New Roman"/>
        </w:rPr>
        <w:t xml:space="preserve"> </w:t>
      </w:r>
      <w:r w:rsidR="000B3456" w:rsidRPr="00104BB8">
        <w:rPr>
          <w:rFonts w:ascii="Times New Roman" w:hAnsi="Times New Roman" w:cs="Times New Roman"/>
        </w:rPr>
        <w:t xml:space="preserve">od daty rozpoczęcia dystrybucji </w:t>
      </w:r>
      <w:r w:rsidR="008B4E09" w:rsidRPr="00104BB8">
        <w:rPr>
          <w:rFonts w:ascii="Times New Roman" w:hAnsi="Times New Roman" w:cs="Times New Roman"/>
        </w:rPr>
        <w:t xml:space="preserve">danej aktualizacji </w:t>
      </w:r>
      <w:r w:rsidR="000B3456" w:rsidRPr="00104BB8">
        <w:rPr>
          <w:rFonts w:ascii="Times New Roman" w:hAnsi="Times New Roman" w:cs="Times New Roman"/>
        </w:rPr>
        <w:t>na terenie Polski</w:t>
      </w:r>
      <w:r w:rsidR="000B3456" w:rsidRPr="00104BB8">
        <w:rPr>
          <w:rStyle w:val="Odwoaniedokomentarza"/>
        </w:rPr>
        <w:t xml:space="preserve">, </w:t>
      </w:r>
      <w:r w:rsidR="001C3493" w:rsidRPr="00104BB8">
        <w:rPr>
          <w:rStyle w:val="Odwoaniedokomentarza"/>
          <w:rFonts w:ascii="Times New Roman" w:hAnsi="Times New Roman" w:cs="Times New Roman"/>
          <w:sz w:val="22"/>
          <w:szCs w:val="22"/>
        </w:rPr>
        <w:t>powiadomi o tym Zamawiającego</w:t>
      </w:r>
      <w:r w:rsidR="007970DB" w:rsidRPr="00104BB8">
        <w:rPr>
          <w:rStyle w:val="Odwoaniedokomentarza"/>
          <w:rFonts w:ascii="Times New Roman" w:hAnsi="Times New Roman" w:cs="Times New Roman"/>
          <w:sz w:val="22"/>
          <w:szCs w:val="22"/>
        </w:rPr>
        <w:t xml:space="preserve">, </w:t>
      </w:r>
      <w:r w:rsidR="001C3493" w:rsidRPr="00104BB8">
        <w:rPr>
          <w:rStyle w:val="Odwoaniedokomentarza"/>
          <w:rFonts w:ascii="Times New Roman" w:hAnsi="Times New Roman" w:cs="Times New Roman"/>
          <w:sz w:val="22"/>
          <w:szCs w:val="22"/>
        </w:rPr>
        <w:t xml:space="preserve">wskaże </w:t>
      </w:r>
      <w:r w:rsidR="007970DB" w:rsidRPr="00104BB8">
        <w:rPr>
          <w:rStyle w:val="Odwoaniedokomentarza"/>
          <w:rFonts w:ascii="Times New Roman" w:hAnsi="Times New Roman" w:cs="Times New Roman"/>
          <w:sz w:val="22"/>
          <w:szCs w:val="22"/>
        </w:rPr>
        <w:t>adres</w:t>
      </w:r>
      <w:r w:rsidR="00E14A2C" w:rsidRPr="00104BB8">
        <w:rPr>
          <w:rStyle w:val="Odwoaniedokomentarza"/>
          <w:rFonts w:ascii="Times New Roman" w:hAnsi="Times New Roman" w:cs="Times New Roman"/>
          <w:sz w:val="22"/>
          <w:szCs w:val="22"/>
        </w:rPr>
        <w:t xml:space="preserve">, pod którym można taką aktualizacje pobrać oraz </w:t>
      </w:r>
      <w:r w:rsidR="00DE3866" w:rsidRPr="00104BB8">
        <w:rPr>
          <w:rStyle w:val="Odwoaniedokomentarza"/>
          <w:rFonts w:ascii="Times New Roman" w:hAnsi="Times New Roman" w:cs="Times New Roman"/>
          <w:sz w:val="22"/>
          <w:szCs w:val="22"/>
        </w:rPr>
        <w:t>dopełni innych czynności niezbędnych dla zainstalowania takiej aktualizacji przez Zamawiającego</w:t>
      </w:r>
      <w:r w:rsidR="008B69BB" w:rsidRPr="00104BB8">
        <w:rPr>
          <w:rStyle w:val="Odwoaniedokomentarza"/>
          <w:rFonts w:ascii="Times New Roman" w:hAnsi="Times New Roman" w:cs="Times New Roman"/>
          <w:sz w:val="22"/>
          <w:szCs w:val="22"/>
        </w:rPr>
        <w:t>, w</w:t>
      </w:r>
      <w:r w:rsidR="00525297">
        <w:rPr>
          <w:rStyle w:val="Odwoaniedokomentarza"/>
          <w:rFonts w:ascii="Times New Roman" w:hAnsi="Times New Roman" w:cs="Times New Roman"/>
          <w:sz w:val="22"/>
          <w:szCs w:val="22"/>
        </w:rPr>
        <w:t> </w:t>
      </w:r>
      <w:r w:rsidR="008B69BB" w:rsidRPr="00104BB8">
        <w:rPr>
          <w:rStyle w:val="Odwoaniedokomentarza"/>
          <w:rFonts w:ascii="Times New Roman" w:hAnsi="Times New Roman" w:cs="Times New Roman"/>
          <w:sz w:val="22"/>
          <w:szCs w:val="22"/>
        </w:rPr>
        <w:t>szczególności</w:t>
      </w:r>
      <w:r w:rsidR="0057174A" w:rsidRPr="00104BB8">
        <w:rPr>
          <w:rStyle w:val="Odwoaniedokomentarza"/>
          <w:rFonts w:ascii="Times New Roman" w:hAnsi="Times New Roman" w:cs="Times New Roman"/>
          <w:sz w:val="22"/>
          <w:szCs w:val="22"/>
        </w:rPr>
        <w:t xml:space="preserve"> – </w:t>
      </w:r>
      <w:r w:rsidR="00223894" w:rsidRPr="00104BB8">
        <w:rPr>
          <w:rStyle w:val="Odwoaniedokomentarza"/>
          <w:rFonts w:ascii="Times New Roman" w:hAnsi="Times New Roman" w:cs="Times New Roman"/>
          <w:sz w:val="22"/>
          <w:szCs w:val="22"/>
        </w:rPr>
        <w:t>jeśli będzie taka potrzeba</w:t>
      </w:r>
      <w:r w:rsidR="0057174A" w:rsidRPr="00104BB8">
        <w:rPr>
          <w:rStyle w:val="Odwoaniedokomentarza"/>
          <w:rFonts w:ascii="Times New Roman" w:hAnsi="Times New Roman" w:cs="Times New Roman"/>
          <w:sz w:val="22"/>
          <w:szCs w:val="22"/>
        </w:rPr>
        <w:t xml:space="preserve"> –</w:t>
      </w:r>
      <w:r w:rsidR="008B69BB" w:rsidRPr="00104BB8">
        <w:rPr>
          <w:rStyle w:val="Odwoaniedokomentarza"/>
          <w:rFonts w:ascii="Times New Roman" w:hAnsi="Times New Roman" w:cs="Times New Roman"/>
          <w:sz w:val="22"/>
          <w:szCs w:val="22"/>
        </w:rPr>
        <w:t xml:space="preserve"> udostępni mu kod pozwalający na pobranie lub zainstalowanie aktualizacji</w:t>
      </w:r>
      <w:r w:rsidRPr="00104BB8">
        <w:rPr>
          <w:rFonts w:ascii="Times New Roman" w:hAnsi="Times New Roman" w:cs="Times New Roman"/>
        </w:rPr>
        <w:t>.</w:t>
      </w:r>
    </w:p>
    <w:p w14:paraId="75F205F8" w14:textId="7E09477D" w:rsidR="00AA2F6D" w:rsidRDefault="000D218A" w:rsidP="00AA2F6D">
      <w:pPr>
        <w:numPr>
          <w:ilvl w:val="0"/>
          <w:numId w:val="31"/>
        </w:numPr>
        <w:tabs>
          <w:tab w:val="num" w:pos="360"/>
        </w:tabs>
        <w:spacing w:after="0" w:line="240" w:lineRule="auto"/>
        <w:ind w:left="360"/>
        <w:rPr>
          <w:rFonts w:ascii="Times New Roman" w:hAnsi="Times New Roman" w:cs="Times New Roman"/>
        </w:rPr>
      </w:pPr>
      <w:r w:rsidRPr="000D218A">
        <w:rPr>
          <w:rFonts w:ascii="Times New Roman" w:hAnsi="Times New Roman" w:cs="Times New Roman"/>
        </w:rPr>
        <w:t>Szczegółowy opis przedmiotu zamówienia został zawarty w Załączniku A do SWZ i ofercie Wykonawcy, stanowiący</w:t>
      </w:r>
      <w:r>
        <w:rPr>
          <w:rFonts w:ascii="Times New Roman" w:hAnsi="Times New Roman" w:cs="Times New Roman"/>
        </w:rPr>
        <w:t>ch</w:t>
      </w:r>
      <w:r w:rsidRPr="000D218A">
        <w:rPr>
          <w:rFonts w:ascii="Times New Roman" w:hAnsi="Times New Roman" w:cs="Times New Roman"/>
        </w:rPr>
        <w:t xml:space="preserve"> integralną część niniejszej Umowy.</w:t>
      </w:r>
    </w:p>
    <w:p w14:paraId="56A6F23A" w14:textId="19644B86" w:rsidR="00A574D1" w:rsidRPr="00A574D1" w:rsidRDefault="00A574D1" w:rsidP="00A574D1">
      <w:pPr>
        <w:pStyle w:val="Akapitzlist"/>
        <w:numPr>
          <w:ilvl w:val="0"/>
          <w:numId w:val="31"/>
        </w:numPr>
        <w:tabs>
          <w:tab w:val="clear" w:pos="720"/>
          <w:tab w:val="num" w:pos="426"/>
        </w:tabs>
        <w:spacing w:after="0" w:line="240" w:lineRule="auto"/>
        <w:ind w:left="426" w:hanging="426"/>
        <w:rPr>
          <w:rFonts w:ascii="Times New Roman" w:hAnsi="Times New Roman" w:cs="Times New Roman"/>
        </w:rPr>
      </w:pPr>
      <w:r w:rsidRPr="00A574D1">
        <w:rPr>
          <w:rFonts w:ascii="Times New Roman" w:hAnsi="Times New Roman" w:cs="Times New Roman"/>
        </w:rPr>
        <w:t>Strony potwierdzają, że wiąże je Umowa o treści w niej określonej oraz w załącznikach do niej. W</w:t>
      </w:r>
      <w:r>
        <w:rPr>
          <w:rFonts w:ascii="Times New Roman" w:hAnsi="Times New Roman" w:cs="Times New Roman"/>
        </w:rPr>
        <w:t> </w:t>
      </w:r>
      <w:r w:rsidRPr="00A574D1">
        <w:rPr>
          <w:rFonts w:ascii="Times New Roman" w:hAnsi="Times New Roman" w:cs="Times New Roman"/>
        </w:rPr>
        <w:t xml:space="preserve">przypadku stosowania przez Wykonawcę ogólnych warunków handlowych, ogólnych </w:t>
      </w:r>
      <w:r w:rsidRPr="00A574D1">
        <w:rPr>
          <w:rFonts w:ascii="Times New Roman" w:hAnsi="Times New Roman" w:cs="Times New Roman"/>
        </w:rPr>
        <w:lastRenderedPageBreak/>
        <w:t>warunków umów, regulaminów itp. ich postanowienia nie znajdują zastosowania, choćby Wykonawca odwoływał się do nich w swoje ofercie, chyba że w Umowie wyraźnie postanowiono i</w:t>
      </w:r>
      <w:r w:rsidR="000B3456">
        <w:rPr>
          <w:rFonts w:ascii="Times New Roman" w:hAnsi="Times New Roman" w:cs="Times New Roman"/>
        </w:rPr>
        <w:t>n</w:t>
      </w:r>
      <w:r w:rsidRPr="00A574D1">
        <w:rPr>
          <w:rFonts w:ascii="Times New Roman" w:hAnsi="Times New Roman" w:cs="Times New Roman"/>
        </w:rPr>
        <w:t>aczej.</w:t>
      </w:r>
    </w:p>
    <w:p w14:paraId="70AD231C" w14:textId="103556CF" w:rsidR="00A45330" w:rsidRPr="0054246A" w:rsidRDefault="00A45330" w:rsidP="0054246A">
      <w:pPr>
        <w:numPr>
          <w:ilvl w:val="0"/>
          <w:numId w:val="31"/>
        </w:numPr>
        <w:tabs>
          <w:tab w:val="num" w:pos="360"/>
        </w:tabs>
        <w:spacing w:after="0" w:line="240" w:lineRule="auto"/>
        <w:ind w:left="360"/>
        <w:rPr>
          <w:rFonts w:ascii="Times New Roman" w:hAnsi="Times New Roman" w:cs="Times New Roman"/>
        </w:rPr>
      </w:pPr>
      <w:r w:rsidRPr="0054246A">
        <w:rPr>
          <w:rFonts w:ascii="Times New Roman" w:hAnsi="Times New Roman" w:cs="Times New Roman"/>
        </w:rPr>
        <w:t>Wykonawca</w:t>
      </w:r>
      <w:r w:rsidR="0054246A">
        <w:rPr>
          <w:rFonts w:ascii="Times New Roman" w:hAnsi="Times New Roman" w:cs="Times New Roman"/>
        </w:rPr>
        <w:t xml:space="preserve"> </w:t>
      </w:r>
      <w:r w:rsidRPr="0054246A">
        <w:rPr>
          <w:rFonts w:ascii="Times New Roman" w:hAnsi="Times New Roman" w:cs="Times New Roman"/>
        </w:rPr>
        <w:t>zobowiązuje się wykonać wszelkie niezbędne czynności dla zrealizowania przedmiotu umowy określonego w ust. 1.</w:t>
      </w:r>
    </w:p>
    <w:p w14:paraId="1C2BAE6D" w14:textId="42B5624B" w:rsidR="00A45330" w:rsidRDefault="00A45330" w:rsidP="00B07DB0">
      <w:pPr>
        <w:numPr>
          <w:ilvl w:val="0"/>
          <w:numId w:val="31"/>
        </w:numPr>
        <w:tabs>
          <w:tab w:val="num" w:pos="360"/>
          <w:tab w:val="num" w:pos="540"/>
        </w:tabs>
        <w:spacing w:after="0" w:line="240" w:lineRule="auto"/>
        <w:ind w:left="360"/>
        <w:rPr>
          <w:rFonts w:ascii="Times New Roman" w:hAnsi="Times New Roman" w:cs="Times New Roman"/>
        </w:rPr>
      </w:pPr>
      <w:r w:rsidRPr="00A45330">
        <w:rPr>
          <w:rFonts w:ascii="Times New Roman" w:hAnsi="Times New Roman" w:cs="Times New Roman"/>
        </w:rPr>
        <w:t>Wykonawca ponosi całkowitą odpowiedzialność materialną i prawną za powstałe u</w:t>
      </w:r>
      <w:r w:rsidR="00D910B2">
        <w:rPr>
          <w:rFonts w:ascii="Times New Roman" w:hAnsi="Times New Roman" w:cs="Times New Roman"/>
        </w:rPr>
        <w:t> </w:t>
      </w:r>
      <w:r w:rsidRPr="00A45330">
        <w:rPr>
          <w:rFonts w:ascii="Times New Roman" w:hAnsi="Times New Roman" w:cs="Times New Roman"/>
        </w:rPr>
        <w:t>Zamawiającego, jak i osób trzecich, szkody spowodowane działalnością wynikłą z realizacji niniejszej umowy.</w:t>
      </w:r>
    </w:p>
    <w:p w14:paraId="1FBE8B57" w14:textId="77777777" w:rsidR="00BA4A29" w:rsidRDefault="00177D19" w:rsidP="00BA4A29">
      <w:pPr>
        <w:pStyle w:val="Akapitzlist"/>
        <w:numPr>
          <w:ilvl w:val="0"/>
          <w:numId w:val="31"/>
        </w:numPr>
        <w:tabs>
          <w:tab w:val="clear" w:pos="720"/>
          <w:tab w:val="num" w:pos="426"/>
        </w:tabs>
        <w:ind w:left="426" w:hanging="426"/>
        <w:rPr>
          <w:rFonts w:ascii="Times New Roman" w:hAnsi="Times New Roman" w:cs="Times New Roman"/>
        </w:rPr>
      </w:pPr>
      <w:r w:rsidRPr="00177D19">
        <w:rPr>
          <w:rFonts w:ascii="Times New Roman" w:hAnsi="Times New Roman" w:cs="Times New Roman"/>
        </w:rPr>
        <w:t>Zlecenie wykonania części umowy podwykonawcom nie zmienia zobowiązań Wykonawcy wobec</w:t>
      </w:r>
      <w:r>
        <w:rPr>
          <w:rFonts w:ascii="Times New Roman" w:hAnsi="Times New Roman" w:cs="Times New Roman"/>
        </w:rPr>
        <w:t xml:space="preserve"> </w:t>
      </w:r>
      <w:r w:rsidRPr="00177D19">
        <w:rPr>
          <w:rFonts w:ascii="Times New Roman" w:hAnsi="Times New Roman" w:cs="Times New Roman"/>
        </w:rPr>
        <w:t>Zamawiającego za wykonanie tej części umowy. Wykonawca jest odpowiedzialny za działania, uchybienia i zaniedbania podwykonawców i ich pracowników w takim samym stopniu, jakby to były jego własne działania, uchybienia lub zaniedbania.</w:t>
      </w:r>
    </w:p>
    <w:p w14:paraId="1139876C" w14:textId="546666FF" w:rsidR="00BA4A29" w:rsidRPr="00BA4A29" w:rsidRDefault="00DD120D" w:rsidP="00BA4A29">
      <w:pPr>
        <w:pStyle w:val="Akapitzlist"/>
        <w:numPr>
          <w:ilvl w:val="0"/>
          <w:numId w:val="31"/>
        </w:numPr>
        <w:tabs>
          <w:tab w:val="clear" w:pos="720"/>
          <w:tab w:val="num" w:pos="426"/>
        </w:tabs>
        <w:ind w:left="426" w:hanging="426"/>
        <w:rPr>
          <w:rFonts w:ascii="Times New Roman" w:hAnsi="Times New Roman" w:cs="Times New Roman"/>
        </w:rPr>
      </w:pPr>
      <w:r w:rsidRPr="00BA4A29">
        <w:rPr>
          <w:rFonts w:ascii="Times New Roman" w:hAnsi="Times New Roman" w:cs="Times New Roman"/>
        </w:rPr>
        <w:t>Zamawiający zastrzega prawo opcji, polegające na rozszerzeniu dostawy o maksymalnie dwie nowe licencje oprogramowania ZENON w ich najnowszej wersji:</w:t>
      </w:r>
      <w:r w:rsidRPr="0079559D">
        <w:t xml:space="preserve"> </w:t>
      </w:r>
      <w:r w:rsidRPr="00BA4A29">
        <w:rPr>
          <w:rFonts w:ascii="Times New Roman" w:hAnsi="Times New Roman" w:cs="Times New Roman"/>
        </w:rPr>
        <w:t>DEV – licencja deweloperska na</w:t>
      </w:r>
      <w:r w:rsidR="00C61998">
        <w:rPr>
          <w:rFonts w:ascii="Times New Roman" w:hAnsi="Times New Roman" w:cs="Times New Roman"/>
        </w:rPr>
        <w:t> </w:t>
      </w:r>
      <w:r w:rsidRPr="00BA4A29">
        <w:rPr>
          <w:rFonts w:ascii="Times New Roman" w:hAnsi="Times New Roman" w:cs="Times New Roman"/>
        </w:rPr>
        <w:t>oprogramowanie do budowania wizualizacji i/lub - SSRV – licencja serwerowa na</w:t>
      </w:r>
      <w:r w:rsidR="00C61998">
        <w:rPr>
          <w:rFonts w:ascii="Times New Roman" w:hAnsi="Times New Roman" w:cs="Times New Roman"/>
        </w:rPr>
        <w:t> </w:t>
      </w:r>
      <w:r w:rsidRPr="00BA4A29">
        <w:rPr>
          <w:rFonts w:ascii="Times New Roman" w:hAnsi="Times New Roman" w:cs="Times New Roman"/>
        </w:rPr>
        <w:t>oprogramowanie do obsługi wizualizacji poprzez przeglądarkę HTML, wraz z ich bieżąc</w:t>
      </w:r>
      <w:r w:rsidR="00BA4A29" w:rsidRPr="00BA4A29">
        <w:rPr>
          <w:rFonts w:ascii="Times New Roman" w:hAnsi="Times New Roman" w:cs="Times New Roman"/>
        </w:rPr>
        <w:t>ymi</w:t>
      </w:r>
      <w:r w:rsidRPr="00BA4A29">
        <w:rPr>
          <w:rFonts w:ascii="Times New Roman" w:hAnsi="Times New Roman" w:cs="Times New Roman"/>
        </w:rPr>
        <w:t xml:space="preserve"> aktualizacj</w:t>
      </w:r>
      <w:r w:rsidR="00BA4A29" w:rsidRPr="00BA4A29">
        <w:rPr>
          <w:rFonts w:ascii="Times New Roman" w:hAnsi="Times New Roman" w:cs="Times New Roman"/>
        </w:rPr>
        <w:t>ami</w:t>
      </w:r>
      <w:r w:rsidRPr="00BA4A29">
        <w:rPr>
          <w:rFonts w:ascii="Times New Roman" w:hAnsi="Times New Roman" w:cs="Times New Roman"/>
        </w:rPr>
        <w:t xml:space="preserve"> oraz wsparciem technicznym w okresie od dnia ich dostawy, potwierdzone</w:t>
      </w:r>
      <w:r w:rsidR="000262BE">
        <w:rPr>
          <w:rFonts w:ascii="Times New Roman" w:hAnsi="Times New Roman" w:cs="Times New Roman"/>
        </w:rPr>
        <w:t>j</w:t>
      </w:r>
      <w:r w:rsidRPr="00BA4A29">
        <w:rPr>
          <w:rFonts w:ascii="Times New Roman" w:hAnsi="Times New Roman" w:cs="Times New Roman"/>
        </w:rPr>
        <w:t xml:space="preserve"> stosownym protokołem odbioru do 31 grudnia 2027 r. Zamówienie/a w ramach prawa opcji zostanie/ą złożone maksymalnie do 3</w:t>
      </w:r>
      <w:r w:rsidR="002A2933">
        <w:rPr>
          <w:rFonts w:ascii="Times New Roman" w:hAnsi="Times New Roman" w:cs="Times New Roman"/>
        </w:rPr>
        <w:t>1</w:t>
      </w:r>
      <w:r w:rsidRPr="00BA4A29">
        <w:rPr>
          <w:rFonts w:ascii="Times New Roman" w:hAnsi="Times New Roman" w:cs="Times New Roman"/>
        </w:rPr>
        <w:t xml:space="preserve"> </w:t>
      </w:r>
      <w:r w:rsidR="002A2933">
        <w:rPr>
          <w:rFonts w:ascii="Times New Roman" w:hAnsi="Times New Roman" w:cs="Times New Roman"/>
        </w:rPr>
        <w:t>sierpnia</w:t>
      </w:r>
      <w:r w:rsidRPr="00BA4A29">
        <w:rPr>
          <w:rFonts w:ascii="Times New Roman" w:hAnsi="Times New Roman" w:cs="Times New Roman"/>
        </w:rPr>
        <w:t xml:space="preserve"> 2025 r. Rozliczenie w ramach prawa opcji nastąpi na podstawie ceny wskazanej przez Wykonawcę w kalkulacji cenowej</w:t>
      </w:r>
      <w:r w:rsidR="00E026F8">
        <w:rPr>
          <w:rFonts w:ascii="Times New Roman" w:hAnsi="Times New Roman" w:cs="Times New Roman"/>
        </w:rPr>
        <w:t xml:space="preserve"> złożonej wraz z ofertą</w:t>
      </w:r>
      <w:r w:rsidRPr="00BA4A29">
        <w:rPr>
          <w:rFonts w:ascii="Times New Roman" w:hAnsi="Times New Roman" w:cs="Times New Roman"/>
        </w:rPr>
        <w:t xml:space="preserve"> (Załącznik nr </w:t>
      </w:r>
      <w:r w:rsidR="00E026F8">
        <w:rPr>
          <w:rFonts w:ascii="Times New Roman" w:hAnsi="Times New Roman" w:cs="Times New Roman"/>
        </w:rPr>
        <w:t>1</w:t>
      </w:r>
      <w:r w:rsidRPr="00BA4A29">
        <w:rPr>
          <w:rFonts w:ascii="Times New Roman" w:hAnsi="Times New Roman" w:cs="Times New Roman"/>
        </w:rPr>
        <w:t xml:space="preserve"> do </w:t>
      </w:r>
      <w:r w:rsidR="00E026F8">
        <w:rPr>
          <w:rFonts w:ascii="Times New Roman" w:hAnsi="Times New Roman" w:cs="Times New Roman"/>
        </w:rPr>
        <w:t>umowy</w:t>
      </w:r>
      <w:r w:rsidRPr="00BA4A29">
        <w:rPr>
          <w:rFonts w:ascii="Times New Roman" w:hAnsi="Times New Roman" w:cs="Times New Roman"/>
        </w:rPr>
        <w:t xml:space="preserve">). </w:t>
      </w:r>
      <w:r w:rsidR="00135305">
        <w:rPr>
          <w:rFonts w:ascii="Times New Roman" w:hAnsi="Times New Roman" w:cs="Times New Roman"/>
        </w:rPr>
        <w:t xml:space="preserve">Wykonawca zrealizuje dostawę </w:t>
      </w:r>
      <w:r w:rsidR="006A07BF">
        <w:rPr>
          <w:rFonts w:ascii="Times New Roman" w:hAnsi="Times New Roman" w:cs="Times New Roman"/>
        </w:rPr>
        <w:t xml:space="preserve">licencji </w:t>
      </w:r>
      <w:r w:rsidR="00135305">
        <w:rPr>
          <w:rFonts w:ascii="Times New Roman" w:hAnsi="Times New Roman" w:cs="Times New Roman"/>
        </w:rPr>
        <w:t xml:space="preserve">w ramach prawa opcji w ciągu 5 dni roboczych od dnia </w:t>
      </w:r>
      <w:r w:rsidR="00181363">
        <w:rPr>
          <w:rFonts w:ascii="Times New Roman" w:hAnsi="Times New Roman" w:cs="Times New Roman"/>
        </w:rPr>
        <w:t xml:space="preserve">złożenia </w:t>
      </w:r>
      <w:r w:rsidR="00EF053E">
        <w:rPr>
          <w:rFonts w:ascii="Times New Roman" w:hAnsi="Times New Roman" w:cs="Times New Roman"/>
        </w:rPr>
        <w:t>zamówienia przez Zamawiającego</w:t>
      </w:r>
      <w:r w:rsidR="00135305">
        <w:rPr>
          <w:rFonts w:ascii="Times New Roman" w:hAnsi="Times New Roman" w:cs="Times New Roman"/>
        </w:rPr>
        <w:t>.</w:t>
      </w:r>
      <w:r w:rsidR="000C78E9">
        <w:rPr>
          <w:rFonts w:ascii="Times New Roman" w:hAnsi="Times New Roman" w:cs="Times New Roman"/>
        </w:rPr>
        <w:t xml:space="preserve"> </w:t>
      </w:r>
      <w:r w:rsidR="00CF281D">
        <w:rPr>
          <w:rFonts w:ascii="Times New Roman" w:hAnsi="Times New Roman" w:cs="Times New Roman"/>
        </w:rPr>
        <w:t>Zamówienia w ramach prawa opcji mogą być realizowane w częściach.</w:t>
      </w:r>
      <w:r w:rsidR="00135305">
        <w:rPr>
          <w:rFonts w:ascii="Times New Roman" w:hAnsi="Times New Roman" w:cs="Times New Roman"/>
        </w:rPr>
        <w:t xml:space="preserve"> </w:t>
      </w:r>
      <w:r w:rsidR="00BA4A29" w:rsidRPr="00BA4A29">
        <w:rPr>
          <w:rFonts w:ascii="Times New Roman" w:hAnsi="Times New Roman" w:cs="Times New Roman"/>
        </w:rPr>
        <w:t>Pozostałe postanowienia niniejszej umowy znajdą odpowiednie zastosowanie także do zamówień w ramach prawa opcji.</w:t>
      </w:r>
    </w:p>
    <w:p w14:paraId="31F7461A" w14:textId="77777777" w:rsidR="001B5DAC" w:rsidRDefault="00DD120D" w:rsidP="001B5DAC">
      <w:pPr>
        <w:pStyle w:val="Akapitzlist"/>
        <w:numPr>
          <w:ilvl w:val="1"/>
          <w:numId w:val="31"/>
        </w:numPr>
        <w:spacing w:after="0" w:line="240" w:lineRule="auto"/>
        <w:rPr>
          <w:rFonts w:ascii="Times New Roman" w:hAnsi="Times New Roman" w:cs="Times New Roman"/>
        </w:rPr>
      </w:pPr>
      <w:r w:rsidRPr="00BA4A29">
        <w:rPr>
          <w:rFonts w:ascii="Times New Roman" w:hAnsi="Times New Roman" w:cs="Times New Roman"/>
        </w:rPr>
        <w:t xml:space="preserve">W związku z tym Zamawiający może, ale nie musi zlecić Wykonawcy wykonania części zamówienia objętej prawem opcji. Wykonawcy nie przysługują z tytułu nieskorzystania przez Zamawiającego z prawa opcji żadne roszczenia. </w:t>
      </w:r>
    </w:p>
    <w:p w14:paraId="3DD26CA6" w14:textId="34670E52" w:rsidR="00DD120D" w:rsidRPr="001B5DAC" w:rsidRDefault="00DD120D" w:rsidP="001B5DAC">
      <w:pPr>
        <w:pStyle w:val="Akapitzlist"/>
        <w:numPr>
          <w:ilvl w:val="1"/>
          <w:numId w:val="31"/>
        </w:numPr>
        <w:spacing w:after="0" w:line="240" w:lineRule="auto"/>
        <w:rPr>
          <w:rFonts w:ascii="Times New Roman" w:hAnsi="Times New Roman" w:cs="Times New Roman"/>
        </w:rPr>
      </w:pPr>
      <w:r w:rsidRPr="001B5DAC">
        <w:rPr>
          <w:rFonts w:ascii="Times New Roman" w:hAnsi="Times New Roman" w:cs="Times New Roman"/>
        </w:rPr>
        <w:t>W celu skorzystania z prawa opcji Zamawiający przekaże Wykonawcy oświadczenie (zlecenie) w formie pisemnej lub elektronicznej.</w:t>
      </w:r>
    </w:p>
    <w:p w14:paraId="5073608C" w14:textId="77777777" w:rsidR="00177D19" w:rsidRDefault="00177D19" w:rsidP="001B5DAC">
      <w:pPr>
        <w:spacing w:after="0" w:line="240" w:lineRule="auto"/>
        <w:rPr>
          <w:rFonts w:ascii="Times New Roman" w:hAnsi="Times New Roman" w:cs="Times New Roman"/>
          <w:b/>
        </w:rPr>
      </w:pPr>
    </w:p>
    <w:p w14:paraId="52CF3E06" w14:textId="6532299D" w:rsidR="00A45330" w:rsidRPr="00A45330" w:rsidRDefault="00A45330" w:rsidP="00A45330">
      <w:pPr>
        <w:spacing w:after="0" w:line="240" w:lineRule="auto"/>
        <w:jc w:val="center"/>
        <w:rPr>
          <w:rFonts w:ascii="Times New Roman" w:hAnsi="Times New Roman" w:cs="Times New Roman"/>
          <w:b/>
        </w:rPr>
      </w:pPr>
      <w:r w:rsidRPr="00A45330">
        <w:rPr>
          <w:rFonts w:ascii="Times New Roman" w:hAnsi="Times New Roman" w:cs="Times New Roman"/>
          <w:b/>
        </w:rPr>
        <w:t>§ 2</w:t>
      </w:r>
    </w:p>
    <w:p w14:paraId="45BB2977" w14:textId="77777777" w:rsidR="00177D19" w:rsidRPr="00177D19" w:rsidRDefault="00177D19" w:rsidP="00177D19">
      <w:pPr>
        <w:numPr>
          <w:ilvl w:val="0"/>
          <w:numId w:val="30"/>
        </w:numPr>
        <w:spacing w:after="0" w:line="240" w:lineRule="auto"/>
        <w:ind w:left="426" w:hanging="426"/>
        <w:rPr>
          <w:rFonts w:ascii="Times New Roman" w:hAnsi="Times New Roman" w:cs="Times New Roman"/>
          <w:lang w:val="x-none" w:eastAsia="x-none"/>
        </w:rPr>
      </w:pPr>
      <w:r w:rsidRPr="00177D19">
        <w:rPr>
          <w:rFonts w:ascii="Times New Roman" w:hAnsi="Times New Roman" w:cs="Times New Roman"/>
        </w:rPr>
        <w:t>Wykonawca oświadcza, że posiada odpowiednią wiedzę, doświadczenie i dysponuje stosowną bazą do wykonania przedmiotu umowy.</w:t>
      </w:r>
    </w:p>
    <w:p w14:paraId="07F14202" w14:textId="3BC6015D" w:rsidR="00177D19" w:rsidRPr="00177D19" w:rsidRDefault="00177D19" w:rsidP="00177D19">
      <w:pPr>
        <w:numPr>
          <w:ilvl w:val="0"/>
          <w:numId w:val="30"/>
        </w:numPr>
        <w:spacing w:after="0" w:line="240" w:lineRule="auto"/>
        <w:ind w:left="426" w:hanging="426"/>
        <w:rPr>
          <w:rFonts w:ascii="Times New Roman" w:hAnsi="Times New Roman" w:cs="Times New Roman"/>
          <w:lang w:val="x-none" w:eastAsia="x-none"/>
        </w:rPr>
      </w:pPr>
      <w:r w:rsidRPr="00177D19">
        <w:rPr>
          <w:rFonts w:ascii="Times New Roman" w:hAnsi="Times New Roman" w:cs="Times New Roman"/>
        </w:rPr>
        <w:t>Wykonawca oświadcza, iż dotrzyma umówionych terminów przy zachowaniu należytej staranności uwzględniając zawodowy charakter prowadzonej przez niego działalności.</w:t>
      </w:r>
    </w:p>
    <w:p w14:paraId="73FD39AF" w14:textId="399DB1A0" w:rsidR="00177D19" w:rsidRPr="00177D19" w:rsidRDefault="61013120" w:rsidP="04E6316C">
      <w:pPr>
        <w:numPr>
          <w:ilvl w:val="0"/>
          <w:numId w:val="30"/>
        </w:numPr>
        <w:spacing w:after="0" w:line="240" w:lineRule="auto"/>
        <w:ind w:left="426" w:hanging="426"/>
        <w:rPr>
          <w:rFonts w:ascii="Times New Roman" w:hAnsi="Times New Roman" w:cs="Times New Roman"/>
          <w:lang w:val="en-US"/>
        </w:rPr>
      </w:pPr>
      <w:r w:rsidRPr="4CFF6B0F">
        <w:rPr>
          <w:rFonts w:ascii="Times New Roman" w:hAnsi="Times New Roman" w:cs="Times New Roman"/>
        </w:rPr>
        <w:t>W ramach niniejszej umowy i wynikającego z niej wynagrodzenia Wykonawcy, Wykonawca udziela Zamawiającemu nieodwołalnej, nieograniczonej terytorialnie licencji niewyłącznej  na czas nieokreślony</w:t>
      </w:r>
      <w:r w:rsidR="00382840">
        <w:rPr>
          <w:rFonts w:ascii="Times New Roman" w:hAnsi="Times New Roman" w:cs="Times New Roman"/>
        </w:rPr>
        <w:t>,</w:t>
      </w:r>
      <w:r w:rsidRPr="4CFF6B0F">
        <w:rPr>
          <w:rFonts w:ascii="Times New Roman" w:hAnsi="Times New Roman" w:cs="Times New Roman"/>
        </w:rPr>
        <w:t xml:space="preserve"> do korzystania z oprogramowania dostarczonego w ramach realizacji przedmiotu Umowy, w</w:t>
      </w:r>
      <w:r w:rsidR="58E2C4CE" w:rsidRPr="4CFF6B0F">
        <w:rPr>
          <w:rFonts w:ascii="Times New Roman" w:hAnsi="Times New Roman" w:cs="Times New Roman"/>
        </w:rPr>
        <w:t> </w:t>
      </w:r>
      <w:r w:rsidRPr="4CFF6B0F">
        <w:rPr>
          <w:rFonts w:ascii="Times New Roman" w:hAnsi="Times New Roman" w:cs="Times New Roman"/>
        </w:rPr>
        <w:t xml:space="preserve">zakresie wskazanym w </w:t>
      </w:r>
      <w:r w:rsidR="00046C39">
        <w:rPr>
          <w:rFonts w:ascii="Times New Roman" w:hAnsi="Times New Roman" w:cs="Times New Roman"/>
        </w:rPr>
        <w:t>niniejszej u</w:t>
      </w:r>
      <w:r w:rsidRPr="4CFF6B0F">
        <w:rPr>
          <w:rFonts w:ascii="Times New Roman" w:hAnsi="Times New Roman" w:cs="Times New Roman"/>
        </w:rPr>
        <w:t>mowie oraz w dokumentacji postępowania, na polach eksploatacji określonych w art. 74 ust. 4 ustawy z dnia 4 lutego 1994 r. o prawie autorskim i prawach pokrewnych to jest na następujących polach eksploatacji:</w:t>
      </w:r>
    </w:p>
    <w:p w14:paraId="549AD11B" w14:textId="77777777" w:rsidR="00177D19" w:rsidRPr="00177D19" w:rsidRDefault="7B25AA26" w:rsidP="00BC1707">
      <w:pPr>
        <w:numPr>
          <w:ilvl w:val="0"/>
          <w:numId w:val="63"/>
        </w:numPr>
        <w:tabs>
          <w:tab w:val="left" w:pos="426"/>
        </w:tabs>
        <w:spacing w:after="0" w:line="240" w:lineRule="auto"/>
        <w:ind w:left="851" w:hanging="425"/>
        <w:rPr>
          <w:rFonts w:ascii="Times New Roman" w:hAnsi="Times New Roman" w:cs="Times New Roman"/>
        </w:rPr>
      </w:pPr>
      <w:bookmarkStart w:id="5" w:name="mip43329671"/>
      <w:bookmarkStart w:id="6" w:name="mip43329672"/>
      <w:bookmarkEnd w:id="5"/>
      <w:bookmarkEnd w:id="6"/>
      <w:r w:rsidRPr="5609DE64">
        <w:rPr>
          <w:rFonts w:ascii="Times New Roman" w:hAnsi="Times New Roman" w:cs="Times New Roman"/>
        </w:rPr>
        <w:t>trwałego lub czasowego utrwalania i zwielokrotnienia programu komputerowego w całości lub w części jakimikolwiek środkami i w jakiejkolwiek formie; w tym w zakresie, w którym dla wprowadzania, wyświetlania, stosowania, przekazywania i przechowywania programu komputerowego niezbędne jest jego zwielokrotnienie;</w:t>
      </w:r>
    </w:p>
    <w:p w14:paraId="5254CD41" w14:textId="77777777" w:rsidR="00177D19" w:rsidRPr="00177D19" w:rsidRDefault="00177D19" w:rsidP="00BC1707">
      <w:pPr>
        <w:numPr>
          <w:ilvl w:val="0"/>
          <w:numId w:val="63"/>
        </w:numPr>
        <w:tabs>
          <w:tab w:val="left" w:pos="426"/>
        </w:tabs>
        <w:spacing w:after="0" w:line="240" w:lineRule="auto"/>
        <w:ind w:left="851" w:hanging="425"/>
        <w:rPr>
          <w:rFonts w:ascii="Times New Roman" w:hAnsi="Times New Roman" w:cs="Times New Roman"/>
        </w:rPr>
      </w:pPr>
      <w:r w:rsidRPr="00177D19">
        <w:rPr>
          <w:rFonts w:ascii="Times New Roman" w:hAnsi="Times New Roman" w:cs="Times New Roman"/>
        </w:rPr>
        <w:t>tłumaczenia, przystosowywania, zmiany układu, modyfikacji lub jakichkolwiek innych zmian w programie komputerowym,</w:t>
      </w:r>
    </w:p>
    <w:p w14:paraId="1A53054A" w14:textId="77777777" w:rsidR="00177D19" w:rsidRPr="00177D19" w:rsidRDefault="00177D19" w:rsidP="00BC1707">
      <w:pPr>
        <w:numPr>
          <w:ilvl w:val="0"/>
          <w:numId w:val="63"/>
        </w:numPr>
        <w:tabs>
          <w:tab w:val="left" w:pos="426"/>
        </w:tabs>
        <w:spacing w:after="0" w:line="240" w:lineRule="auto"/>
        <w:ind w:left="851" w:hanging="425"/>
        <w:rPr>
          <w:rFonts w:ascii="Times New Roman" w:hAnsi="Times New Roman" w:cs="Times New Roman"/>
        </w:rPr>
      </w:pPr>
      <w:r w:rsidRPr="00177D19">
        <w:rPr>
          <w:rFonts w:ascii="Times New Roman" w:hAnsi="Times New Roman" w:cs="Times New Roman"/>
        </w:rPr>
        <w:t>rozpowszechniania programu komputerowego lub jego kopii, w tym użyczenia lub najmu programu komputerowego lub jego kopii,</w:t>
      </w:r>
    </w:p>
    <w:p w14:paraId="7DFEB714" w14:textId="77777777" w:rsidR="00177D19" w:rsidRPr="00177D19" w:rsidRDefault="61013120" w:rsidP="04E6316C">
      <w:pPr>
        <w:numPr>
          <w:ilvl w:val="0"/>
          <w:numId w:val="63"/>
        </w:numPr>
        <w:tabs>
          <w:tab w:val="left" w:pos="426"/>
          <w:tab w:val="num" w:pos="1134"/>
        </w:tabs>
        <w:spacing w:after="0" w:line="240" w:lineRule="auto"/>
        <w:ind w:left="851" w:hanging="425"/>
        <w:rPr>
          <w:rFonts w:ascii="Times New Roman" w:hAnsi="Times New Roman" w:cs="Times New Roman"/>
          <w:lang w:val="en-US"/>
        </w:rPr>
      </w:pPr>
      <w:proofErr w:type="spellStart"/>
      <w:r w:rsidRPr="6903F176">
        <w:rPr>
          <w:rFonts w:ascii="Times New Roman" w:hAnsi="Times New Roman" w:cs="Times New Roman"/>
          <w:lang w:val="en-US"/>
        </w:rPr>
        <w:t>wprowadzania</w:t>
      </w:r>
      <w:proofErr w:type="spellEnd"/>
      <w:r w:rsidRPr="6903F176">
        <w:rPr>
          <w:rFonts w:ascii="Times New Roman" w:hAnsi="Times New Roman" w:cs="Times New Roman"/>
          <w:lang w:val="en-US"/>
        </w:rPr>
        <w:t xml:space="preserve"> do </w:t>
      </w:r>
      <w:proofErr w:type="spellStart"/>
      <w:r w:rsidRPr="6903F176">
        <w:rPr>
          <w:rFonts w:ascii="Times New Roman" w:hAnsi="Times New Roman" w:cs="Times New Roman"/>
          <w:lang w:val="en-US"/>
        </w:rPr>
        <w:t>pamięci</w:t>
      </w:r>
      <w:proofErr w:type="spellEnd"/>
      <w:r w:rsidRPr="6903F176">
        <w:rPr>
          <w:rFonts w:ascii="Times New Roman" w:hAnsi="Times New Roman" w:cs="Times New Roman"/>
          <w:lang w:val="en-US"/>
        </w:rPr>
        <w:t xml:space="preserve"> </w:t>
      </w:r>
      <w:proofErr w:type="spellStart"/>
      <w:r w:rsidRPr="6903F176">
        <w:rPr>
          <w:rFonts w:ascii="Times New Roman" w:hAnsi="Times New Roman" w:cs="Times New Roman"/>
          <w:lang w:val="en-US"/>
        </w:rPr>
        <w:t>komputera</w:t>
      </w:r>
      <w:proofErr w:type="spellEnd"/>
      <w:r w:rsidRPr="6903F176">
        <w:rPr>
          <w:rFonts w:ascii="Times New Roman" w:hAnsi="Times New Roman" w:cs="Times New Roman"/>
          <w:lang w:val="en-US"/>
        </w:rPr>
        <w:t xml:space="preserve">, </w:t>
      </w:r>
      <w:proofErr w:type="spellStart"/>
      <w:r w:rsidRPr="6903F176">
        <w:rPr>
          <w:rFonts w:ascii="Times New Roman" w:hAnsi="Times New Roman" w:cs="Times New Roman"/>
          <w:lang w:val="en-US"/>
        </w:rPr>
        <w:t>sieci</w:t>
      </w:r>
      <w:proofErr w:type="spellEnd"/>
      <w:r w:rsidRPr="6903F176">
        <w:rPr>
          <w:rFonts w:ascii="Times New Roman" w:hAnsi="Times New Roman" w:cs="Times New Roman"/>
          <w:lang w:val="en-US"/>
        </w:rPr>
        <w:t xml:space="preserve"> Internet </w:t>
      </w:r>
      <w:proofErr w:type="spellStart"/>
      <w:r w:rsidRPr="6903F176">
        <w:rPr>
          <w:rFonts w:ascii="Times New Roman" w:hAnsi="Times New Roman" w:cs="Times New Roman"/>
          <w:lang w:val="en-US"/>
        </w:rPr>
        <w:t>i</w:t>
      </w:r>
      <w:proofErr w:type="spellEnd"/>
      <w:r w:rsidRPr="6903F176">
        <w:rPr>
          <w:rFonts w:ascii="Times New Roman" w:hAnsi="Times New Roman" w:cs="Times New Roman"/>
          <w:lang w:val="en-US"/>
        </w:rPr>
        <w:t xml:space="preserve"> Intranet </w:t>
      </w:r>
      <w:proofErr w:type="spellStart"/>
      <w:r w:rsidRPr="6903F176">
        <w:rPr>
          <w:rFonts w:ascii="Times New Roman" w:hAnsi="Times New Roman" w:cs="Times New Roman"/>
          <w:lang w:val="en-US"/>
        </w:rPr>
        <w:t>i</w:t>
      </w:r>
      <w:proofErr w:type="spellEnd"/>
      <w:r w:rsidRPr="6903F176">
        <w:rPr>
          <w:rFonts w:ascii="Times New Roman" w:hAnsi="Times New Roman" w:cs="Times New Roman"/>
          <w:lang w:val="en-US"/>
        </w:rPr>
        <w:t xml:space="preserve"> </w:t>
      </w:r>
      <w:proofErr w:type="spellStart"/>
      <w:r w:rsidRPr="6903F176">
        <w:rPr>
          <w:rFonts w:ascii="Times New Roman" w:hAnsi="Times New Roman" w:cs="Times New Roman"/>
          <w:lang w:val="en-US"/>
        </w:rPr>
        <w:t>udostępniania</w:t>
      </w:r>
      <w:proofErr w:type="spellEnd"/>
      <w:r w:rsidRPr="6903F176">
        <w:rPr>
          <w:rFonts w:ascii="Times New Roman" w:hAnsi="Times New Roman" w:cs="Times New Roman"/>
          <w:lang w:val="en-US"/>
        </w:rPr>
        <w:t xml:space="preserve"> w </w:t>
      </w:r>
      <w:proofErr w:type="spellStart"/>
      <w:r w:rsidRPr="6903F176">
        <w:rPr>
          <w:rFonts w:ascii="Times New Roman" w:hAnsi="Times New Roman" w:cs="Times New Roman"/>
          <w:lang w:val="en-US"/>
        </w:rPr>
        <w:t>postaci</w:t>
      </w:r>
      <w:proofErr w:type="spellEnd"/>
      <w:r w:rsidRPr="6903F176">
        <w:rPr>
          <w:rFonts w:ascii="Times New Roman" w:hAnsi="Times New Roman" w:cs="Times New Roman"/>
          <w:lang w:val="en-US"/>
        </w:rPr>
        <w:t xml:space="preserve"> </w:t>
      </w:r>
      <w:proofErr w:type="spellStart"/>
      <w:r w:rsidRPr="6903F176">
        <w:rPr>
          <w:rFonts w:ascii="Times New Roman" w:hAnsi="Times New Roman" w:cs="Times New Roman"/>
          <w:lang w:val="en-US"/>
        </w:rPr>
        <w:t>cyfrowej</w:t>
      </w:r>
      <w:proofErr w:type="spellEnd"/>
      <w:r w:rsidRPr="6903F176">
        <w:rPr>
          <w:rFonts w:ascii="Times New Roman" w:hAnsi="Times New Roman" w:cs="Times New Roman"/>
          <w:lang w:val="en-US"/>
        </w:rPr>
        <w:t>.</w:t>
      </w:r>
    </w:p>
    <w:p w14:paraId="2FC27A3F" w14:textId="17B3461B" w:rsidR="00177D19" w:rsidRPr="00177D19" w:rsidRDefault="00177D19" w:rsidP="00177D19">
      <w:pPr>
        <w:numPr>
          <w:ilvl w:val="0"/>
          <w:numId w:val="30"/>
        </w:numPr>
        <w:spacing w:after="0" w:line="240" w:lineRule="auto"/>
        <w:ind w:left="426" w:hanging="426"/>
        <w:rPr>
          <w:rFonts w:ascii="Times New Roman" w:hAnsi="Times New Roman" w:cs="Times New Roman"/>
          <w:lang w:val="x-none" w:eastAsia="x-none"/>
        </w:rPr>
      </w:pPr>
      <w:r w:rsidRPr="00177D19">
        <w:rPr>
          <w:rFonts w:ascii="Times New Roman" w:hAnsi="Times New Roman" w:cs="Times New Roman"/>
        </w:rPr>
        <w:t xml:space="preserve">Jeśli producentem oprogramowania (podmiotem autorsko – uprawnionym) jest podmiot inny niż Wykonawca, Wykonawca zobowiązuje się doprowadzić do udzielenia Zamawiającemu licencji na </w:t>
      </w:r>
      <w:r w:rsidRPr="00177D19">
        <w:rPr>
          <w:rFonts w:ascii="Times New Roman" w:hAnsi="Times New Roman" w:cs="Times New Roman"/>
        </w:rPr>
        <w:lastRenderedPageBreak/>
        <w:t xml:space="preserve">korzystanie z takiego oprogramowania przez jego producenta (autorsko-uprawnionego), chyba że przyjęty model dystrybucji takiego oprogramowania zakłada udzielanie przez Wykonawcę sublicencji. Warunki licencji udzielanej przez producenta oprogramowania określają standardowe postanowienia umowne producenta oprogramowania, przy czym muszą one umożliwiać Zamawiającemu korzystanie z dostarczonego przedmiotu Umowy zgodnie z jego przeznaczeniem, przez czas nieoznaczony i bez ograniczeń terytorialnych. Udzielenie przez producenta oprogramowania licencji dokonywane jest w ramach wynagrodzenia, o którym mowa </w:t>
      </w:r>
      <w:r w:rsidRPr="00525297">
        <w:rPr>
          <w:rFonts w:ascii="Times New Roman" w:hAnsi="Times New Roman" w:cs="Times New Roman"/>
        </w:rPr>
        <w:t xml:space="preserve">w §3 ust. </w:t>
      </w:r>
      <w:r w:rsidR="00661923" w:rsidRPr="00525297">
        <w:rPr>
          <w:rFonts w:ascii="Times New Roman" w:hAnsi="Times New Roman" w:cs="Times New Roman"/>
        </w:rPr>
        <w:t>2</w:t>
      </w:r>
      <w:r w:rsidRPr="00177D19">
        <w:rPr>
          <w:rFonts w:ascii="Times New Roman" w:hAnsi="Times New Roman" w:cs="Times New Roman"/>
        </w:rPr>
        <w:t xml:space="preserve"> Umowy.</w:t>
      </w:r>
    </w:p>
    <w:p w14:paraId="52D87FA7" w14:textId="77777777" w:rsidR="00177D19" w:rsidRPr="00177D19" w:rsidRDefault="00177D19" w:rsidP="00177D19">
      <w:pPr>
        <w:numPr>
          <w:ilvl w:val="0"/>
          <w:numId w:val="30"/>
        </w:numPr>
        <w:spacing w:after="0" w:line="240" w:lineRule="auto"/>
        <w:ind w:left="357" w:hanging="426"/>
        <w:rPr>
          <w:rFonts w:ascii="Times New Roman" w:hAnsi="Times New Roman" w:cs="Times New Roman"/>
          <w:lang w:eastAsia="x-none"/>
        </w:rPr>
      </w:pPr>
      <w:r w:rsidRPr="00177D19">
        <w:rPr>
          <w:rFonts w:ascii="Times New Roman" w:hAnsi="Times New Roman" w:cs="Times New Roman"/>
        </w:rPr>
        <w:t xml:space="preserve">Wykonawca oświadcza, że udzielone licencje nie zostaną przez niego lub przez producenta oprogramowania wypowiedziane. Jednakże wypowiedzenie jest dopuszczalne z powodu istotnego naruszenia warunków licencji przez Zamawiającego i o ile Zamawiający otrzymał uprzednio wezwanie do zaprzestania naruszeń z rozsądnym terminem jego realizacji, a po jego upływie nadal naruszał w sposób istotny warunki licencji. Strony uzgadniają, że gdyby do wypowiedzenia licencji jednak doszło, okres wypowiedzenia wynosić będzie lat 5 a jego skutek przypadnie na koniec roku kalendarzowego. Strony ustalają też, że okres wypowiedzenia ulega wydłużeniu 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w:t>
      </w:r>
      <w:proofErr w:type="spellStart"/>
      <w:r w:rsidRPr="00177D19">
        <w:rPr>
          <w:rFonts w:ascii="Times New Roman" w:hAnsi="Times New Roman" w:cs="Times New Roman"/>
        </w:rPr>
        <w:t>zd</w:t>
      </w:r>
      <w:proofErr w:type="spellEnd"/>
      <w:r w:rsidRPr="00177D19">
        <w:rPr>
          <w:rFonts w:ascii="Times New Roman" w:hAnsi="Times New Roman" w:cs="Times New Roman"/>
        </w:rPr>
        <w:t>. 3.</w:t>
      </w:r>
    </w:p>
    <w:p w14:paraId="56A60F6B" w14:textId="77777777" w:rsidR="00177D19" w:rsidRPr="00525297" w:rsidRDefault="00177D19" w:rsidP="00177D19">
      <w:pPr>
        <w:numPr>
          <w:ilvl w:val="0"/>
          <w:numId w:val="30"/>
        </w:numPr>
        <w:spacing w:after="0" w:line="240" w:lineRule="auto"/>
        <w:ind w:left="357" w:hanging="426"/>
        <w:rPr>
          <w:rFonts w:ascii="Times New Roman" w:hAnsi="Times New Roman" w:cs="Times New Roman"/>
          <w:lang w:val="x-none" w:eastAsia="x-none"/>
        </w:rPr>
      </w:pPr>
      <w:r w:rsidRPr="00177D19">
        <w:rPr>
          <w:rFonts w:ascii="Times New Roman" w:hAnsi="Times New Roman" w:cs="Times New Roman"/>
        </w:rPr>
        <w:t xml:space="preserve">Strony uzgadniają, że Zamawiający może powierzyć realizację działań mieszczących się w granicach udzielonej licencji osobie trzeciej, w zastępstwie Zamawiającego. Wykonawca oświadcza, że takie powierzenie jest w pełni dopuszczalne i nie narusza warunków korzystania </w:t>
      </w:r>
      <w:r w:rsidRPr="00177D19">
        <w:rPr>
          <w:rFonts w:ascii="Times New Roman" w:hAnsi="Times New Roman" w:cs="Times New Roman"/>
        </w:rPr>
        <w:br/>
      </w:r>
      <w:r w:rsidRPr="00525297">
        <w:rPr>
          <w:rFonts w:ascii="Times New Roman" w:hAnsi="Times New Roman" w:cs="Times New Roman"/>
        </w:rPr>
        <w:t>z oprogramowania.</w:t>
      </w:r>
    </w:p>
    <w:p w14:paraId="3BAA6F56" w14:textId="22DDBDE2" w:rsidR="00177D19" w:rsidRPr="00525297" w:rsidRDefault="7B25AA26" w:rsidP="04E6316C">
      <w:pPr>
        <w:numPr>
          <w:ilvl w:val="0"/>
          <w:numId w:val="30"/>
        </w:numPr>
        <w:spacing w:after="0" w:line="240" w:lineRule="auto"/>
        <w:ind w:left="357" w:hanging="426"/>
        <w:rPr>
          <w:rFonts w:ascii="Times New Roman" w:hAnsi="Times New Roman" w:cs="Times New Roman"/>
          <w:lang w:val="en-US"/>
        </w:rPr>
      </w:pPr>
      <w:r w:rsidRPr="00525297">
        <w:rPr>
          <w:rFonts w:ascii="Times New Roman" w:hAnsi="Times New Roman" w:cs="Times New Roman"/>
        </w:rPr>
        <w:t>Wykonawca udziela licencji</w:t>
      </w:r>
      <w:r w:rsidR="1106BB64" w:rsidRPr="00525297">
        <w:rPr>
          <w:rFonts w:ascii="Times New Roman" w:hAnsi="Times New Roman" w:cs="Times New Roman"/>
        </w:rPr>
        <w:t>,</w:t>
      </w:r>
      <w:r w:rsidRPr="00525297">
        <w:rPr>
          <w:rFonts w:ascii="Times New Roman" w:hAnsi="Times New Roman" w:cs="Times New Roman"/>
        </w:rPr>
        <w:t xml:space="preserve"> o któr</w:t>
      </w:r>
      <w:r w:rsidR="004278A1" w:rsidRPr="00525297">
        <w:rPr>
          <w:rFonts w:ascii="Times New Roman" w:hAnsi="Times New Roman" w:cs="Times New Roman"/>
        </w:rPr>
        <w:t>ych</w:t>
      </w:r>
      <w:r w:rsidRPr="00525297">
        <w:rPr>
          <w:rFonts w:ascii="Times New Roman" w:hAnsi="Times New Roman" w:cs="Times New Roman"/>
        </w:rPr>
        <w:t xml:space="preserve"> mowa powyżej, w chwili </w:t>
      </w:r>
      <w:r w:rsidR="008E2AE3" w:rsidRPr="00525297">
        <w:rPr>
          <w:rFonts w:ascii="Times New Roman" w:hAnsi="Times New Roman" w:cs="Times New Roman"/>
        </w:rPr>
        <w:t xml:space="preserve">przyjęcia </w:t>
      </w:r>
      <w:r w:rsidR="002D2659" w:rsidRPr="00525297">
        <w:rPr>
          <w:rFonts w:ascii="Times New Roman" w:hAnsi="Times New Roman" w:cs="Times New Roman"/>
        </w:rPr>
        <w:t>danego oprogramowania</w:t>
      </w:r>
      <w:r w:rsidR="008F3785" w:rsidRPr="00525297">
        <w:rPr>
          <w:rFonts w:ascii="Times New Roman" w:hAnsi="Times New Roman" w:cs="Times New Roman"/>
        </w:rPr>
        <w:t xml:space="preserve"> przez Zamawiającego</w:t>
      </w:r>
      <w:r w:rsidR="002D2659" w:rsidRPr="00525297">
        <w:rPr>
          <w:rFonts w:ascii="Times New Roman" w:hAnsi="Times New Roman" w:cs="Times New Roman"/>
        </w:rPr>
        <w:t>, zwłaszcza danej aktualizacji</w:t>
      </w:r>
      <w:r w:rsidRPr="00525297">
        <w:rPr>
          <w:rFonts w:ascii="Times New Roman" w:hAnsi="Times New Roman" w:cs="Times New Roman"/>
        </w:rPr>
        <w:t>, bez konieczności składania przez Strony dodatkowego oświadczenia woli.</w:t>
      </w:r>
    </w:p>
    <w:p w14:paraId="147E0C90" w14:textId="77777777" w:rsidR="00177D19" w:rsidRPr="00177D19" w:rsidRDefault="00177D19" w:rsidP="00177D19">
      <w:pPr>
        <w:numPr>
          <w:ilvl w:val="0"/>
          <w:numId w:val="30"/>
        </w:numPr>
        <w:spacing w:after="0" w:line="240" w:lineRule="auto"/>
        <w:ind w:left="357" w:hanging="426"/>
        <w:rPr>
          <w:rFonts w:ascii="Times New Roman" w:hAnsi="Times New Roman" w:cs="Times New Roman"/>
          <w:lang w:val="x-none" w:eastAsia="x-none"/>
        </w:rPr>
      </w:pPr>
      <w:r w:rsidRPr="00177D19">
        <w:rPr>
          <w:rFonts w:ascii="Times New Roman" w:hAnsi="Times New Roman" w:cs="Times New Roman"/>
        </w:rPr>
        <w:t>Przy odbiorze Wykonawca zobowiązany jest dostarczyć Zamawiającemu również egzemplarze oprogramowania w wersjach instalacyjnych albo wskazać adres strony internetowej z której ww. oprogramowanie można pobrać.</w:t>
      </w:r>
    </w:p>
    <w:p w14:paraId="21EAAB2B" w14:textId="77777777" w:rsidR="00D910B2" w:rsidRPr="006F2B28" w:rsidRDefault="00D910B2" w:rsidP="00525297">
      <w:pPr>
        <w:pStyle w:val="Tekstpodstawowy"/>
        <w:spacing w:line="240" w:lineRule="auto"/>
        <w:rPr>
          <w:rFonts w:ascii="Times New Roman" w:hAnsi="Times New Roman" w:cs="Times New Roman"/>
          <w:sz w:val="22"/>
          <w:szCs w:val="22"/>
        </w:rPr>
      </w:pPr>
    </w:p>
    <w:p w14:paraId="1DFD1830" w14:textId="0C4E41D8" w:rsidR="00A45330" w:rsidRPr="00A45330" w:rsidRDefault="00A45330" w:rsidP="00A45330">
      <w:pPr>
        <w:spacing w:after="0" w:line="240" w:lineRule="auto"/>
        <w:jc w:val="center"/>
        <w:rPr>
          <w:rFonts w:ascii="Times New Roman" w:hAnsi="Times New Roman" w:cs="Times New Roman"/>
          <w:b/>
        </w:rPr>
      </w:pPr>
      <w:r w:rsidRPr="00A45330">
        <w:rPr>
          <w:rFonts w:ascii="Times New Roman" w:hAnsi="Times New Roman" w:cs="Times New Roman"/>
          <w:b/>
        </w:rPr>
        <w:t>§ 3</w:t>
      </w:r>
    </w:p>
    <w:p w14:paraId="217E17C3" w14:textId="327C1AAC" w:rsidR="00B54D01" w:rsidRPr="00B54D01" w:rsidRDefault="00B54D01" w:rsidP="00BC1707">
      <w:pPr>
        <w:pStyle w:val="Akapitzlist"/>
        <w:numPr>
          <w:ilvl w:val="0"/>
          <w:numId w:val="35"/>
        </w:numPr>
        <w:spacing w:after="0"/>
        <w:ind w:left="284" w:hanging="284"/>
        <w:rPr>
          <w:rFonts w:ascii="Times New Roman" w:hAnsi="Times New Roman" w:cs="Times New Roman"/>
        </w:rPr>
      </w:pPr>
      <w:r w:rsidRPr="00B54D01">
        <w:rPr>
          <w:rFonts w:ascii="Times New Roman" w:hAnsi="Times New Roman" w:cs="Times New Roman"/>
        </w:rPr>
        <w:t>Wysokość wynagrodzenia przysługującego Wykonawcy za wykonanie przedmiotu umowy ustalona została na podstawie oferty Wykonawcy.</w:t>
      </w:r>
    </w:p>
    <w:p w14:paraId="7B8F9791" w14:textId="3045D48F" w:rsidR="00720666" w:rsidRDefault="6CC1C224" w:rsidP="00BC1707">
      <w:pPr>
        <w:pStyle w:val="Akapitzlist"/>
        <w:numPr>
          <w:ilvl w:val="0"/>
          <w:numId w:val="35"/>
        </w:numPr>
        <w:spacing w:after="0"/>
        <w:ind w:left="284" w:hanging="284"/>
        <w:rPr>
          <w:rFonts w:ascii="Times New Roman" w:hAnsi="Times New Roman" w:cs="Times New Roman"/>
        </w:rPr>
      </w:pPr>
      <w:r w:rsidRPr="04E6316C">
        <w:rPr>
          <w:rFonts w:ascii="Times New Roman" w:hAnsi="Times New Roman" w:cs="Times New Roman"/>
        </w:rPr>
        <w:t>Wynagrodzenie ryczałtowe za przedmiot umowy ustala się na kwotę netto: ..................... PLN (słownie: ............................................ złotych 00/100), co po doliczeniu podatku VAT w należnej stawce, daje kwotę brutto: ..................... PLN (słownie: ............................................ złotych 00/100), przy czym ceny jednostkowe poszczególnych elementów stanowiących przedmiot zamówienia określa indywidualna kalkulacja cenowa</w:t>
      </w:r>
      <w:r w:rsidR="588DAA56" w:rsidRPr="04E6316C">
        <w:rPr>
          <w:rFonts w:ascii="Times New Roman" w:hAnsi="Times New Roman" w:cs="Times New Roman"/>
        </w:rPr>
        <w:t>, stanowiąca załącznik nr 1 do Umowy.</w:t>
      </w:r>
    </w:p>
    <w:p w14:paraId="62707EF9" w14:textId="03A5B0C0" w:rsidR="000D2AEB" w:rsidRPr="000D2AEB" w:rsidRDefault="00D619DA" w:rsidP="00BC1707">
      <w:pPr>
        <w:pStyle w:val="Akapitzlist"/>
        <w:numPr>
          <w:ilvl w:val="0"/>
          <w:numId w:val="35"/>
        </w:numPr>
        <w:ind w:left="284"/>
        <w:rPr>
          <w:rFonts w:ascii="Times New Roman" w:hAnsi="Times New Roman" w:cs="Times New Roman"/>
        </w:rPr>
      </w:pPr>
      <w:r>
        <w:rPr>
          <w:rFonts w:ascii="Times New Roman" w:hAnsi="Times New Roman" w:cs="Times New Roman"/>
        </w:rPr>
        <w:t>Płatność</w:t>
      </w:r>
      <w:r w:rsidR="00F26554" w:rsidRPr="000D2AEB">
        <w:rPr>
          <w:rFonts w:ascii="Times New Roman" w:hAnsi="Times New Roman" w:cs="Times New Roman"/>
        </w:rPr>
        <w:t xml:space="preserve"> za </w:t>
      </w:r>
      <w:r w:rsidR="00C23724" w:rsidRPr="000D2AEB">
        <w:rPr>
          <w:rFonts w:ascii="Times New Roman" w:hAnsi="Times New Roman" w:cs="Times New Roman"/>
        </w:rPr>
        <w:t xml:space="preserve">pierwszą aktualizację </w:t>
      </w:r>
      <w:r w:rsidR="005F721E" w:rsidRPr="000D2AEB">
        <w:rPr>
          <w:rFonts w:ascii="Times New Roman" w:hAnsi="Times New Roman" w:cs="Times New Roman"/>
        </w:rPr>
        <w:t xml:space="preserve">wybranych </w:t>
      </w:r>
      <w:r w:rsidR="00C23724" w:rsidRPr="000D2AEB">
        <w:rPr>
          <w:rFonts w:ascii="Times New Roman" w:hAnsi="Times New Roman" w:cs="Times New Roman"/>
        </w:rPr>
        <w:t>licencji oprogramowania ZENON, o której mowa w</w:t>
      </w:r>
      <w:r w:rsidR="00807199">
        <w:rPr>
          <w:rFonts w:ascii="Times New Roman" w:hAnsi="Times New Roman" w:cs="Times New Roman"/>
        </w:rPr>
        <w:t> </w:t>
      </w:r>
      <w:r w:rsidR="006C39EF">
        <w:rPr>
          <w:rFonts w:ascii="Times New Roman" w:hAnsi="Times New Roman" w:cs="Times New Roman"/>
        </w:rPr>
        <w:t xml:space="preserve">§1 </w:t>
      </w:r>
      <w:r w:rsidR="00090C1E">
        <w:rPr>
          <w:rFonts w:ascii="Times New Roman" w:hAnsi="Times New Roman" w:cs="Times New Roman"/>
        </w:rPr>
        <w:t>ust</w:t>
      </w:r>
      <w:r w:rsidR="00807199">
        <w:rPr>
          <w:rFonts w:ascii="Times New Roman" w:hAnsi="Times New Roman" w:cs="Times New Roman"/>
        </w:rPr>
        <w:t>.</w:t>
      </w:r>
      <w:r w:rsidR="00090C1E">
        <w:rPr>
          <w:rFonts w:ascii="Times New Roman" w:hAnsi="Times New Roman" w:cs="Times New Roman"/>
        </w:rPr>
        <w:t xml:space="preserve"> 1</w:t>
      </w:r>
      <w:r w:rsidR="00EB6491">
        <w:rPr>
          <w:rFonts w:ascii="Times New Roman" w:hAnsi="Times New Roman" w:cs="Times New Roman"/>
        </w:rPr>
        <w:t> </w:t>
      </w:r>
      <w:r w:rsidR="00C23724" w:rsidRPr="000D2AEB">
        <w:rPr>
          <w:rFonts w:ascii="Times New Roman" w:hAnsi="Times New Roman" w:cs="Times New Roman"/>
        </w:rPr>
        <w:t xml:space="preserve">, </w:t>
      </w:r>
      <w:r w:rsidR="000D2AEB">
        <w:rPr>
          <w:rFonts w:ascii="Times New Roman" w:hAnsi="Times New Roman" w:cs="Times New Roman"/>
        </w:rPr>
        <w:t>z</w:t>
      </w:r>
      <w:r w:rsidR="000D2AEB" w:rsidRPr="000D2AEB">
        <w:rPr>
          <w:rFonts w:ascii="Times New Roman" w:hAnsi="Times New Roman" w:cs="Times New Roman"/>
        </w:rPr>
        <w:t>realizowan</w:t>
      </w:r>
      <w:r w:rsidR="000D2AEB">
        <w:rPr>
          <w:rFonts w:ascii="Times New Roman" w:hAnsi="Times New Roman" w:cs="Times New Roman"/>
        </w:rPr>
        <w:t>a</w:t>
      </w:r>
      <w:r w:rsidR="000D2AEB" w:rsidRPr="000D2AEB">
        <w:rPr>
          <w:rFonts w:ascii="Times New Roman" w:hAnsi="Times New Roman" w:cs="Times New Roman"/>
        </w:rPr>
        <w:t xml:space="preserve"> będ</w:t>
      </w:r>
      <w:r w:rsidR="000D2AEB">
        <w:rPr>
          <w:rFonts w:ascii="Times New Roman" w:hAnsi="Times New Roman" w:cs="Times New Roman"/>
        </w:rPr>
        <w:t>zie</w:t>
      </w:r>
      <w:r w:rsidR="000D2AEB" w:rsidRPr="000D2AEB">
        <w:rPr>
          <w:rFonts w:ascii="Times New Roman" w:hAnsi="Times New Roman" w:cs="Times New Roman"/>
        </w:rPr>
        <w:t xml:space="preserve"> w terminie do 30 dni od dnia doręczenia Zamawiającemu prawidłowo wystawionej faktury i podpisania przez Zamawiającego stosownego protokołu odbioru. Gdyby nieznana była data doręczenia faktury, termin płatności rozpocznie bieg od daty podpisania przez Zamawiającego stosownego protokołu odbioru. W wypadku, gdyby faktura dostarczona została Zamawiającemu przed podpisaniem przez niego protokołu odbioru, termin zapłaty rozpoczyna bieg z datą podpisania takiego protokołu.</w:t>
      </w:r>
    </w:p>
    <w:p w14:paraId="4EB0EE1B" w14:textId="31E6D0B6" w:rsidR="00896896" w:rsidRPr="001D7A75" w:rsidRDefault="59B7A3C3" w:rsidP="00BC1707">
      <w:pPr>
        <w:pStyle w:val="Akapitzlist"/>
        <w:numPr>
          <w:ilvl w:val="0"/>
          <w:numId w:val="35"/>
        </w:numPr>
        <w:spacing w:after="0"/>
        <w:ind w:left="284"/>
        <w:rPr>
          <w:rFonts w:ascii="Times New Roman" w:hAnsi="Times New Roman" w:cs="Times New Roman"/>
        </w:rPr>
      </w:pPr>
      <w:r w:rsidRPr="5609DE64">
        <w:rPr>
          <w:rFonts w:ascii="Times New Roman" w:hAnsi="Times New Roman" w:cs="Times New Roman"/>
        </w:rPr>
        <w:t xml:space="preserve">Protokół odbioru </w:t>
      </w:r>
      <w:r w:rsidR="3D7443FF" w:rsidRPr="5609DE64">
        <w:rPr>
          <w:rFonts w:ascii="Times New Roman" w:hAnsi="Times New Roman" w:cs="Times New Roman"/>
        </w:rPr>
        <w:t>pierwsz</w:t>
      </w:r>
      <w:r w:rsidR="009E3491">
        <w:rPr>
          <w:rFonts w:ascii="Times New Roman" w:hAnsi="Times New Roman" w:cs="Times New Roman"/>
        </w:rPr>
        <w:t xml:space="preserve">ych </w:t>
      </w:r>
      <w:r w:rsidR="3D7443FF" w:rsidRPr="5609DE64">
        <w:rPr>
          <w:rFonts w:ascii="Times New Roman" w:hAnsi="Times New Roman" w:cs="Times New Roman"/>
        </w:rPr>
        <w:t xml:space="preserve"> aktualizacji, o któr</w:t>
      </w:r>
      <w:r w:rsidR="009E3491">
        <w:rPr>
          <w:rFonts w:ascii="Times New Roman" w:hAnsi="Times New Roman" w:cs="Times New Roman"/>
        </w:rPr>
        <w:t>ych</w:t>
      </w:r>
      <w:r w:rsidR="3D7443FF" w:rsidRPr="5609DE64">
        <w:rPr>
          <w:rFonts w:ascii="Times New Roman" w:hAnsi="Times New Roman" w:cs="Times New Roman"/>
        </w:rPr>
        <w:t xml:space="preserve"> mowa w ust. 3</w:t>
      </w:r>
      <w:r w:rsidR="001642F0">
        <w:rPr>
          <w:rFonts w:ascii="Times New Roman" w:hAnsi="Times New Roman" w:cs="Times New Roman"/>
        </w:rPr>
        <w:t xml:space="preserve"> i w §1 ust. 1</w:t>
      </w:r>
      <w:r w:rsidR="3D7443FF" w:rsidRPr="5609DE64">
        <w:rPr>
          <w:rFonts w:ascii="Times New Roman" w:hAnsi="Times New Roman" w:cs="Times New Roman"/>
        </w:rPr>
        <w:t>,</w:t>
      </w:r>
      <w:r w:rsidR="20F80230" w:rsidRPr="5609DE64">
        <w:rPr>
          <w:rFonts w:ascii="Times New Roman" w:hAnsi="Times New Roman" w:cs="Times New Roman"/>
        </w:rPr>
        <w:t xml:space="preserve"> </w:t>
      </w:r>
      <w:proofErr w:type="spellStart"/>
      <w:r w:rsidR="4E57CA46" w:rsidRPr="5609DE64">
        <w:rPr>
          <w:rFonts w:ascii="Times New Roman" w:hAnsi="Times New Roman" w:cs="Times New Roman"/>
          <w:lang w:val="en-US"/>
        </w:rPr>
        <w:t>będzie</w:t>
      </w:r>
      <w:proofErr w:type="spellEnd"/>
      <w:r w:rsidR="4E57CA46" w:rsidRPr="5609DE64">
        <w:rPr>
          <w:rFonts w:ascii="Times New Roman" w:hAnsi="Times New Roman" w:cs="Times New Roman"/>
          <w:lang w:val="en-US"/>
        </w:rPr>
        <w:t xml:space="preserve"> </w:t>
      </w:r>
      <w:proofErr w:type="spellStart"/>
      <w:r w:rsidR="4E57CA46" w:rsidRPr="5609DE64">
        <w:rPr>
          <w:rFonts w:ascii="Times New Roman" w:hAnsi="Times New Roman" w:cs="Times New Roman"/>
          <w:lang w:val="en-US"/>
        </w:rPr>
        <w:t>sporz</w:t>
      </w:r>
      <w:r w:rsidR="000C674A">
        <w:rPr>
          <w:rFonts w:ascii="Times New Roman" w:hAnsi="Times New Roman" w:cs="Times New Roman"/>
          <w:lang w:val="en-US"/>
        </w:rPr>
        <w:t>ą</w:t>
      </w:r>
      <w:r w:rsidR="4E57CA46" w:rsidRPr="5609DE64">
        <w:rPr>
          <w:rFonts w:ascii="Times New Roman" w:hAnsi="Times New Roman" w:cs="Times New Roman"/>
          <w:lang w:val="en-US"/>
        </w:rPr>
        <w:t>dzony</w:t>
      </w:r>
      <w:proofErr w:type="spellEnd"/>
      <w:r w:rsidR="00912739">
        <w:rPr>
          <w:rFonts w:ascii="Times New Roman" w:hAnsi="Times New Roman" w:cs="Times New Roman"/>
          <w:lang w:val="en-US"/>
        </w:rPr>
        <w:t xml:space="preserve"> </w:t>
      </w:r>
      <w:r w:rsidR="4E57CA46" w:rsidRPr="5609DE64">
        <w:rPr>
          <w:rFonts w:ascii="Times New Roman" w:hAnsi="Times New Roman" w:cs="Times New Roman"/>
          <w:lang w:val="en-US"/>
        </w:rPr>
        <w:t xml:space="preserve"> </w:t>
      </w:r>
      <w:r w:rsidRPr="5609DE64">
        <w:rPr>
          <w:rFonts w:ascii="Times New Roman" w:hAnsi="Times New Roman" w:cs="Times New Roman"/>
        </w:rPr>
        <w:t>po</w:t>
      </w:r>
      <w:r w:rsidR="12CDF836" w:rsidRPr="5609DE64">
        <w:rPr>
          <w:rFonts w:ascii="Times New Roman" w:hAnsi="Times New Roman" w:cs="Times New Roman"/>
        </w:rPr>
        <w:t xml:space="preserve"> </w:t>
      </w:r>
      <w:r w:rsidR="00676884">
        <w:rPr>
          <w:rFonts w:ascii="Times New Roman" w:hAnsi="Times New Roman" w:cs="Times New Roman"/>
        </w:rPr>
        <w:t xml:space="preserve">ich </w:t>
      </w:r>
      <w:r w:rsidR="00C636C5">
        <w:rPr>
          <w:rFonts w:ascii="Times New Roman" w:hAnsi="Times New Roman" w:cs="Times New Roman"/>
        </w:rPr>
        <w:t xml:space="preserve">zainstalowaniu poprzedzonym </w:t>
      </w:r>
      <w:r w:rsidR="005A26A8">
        <w:rPr>
          <w:rFonts w:ascii="Times New Roman" w:hAnsi="Times New Roman" w:cs="Times New Roman"/>
        </w:rPr>
        <w:t xml:space="preserve">dostarczeniem jego egzemplarzy </w:t>
      </w:r>
      <w:r w:rsidR="12CDF836" w:rsidRPr="5609DE64">
        <w:rPr>
          <w:rFonts w:ascii="Times New Roman" w:hAnsi="Times New Roman" w:cs="Times New Roman"/>
        </w:rPr>
        <w:t xml:space="preserve">albo </w:t>
      </w:r>
      <w:r w:rsidR="005A26A8">
        <w:rPr>
          <w:rFonts w:ascii="Times New Roman" w:hAnsi="Times New Roman" w:cs="Times New Roman"/>
        </w:rPr>
        <w:t xml:space="preserve">pobraniem ich </w:t>
      </w:r>
      <w:r w:rsidR="00ED3447">
        <w:rPr>
          <w:rFonts w:ascii="Times New Roman" w:hAnsi="Times New Roman" w:cs="Times New Roman"/>
        </w:rPr>
        <w:t xml:space="preserve">przez Zamawiającego </w:t>
      </w:r>
      <w:r w:rsidR="005A26A8">
        <w:rPr>
          <w:rFonts w:ascii="Times New Roman" w:hAnsi="Times New Roman" w:cs="Times New Roman"/>
        </w:rPr>
        <w:t xml:space="preserve">ze </w:t>
      </w:r>
      <w:r w:rsidR="12CDF836" w:rsidRPr="5609DE64">
        <w:rPr>
          <w:rFonts w:ascii="Times New Roman" w:hAnsi="Times New Roman" w:cs="Times New Roman"/>
        </w:rPr>
        <w:t xml:space="preserve"> strony internetowej</w:t>
      </w:r>
      <w:r w:rsidR="001865AA">
        <w:rPr>
          <w:rFonts w:ascii="Times New Roman" w:hAnsi="Times New Roman" w:cs="Times New Roman"/>
        </w:rPr>
        <w:t xml:space="preserve"> </w:t>
      </w:r>
      <w:r w:rsidR="12CDF836" w:rsidRPr="5609DE64">
        <w:rPr>
          <w:rFonts w:ascii="Times New Roman" w:hAnsi="Times New Roman" w:cs="Times New Roman"/>
        </w:rPr>
        <w:t xml:space="preserve"> wraz z przekazaniem </w:t>
      </w:r>
      <w:r w:rsidR="00ED3447">
        <w:rPr>
          <w:rFonts w:ascii="Times New Roman" w:hAnsi="Times New Roman" w:cs="Times New Roman"/>
        </w:rPr>
        <w:t xml:space="preserve">Zamawiającemu </w:t>
      </w:r>
      <w:r w:rsidR="12CDF836" w:rsidRPr="5609DE64">
        <w:rPr>
          <w:rFonts w:ascii="Times New Roman" w:hAnsi="Times New Roman" w:cs="Times New Roman"/>
        </w:rPr>
        <w:t>kod</w:t>
      </w:r>
      <w:r w:rsidR="00ED3447">
        <w:rPr>
          <w:rFonts w:ascii="Times New Roman" w:hAnsi="Times New Roman" w:cs="Times New Roman"/>
        </w:rPr>
        <w:t>u</w:t>
      </w:r>
      <w:r w:rsidR="12CDF836" w:rsidRPr="5609DE64">
        <w:rPr>
          <w:rFonts w:ascii="Times New Roman" w:hAnsi="Times New Roman" w:cs="Times New Roman"/>
        </w:rPr>
        <w:t xml:space="preserve"> licencyjn</w:t>
      </w:r>
      <w:r w:rsidR="00ED3447">
        <w:rPr>
          <w:rFonts w:ascii="Times New Roman" w:hAnsi="Times New Roman" w:cs="Times New Roman"/>
        </w:rPr>
        <w:t>ego</w:t>
      </w:r>
      <w:r w:rsidR="12CDF836" w:rsidRPr="5609DE64">
        <w:rPr>
          <w:rFonts w:ascii="Times New Roman" w:hAnsi="Times New Roman" w:cs="Times New Roman"/>
        </w:rPr>
        <w:t xml:space="preserve"> umożliwiając</w:t>
      </w:r>
      <w:r w:rsidR="00ED3447">
        <w:rPr>
          <w:rFonts w:ascii="Times New Roman" w:hAnsi="Times New Roman" w:cs="Times New Roman"/>
        </w:rPr>
        <w:t>ego</w:t>
      </w:r>
      <w:r w:rsidR="12CDF836" w:rsidRPr="5609DE64">
        <w:rPr>
          <w:rFonts w:ascii="Times New Roman" w:hAnsi="Times New Roman" w:cs="Times New Roman"/>
        </w:rPr>
        <w:t xml:space="preserve"> niezakłócone korzystanie z oprogramowania,</w:t>
      </w:r>
      <w:r w:rsidRPr="5609DE64">
        <w:rPr>
          <w:rFonts w:ascii="Times New Roman" w:hAnsi="Times New Roman" w:cs="Times New Roman"/>
        </w:rPr>
        <w:t xml:space="preserve"> sprawdzeniu zgodności realizacji </w:t>
      </w:r>
      <w:r w:rsidR="3D7443FF" w:rsidRPr="5609DE64">
        <w:rPr>
          <w:rFonts w:ascii="Times New Roman" w:hAnsi="Times New Roman" w:cs="Times New Roman"/>
        </w:rPr>
        <w:t xml:space="preserve">tego elementu </w:t>
      </w:r>
      <w:r w:rsidRPr="5609DE64">
        <w:rPr>
          <w:rFonts w:ascii="Times New Roman" w:hAnsi="Times New Roman" w:cs="Times New Roman"/>
        </w:rPr>
        <w:t>przedmiotu umowy zgodnie z warunkami umowy, SWZ wraz z</w:t>
      </w:r>
      <w:r w:rsidR="3D7443FF" w:rsidRPr="5609DE64">
        <w:rPr>
          <w:rFonts w:ascii="Times New Roman" w:hAnsi="Times New Roman" w:cs="Times New Roman"/>
        </w:rPr>
        <w:t> </w:t>
      </w:r>
      <w:r w:rsidRPr="5609DE64">
        <w:rPr>
          <w:rFonts w:ascii="Times New Roman" w:hAnsi="Times New Roman" w:cs="Times New Roman"/>
        </w:rPr>
        <w:t xml:space="preserve">załącznikami i ofertą Wykonawcy oraz </w:t>
      </w:r>
      <w:r w:rsidR="12CDF836" w:rsidRPr="5609DE64">
        <w:rPr>
          <w:rFonts w:ascii="Times New Roman" w:hAnsi="Times New Roman" w:cs="Times New Roman"/>
        </w:rPr>
        <w:t>sprawdzeniu</w:t>
      </w:r>
      <w:r w:rsidRPr="5609DE64">
        <w:rPr>
          <w:rFonts w:ascii="Times New Roman" w:hAnsi="Times New Roman" w:cs="Times New Roman"/>
        </w:rPr>
        <w:t xml:space="preserve"> </w:t>
      </w:r>
      <w:r w:rsidR="3D7443FF" w:rsidRPr="5609DE64">
        <w:rPr>
          <w:rFonts w:ascii="Times New Roman" w:hAnsi="Times New Roman" w:cs="Times New Roman"/>
        </w:rPr>
        <w:t>przez Zamawiającego poprawności działania oprogramowania.</w:t>
      </w:r>
    </w:p>
    <w:p w14:paraId="79AE7A79" w14:textId="0547ED37" w:rsidR="00607A2E" w:rsidRDefault="19F1B268" w:rsidP="00BC1707">
      <w:pPr>
        <w:pStyle w:val="Akapitzlist"/>
        <w:numPr>
          <w:ilvl w:val="0"/>
          <w:numId w:val="35"/>
        </w:numPr>
        <w:spacing w:after="0"/>
        <w:ind w:left="284" w:hanging="284"/>
        <w:rPr>
          <w:rFonts w:ascii="Times New Roman" w:hAnsi="Times New Roman" w:cs="Times New Roman"/>
        </w:rPr>
      </w:pPr>
      <w:r w:rsidRPr="5609DE64">
        <w:rPr>
          <w:rFonts w:ascii="Times New Roman" w:hAnsi="Times New Roman" w:cs="Times New Roman"/>
        </w:rPr>
        <w:lastRenderedPageBreak/>
        <w:t xml:space="preserve">Podpisanie protokołu nie wyłącza dochodzenia przez Zamawiającego roszczeń z tytułu nienależytego wykonania umowy, w szczególności w przypadku wykrycia wad przedmiotu umowy przez Zamawiającego po dokonaniu odbioru. </w:t>
      </w:r>
    </w:p>
    <w:p w14:paraId="4B6D7CF2" w14:textId="4C7F8CFD" w:rsidR="00613518" w:rsidRPr="00613518" w:rsidRDefault="00613518" w:rsidP="00BC1707">
      <w:pPr>
        <w:pStyle w:val="Akapitzlist"/>
        <w:numPr>
          <w:ilvl w:val="0"/>
          <w:numId w:val="35"/>
        </w:numPr>
        <w:ind w:left="284"/>
        <w:rPr>
          <w:rFonts w:ascii="Times New Roman" w:hAnsi="Times New Roman" w:cs="Times New Roman"/>
        </w:rPr>
      </w:pPr>
      <w:r w:rsidRPr="00613518">
        <w:rPr>
          <w:rFonts w:ascii="Times New Roman" w:hAnsi="Times New Roman" w:cs="Times New Roman"/>
        </w:rPr>
        <w:t xml:space="preserve">Ze strony Wykonawcy do występowania w czynnościach odbiorowych upoważniona jest osoba </w:t>
      </w:r>
      <w:r w:rsidRPr="00525297">
        <w:rPr>
          <w:rFonts w:ascii="Times New Roman" w:hAnsi="Times New Roman" w:cs="Times New Roman"/>
        </w:rPr>
        <w:t xml:space="preserve">wskazana w § </w:t>
      </w:r>
      <w:r w:rsidR="003B08C2" w:rsidRPr="00525297">
        <w:rPr>
          <w:rFonts w:ascii="Times New Roman" w:hAnsi="Times New Roman" w:cs="Times New Roman"/>
        </w:rPr>
        <w:t>5</w:t>
      </w:r>
      <w:r w:rsidRPr="00525297">
        <w:rPr>
          <w:rFonts w:ascii="Times New Roman" w:hAnsi="Times New Roman" w:cs="Times New Roman"/>
        </w:rPr>
        <w:t xml:space="preserve"> niniejszej umowy.</w:t>
      </w:r>
    </w:p>
    <w:p w14:paraId="34EDC074" w14:textId="224AC126" w:rsidR="00A45330" w:rsidRPr="0034481C" w:rsidRDefault="00A45330" w:rsidP="00BC1707">
      <w:pPr>
        <w:pStyle w:val="Akapitzlist"/>
        <w:numPr>
          <w:ilvl w:val="0"/>
          <w:numId w:val="35"/>
        </w:numPr>
        <w:spacing w:after="0"/>
        <w:ind w:left="284" w:hanging="284"/>
        <w:rPr>
          <w:rFonts w:ascii="Times New Roman" w:hAnsi="Times New Roman" w:cs="Times New Roman"/>
        </w:rPr>
      </w:pPr>
      <w:r w:rsidRPr="0034481C">
        <w:rPr>
          <w:rFonts w:ascii="Times New Roman" w:hAnsi="Times New Roman" w:cs="Times New Roman"/>
        </w:rPr>
        <w:t xml:space="preserve">Strony zgodnie ustalają, </w:t>
      </w:r>
      <w:r w:rsidR="0034481C">
        <w:rPr>
          <w:rFonts w:ascii="Times New Roman" w:hAnsi="Times New Roman" w:cs="Times New Roman"/>
        </w:rPr>
        <w:t xml:space="preserve">że wynagrodzenie </w:t>
      </w:r>
      <w:r w:rsidR="00E978E6">
        <w:rPr>
          <w:rFonts w:ascii="Times New Roman" w:hAnsi="Times New Roman" w:cs="Times New Roman"/>
        </w:rPr>
        <w:t xml:space="preserve">za </w:t>
      </w:r>
      <w:r w:rsidR="00FE2259">
        <w:rPr>
          <w:rFonts w:ascii="Times New Roman" w:hAnsi="Times New Roman" w:cs="Times New Roman"/>
        </w:rPr>
        <w:t>dostawę</w:t>
      </w:r>
      <w:r w:rsidR="00E978E6">
        <w:rPr>
          <w:rFonts w:ascii="Times New Roman" w:hAnsi="Times New Roman" w:cs="Times New Roman"/>
        </w:rPr>
        <w:t xml:space="preserve"> bieżących aktualizacji wybranych licencji oprogramowania ZENON wraz</w:t>
      </w:r>
      <w:r w:rsidR="00FE2259">
        <w:rPr>
          <w:rFonts w:ascii="Times New Roman" w:hAnsi="Times New Roman" w:cs="Times New Roman"/>
        </w:rPr>
        <w:t xml:space="preserve"> ze wsparciem technicznym</w:t>
      </w:r>
      <w:r w:rsidR="001F263B">
        <w:rPr>
          <w:rFonts w:ascii="Times New Roman" w:hAnsi="Times New Roman" w:cs="Times New Roman"/>
        </w:rPr>
        <w:t>, będzie wnoszone jako</w:t>
      </w:r>
      <w:r w:rsidR="00A96AE1">
        <w:rPr>
          <w:rFonts w:ascii="Times New Roman" w:hAnsi="Times New Roman" w:cs="Times New Roman"/>
        </w:rPr>
        <w:t xml:space="preserve"> jednorazowa</w:t>
      </w:r>
      <w:r w:rsidR="001F263B">
        <w:rPr>
          <w:rFonts w:ascii="Times New Roman" w:hAnsi="Times New Roman" w:cs="Times New Roman"/>
        </w:rPr>
        <w:t xml:space="preserve"> opłata roczna</w:t>
      </w:r>
      <w:r w:rsidR="00323BE9">
        <w:rPr>
          <w:rFonts w:ascii="Times New Roman" w:hAnsi="Times New Roman" w:cs="Times New Roman"/>
        </w:rPr>
        <w:t xml:space="preserve"> w</w:t>
      </w:r>
      <w:r w:rsidR="00CB4189">
        <w:rPr>
          <w:rFonts w:ascii="Times New Roman" w:hAnsi="Times New Roman" w:cs="Times New Roman"/>
        </w:rPr>
        <w:t> </w:t>
      </w:r>
      <w:r w:rsidR="00323BE9">
        <w:rPr>
          <w:rFonts w:ascii="Times New Roman" w:hAnsi="Times New Roman" w:cs="Times New Roman"/>
        </w:rPr>
        <w:t>roku 2025, 2026 oraz 2027, zgodnie z indywidualną kalkulacją cenową</w:t>
      </w:r>
      <w:r w:rsidR="00393E70">
        <w:rPr>
          <w:rFonts w:ascii="Times New Roman" w:hAnsi="Times New Roman" w:cs="Times New Roman"/>
        </w:rPr>
        <w:t xml:space="preserve"> Wykonawcy </w:t>
      </w:r>
      <w:r w:rsidR="00393E70" w:rsidRPr="00525297">
        <w:rPr>
          <w:rFonts w:ascii="Times New Roman" w:hAnsi="Times New Roman" w:cs="Times New Roman"/>
        </w:rPr>
        <w:t>(Załącznik nr 1 do Umowy)</w:t>
      </w:r>
      <w:r w:rsidR="00B841C1" w:rsidRPr="00525297">
        <w:rPr>
          <w:rFonts w:ascii="Times New Roman" w:hAnsi="Times New Roman" w:cs="Times New Roman"/>
        </w:rPr>
        <w:t>.</w:t>
      </w:r>
    </w:p>
    <w:p w14:paraId="1FFD0293" w14:textId="443BEB25" w:rsidR="00A45330" w:rsidRDefault="00A45330" w:rsidP="00BC1707">
      <w:pPr>
        <w:numPr>
          <w:ilvl w:val="0"/>
          <w:numId w:val="35"/>
        </w:numPr>
        <w:spacing w:after="0" w:line="240" w:lineRule="auto"/>
        <w:ind w:left="360"/>
        <w:rPr>
          <w:rFonts w:ascii="Times New Roman" w:hAnsi="Times New Roman" w:cs="Times New Roman"/>
        </w:rPr>
      </w:pPr>
      <w:r w:rsidRPr="00A45330">
        <w:rPr>
          <w:rFonts w:ascii="Times New Roman" w:hAnsi="Times New Roman" w:cs="Times New Roman"/>
        </w:rPr>
        <w:t xml:space="preserve">Zamawiający </w:t>
      </w:r>
      <w:r w:rsidR="00CB4189">
        <w:rPr>
          <w:rFonts w:ascii="Times New Roman" w:hAnsi="Times New Roman" w:cs="Times New Roman"/>
        </w:rPr>
        <w:t xml:space="preserve">będzie </w:t>
      </w:r>
      <w:r w:rsidRPr="00A45330">
        <w:rPr>
          <w:rFonts w:ascii="Times New Roman" w:hAnsi="Times New Roman" w:cs="Times New Roman"/>
        </w:rPr>
        <w:t>dokon</w:t>
      </w:r>
      <w:r w:rsidR="00CB4189">
        <w:rPr>
          <w:rFonts w:ascii="Times New Roman" w:hAnsi="Times New Roman" w:cs="Times New Roman"/>
        </w:rPr>
        <w:t>ywał</w:t>
      </w:r>
      <w:r w:rsidRPr="00A45330">
        <w:rPr>
          <w:rFonts w:ascii="Times New Roman" w:hAnsi="Times New Roman" w:cs="Times New Roman"/>
        </w:rPr>
        <w:t xml:space="preserve"> płatności opłat roczn</w:t>
      </w:r>
      <w:r w:rsidR="00CB4189">
        <w:rPr>
          <w:rFonts w:ascii="Times New Roman" w:hAnsi="Times New Roman" w:cs="Times New Roman"/>
        </w:rPr>
        <w:t>ych</w:t>
      </w:r>
      <w:r w:rsidRPr="00A45330">
        <w:rPr>
          <w:rFonts w:ascii="Times New Roman" w:hAnsi="Times New Roman" w:cs="Times New Roman"/>
        </w:rPr>
        <w:t xml:space="preserve"> na podstawie faktur </w:t>
      </w:r>
      <w:r w:rsidR="003708C3">
        <w:rPr>
          <w:rFonts w:ascii="Times New Roman" w:hAnsi="Times New Roman" w:cs="Times New Roman"/>
        </w:rPr>
        <w:t xml:space="preserve">prawidłowo </w:t>
      </w:r>
      <w:r w:rsidRPr="00A45330">
        <w:rPr>
          <w:rFonts w:ascii="Times New Roman" w:hAnsi="Times New Roman" w:cs="Times New Roman"/>
        </w:rPr>
        <w:t>wystawion</w:t>
      </w:r>
      <w:r w:rsidR="00802F4B">
        <w:rPr>
          <w:rFonts w:ascii="Times New Roman" w:hAnsi="Times New Roman" w:cs="Times New Roman"/>
        </w:rPr>
        <w:t>ych</w:t>
      </w:r>
      <w:r w:rsidRPr="00A45330">
        <w:rPr>
          <w:rFonts w:ascii="Times New Roman" w:hAnsi="Times New Roman" w:cs="Times New Roman"/>
        </w:rPr>
        <w:t xml:space="preserve"> przez Wykonawcę</w:t>
      </w:r>
      <w:r w:rsidR="00802F4B">
        <w:rPr>
          <w:rFonts w:ascii="Times New Roman" w:hAnsi="Times New Roman" w:cs="Times New Roman"/>
        </w:rPr>
        <w:t xml:space="preserve">. </w:t>
      </w:r>
    </w:p>
    <w:p w14:paraId="0F3D1874" w14:textId="4DDE19FE" w:rsidR="00CB4189" w:rsidRPr="002414BD" w:rsidRDefault="002414BD" w:rsidP="00BC1707">
      <w:pPr>
        <w:numPr>
          <w:ilvl w:val="0"/>
          <w:numId w:val="35"/>
        </w:numPr>
        <w:spacing w:after="0" w:line="240" w:lineRule="auto"/>
        <w:ind w:left="360"/>
        <w:rPr>
          <w:rFonts w:ascii="Times New Roman" w:hAnsi="Times New Roman" w:cs="Times New Roman"/>
        </w:rPr>
      </w:pPr>
      <w:r w:rsidRPr="00A45330">
        <w:rPr>
          <w:rFonts w:ascii="Times New Roman" w:hAnsi="Times New Roman" w:cs="Times New Roman"/>
        </w:rPr>
        <w:t xml:space="preserve">Wykonawca otrzyma należność z tytułu opłaty rocznej wskazanej na ww. fakturze przelewem na </w:t>
      </w:r>
      <w:r>
        <w:rPr>
          <w:rFonts w:ascii="Times New Roman" w:hAnsi="Times New Roman" w:cs="Times New Roman"/>
        </w:rPr>
        <w:t xml:space="preserve">rachunek bankowy </w:t>
      </w:r>
      <w:r w:rsidRPr="00A45330">
        <w:rPr>
          <w:rFonts w:ascii="Times New Roman" w:hAnsi="Times New Roman" w:cs="Times New Roman"/>
        </w:rPr>
        <w:t xml:space="preserve">Wykonawcy w terminie </w:t>
      </w:r>
      <w:r w:rsidRPr="00A77B7B">
        <w:rPr>
          <w:rFonts w:ascii="Times New Roman" w:hAnsi="Times New Roman" w:cs="Times New Roman"/>
          <w:b/>
          <w:bCs/>
        </w:rPr>
        <w:t>do 30 dni</w:t>
      </w:r>
      <w:r w:rsidRPr="00A45330">
        <w:rPr>
          <w:rFonts w:ascii="Times New Roman" w:hAnsi="Times New Roman" w:cs="Times New Roman"/>
        </w:rPr>
        <w:t xml:space="preserve"> od daty otrzymania </w:t>
      </w:r>
      <w:r w:rsidR="00B841C1">
        <w:rPr>
          <w:rFonts w:ascii="Times New Roman" w:hAnsi="Times New Roman" w:cs="Times New Roman"/>
        </w:rPr>
        <w:t xml:space="preserve">prawidłowo wystawionej </w:t>
      </w:r>
      <w:r w:rsidRPr="00A45330">
        <w:rPr>
          <w:rFonts w:ascii="Times New Roman" w:hAnsi="Times New Roman" w:cs="Times New Roman"/>
        </w:rPr>
        <w:t>faktury przez Zamawiającego.</w:t>
      </w:r>
    </w:p>
    <w:p w14:paraId="48589279" w14:textId="69F2792E" w:rsidR="00A45330" w:rsidRPr="00412477" w:rsidRDefault="47EC2CCE" w:rsidP="00BC1707">
      <w:pPr>
        <w:numPr>
          <w:ilvl w:val="0"/>
          <w:numId w:val="35"/>
        </w:numPr>
        <w:spacing w:after="0" w:line="240" w:lineRule="auto"/>
        <w:ind w:left="360"/>
        <w:rPr>
          <w:rFonts w:ascii="Times New Roman" w:hAnsi="Times New Roman" w:cs="Times New Roman"/>
        </w:rPr>
      </w:pPr>
      <w:r w:rsidRPr="04E6316C">
        <w:rPr>
          <w:rFonts w:ascii="Times New Roman" w:hAnsi="Times New Roman" w:cs="Times New Roman"/>
        </w:rPr>
        <w:t>Wysokość wynagrodzenia za pierwszą aktualizację, o której mowa w ust. 3 powyżej oraz w</w:t>
      </w:r>
      <w:r w:rsidR="672914BA" w:rsidRPr="04E6316C">
        <w:rPr>
          <w:rFonts w:ascii="Times New Roman" w:hAnsi="Times New Roman" w:cs="Times New Roman"/>
        </w:rPr>
        <w:t xml:space="preserve">ysokość opłat </w:t>
      </w:r>
      <w:r w:rsidR="1B836131" w:rsidRPr="04E6316C">
        <w:rPr>
          <w:rFonts w:ascii="Times New Roman" w:hAnsi="Times New Roman" w:cs="Times New Roman"/>
        </w:rPr>
        <w:t>rocznych</w:t>
      </w:r>
      <w:r w:rsidR="672914BA" w:rsidRPr="04E6316C">
        <w:rPr>
          <w:rFonts w:ascii="Times New Roman" w:hAnsi="Times New Roman" w:cs="Times New Roman"/>
        </w:rPr>
        <w:t>,</w:t>
      </w:r>
      <w:r w:rsidR="1B836131" w:rsidRPr="04E6316C">
        <w:rPr>
          <w:rFonts w:ascii="Times New Roman" w:hAnsi="Times New Roman" w:cs="Times New Roman"/>
        </w:rPr>
        <w:t xml:space="preserve"> </w:t>
      </w:r>
      <w:r w:rsidR="56031A0E" w:rsidRPr="04E6316C">
        <w:rPr>
          <w:rFonts w:ascii="Times New Roman" w:hAnsi="Times New Roman" w:cs="Times New Roman"/>
        </w:rPr>
        <w:t>określona</w:t>
      </w:r>
      <w:r w:rsidR="1B836131" w:rsidRPr="04E6316C">
        <w:rPr>
          <w:rFonts w:ascii="Times New Roman" w:hAnsi="Times New Roman" w:cs="Times New Roman"/>
        </w:rPr>
        <w:t xml:space="preserve"> </w:t>
      </w:r>
      <w:r w:rsidR="566402BE" w:rsidRPr="04E6316C">
        <w:rPr>
          <w:rFonts w:ascii="Times New Roman" w:hAnsi="Times New Roman" w:cs="Times New Roman"/>
        </w:rPr>
        <w:t>w kalkulacji cenowej Wykonawcy,</w:t>
      </w:r>
      <w:r w:rsidR="672914BA" w:rsidRPr="04E6316C">
        <w:rPr>
          <w:rFonts w:ascii="Times New Roman" w:hAnsi="Times New Roman" w:cs="Times New Roman"/>
        </w:rPr>
        <w:t xml:space="preserve"> stanowi wiążący Strony cennik i nie może ulec zmianie przez cały okres obowiązywania umowy, z zastrzeżeniem </w:t>
      </w:r>
      <w:r w:rsidR="672914BA" w:rsidRPr="00412477">
        <w:rPr>
          <w:rFonts w:ascii="Times New Roman" w:hAnsi="Times New Roman" w:cs="Times New Roman"/>
        </w:rPr>
        <w:t xml:space="preserve">postanowień § </w:t>
      </w:r>
      <w:r w:rsidR="4A66796D" w:rsidRPr="00412477">
        <w:rPr>
          <w:rFonts w:ascii="Times New Roman" w:hAnsi="Times New Roman" w:cs="Times New Roman"/>
        </w:rPr>
        <w:t>1</w:t>
      </w:r>
      <w:r w:rsidR="00412477" w:rsidRPr="00412477">
        <w:rPr>
          <w:rFonts w:ascii="Times New Roman" w:hAnsi="Times New Roman" w:cs="Times New Roman"/>
        </w:rPr>
        <w:t>1</w:t>
      </w:r>
      <w:r w:rsidR="672914BA" w:rsidRPr="00412477">
        <w:rPr>
          <w:rFonts w:ascii="Times New Roman" w:hAnsi="Times New Roman" w:cs="Times New Roman"/>
        </w:rPr>
        <w:t xml:space="preserve"> umowy.</w:t>
      </w:r>
    </w:p>
    <w:p w14:paraId="3116D159" w14:textId="4B095243" w:rsidR="00A45330" w:rsidRPr="00A45330" w:rsidRDefault="00481244" w:rsidP="00BC1707">
      <w:pPr>
        <w:numPr>
          <w:ilvl w:val="0"/>
          <w:numId w:val="35"/>
        </w:numPr>
        <w:spacing w:after="0" w:line="240" w:lineRule="auto"/>
        <w:ind w:left="360"/>
        <w:rPr>
          <w:rFonts w:ascii="Times New Roman" w:hAnsi="Times New Roman" w:cs="Times New Roman"/>
        </w:rPr>
      </w:pPr>
      <w:r>
        <w:rPr>
          <w:rFonts w:ascii="Times New Roman" w:hAnsi="Times New Roman" w:cs="Times New Roman"/>
        </w:rPr>
        <w:t>Opłata</w:t>
      </w:r>
      <w:r w:rsidR="00782855">
        <w:rPr>
          <w:rFonts w:ascii="Times New Roman" w:hAnsi="Times New Roman" w:cs="Times New Roman"/>
        </w:rPr>
        <w:t xml:space="preserve"> </w:t>
      </w:r>
      <w:r w:rsidR="001232DA">
        <w:rPr>
          <w:rFonts w:ascii="Times New Roman" w:hAnsi="Times New Roman" w:cs="Times New Roman"/>
        </w:rPr>
        <w:t xml:space="preserve">za pierwszą aktualizację </w:t>
      </w:r>
      <w:r w:rsidR="00782855">
        <w:rPr>
          <w:rFonts w:ascii="Times New Roman" w:hAnsi="Times New Roman" w:cs="Times New Roman"/>
        </w:rPr>
        <w:t xml:space="preserve">oraz </w:t>
      </w:r>
      <w:r w:rsidR="00B655F7">
        <w:rPr>
          <w:rFonts w:ascii="Times New Roman" w:hAnsi="Times New Roman" w:cs="Times New Roman"/>
        </w:rPr>
        <w:t>opłaty</w:t>
      </w:r>
      <w:r>
        <w:rPr>
          <w:rFonts w:ascii="Times New Roman" w:hAnsi="Times New Roman" w:cs="Times New Roman"/>
        </w:rPr>
        <w:t xml:space="preserve"> roczn</w:t>
      </w:r>
      <w:r w:rsidR="00B655F7">
        <w:rPr>
          <w:rFonts w:ascii="Times New Roman" w:hAnsi="Times New Roman" w:cs="Times New Roman"/>
        </w:rPr>
        <w:t>e</w:t>
      </w:r>
      <w:r w:rsidRPr="00A45330">
        <w:rPr>
          <w:rFonts w:ascii="Times New Roman" w:hAnsi="Times New Roman" w:cs="Times New Roman"/>
        </w:rPr>
        <w:t xml:space="preserve"> </w:t>
      </w:r>
      <w:r w:rsidR="00A45330" w:rsidRPr="00A45330">
        <w:rPr>
          <w:rFonts w:ascii="Times New Roman" w:hAnsi="Times New Roman" w:cs="Times New Roman"/>
        </w:rPr>
        <w:t>obejmuj</w:t>
      </w:r>
      <w:r w:rsidR="00B655F7">
        <w:rPr>
          <w:rFonts w:ascii="Times New Roman" w:hAnsi="Times New Roman" w:cs="Times New Roman"/>
        </w:rPr>
        <w:t>ą</w:t>
      </w:r>
      <w:r w:rsidR="00A45330" w:rsidRPr="00A45330">
        <w:rPr>
          <w:rFonts w:ascii="Times New Roman" w:hAnsi="Times New Roman" w:cs="Times New Roman"/>
        </w:rPr>
        <w:t xml:space="preserve"> wszystkie koszty, które Wykonawca </w:t>
      </w:r>
      <w:r w:rsidR="008D03B1">
        <w:rPr>
          <w:rFonts w:ascii="Times New Roman" w:hAnsi="Times New Roman" w:cs="Times New Roman"/>
        </w:rPr>
        <w:t xml:space="preserve">poniósł lub </w:t>
      </w:r>
      <w:r w:rsidR="00A45330" w:rsidRPr="00A45330">
        <w:rPr>
          <w:rFonts w:ascii="Times New Roman" w:hAnsi="Times New Roman" w:cs="Times New Roman"/>
        </w:rPr>
        <w:t xml:space="preserve">powinien był przewidzieć w celu prawidłowego wykonania umowy, w szczególności koszt </w:t>
      </w:r>
      <w:r w:rsidR="000C7C4C">
        <w:rPr>
          <w:rFonts w:ascii="Times New Roman" w:hAnsi="Times New Roman" w:cs="Times New Roman"/>
        </w:rPr>
        <w:t xml:space="preserve">dostawy </w:t>
      </w:r>
      <w:r w:rsidR="00ED0484">
        <w:rPr>
          <w:rFonts w:ascii="Times New Roman" w:hAnsi="Times New Roman" w:cs="Times New Roman"/>
        </w:rPr>
        <w:t>wszelkich dostępnych aktualizacji wybranych</w:t>
      </w:r>
      <w:r w:rsidR="00A45330" w:rsidRPr="00A45330">
        <w:rPr>
          <w:rFonts w:ascii="Times New Roman" w:hAnsi="Times New Roman" w:cs="Times New Roman"/>
        </w:rPr>
        <w:t xml:space="preserve"> licencji na </w:t>
      </w:r>
      <w:r w:rsidR="00ED0484">
        <w:rPr>
          <w:rFonts w:ascii="Times New Roman" w:hAnsi="Times New Roman" w:cs="Times New Roman"/>
        </w:rPr>
        <w:t>o</w:t>
      </w:r>
      <w:r w:rsidR="00A45330" w:rsidRPr="00A45330">
        <w:rPr>
          <w:rFonts w:ascii="Times New Roman" w:hAnsi="Times New Roman" w:cs="Times New Roman"/>
        </w:rPr>
        <w:t>programowanie</w:t>
      </w:r>
      <w:r w:rsidR="00291A2D">
        <w:rPr>
          <w:rFonts w:ascii="Times New Roman" w:hAnsi="Times New Roman" w:cs="Times New Roman"/>
        </w:rPr>
        <w:t xml:space="preserve">, koszty </w:t>
      </w:r>
      <w:r w:rsidR="00291A2D" w:rsidRPr="00291A2D">
        <w:rPr>
          <w:rFonts w:ascii="Times New Roman" w:hAnsi="Times New Roman" w:cs="Times New Roman"/>
        </w:rPr>
        <w:t>wymiany uszkodzonego nośnika</w:t>
      </w:r>
      <w:r w:rsidR="00291A2D">
        <w:rPr>
          <w:rFonts w:ascii="Times New Roman" w:hAnsi="Times New Roman" w:cs="Times New Roman"/>
        </w:rPr>
        <w:t xml:space="preserve"> licencji</w:t>
      </w:r>
      <w:r w:rsidR="00A45330" w:rsidRPr="00A45330">
        <w:rPr>
          <w:rFonts w:ascii="Times New Roman" w:hAnsi="Times New Roman" w:cs="Times New Roman"/>
        </w:rPr>
        <w:t xml:space="preserve"> oraz koszty świadczenia usługi wsparcia technicznego.</w:t>
      </w:r>
    </w:p>
    <w:p w14:paraId="3D6DAC7E" w14:textId="77777777" w:rsidR="00136314" w:rsidRPr="003B64C6" w:rsidRDefault="00136314" w:rsidP="00BC1707">
      <w:pPr>
        <w:numPr>
          <w:ilvl w:val="0"/>
          <w:numId w:val="35"/>
        </w:numPr>
        <w:suppressAutoHyphens/>
        <w:spacing w:after="0" w:line="240" w:lineRule="auto"/>
        <w:ind w:left="426" w:hanging="426"/>
        <w:rPr>
          <w:rFonts w:ascii="Times New Roman" w:hAnsi="Times New Roman" w:cs="Times New Roman"/>
          <w:bCs/>
          <w:iCs/>
        </w:rPr>
      </w:pPr>
      <w:r w:rsidRPr="003B64C6">
        <w:rPr>
          <w:rFonts w:ascii="Times New Roman" w:hAnsi="Times New Roman" w:cs="Times New Roman"/>
          <w:bCs/>
          <w:iCs/>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4" w:history="1">
        <w:r w:rsidRPr="003B64C6">
          <w:rPr>
            <w:rStyle w:val="Hipercze"/>
            <w:rFonts w:ascii="Times New Roman" w:hAnsi="Times New Roman" w:cs="Times New Roman"/>
            <w:bCs/>
            <w:iCs/>
          </w:rPr>
          <w:t>http://www.efaktura.gov.pl/</w:t>
        </w:r>
      </w:hyperlink>
      <w:r w:rsidRPr="003B64C6">
        <w:rPr>
          <w:rFonts w:ascii="Times New Roman" w:hAnsi="Times New Roman" w:cs="Times New Roman"/>
          <w:bCs/>
          <w:iCs/>
          <w:color w:val="0000FF"/>
        </w:rPr>
        <w:t xml:space="preserve"> </w:t>
      </w:r>
      <w:r w:rsidRPr="003B64C6">
        <w:rPr>
          <w:rFonts w:ascii="Times New Roman" w:hAnsi="Times New Roman" w:cs="Times New Roman"/>
          <w:bCs/>
          <w:iCs/>
        </w:rPr>
        <w:t xml:space="preserve">w polu „referencja”, Wykonawca wpisze następujący e-mail: </w:t>
      </w:r>
      <w:hyperlink r:id="rId45" w:history="1">
        <w:r w:rsidRPr="003B64C6">
          <w:rPr>
            <w:rStyle w:val="Hipercze"/>
            <w:rFonts w:ascii="Times New Roman" w:hAnsi="Times New Roman" w:cs="Times New Roman"/>
            <w:bCs/>
            <w:iCs/>
          </w:rPr>
          <w:t>synchrotron@uj.edu.pl</w:t>
        </w:r>
      </w:hyperlink>
      <w:r w:rsidRPr="003B64C6">
        <w:rPr>
          <w:rStyle w:val="czeinternetowe"/>
          <w:rFonts w:ascii="Times New Roman" w:hAnsi="Times New Roman" w:cs="Times New Roman"/>
          <w:bCs/>
          <w:iCs/>
        </w:rPr>
        <w:t>.</w:t>
      </w:r>
      <w:r w:rsidRPr="003B64C6">
        <w:rPr>
          <w:rFonts w:ascii="Times New Roman" w:hAnsi="Times New Roman" w:cs="Times New Roman"/>
          <w:bCs/>
          <w:iCs/>
        </w:rPr>
        <w:t xml:space="preserve"> </w:t>
      </w:r>
    </w:p>
    <w:p w14:paraId="0956BF3C" w14:textId="77777777" w:rsidR="00A45330" w:rsidRPr="00A45330" w:rsidRDefault="00A45330" w:rsidP="00BC1707">
      <w:pPr>
        <w:numPr>
          <w:ilvl w:val="0"/>
          <w:numId w:val="35"/>
        </w:numPr>
        <w:spacing w:after="0" w:line="240" w:lineRule="auto"/>
        <w:ind w:left="360"/>
        <w:rPr>
          <w:rFonts w:ascii="Times New Roman" w:hAnsi="Times New Roman" w:cs="Times New Roman"/>
        </w:rPr>
      </w:pPr>
      <w:r w:rsidRPr="00A45330">
        <w:rPr>
          <w:rFonts w:ascii="Times New Roman" w:hAnsi="Times New Roman" w:cs="Times New Roman"/>
        </w:rPr>
        <w:t xml:space="preserve">Wynagrodzenie przysługujące Wykonawcy jest płatne przelewem z rachunku Zamawiającego, </w:t>
      </w:r>
      <w:r w:rsidRPr="00A45330">
        <w:rPr>
          <w:rFonts w:ascii="Times New Roman" w:hAnsi="Times New Roman" w:cs="Times New Roman"/>
        </w:rPr>
        <w:br/>
        <w:t>na rachunek bankowy Wykonawcy wskazany w fakturze, przy czym Wykonawca zobowiązany jest do wskazania numeru rachunku, który został ujawniony w wykazie podmiotów zarejestrowanych jako podatnicy VAT, nie zarejestrowanych oraz wykreślonych i przywróconych do rejestru VAT prowadzonym przez Szefa Krajowej Administracji Skarbowej (dalej: „Biała lista”).</w:t>
      </w:r>
    </w:p>
    <w:p w14:paraId="5FF3037D" w14:textId="77777777" w:rsidR="00A45330" w:rsidRPr="00A45330" w:rsidRDefault="00A45330" w:rsidP="00BC1707">
      <w:pPr>
        <w:numPr>
          <w:ilvl w:val="0"/>
          <w:numId w:val="35"/>
        </w:numPr>
        <w:spacing w:after="0" w:line="240" w:lineRule="auto"/>
        <w:ind w:left="360"/>
        <w:rPr>
          <w:rFonts w:ascii="Times New Roman" w:hAnsi="Times New Roman" w:cs="Times New Roman"/>
        </w:rPr>
      </w:pPr>
      <w:r w:rsidRPr="00A45330">
        <w:rPr>
          <w:rFonts w:ascii="Times New Roman" w:hAnsi="Times New Roman" w:cs="Times New Roman"/>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08D9B013" w14:textId="4F5349C6" w:rsidR="00A45330" w:rsidRPr="00A45330" w:rsidRDefault="00A45330" w:rsidP="00BC1707">
      <w:pPr>
        <w:numPr>
          <w:ilvl w:val="0"/>
          <w:numId w:val="35"/>
        </w:numPr>
        <w:spacing w:after="0" w:line="240" w:lineRule="auto"/>
        <w:ind w:left="360"/>
        <w:rPr>
          <w:rFonts w:ascii="Times New Roman" w:hAnsi="Times New Roman" w:cs="Times New Roman"/>
        </w:rPr>
      </w:pPr>
      <w:r w:rsidRPr="00A45330">
        <w:rPr>
          <w:rFonts w:ascii="Times New Roman" w:hAnsi="Times New Roman" w:cs="Times New Roman"/>
        </w:rPr>
        <w:t xml:space="preserve">Zamawiający w przypadku, gdy Wykonawca jest zarejestrowany jako czynny podatnik podatku </w:t>
      </w:r>
      <w:r w:rsidRPr="00A45330">
        <w:rPr>
          <w:rFonts w:ascii="Times New Roman" w:hAnsi="Times New Roman" w:cs="Times New Roman"/>
        </w:rPr>
        <w:br/>
        <w:t xml:space="preserve">od towarów i usług może dokonać płatności wynagrodzenia z zastosowaniem mechanizmu podzielonej płatności, to jest w sposób wskazany w art. 108a ust. 2 ustawy z dnia 11 marca 2004 r. o podatku od towarów i usług (t. j. </w:t>
      </w:r>
      <w:r w:rsidR="00CF6DBF" w:rsidRPr="00CF6DBF">
        <w:rPr>
          <w:rFonts w:ascii="Times New Roman" w:hAnsi="Times New Roman" w:cs="Times New Roman"/>
        </w:rPr>
        <w:t>Dz.U. 2024 poz. 361</w:t>
      </w:r>
      <w:r w:rsidRPr="00A45330">
        <w:rPr>
          <w:rFonts w:ascii="Times New Roman" w:hAnsi="Times New Roman" w:cs="Times New Roman"/>
        </w:rPr>
        <w:t xml:space="preserve"> ze zm.). Postanowień zdania 1. nie stosuje się, gdy przedmiot umowy stanowi czynność zwolnioną z podatku VAT albo jest on objęty 0% stawką podatku VAT.</w:t>
      </w:r>
    </w:p>
    <w:p w14:paraId="22447E54" w14:textId="77777777" w:rsidR="00A45330" w:rsidRPr="00A45330" w:rsidRDefault="00A45330" w:rsidP="00BC1707">
      <w:pPr>
        <w:numPr>
          <w:ilvl w:val="0"/>
          <w:numId w:val="35"/>
        </w:numPr>
        <w:spacing w:after="0" w:line="240" w:lineRule="auto"/>
        <w:ind w:left="360"/>
        <w:rPr>
          <w:rFonts w:ascii="Times New Roman" w:hAnsi="Times New Roman" w:cs="Times New Roman"/>
          <w:u w:val="single"/>
          <w:lang w:val="x-none" w:eastAsia="x-none"/>
        </w:rPr>
      </w:pPr>
      <w:r w:rsidRPr="00A45330">
        <w:rPr>
          <w:rFonts w:ascii="Times New Roman" w:hAnsi="Times New Roman" w:cs="Times New Roman"/>
        </w:rPr>
        <w:t>Wykonawca potwierdza, iż ujawniony na fakturze bankowy rachunek rozliczeniowy służy mu dla celów rozliczeń z tytułu prowadzonej przez niego działalności gospodarczej, dla którego prowadzony jest rachunek VAT</w:t>
      </w:r>
      <w:r w:rsidRPr="00A45330">
        <w:rPr>
          <w:rFonts w:ascii="Times New Roman" w:hAnsi="Times New Roman" w:cs="Times New Roman"/>
          <w:lang w:val="x-none" w:eastAsia="x-none"/>
        </w:rPr>
        <w:t>.</w:t>
      </w:r>
    </w:p>
    <w:p w14:paraId="31F39331" w14:textId="77777777" w:rsidR="00A45330" w:rsidRPr="00A45330" w:rsidRDefault="00A45330" w:rsidP="00BC1707">
      <w:pPr>
        <w:numPr>
          <w:ilvl w:val="0"/>
          <w:numId w:val="35"/>
        </w:numPr>
        <w:spacing w:after="0" w:line="240" w:lineRule="auto"/>
        <w:ind w:left="360"/>
        <w:rPr>
          <w:rFonts w:ascii="Times New Roman" w:hAnsi="Times New Roman" w:cs="Times New Roman"/>
          <w:u w:val="single"/>
          <w:lang w:val="x-none" w:eastAsia="x-none"/>
        </w:rPr>
      </w:pPr>
      <w:r w:rsidRPr="00A45330">
        <w:rPr>
          <w:rFonts w:ascii="Times New Roman" w:hAnsi="Times New Roman" w:cs="Times New Roman"/>
        </w:rPr>
        <w:t>Miejscem płatności jest Bank Zamawiającego, a zapłata następuje w dniu zlecenia przelewu przez Zamawiającego.</w:t>
      </w:r>
    </w:p>
    <w:p w14:paraId="02AB9D24" w14:textId="77777777" w:rsidR="00D768AF" w:rsidRDefault="00A45330" w:rsidP="00BC1707">
      <w:pPr>
        <w:numPr>
          <w:ilvl w:val="0"/>
          <w:numId w:val="35"/>
        </w:numPr>
        <w:spacing w:after="0" w:line="240" w:lineRule="auto"/>
        <w:ind w:left="360"/>
        <w:rPr>
          <w:rFonts w:ascii="Times New Roman" w:hAnsi="Times New Roman" w:cs="Times New Roman"/>
          <w:u w:val="single"/>
          <w:lang w:val="x-none" w:eastAsia="x-none"/>
        </w:rPr>
      </w:pPr>
      <w:r w:rsidRPr="008866B0">
        <w:rPr>
          <w:rFonts w:ascii="Times New Roman" w:hAnsi="Times New Roman" w:cs="Times New Roman"/>
        </w:rPr>
        <w:t>Zamawiający jest płatnikiem VAT i posiada NIP PL 675-000-22-36.</w:t>
      </w:r>
    </w:p>
    <w:p w14:paraId="5787B8D7" w14:textId="034ED1F2" w:rsidR="00D768AF" w:rsidRDefault="00A45330" w:rsidP="00BC1707">
      <w:pPr>
        <w:numPr>
          <w:ilvl w:val="0"/>
          <w:numId w:val="35"/>
        </w:numPr>
        <w:spacing w:after="0" w:line="240" w:lineRule="auto"/>
        <w:ind w:left="360"/>
        <w:rPr>
          <w:rFonts w:ascii="Times New Roman" w:hAnsi="Times New Roman" w:cs="Times New Roman"/>
          <w:u w:val="single"/>
          <w:lang w:val="x-none" w:eastAsia="x-none"/>
        </w:rPr>
      </w:pPr>
      <w:r w:rsidRPr="00D768AF">
        <w:rPr>
          <w:rFonts w:ascii="Times New Roman" w:hAnsi="Times New Roman" w:cs="Times New Roman"/>
        </w:rPr>
        <w:t>Wykonawca jest płatnikiem VAT i posiada NIP ………</w:t>
      </w:r>
      <w:r w:rsidR="006D3464" w:rsidRPr="00D768AF">
        <w:rPr>
          <w:rFonts w:ascii="Times New Roman" w:hAnsi="Times New Roman" w:cs="Times New Roman"/>
        </w:rPr>
        <w:t>………</w:t>
      </w:r>
      <w:r w:rsidRPr="00D768AF">
        <w:rPr>
          <w:rFonts w:ascii="Times New Roman" w:hAnsi="Times New Roman" w:cs="Times New Roman"/>
        </w:rPr>
        <w:t>……</w:t>
      </w:r>
      <w:r w:rsidR="008866B0" w:rsidRPr="00D768AF">
        <w:rPr>
          <w:rFonts w:ascii="Times New Roman" w:hAnsi="Times New Roman" w:cs="Times New Roman"/>
          <w:color w:val="000000" w:themeColor="text1"/>
          <w:lang w:val="x-none"/>
        </w:rPr>
        <w:t xml:space="preserve"> lub nie jest </w:t>
      </w:r>
      <w:r w:rsidR="008866B0" w:rsidRPr="00D768AF">
        <w:rPr>
          <w:rFonts w:ascii="Times New Roman" w:hAnsi="Times New Roman" w:cs="Times New Roman"/>
          <w:color w:val="000000" w:themeColor="text1"/>
        </w:rPr>
        <w:t>podatnikiem</w:t>
      </w:r>
      <w:r w:rsidR="008866B0" w:rsidRPr="00D768AF">
        <w:rPr>
          <w:rFonts w:ascii="Times New Roman" w:hAnsi="Times New Roman" w:cs="Times New Roman"/>
          <w:color w:val="000000" w:themeColor="text1"/>
          <w:lang w:val="x-none"/>
        </w:rPr>
        <w:t xml:space="preserve"> VAT na terytorium Rzeczypospolitej Polskiej. </w:t>
      </w:r>
    </w:p>
    <w:p w14:paraId="1B53BA61" w14:textId="77777777" w:rsidR="002B5A5A" w:rsidRDefault="002B5A5A" w:rsidP="002B5A5A">
      <w:pPr>
        <w:spacing w:after="0" w:line="240" w:lineRule="auto"/>
        <w:rPr>
          <w:rFonts w:ascii="Times New Roman" w:hAnsi="Times New Roman" w:cs="Times New Roman"/>
          <w:b/>
        </w:rPr>
      </w:pPr>
    </w:p>
    <w:p w14:paraId="676B225F" w14:textId="60411409" w:rsidR="00A45330" w:rsidRPr="00A45330" w:rsidRDefault="00A45330" w:rsidP="00A45330">
      <w:pPr>
        <w:spacing w:after="0" w:line="240" w:lineRule="auto"/>
        <w:jc w:val="center"/>
        <w:rPr>
          <w:rFonts w:ascii="Times New Roman" w:hAnsi="Times New Roman" w:cs="Times New Roman"/>
          <w:b/>
        </w:rPr>
      </w:pPr>
      <w:r w:rsidRPr="00A45330">
        <w:rPr>
          <w:rFonts w:ascii="Times New Roman" w:hAnsi="Times New Roman" w:cs="Times New Roman"/>
          <w:b/>
        </w:rPr>
        <w:lastRenderedPageBreak/>
        <w:t>§ 4</w:t>
      </w:r>
    </w:p>
    <w:p w14:paraId="7556B0F2" w14:textId="23C6C27B" w:rsidR="00C61C4E" w:rsidRPr="00C61C4E" w:rsidRDefault="1B3ADF64" w:rsidP="00BC1707">
      <w:pPr>
        <w:numPr>
          <w:ilvl w:val="0"/>
          <w:numId w:val="39"/>
        </w:numPr>
        <w:spacing w:after="0" w:line="240" w:lineRule="auto"/>
        <w:ind w:left="360"/>
        <w:rPr>
          <w:rFonts w:ascii="Times New Roman" w:hAnsi="Times New Roman" w:cs="Times New Roman"/>
        </w:rPr>
      </w:pPr>
      <w:r w:rsidRPr="6903F176">
        <w:rPr>
          <w:rFonts w:ascii="Times New Roman" w:hAnsi="Times New Roman" w:cs="Times New Roman"/>
        </w:rPr>
        <w:t xml:space="preserve">Wykonawca będzie świadczył wsparcie techniczne na </w:t>
      </w:r>
      <w:r w:rsidR="2A2F9EBB" w:rsidRPr="6903F176">
        <w:rPr>
          <w:rFonts w:ascii="Times New Roman" w:hAnsi="Times New Roman" w:cs="Times New Roman"/>
        </w:rPr>
        <w:t>o</w:t>
      </w:r>
      <w:r w:rsidRPr="6903F176">
        <w:rPr>
          <w:rFonts w:ascii="Times New Roman" w:hAnsi="Times New Roman" w:cs="Times New Roman"/>
        </w:rPr>
        <w:t xml:space="preserve">programowanie za pośrednictwem poczty elektronicznej dostępnej pod adresem mail: ………@…………, telefonicznie pod nr +48 …… ………… oraz </w:t>
      </w:r>
      <w:r w:rsidR="0033221E">
        <w:rPr>
          <w:rFonts w:ascii="Times New Roman" w:hAnsi="Times New Roman" w:cs="Times New Roman"/>
        </w:rPr>
        <w:t xml:space="preserve">za pomocą </w:t>
      </w:r>
      <w:r w:rsidRPr="6903F176">
        <w:rPr>
          <w:rFonts w:ascii="Times New Roman" w:hAnsi="Times New Roman" w:cs="Times New Roman"/>
        </w:rPr>
        <w:t>dedykowanego serwisu dostępnego pod adresem (https://www.…………, na zasadach i trybie określonym w ust 2 poniżej.</w:t>
      </w:r>
    </w:p>
    <w:p w14:paraId="141281BD" w14:textId="7F05BD12" w:rsidR="00A45330" w:rsidRDefault="00A45330" w:rsidP="00BC1707">
      <w:pPr>
        <w:numPr>
          <w:ilvl w:val="0"/>
          <w:numId w:val="39"/>
        </w:numPr>
        <w:spacing w:after="0" w:line="240" w:lineRule="auto"/>
        <w:ind w:left="360"/>
        <w:rPr>
          <w:rFonts w:ascii="Times New Roman" w:hAnsi="Times New Roman" w:cs="Times New Roman"/>
        </w:rPr>
      </w:pPr>
      <w:r w:rsidRPr="00A77B7B">
        <w:rPr>
          <w:rFonts w:ascii="Times New Roman" w:hAnsi="Times New Roman" w:cs="Times New Roman"/>
        </w:rPr>
        <w:t xml:space="preserve">Wykonawca w ramach przedmiotu umowy przez cały okres realizacji umowy wskazany w § 1 ust. 1 niniejszej umowy zapewni Zamawiającemu, usługę wsparcia technicznego na </w:t>
      </w:r>
      <w:r w:rsidR="00C1670B">
        <w:rPr>
          <w:rFonts w:ascii="Times New Roman" w:hAnsi="Times New Roman" w:cs="Times New Roman"/>
        </w:rPr>
        <w:t>o</w:t>
      </w:r>
      <w:r w:rsidRPr="00A77B7B">
        <w:rPr>
          <w:rFonts w:ascii="Times New Roman" w:hAnsi="Times New Roman" w:cs="Times New Roman"/>
        </w:rPr>
        <w:t>programowanie polegające na:</w:t>
      </w:r>
    </w:p>
    <w:p w14:paraId="27D86133" w14:textId="6072A50E" w:rsidR="00584507" w:rsidRDefault="00034EAF" w:rsidP="00BC1707">
      <w:pPr>
        <w:pStyle w:val="Akapitzlist"/>
        <w:numPr>
          <w:ilvl w:val="1"/>
          <w:numId w:val="39"/>
        </w:numPr>
        <w:spacing w:after="0" w:line="240" w:lineRule="auto"/>
        <w:rPr>
          <w:rFonts w:ascii="Times New Roman" w:hAnsi="Times New Roman" w:cs="Times New Roman"/>
        </w:rPr>
      </w:pPr>
      <w:r>
        <w:rPr>
          <w:rFonts w:ascii="Times New Roman" w:hAnsi="Times New Roman" w:cs="Times New Roman"/>
        </w:rPr>
        <w:t>p</w:t>
      </w:r>
      <w:r w:rsidR="00DF42AC">
        <w:rPr>
          <w:rFonts w:ascii="Times New Roman" w:hAnsi="Times New Roman" w:cs="Times New Roman"/>
        </w:rPr>
        <w:t xml:space="preserve">odjęciu </w:t>
      </w:r>
      <w:r>
        <w:rPr>
          <w:rFonts w:ascii="Times New Roman" w:hAnsi="Times New Roman" w:cs="Times New Roman"/>
        </w:rPr>
        <w:t>reakcji na zgłoszony przez Zamawiającego problem z działaniem oprogramowania w</w:t>
      </w:r>
      <w:r w:rsidR="00584507">
        <w:rPr>
          <w:rFonts w:ascii="Times New Roman" w:hAnsi="Times New Roman" w:cs="Times New Roman"/>
        </w:rPr>
        <w:t> </w:t>
      </w:r>
      <w:r>
        <w:rPr>
          <w:rFonts w:ascii="Times New Roman" w:hAnsi="Times New Roman" w:cs="Times New Roman"/>
        </w:rPr>
        <w:t xml:space="preserve">ciągu </w:t>
      </w:r>
      <w:r w:rsidR="00B1428A" w:rsidRPr="00B1428A">
        <w:rPr>
          <w:rFonts w:ascii="Times New Roman" w:hAnsi="Times New Roman" w:cs="Times New Roman"/>
        </w:rPr>
        <w:t>3 dni roboczych licząc od dnia otrzymania zgłoszenia</w:t>
      </w:r>
      <w:r w:rsidR="00584507">
        <w:rPr>
          <w:rFonts w:ascii="Times New Roman" w:hAnsi="Times New Roman" w:cs="Times New Roman"/>
        </w:rPr>
        <w:t xml:space="preserve"> Zamawiającego </w:t>
      </w:r>
      <w:r w:rsidR="00FE0996">
        <w:rPr>
          <w:rFonts w:ascii="Times New Roman" w:hAnsi="Times New Roman" w:cs="Times New Roman"/>
        </w:rPr>
        <w:t xml:space="preserve">dokonanego </w:t>
      </w:r>
      <w:r w:rsidR="00C8538D">
        <w:rPr>
          <w:rFonts w:ascii="Times New Roman" w:hAnsi="Times New Roman" w:cs="Times New Roman"/>
        </w:rPr>
        <w:br/>
      </w:r>
      <w:r w:rsidR="00FE0996">
        <w:rPr>
          <w:rFonts w:ascii="Times New Roman" w:hAnsi="Times New Roman" w:cs="Times New Roman"/>
        </w:rPr>
        <w:t xml:space="preserve">e-mailem, </w:t>
      </w:r>
      <w:r w:rsidR="00FE0996" w:rsidRPr="00CF6DBF">
        <w:rPr>
          <w:rFonts w:ascii="Times New Roman" w:hAnsi="Times New Roman" w:cs="Times New Roman"/>
        </w:rPr>
        <w:t>przez dedykowany serwis www</w:t>
      </w:r>
      <w:r w:rsidR="00FE0996">
        <w:rPr>
          <w:rFonts w:ascii="Times New Roman" w:hAnsi="Times New Roman" w:cs="Times New Roman"/>
        </w:rPr>
        <w:t xml:space="preserve"> lub telefonicznie</w:t>
      </w:r>
      <w:r w:rsidR="00B1428A" w:rsidRPr="00B1428A">
        <w:rPr>
          <w:rFonts w:ascii="Times New Roman" w:hAnsi="Times New Roman" w:cs="Times New Roman"/>
        </w:rPr>
        <w:t>. Przez podjęcie reakcji Zamawiający rozumie przystąpienie</w:t>
      </w:r>
      <w:r w:rsidR="00765972">
        <w:rPr>
          <w:rFonts w:ascii="Times New Roman" w:hAnsi="Times New Roman" w:cs="Times New Roman"/>
        </w:rPr>
        <w:t xml:space="preserve"> przez Wykonawcę</w:t>
      </w:r>
      <w:r w:rsidR="00B1428A" w:rsidRPr="00B1428A">
        <w:rPr>
          <w:rFonts w:ascii="Times New Roman" w:hAnsi="Times New Roman" w:cs="Times New Roman"/>
        </w:rPr>
        <w:t xml:space="preserve"> do diagnozy problemu/usterki</w:t>
      </w:r>
      <w:r w:rsidR="00C8538D">
        <w:rPr>
          <w:rFonts w:ascii="Times New Roman" w:hAnsi="Times New Roman" w:cs="Times New Roman"/>
        </w:rPr>
        <w:t>;</w:t>
      </w:r>
    </w:p>
    <w:p w14:paraId="2105C5C5" w14:textId="0C625982" w:rsidR="00342813" w:rsidRDefault="00A45330" w:rsidP="00BC1707">
      <w:pPr>
        <w:pStyle w:val="Akapitzlist"/>
        <w:numPr>
          <w:ilvl w:val="1"/>
          <w:numId w:val="39"/>
        </w:numPr>
        <w:spacing w:after="0" w:line="240" w:lineRule="auto"/>
        <w:rPr>
          <w:rFonts w:ascii="Times New Roman" w:hAnsi="Times New Roman" w:cs="Times New Roman"/>
        </w:rPr>
      </w:pPr>
      <w:r w:rsidRPr="00584507">
        <w:rPr>
          <w:rFonts w:ascii="Times New Roman" w:hAnsi="Times New Roman" w:cs="Times New Roman"/>
        </w:rPr>
        <w:t xml:space="preserve">wymianie błędnie funkcjonującego nośnika </w:t>
      </w:r>
      <w:r w:rsidR="008F55F1">
        <w:rPr>
          <w:rFonts w:ascii="Times New Roman" w:hAnsi="Times New Roman" w:cs="Times New Roman"/>
        </w:rPr>
        <w:t>licencji</w:t>
      </w:r>
      <w:r w:rsidRPr="00584507">
        <w:rPr>
          <w:rFonts w:ascii="Times New Roman" w:hAnsi="Times New Roman" w:cs="Times New Roman"/>
        </w:rPr>
        <w:t xml:space="preserve"> w terminie 3 dni</w:t>
      </w:r>
      <w:r w:rsidR="00FE0996">
        <w:rPr>
          <w:rFonts w:ascii="Times New Roman" w:hAnsi="Times New Roman" w:cs="Times New Roman"/>
        </w:rPr>
        <w:t xml:space="preserve"> roboczych</w:t>
      </w:r>
      <w:r w:rsidRPr="00584507">
        <w:rPr>
          <w:rFonts w:ascii="Times New Roman" w:hAnsi="Times New Roman" w:cs="Times New Roman"/>
        </w:rPr>
        <w:t xml:space="preserve"> od otrzymania zgłoszenia Zamawiającego dokonanego </w:t>
      </w:r>
      <w:r w:rsidR="00FE0996">
        <w:rPr>
          <w:rFonts w:ascii="Times New Roman" w:hAnsi="Times New Roman" w:cs="Times New Roman"/>
        </w:rPr>
        <w:t>w ww. formie</w:t>
      </w:r>
      <w:r w:rsidR="00C8538D">
        <w:rPr>
          <w:rFonts w:ascii="Times New Roman" w:hAnsi="Times New Roman" w:cs="Times New Roman"/>
        </w:rPr>
        <w:t>;</w:t>
      </w:r>
    </w:p>
    <w:p w14:paraId="17F5B931" w14:textId="49421841" w:rsidR="00342813" w:rsidRDefault="005413D5" w:rsidP="00BC1707">
      <w:pPr>
        <w:pStyle w:val="Akapitzlist"/>
        <w:numPr>
          <w:ilvl w:val="1"/>
          <w:numId w:val="39"/>
        </w:numPr>
        <w:spacing w:after="0" w:line="240" w:lineRule="auto"/>
        <w:rPr>
          <w:rFonts w:ascii="Times New Roman" w:hAnsi="Times New Roman" w:cs="Times New Roman"/>
        </w:rPr>
      </w:pPr>
      <w:r w:rsidRPr="00342813">
        <w:rPr>
          <w:rFonts w:ascii="Times New Roman" w:hAnsi="Times New Roman" w:cs="Times New Roman"/>
        </w:rPr>
        <w:t xml:space="preserve">stałej gotowości Wykonawcy do udzielenia bezpłatnej informacji (telefonicznej, faksem i e-mailem) o funkcjonowaniu, opcjach i zakresie działania </w:t>
      </w:r>
      <w:r w:rsidR="00DF42AC" w:rsidRPr="00342813">
        <w:rPr>
          <w:rFonts w:ascii="Times New Roman" w:hAnsi="Times New Roman" w:cs="Times New Roman"/>
        </w:rPr>
        <w:t>o</w:t>
      </w:r>
      <w:r w:rsidRPr="00342813">
        <w:rPr>
          <w:rFonts w:ascii="Times New Roman" w:hAnsi="Times New Roman" w:cs="Times New Roman"/>
        </w:rPr>
        <w:t xml:space="preserve">programowania </w:t>
      </w:r>
      <w:r w:rsidR="00371C49">
        <w:rPr>
          <w:rFonts w:ascii="Times New Roman" w:hAnsi="Times New Roman" w:cs="Times New Roman"/>
        </w:rPr>
        <w:t xml:space="preserve">na następny dzień roboczy </w:t>
      </w:r>
      <w:r w:rsidRPr="00342813">
        <w:rPr>
          <w:rFonts w:ascii="Times New Roman" w:hAnsi="Times New Roman" w:cs="Times New Roman"/>
        </w:rPr>
        <w:t>od otrzymania zgłoszenia,</w:t>
      </w:r>
      <w:r w:rsidR="00546B4E">
        <w:rPr>
          <w:rFonts w:ascii="Times New Roman" w:hAnsi="Times New Roman" w:cs="Times New Roman"/>
        </w:rPr>
        <w:t xml:space="preserve"> </w:t>
      </w:r>
    </w:p>
    <w:p w14:paraId="18996BC9" w14:textId="34ADF2A8" w:rsidR="00A45330" w:rsidRDefault="5E2EC189" w:rsidP="4CFF6B0F">
      <w:pPr>
        <w:pStyle w:val="Akapitzlist"/>
        <w:numPr>
          <w:ilvl w:val="1"/>
          <w:numId w:val="39"/>
        </w:numPr>
        <w:spacing w:after="0" w:line="240" w:lineRule="auto"/>
        <w:rPr>
          <w:rFonts w:ascii="Times New Roman" w:hAnsi="Times New Roman" w:cs="Times New Roman"/>
        </w:rPr>
      </w:pPr>
      <w:r w:rsidRPr="4CFF6B0F">
        <w:rPr>
          <w:rFonts w:ascii="Times New Roman" w:hAnsi="Times New Roman" w:cs="Times New Roman"/>
        </w:rPr>
        <w:t xml:space="preserve">możliwości doradztwa merytorycznego w zakresie zakupionego </w:t>
      </w:r>
      <w:r w:rsidR="3DAA78A3" w:rsidRPr="4CFF6B0F">
        <w:rPr>
          <w:rFonts w:ascii="Times New Roman" w:hAnsi="Times New Roman" w:cs="Times New Roman"/>
        </w:rPr>
        <w:t>o</w:t>
      </w:r>
      <w:r w:rsidRPr="4CFF6B0F">
        <w:rPr>
          <w:rFonts w:ascii="Times New Roman" w:hAnsi="Times New Roman" w:cs="Times New Roman"/>
        </w:rPr>
        <w:t>programowania</w:t>
      </w:r>
      <w:r w:rsidR="2F40311A" w:rsidRPr="4CFF6B0F">
        <w:rPr>
          <w:rFonts w:ascii="Times New Roman" w:hAnsi="Times New Roman" w:cs="Times New Roman"/>
        </w:rPr>
        <w:t>, w tym</w:t>
      </w:r>
      <w:r w:rsidR="1661D234" w:rsidRPr="4CFF6B0F">
        <w:rPr>
          <w:rFonts w:ascii="Times New Roman" w:hAnsi="Times New Roman" w:cs="Times New Roman"/>
        </w:rPr>
        <w:t xml:space="preserve"> jego konfiguracji</w:t>
      </w:r>
      <w:r w:rsidR="5F4A881C" w:rsidRPr="4CFF6B0F">
        <w:rPr>
          <w:rFonts w:ascii="Times New Roman" w:hAnsi="Times New Roman" w:cs="Times New Roman"/>
        </w:rPr>
        <w:t>.</w:t>
      </w:r>
    </w:p>
    <w:p w14:paraId="3036FD8F" w14:textId="77777777" w:rsidR="000C674A" w:rsidRDefault="000C674A" w:rsidP="000C674A">
      <w:pPr>
        <w:pStyle w:val="Akapitzlist"/>
        <w:spacing w:after="0" w:line="240" w:lineRule="auto"/>
        <w:rPr>
          <w:rFonts w:ascii="Times New Roman" w:hAnsi="Times New Roman" w:cs="Times New Roman"/>
        </w:rPr>
      </w:pPr>
    </w:p>
    <w:p w14:paraId="515F50CC" w14:textId="5225EDC1" w:rsidR="004D708D" w:rsidRPr="004D708D" w:rsidRDefault="004D708D" w:rsidP="004D708D">
      <w:pPr>
        <w:pStyle w:val="Tekstpodstawowy"/>
        <w:spacing w:line="240" w:lineRule="auto"/>
        <w:ind w:left="539"/>
        <w:jc w:val="center"/>
        <w:rPr>
          <w:rFonts w:ascii="Times New Roman" w:hAnsi="Times New Roman" w:cs="Times New Roman"/>
          <w:b/>
          <w:bCs/>
          <w:sz w:val="22"/>
          <w:szCs w:val="22"/>
        </w:rPr>
      </w:pPr>
      <w:r w:rsidRPr="00A45330">
        <w:rPr>
          <w:rFonts w:ascii="Times New Roman" w:hAnsi="Times New Roman" w:cs="Times New Roman"/>
          <w:b/>
          <w:bCs/>
          <w:sz w:val="22"/>
          <w:szCs w:val="22"/>
        </w:rPr>
        <w:t>§ 5</w:t>
      </w:r>
    </w:p>
    <w:p w14:paraId="2F6E3044" w14:textId="77777777" w:rsidR="004D708D" w:rsidRPr="004D708D" w:rsidRDefault="004D708D" w:rsidP="00032CD0">
      <w:pPr>
        <w:spacing w:after="0" w:line="240" w:lineRule="auto"/>
        <w:ind w:left="360" w:hanging="360"/>
        <w:rPr>
          <w:rFonts w:ascii="Times New Roman" w:hAnsi="Times New Roman" w:cs="Times New Roman"/>
        </w:rPr>
      </w:pPr>
      <w:r w:rsidRPr="004D708D">
        <w:rPr>
          <w:rFonts w:ascii="Times New Roman" w:hAnsi="Times New Roman" w:cs="Times New Roman"/>
        </w:rPr>
        <w:t>1.</w:t>
      </w:r>
      <w:r w:rsidRPr="004D708D">
        <w:rPr>
          <w:rFonts w:ascii="Times New Roman" w:hAnsi="Times New Roman" w:cs="Times New Roman"/>
        </w:rPr>
        <w:tab/>
        <w:t xml:space="preserve">Strony ustalają, iż do bezpośrednich kontaktów, mających na celu zapewnienie prawidłowej realizacji przedmiotu Umowy, jego bieżący nadzór, odbiór oraz weryfikację, upoważnione zostają następujące osoby samodzielnie: </w:t>
      </w:r>
    </w:p>
    <w:p w14:paraId="313E77C5" w14:textId="77777777" w:rsidR="004D708D" w:rsidRPr="004D708D" w:rsidRDefault="004D708D" w:rsidP="00032CD0">
      <w:pPr>
        <w:spacing w:after="0" w:line="240" w:lineRule="auto"/>
        <w:ind w:left="1276" w:hanging="709"/>
        <w:rPr>
          <w:rFonts w:ascii="Times New Roman" w:hAnsi="Times New Roman" w:cs="Times New Roman"/>
        </w:rPr>
      </w:pPr>
      <w:r w:rsidRPr="004D708D">
        <w:rPr>
          <w:rFonts w:ascii="Times New Roman" w:hAnsi="Times New Roman" w:cs="Times New Roman"/>
        </w:rPr>
        <w:t>1.1</w:t>
      </w:r>
      <w:r w:rsidRPr="004D708D">
        <w:rPr>
          <w:rFonts w:ascii="Times New Roman" w:hAnsi="Times New Roman" w:cs="Times New Roman"/>
        </w:rPr>
        <w:tab/>
        <w:t xml:space="preserve">ze strony Zamawiającego – ....…......................…., tel. …...................…, e-mail: ...................., </w:t>
      </w:r>
    </w:p>
    <w:p w14:paraId="44859CF4" w14:textId="77777777" w:rsidR="004D708D" w:rsidRPr="004D708D" w:rsidRDefault="004D708D" w:rsidP="00032CD0">
      <w:pPr>
        <w:spacing w:after="0" w:line="240" w:lineRule="auto"/>
        <w:ind w:left="1276"/>
        <w:rPr>
          <w:rFonts w:ascii="Times New Roman" w:hAnsi="Times New Roman" w:cs="Times New Roman"/>
        </w:rPr>
      </w:pPr>
      <w:r w:rsidRPr="004D708D">
        <w:rPr>
          <w:rFonts w:ascii="Times New Roman" w:hAnsi="Times New Roman" w:cs="Times New Roman"/>
        </w:rPr>
        <w:t>lub inna osoba z ww. jednostki organizacyjnej UJ wskazana przez Zamawiającego;</w:t>
      </w:r>
    </w:p>
    <w:p w14:paraId="54E3150E" w14:textId="77777777" w:rsidR="004D708D" w:rsidRPr="004D708D" w:rsidRDefault="004D708D" w:rsidP="00032CD0">
      <w:pPr>
        <w:spacing w:after="0" w:line="240" w:lineRule="auto"/>
        <w:ind w:left="1276" w:hanging="709"/>
        <w:rPr>
          <w:rFonts w:ascii="Times New Roman" w:hAnsi="Times New Roman" w:cs="Times New Roman"/>
        </w:rPr>
      </w:pPr>
      <w:r w:rsidRPr="004D708D">
        <w:rPr>
          <w:rFonts w:ascii="Times New Roman" w:hAnsi="Times New Roman" w:cs="Times New Roman"/>
        </w:rPr>
        <w:t>1.2</w:t>
      </w:r>
      <w:r w:rsidRPr="004D708D">
        <w:rPr>
          <w:rFonts w:ascii="Times New Roman" w:hAnsi="Times New Roman" w:cs="Times New Roman"/>
        </w:rPr>
        <w:tab/>
        <w:t xml:space="preserve">ze strony Wykonawcy – ....…......................…., tel. …...................…, e-mail: ........................,  </w:t>
      </w:r>
    </w:p>
    <w:p w14:paraId="26ABA0D1" w14:textId="51C5FE52" w:rsidR="004D708D" w:rsidRPr="004D708D" w:rsidRDefault="00032CD0" w:rsidP="00032CD0">
      <w:pPr>
        <w:spacing w:after="0" w:line="240" w:lineRule="auto"/>
        <w:ind w:left="1276"/>
        <w:rPr>
          <w:rFonts w:ascii="Times New Roman" w:hAnsi="Times New Roman" w:cs="Times New Roman"/>
        </w:rPr>
      </w:pPr>
      <w:r>
        <w:rPr>
          <w:rFonts w:ascii="Times New Roman" w:hAnsi="Times New Roman" w:cs="Times New Roman"/>
        </w:rPr>
        <w:t xml:space="preserve">- </w:t>
      </w:r>
      <w:r w:rsidR="004D708D" w:rsidRPr="004D708D">
        <w:rPr>
          <w:rFonts w:ascii="Times New Roman" w:hAnsi="Times New Roman" w:cs="Times New Roman"/>
        </w:rPr>
        <w:t xml:space="preserve">z zastrzeżeniem możliwości dokonania zmiany ww. osób. </w:t>
      </w:r>
    </w:p>
    <w:p w14:paraId="21452687" w14:textId="33461772" w:rsidR="004D708D" w:rsidRPr="004D708D" w:rsidRDefault="004D708D" w:rsidP="00032CD0">
      <w:pPr>
        <w:spacing w:after="0" w:line="240" w:lineRule="auto"/>
        <w:ind w:left="567"/>
        <w:rPr>
          <w:rFonts w:ascii="Times New Roman" w:hAnsi="Times New Roman" w:cs="Times New Roman"/>
        </w:rPr>
      </w:pPr>
      <w:r w:rsidRPr="004D708D">
        <w:rPr>
          <w:rFonts w:ascii="Times New Roman" w:hAnsi="Times New Roman" w:cs="Times New Roman"/>
        </w:rPr>
        <w:t>Zmiana osób zostanie dokonana w formie pisemnej</w:t>
      </w:r>
      <w:r w:rsidR="0063482E">
        <w:rPr>
          <w:rFonts w:ascii="Times New Roman" w:hAnsi="Times New Roman" w:cs="Times New Roman"/>
        </w:rPr>
        <w:t xml:space="preserve"> lub dokumentowej</w:t>
      </w:r>
      <w:r w:rsidRPr="004D708D">
        <w:rPr>
          <w:rFonts w:ascii="Times New Roman" w:hAnsi="Times New Roman" w:cs="Times New Roman"/>
        </w:rPr>
        <w:t>, co nie będzie traktowane jako zmiana umowy</w:t>
      </w:r>
      <w:r w:rsidR="00032CD0">
        <w:rPr>
          <w:rFonts w:ascii="Times New Roman" w:hAnsi="Times New Roman" w:cs="Times New Roman"/>
        </w:rPr>
        <w:t xml:space="preserve"> </w:t>
      </w:r>
      <w:r w:rsidRPr="004D708D">
        <w:rPr>
          <w:rFonts w:ascii="Times New Roman" w:hAnsi="Times New Roman" w:cs="Times New Roman"/>
        </w:rPr>
        <w:t>i nie będzie wymagało sporządzania pisemnego aneksu do umowy.</w:t>
      </w:r>
    </w:p>
    <w:p w14:paraId="74E3D026" w14:textId="77777777" w:rsidR="004D708D" w:rsidRPr="004D708D" w:rsidRDefault="004D708D" w:rsidP="00F26A65">
      <w:pPr>
        <w:spacing w:after="0" w:line="240" w:lineRule="auto"/>
        <w:ind w:left="360" w:hanging="360"/>
        <w:rPr>
          <w:rFonts w:ascii="Times New Roman" w:hAnsi="Times New Roman" w:cs="Times New Roman"/>
        </w:rPr>
      </w:pPr>
      <w:r w:rsidRPr="004D708D">
        <w:rPr>
          <w:rFonts w:ascii="Times New Roman" w:hAnsi="Times New Roman" w:cs="Times New Roman"/>
        </w:rPr>
        <w:t>2.</w:t>
      </w:r>
      <w:r w:rsidRPr="004D708D">
        <w:rPr>
          <w:rFonts w:ascii="Times New Roman" w:hAnsi="Times New Roman" w:cs="Times New Roman"/>
        </w:rPr>
        <w:tab/>
        <w:t>Strony zgodnie postanawiają, iż osoby wskazane powyżej nie są uprawnione do podejmowania decyzji w zakresie zmiany zasad wykonywania Umowy, a także zaciągania nowych zobowiązań lub zmiany Umowy.</w:t>
      </w:r>
    </w:p>
    <w:p w14:paraId="62B52A1A" w14:textId="77777777" w:rsidR="004D708D" w:rsidRPr="004D708D" w:rsidRDefault="004D708D" w:rsidP="00F26A65">
      <w:pPr>
        <w:spacing w:after="0" w:line="240" w:lineRule="auto"/>
        <w:ind w:left="360" w:hanging="360"/>
        <w:rPr>
          <w:rFonts w:ascii="Times New Roman" w:hAnsi="Times New Roman" w:cs="Times New Roman"/>
        </w:rPr>
      </w:pPr>
      <w:r w:rsidRPr="004D708D">
        <w:rPr>
          <w:rFonts w:ascii="Times New Roman" w:hAnsi="Times New Roman" w:cs="Times New Roman"/>
        </w:rPr>
        <w:t>3.</w:t>
      </w:r>
      <w:r w:rsidRPr="004D708D">
        <w:rPr>
          <w:rFonts w:ascii="Times New Roman" w:hAnsi="Times New Roman" w:cs="Times New Roman"/>
        </w:rPr>
        <w:tab/>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5B1D21A7" w14:textId="77777777" w:rsidR="004D708D" w:rsidRPr="004D708D" w:rsidRDefault="004D708D" w:rsidP="00F26A65">
      <w:pPr>
        <w:spacing w:after="0" w:line="240" w:lineRule="auto"/>
        <w:ind w:left="360" w:hanging="360"/>
        <w:rPr>
          <w:rFonts w:ascii="Times New Roman" w:hAnsi="Times New Roman" w:cs="Times New Roman"/>
        </w:rPr>
      </w:pPr>
      <w:r w:rsidRPr="004D708D">
        <w:rPr>
          <w:rFonts w:ascii="Times New Roman" w:hAnsi="Times New Roman" w:cs="Times New Roman"/>
        </w:rPr>
        <w:t>4.</w:t>
      </w:r>
      <w:r w:rsidRPr="004D708D">
        <w:rPr>
          <w:rFonts w:ascii="Times New Roman" w:hAnsi="Times New Roman" w:cs="Times New Roman"/>
        </w:rPr>
        <w:tab/>
        <w:t>W przypadku, o którym mowa w ust. 3, za dzień otrzymania przez Stronę pisma uważa się dzień wysłania go pocztą elektroniczną.</w:t>
      </w:r>
    </w:p>
    <w:p w14:paraId="2318C5E0" w14:textId="54AA2EC4" w:rsidR="004D708D" w:rsidRPr="00A45330" w:rsidRDefault="004D708D" w:rsidP="00F26A65">
      <w:pPr>
        <w:spacing w:after="0" w:line="240" w:lineRule="auto"/>
        <w:ind w:left="360" w:hanging="360"/>
        <w:rPr>
          <w:rFonts w:ascii="Times New Roman" w:hAnsi="Times New Roman" w:cs="Times New Roman"/>
        </w:rPr>
      </w:pPr>
      <w:r w:rsidRPr="004D708D">
        <w:rPr>
          <w:rFonts w:ascii="Times New Roman" w:hAnsi="Times New Roman" w:cs="Times New Roman"/>
        </w:rPr>
        <w:t>5.</w:t>
      </w:r>
      <w:r w:rsidRPr="004D708D">
        <w:rPr>
          <w:rFonts w:ascii="Times New Roman" w:hAnsi="Times New Roman" w:cs="Times New Roman"/>
        </w:rPr>
        <w:tab/>
      </w:r>
      <w:r w:rsidR="0024280C">
        <w:rPr>
          <w:rFonts w:ascii="Times New Roman" w:hAnsi="Times New Roman" w:cs="Times New Roman"/>
        </w:rPr>
        <w:t xml:space="preserve">Celem uniknięcia wątpliwości </w:t>
      </w:r>
      <w:r w:rsidR="00D47171">
        <w:rPr>
          <w:rFonts w:ascii="Times New Roman" w:hAnsi="Times New Roman" w:cs="Times New Roman"/>
        </w:rPr>
        <w:t>Strony uzgadniają, że d</w:t>
      </w:r>
      <w:r w:rsidRPr="004D708D">
        <w:rPr>
          <w:rFonts w:ascii="Times New Roman" w:hAnsi="Times New Roman" w:cs="Times New Roman"/>
        </w:rPr>
        <w:t>o doręczania oświadczeń obejmujących ewentualne odstąpienie od Umowy albo wypowiedzenie Umowy, nie mają zastosowania postanowienia ust. 3 i ust. 4 niniejszego paragrafu.</w:t>
      </w:r>
    </w:p>
    <w:p w14:paraId="2A0325DF" w14:textId="77777777" w:rsidR="00CB3164" w:rsidRDefault="00CB3164" w:rsidP="00A45330">
      <w:pPr>
        <w:pStyle w:val="Tekstpodstawowy"/>
        <w:spacing w:line="240" w:lineRule="auto"/>
        <w:ind w:left="539"/>
        <w:jc w:val="center"/>
        <w:rPr>
          <w:rFonts w:ascii="Times New Roman" w:hAnsi="Times New Roman" w:cs="Times New Roman"/>
          <w:b/>
          <w:bCs/>
          <w:sz w:val="22"/>
          <w:szCs w:val="22"/>
        </w:rPr>
      </w:pPr>
    </w:p>
    <w:p w14:paraId="50C8B2B2" w14:textId="5147CC63" w:rsidR="00A45330" w:rsidRPr="00A45330" w:rsidRDefault="00A45330" w:rsidP="00A45330">
      <w:pPr>
        <w:pStyle w:val="Tekstpodstawowy"/>
        <w:spacing w:line="240" w:lineRule="auto"/>
        <w:ind w:left="539"/>
        <w:jc w:val="center"/>
        <w:rPr>
          <w:rFonts w:ascii="Times New Roman" w:hAnsi="Times New Roman" w:cs="Times New Roman"/>
          <w:b/>
          <w:bCs/>
          <w:sz w:val="22"/>
          <w:szCs w:val="22"/>
        </w:rPr>
      </w:pPr>
      <w:r w:rsidRPr="00A45330">
        <w:rPr>
          <w:rFonts w:ascii="Times New Roman" w:hAnsi="Times New Roman" w:cs="Times New Roman"/>
          <w:b/>
          <w:bCs/>
          <w:sz w:val="22"/>
          <w:szCs w:val="22"/>
        </w:rPr>
        <w:t xml:space="preserve">§ </w:t>
      </w:r>
      <w:r w:rsidR="000267E0">
        <w:rPr>
          <w:rFonts w:ascii="Times New Roman" w:hAnsi="Times New Roman" w:cs="Times New Roman"/>
          <w:b/>
          <w:bCs/>
          <w:sz w:val="22"/>
          <w:szCs w:val="22"/>
        </w:rPr>
        <w:t>6</w:t>
      </w:r>
    </w:p>
    <w:p w14:paraId="3E7C24BD" w14:textId="77777777" w:rsidR="00A45330" w:rsidRPr="00A45330" w:rsidRDefault="00A45330" w:rsidP="00BC1707">
      <w:pPr>
        <w:numPr>
          <w:ilvl w:val="0"/>
          <w:numId w:val="32"/>
        </w:numPr>
        <w:spacing w:after="0" w:line="240" w:lineRule="auto"/>
        <w:ind w:left="357" w:hanging="357"/>
        <w:rPr>
          <w:rFonts w:ascii="Times New Roman" w:hAnsi="Times New Roman" w:cs="Times New Roman"/>
        </w:rPr>
      </w:pPr>
      <w:r w:rsidRPr="00A45330">
        <w:rPr>
          <w:rFonts w:ascii="Times New Roman" w:hAnsi="Times New Roman" w:cs="Times New Roman"/>
        </w:rPr>
        <w:t xml:space="preserve">Oprócz przypadków wymienionych w Kodeksie cywilnym Stronom przysługuje prawo </w:t>
      </w:r>
      <w:r w:rsidRPr="00A45330">
        <w:rPr>
          <w:rFonts w:ascii="Times New Roman" w:hAnsi="Times New Roman" w:cs="Times New Roman"/>
          <w:color w:val="000000"/>
        </w:rPr>
        <w:t>odstąpienia</w:t>
      </w:r>
      <w:r w:rsidRPr="00A45330">
        <w:rPr>
          <w:rFonts w:ascii="Times New Roman" w:hAnsi="Times New Roman" w:cs="Times New Roman"/>
        </w:rPr>
        <w:t xml:space="preserve"> od niniejszej umowy w razie zaistnienia okoliczności wskazanych w ust. 2.</w:t>
      </w:r>
    </w:p>
    <w:p w14:paraId="3B9A4AD7" w14:textId="04CBD000" w:rsidR="00A45330" w:rsidRPr="00A45330" w:rsidRDefault="00A45330" w:rsidP="00BC1707">
      <w:pPr>
        <w:numPr>
          <w:ilvl w:val="0"/>
          <w:numId w:val="32"/>
        </w:numPr>
        <w:spacing w:after="0" w:line="240" w:lineRule="auto"/>
        <w:ind w:left="357" w:hanging="357"/>
        <w:rPr>
          <w:rFonts w:ascii="Times New Roman" w:hAnsi="Times New Roman" w:cs="Times New Roman"/>
        </w:rPr>
      </w:pPr>
      <w:r w:rsidRPr="00A45330">
        <w:rPr>
          <w:rFonts w:ascii="Times New Roman" w:hAnsi="Times New Roman" w:cs="Times New Roman"/>
          <w:color w:val="000000"/>
        </w:rPr>
        <w:t>Zamawiający może odstąpić od umowy w terminie</w:t>
      </w:r>
      <w:r w:rsidR="001B4198">
        <w:rPr>
          <w:rFonts w:ascii="Times New Roman" w:hAnsi="Times New Roman" w:cs="Times New Roman"/>
          <w:color w:val="000000"/>
        </w:rPr>
        <w:t xml:space="preserve"> nie wcześniej niż</w:t>
      </w:r>
      <w:r w:rsidRPr="00A45330">
        <w:rPr>
          <w:rFonts w:ascii="Times New Roman" w:hAnsi="Times New Roman" w:cs="Times New Roman"/>
          <w:color w:val="000000"/>
        </w:rPr>
        <w:t xml:space="preserve"> 7 dni od dnia powzięcia </w:t>
      </w:r>
      <w:r w:rsidRPr="00A45330">
        <w:rPr>
          <w:rFonts w:ascii="Times New Roman" w:hAnsi="Times New Roman" w:cs="Times New Roman"/>
        </w:rPr>
        <w:t>wiadomości</w:t>
      </w:r>
      <w:r w:rsidRPr="00A45330">
        <w:rPr>
          <w:rFonts w:ascii="Times New Roman" w:hAnsi="Times New Roman" w:cs="Times New Roman"/>
          <w:color w:val="000000"/>
        </w:rPr>
        <w:t xml:space="preserve"> o zaistnieniu jednej z poniższych okoliczności oraz nie później do </w:t>
      </w:r>
      <w:r w:rsidRPr="00A45330">
        <w:rPr>
          <w:rFonts w:ascii="Times New Roman" w:hAnsi="Times New Roman" w:cs="Times New Roman"/>
        </w:rPr>
        <w:t xml:space="preserve">dnia faktycznej realizacji </w:t>
      </w:r>
      <w:r w:rsidR="00A903A0">
        <w:rPr>
          <w:rFonts w:ascii="Times New Roman" w:hAnsi="Times New Roman" w:cs="Times New Roman"/>
        </w:rPr>
        <w:t xml:space="preserve">całego </w:t>
      </w:r>
      <w:r w:rsidRPr="00A45330">
        <w:rPr>
          <w:rFonts w:ascii="Times New Roman" w:hAnsi="Times New Roman" w:cs="Times New Roman"/>
        </w:rPr>
        <w:t>przedmiotu umowy, to jest:</w:t>
      </w:r>
    </w:p>
    <w:p w14:paraId="2935EE54" w14:textId="77777777" w:rsidR="00A45330" w:rsidRPr="00A45330" w:rsidRDefault="00A45330" w:rsidP="00BC1707">
      <w:pPr>
        <w:numPr>
          <w:ilvl w:val="1"/>
          <w:numId w:val="34"/>
        </w:numPr>
        <w:spacing w:after="0" w:line="240" w:lineRule="auto"/>
        <w:ind w:left="714" w:hanging="357"/>
        <w:rPr>
          <w:rFonts w:ascii="Times New Roman" w:hAnsi="Times New Roman" w:cs="Times New Roman"/>
        </w:rPr>
      </w:pPr>
      <w:r w:rsidRPr="00A45330">
        <w:rPr>
          <w:rFonts w:ascii="Times New Roman" w:hAnsi="Times New Roman" w:cs="Times New Roman"/>
        </w:rPr>
        <w:t>Wykonawca na skutek swojej niewypłacalności nie wykonuje zobowiązań pieniężnych przez okres co najmniej 3 miesięcy,</w:t>
      </w:r>
    </w:p>
    <w:p w14:paraId="1504C64A" w14:textId="77777777" w:rsidR="00A45330" w:rsidRPr="00A45330" w:rsidRDefault="00A45330" w:rsidP="00BC1707">
      <w:pPr>
        <w:numPr>
          <w:ilvl w:val="1"/>
          <w:numId w:val="34"/>
        </w:numPr>
        <w:spacing w:after="0" w:line="240" w:lineRule="auto"/>
        <w:ind w:left="714" w:hanging="357"/>
        <w:rPr>
          <w:rFonts w:ascii="Times New Roman" w:hAnsi="Times New Roman" w:cs="Times New Roman"/>
        </w:rPr>
      </w:pPr>
      <w:r w:rsidRPr="00A45330">
        <w:rPr>
          <w:rFonts w:ascii="Times New Roman" w:hAnsi="Times New Roman" w:cs="Times New Roman"/>
        </w:rPr>
        <w:lastRenderedPageBreak/>
        <w:t>zostanie podjęta likwidacja Wykonawcy lub rozwiązanie Wykonawcy bez przeprowadzenia likwidacji, bądź nastąpi zakończenie prowadzenia działalności gospodarczej przez Wykonawcę bądź wykreślenie Wykonawcy jako przedsiębiorcy z CEIDG albo śmierć Wykonawcy będącego osobą fizyczną,</w:t>
      </w:r>
    </w:p>
    <w:p w14:paraId="7047E488" w14:textId="77777777" w:rsidR="00081417" w:rsidRDefault="00A45330" w:rsidP="00BC1707">
      <w:pPr>
        <w:numPr>
          <w:ilvl w:val="1"/>
          <w:numId w:val="34"/>
        </w:numPr>
        <w:spacing w:after="0" w:line="240" w:lineRule="auto"/>
        <w:ind w:left="714" w:hanging="357"/>
        <w:rPr>
          <w:rFonts w:ascii="Times New Roman" w:hAnsi="Times New Roman" w:cs="Times New Roman"/>
        </w:rPr>
      </w:pPr>
      <w:r w:rsidRPr="00A45330">
        <w:rPr>
          <w:rFonts w:ascii="Times New Roman" w:hAnsi="Times New Roman" w:cs="Times New Roman"/>
        </w:rPr>
        <w:t>został wydany nakaz zajęcia majątku Wykonawcy,</w:t>
      </w:r>
    </w:p>
    <w:p w14:paraId="3A739E1C" w14:textId="33FE2C8E" w:rsidR="00081417" w:rsidRPr="00081417" w:rsidRDefault="00081417" w:rsidP="00BC1707">
      <w:pPr>
        <w:numPr>
          <w:ilvl w:val="1"/>
          <w:numId w:val="34"/>
        </w:numPr>
        <w:spacing w:after="0" w:line="240" w:lineRule="auto"/>
        <w:ind w:left="714" w:hanging="357"/>
        <w:rPr>
          <w:rFonts w:ascii="Times New Roman" w:hAnsi="Times New Roman" w:cs="Times New Roman"/>
        </w:rPr>
      </w:pPr>
      <w:r w:rsidRPr="00081417">
        <w:rPr>
          <w:rFonts w:ascii="Times New Roman" w:hAnsi="Times New Roman" w:cs="Times New Roman"/>
        </w:rPr>
        <w:t>wystąpiło u Wykonawcy znaczne zadłużenie, w szczególności skierowanie przeciwko Wykonawcy zajęć komorniczych lub innych zajęć uprawnionych organów o łącznej wartości przekraczającej 200 000,00 PLN (słownie: dwieście tysięcy złotych 00/100).</w:t>
      </w:r>
    </w:p>
    <w:p w14:paraId="3BEA901F" w14:textId="75676378" w:rsidR="00A45330" w:rsidRPr="00A45330" w:rsidRDefault="00A45330" w:rsidP="00BC1707">
      <w:pPr>
        <w:numPr>
          <w:ilvl w:val="1"/>
          <w:numId w:val="34"/>
        </w:numPr>
        <w:spacing w:after="0" w:line="240" w:lineRule="auto"/>
        <w:ind w:left="714" w:hanging="357"/>
        <w:rPr>
          <w:rFonts w:ascii="Times New Roman" w:hAnsi="Times New Roman" w:cs="Times New Roman"/>
        </w:rPr>
      </w:pPr>
      <w:r w:rsidRPr="00A45330">
        <w:rPr>
          <w:rFonts w:ascii="Times New Roman" w:hAnsi="Times New Roman" w:cs="Times New Roman"/>
        </w:rPr>
        <w:t>Wykonawca zaprzestał realizacji przedmiotu umowy na okres co najmniej 7 dni i pomimo wyznaczenia mu przez Zamawiającego dodatkowego terminu nie dłuższego niż 7 dni, w</w:t>
      </w:r>
      <w:r w:rsidR="00EC16C6">
        <w:rPr>
          <w:rFonts w:ascii="Times New Roman" w:hAnsi="Times New Roman" w:cs="Times New Roman"/>
        </w:rPr>
        <w:t> </w:t>
      </w:r>
      <w:r w:rsidRPr="00A45330">
        <w:rPr>
          <w:rFonts w:ascii="Times New Roman" w:hAnsi="Times New Roman" w:cs="Times New Roman"/>
        </w:rPr>
        <w:t>dalszym ciągu nadal nie przystąpił do realizacji umowy zgodnie z jej zapisami,</w:t>
      </w:r>
    </w:p>
    <w:p w14:paraId="30A7BCAB" w14:textId="2E8A9634" w:rsidR="00A45330" w:rsidRPr="00A45330" w:rsidRDefault="00A45330" w:rsidP="00BC1707">
      <w:pPr>
        <w:numPr>
          <w:ilvl w:val="1"/>
          <w:numId w:val="34"/>
        </w:numPr>
        <w:spacing w:after="0" w:line="240" w:lineRule="auto"/>
        <w:ind w:left="714" w:hanging="357"/>
        <w:rPr>
          <w:rFonts w:ascii="Times New Roman" w:hAnsi="Times New Roman" w:cs="Times New Roman"/>
        </w:rPr>
      </w:pPr>
      <w:r w:rsidRPr="00A45330">
        <w:rPr>
          <w:rFonts w:ascii="Times New Roman" w:hAnsi="Times New Roman" w:cs="Times New Roman"/>
        </w:rPr>
        <w:t xml:space="preserve">Wykonawca przekroczył termin realizacji przedmiotu umowy wskazany w § 1 ust. </w:t>
      </w:r>
      <w:r w:rsidR="00356283">
        <w:rPr>
          <w:rFonts w:ascii="Times New Roman" w:hAnsi="Times New Roman" w:cs="Times New Roman"/>
        </w:rPr>
        <w:t xml:space="preserve">2 oraz </w:t>
      </w:r>
      <w:r w:rsidR="007E02BF">
        <w:rPr>
          <w:rFonts w:ascii="Times New Roman" w:hAnsi="Times New Roman" w:cs="Times New Roman"/>
        </w:rPr>
        <w:t>ust.</w:t>
      </w:r>
      <w:r w:rsidR="00321B66">
        <w:rPr>
          <w:rFonts w:ascii="Times New Roman" w:hAnsi="Times New Roman" w:cs="Times New Roman"/>
        </w:rPr>
        <w:t> </w:t>
      </w:r>
      <w:r w:rsidRPr="00A45330">
        <w:rPr>
          <w:rFonts w:ascii="Times New Roman" w:hAnsi="Times New Roman" w:cs="Times New Roman"/>
        </w:rPr>
        <w:t>3 umowy o 7 dni, i w dodatkowym</w:t>
      </w:r>
      <w:r w:rsidR="005E526B">
        <w:rPr>
          <w:rFonts w:ascii="Times New Roman" w:hAnsi="Times New Roman" w:cs="Times New Roman"/>
        </w:rPr>
        <w:t xml:space="preserve"> terminie</w:t>
      </w:r>
      <w:r w:rsidRPr="00A45330">
        <w:rPr>
          <w:rFonts w:ascii="Times New Roman" w:hAnsi="Times New Roman" w:cs="Times New Roman"/>
        </w:rPr>
        <w:t>, wyznaczonym przez Zamawiającego nie wykonał umowy zgodnie z jej zapisami,</w:t>
      </w:r>
    </w:p>
    <w:p w14:paraId="7C38992E" w14:textId="16DB86B2" w:rsidR="00A45330" w:rsidRPr="00A45330" w:rsidRDefault="00A45330" w:rsidP="00BC1707">
      <w:pPr>
        <w:numPr>
          <w:ilvl w:val="0"/>
          <w:numId w:val="32"/>
        </w:numPr>
        <w:spacing w:after="0" w:line="240" w:lineRule="auto"/>
        <w:ind w:left="357" w:hanging="357"/>
        <w:rPr>
          <w:rFonts w:ascii="Times New Roman" w:hAnsi="Times New Roman" w:cs="Times New Roman"/>
        </w:rPr>
      </w:pPr>
      <w:r w:rsidRPr="00A45330">
        <w:rPr>
          <w:rFonts w:ascii="Times New Roman" w:hAnsi="Times New Roman" w:cs="Times New Roman"/>
        </w:rPr>
        <w:t xml:space="preserve">Zamawiający, niezależnie </w:t>
      </w:r>
      <w:r w:rsidR="005E526B">
        <w:rPr>
          <w:rFonts w:ascii="Times New Roman" w:hAnsi="Times New Roman" w:cs="Times New Roman"/>
        </w:rPr>
        <w:t xml:space="preserve">od </w:t>
      </w:r>
      <w:r w:rsidRPr="00A45330">
        <w:rPr>
          <w:rFonts w:ascii="Times New Roman" w:hAnsi="Times New Roman" w:cs="Times New Roman"/>
        </w:rPr>
        <w:t xml:space="preserve">postanowień ust. 2 powyżej, </w:t>
      </w:r>
      <w:r w:rsidR="00737B15">
        <w:rPr>
          <w:rFonts w:ascii="Times New Roman" w:hAnsi="Times New Roman" w:cs="Times New Roman"/>
        </w:rPr>
        <w:t xml:space="preserve">może odstąpić od umowy </w:t>
      </w:r>
      <w:r w:rsidRPr="00A45330">
        <w:rPr>
          <w:rFonts w:ascii="Times New Roman" w:hAnsi="Times New Roman" w:cs="Times New Roman"/>
        </w:rPr>
        <w:t xml:space="preserve">w razie wystąpienia poniżej </w:t>
      </w:r>
      <w:r w:rsidRPr="00A45330">
        <w:rPr>
          <w:rFonts w:ascii="Times New Roman" w:hAnsi="Times New Roman" w:cs="Times New Roman"/>
          <w:color w:val="000000"/>
        </w:rPr>
        <w:t>wskazanych</w:t>
      </w:r>
      <w:r w:rsidRPr="00A45330">
        <w:rPr>
          <w:rFonts w:ascii="Times New Roman" w:hAnsi="Times New Roman" w:cs="Times New Roman"/>
        </w:rPr>
        <w:t xml:space="preserve"> </w:t>
      </w:r>
      <w:r w:rsidRPr="00A45330">
        <w:rPr>
          <w:rFonts w:ascii="Times New Roman" w:hAnsi="Times New Roman" w:cs="Times New Roman"/>
          <w:lang w:bidi="pl-PL"/>
        </w:rPr>
        <w:t>okoliczności</w:t>
      </w:r>
      <w:r w:rsidRPr="00A45330">
        <w:rPr>
          <w:rFonts w:ascii="Times New Roman" w:hAnsi="Times New Roman" w:cs="Times New Roman"/>
        </w:rPr>
        <w:t>:</w:t>
      </w:r>
    </w:p>
    <w:p w14:paraId="2259853B" w14:textId="77777777" w:rsidR="00A45330" w:rsidRPr="00A45330" w:rsidRDefault="00A45330" w:rsidP="00BC1707">
      <w:pPr>
        <w:widowControl w:val="0"/>
        <w:numPr>
          <w:ilvl w:val="1"/>
          <w:numId w:val="38"/>
        </w:numPr>
        <w:tabs>
          <w:tab w:val="left" w:pos="284"/>
        </w:tabs>
        <w:suppressAutoHyphens/>
        <w:spacing w:after="0" w:line="240" w:lineRule="auto"/>
        <w:ind w:left="714" w:hanging="357"/>
        <w:rPr>
          <w:rFonts w:ascii="Times New Roman" w:hAnsi="Times New Roman" w:cs="Times New Roman"/>
        </w:rPr>
      </w:pPr>
      <w:r w:rsidRPr="00A45330">
        <w:rPr>
          <w:rFonts w:ascii="Times New Roman" w:hAnsi="Times New Roman" w:cs="Times New Roman"/>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r w:rsidRPr="00A45330">
        <w:rPr>
          <w:rFonts w:ascii="Times New Roman" w:hAnsi="Times New Roman" w:cs="Times New Roman"/>
        </w:rPr>
        <w:br/>
        <w:t>(art. 456 ust. 1 pkt 1 PZP),</w:t>
      </w:r>
    </w:p>
    <w:p w14:paraId="5F58E44D" w14:textId="77777777" w:rsidR="00A45330" w:rsidRPr="00A45330" w:rsidRDefault="00A45330" w:rsidP="00BC1707">
      <w:pPr>
        <w:widowControl w:val="0"/>
        <w:numPr>
          <w:ilvl w:val="1"/>
          <w:numId w:val="38"/>
        </w:numPr>
        <w:tabs>
          <w:tab w:val="left" w:pos="284"/>
        </w:tabs>
        <w:suppressAutoHyphens/>
        <w:spacing w:after="0" w:line="240" w:lineRule="auto"/>
        <w:ind w:left="714" w:hanging="357"/>
        <w:rPr>
          <w:rFonts w:ascii="Times New Roman" w:hAnsi="Times New Roman" w:cs="Times New Roman"/>
        </w:rPr>
      </w:pPr>
      <w:r w:rsidRPr="00A45330">
        <w:rPr>
          <w:rFonts w:ascii="Times New Roman" w:hAnsi="Times New Roman" w:cs="Times New Roman"/>
        </w:rPr>
        <w:t>gdy dokonano zmiany umowy z naruszeniem art. 454 i art. 455 PZP,</w:t>
      </w:r>
    </w:p>
    <w:p w14:paraId="69D9EA90" w14:textId="77777777" w:rsidR="002663EA" w:rsidRDefault="00A45330" w:rsidP="00BC1707">
      <w:pPr>
        <w:widowControl w:val="0"/>
        <w:numPr>
          <w:ilvl w:val="1"/>
          <w:numId w:val="38"/>
        </w:numPr>
        <w:tabs>
          <w:tab w:val="left" w:pos="284"/>
        </w:tabs>
        <w:suppressAutoHyphens/>
        <w:spacing w:after="0" w:line="240" w:lineRule="auto"/>
        <w:ind w:left="714" w:hanging="357"/>
        <w:rPr>
          <w:rFonts w:ascii="Times New Roman" w:hAnsi="Times New Roman" w:cs="Times New Roman"/>
        </w:rPr>
      </w:pPr>
      <w:r w:rsidRPr="00A45330">
        <w:rPr>
          <w:rFonts w:ascii="Times New Roman" w:hAnsi="Times New Roman" w:cs="Times New Roman"/>
        </w:rPr>
        <w:t xml:space="preserve">wykonawca w chwili zawarcia umowy podlegał wykluczeniu na podstawie art. 108 PZP, </w:t>
      </w:r>
    </w:p>
    <w:p w14:paraId="703B3CD4" w14:textId="772982F0" w:rsidR="00A45330" w:rsidRPr="00A45330" w:rsidRDefault="00A45330" w:rsidP="00BC1707">
      <w:pPr>
        <w:widowControl w:val="0"/>
        <w:numPr>
          <w:ilvl w:val="1"/>
          <w:numId w:val="38"/>
        </w:numPr>
        <w:tabs>
          <w:tab w:val="left" w:pos="284"/>
        </w:tabs>
        <w:suppressAutoHyphens/>
        <w:spacing w:after="0" w:line="240" w:lineRule="auto"/>
        <w:ind w:left="714" w:hanging="357"/>
        <w:rPr>
          <w:rFonts w:ascii="Times New Roman" w:hAnsi="Times New Roman" w:cs="Times New Roman"/>
        </w:rPr>
      </w:pPr>
      <w:r w:rsidRPr="00A45330">
        <w:rPr>
          <w:rFonts w:ascii="Times New Roman" w:hAnsi="Times New Roman" w:cs="Times New Roman"/>
        </w:rPr>
        <w:t>Trybunał Sprawiedliwości Unii Europejskiej stwierdził, w ramach procedury przewidzianej w</w:t>
      </w:r>
      <w:r w:rsidR="00190B56">
        <w:rPr>
          <w:rFonts w:ascii="Times New Roman" w:hAnsi="Times New Roman" w:cs="Times New Roman"/>
        </w:rPr>
        <w:t> </w:t>
      </w:r>
      <w:r w:rsidRPr="00A45330">
        <w:rPr>
          <w:rFonts w:ascii="Times New Roman" w:hAnsi="Times New Roman" w:cs="Times New Roman"/>
        </w:rPr>
        <w:t xml:space="preserve">art. 258 Traktatu o funkcjonowaniu Unii Europejskiej, że Rzeczpospolita Polska uchybiła zobowiązaniom, które ciążą na niej na mocy Traktatów, dyrektywy 2014/24/UE, dyrektywy 2014/25/UE i dyrektywy 2009/81/WE, z uwagi na to, że Zamawiający udzielił zamówienia </w:t>
      </w:r>
      <w:r w:rsidRPr="00A45330">
        <w:rPr>
          <w:rFonts w:ascii="Times New Roman" w:hAnsi="Times New Roman" w:cs="Times New Roman"/>
        </w:rPr>
        <w:br/>
        <w:t>z naruszeniem prawa Unii Europejskiej.</w:t>
      </w:r>
    </w:p>
    <w:p w14:paraId="2B998F92" w14:textId="70C4F63B" w:rsidR="00A45330" w:rsidRPr="00A45330" w:rsidRDefault="00A45330" w:rsidP="00BC1707">
      <w:pPr>
        <w:numPr>
          <w:ilvl w:val="0"/>
          <w:numId w:val="32"/>
        </w:numPr>
        <w:spacing w:after="0" w:line="240" w:lineRule="auto"/>
        <w:ind w:left="357" w:hanging="357"/>
        <w:rPr>
          <w:rFonts w:ascii="Times New Roman" w:hAnsi="Times New Roman" w:cs="Times New Roman"/>
        </w:rPr>
      </w:pPr>
      <w:r w:rsidRPr="00A45330">
        <w:rPr>
          <w:rFonts w:ascii="Times New Roman" w:hAnsi="Times New Roman" w:cs="Times New Roman"/>
        </w:rPr>
        <w:t xml:space="preserve">Zamawiającemu przysługuje także prawo odstąpienia od niniejszej umowy w terminie </w:t>
      </w:r>
      <w:r w:rsidR="002100B4">
        <w:rPr>
          <w:rFonts w:ascii="Times New Roman" w:hAnsi="Times New Roman" w:cs="Times New Roman"/>
        </w:rPr>
        <w:t>miesiąca</w:t>
      </w:r>
      <w:r w:rsidRPr="00A45330">
        <w:rPr>
          <w:rFonts w:ascii="Times New Roman" w:hAnsi="Times New Roman" w:cs="Times New Roman"/>
        </w:rPr>
        <w:t xml:space="preserve"> liczonym od dnia, w którym Zamawiający dowiedział się o istnieniu wady prawnej </w:t>
      </w:r>
      <w:r w:rsidR="00190B56">
        <w:rPr>
          <w:rFonts w:ascii="Times New Roman" w:hAnsi="Times New Roman" w:cs="Times New Roman"/>
        </w:rPr>
        <w:t>o</w:t>
      </w:r>
      <w:r w:rsidRPr="00A45330">
        <w:rPr>
          <w:rFonts w:ascii="Times New Roman" w:hAnsi="Times New Roman" w:cs="Times New Roman"/>
        </w:rPr>
        <w:t>programowania, a jeżeli dowiedział się on o istnieniu wady dopiero na skutek powództwa osoby trzeciej – od dnia, w którym orzeczenie wydane w sporze z osobą trzecią stało się prawomocne.</w:t>
      </w:r>
    </w:p>
    <w:p w14:paraId="3D25A5F0" w14:textId="30237FA7" w:rsidR="00A45330" w:rsidRPr="00A45330" w:rsidRDefault="00A45330" w:rsidP="00BC1707">
      <w:pPr>
        <w:numPr>
          <w:ilvl w:val="0"/>
          <w:numId w:val="32"/>
        </w:numPr>
        <w:spacing w:after="0" w:line="240" w:lineRule="auto"/>
        <w:ind w:left="357" w:hanging="357"/>
        <w:rPr>
          <w:rFonts w:ascii="Times New Roman" w:hAnsi="Times New Roman" w:cs="Times New Roman"/>
        </w:rPr>
      </w:pPr>
      <w:r w:rsidRPr="00A45330">
        <w:rPr>
          <w:rFonts w:ascii="Times New Roman" w:hAnsi="Times New Roman" w:cs="Times New Roman"/>
        </w:rPr>
        <w:t xml:space="preserve">Wykonawcy nie przysługuje odszkodowanie za odstąpienie </w:t>
      </w:r>
      <w:r w:rsidR="00E465E9">
        <w:rPr>
          <w:rFonts w:ascii="Times New Roman" w:hAnsi="Times New Roman" w:cs="Times New Roman"/>
        </w:rPr>
        <w:t xml:space="preserve">przez </w:t>
      </w:r>
      <w:r w:rsidRPr="00A45330">
        <w:rPr>
          <w:rFonts w:ascii="Times New Roman" w:hAnsi="Times New Roman" w:cs="Times New Roman"/>
        </w:rPr>
        <w:t xml:space="preserve">Zamawiającego od umowy na podstawie ust. 2, 3 lub 4 powyżej </w:t>
      </w:r>
      <w:r w:rsidR="00E465E9">
        <w:rPr>
          <w:rFonts w:ascii="Times New Roman" w:hAnsi="Times New Roman" w:cs="Times New Roman"/>
        </w:rPr>
        <w:t xml:space="preserve">lub też </w:t>
      </w:r>
      <w:r w:rsidRPr="00A45330">
        <w:rPr>
          <w:rFonts w:ascii="Times New Roman" w:hAnsi="Times New Roman" w:cs="Times New Roman"/>
        </w:rPr>
        <w:t>z powodu okoliczności leżących po stronie Wykonawcy.</w:t>
      </w:r>
    </w:p>
    <w:p w14:paraId="685BB01E" w14:textId="04BC1DE9" w:rsidR="00A45330" w:rsidRPr="00A45330" w:rsidRDefault="00A45330" w:rsidP="00BC1707">
      <w:pPr>
        <w:numPr>
          <w:ilvl w:val="0"/>
          <w:numId w:val="32"/>
        </w:numPr>
        <w:spacing w:after="0" w:line="240" w:lineRule="auto"/>
        <w:ind w:left="357" w:hanging="357"/>
        <w:rPr>
          <w:rFonts w:ascii="Times New Roman" w:hAnsi="Times New Roman" w:cs="Times New Roman"/>
        </w:rPr>
      </w:pPr>
      <w:r w:rsidRPr="00A45330">
        <w:rPr>
          <w:rFonts w:ascii="Times New Roman" w:hAnsi="Times New Roman" w:cs="Times New Roman"/>
        </w:rPr>
        <w:t xml:space="preserve">W przypadkach odstąpienia od umowy przez Zamawiającego na podstawie ust. </w:t>
      </w:r>
      <w:r w:rsidR="002663EA">
        <w:rPr>
          <w:rFonts w:ascii="Times New Roman" w:hAnsi="Times New Roman" w:cs="Times New Roman"/>
        </w:rPr>
        <w:t>3</w:t>
      </w:r>
      <w:r w:rsidR="002663EA" w:rsidRPr="00A45330">
        <w:rPr>
          <w:rFonts w:ascii="Times New Roman" w:hAnsi="Times New Roman" w:cs="Times New Roman"/>
        </w:rPr>
        <w:t xml:space="preserve"> </w:t>
      </w:r>
      <w:r w:rsidRPr="00A45330">
        <w:rPr>
          <w:rFonts w:ascii="Times New Roman" w:hAnsi="Times New Roman" w:cs="Times New Roman"/>
        </w:rPr>
        <w:t>powyżej, Wykonawca może żądać wyłącznie wynagrodzenia należnego z tytułu wykonania części umowy potwierdzonej protokołem.</w:t>
      </w:r>
    </w:p>
    <w:p w14:paraId="20805720" w14:textId="4894DFDF" w:rsidR="00A45330" w:rsidRPr="00A45330" w:rsidRDefault="00A45330" w:rsidP="00BC1707">
      <w:pPr>
        <w:numPr>
          <w:ilvl w:val="0"/>
          <w:numId w:val="32"/>
        </w:numPr>
        <w:spacing w:after="0" w:line="240" w:lineRule="auto"/>
        <w:ind w:left="357" w:hanging="357"/>
        <w:rPr>
          <w:rFonts w:ascii="Times New Roman" w:hAnsi="Times New Roman" w:cs="Times New Roman"/>
        </w:rPr>
      </w:pPr>
      <w:r w:rsidRPr="00A45330">
        <w:rPr>
          <w:rFonts w:ascii="Times New Roman" w:hAnsi="Times New Roman" w:cs="Times New Roman"/>
        </w:rPr>
        <w:t>Odstąpienie od umowy powinno nastąpić w formie pisemnej</w:t>
      </w:r>
      <w:r w:rsidR="00070C7F">
        <w:rPr>
          <w:rFonts w:ascii="Times New Roman" w:hAnsi="Times New Roman" w:cs="Times New Roman"/>
        </w:rPr>
        <w:t xml:space="preserve"> lub elektronicznej</w:t>
      </w:r>
      <w:r w:rsidRPr="00A45330">
        <w:rPr>
          <w:rFonts w:ascii="Times New Roman" w:hAnsi="Times New Roman" w:cs="Times New Roman"/>
        </w:rPr>
        <w:t xml:space="preserve"> pod rygorem nieważności takiego oświadczenia i powinno zawierać uzasadnienie.</w:t>
      </w:r>
    </w:p>
    <w:p w14:paraId="769B3380" w14:textId="77777777" w:rsidR="00A45330" w:rsidRPr="00A45330" w:rsidRDefault="00A45330" w:rsidP="00BC1707">
      <w:pPr>
        <w:numPr>
          <w:ilvl w:val="0"/>
          <w:numId w:val="32"/>
        </w:numPr>
        <w:spacing w:after="0" w:line="240" w:lineRule="auto"/>
        <w:ind w:left="357" w:hanging="357"/>
        <w:rPr>
          <w:rFonts w:ascii="Times New Roman" w:hAnsi="Times New Roman" w:cs="Times New Roman"/>
        </w:rPr>
      </w:pPr>
      <w:r w:rsidRPr="00A45330">
        <w:rPr>
          <w:rFonts w:ascii="Times New Roman" w:hAnsi="Times New Roman" w:cs="Times New Roman"/>
        </w:rPr>
        <w:t>Odstąpienie od umowy nie wpływa na istnienie i skuteczność roszczeń o zapłatę kar umownych.</w:t>
      </w:r>
    </w:p>
    <w:p w14:paraId="3B139D47" w14:textId="102947A9" w:rsidR="00A45330" w:rsidRDefault="00A45330" w:rsidP="00BC1707">
      <w:pPr>
        <w:numPr>
          <w:ilvl w:val="0"/>
          <w:numId w:val="32"/>
        </w:numPr>
        <w:spacing w:after="0" w:line="240" w:lineRule="auto"/>
        <w:ind w:left="357" w:hanging="357"/>
        <w:rPr>
          <w:rFonts w:ascii="Times New Roman" w:hAnsi="Times New Roman" w:cs="Times New Roman"/>
        </w:rPr>
      </w:pPr>
      <w:r w:rsidRPr="00A45330">
        <w:rPr>
          <w:rFonts w:ascii="Times New Roman" w:hAnsi="Times New Roman" w:cs="Times New Roman"/>
        </w:rPr>
        <w:t>Zamawiający, korzystając z umownego lub ustawowego prawa odstąpienia od umowy może odstąpić – zgodnie ze swoim wyborem – od całości umowy lub od jej części</w:t>
      </w:r>
      <w:r w:rsidR="00873184">
        <w:rPr>
          <w:rFonts w:ascii="Times New Roman" w:hAnsi="Times New Roman" w:cs="Times New Roman"/>
        </w:rPr>
        <w:t>, w tym części jeszcze nie wykonanej</w:t>
      </w:r>
      <w:r w:rsidRPr="00A45330">
        <w:rPr>
          <w:rFonts w:ascii="Times New Roman" w:hAnsi="Times New Roman" w:cs="Times New Roman"/>
        </w:rPr>
        <w:t>. Zamawiający jest uprawniony do korzystania z tej części umowy, której odstąpienie nie dotyczy. W takiej sytuacji Wykonawca jest uprawniony do wynagrodzenia w części, której odstąpienie nie dotyczy.</w:t>
      </w:r>
      <w:r w:rsidR="009A1F71">
        <w:rPr>
          <w:rFonts w:ascii="Times New Roman" w:hAnsi="Times New Roman" w:cs="Times New Roman"/>
        </w:rPr>
        <w:t xml:space="preserve"> Celem uniknięcia wątpliwości Strony potwierdzają, że w wypadku odstąpienia od umowy</w:t>
      </w:r>
      <w:r w:rsidR="00FF0AA1">
        <w:rPr>
          <w:rFonts w:ascii="Times New Roman" w:hAnsi="Times New Roman" w:cs="Times New Roman"/>
        </w:rPr>
        <w:t xml:space="preserve"> w części</w:t>
      </w:r>
      <w:r w:rsidR="00702C6D">
        <w:rPr>
          <w:rFonts w:ascii="Times New Roman" w:hAnsi="Times New Roman" w:cs="Times New Roman"/>
        </w:rPr>
        <w:t xml:space="preserve">, </w:t>
      </w:r>
      <w:r w:rsidR="009A1F71">
        <w:rPr>
          <w:rFonts w:ascii="Times New Roman" w:hAnsi="Times New Roman" w:cs="Times New Roman"/>
        </w:rPr>
        <w:t xml:space="preserve">Zamawiający </w:t>
      </w:r>
      <w:r w:rsidR="003937AF">
        <w:rPr>
          <w:rFonts w:ascii="Times New Roman" w:hAnsi="Times New Roman" w:cs="Times New Roman"/>
        </w:rPr>
        <w:t xml:space="preserve">zobowiązany </w:t>
      </w:r>
      <w:r w:rsidR="00702C6D">
        <w:rPr>
          <w:rFonts w:ascii="Times New Roman" w:hAnsi="Times New Roman" w:cs="Times New Roman"/>
        </w:rPr>
        <w:t xml:space="preserve">będzie do </w:t>
      </w:r>
      <w:r w:rsidR="003937AF">
        <w:rPr>
          <w:rFonts w:ascii="Times New Roman" w:hAnsi="Times New Roman" w:cs="Times New Roman"/>
        </w:rPr>
        <w:t xml:space="preserve">zapłaty </w:t>
      </w:r>
      <w:r w:rsidR="00A07F69">
        <w:rPr>
          <w:rFonts w:ascii="Times New Roman" w:hAnsi="Times New Roman" w:cs="Times New Roman"/>
        </w:rPr>
        <w:t xml:space="preserve">Wykonawcy </w:t>
      </w:r>
      <w:r w:rsidR="002E41B5">
        <w:rPr>
          <w:rFonts w:ascii="Times New Roman" w:hAnsi="Times New Roman" w:cs="Times New Roman"/>
        </w:rPr>
        <w:t xml:space="preserve">jednorazowej </w:t>
      </w:r>
      <w:r w:rsidR="00412E5D">
        <w:rPr>
          <w:rFonts w:ascii="Times New Roman" w:hAnsi="Times New Roman" w:cs="Times New Roman"/>
        </w:rPr>
        <w:t xml:space="preserve">opłaty </w:t>
      </w:r>
      <w:r w:rsidR="002E41B5">
        <w:rPr>
          <w:rFonts w:ascii="Times New Roman" w:hAnsi="Times New Roman" w:cs="Times New Roman"/>
        </w:rPr>
        <w:t>rocznej</w:t>
      </w:r>
      <w:r w:rsidR="002D3A20">
        <w:rPr>
          <w:rFonts w:ascii="Times New Roman" w:hAnsi="Times New Roman" w:cs="Times New Roman"/>
        </w:rPr>
        <w:t xml:space="preserve"> w stosunku w jakim </w:t>
      </w:r>
      <w:r w:rsidR="00D25455">
        <w:rPr>
          <w:rFonts w:ascii="Times New Roman" w:hAnsi="Times New Roman" w:cs="Times New Roman"/>
        </w:rPr>
        <w:t>umowa w danym roku obowiązywała.</w:t>
      </w:r>
    </w:p>
    <w:p w14:paraId="16959E10" w14:textId="77777777" w:rsidR="002E47A4" w:rsidRDefault="002E47A4" w:rsidP="00260C16">
      <w:pPr>
        <w:spacing w:after="0" w:line="240" w:lineRule="auto"/>
        <w:jc w:val="center"/>
        <w:rPr>
          <w:rFonts w:ascii="Times New Roman" w:hAnsi="Times New Roman" w:cs="Times New Roman"/>
          <w:b/>
        </w:rPr>
      </w:pPr>
    </w:p>
    <w:p w14:paraId="7A85764B" w14:textId="4D879487" w:rsidR="00A45330" w:rsidRPr="00A45330" w:rsidRDefault="00A45330" w:rsidP="00412477">
      <w:pPr>
        <w:spacing w:after="0" w:line="240" w:lineRule="auto"/>
        <w:jc w:val="center"/>
        <w:rPr>
          <w:rFonts w:ascii="Times New Roman" w:hAnsi="Times New Roman" w:cs="Times New Roman"/>
          <w:b/>
        </w:rPr>
      </w:pPr>
      <w:r w:rsidRPr="00A45330">
        <w:rPr>
          <w:rFonts w:ascii="Times New Roman" w:hAnsi="Times New Roman" w:cs="Times New Roman"/>
          <w:b/>
        </w:rPr>
        <w:t xml:space="preserve">§ </w:t>
      </w:r>
      <w:r w:rsidR="00412477">
        <w:rPr>
          <w:rFonts w:ascii="Times New Roman" w:hAnsi="Times New Roman" w:cs="Times New Roman"/>
          <w:b/>
        </w:rPr>
        <w:t>7</w:t>
      </w:r>
    </w:p>
    <w:p w14:paraId="6D1822B7" w14:textId="77777777" w:rsidR="00A45330" w:rsidRPr="00A45330" w:rsidRDefault="00A45330" w:rsidP="00BC1707">
      <w:pPr>
        <w:pStyle w:val="Tekstpodstawowy"/>
        <w:numPr>
          <w:ilvl w:val="0"/>
          <w:numId w:val="33"/>
        </w:numPr>
        <w:spacing w:line="240" w:lineRule="auto"/>
        <w:ind w:left="357" w:hanging="357"/>
        <w:rPr>
          <w:rFonts w:ascii="Times New Roman" w:hAnsi="Times New Roman" w:cs="Times New Roman"/>
          <w:sz w:val="22"/>
          <w:szCs w:val="22"/>
        </w:rPr>
      </w:pPr>
      <w:r w:rsidRPr="00A45330">
        <w:rPr>
          <w:rFonts w:ascii="Times New Roman" w:hAnsi="Times New Roman" w:cs="Times New Roman"/>
          <w:sz w:val="22"/>
          <w:szCs w:val="22"/>
        </w:rPr>
        <w:t>Strony zastrzegają sobie prawo do naliczania i dochodzenia kar umownych za niezgodne z niniejszą umową lub nienależyte wykonanie zobowiązań wynikających z umowy.</w:t>
      </w:r>
    </w:p>
    <w:p w14:paraId="51F8AFE7" w14:textId="36522CA1" w:rsidR="00A45330" w:rsidRPr="00A45330" w:rsidRDefault="00A45330" w:rsidP="00BC1707">
      <w:pPr>
        <w:pStyle w:val="Tekstpodstawowy"/>
        <w:numPr>
          <w:ilvl w:val="0"/>
          <w:numId w:val="33"/>
        </w:numPr>
        <w:spacing w:line="240" w:lineRule="auto"/>
        <w:ind w:left="357" w:hanging="357"/>
        <w:rPr>
          <w:rFonts w:ascii="Times New Roman" w:hAnsi="Times New Roman" w:cs="Times New Roman"/>
          <w:sz w:val="22"/>
          <w:szCs w:val="22"/>
        </w:rPr>
      </w:pPr>
      <w:r w:rsidRPr="00A45330">
        <w:rPr>
          <w:rFonts w:ascii="Times New Roman" w:hAnsi="Times New Roman" w:cs="Times New Roman"/>
          <w:sz w:val="22"/>
          <w:szCs w:val="22"/>
        </w:rPr>
        <w:t>Wykonawca, za wyjątkiem, gdy po</w:t>
      </w:r>
      <w:r w:rsidR="005063E5">
        <w:rPr>
          <w:rFonts w:ascii="Times New Roman" w:hAnsi="Times New Roman" w:cs="Times New Roman"/>
          <w:sz w:val="22"/>
          <w:szCs w:val="22"/>
        </w:rPr>
        <w:t>d</w:t>
      </w:r>
      <w:r w:rsidRPr="00A45330">
        <w:rPr>
          <w:rFonts w:ascii="Times New Roman" w:hAnsi="Times New Roman" w:cs="Times New Roman"/>
          <w:sz w:val="22"/>
          <w:szCs w:val="22"/>
        </w:rPr>
        <w:t xml:space="preserve">stawę naliczenia kar umownych stanowią jego zachowania niezwiązane bezpośrednio lub pośrednio z przedmiotem umowy lub jej prawidłowym wykonaniem, </w:t>
      </w:r>
      <w:r w:rsidRPr="00A45330">
        <w:rPr>
          <w:rFonts w:ascii="Times New Roman" w:hAnsi="Times New Roman" w:cs="Times New Roman"/>
          <w:sz w:val="22"/>
          <w:szCs w:val="22"/>
        </w:rPr>
        <w:lastRenderedPageBreak/>
        <w:t xml:space="preserve">oraz z zastrzeżeniem ust. 4 niniejszego paragrafu, zapłaci Zamawiającemu karę umowną </w:t>
      </w:r>
      <w:r w:rsidRPr="00A45330">
        <w:rPr>
          <w:rFonts w:ascii="Times New Roman" w:hAnsi="Times New Roman" w:cs="Times New Roman"/>
          <w:color w:val="000000"/>
          <w:sz w:val="22"/>
          <w:szCs w:val="22"/>
        </w:rPr>
        <w:t>w</w:t>
      </w:r>
      <w:r w:rsidR="005063E5">
        <w:rPr>
          <w:rFonts w:ascii="Times New Roman" w:hAnsi="Times New Roman" w:cs="Times New Roman"/>
          <w:color w:val="000000"/>
          <w:sz w:val="22"/>
          <w:szCs w:val="22"/>
        </w:rPr>
        <w:t> </w:t>
      </w:r>
      <w:r w:rsidRPr="00A45330">
        <w:rPr>
          <w:rFonts w:ascii="Times New Roman" w:hAnsi="Times New Roman" w:cs="Times New Roman"/>
          <w:color w:val="000000"/>
          <w:sz w:val="22"/>
          <w:szCs w:val="22"/>
        </w:rPr>
        <w:t>poniższej wysokości</w:t>
      </w:r>
      <w:r w:rsidRPr="00A45330">
        <w:rPr>
          <w:rFonts w:ascii="Times New Roman" w:hAnsi="Times New Roman" w:cs="Times New Roman"/>
          <w:sz w:val="22"/>
          <w:szCs w:val="22"/>
        </w:rPr>
        <w:t xml:space="preserve"> w przypadku:</w:t>
      </w:r>
    </w:p>
    <w:p w14:paraId="4C8120A3" w14:textId="65A6716B" w:rsidR="00A45330" w:rsidRPr="00A45330" w:rsidRDefault="2CB86882" w:rsidP="00B07DB0">
      <w:pPr>
        <w:pStyle w:val="Tekstpodstawowy"/>
        <w:numPr>
          <w:ilvl w:val="0"/>
          <w:numId w:val="29"/>
        </w:numPr>
        <w:spacing w:line="240" w:lineRule="auto"/>
        <w:ind w:left="714" w:hanging="357"/>
        <w:rPr>
          <w:rFonts w:ascii="Times New Roman" w:hAnsi="Times New Roman" w:cs="Times New Roman"/>
          <w:sz w:val="22"/>
          <w:szCs w:val="22"/>
        </w:rPr>
      </w:pPr>
      <w:r w:rsidRPr="04E6316C">
        <w:rPr>
          <w:rFonts w:ascii="Times New Roman" w:hAnsi="Times New Roman" w:cs="Times New Roman"/>
          <w:sz w:val="22"/>
          <w:szCs w:val="22"/>
        </w:rPr>
        <w:t>o</w:t>
      </w:r>
      <w:r w:rsidR="672914BA" w:rsidRPr="04E6316C">
        <w:rPr>
          <w:rFonts w:ascii="Times New Roman" w:hAnsi="Times New Roman" w:cs="Times New Roman"/>
          <w:sz w:val="22"/>
          <w:szCs w:val="22"/>
        </w:rPr>
        <w:t>dstąpienia</w:t>
      </w:r>
      <w:r w:rsidR="412111AA" w:rsidRPr="04E6316C">
        <w:rPr>
          <w:rFonts w:ascii="Times New Roman" w:hAnsi="Times New Roman" w:cs="Times New Roman"/>
          <w:sz w:val="22"/>
          <w:szCs w:val="22"/>
        </w:rPr>
        <w:t xml:space="preserve"> </w:t>
      </w:r>
      <w:r w:rsidR="672914BA" w:rsidRPr="04E6316C">
        <w:rPr>
          <w:rFonts w:ascii="Times New Roman" w:hAnsi="Times New Roman" w:cs="Times New Roman"/>
          <w:sz w:val="22"/>
          <w:szCs w:val="22"/>
        </w:rPr>
        <w:t xml:space="preserve">od umowy </w:t>
      </w:r>
      <w:r w:rsidR="003D0C5A">
        <w:rPr>
          <w:rFonts w:ascii="Times New Roman" w:hAnsi="Times New Roman" w:cs="Times New Roman"/>
          <w:sz w:val="22"/>
          <w:szCs w:val="22"/>
        </w:rPr>
        <w:t xml:space="preserve">w całości lub w części </w:t>
      </w:r>
      <w:r w:rsidR="4AAC0882" w:rsidRPr="04E6316C">
        <w:rPr>
          <w:rFonts w:ascii="Times New Roman" w:hAnsi="Times New Roman" w:cs="Times New Roman"/>
          <w:sz w:val="22"/>
          <w:szCs w:val="22"/>
        </w:rPr>
        <w:t xml:space="preserve">przez którąkolwiek ze stron </w:t>
      </w:r>
      <w:r w:rsidR="1CD74274" w:rsidRPr="04E6316C">
        <w:rPr>
          <w:rFonts w:ascii="Times New Roman" w:hAnsi="Times New Roman" w:cs="Times New Roman"/>
          <w:sz w:val="22"/>
          <w:szCs w:val="22"/>
        </w:rPr>
        <w:t>z przyczyn leżących po stronie Wykonawcy</w:t>
      </w:r>
      <w:r w:rsidR="672914BA" w:rsidRPr="04E6316C">
        <w:rPr>
          <w:rFonts w:ascii="Times New Roman" w:hAnsi="Times New Roman" w:cs="Times New Roman"/>
          <w:sz w:val="22"/>
          <w:szCs w:val="22"/>
        </w:rPr>
        <w:t xml:space="preserve"> w wysokości 10% wartości </w:t>
      </w:r>
      <w:r w:rsidR="72D66F48" w:rsidRPr="04E6316C">
        <w:rPr>
          <w:rFonts w:ascii="Times New Roman" w:hAnsi="Times New Roman" w:cs="Times New Roman"/>
          <w:sz w:val="22"/>
          <w:szCs w:val="22"/>
        </w:rPr>
        <w:t xml:space="preserve">wynagrodzenia </w:t>
      </w:r>
      <w:r w:rsidR="0A451EF7" w:rsidRPr="04E6316C">
        <w:rPr>
          <w:rFonts w:ascii="Times New Roman" w:hAnsi="Times New Roman" w:cs="Times New Roman"/>
          <w:sz w:val="22"/>
          <w:szCs w:val="22"/>
        </w:rPr>
        <w:t>brutto</w:t>
      </w:r>
      <w:r w:rsidR="72D66F48" w:rsidRPr="04E6316C">
        <w:rPr>
          <w:rFonts w:ascii="Times New Roman" w:hAnsi="Times New Roman" w:cs="Times New Roman"/>
          <w:sz w:val="22"/>
          <w:szCs w:val="22"/>
        </w:rPr>
        <w:t xml:space="preserve"> ustalonego w § 3 ust. 2 umowy</w:t>
      </w:r>
      <w:r w:rsidR="0A451EF7" w:rsidRPr="04E6316C">
        <w:rPr>
          <w:rFonts w:ascii="Times New Roman" w:hAnsi="Times New Roman" w:cs="Times New Roman"/>
          <w:sz w:val="22"/>
          <w:szCs w:val="22"/>
        </w:rPr>
        <w:t>,</w:t>
      </w:r>
    </w:p>
    <w:p w14:paraId="5AAA629F" w14:textId="553895C3" w:rsidR="005413D5" w:rsidRDefault="5E2EC189" w:rsidP="00B07DB0">
      <w:pPr>
        <w:pStyle w:val="Tekstpodstawowy"/>
        <w:numPr>
          <w:ilvl w:val="0"/>
          <w:numId w:val="29"/>
        </w:numPr>
        <w:spacing w:line="240" w:lineRule="auto"/>
        <w:ind w:left="714" w:hanging="357"/>
        <w:rPr>
          <w:rFonts w:ascii="Times New Roman" w:hAnsi="Times New Roman" w:cs="Times New Roman"/>
          <w:sz w:val="22"/>
          <w:szCs w:val="22"/>
        </w:rPr>
      </w:pPr>
      <w:r w:rsidRPr="6903F176">
        <w:rPr>
          <w:rFonts w:ascii="Times New Roman" w:hAnsi="Times New Roman" w:cs="Times New Roman"/>
          <w:sz w:val="22"/>
          <w:szCs w:val="22"/>
        </w:rPr>
        <w:t xml:space="preserve">zwłoki </w:t>
      </w:r>
      <w:r w:rsidR="137B74A4" w:rsidRPr="6903F176">
        <w:rPr>
          <w:rFonts w:ascii="Times New Roman" w:hAnsi="Times New Roman" w:cs="Times New Roman"/>
          <w:sz w:val="22"/>
          <w:szCs w:val="22"/>
        </w:rPr>
        <w:t>w przekazaniu Zamawiającemu pierwszej aktualizacji</w:t>
      </w:r>
      <w:r w:rsidR="774B14A4" w:rsidRPr="6903F176">
        <w:rPr>
          <w:rFonts w:ascii="Times New Roman" w:hAnsi="Times New Roman" w:cs="Times New Roman"/>
          <w:sz w:val="22"/>
          <w:szCs w:val="22"/>
        </w:rPr>
        <w:t xml:space="preserve"> licencji oprogramowania,</w:t>
      </w:r>
      <w:r w:rsidRPr="6903F176">
        <w:rPr>
          <w:rFonts w:ascii="Times New Roman" w:hAnsi="Times New Roman" w:cs="Times New Roman"/>
          <w:sz w:val="22"/>
          <w:szCs w:val="22"/>
        </w:rPr>
        <w:t xml:space="preserve"> w</w:t>
      </w:r>
      <w:r w:rsidR="00F67432">
        <w:rPr>
          <w:rFonts w:ascii="Times New Roman" w:hAnsi="Times New Roman" w:cs="Times New Roman"/>
          <w:sz w:val="22"/>
          <w:szCs w:val="22"/>
        </w:rPr>
        <w:t> </w:t>
      </w:r>
      <w:r w:rsidRPr="6903F176">
        <w:rPr>
          <w:rFonts w:ascii="Times New Roman" w:hAnsi="Times New Roman" w:cs="Times New Roman"/>
          <w:sz w:val="22"/>
          <w:szCs w:val="22"/>
        </w:rPr>
        <w:t xml:space="preserve">wysokości 0,2% wynagrodzenia brutto ustalonego w § 3 ust. </w:t>
      </w:r>
      <w:r w:rsidR="774B14A4" w:rsidRPr="6903F176">
        <w:rPr>
          <w:rFonts w:ascii="Times New Roman" w:hAnsi="Times New Roman" w:cs="Times New Roman"/>
          <w:sz w:val="22"/>
          <w:szCs w:val="22"/>
        </w:rPr>
        <w:t>2</w:t>
      </w:r>
      <w:r w:rsidRPr="6903F176">
        <w:rPr>
          <w:rFonts w:ascii="Times New Roman" w:hAnsi="Times New Roman" w:cs="Times New Roman"/>
          <w:sz w:val="22"/>
          <w:szCs w:val="22"/>
        </w:rPr>
        <w:t xml:space="preserve"> umowy za każdy rozpoczęty dzień zwłoki w stosunku do terminu określonego w § 1 ust.</w:t>
      </w:r>
      <w:r w:rsidR="774B14A4" w:rsidRPr="6903F176">
        <w:rPr>
          <w:rFonts w:ascii="Times New Roman" w:hAnsi="Times New Roman" w:cs="Times New Roman"/>
          <w:sz w:val="22"/>
          <w:szCs w:val="22"/>
        </w:rPr>
        <w:t xml:space="preserve"> 2</w:t>
      </w:r>
      <w:r w:rsidR="00F67432">
        <w:rPr>
          <w:rFonts w:ascii="Times New Roman" w:hAnsi="Times New Roman" w:cs="Times New Roman"/>
          <w:sz w:val="22"/>
          <w:szCs w:val="22"/>
        </w:rPr>
        <w:t xml:space="preserve"> </w:t>
      </w:r>
      <w:r w:rsidRPr="6903F176">
        <w:rPr>
          <w:rFonts w:ascii="Times New Roman" w:hAnsi="Times New Roman" w:cs="Times New Roman"/>
          <w:sz w:val="22"/>
          <w:szCs w:val="22"/>
        </w:rPr>
        <w:t xml:space="preserve">umowy, nie więcej niż </w:t>
      </w:r>
      <w:r w:rsidR="6FEA48E9" w:rsidRPr="6903F176">
        <w:rPr>
          <w:rFonts w:ascii="Times New Roman" w:hAnsi="Times New Roman" w:cs="Times New Roman"/>
          <w:sz w:val="22"/>
          <w:szCs w:val="22"/>
        </w:rPr>
        <w:t>1</w:t>
      </w:r>
      <w:r w:rsidRPr="6903F176">
        <w:rPr>
          <w:rFonts w:ascii="Times New Roman" w:hAnsi="Times New Roman" w:cs="Times New Roman"/>
          <w:sz w:val="22"/>
          <w:szCs w:val="22"/>
        </w:rPr>
        <w:t>0% wynagrodzenia brutto ustalonego w</w:t>
      </w:r>
      <w:r w:rsidR="774B14A4" w:rsidRPr="6903F176">
        <w:rPr>
          <w:rFonts w:ascii="Times New Roman" w:hAnsi="Times New Roman" w:cs="Times New Roman"/>
          <w:sz w:val="22"/>
          <w:szCs w:val="22"/>
        </w:rPr>
        <w:t> </w:t>
      </w:r>
      <w:r w:rsidRPr="6903F176">
        <w:rPr>
          <w:rFonts w:ascii="Times New Roman" w:hAnsi="Times New Roman" w:cs="Times New Roman"/>
          <w:sz w:val="22"/>
          <w:szCs w:val="22"/>
        </w:rPr>
        <w:t>§ 3 ust. 1 umowy</w:t>
      </w:r>
      <w:r w:rsidR="0050721E">
        <w:rPr>
          <w:rFonts w:ascii="Times New Roman" w:hAnsi="Times New Roman" w:cs="Times New Roman"/>
          <w:sz w:val="22"/>
          <w:szCs w:val="22"/>
        </w:rPr>
        <w:t xml:space="preserve"> za każdy przypadek zwłoki</w:t>
      </w:r>
      <w:r w:rsidRPr="6903F176">
        <w:rPr>
          <w:rFonts w:ascii="Times New Roman" w:hAnsi="Times New Roman" w:cs="Times New Roman"/>
          <w:sz w:val="22"/>
          <w:szCs w:val="22"/>
        </w:rPr>
        <w:t>,</w:t>
      </w:r>
    </w:p>
    <w:p w14:paraId="5596589C" w14:textId="2FAB50EF" w:rsidR="005413D5" w:rsidRPr="005413D5" w:rsidRDefault="005413D5" w:rsidP="00B07DB0">
      <w:pPr>
        <w:pStyle w:val="Tekstpodstawowy"/>
        <w:numPr>
          <w:ilvl w:val="0"/>
          <w:numId w:val="29"/>
        </w:numPr>
        <w:spacing w:line="240" w:lineRule="auto"/>
        <w:ind w:left="714" w:hanging="357"/>
        <w:rPr>
          <w:rFonts w:ascii="Times New Roman" w:hAnsi="Times New Roman" w:cs="Times New Roman"/>
          <w:sz w:val="22"/>
          <w:szCs w:val="22"/>
        </w:rPr>
      </w:pPr>
      <w:r w:rsidRPr="4CFF6B0F">
        <w:rPr>
          <w:rFonts w:ascii="Times New Roman" w:hAnsi="Times New Roman" w:cs="Times New Roman"/>
          <w:sz w:val="22"/>
          <w:szCs w:val="22"/>
        </w:rPr>
        <w:t xml:space="preserve">zwłoki </w:t>
      </w:r>
      <w:r w:rsidR="00342813" w:rsidRPr="4CFF6B0F">
        <w:rPr>
          <w:rFonts w:ascii="Times New Roman" w:hAnsi="Times New Roman" w:cs="Times New Roman"/>
          <w:sz w:val="22"/>
          <w:szCs w:val="22"/>
        </w:rPr>
        <w:t xml:space="preserve">w podjęciu reakcji na zgłoszony przez Zamawiającego problem z działaniem oprogramowania </w:t>
      </w:r>
      <w:r w:rsidR="0050721E">
        <w:rPr>
          <w:rFonts w:ascii="Times New Roman" w:hAnsi="Times New Roman" w:cs="Times New Roman"/>
          <w:sz w:val="22"/>
          <w:szCs w:val="22"/>
        </w:rPr>
        <w:t xml:space="preserve">lub zwłoki </w:t>
      </w:r>
      <w:r w:rsidRPr="4CFF6B0F">
        <w:rPr>
          <w:rFonts w:ascii="Times New Roman" w:hAnsi="Times New Roman" w:cs="Times New Roman"/>
          <w:sz w:val="22"/>
          <w:szCs w:val="22"/>
        </w:rPr>
        <w:t xml:space="preserve">w wymianie błędnie funkcjonującego nośnika </w:t>
      </w:r>
      <w:r w:rsidR="008F55F1" w:rsidRPr="4CFF6B0F">
        <w:rPr>
          <w:rFonts w:ascii="Times New Roman" w:hAnsi="Times New Roman" w:cs="Times New Roman"/>
          <w:sz w:val="22"/>
          <w:szCs w:val="22"/>
        </w:rPr>
        <w:t>licencji</w:t>
      </w:r>
      <w:r w:rsidRPr="4CFF6B0F">
        <w:rPr>
          <w:rFonts w:ascii="Times New Roman" w:hAnsi="Times New Roman" w:cs="Times New Roman"/>
          <w:sz w:val="22"/>
          <w:szCs w:val="22"/>
        </w:rPr>
        <w:t xml:space="preserve"> albo w</w:t>
      </w:r>
      <w:r w:rsidR="00342813" w:rsidRPr="4CFF6B0F">
        <w:rPr>
          <w:rFonts w:ascii="Times New Roman" w:hAnsi="Times New Roman" w:cs="Times New Roman"/>
          <w:sz w:val="22"/>
          <w:szCs w:val="22"/>
        </w:rPr>
        <w:t> </w:t>
      </w:r>
      <w:r w:rsidRPr="4CFF6B0F">
        <w:rPr>
          <w:rFonts w:ascii="Times New Roman" w:hAnsi="Times New Roman" w:cs="Times New Roman"/>
          <w:sz w:val="22"/>
          <w:szCs w:val="22"/>
        </w:rPr>
        <w:t xml:space="preserve">udzieleniu bezpłatnej informacji o funkcjonowaniu, opcjach i zakresie działania </w:t>
      </w:r>
      <w:r w:rsidR="00342813" w:rsidRPr="4CFF6B0F">
        <w:rPr>
          <w:rFonts w:ascii="Times New Roman" w:hAnsi="Times New Roman" w:cs="Times New Roman"/>
          <w:sz w:val="22"/>
          <w:szCs w:val="22"/>
        </w:rPr>
        <w:t>o</w:t>
      </w:r>
      <w:r w:rsidRPr="4CFF6B0F">
        <w:rPr>
          <w:rFonts w:ascii="Times New Roman" w:hAnsi="Times New Roman" w:cs="Times New Roman"/>
          <w:sz w:val="22"/>
          <w:szCs w:val="22"/>
        </w:rPr>
        <w:t>programowania w</w:t>
      </w:r>
      <w:r w:rsidR="00342813" w:rsidRPr="4CFF6B0F">
        <w:rPr>
          <w:rFonts w:ascii="Times New Roman" w:hAnsi="Times New Roman" w:cs="Times New Roman"/>
          <w:sz w:val="22"/>
          <w:szCs w:val="22"/>
        </w:rPr>
        <w:t> </w:t>
      </w:r>
      <w:r w:rsidRPr="4CFF6B0F">
        <w:rPr>
          <w:rFonts w:ascii="Times New Roman" w:hAnsi="Times New Roman" w:cs="Times New Roman"/>
          <w:sz w:val="22"/>
          <w:szCs w:val="22"/>
        </w:rPr>
        <w:t xml:space="preserve">wysokości 0,2% wynagrodzenia brutto ustalonego w § 3 ust. </w:t>
      </w:r>
      <w:r w:rsidR="00342813" w:rsidRPr="4CFF6B0F">
        <w:rPr>
          <w:rFonts w:ascii="Times New Roman" w:hAnsi="Times New Roman" w:cs="Times New Roman"/>
          <w:sz w:val="22"/>
          <w:szCs w:val="22"/>
        </w:rPr>
        <w:t>2</w:t>
      </w:r>
      <w:r w:rsidRPr="4CFF6B0F">
        <w:rPr>
          <w:rFonts w:ascii="Times New Roman" w:hAnsi="Times New Roman" w:cs="Times New Roman"/>
          <w:sz w:val="22"/>
          <w:szCs w:val="22"/>
        </w:rPr>
        <w:t xml:space="preserve"> umowy za każdy rozpoczęty dzień zwłoki w stosunku do terminu określonego odpowiednio w</w:t>
      </w:r>
      <w:r w:rsidR="00342813" w:rsidRPr="4CFF6B0F">
        <w:rPr>
          <w:rFonts w:ascii="Times New Roman" w:hAnsi="Times New Roman" w:cs="Times New Roman"/>
          <w:sz w:val="22"/>
          <w:szCs w:val="22"/>
        </w:rPr>
        <w:t xml:space="preserve"> § 4 ust. 2.1, </w:t>
      </w:r>
      <w:r w:rsidRPr="4CFF6B0F">
        <w:rPr>
          <w:rFonts w:ascii="Times New Roman" w:hAnsi="Times New Roman" w:cs="Times New Roman"/>
          <w:sz w:val="22"/>
          <w:szCs w:val="22"/>
        </w:rPr>
        <w:t xml:space="preserve"> § 4 ust. 2.</w:t>
      </w:r>
      <w:r w:rsidR="00342813" w:rsidRPr="4CFF6B0F">
        <w:rPr>
          <w:rFonts w:ascii="Times New Roman" w:hAnsi="Times New Roman" w:cs="Times New Roman"/>
          <w:sz w:val="22"/>
          <w:szCs w:val="22"/>
        </w:rPr>
        <w:t>2</w:t>
      </w:r>
      <w:r w:rsidRPr="4CFF6B0F">
        <w:rPr>
          <w:rFonts w:ascii="Times New Roman" w:hAnsi="Times New Roman" w:cs="Times New Roman"/>
          <w:sz w:val="22"/>
          <w:szCs w:val="22"/>
        </w:rPr>
        <w:t xml:space="preserve"> albo § 4 ust. 2.</w:t>
      </w:r>
      <w:r w:rsidR="00342813" w:rsidRPr="4CFF6B0F">
        <w:rPr>
          <w:rFonts w:ascii="Times New Roman" w:hAnsi="Times New Roman" w:cs="Times New Roman"/>
          <w:sz w:val="22"/>
          <w:szCs w:val="22"/>
        </w:rPr>
        <w:t>3</w:t>
      </w:r>
      <w:r w:rsidRPr="4CFF6B0F">
        <w:rPr>
          <w:rFonts w:ascii="Times New Roman" w:hAnsi="Times New Roman" w:cs="Times New Roman"/>
          <w:sz w:val="22"/>
          <w:szCs w:val="22"/>
        </w:rPr>
        <w:t xml:space="preserve"> umowy, nie więcej niż </w:t>
      </w:r>
      <w:r w:rsidR="00342813" w:rsidRPr="4CFF6B0F">
        <w:rPr>
          <w:rFonts w:ascii="Times New Roman" w:hAnsi="Times New Roman" w:cs="Times New Roman"/>
          <w:sz w:val="22"/>
          <w:szCs w:val="22"/>
        </w:rPr>
        <w:t>1</w:t>
      </w:r>
      <w:r w:rsidRPr="4CFF6B0F">
        <w:rPr>
          <w:rFonts w:ascii="Times New Roman" w:hAnsi="Times New Roman" w:cs="Times New Roman"/>
          <w:sz w:val="22"/>
          <w:szCs w:val="22"/>
        </w:rPr>
        <w:t xml:space="preserve">0% wynagrodzenia brutto ustalonego </w:t>
      </w:r>
      <w:r>
        <w:br/>
      </w:r>
      <w:r w:rsidRPr="4CFF6B0F">
        <w:rPr>
          <w:rFonts w:ascii="Times New Roman" w:hAnsi="Times New Roman" w:cs="Times New Roman"/>
          <w:sz w:val="22"/>
          <w:szCs w:val="22"/>
        </w:rPr>
        <w:t xml:space="preserve">w § 3 ust. </w:t>
      </w:r>
      <w:r w:rsidR="00342813" w:rsidRPr="4CFF6B0F">
        <w:rPr>
          <w:rFonts w:ascii="Times New Roman" w:hAnsi="Times New Roman" w:cs="Times New Roman"/>
          <w:sz w:val="22"/>
          <w:szCs w:val="22"/>
        </w:rPr>
        <w:t>2</w:t>
      </w:r>
      <w:r w:rsidRPr="4CFF6B0F">
        <w:rPr>
          <w:rFonts w:ascii="Times New Roman" w:hAnsi="Times New Roman" w:cs="Times New Roman"/>
          <w:sz w:val="22"/>
          <w:szCs w:val="22"/>
        </w:rPr>
        <w:t xml:space="preserve"> umowy,</w:t>
      </w:r>
    </w:p>
    <w:p w14:paraId="5E0B7C98" w14:textId="2A2D47BD" w:rsidR="00A45330" w:rsidRDefault="00A45330" w:rsidP="00B07DB0">
      <w:pPr>
        <w:pStyle w:val="Tekstpodstawowy"/>
        <w:numPr>
          <w:ilvl w:val="0"/>
          <w:numId w:val="29"/>
        </w:numPr>
        <w:spacing w:line="240" w:lineRule="auto"/>
        <w:ind w:left="714" w:hanging="357"/>
        <w:rPr>
          <w:rFonts w:ascii="Times New Roman" w:hAnsi="Times New Roman" w:cs="Times New Roman"/>
          <w:sz w:val="22"/>
          <w:szCs w:val="22"/>
        </w:rPr>
      </w:pPr>
      <w:r w:rsidRPr="00A45330">
        <w:rPr>
          <w:rFonts w:ascii="Times New Roman" w:hAnsi="Times New Roman" w:cs="Times New Roman"/>
          <w:sz w:val="22"/>
          <w:szCs w:val="22"/>
        </w:rPr>
        <w:t xml:space="preserve">braku zapłaty lub nieterminowej zapłaty wynagrodzenia należnego podwykonawcy z tytułu zmiany wysokości wynagrodzenia, będącej następstwem zmiany ceny materiałów lub kosztów związanych z realizacją umowy, w wysokości 5% całkowitego wynagrodzenia Wykonawcy brutto ustalonego w § 3 ust. </w:t>
      </w:r>
      <w:r w:rsidR="00A01AED">
        <w:rPr>
          <w:rFonts w:ascii="Times New Roman" w:hAnsi="Times New Roman" w:cs="Times New Roman"/>
          <w:sz w:val="22"/>
          <w:szCs w:val="22"/>
        </w:rPr>
        <w:t>2</w:t>
      </w:r>
      <w:r w:rsidRPr="00A45330">
        <w:rPr>
          <w:rFonts w:ascii="Times New Roman" w:hAnsi="Times New Roman" w:cs="Times New Roman"/>
          <w:sz w:val="22"/>
          <w:szCs w:val="22"/>
        </w:rPr>
        <w:t xml:space="preserve"> umowy</w:t>
      </w:r>
      <w:r w:rsidR="00CE1991">
        <w:rPr>
          <w:rFonts w:ascii="Times New Roman" w:hAnsi="Times New Roman" w:cs="Times New Roman"/>
          <w:sz w:val="22"/>
          <w:szCs w:val="22"/>
        </w:rPr>
        <w:t>.</w:t>
      </w:r>
    </w:p>
    <w:p w14:paraId="1EDB8B55" w14:textId="77777777" w:rsidR="00CE1991" w:rsidRDefault="00CE1991" w:rsidP="00C2758B">
      <w:pPr>
        <w:pStyle w:val="Akapitzlist"/>
        <w:numPr>
          <w:ilvl w:val="0"/>
          <w:numId w:val="33"/>
        </w:numPr>
        <w:tabs>
          <w:tab w:val="clear" w:pos="1080"/>
          <w:tab w:val="num" w:pos="720"/>
        </w:tabs>
        <w:ind w:left="426" w:hanging="426"/>
        <w:rPr>
          <w:rFonts w:ascii="Times New Roman" w:eastAsia="Times New Roman" w:hAnsi="Times New Roman" w:cs="Times New Roman"/>
          <w:lang w:eastAsia="pl-PL"/>
        </w:rPr>
      </w:pPr>
      <w:r w:rsidRPr="00CE1991">
        <w:rPr>
          <w:rFonts w:ascii="Times New Roman" w:eastAsia="Times New Roman" w:hAnsi="Times New Roman" w:cs="Times New Roman"/>
          <w:lang w:eastAsia="pl-PL"/>
        </w:rPr>
        <w:t>Kary umowne zastrzeżone powyżej naliczane są od siebie niezależnie (kumulatywnie), chyba że</w:t>
      </w:r>
      <w:r>
        <w:rPr>
          <w:rFonts w:ascii="Times New Roman" w:eastAsia="Times New Roman" w:hAnsi="Times New Roman" w:cs="Times New Roman"/>
          <w:lang w:eastAsia="pl-PL"/>
        </w:rPr>
        <w:t> </w:t>
      </w:r>
      <w:r w:rsidRPr="00CE1991">
        <w:rPr>
          <w:rFonts w:ascii="Times New Roman" w:eastAsia="Times New Roman" w:hAnsi="Times New Roman" w:cs="Times New Roman"/>
          <w:lang w:eastAsia="pl-PL"/>
        </w:rPr>
        <w:t>wyraźnie postanowiono inaczej, przy czym łączna maksymalna wysokość kar umownych ze</w:t>
      </w:r>
      <w:r>
        <w:rPr>
          <w:rFonts w:ascii="Times New Roman" w:eastAsia="Times New Roman" w:hAnsi="Times New Roman" w:cs="Times New Roman"/>
          <w:lang w:eastAsia="pl-PL"/>
        </w:rPr>
        <w:t> </w:t>
      </w:r>
      <w:r w:rsidRPr="00CE1991">
        <w:rPr>
          <w:rFonts w:ascii="Times New Roman" w:eastAsia="Times New Roman" w:hAnsi="Times New Roman" w:cs="Times New Roman"/>
          <w:lang w:eastAsia="pl-PL"/>
        </w:rPr>
        <w:t xml:space="preserve">wszystkich tytułów wskazanych powyżej nie może przekroczyć 20% wynagrodzenia </w:t>
      </w:r>
      <w:r>
        <w:rPr>
          <w:rFonts w:ascii="Times New Roman" w:eastAsia="Times New Roman" w:hAnsi="Times New Roman" w:cs="Times New Roman"/>
          <w:lang w:eastAsia="pl-PL"/>
        </w:rPr>
        <w:t xml:space="preserve">brutto </w:t>
      </w:r>
      <w:r w:rsidRPr="00CE1991">
        <w:rPr>
          <w:rFonts w:ascii="Times New Roman" w:eastAsia="Times New Roman" w:hAnsi="Times New Roman" w:cs="Times New Roman"/>
          <w:lang w:eastAsia="pl-PL"/>
        </w:rPr>
        <w:t>ustalonego w § 3 ust. 2 Umowy.</w:t>
      </w:r>
    </w:p>
    <w:p w14:paraId="70EC6231" w14:textId="7DA07F50" w:rsidR="00701660" w:rsidRPr="00F64C5B" w:rsidRDefault="00701660" w:rsidP="00C2758B">
      <w:pPr>
        <w:pStyle w:val="Akapitzlist"/>
        <w:numPr>
          <w:ilvl w:val="0"/>
          <w:numId w:val="33"/>
        </w:numPr>
        <w:tabs>
          <w:tab w:val="clear" w:pos="1080"/>
          <w:tab w:val="num" w:pos="720"/>
        </w:tabs>
        <w:ind w:left="426" w:hanging="426"/>
        <w:rPr>
          <w:rFonts w:ascii="Times New Roman" w:eastAsia="Times New Roman" w:hAnsi="Times New Roman" w:cs="Times New Roman"/>
          <w:lang w:eastAsia="pl-PL"/>
        </w:rPr>
      </w:pPr>
      <w:r w:rsidRPr="00701660">
        <w:rPr>
          <w:rFonts w:ascii="Times New Roman" w:eastAsia="Times New Roman" w:hAnsi="Times New Roman" w:cs="Times New Roman"/>
          <w:lang w:eastAsia="pl-PL"/>
        </w:rPr>
        <w:t xml:space="preserve">Wykonawca ma prawo naliczenia kary umownej, a Zamawiający zobowiązany jest do jej zapłaty, za odstąpienie od umowy przez Wykonawcę z wyłącznej winy Zamawiającego, z wyłączeniem okoliczności wskazanej w art. 456 ust. 1 pkt 1 ustawy PZP w wysokości 5% łącznego wynagrodzenia </w:t>
      </w:r>
      <w:r w:rsidR="00F64C5B">
        <w:rPr>
          <w:rFonts w:ascii="Times New Roman" w:eastAsia="Times New Roman" w:hAnsi="Times New Roman" w:cs="Times New Roman"/>
          <w:lang w:eastAsia="pl-PL"/>
        </w:rPr>
        <w:t>brutto</w:t>
      </w:r>
      <w:r w:rsidRPr="00701660">
        <w:rPr>
          <w:rFonts w:ascii="Times New Roman" w:eastAsia="Times New Roman" w:hAnsi="Times New Roman" w:cs="Times New Roman"/>
          <w:lang w:eastAsia="pl-PL"/>
        </w:rPr>
        <w:t xml:space="preserve"> Wykonawcy ustalonego zgodnie z § 3 ust. 2 Umowy.</w:t>
      </w:r>
    </w:p>
    <w:p w14:paraId="1B39B34A" w14:textId="7C3F2E2E" w:rsidR="00A45330" w:rsidRPr="00CE1991" w:rsidRDefault="00A45330" w:rsidP="00C2758B">
      <w:pPr>
        <w:pStyle w:val="Akapitzlist"/>
        <w:numPr>
          <w:ilvl w:val="0"/>
          <w:numId w:val="33"/>
        </w:numPr>
        <w:tabs>
          <w:tab w:val="clear" w:pos="1080"/>
          <w:tab w:val="num" w:pos="720"/>
        </w:tabs>
        <w:spacing w:after="0"/>
        <w:ind w:left="426" w:hanging="426"/>
        <w:rPr>
          <w:rFonts w:ascii="Times New Roman" w:eastAsia="Times New Roman" w:hAnsi="Times New Roman" w:cs="Times New Roman"/>
          <w:lang w:eastAsia="pl-PL"/>
        </w:rPr>
      </w:pPr>
      <w:r w:rsidRPr="00CE1991">
        <w:rPr>
          <w:rFonts w:ascii="Times New Roman" w:hAnsi="Times New Roman" w:cs="Times New Roman"/>
        </w:rPr>
        <w:t>Zamawiający jest uprawniony do potrącenia ewentualnych kar umownych z wymagalnej i należnej Wykonawcy kwoty wynagrodzenia określonej w fakturze lub innych ewentualnych wierzytelności Wykonawcy względem Zamawiającego, na co Wykonawca wyraża zgodę.</w:t>
      </w:r>
    </w:p>
    <w:p w14:paraId="0F9FE272" w14:textId="4A65D72A" w:rsidR="00A45330" w:rsidRPr="00A45330" w:rsidRDefault="574EDD3A" w:rsidP="00C2758B">
      <w:pPr>
        <w:pStyle w:val="Tekstpodstawowy"/>
        <w:numPr>
          <w:ilvl w:val="0"/>
          <w:numId w:val="33"/>
        </w:numPr>
        <w:spacing w:line="240" w:lineRule="auto"/>
        <w:ind w:left="426" w:hanging="357"/>
        <w:rPr>
          <w:rFonts w:ascii="Times New Roman" w:hAnsi="Times New Roman" w:cs="Times New Roman"/>
          <w:sz w:val="22"/>
          <w:szCs w:val="22"/>
        </w:rPr>
      </w:pPr>
      <w:r w:rsidRPr="6903F176">
        <w:rPr>
          <w:rFonts w:ascii="Times New Roman" w:hAnsi="Times New Roman" w:cs="Times New Roman"/>
          <w:sz w:val="22"/>
          <w:szCs w:val="22"/>
        </w:rPr>
        <w:t xml:space="preserve">Naliczenie kar umownych nie pozbawia </w:t>
      </w:r>
      <w:r w:rsidR="00C2758B">
        <w:rPr>
          <w:rFonts w:ascii="Times New Roman" w:hAnsi="Times New Roman" w:cs="Times New Roman"/>
          <w:sz w:val="22"/>
          <w:szCs w:val="22"/>
        </w:rPr>
        <w:t xml:space="preserve">Zamawiającego </w:t>
      </w:r>
      <w:r w:rsidRPr="6903F176">
        <w:rPr>
          <w:rFonts w:ascii="Times New Roman" w:hAnsi="Times New Roman" w:cs="Times New Roman"/>
          <w:sz w:val="22"/>
          <w:szCs w:val="22"/>
        </w:rPr>
        <w:t xml:space="preserve">prawa do dochodzenia odszkodowania uzupełniającego, jeżeli szkoda przekroczy kwotę naliczonych </w:t>
      </w:r>
      <w:r w:rsidR="00C2758B">
        <w:rPr>
          <w:rFonts w:ascii="Times New Roman" w:hAnsi="Times New Roman" w:cs="Times New Roman"/>
          <w:sz w:val="22"/>
          <w:szCs w:val="22"/>
        </w:rPr>
        <w:t>Wyko</w:t>
      </w:r>
      <w:r w:rsidR="00BA0416">
        <w:rPr>
          <w:rFonts w:ascii="Times New Roman" w:hAnsi="Times New Roman" w:cs="Times New Roman"/>
          <w:sz w:val="22"/>
          <w:szCs w:val="22"/>
        </w:rPr>
        <w:t>n</w:t>
      </w:r>
      <w:r w:rsidR="00C2758B">
        <w:rPr>
          <w:rFonts w:ascii="Times New Roman" w:hAnsi="Times New Roman" w:cs="Times New Roman"/>
          <w:sz w:val="22"/>
          <w:szCs w:val="22"/>
        </w:rPr>
        <w:t xml:space="preserve">awcy </w:t>
      </w:r>
      <w:r w:rsidRPr="6903F176">
        <w:rPr>
          <w:rFonts w:ascii="Times New Roman" w:hAnsi="Times New Roman" w:cs="Times New Roman"/>
          <w:sz w:val="22"/>
          <w:szCs w:val="22"/>
        </w:rPr>
        <w:t xml:space="preserve">kar umownych, przy czym kary umowne wskazane w ust. 2 lub 3 powyżej, mają charakter </w:t>
      </w:r>
      <w:proofErr w:type="spellStart"/>
      <w:r w:rsidRPr="6903F176">
        <w:rPr>
          <w:rFonts w:ascii="Times New Roman" w:hAnsi="Times New Roman" w:cs="Times New Roman"/>
          <w:sz w:val="22"/>
          <w:szCs w:val="22"/>
        </w:rPr>
        <w:t>zaliczalny</w:t>
      </w:r>
      <w:proofErr w:type="spellEnd"/>
      <w:r w:rsidRPr="6903F176">
        <w:rPr>
          <w:rFonts w:ascii="Times New Roman" w:hAnsi="Times New Roman" w:cs="Times New Roman"/>
          <w:sz w:val="22"/>
          <w:szCs w:val="22"/>
        </w:rPr>
        <w:t xml:space="preserve"> na poczet przedmiotowego odszkodowania uzupełniającego dochodzonego przez daną Stronę.</w:t>
      </w:r>
    </w:p>
    <w:p w14:paraId="03BEEA9D" w14:textId="77777777" w:rsidR="00A45330" w:rsidRPr="00A45330" w:rsidRDefault="00A45330" w:rsidP="00BC1707">
      <w:pPr>
        <w:pStyle w:val="Tekstpodstawowy"/>
        <w:numPr>
          <w:ilvl w:val="0"/>
          <w:numId w:val="33"/>
        </w:numPr>
        <w:spacing w:line="240" w:lineRule="auto"/>
        <w:ind w:left="357" w:hanging="357"/>
        <w:rPr>
          <w:rFonts w:ascii="Times New Roman" w:hAnsi="Times New Roman" w:cs="Times New Roman"/>
          <w:iCs/>
          <w:sz w:val="22"/>
          <w:szCs w:val="22"/>
        </w:rPr>
      </w:pPr>
      <w:r w:rsidRPr="00A45330">
        <w:rPr>
          <w:rFonts w:ascii="Times New Roman" w:hAnsi="Times New Roman" w:cs="Times New Roman"/>
          <w:sz w:val="22"/>
          <w:szCs w:val="22"/>
        </w:rPr>
        <w:t xml:space="preserve">Roszczenie o zapłatę kar umownych staje się wymagalne począwszy od dnia następnego po dniu, w którym miały miejsce okoliczności faktyczne określone w niniejszej umowie stanowiące podstawę do ich naliczenia. </w:t>
      </w:r>
      <w:r w:rsidRPr="00A45330">
        <w:rPr>
          <w:rFonts w:ascii="Times New Roman" w:hAnsi="Times New Roman" w:cs="Times New Roman"/>
          <w:sz w:val="22"/>
          <w:szCs w:val="22"/>
          <w:lang w:eastAsia="x-none"/>
        </w:rPr>
        <w:t>Zapłata kar umownych nie zwalnia Wykonawcy od obowiązku wykonania umowy.</w:t>
      </w:r>
    </w:p>
    <w:p w14:paraId="10171A0E" w14:textId="52AE7FC4" w:rsidR="00D910B2" w:rsidRPr="00412477" w:rsidRDefault="00A45330" w:rsidP="00412477">
      <w:pPr>
        <w:pStyle w:val="Tekstpodstawowy"/>
        <w:numPr>
          <w:ilvl w:val="0"/>
          <w:numId w:val="33"/>
        </w:numPr>
        <w:spacing w:line="240" w:lineRule="auto"/>
        <w:ind w:left="357" w:hanging="357"/>
        <w:rPr>
          <w:rFonts w:ascii="Times New Roman" w:hAnsi="Times New Roman" w:cs="Times New Roman"/>
          <w:iCs/>
          <w:sz w:val="22"/>
          <w:szCs w:val="22"/>
        </w:rPr>
      </w:pPr>
      <w:r w:rsidRPr="00A45330">
        <w:rPr>
          <w:rFonts w:ascii="Times New Roman" w:hAnsi="Times New Roman" w:cs="Times New Roman"/>
          <w:sz w:val="22"/>
          <w:szCs w:val="22"/>
        </w:rPr>
        <w:t>W przypadku odstąpienia</w:t>
      </w:r>
      <w:r w:rsidR="00527E14">
        <w:rPr>
          <w:rFonts w:ascii="Times New Roman" w:hAnsi="Times New Roman" w:cs="Times New Roman"/>
          <w:sz w:val="22"/>
          <w:szCs w:val="22"/>
        </w:rPr>
        <w:t xml:space="preserve"> od</w:t>
      </w:r>
      <w:r w:rsidRPr="00A45330">
        <w:rPr>
          <w:rFonts w:ascii="Times New Roman" w:hAnsi="Times New Roman" w:cs="Times New Roman"/>
          <w:sz w:val="22"/>
          <w:szCs w:val="22"/>
        </w:rPr>
        <w:t xml:space="preserve"> </w:t>
      </w:r>
      <w:r w:rsidR="00527E14">
        <w:rPr>
          <w:rFonts w:ascii="Times New Roman" w:hAnsi="Times New Roman" w:cs="Times New Roman"/>
          <w:sz w:val="22"/>
          <w:szCs w:val="22"/>
        </w:rPr>
        <w:t>U</w:t>
      </w:r>
      <w:r w:rsidRPr="00A45330">
        <w:rPr>
          <w:rFonts w:ascii="Times New Roman" w:hAnsi="Times New Roman" w:cs="Times New Roman"/>
          <w:sz w:val="22"/>
          <w:szCs w:val="22"/>
        </w:rPr>
        <w:t>mowy, Strony zachowują prawo egzekucji kar umownych.</w:t>
      </w:r>
    </w:p>
    <w:p w14:paraId="70AA26E2" w14:textId="77777777" w:rsidR="00E25570" w:rsidRDefault="00E25570" w:rsidP="00A45330">
      <w:pPr>
        <w:spacing w:after="0" w:line="240" w:lineRule="auto"/>
        <w:jc w:val="center"/>
        <w:rPr>
          <w:rFonts w:ascii="Times New Roman" w:hAnsi="Times New Roman" w:cs="Times New Roman"/>
          <w:b/>
          <w:iCs/>
        </w:rPr>
      </w:pPr>
    </w:p>
    <w:p w14:paraId="0FCA0EF1" w14:textId="6C4F2EDC" w:rsidR="00A45330" w:rsidRPr="00A45330" w:rsidRDefault="00A45330" w:rsidP="00A45330">
      <w:pPr>
        <w:spacing w:after="0" w:line="240" w:lineRule="auto"/>
        <w:jc w:val="center"/>
        <w:rPr>
          <w:rFonts w:ascii="Times New Roman" w:hAnsi="Times New Roman" w:cs="Times New Roman"/>
          <w:iCs/>
        </w:rPr>
      </w:pPr>
      <w:r w:rsidRPr="00A45330">
        <w:rPr>
          <w:rFonts w:ascii="Times New Roman" w:hAnsi="Times New Roman" w:cs="Times New Roman"/>
          <w:b/>
          <w:iCs/>
        </w:rPr>
        <w:t>§</w:t>
      </w:r>
      <w:r w:rsidRPr="00A45330">
        <w:rPr>
          <w:rFonts w:ascii="Times New Roman" w:hAnsi="Times New Roman" w:cs="Times New Roman"/>
          <w:b/>
          <w:bCs/>
        </w:rPr>
        <w:t xml:space="preserve"> </w:t>
      </w:r>
      <w:r w:rsidR="00412477">
        <w:rPr>
          <w:rFonts w:ascii="Times New Roman" w:hAnsi="Times New Roman" w:cs="Times New Roman"/>
          <w:b/>
          <w:bCs/>
        </w:rPr>
        <w:t>8</w:t>
      </w:r>
    </w:p>
    <w:p w14:paraId="73D139EB" w14:textId="549F8BF5" w:rsidR="00ED7829" w:rsidRPr="00ED7829" w:rsidRDefault="6F11E92C" w:rsidP="00BC1707">
      <w:pPr>
        <w:numPr>
          <w:ilvl w:val="0"/>
          <w:numId w:val="67"/>
        </w:numPr>
        <w:tabs>
          <w:tab w:val="left" w:pos="720"/>
        </w:tabs>
        <w:spacing w:after="0" w:line="240" w:lineRule="auto"/>
        <w:ind w:left="360"/>
        <w:contextualSpacing/>
        <w:rPr>
          <w:rFonts w:ascii="Times New Roman" w:hAnsi="Times New Roman" w:cs="Times New Roman"/>
        </w:rPr>
      </w:pPr>
      <w:r w:rsidRPr="04E6316C">
        <w:rPr>
          <w:rFonts w:ascii="Times New Roman" w:hAnsi="Times New Roman" w:cs="Times New Roman"/>
        </w:rPr>
        <w:t>W przypadku niemożliwości realizacji zobowiązań wynikających z przedmiotowej Umowy w związku z okolicznościami, na które Strony nie mają wpływu lub których nie można było przewidzieć (siła wyższa), Strony są zwolnione z wszelkich wzajemnych zobowiązań, w tym z odpowiedzialności za poniesione szkody. Strony są także uprawnione do zmiany terminów wykonania Umowy.  Przez okoliczności siły wyższej Strony rozumieją zdarzenie zewnętrzne o charakterze nadzwyczajnym, którego nie można było przewidzieć ani jemu zapobiec, w szczególności takie jak: działania wojenne, stan wyjątkowy, powódź, pożar czy też zasadnicza zmiana sytuacji </w:t>
      </w:r>
      <w:proofErr w:type="spellStart"/>
      <w:r w:rsidRPr="04E6316C">
        <w:rPr>
          <w:rFonts w:ascii="Times New Roman" w:hAnsi="Times New Roman" w:cs="Times New Roman"/>
        </w:rPr>
        <w:t>społeczno</w:t>
      </w:r>
      <w:proofErr w:type="spellEnd"/>
      <w:r w:rsidRPr="04E6316C">
        <w:rPr>
          <w:rFonts w:ascii="Times New Roman" w:hAnsi="Times New Roman" w:cs="Times New Roman"/>
        </w:rPr>
        <w:t>–gospodarczej, stany zagrożenia epidemicznego, stany epidemii.   </w:t>
      </w:r>
    </w:p>
    <w:p w14:paraId="3CA7F32B" w14:textId="72D194A3" w:rsidR="00ED7829" w:rsidRPr="00ED7829" w:rsidRDefault="6F11E92C" w:rsidP="00BC1707">
      <w:pPr>
        <w:numPr>
          <w:ilvl w:val="0"/>
          <w:numId w:val="67"/>
        </w:numPr>
        <w:tabs>
          <w:tab w:val="left" w:pos="720"/>
        </w:tabs>
        <w:spacing w:after="0" w:line="240" w:lineRule="auto"/>
        <w:ind w:left="360"/>
        <w:contextualSpacing/>
        <w:rPr>
          <w:rFonts w:ascii="Times New Roman" w:hAnsi="Times New Roman" w:cs="Times New Roman"/>
        </w:rPr>
      </w:pPr>
      <w:r w:rsidRPr="04E6316C">
        <w:rPr>
          <w:rFonts w:ascii="Times New Roman" w:hAnsi="Times New Roman" w:cs="Times New Roman"/>
        </w:rPr>
        <w:t>Postanowienia, o których mowa w ust. 1, stosuje się odpowiednio w przypadku, jeśli realizacja zobowiązań wynikających z niniejszej Umowy nie jest możliwa na skutek siły wyższej, która dotknęła podwykonawców Wykonawcy.   </w:t>
      </w:r>
    </w:p>
    <w:p w14:paraId="122889C6" w14:textId="2E83C7FC" w:rsidR="00ED7829" w:rsidRPr="00ED7829" w:rsidRDefault="6F11E92C" w:rsidP="00BC1707">
      <w:pPr>
        <w:numPr>
          <w:ilvl w:val="0"/>
          <w:numId w:val="67"/>
        </w:numPr>
        <w:tabs>
          <w:tab w:val="left" w:pos="720"/>
        </w:tabs>
        <w:spacing w:after="0" w:line="240" w:lineRule="auto"/>
        <w:ind w:left="360"/>
        <w:contextualSpacing/>
        <w:rPr>
          <w:rFonts w:ascii="Times New Roman" w:hAnsi="Times New Roman" w:cs="Times New Roman"/>
        </w:rPr>
      </w:pPr>
      <w:r w:rsidRPr="04E6316C">
        <w:rPr>
          <w:rFonts w:ascii="Times New Roman" w:hAnsi="Times New Roman" w:cs="Times New Roman"/>
        </w:rPr>
        <w:lastRenderedPageBreak/>
        <w:t>Jeżeli na skutek działania siły wyższej Umowa nie jest realizowana przez okres dłuższy niż 2 (dwa) miesiące, każda ze Stron jest uprawniona do rozwiązania Umowy bez ponoszenia jakichkolwiek konsekwencji, poprzez złożenie drugiej Stronie stosownego oświadczenia na piśmie pod rygorem nieważności. Rozwiązanie Umowy w ten sposób następuje za porozumieniem Stron, przy czym każda ze Stron oświadcza niniejszym, że już teraz wyraża zgodę na rozwiązanie Umowy w</w:t>
      </w:r>
      <w:r w:rsidR="2AA93C42" w:rsidRPr="04E6316C">
        <w:rPr>
          <w:rFonts w:ascii="Times New Roman" w:hAnsi="Times New Roman" w:cs="Times New Roman"/>
        </w:rPr>
        <w:t> </w:t>
      </w:r>
      <w:r w:rsidRPr="04E6316C">
        <w:rPr>
          <w:rFonts w:ascii="Times New Roman" w:hAnsi="Times New Roman" w:cs="Times New Roman"/>
        </w:rPr>
        <w:t>tych okolicznościach i w ten sposób.  </w:t>
      </w:r>
    </w:p>
    <w:p w14:paraId="383A198B" w14:textId="77777777" w:rsidR="00ED7829" w:rsidRPr="00ED7829" w:rsidRDefault="00ED7829" w:rsidP="00BC1707">
      <w:pPr>
        <w:numPr>
          <w:ilvl w:val="0"/>
          <w:numId w:val="67"/>
        </w:numPr>
        <w:tabs>
          <w:tab w:val="left" w:pos="720"/>
        </w:tabs>
        <w:spacing w:after="0" w:line="240" w:lineRule="auto"/>
        <w:ind w:left="360"/>
        <w:contextualSpacing/>
        <w:rPr>
          <w:rFonts w:ascii="Times New Roman" w:hAnsi="Times New Roman" w:cs="Times New Roman"/>
        </w:rPr>
      </w:pPr>
      <w:r w:rsidRPr="00ED7829">
        <w:rPr>
          <w:rFonts w:ascii="Times New Roman" w:hAnsi="Times New Roman" w:cs="Times New Roman"/>
        </w:rPr>
        <w:t>Każda ze Stron jest zobowiązana do niezwłocznego powiadomienia drugiej Strony o zaistnieniu okoliczności, o których mowa w ust. 1.  </w:t>
      </w:r>
    </w:p>
    <w:p w14:paraId="27F2AE35" w14:textId="77777777" w:rsidR="00ED7829" w:rsidRDefault="00ED7829" w:rsidP="00BC1707">
      <w:pPr>
        <w:numPr>
          <w:ilvl w:val="0"/>
          <w:numId w:val="67"/>
        </w:numPr>
        <w:tabs>
          <w:tab w:val="left" w:pos="720"/>
        </w:tabs>
        <w:spacing w:after="0" w:line="240" w:lineRule="auto"/>
        <w:ind w:left="360"/>
        <w:contextualSpacing/>
        <w:rPr>
          <w:rFonts w:ascii="Times New Roman" w:hAnsi="Times New Roman" w:cs="Times New Roman"/>
        </w:rPr>
      </w:pPr>
      <w:r w:rsidRPr="00ED7829">
        <w:rPr>
          <w:rFonts w:ascii="Times New Roman" w:hAnsi="Times New Roman" w:cs="Times New Roman"/>
        </w:rPr>
        <w:t>Zamawiający może żądać od Wykonawcy stosownego udokumentowania okoliczności związanych z wystąpieniem siły wyższej polegającego zwłaszcza na wskazaniu w jaki sposób wpłynęła ona na możliwość zrealizowania Umowy przez Wykonawcę lub podwykonawcę Wykonawcy.  </w:t>
      </w:r>
    </w:p>
    <w:p w14:paraId="7DB998E1" w14:textId="77777777" w:rsidR="00D2767F" w:rsidRDefault="00D2767F" w:rsidP="00D2767F">
      <w:pPr>
        <w:tabs>
          <w:tab w:val="left" w:pos="720"/>
        </w:tabs>
        <w:spacing w:after="0" w:line="240" w:lineRule="auto"/>
        <w:contextualSpacing/>
        <w:rPr>
          <w:rFonts w:ascii="Times New Roman" w:hAnsi="Times New Roman" w:cs="Times New Roman"/>
        </w:rPr>
      </w:pPr>
    </w:p>
    <w:p w14:paraId="0D8EAA60" w14:textId="1B79F89F" w:rsidR="00D2767F" w:rsidRPr="0040648C" w:rsidRDefault="00D2767F" w:rsidP="0040648C">
      <w:pPr>
        <w:spacing w:after="0" w:line="240" w:lineRule="auto"/>
        <w:ind w:left="540"/>
        <w:jc w:val="center"/>
        <w:rPr>
          <w:rFonts w:ascii="Times New Roman" w:hAnsi="Times New Roman" w:cs="Times New Roman"/>
          <w:b/>
          <w:bCs/>
        </w:rPr>
      </w:pPr>
      <w:r w:rsidRPr="00A45330">
        <w:rPr>
          <w:rFonts w:ascii="Times New Roman" w:hAnsi="Times New Roman" w:cs="Times New Roman"/>
          <w:b/>
          <w:bCs/>
        </w:rPr>
        <w:t xml:space="preserve">§ </w:t>
      </w:r>
      <w:r w:rsidR="00412477">
        <w:rPr>
          <w:rFonts w:ascii="Times New Roman" w:hAnsi="Times New Roman" w:cs="Times New Roman"/>
          <w:b/>
          <w:bCs/>
        </w:rPr>
        <w:t>9</w:t>
      </w:r>
    </w:p>
    <w:p w14:paraId="40F805B4" w14:textId="234D0D44" w:rsidR="0040648C" w:rsidRPr="0040648C" w:rsidRDefault="023DAFDE" w:rsidP="00BC1707">
      <w:pPr>
        <w:numPr>
          <w:ilvl w:val="0"/>
          <w:numId w:val="68"/>
        </w:numPr>
        <w:spacing w:after="0" w:line="240" w:lineRule="auto"/>
        <w:ind w:left="426" w:hanging="284"/>
        <w:contextualSpacing/>
        <w:rPr>
          <w:rFonts w:ascii="Times New Roman" w:hAnsi="Times New Roman" w:cs="Times New Roman"/>
        </w:rPr>
      </w:pPr>
      <w:r w:rsidRPr="04E6316C">
        <w:rPr>
          <w:rFonts w:ascii="Times New Roman" w:hAnsi="Times New Roman" w:cs="Times New Roman"/>
        </w:rPr>
        <w:t>W przypadku powierzenia Informacji Poufnych przez Stronę Ujawniającą, Strona Otrzymująca zobowiązana jest do zachowania ich w poufności oraz zapewnienia ich ochrony w stopniu co najmniej równym poziomowi ochrony, na jakim chroni własne Informacje Poufne, nie mniejszym jednak niż uzasadniony w danych okolicznościach. Za „Informacje poufne” Strony uznają informacje techniczne, technologiczne, organizacyjne lub inne informacje posiadające wartość gospodarczą, co, do których Strona Ujawniająca podjęła niezbędne działania w celu zachowania ich poufności i przekazała je z zastrzeżeniem poufności.  </w:t>
      </w:r>
    </w:p>
    <w:p w14:paraId="05FFA62F" w14:textId="77777777" w:rsidR="0040648C" w:rsidRPr="0040648C" w:rsidRDefault="0040648C" w:rsidP="00BC1707">
      <w:pPr>
        <w:numPr>
          <w:ilvl w:val="0"/>
          <w:numId w:val="68"/>
        </w:numPr>
        <w:spacing w:after="0" w:line="240" w:lineRule="auto"/>
        <w:ind w:left="426" w:hanging="284"/>
        <w:contextualSpacing/>
        <w:rPr>
          <w:rFonts w:ascii="Times New Roman" w:hAnsi="Times New Roman" w:cs="Times New Roman"/>
        </w:rPr>
      </w:pPr>
      <w:r w:rsidRPr="0040648C">
        <w:rPr>
          <w:rFonts w:ascii="Times New Roman" w:hAnsi="Times New Roman" w:cs="Times New Roman"/>
        </w:rPr>
        <w:t>Strona Otrzymująca zobowiązuje się w szczególności, że: </w:t>
      </w:r>
    </w:p>
    <w:p w14:paraId="3B96F9BE" w14:textId="77777777" w:rsidR="0040648C" w:rsidRPr="0040648C" w:rsidRDefault="0040648C" w:rsidP="00BC1707">
      <w:pPr>
        <w:numPr>
          <w:ilvl w:val="0"/>
          <w:numId w:val="69"/>
        </w:numPr>
        <w:spacing w:after="0" w:line="240" w:lineRule="auto"/>
        <w:contextualSpacing/>
        <w:rPr>
          <w:rFonts w:ascii="Times New Roman" w:hAnsi="Times New Roman" w:cs="Times New Roman"/>
        </w:rPr>
      </w:pPr>
      <w:r w:rsidRPr="0040648C">
        <w:rPr>
          <w:rFonts w:ascii="Times New Roman" w:hAnsi="Times New Roman" w:cs="Times New Roman"/>
        </w:rPr>
        <w:t>nie ujawni żadnych Informacji Poufnych osobom trzecim, poza swoimi pracownikami  </w:t>
      </w:r>
      <w:r w:rsidRPr="0040648C">
        <w:rPr>
          <w:rFonts w:ascii="Times New Roman" w:hAnsi="Times New Roman" w:cs="Times New Roman"/>
        </w:rPr>
        <w:br/>
        <w:t>i współpracownikami, z którymi realizowany jest przedmiot Umowy,  </w:t>
      </w:r>
      <w:r w:rsidRPr="0040648C">
        <w:rPr>
          <w:rFonts w:ascii="Times New Roman" w:hAnsi="Times New Roman" w:cs="Times New Roman"/>
        </w:rPr>
        <w:br/>
        <w:t>chyba że takie ujawnienie Informacji Poufnych jest niezbędne do jego realizacji,  </w:t>
      </w:r>
      <w:r w:rsidRPr="0040648C">
        <w:rPr>
          <w:rFonts w:ascii="Times New Roman" w:hAnsi="Times New Roman" w:cs="Times New Roman"/>
        </w:rPr>
        <w:br/>
        <w:t>a wspomniane podmioty zgodziły się przestrzegać warunków zachowania poufności  </w:t>
      </w:r>
      <w:r w:rsidRPr="0040648C">
        <w:rPr>
          <w:rFonts w:ascii="Times New Roman" w:hAnsi="Times New Roman" w:cs="Times New Roman"/>
        </w:rPr>
        <w:br/>
        <w:t>przynajmniej w takim zakresie, jak określony w Umowie. Strona Otrzymująca pozostaje  </w:t>
      </w:r>
      <w:r w:rsidRPr="0040648C">
        <w:rPr>
          <w:rFonts w:ascii="Times New Roman" w:hAnsi="Times New Roman" w:cs="Times New Roman"/>
        </w:rPr>
        <w:br/>
        <w:t>jednak odpowiedzialna za wszelkie naruszenia dokonane przez te podmioty; </w:t>
      </w:r>
    </w:p>
    <w:p w14:paraId="29F7CF5B" w14:textId="77777777" w:rsidR="0040648C" w:rsidRPr="0040648C" w:rsidRDefault="0040648C" w:rsidP="00BC1707">
      <w:pPr>
        <w:numPr>
          <w:ilvl w:val="0"/>
          <w:numId w:val="69"/>
        </w:numPr>
        <w:spacing w:after="0" w:line="240" w:lineRule="auto"/>
        <w:contextualSpacing/>
        <w:rPr>
          <w:rFonts w:ascii="Times New Roman" w:hAnsi="Times New Roman" w:cs="Times New Roman"/>
        </w:rPr>
      </w:pPr>
      <w:r w:rsidRPr="0040648C">
        <w:rPr>
          <w:rFonts w:ascii="Times New Roman" w:hAnsi="Times New Roman" w:cs="Times New Roman"/>
        </w:rPr>
        <w:t>nie będzie sporządzać żadnych kopii Informacji Poufnych, otrzymanych od Strony  </w:t>
      </w:r>
      <w:r w:rsidRPr="0040648C">
        <w:rPr>
          <w:rFonts w:ascii="Times New Roman" w:hAnsi="Times New Roman" w:cs="Times New Roman"/>
        </w:rPr>
        <w:br/>
        <w:t>Ujawniającej, z wyjątkiem kopii niezbędnych dla jej pracowników i współpracowników  </w:t>
      </w:r>
      <w:r w:rsidRPr="0040648C">
        <w:rPr>
          <w:rFonts w:ascii="Times New Roman" w:hAnsi="Times New Roman" w:cs="Times New Roman"/>
        </w:rPr>
        <w:br/>
        <w:t>z którymi realizowany jest przedmiot Umowy. Wszelkie wykonane kopie będą określone  </w:t>
      </w:r>
      <w:r w:rsidRPr="0040648C">
        <w:rPr>
          <w:rFonts w:ascii="Times New Roman" w:hAnsi="Times New Roman" w:cs="Times New Roman"/>
        </w:rPr>
        <w:br/>
        <w:t>jako należące do Strony Ujawniającej i oznaczone napisem: „poufne”, „zastrzeżone”  </w:t>
      </w:r>
      <w:r w:rsidRPr="0040648C">
        <w:rPr>
          <w:rFonts w:ascii="Times New Roman" w:hAnsi="Times New Roman" w:cs="Times New Roman"/>
        </w:rPr>
        <w:br/>
        <w:t>lub innym podobnej treści; </w:t>
      </w:r>
    </w:p>
    <w:p w14:paraId="22DAAE07" w14:textId="77777777" w:rsidR="0040648C" w:rsidRPr="0040648C" w:rsidRDefault="0040648C" w:rsidP="00BC1707">
      <w:pPr>
        <w:numPr>
          <w:ilvl w:val="0"/>
          <w:numId w:val="69"/>
        </w:numPr>
        <w:spacing w:after="0" w:line="240" w:lineRule="auto"/>
        <w:contextualSpacing/>
        <w:rPr>
          <w:rFonts w:ascii="Times New Roman" w:hAnsi="Times New Roman" w:cs="Times New Roman"/>
        </w:rPr>
      </w:pPr>
      <w:r w:rsidRPr="0040648C">
        <w:rPr>
          <w:rFonts w:ascii="Times New Roman" w:hAnsi="Times New Roman" w:cs="Times New Roman"/>
        </w:rPr>
        <w:t>nie będzie wykorzystywała ujawnionych Informacji Poufnych dla celów innych niż służące realizacji przedmiotu Umowy; </w:t>
      </w:r>
    </w:p>
    <w:p w14:paraId="3A52FF76" w14:textId="77777777" w:rsidR="0040648C" w:rsidRPr="0040648C" w:rsidRDefault="0040648C" w:rsidP="00BC1707">
      <w:pPr>
        <w:numPr>
          <w:ilvl w:val="0"/>
          <w:numId w:val="69"/>
        </w:numPr>
        <w:spacing w:after="0" w:line="240" w:lineRule="auto"/>
        <w:contextualSpacing/>
        <w:rPr>
          <w:rFonts w:ascii="Times New Roman" w:hAnsi="Times New Roman" w:cs="Times New Roman"/>
        </w:rPr>
      </w:pPr>
      <w:r w:rsidRPr="0040648C">
        <w:rPr>
          <w:rFonts w:ascii="Times New Roman" w:hAnsi="Times New Roman" w:cs="Times New Roman"/>
        </w:rPr>
        <w:t>po zakończeniu realizacji przedmiotu Umowy, Strona Otrzymująca zobowiązana będzie  </w:t>
      </w:r>
      <w:r w:rsidRPr="0040648C">
        <w:rPr>
          <w:rFonts w:ascii="Times New Roman" w:hAnsi="Times New Roman" w:cs="Times New Roman"/>
        </w:rPr>
        <w:br/>
        <w:t>do niezwłocznego zwrotu wszystkich dokumentów i informacji zawierających Informacje  </w:t>
      </w:r>
      <w:r w:rsidRPr="0040648C">
        <w:rPr>
          <w:rFonts w:ascii="Times New Roman" w:hAnsi="Times New Roman" w:cs="Times New Roman"/>
        </w:rPr>
        <w:br/>
        <w:t>Poufne, nie pozostawiając żadnych ich kopii. Realizacja przedmiotu Umowy nie zwalnia Strony Otrzymującej z obowiązku zachowania w poufności powierzonych jej Informacji  </w:t>
      </w:r>
      <w:r w:rsidRPr="0040648C">
        <w:rPr>
          <w:rFonts w:ascii="Times New Roman" w:hAnsi="Times New Roman" w:cs="Times New Roman"/>
        </w:rPr>
        <w:br/>
        <w:t>Poufnych na zasadach określonych w niniejszej Umowie przez okres 5 lat licząc od dnia  </w:t>
      </w:r>
      <w:r w:rsidRPr="0040648C">
        <w:rPr>
          <w:rFonts w:ascii="Times New Roman" w:hAnsi="Times New Roman" w:cs="Times New Roman"/>
        </w:rPr>
        <w:br/>
        <w:t>rozwiązania Umowy. </w:t>
      </w:r>
    </w:p>
    <w:p w14:paraId="1D1F1F32" w14:textId="77777777" w:rsidR="0040648C" w:rsidRPr="0040648C" w:rsidRDefault="0040648C" w:rsidP="00BC1707">
      <w:pPr>
        <w:numPr>
          <w:ilvl w:val="0"/>
          <w:numId w:val="68"/>
        </w:numPr>
        <w:tabs>
          <w:tab w:val="clear" w:pos="927"/>
          <w:tab w:val="num" w:pos="709"/>
        </w:tabs>
        <w:spacing w:after="0" w:line="240" w:lineRule="auto"/>
        <w:ind w:left="426" w:hanging="218"/>
        <w:contextualSpacing/>
        <w:rPr>
          <w:rFonts w:ascii="Times New Roman" w:hAnsi="Times New Roman" w:cs="Times New Roman"/>
        </w:rPr>
      </w:pPr>
      <w:r w:rsidRPr="0040648C">
        <w:rPr>
          <w:rFonts w:ascii="Times New Roman" w:hAnsi="Times New Roman" w:cs="Times New Roman"/>
        </w:rPr>
        <w:t>Strona Otrzymująca nie ponosi odpowiedzialności za ujawnienie jakichkolwiek Informacji  </w:t>
      </w:r>
      <w:r w:rsidRPr="0040648C">
        <w:rPr>
          <w:rFonts w:ascii="Times New Roman" w:hAnsi="Times New Roman" w:cs="Times New Roman"/>
        </w:rPr>
        <w:br/>
        <w:t>Poufnych, które: </w:t>
      </w:r>
    </w:p>
    <w:p w14:paraId="4DFC8606" w14:textId="77777777" w:rsidR="0040648C" w:rsidRPr="0040648C" w:rsidRDefault="0040648C" w:rsidP="00BC1707">
      <w:pPr>
        <w:numPr>
          <w:ilvl w:val="0"/>
          <w:numId w:val="70"/>
        </w:numPr>
        <w:spacing w:after="0" w:line="240" w:lineRule="auto"/>
        <w:contextualSpacing/>
        <w:rPr>
          <w:rFonts w:ascii="Times New Roman" w:hAnsi="Times New Roman" w:cs="Times New Roman"/>
        </w:rPr>
      </w:pPr>
      <w:r w:rsidRPr="0040648C">
        <w:rPr>
          <w:rFonts w:ascii="Times New Roman" w:hAnsi="Times New Roman" w:cs="Times New Roman"/>
        </w:rPr>
        <w:t>zostały podane do publicznej wiadomości w sposób niestanowiący naruszenia niniejszej Umowy; </w:t>
      </w:r>
    </w:p>
    <w:p w14:paraId="6BAE6B3E" w14:textId="77777777" w:rsidR="0040648C" w:rsidRPr="0040648C" w:rsidRDefault="0040648C" w:rsidP="00BC1707">
      <w:pPr>
        <w:numPr>
          <w:ilvl w:val="0"/>
          <w:numId w:val="70"/>
        </w:numPr>
        <w:spacing w:after="0" w:line="240" w:lineRule="auto"/>
        <w:contextualSpacing/>
        <w:rPr>
          <w:rFonts w:ascii="Times New Roman" w:hAnsi="Times New Roman" w:cs="Times New Roman"/>
        </w:rPr>
      </w:pPr>
      <w:r w:rsidRPr="0040648C">
        <w:rPr>
          <w:rFonts w:ascii="Times New Roman" w:hAnsi="Times New Roman" w:cs="Times New Roman"/>
        </w:rPr>
        <w:t>są jej znane z innych źródeł, bez obowiązku zachowania ich w tajemnicy oraz bez naruszenia Umowy; </w:t>
      </w:r>
    </w:p>
    <w:p w14:paraId="1D552C47" w14:textId="77777777" w:rsidR="0040648C" w:rsidRPr="0040648C" w:rsidRDefault="0040648C" w:rsidP="00BC1707">
      <w:pPr>
        <w:numPr>
          <w:ilvl w:val="0"/>
          <w:numId w:val="70"/>
        </w:numPr>
        <w:spacing w:after="0" w:line="240" w:lineRule="auto"/>
        <w:contextualSpacing/>
        <w:rPr>
          <w:rFonts w:ascii="Times New Roman" w:hAnsi="Times New Roman" w:cs="Times New Roman"/>
        </w:rPr>
      </w:pPr>
      <w:r w:rsidRPr="0040648C">
        <w:rPr>
          <w:rFonts w:ascii="Times New Roman" w:hAnsi="Times New Roman" w:cs="Times New Roman"/>
        </w:rPr>
        <w:t>zostały niezależnie opracowane przez pracowników Strony Otrzymującej; </w:t>
      </w:r>
    </w:p>
    <w:p w14:paraId="679051EB" w14:textId="77777777" w:rsidR="0040648C" w:rsidRPr="0040648C" w:rsidRDefault="0040648C" w:rsidP="00BC1707">
      <w:pPr>
        <w:numPr>
          <w:ilvl w:val="0"/>
          <w:numId w:val="70"/>
        </w:numPr>
        <w:spacing w:after="0" w:line="240" w:lineRule="auto"/>
        <w:contextualSpacing/>
        <w:rPr>
          <w:rFonts w:ascii="Times New Roman" w:hAnsi="Times New Roman" w:cs="Times New Roman"/>
        </w:rPr>
      </w:pPr>
      <w:r w:rsidRPr="0040648C">
        <w:rPr>
          <w:rFonts w:ascii="Times New Roman" w:hAnsi="Times New Roman" w:cs="Times New Roman"/>
        </w:rPr>
        <w:t>zostały ujawnione do publicznej wiadomości na podstawie pisemnej pod rygorem nieważności zgody Strony Ujawniającej. </w:t>
      </w:r>
    </w:p>
    <w:p w14:paraId="26A39211" w14:textId="77777777" w:rsidR="0040648C" w:rsidRPr="0040648C" w:rsidRDefault="0040648C" w:rsidP="00BC1707">
      <w:pPr>
        <w:numPr>
          <w:ilvl w:val="0"/>
          <w:numId w:val="68"/>
        </w:numPr>
        <w:tabs>
          <w:tab w:val="clear" w:pos="927"/>
          <w:tab w:val="num" w:pos="567"/>
        </w:tabs>
        <w:spacing w:after="0" w:line="240" w:lineRule="auto"/>
        <w:ind w:left="426" w:hanging="284"/>
        <w:contextualSpacing/>
        <w:rPr>
          <w:rFonts w:ascii="Times New Roman" w:hAnsi="Times New Roman" w:cs="Times New Roman"/>
        </w:rPr>
      </w:pPr>
      <w:r w:rsidRPr="0040648C">
        <w:rPr>
          <w:rFonts w:ascii="Times New Roman" w:hAnsi="Times New Roman" w:cs="Times New Roman"/>
        </w:rPr>
        <w:t>Strona Otrzymująca zobowiązana jest niezwłocznie powiadomić w formie pisemnej Stronę Ujawniającą, o każdym stwierdzonym przypadku: </w:t>
      </w:r>
    </w:p>
    <w:p w14:paraId="6C276D04" w14:textId="77777777" w:rsidR="0040648C" w:rsidRPr="0040648C" w:rsidRDefault="0040648C" w:rsidP="00BC1707">
      <w:pPr>
        <w:numPr>
          <w:ilvl w:val="0"/>
          <w:numId w:val="71"/>
        </w:numPr>
        <w:spacing w:after="0" w:line="240" w:lineRule="auto"/>
        <w:contextualSpacing/>
        <w:rPr>
          <w:rFonts w:ascii="Times New Roman" w:hAnsi="Times New Roman" w:cs="Times New Roman"/>
        </w:rPr>
      </w:pPr>
      <w:r w:rsidRPr="0040648C">
        <w:rPr>
          <w:rFonts w:ascii="Times New Roman" w:hAnsi="Times New Roman" w:cs="Times New Roman"/>
        </w:rPr>
        <w:t>naruszenia zobowiązania do zachowania w tajemnicy Informacji Poufnych; </w:t>
      </w:r>
    </w:p>
    <w:p w14:paraId="3F8E204C" w14:textId="77777777" w:rsidR="0040648C" w:rsidRPr="0040648C" w:rsidRDefault="0040648C" w:rsidP="00BC1707">
      <w:pPr>
        <w:numPr>
          <w:ilvl w:val="0"/>
          <w:numId w:val="71"/>
        </w:numPr>
        <w:spacing w:after="0" w:line="240" w:lineRule="auto"/>
        <w:contextualSpacing/>
        <w:rPr>
          <w:rFonts w:ascii="Times New Roman" w:hAnsi="Times New Roman" w:cs="Times New Roman"/>
        </w:rPr>
      </w:pPr>
      <w:r w:rsidRPr="0040648C">
        <w:rPr>
          <w:rFonts w:ascii="Times New Roman" w:hAnsi="Times New Roman" w:cs="Times New Roman"/>
        </w:rPr>
        <w:t>podejrzenia o możliwości ujawnienia, przekazania lub nieuprawnionego wykorzystania  </w:t>
      </w:r>
      <w:r w:rsidRPr="0040648C">
        <w:rPr>
          <w:rFonts w:ascii="Times New Roman" w:hAnsi="Times New Roman" w:cs="Times New Roman"/>
        </w:rPr>
        <w:br/>
        <w:t>Informacji Poufnych; </w:t>
      </w:r>
    </w:p>
    <w:p w14:paraId="4A79E88A" w14:textId="77777777" w:rsidR="0040648C" w:rsidRPr="0040648C" w:rsidRDefault="0040648C" w:rsidP="00BC1707">
      <w:pPr>
        <w:numPr>
          <w:ilvl w:val="0"/>
          <w:numId w:val="71"/>
        </w:numPr>
        <w:spacing w:after="0" w:line="240" w:lineRule="auto"/>
        <w:contextualSpacing/>
        <w:rPr>
          <w:rFonts w:ascii="Times New Roman" w:hAnsi="Times New Roman" w:cs="Times New Roman"/>
        </w:rPr>
      </w:pPr>
      <w:r w:rsidRPr="0040648C">
        <w:rPr>
          <w:rFonts w:ascii="Times New Roman" w:hAnsi="Times New Roman" w:cs="Times New Roman"/>
        </w:rPr>
        <w:lastRenderedPageBreak/>
        <w:t>zagubienia, kradzieży lub nieuprawnionego zniszczenia nośników, dokumentów lub innych materiałów zawierających Informacje Poufne. </w:t>
      </w:r>
    </w:p>
    <w:p w14:paraId="41DAC34F" w14:textId="77777777" w:rsidR="0040648C" w:rsidRPr="0040648C" w:rsidRDefault="0040648C" w:rsidP="00BC1707">
      <w:pPr>
        <w:numPr>
          <w:ilvl w:val="0"/>
          <w:numId w:val="68"/>
        </w:numPr>
        <w:tabs>
          <w:tab w:val="clear" w:pos="927"/>
          <w:tab w:val="num" w:pos="567"/>
        </w:tabs>
        <w:spacing w:after="0" w:line="240" w:lineRule="auto"/>
        <w:ind w:left="426" w:hanging="284"/>
        <w:contextualSpacing/>
        <w:rPr>
          <w:rFonts w:ascii="Times New Roman" w:hAnsi="Times New Roman" w:cs="Times New Roman"/>
        </w:rPr>
      </w:pPr>
      <w:r w:rsidRPr="0040648C">
        <w:rPr>
          <w:rFonts w:ascii="Times New Roman" w:hAnsi="Times New Roman" w:cs="Times New Roman"/>
        </w:rPr>
        <w:t>Na każde żądanie Strony Ujawniającej, Strona Otrzymująca zobowiązana jest zwrócić  </w:t>
      </w:r>
      <w:r w:rsidRPr="0040648C">
        <w:rPr>
          <w:rFonts w:ascii="Times New Roman" w:hAnsi="Times New Roman" w:cs="Times New Roman"/>
        </w:rPr>
        <w:br/>
        <w:t>lub zniszczyć i przedstawić dowód takiego zniszczenia wszelkie materiały, informacje i dokumenty stanowiące Informacje Poufne niezwłocznie, nie później jednak niż w terminie 7 (siedmiu) dni kalendarzowych od daty zgłoszenia żądania. </w:t>
      </w:r>
    </w:p>
    <w:p w14:paraId="00838AFD" w14:textId="77777777" w:rsidR="0040648C" w:rsidRPr="0040648C" w:rsidRDefault="0040648C" w:rsidP="00BC1707">
      <w:pPr>
        <w:numPr>
          <w:ilvl w:val="0"/>
          <w:numId w:val="68"/>
        </w:numPr>
        <w:tabs>
          <w:tab w:val="clear" w:pos="927"/>
          <w:tab w:val="num" w:pos="567"/>
        </w:tabs>
        <w:spacing w:after="0" w:line="240" w:lineRule="auto"/>
        <w:ind w:left="426" w:hanging="284"/>
        <w:contextualSpacing/>
        <w:rPr>
          <w:rFonts w:ascii="Times New Roman" w:hAnsi="Times New Roman" w:cs="Times New Roman"/>
        </w:rPr>
      </w:pPr>
      <w:r w:rsidRPr="0040648C">
        <w:rPr>
          <w:rFonts w:ascii="Times New Roman" w:hAnsi="Times New Roman" w:cs="Times New Roman"/>
        </w:rPr>
        <w:t>Obowiązek zachowania poufności określony w niniejszym paragrafie nie ma zastosowania,  </w:t>
      </w:r>
      <w:r w:rsidRPr="0040648C">
        <w:rPr>
          <w:rFonts w:ascii="Times New Roman" w:hAnsi="Times New Roman" w:cs="Times New Roman"/>
        </w:rPr>
        <w:br/>
        <w:t>jeżeli obowiązek ujawnienia Informacji Poufnych przez Stronę Otrzymującą wynika z przepisów prawa powszechnie obowiązującego. W przypadku, o którym mowa w zdaniu poprzednim, Strona Otrzymująca jest zobowiązany do ujawnienia Informacji Poufnych i niezwłocznego poinformowania Strony Ujawniającej o zaistniałym zdarzeniu. </w:t>
      </w:r>
    </w:p>
    <w:p w14:paraId="3A12895E" w14:textId="77777777" w:rsidR="00D2767F" w:rsidRDefault="00D2767F" w:rsidP="0040648C">
      <w:pPr>
        <w:spacing w:after="0" w:line="240" w:lineRule="auto"/>
        <w:rPr>
          <w:rFonts w:ascii="Times New Roman" w:hAnsi="Times New Roman" w:cs="Times New Roman"/>
          <w:b/>
          <w:bCs/>
        </w:rPr>
      </w:pPr>
    </w:p>
    <w:p w14:paraId="39EBB930" w14:textId="0ADED1B9" w:rsidR="00A45330" w:rsidRPr="00A45330" w:rsidRDefault="00A45330" w:rsidP="00A45330">
      <w:pPr>
        <w:spacing w:after="0" w:line="240" w:lineRule="auto"/>
        <w:ind w:left="540"/>
        <w:jc w:val="center"/>
        <w:rPr>
          <w:rFonts w:ascii="Times New Roman" w:hAnsi="Times New Roman" w:cs="Times New Roman"/>
          <w:b/>
          <w:bCs/>
        </w:rPr>
      </w:pPr>
      <w:r w:rsidRPr="00A45330">
        <w:rPr>
          <w:rFonts w:ascii="Times New Roman" w:hAnsi="Times New Roman" w:cs="Times New Roman"/>
          <w:b/>
          <w:bCs/>
        </w:rPr>
        <w:t xml:space="preserve">§ </w:t>
      </w:r>
      <w:r w:rsidR="00260C16">
        <w:rPr>
          <w:rFonts w:ascii="Times New Roman" w:hAnsi="Times New Roman" w:cs="Times New Roman"/>
          <w:b/>
          <w:bCs/>
        </w:rPr>
        <w:t>1</w:t>
      </w:r>
      <w:r w:rsidR="00412477">
        <w:rPr>
          <w:rFonts w:ascii="Times New Roman" w:hAnsi="Times New Roman" w:cs="Times New Roman"/>
          <w:b/>
          <w:bCs/>
        </w:rPr>
        <w:t>0</w:t>
      </w:r>
    </w:p>
    <w:p w14:paraId="30CABC9D" w14:textId="77777777" w:rsidR="00C3057D" w:rsidRDefault="00C3057D" w:rsidP="0083230A">
      <w:pPr>
        <w:spacing w:after="0" w:line="240" w:lineRule="auto"/>
        <w:ind w:left="426" w:hanging="284"/>
        <w:outlineLvl w:val="0"/>
        <w:rPr>
          <w:rFonts w:ascii="Times New Roman" w:hAnsi="Times New Roman" w:cs="Times New Roman"/>
        </w:rPr>
      </w:pPr>
      <w:r w:rsidRPr="00C3057D">
        <w:rPr>
          <w:rFonts w:ascii="Times New Roman" w:hAnsi="Times New Roman" w:cs="Times New Roman"/>
        </w:rPr>
        <w:t>1.</w:t>
      </w:r>
      <w:r w:rsidRPr="00C3057D">
        <w:rPr>
          <w:rFonts w:ascii="Times New Roman" w:hAnsi="Times New Roman" w:cs="Times New Roman"/>
        </w:rPr>
        <w:tab/>
        <w:t>Wszelka korespondencja pomiędzy Stronami będzie prowadzona w formie pisemnej lub elektronicznej (przy użyciu kwalifikowanego podpisu elektronicznego). Strony dopuszczają również prowadzenie przez nie korespondencji za pośrednictwem poczty e-mail przez osoby wskazane w §</w:t>
      </w:r>
      <w:r>
        <w:rPr>
          <w:rFonts w:ascii="Times New Roman" w:hAnsi="Times New Roman" w:cs="Times New Roman"/>
        </w:rPr>
        <w:t>5</w:t>
      </w:r>
      <w:r w:rsidRPr="00C3057D">
        <w:rPr>
          <w:rFonts w:ascii="Times New Roman" w:hAnsi="Times New Roman" w:cs="Times New Roman"/>
        </w:rPr>
        <w:t xml:space="preserve"> Umowy oraz osoby uprawnione do reprezentowania Stron (zgodnie ze statutem instytucji, rejestrem firm lub innym dokumentem takim jak np. pełnomocnictwo).</w:t>
      </w:r>
    </w:p>
    <w:p w14:paraId="660D03B1" w14:textId="0F0FE1FF" w:rsidR="00C3057D" w:rsidRPr="00C3057D" w:rsidRDefault="00C3057D" w:rsidP="0083230A">
      <w:pPr>
        <w:spacing w:after="0" w:line="240" w:lineRule="auto"/>
        <w:ind w:left="426" w:hanging="284"/>
        <w:outlineLvl w:val="0"/>
        <w:rPr>
          <w:rFonts w:ascii="Times New Roman" w:hAnsi="Times New Roman" w:cs="Times New Roman"/>
        </w:rPr>
      </w:pPr>
      <w:r>
        <w:rPr>
          <w:rFonts w:ascii="Times New Roman" w:hAnsi="Times New Roman" w:cs="Times New Roman"/>
        </w:rPr>
        <w:t xml:space="preserve">2.  </w:t>
      </w:r>
      <w:r w:rsidRPr="00C3057D">
        <w:rPr>
          <w:rFonts w:ascii="Times New Roman" w:hAnsi="Times New Roman" w:cs="Times New Roman"/>
        </w:rPr>
        <w:t>Wszelkie doręczenia poczty winny być dokonywane na poniższe adresy Stron:</w:t>
      </w:r>
    </w:p>
    <w:p w14:paraId="1C538C7F" w14:textId="007E85B8" w:rsidR="00C3057D" w:rsidRPr="00C3057D" w:rsidRDefault="468917E4" w:rsidP="0083230A">
      <w:pPr>
        <w:tabs>
          <w:tab w:val="left" w:pos="851"/>
        </w:tabs>
        <w:spacing w:after="0" w:line="240" w:lineRule="auto"/>
        <w:ind w:left="1134" w:hanging="283"/>
        <w:outlineLvl w:val="0"/>
        <w:rPr>
          <w:rFonts w:ascii="Times New Roman" w:hAnsi="Times New Roman" w:cs="Times New Roman"/>
        </w:rPr>
      </w:pPr>
      <w:r w:rsidRPr="04E6316C">
        <w:rPr>
          <w:rFonts w:ascii="Times New Roman" w:hAnsi="Times New Roman" w:cs="Times New Roman"/>
        </w:rPr>
        <w:t>a)</w:t>
      </w:r>
      <w:r w:rsidR="68511FE9" w:rsidRPr="04E6316C">
        <w:rPr>
          <w:rFonts w:ascii="Times New Roman" w:hAnsi="Times New Roman" w:cs="Times New Roman"/>
        </w:rPr>
        <w:t xml:space="preserve"> </w:t>
      </w:r>
      <w:r w:rsidRPr="04E6316C">
        <w:rPr>
          <w:rFonts w:ascii="Times New Roman" w:hAnsi="Times New Roman" w:cs="Times New Roman"/>
        </w:rPr>
        <w:t>Zamawiającego: Narodowe Centrum Promieniowania Synchrotronowego SOLARIS</w:t>
      </w:r>
    </w:p>
    <w:p w14:paraId="104A5B32" w14:textId="04B23C6A" w:rsidR="00C3057D" w:rsidRPr="00C3057D" w:rsidRDefault="00C3057D" w:rsidP="0083230A">
      <w:pPr>
        <w:spacing w:after="0" w:line="240" w:lineRule="auto"/>
        <w:ind w:left="1134"/>
        <w:outlineLvl w:val="0"/>
        <w:rPr>
          <w:rFonts w:ascii="Times New Roman" w:hAnsi="Times New Roman" w:cs="Times New Roman"/>
        </w:rPr>
      </w:pPr>
      <w:r w:rsidRPr="00C3057D">
        <w:rPr>
          <w:rFonts w:ascii="Times New Roman" w:hAnsi="Times New Roman" w:cs="Times New Roman"/>
        </w:rPr>
        <w:t>ul. Czerwone Maki 98</w:t>
      </w:r>
      <w:r>
        <w:rPr>
          <w:rFonts w:ascii="Times New Roman" w:hAnsi="Times New Roman" w:cs="Times New Roman"/>
        </w:rPr>
        <w:t xml:space="preserve">, </w:t>
      </w:r>
      <w:r w:rsidRPr="00C3057D">
        <w:rPr>
          <w:rFonts w:ascii="Times New Roman" w:hAnsi="Times New Roman" w:cs="Times New Roman"/>
        </w:rPr>
        <w:t xml:space="preserve">30-392 Kraków </w:t>
      </w:r>
    </w:p>
    <w:p w14:paraId="0F99425E" w14:textId="625E5764" w:rsidR="00C3057D" w:rsidRPr="00C3057D" w:rsidRDefault="00C3057D" w:rsidP="0083230A">
      <w:pPr>
        <w:spacing w:after="0" w:line="240" w:lineRule="auto"/>
        <w:ind w:left="1134"/>
        <w:outlineLvl w:val="0"/>
        <w:rPr>
          <w:rFonts w:ascii="Times New Roman" w:hAnsi="Times New Roman" w:cs="Times New Roman"/>
        </w:rPr>
      </w:pPr>
      <w:r w:rsidRPr="00C3057D">
        <w:rPr>
          <w:rFonts w:ascii="Times New Roman" w:hAnsi="Times New Roman" w:cs="Times New Roman"/>
        </w:rPr>
        <w:t>oraz</w:t>
      </w:r>
    </w:p>
    <w:p w14:paraId="0593C248" w14:textId="171A2B0A" w:rsidR="00C3057D" w:rsidRPr="00C3057D" w:rsidRDefault="468917E4" w:rsidP="0083230A">
      <w:pPr>
        <w:tabs>
          <w:tab w:val="left" w:pos="851"/>
        </w:tabs>
        <w:spacing w:after="0" w:line="240" w:lineRule="auto"/>
        <w:ind w:left="1134" w:hanging="283"/>
        <w:outlineLvl w:val="0"/>
        <w:rPr>
          <w:rFonts w:ascii="Times New Roman" w:hAnsi="Times New Roman" w:cs="Times New Roman"/>
        </w:rPr>
      </w:pPr>
      <w:r w:rsidRPr="04E6316C">
        <w:rPr>
          <w:rFonts w:ascii="Times New Roman" w:hAnsi="Times New Roman" w:cs="Times New Roman"/>
        </w:rPr>
        <w:t>b)</w:t>
      </w:r>
      <w:r w:rsidR="65DF090F" w:rsidRPr="04E6316C">
        <w:rPr>
          <w:rFonts w:ascii="Times New Roman" w:hAnsi="Times New Roman" w:cs="Times New Roman"/>
        </w:rPr>
        <w:t xml:space="preserve"> </w:t>
      </w:r>
      <w:r w:rsidRPr="04E6316C">
        <w:rPr>
          <w:rFonts w:ascii="Times New Roman" w:hAnsi="Times New Roman" w:cs="Times New Roman"/>
        </w:rPr>
        <w:t>Wykonawcy: ……………………………………… .</w:t>
      </w:r>
    </w:p>
    <w:p w14:paraId="7F7EA8A0" w14:textId="1090E521" w:rsidR="00D910B2" w:rsidRDefault="00C3057D" w:rsidP="0083230A">
      <w:pPr>
        <w:spacing w:after="0" w:line="240" w:lineRule="auto"/>
        <w:ind w:left="426" w:hanging="398"/>
        <w:outlineLvl w:val="0"/>
        <w:rPr>
          <w:rFonts w:ascii="Times New Roman" w:hAnsi="Times New Roman" w:cs="Times New Roman"/>
        </w:rPr>
      </w:pPr>
      <w:r w:rsidRPr="00C3057D">
        <w:rPr>
          <w:rFonts w:ascii="Times New Roman" w:hAnsi="Times New Roman" w:cs="Times New Roman"/>
        </w:rPr>
        <w:t>3.</w:t>
      </w:r>
      <w:r w:rsidRPr="00C3057D">
        <w:rPr>
          <w:rFonts w:ascii="Times New Roman" w:hAnsi="Times New Roman" w:cs="Times New Roman"/>
        </w:rPr>
        <w:tab/>
        <w:t>Strony zobowiązują się do każdorazowego powiadamiania się listem poleconym o zmianie adresu korespondencyjnego wskazanego w ust. 2 w ciągu 7 dni od zaistnienia tej zmiany, pod rygorem uznania za skutecznie doręczoną korespondencję wysłaną pod dotychczas znany adres.</w:t>
      </w:r>
    </w:p>
    <w:p w14:paraId="65837264" w14:textId="77777777" w:rsidR="00C3057D" w:rsidRDefault="00C3057D" w:rsidP="0083230A">
      <w:pPr>
        <w:spacing w:after="0" w:line="240" w:lineRule="auto"/>
        <w:ind w:left="426"/>
        <w:jc w:val="center"/>
        <w:outlineLvl w:val="0"/>
        <w:rPr>
          <w:rFonts w:ascii="Times New Roman" w:hAnsi="Times New Roman" w:cs="Times New Roman"/>
          <w:b/>
          <w:bCs/>
        </w:rPr>
      </w:pPr>
    </w:p>
    <w:p w14:paraId="7545C2F8" w14:textId="71933AF1" w:rsidR="00A45330" w:rsidRPr="00A45330" w:rsidRDefault="00A45330" w:rsidP="00A45330">
      <w:pPr>
        <w:spacing w:after="0" w:line="240" w:lineRule="auto"/>
        <w:ind w:left="540"/>
        <w:jc w:val="center"/>
        <w:outlineLvl w:val="0"/>
        <w:rPr>
          <w:rFonts w:ascii="Times New Roman" w:hAnsi="Times New Roman" w:cs="Times New Roman"/>
          <w:b/>
          <w:bCs/>
        </w:rPr>
      </w:pPr>
      <w:r w:rsidRPr="00A45330">
        <w:rPr>
          <w:rFonts w:ascii="Times New Roman" w:hAnsi="Times New Roman" w:cs="Times New Roman"/>
          <w:b/>
          <w:bCs/>
        </w:rPr>
        <w:t xml:space="preserve">§ </w:t>
      </w:r>
      <w:r w:rsidR="00260C16">
        <w:rPr>
          <w:rFonts w:ascii="Times New Roman" w:hAnsi="Times New Roman" w:cs="Times New Roman"/>
          <w:b/>
          <w:bCs/>
        </w:rPr>
        <w:t>1</w:t>
      </w:r>
      <w:r w:rsidR="00412477">
        <w:rPr>
          <w:rFonts w:ascii="Times New Roman" w:hAnsi="Times New Roman" w:cs="Times New Roman"/>
          <w:b/>
          <w:bCs/>
        </w:rPr>
        <w:t>1</w:t>
      </w:r>
    </w:p>
    <w:p w14:paraId="7FB35369" w14:textId="3D8324F6" w:rsidR="00A76D4D" w:rsidRPr="00A76D4D" w:rsidRDefault="00A76D4D" w:rsidP="00BC1707">
      <w:pPr>
        <w:numPr>
          <w:ilvl w:val="0"/>
          <w:numId w:val="73"/>
        </w:numPr>
        <w:tabs>
          <w:tab w:val="num" w:pos="426"/>
        </w:tabs>
        <w:spacing w:after="0" w:line="240" w:lineRule="auto"/>
        <w:ind w:left="426" w:hanging="284"/>
        <w:rPr>
          <w:rFonts w:ascii="Times New Roman" w:hAnsi="Times New Roman" w:cs="Times New Roman"/>
        </w:rPr>
      </w:pPr>
      <w:r w:rsidRPr="00A76D4D">
        <w:rPr>
          <w:rFonts w:ascii="Times New Roman" w:hAnsi="Times New Roman" w:cs="Times New Roman"/>
        </w:rPr>
        <w:t xml:space="preserve">Wszelkie zmiany umowy wymagają zgody obu Stron i zachowania formy pisemnej lub elektronicznej pod rygorem nieważności, zgodnie z postanowieniami </w:t>
      </w:r>
      <w:r w:rsidRPr="00527E14">
        <w:rPr>
          <w:rFonts w:ascii="Times New Roman" w:hAnsi="Times New Roman" w:cs="Times New Roman"/>
        </w:rPr>
        <w:t xml:space="preserve">§ </w:t>
      </w:r>
      <w:r w:rsidR="00A53913" w:rsidRPr="00527E14">
        <w:rPr>
          <w:rFonts w:ascii="Times New Roman" w:hAnsi="Times New Roman" w:cs="Times New Roman"/>
        </w:rPr>
        <w:t>1</w:t>
      </w:r>
      <w:r w:rsidR="00527E14" w:rsidRPr="00527E14">
        <w:rPr>
          <w:rFonts w:ascii="Times New Roman" w:hAnsi="Times New Roman" w:cs="Times New Roman"/>
        </w:rPr>
        <w:t>2</w:t>
      </w:r>
      <w:r w:rsidRPr="00527E14">
        <w:rPr>
          <w:rFonts w:ascii="Times New Roman" w:hAnsi="Times New Roman" w:cs="Times New Roman"/>
        </w:rPr>
        <w:t xml:space="preserve"> ust. </w:t>
      </w:r>
      <w:r w:rsidR="00A53913" w:rsidRPr="00527E14">
        <w:rPr>
          <w:rFonts w:ascii="Times New Roman" w:hAnsi="Times New Roman" w:cs="Times New Roman"/>
        </w:rPr>
        <w:t>6 i 7.</w:t>
      </w:r>
    </w:p>
    <w:p w14:paraId="1D93E66C" w14:textId="77777777" w:rsidR="00A76D4D" w:rsidRDefault="00A76D4D" w:rsidP="00BC1707">
      <w:pPr>
        <w:numPr>
          <w:ilvl w:val="0"/>
          <w:numId w:val="73"/>
        </w:numPr>
        <w:tabs>
          <w:tab w:val="num" w:pos="426"/>
        </w:tabs>
        <w:spacing w:after="0" w:line="240" w:lineRule="auto"/>
        <w:ind w:left="426" w:hanging="284"/>
        <w:rPr>
          <w:rFonts w:ascii="Times New Roman" w:hAnsi="Times New Roman" w:cs="Times New Roman"/>
        </w:rPr>
      </w:pPr>
      <w:r w:rsidRPr="00A76D4D">
        <w:rPr>
          <w:rFonts w:ascii="Times New Roman" w:hAnsi="Times New Roman" w:cs="Times New Roman"/>
        </w:rPr>
        <w:t>Strony dopuszczają, poza zmianami wskazanymi w art. 455 PZP, możliwość zmiany umowy bez obowiązku przeprowadzania nowego postępowania w następujących przypadkach i zakresach:</w:t>
      </w:r>
    </w:p>
    <w:p w14:paraId="6C48FE8E" w14:textId="77777777" w:rsidR="00D476EF" w:rsidRDefault="00D476EF" w:rsidP="00BC1707">
      <w:pPr>
        <w:pStyle w:val="Akapitzlist"/>
        <w:numPr>
          <w:ilvl w:val="0"/>
          <w:numId w:val="74"/>
        </w:numPr>
        <w:spacing w:line="240" w:lineRule="auto"/>
        <w:ind w:left="709" w:hanging="283"/>
        <w:rPr>
          <w:rFonts w:ascii="Times New Roman" w:hAnsi="Times New Roman" w:cs="Times New Roman"/>
        </w:rPr>
      </w:pPr>
      <w:r w:rsidRPr="00D476EF">
        <w:rPr>
          <w:rFonts w:ascii="Times New Roman" w:hAnsi="Times New Roman" w:cs="Times New Roman"/>
        </w:rPr>
        <w:t>aktualizacji rozwiązań z uwagi na postęp technologiczny,</w:t>
      </w:r>
      <w:r>
        <w:rPr>
          <w:rFonts w:ascii="Times New Roman" w:hAnsi="Times New Roman" w:cs="Times New Roman"/>
        </w:rPr>
        <w:t xml:space="preserve"> </w:t>
      </w:r>
      <w:r w:rsidR="0058701B" w:rsidRPr="00D476EF">
        <w:rPr>
          <w:rFonts w:ascii="Times New Roman" w:hAnsi="Times New Roman" w:cs="Times New Roman"/>
        </w:rPr>
        <w:t xml:space="preserve">podniesienie wydajności </w:t>
      </w:r>
      <w:r w:rsidR="001804B9" w:rsidRPr="00D476EF">
        <w:rPr>
          <w:rFonts w:ascii="Times New Roman" w:hAnsi="Times New Roman" w:cs="Times New Roman"/>
        </w:rPr>
        <w:t>o</w:t>
      </w:r>
      <w:r w:rsidR="0058701B" w:rsidRPr="00D476EF">
        <w:rPr>
          <w:rFonts w:ascii="Times New Roman" w:hAnsi="Times New Roman" w:cs="Times New Roman"/>
        </w:rPr>
        <w:t xml:space="preserve">programowania oraz bezpieczeństwa jego używania, lub zmianę obowiązujących przepisów, jak również w sytuacji wycofania z rynku przez producenta lub zakończenia dystrybucji </w:t>
      </w:r>
      <w:r w:rsidR="001804B9" w:rsidRPr="00D476EF">
        <w:rPr>
          <w:rFonts w:ascii="Times New Roman" w:hAnsi="Times New Roman" w:cs="Times New Roman"/>
        </w:rPr>
        <w:t>o</w:t>
      </w:r>
      <w:r w:rsidR="0058701B" w:rsidRPr="00D476EF">
        <w:rPr>
          <w:rFonts w:ascii="Times New Roman" w:hAnsi="Times New Roman" w:cs="Times New Roman"/>
        </w:rPr>
        <w:t xml:space="preserve">programowania </w:t>
      </w:r>
      <w:r w:rsidR="00DD04DA" w:rsidRPr="00D476EF">
        <w:rPr>
          <w:rFonts w:ascii="Times New Roman" w:hAnsi="Times New Roman" w:cs="Times New Roman"/>
        </w:rPr>
        <w:t>stanowiącego przedmiot umowy</w:t>
      </w:r>
      <w:r w:rsidR="0058701B" w:rsidRPr="00D476EF">
        <w:rPr>
          <w:rFonts w:ascii="Times New Roman" w:hAnsi="Times New Roman" w:cs="Times New Roman"/>
        </w:rPr>
        <w:t>,</w:t>
      </w:r>
    </w:p>
    <w:p w14:paraId="585CAD38" w14:textId="57357DC9" w:rsidR="00D476EF" w:rsidRDefault="00126B36" w:rsidP="00BC1707">
      <w:pPr>
        <w:pStyle w:val="Akapitzlist"/>
        <w:numPr>
          <w:ilvl w:val="0"/>
          <w:numId w:val="74"/>
        </w:numPr>
        <w:spacing w:line="240" w:lineRule="auto"/>
        <w:ind w:left="709" w:hanging="283"/>
        <w:rPr>
          <w:rFonts w:ascii="Times New Roman" w:hAnsi="Times New Roman" w:cs="Times New Roman"/>
        </w:rPr>
      </w:pPr>
      <w:r w:rsidRPr="00D476EF">
        <w:rPr>
          <w:rFonts w:ascii="Times New Roman" w:hAnsi="Times New Roman" w:cs="Times New Roman"/>
        </w:rPr>
        <w:t xml:space="preserve">z innych niezawinionych przez Strony przyczyn spowodowanych przez tzw. siłę wyższą w rozumieniu § </w:t>
      </w:r>
      <w:r w:rsidR="00527E14">
        <w:rPr>
          <w:rFonts w:ascii="Times New Roman" w:hAnsi="Times New Roman" w:cs="Times New Roman"/>
        </w:rPr>
        <w:t>8</w:t>
      </w:r>
      <w:r w:rsidRPr="00D476EF">
        <w:rPr>
          <w:rFonts w:ascii="Times New Roman" w:hAnsi="Times New Roman" w:cs="Times New Roman"/>
        </w:rPr>
        <w:t>,</w:t>
      </w:r>
    </w:p>
    <w:p w14:paraId="09420CA8" w14:textId="10011415" w:rsidR="00A76D4D" w:rsidRPr="00D476EF" w:rsidRDefault="00A76D4D" w:rsidP="00BC1707">
      <w:pPr>
        <w:pStyle w:val="Akapitzlist"/>
        <w:numPr>
          <w:ilvl w:val="0"/>
          <w:numId w:val="74"/>
        </w:numPr>
        <w:spacing w:after="0" w:line="240" w:lineRule="auto"/>
        <w:ind w:left="709" w:hanging="283"/>
        <w:rPr>
          <w:rFonts w:ascii="Times New Roman" w:hAnsi="Times New Roman" w:cs="Times New Roman"/>
        </w:rPr>
      </w:pPr>
      <w:r w:rsidRPr="00D476EF">
        <w:rPr>
          <w:rFonts w:ascii="Times New Roman" w:hAnsi="Times New Roman" w:cs="Times New Roman"/>
        </w:rPr>
        <w:t>zmiany podwykonawcy, w szczególności ze względów losowych lub innych korzystnych dla Zamawiającego,</w:t>
      </w:r>
      <w:r w:rsidR="006A27FA" w:rsidRPr="00D476EF">
        <w:rPr>
          <w:rFonts w:ascii="Times New Roman" w:hAnsi="Times New Roman" w:cs="Times New Roman"/>
        </w:rPr>
        <w:t xml:space="preserve"> w przypadku zadeklarowania przez Wykonawcę realizacji zamówienia przy pomocy podwykonawców</w:t>
      </w:r>
      <w:r w:rsidR="00D476EF">
        <w:rPr>
          <w:rFonts w:ascii="Times New Roman" w:hAnsi="Times New Roman" w:cs="Times New Roman"/>
        </w:rPr>
        <w:t>.</w:t>
      </w:r>
    </w:p>
    <w:p w14:paraId="778C5244" w14:textId="77777777" w:rsidR="00A76D4D" w:rsidRPr="00A76D4D" w:rsidRDefault="00A76D4D" w:rsidP="00BC1707">
      <w:pPr>
        <w:numPr>
          <w:ilvl w:val="0"/>
          <w:numId w:val="73"/>
        </w:numPr>
        <w:tabs>
          <w:tab w:val="num" w:pos="426"/>
        </w:tabs>
        <w:spacing w:after="0" w:line="240" w:lineRule="auto"/>
        <w:ind w:left="360" w:hanging="360"/>
        <w:rPr>
          <w:rFonts w:ascii="Times New Roman" w:hAnsi="Times New Roman" w:cs="Times New Roman"/>
        </w:rPr>
      </w:pPr>
      <w:r w:rsidRPr="00A76D4D">
        <w:rPr>
          <w:rFonts w:ascii="Times New Roman" w:hAnsi="Times New Roman" w:cs="Times New Roman"/>
        </w:rPr>
        <w:t>Niezależnie od postanowień ust. 1 oraz 2, Strony umowy mogą dokonywać nieistotnych zmian umowy, niestanowiących istotnej zmiany umowy w rozumieniu art. 454 ust. 2 ustawy PZP.</w:t>
      </w:r>
    </w:p>
    <w:p w14:paraId="5D3CFC8D" w14:textId="77777777" w:rsidR="00A76D4D" w:rsidRPr="00A76D4D" w:rsidRDefault="00A76D4D" w:rsidP="00BC1707">
      <w:pPr>
        <w:numPr>
          <w:ilvl w:val="0"/>
          <w:numId w:val="73"/>
        </w:numPr>
        <w:tabs>
          <w:tab w:val="num" w:pos="426"/>
        </w:tabs>
        <w:spacing w:after="0" w:line="240" w:lineRule="auto"/>
        <w:ind w:left="360" w:hanging="360"/>
        <w:rPr>
          <w:rFonts w:ascii="Times New Roman" w:hAnsi="Times New Roman" w:cs="Times New Roman"/>
        </w:rPr>
      </w:pPr>
      <w:r w:rsidRPr="00A76D4D">
        <w:rPr>
          <w:rFonts w:ascii="Times New Roman" w:hAnsi="Times New Roman" w:cs="Times New Roman"/>
        </w:rPr>
        <w:t>Zmiany niedotyczące postanowień umownych np. gdy z przyczyn organizacyjnych skutkujące koniecznością zmiany danych teleadresowych określonych w umowie, w szczególności zmiany ulegnie numer konta bankowego jednej ze Stron, nie wymagają zawarcia aneksu do umowy, dlatego nastąpią poprzez przekazanie pisemnego oświadczenie Strony, której te zmiany dotyczą, drugiej Stronie.</w:t>
      </w:r>
    </w:p>
    <w:p w14:paraId="07B1A530" w14:textId="77777777" w:rsidR="00A76D4D" w:rsidRPr="00A76D4D" w:rsidRDefault="00A76D4D" w:rsidP="00BC1707">
      <w:pPr>
        <w:numPr>
          <w:ilvl w:val="0"/>
          <w:numId w:val="73"/>
        </w:numPr>
        <w:tabs>
          <w:tab w:val="num" w:pos="426"/>
        </w:tabs>
        <w:spacing w:after="0" w:line="240" w:lineRule="auto"/>
        <w:ind w:left="360" w:hanging="360"/>
        <w:rPr>
          <w:rFonts w:ascii="Times New Roman" w:hAnsi="Times New Roman" w:cs="Times New Roman"/>
        </w:rPr>
      </w:pPr>
      <w:r w:rsidRPr="00A76D4D">
        <w:rPr>
          <w:rFonts w:ascii="Times New Roman" w:hAnsi="Times New Roman" w:cs="Times New Roman"/>
        </w:rPr>
        <w:t>Strona występująca o zmianę postanowień niniejszej umowy zobowiązana jest do udokumentowania zaistnienia okoliczności, o których mowa w ust. 1.</w:t>
      </w:r>
    </w:p>
    <w:p w14:paraId="451ACE7F" w14:textId="086AF430" w:rsidR="00A76D4D" w:rsidRPr="00A76D4D" w:rsidRDefault="00A76D4D" w:rsidP="00BC1707">
      <w:pPr>
        <w:numPr>
          <w:ilvl w:val="0"/>
          <w:numId w:val="73"/>
        </w:numPr>
        <w:tabs>
          <w:tab w:val="num" w:pos="426"/>
        </w:tabs>
        <w:spacing w:after="0" w:line="240" w:lineRule="auto"/>
        <w:ind w:left="360" w:hanging="360"/>
        <w:rPr>
          <w:rFonts w:ascii="Times New Roman" w:hAnsi="Times New Roman" w:cs="Times New Roman"/>
          <w:lang w:eastAsia="zh-CN"/>
        </w:rPr>
      </w:pPr>
      <w:r w:rsidRPr="00A76D4D">
        <w:rPr>
          <w:rFonts w:ascii="Times New Roman" w:eastAsia="Calibri" w:hAnsi="Times New Roman" w:cs="Times New Roman"/>
          <w:lang w:eastAsia="zh-CN"/>
        </w:rPr>
        <w:t>Ponadto</w:t>
      </w:r>
      <w:r w:rsidRPr="00A76D4D">
        <w:rPr>
          <w:rFonts w:ascii="Times New Roman" w:hAnsi="Times New Roman" w:cs="Times New Roman"/>
          <w:lang w:eastAsia="zh-CN"/>
        </w:rPr>
        <w:t xml:space="preserve"> Strony dopuszczają możliwość zmiany Umowy, poprzez podpisanie aneksu do Umowy, w</w:t>
      </w:r>
      <w:r w:rsidR="0047736C">
        <w:rPr>
          <w:rFonts w:ascii="Times New Roman" w:hAnsi="Times New Roman" w:cs="Times New Roman"/>
          <w:lang w:eastAsia="zh-CN"/>
        </w:rPr>
        <w:t> </w:t>
      </w:r>
      <w:r w:rsidRPr="00A76D4D">
        <w:rPr>
          <w:rFonts w:ascii="Times New Roman" w:hAnsi="Times New Roman" w:cs="Times New Roman"/>
          <w:lang w:eastAsia="zh-CN"/>
        </w:rPr>
        <w:t>następujących przypadkach:</w:t>
      </w:r>
    </w:p>
    <w:p w14:paraId="3070B07C" w14:textId="77777777" w:rsidR="00A76D4D" w:rsidRPr="00A76D4D" w:rsidRDefault="00A76D4D" w:rsidP="00BC1707">
      <w:pPr>
        <w:numPr>
          <w:ilvl w:val="0"/>
          <w:numId w:val="75"/>
        </w:numPr>
        <w:tabs>
          <w:tab w:val="left" w:pos="851"/>
        </w:tabs>
        <w:suppressAutoHyphens/>
        <w:spacing w:after="0" w:line="240" w:lineRule="auto"/>
        <w:ind w:left="851" w:hanging="425"/>
        <w:rPr>
          <w:rFonts w:ascii="Times New Roman" w:hAnsi="Times New Roman" w:cs="Times New Roman"/>
        </w:rPr>
      </w:pPr>
      <w:r w:rsidRPr="00A76D4D">
        <w:rPr>
          <w:rFonts w:ascii="Times New Roman" w:hAnsi="Times New Roman" w:cs="Times New Roman"/>
          <w:lang w:eastAsia="zh-CN"/>
        </w:rPr>
        <w:t>zmiany stawki podatku od towarów i usług oraz podatku akcyzowego,</w:t>
      </w:r>
    </w:p>
    <w:p w14:paraId="6E2F506C" w14:textId="02E3B03F" w:rsidR="00A76D4D" w:rsidRPr="00A76D4D" w:rsidRDefault="00A76D4D" w:rsidP="00BC1707">
      <w:pPr>
        <w:numPr>
          <w:ilvl w:val="0"/>
          <w:numId w:val="75"/>
        </w:numPr>
        <w:tabs>
          <w:tab w:val="left" w:pos="851"/>
        </w:tabs>
        <w:suppressAutoHyphens/>
        <w:spacing w:after="0" w:line="240" w:lineRule="auto"/>
        <w:ind w:left="851" w:hanging="425"/>
        <w:rPr>
          <w:rFonts w:ascii="Times New Roman" w:hAnsi="Times New Roman" w:cs="Times New Roman"/>
          <w:lang w:val="x-none" w:eastAsia="zh-CN"/>
        </w:rPr>
      </w:pPr>
      <w:r w:rsidRPr="00A76D4D">
        <w:rPr>
          <w:rFonts w:ascii="Times New Roman" w:hAnsi="Times New Roman" w:cs="Times New Roman"/>
          <w:lang w:val="x-none" w:eastAsia="zh-CN"/>
        </w:rPr>
        <w:lastRenderedPageBreak/>
        <w:t>zmiany wysokości minimalnego wynagrodzenia za pracę albo wysokości minimalnej stawki godzinowej, ustalonych na podstawie przepisów ustawy z dnia 10 października 2002 r. o</w:t>
      </w:r>
      <w:r w:rsidR="0047736C">
        <w:rPr>
          <w:rFonts w:ascii="Times New Roman" w:hAnsi="Times New Roman" w:cs="Times New Roman"/>
          <w:lang w:val="x-none" w:eastAsia="zh-CN"/>
        </w:rPr>
        <w:t> </w:t>
      </w:r>
      <w:r w:rsidRPr="00A76D4D">
        <w:rPr>
          <w:rFonts w:ascii="Times New Roman" w:hAnsi="Times New Roman" w:cs="Times New Roman"/>
          <w:lang w:val="x-none" w:eastAsia="zh-CN"/>
        </w:rPr>
        <w:t>minimalnym wynagrodzeniu za pracę,</w:t>
      </w:r>
    </w:p>
    <w:p w14:paraId="282D3519" w14:textId="77777777" w:rsidR="00A76D4D" w:rsidRPr="00A76D4D" w:rsidRDefault="00A76D4D" w:rsidP="00BC1707">
      <w:pPr>
        <w:numPr>
          <w:ilvl w:val="0"/>
          <w:numId w:val="75"/>
        </w:numPr>
        <w:tabs>
          <w:tab w:val="left" w:pos="851"/>
        </w:tabs>
        <w:suppressAutoHyphens/>
        <w:spacing w:after="0" w:line="240" w:lineRule="auto"/>
        <w:ind w:left="851" w:hanging="425"/>
        <w:rPr>
          <w:rFonts w:ascii="Times New Roman" w:hAnsi="Times New Roman" w:cs="Times New Roman"/>
          <w:lang w:val="x-none" w:eastAsia="zh-CN"/>
        </w:rPr>
      </w:pPr>
      <w:r w:rsidRPr="00A76D4D">
        <w:rPr>
          <w:rFonts w:ascii="Times New Roman" w:hAnsi="Times New Roman" w:cs="Times New Roman"/>
          <w:lang w:val="x-none" w:eastAsia="zh-CN"/>
        </w:rPr>
        <w:t>zmiany zasad podlegania ubezpieczeniom społecznym lub ubezpieczeniu zdrowotnemu lub wysokości stawki składki na ubezpieczenia społeczne lub zdrowotne</w:t>
      </w:r>
    </w:p>
    <w:p w14:paraId="695ACF47" w14:textId="66F13F74" w:rsidR="00A76D4D" w:rsidRPr="00A76D4D" w:rsidRDefault="00A76D4D" w:rsidP="00BC1707">
      <w:pPr>
        <w:numPr>
          <w:ilvl w:val="0"/>
          <w:numId w:val="75"/>
        </w:numPr>
        <w:tabs>
          <w:tab w:val="left" w:pos="851"/>
        </w:tabs>
        <w:suppressAutoHyphens/>
        <w:spacing w:after="0" w:line="240" w:lineRule="auto"/>
        <w:ind w:left="851" w:hanging="425"/>
        <w:rPr>
          <w:rFonts w:ascii="Times New Roman" w:hAnsi="Times New Roman" w:cs="Times New Roman"/>
          <w:b/>
          <w:lang w:eastAsia="zh-CN"/>
        </w:rPr>
      </w:pPr>
      <w:r w:rsidRPr="00A76D4D">
        <w:rPr>
          <w:rFonts w:ascii="Times New Roman" w:hAnsi="Times New Roman" w:cs="Times New Roman"/>
          <w:lang w:eastAsia="zh-CN"/>
        </w:rPr>
        <w:t>zmiany zasad gromadzenia i wysokości wpłat do pracowniczych planów kapitałowych, o</w:t>
      </w:r>
      <w:r w:rsidR="0047736C">
        <w:rPr>
          <w:rFonts w:ascii="Times New Roman" w:hAnsi="Times New Roman" w:cs="Times New Roman"/>
          <w:lang w:eastAsia="zh-CN"/>
        </w:rPr>
        <w:t> </w:t>
      </w:r>
      <w:r w:rsidRPr="00A76D4D">
        <w:rPr>
          <w:rFonts w:ascii="Times New Roman" w:hAnsi="Times New Roman" w:cs="Times New Roman"/>
          <w:lang w:eastAsia="zh-CN"/>
        </w:rPr>
        <w:t>których mowa w ustawie z dnia 04 października 2018 r. o pracowniczych planach kapitałowych (</w:t>
      </w:r>
      <w:proofErr w:type="spellStart"/>
      <w:r w:rsidRPr="00A76D4D">
        <w:rPr>
          <w:rFonts w:ascii="Times New Roman" w:hAnsi="Times New Roman" w:cs="Times New Roman"/>
          <w:lang w:eastAsia="zh-CN"/>
        </w:rPr>
        <w:t>t.j</w:t>
      </w:r>
      <w:proofErr w:type="spellEnd"/>
      <w:r w:rsidRPr="00A76D4D">
        <w:rPr>
          <w:rFonts w:ascii="Times New Roman" w:hAnsi="Times New Roman" w:cs="Times New Roman"/>
          <w:lang w:eastAsia="zh-CN"/>
        </w:rPr>
        <w:t>. Dz. U. 2023, poz. 46 ze zm.).</w:t>
      </w:r>
    </w:p>
    <w:p w14:paraId="5BCED6C5" w14:textId="77777777" w:rsidR="00A76D4D" w:rsidRPr="00A76D4D" w:rsidRDefault="00A76D4D" w:rsidP="00BC1707">
      <w:pPr>
        <w:numPr>
          <w:ilvl w:val="0"/>
          <w:numId w:val="76"/>
        </w:numPr>
        <w:suppressAutoHyphens/>
        <w:spacing w:after="0" w:line="240" w:lineRule="auto"/>
        <w:ind w:left="851" w:firstLine="0"/>
        <w:rPr>
          <w:rFonts w:ascii="Times New Roman" w:hAnsi="Times New Roman" w:cs="Times New Roman"/>
          <w:lang w:val="x-none" w:eastAsia="zh-CN"/>
        </w:rPr>
      </w:pPr>
      <w:r w:rsidRPr="00A76D4D">
        <w:rPr>
          <w:rFonts w:ascii="Times New Roman" w:hAnsi="Times New Roman" w:cs="Times New Roman"/>
          <w:lang w:val="x-none" w:eastAsia="zh-CN"/>
        </w:rPr>
        <w:t>na zasadach określonych w ust</w:t>
      </w:r>
      <w:r w:rsidRPr="00A76D4D">
        <w:rPr>
          <w:rFonts w:ascii="Times New Roman" w:hAnsi="Times New Roman" w:cs="Times New Roman"/>
          <w:lang w:eastAsia="zh-CN"/>
        </w:rPr>
        <w:t>ępach poniższych</w:t>
      </w:r>
      <w:r w:rsidRPr="00A76D4D">
        <w:rPr>
          <w:rFonts w:ascii="Times New Roman" w:hAnsi="Times New Roman" w:cs="Times New Roman"/>
          <w:lang w:val="x-none" w:eastAsia="zh-CN"/>
        </w:rPr>
        <w:t>, jeżeli zmiany te będą miały wpływ na koszty wykonania Umowy przez Wykonawcę.</w:t>
      </w:r>
    </w:p>
    <w:p w14:paraId="291226B3" w14:textId="3A277724" w:rsidR="00A76D4D" w:rsidRPr="00A76D4D" w:rsidRDefault="0FAD9098" w:rsidP="00BC1707">
      <w:pPr>
        <w:pStyle w:val="Akapitzlist"/>
        <w:numPr>
          <w:ilvl w:val="0"/>
          <w:numId w:val="73"/>
        </w:numPr>
        <w:spacing w:after="0" w:line="240" w:lineRule="auto"/>
        <w:ind w:left="426" w:hanging="360"/>
        <w:rPr>
          <w:rFonts w:ascii="Times New Roman" w:hAnsi="Times New Roman" w:cs="Times New Roman"/>
          <w:lang w:eastAsia="zh-CN"/>
        </w:rPr>
      </w:pPr>
      <w:r w:rsidRPr="04E6316C">
        <w:rPr>
          <w:rFonts w:ascii="Times New Roman" w:hAnsi="Times New Roman" w:cs="Times New Roman"/>
          <w:lang w:eastAsia="zh-CN"/>
        </w:rPr>
        <w:t>Zmiana wysokości wynagrodzenia w przypadkach, o których mowa w ust. 6 lit. a) – d) powyżej, będzie odnosić się jedynie do części Przedmiotu Umowy zrealizowanej zgodnie z terminami ustalonymi Umową i obejmować wyłącznie część wynagrodzenia należnego Wykonawcy, w</w:t>
      </w:r>
      <w:r w:rsidR="4EAAEC7F" w:rsidRPr="04E6316C">
        <w:rPr>
          <w:rFonts w:ascii="Times New Roman" w:hAnsi="Times New Roman" w:cs="Times New Roman"/>
          <w:lang w:eastAsia="zh-CN"/>
        </w:rPr>
        <w:t> </w:t>
      </w:r>
      <w:r w:rsidRPr="04E6316C">
        <w:rPr>
          <w:rFonts w:ascii="Times New Roman" w:hAnsi="Times New Roman" w:cs="Times New Roman"/>
          <w:lang w:eastAsia="zh-CN"/>
        </w:rPr>
        <w:t>odniesieniu do której nastąpiła zmiana wysokości kosztów wykonania Umowy przez Wykonawcę, w związku z wejściem w życie przepisów, o których mowa w ust. 6 lit. a)</w:t>
      </w:r>
      <w:r w:rsidR="66F29D50" w:rsidRPr="04E6316C">
        <w:rPr>
          <w:rFonts w:ascii="Times New Roman" w:hAnsi="Times New Roman" w:cs="Times New Roman"/>
          <w:lang w:eastAsia="zh-CN"/>
        </w:rPr>
        <w:t xml:space="preserve"> </w:t>
      </w:r>
      <w:r w:rsidRPr="04E6316C">
        <w:rPr>
          <w:rFonts w:ascii="Times New Roman" w:hAnsi="Times New Roman" w:cs="Times New Roman"/>
          <w:lang w:eastAsia="zh-CN"/>
        </w:rPr>
        <w:t>– d).</w:t>
      </w:r>
    </w:p>
    <w:p w14:paraId="3863606B" w14:textId="77777777" w:rsidR="00A76D4D" w:rsidRPr="00A76D4D" w:rsidRDefault="00A76D4D" w:rsidP="00BC1707">
      <w:pPr>
        <w:numPr>
          <w:ilvl w:val="0"/>
          <w:numId w:val="73"/>
        </w:numPr>
        <w:suppressAutoHyphens/>
        <w:spacing w:after="0" w:line="240" w:lineRule="auto"/>
        <w:ind w:left="426" w:hanging="426"/>
        <w:rPr>
          <w:rFonts w:ascii="Times New Roman" w:hAnsi="Times New Roman" w:cs="Times New Roman"/>
          <w:lang w:eastAsia="zh-CN"/>
        </w:rPr>
      </w:pPr>
      <w:r w:rsidRPr="00A76D4D">
        <w:rPr>
          <w:rFonts w:ascii="Times New Roman" w:hAnsi="Times New Roman" w:cs="Times New Roman"/>
          <w:lang w:eastAsia="zh-CN"/>
        </w:rPr>
        <w:t>W przypadku zmiany, o której mowa w ust. 6 lit. a), wartość netto wynagrodzenia Wykonawcy nie zmieni się, a określona w aneksie wartość brutto wynagrodzenia zostanie wyliczona na podstawie nowych przepisów.</w:t>
      </w:r>
    </w:p>
    <w:p w14:paraId="5776B5F9" w14:textId="77777777" w:rsidR="00A76D4D" w:rsidRPr="00A76D4D" w:rsidRDefault="00A76D4D" w:rsidP="00BC1707">
      <w:pPr>
        <w:numPr>
          <w:ilvl w:val="0"/>
          <w:numId w:val="73"/>
        </w:numPr>
        <w:suppressAutoHyphens/>
        <w:spacing w:after="0" w:line="240" w:lineRule="auto"/>
        <w:ind w:left="426" w:hanging="426"/>
        <w:rPr>
          <w:rFonts w:ascii="Times New Roman" w:hAnsi="Times New Roman" w:cs="Times New Roman"/>
          <w:lang w:eastAsia="zh-CN"/>
        </w:rPr>
      </w:pPr>
      <w:r w:rsidRPr="00A76D4D">
        <w:rPr>
          <w:rFonts w:ascii="Times New Roman" w:hAnsi="Times New Roman" w:cs="Times New Roman"/>
          <w:lang w:eastAsia="zh-CN"/>
        </w:rPr>
        <w:t>W przypadku zmiany, o której mowa w ust. 6 lit. b), wynagrodzenie Wykonawcy ulegnie zmianie o wartość wzrostu całkowitego kosztu Wykonawcy, wynikającą ze zwiększenia wynagrodzeń osób bezpośrednio wykonujących zamówienie do wysokości zmienionego minimalnego wynagrodzenia albo wysokości minimalnej stawki godzinowej. Wynagrodzenie Wykonawcy wzrośnie tylko o tę część wynagrodzenia pracowników, który odpowiada zakresowi, w jakim wykonują oni prace bezpośrednio związane z realizacją Przedmiotu Umowy.</w:t>
      </w:r>
    </w:p>
    <w:p w14:paraId="002FE7C7" w14:textId="4994D762" w:rsidR="00A76D4D" w:rsidRPr="00A76D4D" w:rsidRDefault="0FAD9098" w:rsidP="00BC1707">
      <w:pPr>
        <w:numPr>
          <w:ilvl w:val="0"/>
          <w:numId w:val="73"/>
        </w:numPr>
        <w:suppressAutoHyphens/>
        <w:spacing w:after="0" w:line="240" w:lineRule="auto"/>
        <w:ind w:left="426" w:hanging="426"/>
        <w:rPr>
          <w:rFonts w:ascii="Times New Roman" w:hAnsi="Times New Roman" w:cs="Times New Roman"/>
          <w:lang w:eastAsia="zh-CN"/>
        </w:rPr>
      </w:pPr>
      <w:r w:rsidRPr="04E6316C">
        <w:rPr>
          <w:rFonts w:ascii="Times New Roman" w:hAnsi="Times New Roman" w:cs="Times New Roman"/>
          <w:lang w:eastAsia="zh-CN"/>
        </w:rPr>
        <w:t>W przypadku zmiany, o której mowa w ust. 6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zamówienia na rzecz Zamawiającego. Wynagrodzenie Wykonawcy wzrośnie tylko o tę część wynagrodzenia pracowników, który odpowiada zakresowi, w jakim wykonują oni prace bezpośrednio związane z realizacją Umowy.</w:t>
      </w:r>
    </w:p>
    <w:p w14:paraId="48DB7A5C" w14:textId="77777777" w:rsidR="00A76D4D" w:rsidRPr="00A76D4D" w:rsidRDefault="00A76D4D" w:rsidP="00BC1707">
      <w:pPr>
        <w:numPr>
          <w:ilvl w:val="0"/>
          <w:numId w:val="73"/>
        </w:numPr>
        <w:suppressAutoHyphens/>
        <w:spacing w:after="0" w:line="240" w:lineRule="auto"/>
        <w:ind w:left="426" w:hanging="426"/>
        <w:rPr>
          <w:rFonts w:ascii="Times New Roman" w:hAnsi="Times New Roman" w:cs="Times New Roman"/>
          <w:lang w:eastAsia="zh-CN"/>
        </w:rPr>
      </w:pPr>
      <w:r w:rsidRPr="00A76D4D">
        <w:rPr>
          <w:rFonts w:ascii="Times New Roman" w:hAnsi="Times New Roman" w:cs="Times New Roman"/>
          <w:lang w:eastAsia="zh-CN"/>
        </w:rPr>
        <w:t>W przypadku zmiany, o której mowa w ust. 6 lit. d),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26F1F6B0" w14:textId="77777777" w:rsidR="00A76D4D" w:rsidRPr="00A76D4D" w:rsidRDefault="00A76D4D" w:rsidP="00BC1707">
      <w:pPr>
        <w:numPr>
          <w:ilvl w:val="0"/>
          <w:numId w:val="73"/>
        </w:numPr>
        <w:suppressAutoHyphens/>
        <w:spacing w:after="0" w:line="240" w:lineRule="auto"/>
        <w:ind w:left="426" w:hanging="426"/>
        <w:rPr>
          <w:rFonts w:ascii="Times New Roman" w:hAnsi="Times New Roman" w:cs="Times New Roman"/>
          <w:lang w:val="x-none" w:eastAsia="zh-CN"/>
        </w:rPr>
      </w:pPr>
      <w:r w:rsidRPr="00A76D4D">
        <w:rPr>
          <w:rFonts w:ascii="Times New Roman" w:hAnsi="Times New Roman" w:cs="Times New Roman"/>
          <w:lang w:val="x-none" w:eastAsia="zh-CN"/>
        </w:rPr>
        <w:t xml:space="preserve">W celu dokonania zmian o których mowa w ust. </w:t>
      </w:r>
      <w:r w:rsidRPr="00A76D4D">
        <w:rPr>
          <w:rFonts w:ascii="Times New Roman" w:hAnsi="Times New Roman" w:cs="Times New Roman"/>
          <w:lang w:eastAsia="zh-CN"/>
        </w:rPr>
        <w:t>6</w:t>
      </w:r>
      <w:r w:rsidRPr="00A76D4D">
        <w:rPr>
          <w:rFonts w:ascii="Times New Roman" w:hAnsi="Times New Roman" w:cs="Times New Roman"/>
          <w:lang w:val="x-none" w:eastAsia="zh-CN"/>
        </w:rPr>
        <w:t xml:space="preserve"> lit. a) –</w:t>
      </w:r>
      <w:r w:rsidRPr="00A76D4D">
        <w:rPr>
          <w:rFonts w:ascii="Times New Roman" w:hAnsi="Times New Roman" w:cs="Times New Roman"/>
          <w:lang w:eastAsia="zh-CN"/>
        </w:rPr>
        <w:t xml:space="preserve"> d)</w:t>
      </w:r>
      <w:r w:rsidRPr="00A76D4D">
        <w:rPr>
          <w:rFonts w:ascii="Times New Roman" w:hAnsi="Times New Roman" w:cs="Times New Roman"/>
          <w:lang w:val="x-none" w:eastAsia="zh-CN"/>
        </w:rPr>
        <w:t xml:space="preserve">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w:t>
      </w:r>
    </w:p>
    <w:p w14:paraId="2B9188F1" w14:textId="77777777" w:rsidR="00A76D4D" w:rsidRPr="00A76D4D" w:rsidRDefault="00A76D4D" w:rsidP="00BC1707">
      <w:pPr>
        <w:numPr>
          <w:ilvl w:val="0"/>
          <w:numId w:val="73"/>
        </w:numPr>
        <w:suppressAutoHyphens/>
        <w:spacing w:after="0" w:line="240" w:lineRule="auto"/>
        <w:ind w:left="426" w:hanging="426"/>
        <w:rPr>
          <w:rFonts w:ascii="Times New Roman" w:hAnsi="Times New Roman" w:cs="Times New Roman"/>
          <w:lang w:eastAsia="zh-CN"/>
        </w:rPr>
      </w:pPr>
      <w:r w:rsidRPr="00A76D4D">
        <w:rPr>
          <w:rFonts w:ascii="Times New Roman" w:hAnsi="Times New Roman" w:cs="Times New Roman"/>
          <w:lang w:eastAsia="zh-CN"/>
        </w:rPr>
        <w:t>W przypadku zmian, o których mowa w ust. 6 lit. b), c) lub d), jeżeli z wnioskiem występuje Wykonawca, jest on zobowiązany dołączyć do wniosku dokumenty, z których będzie wynikać, w jakim zakresie zmiany te mają wpływ na koszty wykonania Umowy.</w:t>
      </w:r>
    </w:p>
    <w:p w14:paraId="093F5893" w14:textId="5B3BC128" w:rsidR="00A76D4D" w:rsidRPr="00A76D4D" w:rsidRDefault="00A76D4D" w:rsidP="00BC1707">
      <w:pPr>
        <w:numPr>
          <w:ilvl w:val="0"/>
          <w:numId w:val="73"/>
        </w:numPr>
        <w:tabs>
          <w:tab w:val="left" w:pos="397"/>
          <w:tab w:val="left" w:pos="567"/>
        </w:tabs>
        <w:suppressAutoHyphens/>
        <w:spacing w:after="0" w:line="240" w:lineRule="auto"/>
        <w:ind w:left="426" w:hanging="426"/>
        <w:rPr>
          <w:rFonts w:ascii="Times New Roman" w:hAnsi="Times New Roman" w:cs="Times New Roman"/>
          <w:b/>
          <w:lang w:eastAsia="zh-CN"/>
        </w:rPr>
      </w:pPr>
      <w:r w:rsidRPr="00A76D4D">
        <w:rPr>
          <w:rFonts w:ascii="Times New Roman" w:eastAsia="Tahoma" w:hAnsi="Times New Roman" w:cs="Times New Roman"/>
          <w:bCs/>
          <w:lang w:eastAsia="zh-CN"/>
        </w:rPr>
        <w:t>Strony umowy mogą wnioskować o zmianę wysokości wynagrodzenia Wykonawcy w przypadku zmiany ceny materiałów lub kosztów związanych z realizacją umowy po upływie 6 miesięcy licząc od dnia zawarcia Umowy, oraz nie częściej niż po upływie kolejnych 6 miesięcy od dnia zawarcia aneksu zmieniającego wysokość wynagrodzenia Wykonawcy. Celem uniknięcia wątpliwości Strony zgodnie potwierdzają, że jeśli przyczyną zmiany wynagrodzenia Wykonawcy są przesłanki określone w ust. 6 lit. a) – d) powyżej, wyłączona jest możliwość zmiany tego wynagrodzenia w</w:t>
      </w:r>
      <w:r w:rsidR="0047736C">
        <w:rPr>
          <w:rFonts w:ascii="Times New Roman" w:eastAsia="Tahoma" w:hAnsi="Times New Roman" w:cs="Times New Roman"/>
          <w:bCs/>
          <w:lang w:eastAsia="zh-CN"/>
        </w:rPr>
        <w:t> </w:t>
      </w:r>
      <w:r w:rsidRPr="00A76D4D">
        <w:rPr>
          <w:rFonts w:ascii="Times New Roman" w:eastAsia="Tahoma" w:hAnsi="Times New Roman" w:cs="Times New Roman"/>
          <w:bCs/>
          <w:lang w:eastAsia="zh-CN"/>
        </w:rPr>
        <w:t>oparciu o postanowienia ustępu niniejszego (zmiana cen materiałów lub kosztów).</w:t>
      </w:r>
    </w:p>
    <w:p w14:paraId="5E35BCC4" w14:textId="77777777" w:rsidR="00A76D4D" w:rsidRPr="00A76D4D" w:rsidRDefault="00A76D4D" w:rsidP="00BC1707">
      <w:pPr>
        <w:numPr>
          <w:ilvl w:val="0"/>
          <w:numId w:val="73"/>
        </w:numPr>
        <w:tabs>
          <w:tab w:val="left" w:pos="397"/>
          <w:tab w:val="left" w:pos="567"/>
        </w:tabs>
        <w:suppressAutoHyphens/>
        <w:spacing w:after="0" w:line="240" w:lineRule="auto"/>
        <w:ind w:left="426" w:hanging="426"/>
        <w:rPr>
          <w:rFonts w:ascii="Times New Roman" w:hAnsi="Times New Roman" w:cs="Times New Roman"/>
          <w:b/>
          <w:lang w:eastAsia="zh-CN"/>
        </w:rPr>
      </w:pPr>
      <w:r w:rsidRPr="00A76D4D">
        <w:rPr>
          <w:rFonts w:ascii="Times New Roman" w:eastAsia="Tahoma" w:hAnsi="Times New Roman" w:cs="Times New Roman"/>
          <w:bCs/>
          <w:lang w:eastAsia="zh-CN"/>
        </w:rPr>
        <w:t xml:space="preserve">Strony umowy mogą wnioskować o zmianę wysokości wynagrodzenia Wykonawcy w przypadku, gdy zmiana ceny materiałów lub kosztów związanych z realizacją Umowy będzie wyższa lub niższa o co najmniej 0,5% od wysokości średniorocznego wskaźnika cen towarów i usług </w:t>
      </w:r>
      <w:r w:rsidRPr="00A76D4D">
        <w:rPr>
          <w:rFonts w:ascii="Times New Roman" w:eastAsia="Tahoma" w:hAnsi="Times New Roman" w:cs="Times New Roman"/>
          <w:bCs/>
          <w:lang w:eastAsia="zh-CN"/>
        </w:rPr>
        <w:lastRenderedPageBreak/>
        <w:t>konsumpcyjnych ogółem ogłaszanego w komunikacie Prezesa Głównego Urzędu Statystycznego, o którym mowa ust. 16.</w:t>
      </w:r>
    </w:p>
    <w:p w14:paraId="079B4F63" w14:textId="56971D8D" w:rsidR="00A80B7F" w:rsidRPr="00A80B7F" w:rsidRDefault="00A76D4D" w:rsidP="00193C2C">
      <w:pPr>
        <w:numPr>
          <w:ilvl w:val="0"/>
          <w:numId w:val="73"/>
        </w:numPr>
        <w:tabs>
          <w:tab w:val="left" w:pos="397"/>
          <w:tab w:val="left" w:pos="567"/>
        </w:tabs>
        <w:suppressAutoHyphens/>
        <w:spacing w:after="0" w:line="240" w:lineRule="auto"/>
        <w:ind w:left="426" w:hanging="426"/>
        <w:rPr>
          <w:rFonts w:ascii="Times New Roman" w:hAnsi="Times New Roman" w:cs="Times New Roman"/>
          <w:b/>
          <w:lang w:eastAsia="zh-CN"/>
        </w:rPr>
      </w:pPr>
      <w:r w:rsidRPr="00A80B7F">
        <w:rPr>
          <w:rFonts w:ascii="Times New Roman" w:eastAsia="Tahoma" w:hAnsi="Times New Roman" w:cs="Times New Roman"/>
          <w:bCs/>
          <w:lang w:eastAsia="zh-CN"/>
        </w:rPr>
        <w:t>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w:t>
      </w:r>
      <w:proofErr w:type="spellStart"/>
      <w:r w:rsidR="00A80B7F">
        <w:rPr>
          <w:rFonts w:ascii="Times New Roman" w:eastAsia="Tahoma" w:hAnsi="Times New Roman" w:cs="Times New Roman"/>
          <w:bCs/>
          <w:lang w:eastAsia="zh-CN"/>
        </w:rPr>
        <w:t>t.j</w:t>
      </w:r>
      <w:proofErr w:type="spellEnd"/>
      <w:r w:rsidR="00A80B7F">
        <w:rPr>
          <w:rFonts w:ascii="Times New Roman" w:eastAsia="Tahoma" w:hAnsi="Times New Roman" w:cs="Times New Roman"/>
          <w:bCs/>
          <w:lang w:eastAsia="zh-CN"/>
        </w:rPr>
        <w:t xml:space="preserve">. </w:t>
      </w:r>
      <w:r w:rsidR="00A80B7F" w:rsidRPr="00A80B7F">
        <w:rPr>
          <w:rFonts w:ascii="Times New Roman" w:eastAsia="Tahoma" w:hAnsi="Times New Roman" w:cs="Times New Roman"/>
          <w:bCs/>
          <w:lang w:eastAsia="zh-CN"/>
        </w:rPr>
        <w:t xml:space="preserve">Dz.U. 2024 poz. 1631 </w:t>
      </w:r>
      <w:r w:rsidR="00A80B7F">
        <w:rPr>
          <w:rFonts w:ascii="Times New Roman" w:eastAsia="Tahoma" w:hAnsi="Times New Roman" w:cs="Times New Roman"/>
          <w:bCs/>
          <w:lang w:eastAsia="zh-CN"/>
        </w:rPr>
        <w:t>ze zm.)</w:t>
      </w:r>
    </w:p>
    <w:p w14:paraId="2A3BB61A" w14:textId="52545059" w:rsidR="00A76D4D" w:rsidRPr="00A80B7F" w:rsidRDefault="00A76D4D" w:rsidP="00193C2C">
      <w:pPr>
        <w:numPr>
          <w:ilvl w:val="0"/>
          <w:numId w:val="73"/>
        </w:numPr>
        <w:tabs>
          <w:tab w:val="left" w:pos="397"/>
          <w:tab w:val="left" w:pos="567"/>
        </w:tabs>
        <w:suppressAutoHyphens/>
        <w:spacing w:after="0" w:line="240" w:lineRule="auto"/>
        <w:ind w:left="426" w:hanging="426"/>
        <w:rPr>
          <w:rFonts w:ascii="Times New Roman" w:hAnsi="Times New Roman" w:cs="Times New Roman"/>
          <w:b/>
          <w:lang w:eastAsia="zh-CN"/>
        </w:rPr>
      </w:pPr>
      <w:r w:rsidRPr="00A80B7F">
        <w:rPr>
          <w:rFonts w:ascii="Times New Roman" w:eastAsia="Tahoma" w:hAnsi="Times New Roman" w:cs="Times New Roman"/>
          <w:bCs/>
          <w:lang w:eastAsia="zh-CN"/>
        </w:rPr>
        <w:t>Łączna maksymalna wartość zmiany wynagrodzenia Wykonawcy może wynieść 5% wynagrodzenia Wykonawcy.</w:t>
      </w:r>
    </w:p>
    <w:p w14:paraId="4FC5DCC2" w14:textId="2926CF28" w:rsidR="00A76D4D" w:rsidRPr="00A76D4D" w:rsidRDefault="00A76D4D" w:rsidP="00BC1707">
      <w:pPr>
        <w:numPr>
          <w:ilvl w:val="0"/>
          <w:numId w:val="73"/>
        </w:numPr>
        <w:suppressAutoHyphens/>
        <w:spacing w:after="0" w:line="240" w:lineRule="auto"/>
        <w:ind w:left="426" w:hanging="426"/>
        <w:rPr>
          <w:rFonts w:ascii="Times New Roman" w:hAnsi="Times New Roman" w:cs="Times New Roman"/>
          <w:b/>
          <w:lang w:eastAsia="zh-CN"/>
        </w:rPr>
      </w:pPr>
      <w:r w:rsidRPr="00A76D4D">
        <w:rPr>
          <w:rFonts w:ascii="Times New Roman" w:eastAsia="Tahoma" w:hAnsi="Times New Roman" w:cs="Times New Roman"/>
          <w:bCs/>
          <w:lang w:eastAsia="zh-CN"/>
        </w:rPr>
        <w:t>Warunkiem zmiany wynagrodzenia Wykonawcy będzie wykazanie przez daną Stronę umowy w</w:t>
      </w:r>
      <w:r w:rsidR="00BA705A">
        <w:rPr>
          <w:rFonts w:ascii="Times New Roman" w:eastAsia="Tahoma" w:hAnsi="Times New Roman" w:cs="Times New Roman"/>
          <w:bCs/>
          <w:lang w:eastAsia="zh-CN"/>
        </w:rPr>
        <w:t> </w:t>
      </w:r>
      <w:r w:rsidRPr="00A76D4D">
        <w:rPr>
          <w:rFonts w:ascii="Times New Roman" w:eastAsia="Tahoma" w:hAnsi="Times New Roman" w:cs="Times New Roman"/>
          <w:bCs/>
          <w:lang w:eastAsia="zh-CN"/>
        </w:rPr>
        <w:t>sposób wskazany w ust. 19, że zmiana ceny materiałów lub kosztów związanych z realizacją Umowy miała faktyczny wpływ na koszty wykonania przedmiotu umowy;</w:t>
      </w:r>
    </w:p>
    <w:p w14:paraId="74B2EC18" w14:textId="77777777" w:rsidR="00A76D4D" w:rsidRPr="00A76D4D" w:rsidRDefault="00A76D4D" w:rsidP="00BC1707">
      <w:pPr>
        <w:numPr>
          <w:ilvl w:val="0"/>
          <w:numId w:val="73"/>
        </w:numPr>
        <w:suppressAutoHyphens/>
        <w:spacing w:after="0" w:line="240" w:lineRule="auto"/>
        <w:ind w:left="426" w:hanging="426"/>
        <w:rPr>
          <w:rFonts w:ascii="Times New Roman" w:hAnsi="Times New Roman" w:cs="Times New Roman"/>
          <w:b/>
          <w:lang w:eastAsia="zh-CN"/>
        </w:rPr>
      </w:pPr>
      <w:r w:rsidRPr="00A76D4D">
        <w:rPr>
          <w:rFonts w:ascii="Times New Roman" w:eastAsia="Tahoma" w:hAnsi="Times New Roman" w:cs="Times New Roman"/>
          <w:bCs/>
          <w:lang w:eastAsia="zh-CN"/>
        </w:rPr>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0F184AF5" w14:textId="77777777" w:rsidR="00A76D4D" w:rsidRPr="00A76D4D" w:rsidRDefault="00A76D4D" w:rsidP="00BC1707">
      <w:pPr>
        <w:numPr>
          <w:ilvl w:val="0"/>
          <w:numId w:val="73"/>
        </w:numPr>
        <w:suppressAutoHyphens/>
        <w:spacing w:after="0" w:line="240" w:lineRule="auto"/>
        <w:ind w:left="426" w:hanging="426"/>
        <w:rPr>
          <w:rFonts w:ascii="Times New Roman" w:hAnsi="Times New Roman" w:cs="Times New Roman"/>
          <w:b/>
          <w:lang w:eastAsia="zh-CN"/>
        </w:rPr>
      </w:pPr>
      <w:r w:rsidRPr="00A76D4D">
        <w:rPr>
          <w:rFonts w:ascii="Times New Roman" w:eastAsia="Tahoma" w:hAnsi="Times New Roman" w:cs="Times New Roman"/>
          <w:bCs/>
          <w:lang w:eastAsia="zh-CN"/>
        </w:rPr>
        <w:t>Zasadność wniosku Wykonawcy o zmianę wysokości wynagrodzenia Wykonawcy powinna być poddana analizie.</w:t>
      </w:r>
    </w:p>
    <w:p w14:paraId="320064C2" w14:textId="77777777" w:rsidR="00A76D4D" w:rsidRPr="00A76D4D" w:rsidRDefault="00A76D4D" w:rsidP="00BC1707">
      <w:pPr>
        <w:numPr>
          <w:ilvl w:val="0"/>
          <w:numId w:val="73"/>
        </w:numPr>
        <w:suppressAutoHyphens/>
        <w:spacing w:after="0" w:line="240" w:lineRule="auto"/>
        <w:ind w:left="426" w:hanging="426"/>
        <w:rPr>
          <w:rFonts w:ascii="Times New Roman" w:hAnsi="Times New Roman" w:cs="Times New Roman"/>
          <w:b/>
          <w:lang w:eastAsia="zh-CN"/>
        </w:rPr>
      </w:pPr>
      <w:r w:rsidRPr="00A76D4D">
        <w:rPr>
          <w:rFonts w:ascii="Times New Roman" w:eastAsia="Tahoma" w:hAnsi="Times New Roman" w:cs="Times New Roman"/>
          <w:bCs/>
          <w:lang w:eastAsia="zh-CN"/>
        </w:rPr>
        <w:t>Zmiana wynagrodzenia Wykonawcy powinna być usankcjonowana zawarciem aneksu do umowy i będzie następować od daty wprowadzenia zmiany w Umowie i dotyczyć wyłącznie niezrealizowanej części Umowy.</w:t>
      </w:r>
    </w:p>
    <w:p w14:paraId="54263274" w14:textId="22B16854" w:rsidR="00A76D4D" w:rsidRPr="00A76D4D" w:rsidRDefault="0FAD9098" w:rsidP="04E6316C">
      <w:pPr>
        <w:numPr>
          <w:ilvl w:val="0"/>
          <w:numId w:val="73"/>
        </w:numPr>
        <w:suppressAutoHyphens/>
        <w:spacing w:after="0" w:line="240" w:lineRule="auto"/>
        <w:ind w:left="426" w:hanging="426"/>
        <w:rPr>
          <w:rFonts w:ascii="Times New Roman" w:hAnsi="Times New Roman" w:cs="Times New Roman"/>
          <w:b/>
          <w:bCs/>
          <w:lang w:eastAsia="zh-CN"/>
        </w:rPr>
      </w:pPr>
      <w:r w:rsidRPr="04E6316C">
        <w:rPr>
          <w:rFonts w:ascii="Times New Roman" w:hAnsi="Times New Roman" w:cs="Times New Roman"/>
          <w:lang w:eastAsia="zh-CN"/>
        </w:rPr>
        <w:t>Ponadto dopuszcza się zastąpienie dotychczasowego Wykonawcy niniejszej umowy przez inny podmiot niepodlegający wykluczeniu z postępowania na mocy art. 108 ust. 1 ustawy PZP i art. 109 ust. 1 ustawy PZP w zakresie wskazanym w dokumentach postępowania przez Zamawiającego, w</w:t>
      </w:r>
      <w:r w:rsidR="00BA705A">
        <w:rPr>
          <w:rFonts w:ascii="Times New Roman" w:hAnsi="Times New Roman" w:cs="Times New Roman"/>
          <w:lang w:eastAsia="zh-CN"/>
        </w:rPr>
        <w:t> </w:t>
      </w:r>
      <w:r w:rsidRPr="04E6316C">
        <w:rPr>
          <w:rFonts w:ascii="Times New Roman" w:hAnsi="Times New Roman" w:cs="Times New Roman"/>
          <w:lang w:eastAsia="zh-CN"/>
        </w:rPr>
        <w:t>razie</w:t>
      </w:r>
      <w:r w:rsidR="3BE3E3F7" w:rsidRPr="04E6316C">
        <w:rPr>
          <w:rFonts w:ascii="Times New Roman" w:hAnsi="Times New Roman" w:cs="Times New Roman"/>
          <w:lang w:eastAsia="zh-CN"/>
        </w:rPr>
        <w:t>,</w:t>
      </w:r>
      <w:r w:rsidRPr="04E6316C">
        <w:rPr>
          <w:rFonts w:ascii="Times New Roman" w:hAnsi="Times New Roman" w:cs="Times New Roman"/>
          <w:lang w:eastAsia="zh-CN"/>
        </w:rPr>
        <w:t xml:space="preserve"> gdy nastąpiło połączenie, podział, przekształcenie, upadłość, restrukturyzacja, nabycie dotychczasowego Wykonawcy lub nabycie jego przedsiębiorstwa przez ww. podmiot.</w:t>
      </w:r>
    </w:p>
    <w:p w14:paraId="724291CD" w14:textId="77777777" w:rsidR="00D910B2" w:rsidRDefault="00D910B2" w:rsidP="00A45330">
      <w:pPr>
        <w:spacing w:after="0" w:line="240" w:lineRule="auto"/>
        <w:jc w:val="center"/>
        <w:rPr>
          <w:rFonts w:ascii="Times New Roman" w:hAnsi="Times New Roman" w:cs="Times New Roman"/>
          <w:b/>
          <w:bCs/>
        </w:rPr>
      </w:pPr>
    </w:p>
    <w:p w14:paraId="054EBE11" w14:textId="68558C7B" w:rsidR="00A45330" w:rsidRPr="00A45330" w:rsidRDefault="00A45330" w:rsidP="00A45330">
      <w:pPr>
        <w:spacing w:after="0" w:line="240" w:lineRule="auto"/>
        <w:jc w:val="center"/>
        <w:rPr>
          <w:rFonts w:ascii="Times New Roman" w:hAnsi="Times New Roman" w:cs="Times New Roman"/>
          <w:b/>
          <w:bCs/>
        </w:rPr>
      </w:pPr>
      <w:r w:rsidRPr="00A45330">
        <w:rPr>
          <w:rFonts w:ascii="Times New Roman" w:hAnsi="Times New Roman" w:cs="Times New Roman"/>
          <w:b/>
          <w:bCs/>
        </w:rPr>
        <w:t>§ 1</w:t>
      </w:r>
      <w:r w:rsidR="00412477">
        <w:rPr>
          <w:rFonts w:ascii="Times New Roman" w:hAnsi="Times New Roman" w:cs="Times New Roman"/>
          <w:b/>
          <w:bCs/>
        </w:rPr>
        <w:t>2</w:t>
      </w:r>
    </w:p>
    <w:p w14:paraId="6C2DE3C3" w14:textId="77777777" w:rsidR="00765C57" w:rsidRPr="00765C57" w:rsidRDefault="00765C57" w:rsidP="00BC1707">
      <w:pPr>
        <w:numPr>
          <w:ilvl w:val="0"/>
          <w:numId w:val="72"/>
        </w:numPr>
        <w:spacing w:after="0" w:line="240" w:lineRule="auto"/>
        <w:ind w:left="426" w:hanging="426"/>
        <w:rPr>
          <w:rFonts w:ascii="Times New Roman" w:hAnsi="Times New Roman" w:cs="Times New Roman"/>
        </w:rPr>
      </w:pPr>
      <w:r w:rsidRPr="00765C57">
        <w:rPr>
          <w:rFonts w:ascii="Times New Roman" w:hAnsi="Times New Roman" w:cs="Times New Roman"/>
        </w:rPr>
        <w:t>Żadna ze Stron nie jest uprawniona do przeniesienia swoich praw i zobowiązań z niniejszej umowy bez uzyskania pisemnej zgody drugiej Strony.</w:t>
      </w:r>
    </w:p>
    <w:p w14:paraId="37879A64" w14:textId="77777777" w:rsidR="00765C57" w:rsidRDefault="00765C57" w:rsidP="00BC1707">
      <w:pPr>
        <w:numPr>
          <w:ilvl w:val="0"/>
          <w:numId w:val="72"/>
        </w:numPr>
        <w:spacing w:after="0" w:line="240" w:lineRule="auto"/>
        <w:ind w:left="426" w:hanging="426"/>
        <w:rPr>
          <w:rFonts w:ascii="Times New Roman" w:hAnsi="Times New Roman" w:cs="Times New Roman"/>
        </w:rPr>
      </w:pPr>
      <w:r w:rsidRPr="00765C57">
        <w:rPr>
          <w:rFonts w:ascii="Times New Roman" w:hAnsi="Times New Roman" w:cs="Times New Roman"/>
        </w:rPr>
        <w:t>Klauzula informacyjna Zamawiającego dotycząca przetwarzania danych osobowych stanowi załącznik do niniejszej Umowy. Wykonawca zobowiązuje się do przekazania tej informacji osobom, których klauzula dotyczy.</w:t>
      </w:r>
    </w:p>
    <w:p w14:paraId="5C5144DB" w14:textId="329275F9" w:rsidR="001C22F1" w:rsidRPr="001C22F1" w:rsidRDefault="001C22F1" w:rsidP="00BC1707">
      <w:pPr>
        <w:numPr>
          <w:ilvl w:val="0"/>
          <w:numId w:val="72"/>
        </w:numPr>
        <w:tabs>
          <w:tab w:val="clear" w:pos="1080"/>
          <w:tab w:val="num" w:pos="426"/>
        </w:tabs>
        <w:spacing w:after="0" w:line="240" w:lineRule="auto"/>
        <w:ind w:left="426" w:hanging="426"/>
        <w:rPr>
          <w:rFonts w:ascii="Times New Roman" w:hAnsi="Times New Roman" w:cs="Times New Roman"/>
        </w:rPr>
      </w:pPr>
      <w:r w:rsidRPr="001C22F1">
        <w:rPr>
          <w:rFonts w:ascii="Times New Roman" w:hAnsi="Times New Roman" w:cs="Times New Roman"/>
        </w:rPr>
        <w:t xml:space="preserve">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w:t>
      </w:r>
      <w:r w:rsidRPr="00412477">
        <w:rPr>
          <w:rFonts w:ascii="Times New Roman" w:hAnsi="Times New Roman" w:cs="Times New Roman"/>
        </w:rPr>
        <w:t>zapisów § 1</w:t>
      </w:r>
      <w:r w:rsidR="00412477" w:rsidRPr="00412477">
        <w:rPr>
          <w:rFonts w:ascii="Times New Roman" w:hAnsi="Times New Roman" w:cs="Times New Roman"/>
        </w:rPr>
        <w:t>1</w:t>
      </w:r>
      <w:r w:rsidRPr="00412477">
        <w:rPr>
          <w:rFonts w:ascii="Times New Roman" w:hAnsi="Times New Roman" w:cs="Times New Roman"/>
        </w:rPr>
        <w:t xml:space="preserve"> ust. 1</w:t>
      </w:r>
      <w:r w:rsidRPr="001C22F1">
        <w:rPr>
          <w:rFonts w:ascii="Times New Roman" w:hAnsi="Times New Roman" w:cs="Times New Roman"/>
        </w:rPr>
        <w:t xml:space="preserve"> niniejszej umowy.</w:t>
      </w:r>
    </w:p>
    <w:p w14:paraId="683AB894" w14:textId="2B5836F5" w:rsidR="00765C57" w:rsidRPr="00765C57" w:rsidRDefault="66FE015E" w:rsidP="00BC1707">
      <w:pPr>
        <w:numPr>
          <w:ilvl w:val="0"/>
          <w:numId w:val="72"/>
        </w:numPr>
        <w:spacing w:after="0" w:line="240" w:lineRule="auto"/>
        <w:ind w:left="426" w:hanging="426"/>
        <w:rPr>
          <w:rFonts w:ascii="Times New Roman" w:hAnsi="Times New Roman" w:cs="Times New Roman"/>
        </w:rPr>
      </w:pPr>
      <w:r w:rsidRPr="04E6316C">
        <w:rPr>
          <w:rFonts w:ascii="Times New Roman" w:hAnsi="Times New Roman" w:cs="Times New Roman"/>
        </w:rPr>
        <w:t>W sprawach nieuregulowanych niniejszą umową mają zastosowanie przepisy ustawy z dnia 11 września 2019 r. – Prawo zamówień publicznych</w:t>
      </w:r>
      <w:r w:rsidR="7D27FB35" w:rsidRPr="04E6316C">
        <w:rPr>
          <w:rFonts w:ascii="Times New Roman" w:hAnsi="Times New Roman" w:cs="Times New Roman"/>
        </w:rPr>
        <w:t xml:space="preserve"> (t. j. </w:t>
      </w:r>
      <w:r w:rsidR="6B7B7566" w:rsidRPr="04E6316C">
        <w:rPr>
          <w:rFonts w:ascii="Times New Roman" w:hAnsi="Times New Roman" w:cs="Times New Roman"/>
        </w:rPr>
        <w:t xml:space="preserve">Dz. U. </w:t>
      </w:r>
      <w:r w:rsidR="7D27FB35" w:rsidRPr="04E6316C">
        <w:rPr>
          <w:rFonts w:ascii="Times New Roman" w:hAnsi="Times New Roman" w:cs="Times New Roman"/>
        </w:rPr>
        <w:t xml:space="preserve">2024 r. poz. 1320 ze </w:t>
      </w:r>
      <w:proofErr w:type="spellStart"/>
      <w:r w:rsidR="7D27FB35" w:rsidRPr="04E6316C">
        <w:rPr>
          <w:rFonts w:ascii="Times New Roman" w:hAnsi="Times New Roman" w:cs="Times New Roman"/>
        </w:rPr>
        <w:t>zm</w:t>
      </w:r>
      <w:proofErr w:type="spellEnd"/>
      <w:r w:rsidR="7D27FB35" w:rsidRPr="04E6316C">
        <w:rPr>
          <w:rFonts w:ascii="Times New Roman" w:hAnsi="Times New Roman" w:cs="Times New Roman"/>
        </w:rPr>
        <w:t xml:space="preserve">). </w:t>
      </w:r>
      <w:r w:rsidRPr="04E6316C">
        <w:rPr>
          <w:rFonts w:ascii="Times New Roman" w:hAnsi="Times New Roman" w:cs="Times New Roman"/>
        </w:rPr>
        <w:t>oraz przepisy ustawy z dnia 23 kwietnia 1964 r. – Kodeks cywilny</w:t>
      </w:r>
      <w:r w:rsidR="7D27FB35" w:rsidRPr="04E6316C">
        <w:rPr>
          <w:rFonts w:ascii="Times New Roman" w:hAnsi="Times New Roman" w:cs="Times New Roman"/>
        </w:rPr>
        <w:t xml:space="preserve"> (</w:t>
      </w:r>
      <w:proofErr w:type="spellStart"/>
      <w:r w:rsidR="7D27FB35" w:rsidRPr="04E6316C">
        <w:rPr>
          <w:rFonts w:ascii="Times New Roman" w:hAnsi="Times New Roman" w:cs="Times New Roman"/>
        </w:rPr>
        <w:t>t.j</w:t>
      </w:r>
      <w:proofErr w:type="spellEnd"/>
      <w:r w:rsidR="7D27FB35" w:rsidRPr="04E6316C">
        <w:rPr>
          <w:rFonts w:ascii="Times New Roman" w:hAnsi="Times New Roman" w:cs="Times New Roman"/>
        </w:rPr>
        <w:t xml:space="preserve">. </w:t>
      </w:r>
      <w:r w:rsidR="6B7B7566" w:rsidRPr="04E6316C">
        <w:rPr>
          <w:rFonts w:ascii="Times New Roman" w:hAnsi="Times New Roman" w:cs="Times New Roman"/>
        </w:rPr>
        <w:t>Dz. U. 2024 r. poz. 1061 ze zm.).</w:t>
      </w:r>
    </w:p>
    <w:p w14:paraId="2FC80632" w14:textId="1CD7964C" w:rsidR="00765C57" w:rsidRPr="00765C57" w:rsidRDefault="00765C57" w:rsidP="00BC1707">
      <w:pPr>
        <w:numPr>
          <w:ilvl w:val="0"/>
          <w:numId w:val="72"/>
        </w:numPr>
        <w:spacing w:after="0" w:line="240" w:lineRule="auto"/>
        <w:ind w:left="426" w:hanging="426"/>
        <w:rPr>
          <w:rFonts w:ascii="Times New Roman" w:hAnsi="Times New Roman" w:cs="Times New Roman"/>
        </w:rPr>
      </w:pPr>
      <w:r w:rsidRPr="00765C57">
        <w:rPr>
          <w:rFonts w:ascii="Times New Roman" w:hAnsi="Times New Roman" w:cs="Times New Roman"/>
        </w:rPr>
        <w:t>W przypadku zaistnienia pomiędzy stronami sporu, wynikającego z umowy lub pozostającego w</w:t>
      </w:r>
      <w:r>
        <w:rPr>
          <w:rFonts w:ascii="Times New Roman" w:hAnsi="Times New Roman" w:cs="Times New Roman"/>
        </w:rPr>
        <w:t> </w:t>
      </w:r>
      <w:r w:rsidRPr="00765C57">
        <w:rPr>
          <w:rFonts w:ascii="Times New Roman" w:hAnsi="Times New Roman" w:cs="Times New Roman"/>
        </w:rPr>
        <w:t>związku z umową, strony zobowiązują się do podjęcia próby jego rozwiązania w drodze mediacji prowadzonej przez Mediatorów Stałych Sądu Polubownego przy Prokuratorii Generalnej RP</w:t>
      </w:r>
      <w:r w:rsidRPr="00765C57">
        <w:rPr>
          <w:rFonts w:ascii="Times New Roman" w:hAnsi="Times New Roman" w:cs="Times New Roman"/>
          <w:vertAlign w:val="superscript"/>
        </w:rPr>
        <w:footnoteReference w:id="2"/>
      </w:r>
      <w:r w:rsidRPr="00765C57">
        <w:rPr>
          <w:rFonts w:ascii="Times New Roman" w:hAnsi="Times New Roman" w:cs="Times New Roman"/>
        </w:rPr>
        <w:t xml:space="preserve">, zgodnie z Regulaminem tego Sądu, a dopiero w przypadku braku zawarcia ugody przed </w:t>
      </w:r>
      <w:r w:rsidRPr="00765C57">
        <w:rPr>
          <w:rFonts w:ascii="Times New Roman" w:hAnsi="Times New Roman" w:cs="Times New Roman"/>
        </w:rPr>
        <w:lastRenderedPageBreak/>
        <w:t>Mediatorem Stałym Sądu Polubownego przy Prokuratorii Generalnej RP, spór będzie poddany rozstrzygnięciu przez sąd powszechny właściwy miejscowo dla siedziby Zamawiającego.</w:t>
      </w:r>
    </w:p>
    <w:p w14:paraId="27A26C61" w14:textId="62463F13" w:rsidR="00765C57" w:rsidRPr="001D07E5" w:rsidRDefault="66FE015E" w:rsidP="00BC1707">
      <w:pPr>
        <w:numPr>
          <w:ilvl w:val="0"/>
          <w:numId w:val="72"/>
        </w:numPr>
        <w:spacing w:after="0" w:line="240" w:lineRule="auto"/>
        <w:ind w:left="426" w:hanging="426"/>
        <w:rPr>
          <w:rFonts w:ascii="Times New Roman" w:hAnsi="Times New Roman" w:cs="Times New Roman"/>
        </w:rPr>
      </w:pPr>
      <w:r w:rsidRPr="04E6316C">
        <w:rPr>
          <w:rFonts w:ascii="Times New Roman" w:hAnsi="Times New Roman" w:cs="Times New Roman"/>
        </w:rPr>
        <w:t>Umowa niniejsza została sporządzona na zasadach określonych w art. 78 i 78</w:t>
      </w:r>
      <w:r w:rsidRPr="04E6316C">
        <w:rPr>
          <w:rFonts w:ascii="Times New Roman" w:hAnsi="Times New Roman" w:cs="Times New Roman"/>
          <w:vertAlign w:val="superscript"/>
        </w:rPr>
        <w:t>1</w:t>
      </w:r>
      <w:r w:rsidRPr="04E6316C">
        <w:rPr>
          <w:rFonts w:ascii="Times New Roman" w:hAnsi="Times New Roman" w:cs="Times New Roman"/>
        </w:rPr>
        <w:t> Kodeksu Cywilnego, tj. opatrzona przez upoważnionych przedstawicieli obu Stron podpisami kwalifikowanymi lub podpisami własnoręcznymi, i o ile formą jej zawarcia jest forma pisemna, to</w:t>
      </w:r>
      <w:r w:rsidR="37B724CB" w:rsidRPr="04E6316C">
        <w:rPr>
          <w:rFonts w:ascii="Times New Roman" w:hAnsi="Times New Roman" w:cs="Times New Roman"/>
        </w:rPr>
        <w:t> </w:t>
      </w:r>
      <w:r w:rsidRPr="04E6316C">
        <w:rPr>
          <w:rFonts w:ascii="Times New Roman" w:hAnsi="Times New Roman" w:cs="Times New Roman"/>
        </w:rPr>
        <w:t>w dwóch (2) jednobrzmiących egzemplarzach, po jednym (1) dla każdej ze Stron.</w:t>
      </w:r>
    </w:p>
    <w:p w14:paraId="0F20A2A3" w14:textId="4F1E0B1A" w:rsidR="001D07E5" w:rsidRPr="001D07E5" w:rsidRDefault="001D07E5" w:rsidP="00BC1707">
      <w:pPr>
        <w:numPr>
          <w:ilvl w:val="0"/>
          <w:numId w:val="72"/>
        </w:numPr>
        <w:tabs>
          <w:tab w:val="clear" w:pos="1080"/>
        </w:tabs>
        <w:suppressAutoHyphens/>
        <w:spacing w:after="0" w:line="240" w:lineRule="auto"/>
        <w:ind w:left="426" w:hanging="426"/>
        <w:rPr>
          <w:rFonts w:ascii="Times New Roman" w:hAnsi="Times New Roman" w:cs="Times New Roman"/>
        </w:rPr>
      </w:pPr>
      <w:r w:rsidRPr="001D07E5">
        <w:rPr>
          <w:rFonts w:ascii="Times New Roman" w:hAnsi="Times New Roman" w:cs="Times New Roman"/>
        </w:rPr>
        <w:t xml:space="preserve">Wszelkie zmiany lub uzupełnienia niniejszej umowy następują w jednej z form prawnych wskazanych w ust. </w:t>
      </w:r>
      <w:r w:rsidR="00867893">
        <w:rPr>
          <w:rFonts w:ascii="Times New Roman" w:hAnsi="Times New Roman" w:cs="Times New Roman"/>
        </w:rPr>
        <w:t>6</w:t>
      </w:r>
      <w:r w:rsidRPr="001D07E5">
        <w:rPr>
          <w:rFonts w:ascii="Times New Roman" w:hAnsi="Times New Roman" w:cs="Times New Roman"/>
        </w:rPr>
        <w:t xml:space="preserve"> powyżej pod rygorem nieważności. Zmiany i uzupełnienia do Umowy muszą być podpisane przez upoważnionych przedstawicieli obu Stron.</w:t>
      </w:r>
    </w:p>
    <w:p w14:paraId="1D249244" w14:textId="77777777" w:rsidR="00765C57" w:rsidRPr="00765C57" w:rsidRDefault="00765C57" w:rsidP="00BC1707">
      <w:pPr>
        <w:numPr>
          <w:ilvl w:val="0"/>
          <w:numId w:val="72"/>
        </w:numPr>
        <w:spacing w:after="0" w:line="240" w:lineRule="auto"/>
        <w:ind w:left="426" w:hanging="426"/>
        <w:rPr>
          <w:rFonts w:ascii="Times New Roman" w:hAnsi="Times New Roman" w:cs="Times New Roman"/>
        </w:rPr>
      </w:pPr>
      <w:r w:rsidRPr="00765C57">
        <w:rPr>
          <w:rFonts w:ascii="Times New Roman" w:hAnsi="Times New Roman" w:cs="Times New Roman"/>
        </w:rPr>
        <w:t>Strony zgodnie oświadczają, że w przypadku zawarcia niniejszej umowy w formie elektronicznej za pomocą kwalifikowanego podpisu elektronicznego, będącej zgodnie z art. 78</w:t>
      </w:r>
      <w:r w:rsidRPr="00765C57">
        <w:rPr>
          <w:rFonts w:ascii="Times New Roman" w:hAnsi="Times New Roman" w:cs="Times New Roman"/>
          <w:vertAlign w:val="superscript"/>
        </w:rPr>
        <w:t>1</w:t>
      </w:r>
      <w:r w:rsidRPr="00765C57">
        <w:rPr>
          <w:rFonts w:ascii="Times New Roman" w:hAnsi="Times New Roman" w:cs="Times New Roman"/>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1F0C0A0E" w14:textId="77777777" w:rsidR="00765C57" w:rsidRPr="00765C57" w:rsidRDefault="00765C57" w:rsidP="00765C57">
      <w:pPr>
        <w:ind w:left="426" w:hanging="426"/>
        <w:rPr>
          <w:rFonts w:ascii="Times New Roman" w:hAnsi="Times New Roman" w:cs="Times New Roman"/>
          <w:i/>
        </w:rPr>
      </w:pPr>
    </w:p>
    <w:p w14:paraId="2928E6D5" w14:textId="77777777" w:rsidR="00BA072B" w:rsidRPr="00A45330" w:rsidRDefault="00BA072B" w:rsidP="001C22F1">
      <w:pPr>
        <w:spacing w:after="0" w:line="240" w:lineRule="auto"/>
        <w:rPr>
          <w:rFonts w:ascii="Times New Roman" w:hAnsi="Times New Roman" w:cs="Times New Roman"/>
        </w:rPr>
      </w:pPr>
    </w:p>
    <w:p w14:paraId="37226B17" w14:textId="77777777" w:rsidR="00A45330" w:rsidRPr="00A45330" w:rsidRDefault="00A45330" w:rsidP="00A45330">
      <w:pPr>
        <w:spacing w:after="0" w:line="240" w:lineRule="auto"/>
        <w:ind w:left="900"/>
        <w:rPr>
          <w:rFonts w:ascii="Times New Roman" w:hAnsi="Times New Roman" w:cs="Times New Roman"/>
        </w:rPr>
      </w:pPr>
    </w:p>
    <w:p w14:paraId="3E733097" w14:textId="4AA7EA09" w:rsidR="00A45330" w:rsidRPr="00A45330" w:rsidRDefault="001C22F1" w:rsidP="001C22F1">
      <w:pPr>
        <w:pStyle w:val="Tekstpodstawowy"/>
        <w:spacing w:line="240" w:lineRule="auto"/>
        <w:ind w:left="360"/>
        <w:rPr>
          <w:rFonts w:ascii="Times New Roman" w:hAnsi="Times New Roman" w:cs="Times New Roman"/>
          <w:i/>
          <w:sz w:val="22"/>
          <w:szCs w:val="22"/>
        </w:rPr>
      </w:pPr>
      <w:r>
        <w:rPr>
          <w:rFonts w:ascii="Times New Roman" w:hAnsi="Times New Roman" w:cs="Times New Roman"/>
          <w:i/>
          <w:sz w:val="22"/>
          <w:szCs w:val="22"/>
        </w:rPr>
        <w:t xml:space="preserve">     </w:t>
      </w:r>
      <w:r w:rsidR="00A45330" w:rsidRPr="00A45330">
        <w:rPr>
          <w:rFonts w:ascii="Times New Roman" w:hAnsi="Times New Roman" w:cs="Times New Roman"/>
          <w:i/>
          <w:sz w:val="22"/>
          <w:szCs w:val="22"/>
        </w:rPr>
        <w:t>............................................</w:t>
      </w:r>
      <w:r w:rsidR="002663EA">
        <w:rPr>
          <w:rFonts w:ascii="Times New Roman" w:hAnsi="Times New Roman" w:cs="Times New Roman"/>
          <w:i/>
          <w:sz w:val="22"/>
          <w:szCs w:val="22"/>
        </w:rPr>
        <w:t xml:space="preserve">         </w:t>
      </w:r>
      <w:r w:rsidR="00A45330" w:rsidRPr="00A45330">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00A45330" w:rsidRPr="00A45330">
        <w:rPr>
          <w:rFonts w:ascii="Times New Roman" w:hAnsi="Times New Roman" w:cs="Times New Roman"/>
          <w:i/>
          <w:sz w:val="22"/>
          <w:szCs w:val="22"/>
        </w:rPr>
        <w:t>........................................</w:t>
      </w:r>
    </w:p>
    <w:p w14:paraId="641BE586" w14:textId="77777777" w:rsidR="00A45330" w:rsidRPr="00A45330" w:rsidRDefault="00A45330" w:rsidP="00A45330">
      <w:pPr>
        <w:pStyle w:val="Tekstpodstawowy"/>
        <w:spacing w:line="240" w:lineRule="auto"/>
        <w:ind w:left="360"/>
        <w:jc w:val="center"/>
        <w:rPr>
          <w:rFonts w:ascii="Times New Roman" w:hAnsi="Times New Roman" w:cs="Times New Roman"/>
          <w:b/>
          <w:sz w:val="22"/>
          <w:szCs w:val="22"/>
        </w:rPr>
      </w:pPr>
      <w:r w:rsidRPr="00A45330">
        <w:rPr>
          <w:rFonts w:ascii="Times New Roman" w:hAnsi="Times New Roman" w:cs="Times New Roman"/>
          <w:i/>
          <w:sz w:val="22"/>
          <w:szCs w:val="22"/>
        </w:rPr>
        <w:t>Zamawiający</w:t>
      </w:r>
      <w:r w:rsidRPr="00A45330">
        <w:rPr>
          <w:rFonts w:ascii="Times New Roman" w:hAnsi="Times New Roman" w:cs="Times New Roman"/>
          <w:i/>
          <w:sz w:val="22"/>
          <w:szCs w:val="22"/>
        </w:rPr>
        <w:tab/>
      </w:r>
      <w:r w:rsidRPr="00A45330">
        <w:rPr>
          <w:rFonts w:ascii="Times New Roman" w:hAnsi="Times New Roman" w:cs="Times New Roman"/>
          <w:i/>
          <w:sz w:val="22"/>
          <w:szCs w:val="22"/>
        </w:rPr>
        <w:tab/>
      </w:r>
      <w:r w:rsidRPr="00A45330">
        <w:rPr>
          <w:rFonts w:ascii="Times New Roman" w:hAnsi="Times New Roman" w:cs="Times New Roman"/>
          <w:i/>
          <w:sz w:val="22"/>
          <w:szCs w:val="22"/>
        </w:rPr>
        <w:tab/>
      </w:r>
      <w:r w:rsidRPr="00A45330">
        <w:rPr>
          <w:rFonts w:ascii="Times New Roman" w:hAnsi="Times New Roman" w:cs="Times New Roman"/>
          <w:i/>
          <w:sz w:val="22"/>
          <w:szCs w:val="22"/>
        </w:rPr>
        <w:tab/>
      </w:r>
      <w:r w:rsidRPr="00A45330">
        <w:rPr>
          <w:rFonts w:ascii="Times New Roman" w:hAnsi="Times New Roman" w:cs="Times New Roman"/>
          <w:i/>
          <w:sz w:val="22"/>
          <w:szCs w:val="22"/>
        </w:rPr>
        <w:tab/>
      </w:r>
      <w:r w:rsidRPr="00A45330">
        <w:rPr>
          <w:rFonts w:ascii="Times New Roman" w:hAnsi="Times New Roman" w:cs="Times New Roman"/>
          <w:i/>
          <w:sz w:val="22"/>
          <w:szCs w:val="22"/>
        </w:rPr>
        <w:tab/>
        <w:t>Wykonawca</w:t>
      </w:r>
    </w:p>
    <w:p w14:paraId="1D412943" w14:textId="711D3480" w:rsidR="00A45330" w:rsidRDefault="00A45330" w:rsidP="00A45330">
      <w:pPr>
        <w:spacing w:after="0" w:line="240" w:lineRule="auto"/>
        <w:rPr>
          <w:rFonts w:ascii="Times New Roman" w:hAnsi="Times New Roman" w:cs="Times New Roman"/>
        </w:rPr>
      </w:pPr>
    </w:p>
    <w:p w14:paraId="06235DD9" w14:textId="77777777" w:rsidR="001C22F1" w:rsidRDefault="001C22F1" w:rsidP="00A45330">
      <w:pPr>
        <w:spacing w:after="0" w:line="240" w:lineRule="auto"/>
        <w:rPr>
          <w:rFonts w:ascii="Times New Roman" w:hAnsi="Times New Roman" w:cs="Times New Roman"/>
        </w:rPr>
      </w:pPr>
    </w:p>
    <w:p w14:paraId="4A4BF273" w14:textId="77777777" w:rsidR="001C22F1" w:rsidRDefault="001C22F1" w:rsidP="00A45330">
      <w:pPr>
        <w:spacing w:after="0" w:line="240" w:lineRule="auto"/>
        <w:rPr>
          <w:rFonts w:ascii="Times New Roman" w:hAnsi="Times New Roman" w:cs="Times New Roman"/>
        </w:rPr>
      </w:pPr>
    </w:p>
    <w:p w14:paraId="6488FEE4" w14:textId="77777777" w:rsidR="001C22F1" w:rsidRDefault="001C22F1" w:rsidP="00A45330">
      <w:pPr>
        <w:spacing w:after="0" w:line="240" w:lineRule="auto"/>
        <w:rPr>
          <w:rFonts w:ascii="Times New Roman" w:hAnsi="Times New Roman" w:cs="Times New Roman"/>
        </w:rPr>
      </w:pPr>
    </w:p>
    <w:p w14:paraId="08740777" w14:textId="1A44E204" w:rsidR="00BA072B" w:rsidRPr="00BA072B" w:rsidRDefault="00BA072B" w:rsidP="00A45330">
      <w:pPr>
        <w:spacing w:after="0" w:line="240" w:lineRule="auto"/>
        <w:rPr>
          <w:rFonts w:ascii="Times New Roman" w:hAnsi="Times New Roman" w:cs="Times New Roman"/>
          <w:i/>
          <w:iCs/>
        </w:rPr>
      </w:pPr>
      <w:r w:rsidRPr="00BA072B">
        <w:rPr>
          <w:rFonts w:ascii="Times New Roman" w:hAnsi="Times New Roman" w:cs="Times New Roman"/>
          <w:i/>
          <w:iCs/>
        </w:rPr>
        <w:t>Załączniki:</w:t>
      </w:r>
    </w:p>
    <w:p w14:paraId="5F9F649B" w14:textId="05834A8D" w:rsidR="00BA072B" w:rsidRDefault="001C22F1" w:rsidP="00BC1707">
      <w:pPr>
        <w:pStyle w:val="Akapitzlist"/>
        <w:numPr>
          <w:ilvl w:val="2"/>
          <w:numId w:val="37"/>
        </w:numPr>
        <w:spacing w:after="0" w:line="240" w:lineRule="auto"/>
        <w:ind w:left="426"/>
        <w:rPr>
          <w:rFonts w:ascii="Times New Roman" w:hAnsi="Times New Roman" w:cs="Times New Roman"/>
          <w:i/>
          <w:iCs/>
        </w:rPr>
      </w:pPr>
      <w:r>
        <w:rPr>
          <w:rFonts w:ascii="Times New Roman" w:hAnsi="Times New Roman" w:cs="Times New Roman"/>
          <w:i/>
          <w:iCs/>
        </w:rPr>
        <w:t>Kalkulacja cenowa Wykonawcy z dnia ….</w:t>
      </w:r>
    </w:p>
    <w:p w14:paraId="75FF4769" w14:textId="32065B3B" w:rsidR="001C22F1" w:rsidRPr="00BA072B" w:rsidRDefault="001C22F1" w:rsidP="00BC1707">
      <w:pPr>
        <w:pStyle w:val="Akapitzlist"/>
        <w:numPr>
          <w:ilvl w:val="2"/>
          <w:numId w:val="37"/>
        </w:numPr>
        <w:spacing w:after="0" w:line="240" w:lineRule="auto"/>
        <w:ind w:left="426"/>
        <w:rPr>
          <w:rFonts w:ascii="Times New Roman" w:hAnsi="Times New Roman" w:cs="Times New Roman"/>
          <w:i/>
          <w:iCs/>
        </w:rPr>
      </w:pPr>
      <w:r>
        <w:rPr>
          <w:rFonts w:ascii="Times New Roman" w:hAnsi="Times New Roman" w:cs="Times New Roman"/>
          <w:i/>
          <w:iCs/>
        </w:rPr>
        <w:t>Klauzula informacyjna dot. przetwarzania danych osobowych</w:t>
      </w:r>
    </w:p>
    <w:p w14:paraId="75E27186" w14:textId="77777777" w:rsidR="00424985" w:rsidRDefault="00424985" w:rsidP="0042498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E59E060" w14:textId="77777777" w:rsidR="00A574D1" w:rsidRPr="00A574D1" w:rsidRDefault="00A574D1" w:rsidP="00A574D1">
      <w:pPr>
        <w:spacing w:after="0" w:line="240" w:lineRule="auto"/>
        <w:outlineLvl w:val="0"/>
        <w:rPr>
          <w:rFonts w:ascii="Times New Roman" w:hAnsi="Times New Roman" w:cs="Times New Roman"/>
          <w:b/>
          <w:bCs/>
          <w:sz w:val="24"/>
          <w:szCs w:val="24"/>
        </w:rPr>
      </w:pPr>
    </w:p>
    <w:p w14:paraId="5546EE27" w14:textId="77777777" w:rsidR="00A574D1" w:rsidRPr="00A574D1" w:rsidRDefault="00A574D1" w:rsidP="00A574D1">
      <w:pPr>
        <w:spacing w:before="120" w:after="60"/>
        <w:jc w:val="center"/>
        <w:rPr>
          <w:rFonts w:ascii="Times New Roman" w:eastAsia="Calibri" w:hAnsi="Times New Roman" w:cs="Times New Roman"/>
          <w:b/>
        </w:rPr>
      </w:pPr>
      <w:r w:rsidRPr="00A574D1">
        <w:rPr>
          <w:rFonts w:ascii="Times New Roman" w:eastAsia="Calibri" w:hAnsi="Times New Roman" w:cs="Times New Roman"/>
          <w:b/>
        </w:rPr>
        <w:t xml:space="preserve">Klauzula informacyjna Uniwersytetu Jagiellońskiego </w:t>
      </w:r>
      <w:r w:rsidRPr="00A574D1">
        <w:rPr>
          <w:rFonts w:ascii="Times New Roman" w:hAnsi="Times New Roman" w:cs="Times New Roman"/>
          <w:b/>
        </w:rPr>
        <w:t xml:space="preserve">dla kontrahentów będących osobami fizycznymi, osób </w:t>
      </w:r>
      <w:r w:rsidRPr="00A574D1">
        <w:rPr>
          <w:rFonts w:ascii="Times New Roman" w:eastAsia="Calibri" w:hAnsi="Times New Roman" w:cs="Times New Roman"/>
          <w:b/>
        </w:rPr>
        <w:t xml:space="preserve">reprezentujących kontrahentów, pełnomocników kontrahentów oraz pracowników i współpracowników kontrahentów wyznaczonych do kontaktu </w:t>
      </w:r>
      <w:r w:rsidRPr="00A574D1">
        <w:rPr>
          <w:rFonts w:ascii="Times New Roman" w:eastAsia="Calibri" w:hAnsi="Times New Roman" w:cs="Times New Roman"/>
          <w:b/>
        </w:rPr>
        <w:br/>
        <w:t>i odpowiedzialnych za wykonanie umowy</w:t>
      </w:r>
    </w:p>
    <w:p w14:paraId="1FA4389F" w14:textId="7808BEEA" w:rsidR="00A574D1" w:rsidRPr="00A574D1" w:rsidRDefault="00A574D1" w:rsidP="00A574D1">
      <w:pPr>
        <w:spacing w:before="120"/>
        <w:rPr>
          <w:rFonts w:ascii="Times New Roman" w:hAnsi="Times New Roman" w:cs="Times New Roman"/>
        </w:rPr>
      </w:pPr>
      <w:r w:rsidRPr="00A574D1">
        <w:rPr>
          <w:rFonts w:ascii="Times New Roman" w:hAnsi="Times New Roman" w:cs="Times New Roman"/>
        </w:rPr>
        <w:t xml:space="preserve">Zgodnie z art. 13 i 14 Rozporządzenia Parlamentu Europejskiego i Rady (UE) 2016/679 z dnia 27 kwietnia 2016 r. w sprawie ochrony osób fizycznych w związku z przetwarzaniem danych osobowych </w:t>
      </w:r>
      <w:r w:rsidRPr="00A574D1">
        <w:rPr>
          <w:rFonts w:ascii="Times New Roman" w:hAnsi="Times New Roman" w:cs="Times New Roman"/>
        </w:rPr>
        <w:br/>
        <w:t>i w sprawie swobodnego przepływu takich danych oraz uchylenia dyrektywy 95/46/WE (ogólne rozporządzenie o ochronie danych) (Dz.U.UE.L.2016.119.1) (zwanego dalej „RODO”) Uniwersytet Jagielloński (UJ) informuje, że</w:t>
      </w:r>
      <w:r>
        <w:rPr>
          <w:rFonts w:ascii="Times New Roman" w:hAnsi="Times New Roman" w:cs="Times New Roman"/>
        </w:rPr>
        <w:t>:</w:t>
      </w:r>
    </w:p>
    <w:p w14:paraId="7A1CDDBC" w14:textId="77777777" w:rsidR="00A574D1" w:rsidRPr="00A574D1" w:rsidRDefault="00A574D1" w:rsidP="00BC1707">
      <w:pPr>
        <w:numPr>
          <w:ilvl w:val="3"/>
          <w:numId w:val="64"/>
        </w:numPr>
        <w:tabs>
          <w:tab w:val="num" w:pos="2552"/>
        </w:tabs>
        <w:spacing w:after="200" w:line="240" w:lineRule="auto"/>
        <w:ind w:left="426" w:hanging="426"/>
        <w:contextualSpacing/>
        <w:rPr>
          <w:rFonts w:ascii="Times New Roman" w:hAnsi="Times New Roman" w:cs="Times New Roman"/>
        </w:rPr>
      </w:pPr>
      <w:r w:rsidRPr="00A574D1">
        <w:rPr>
          <w:rFonts w:ascii="Times New Roman" w:hAnsi="Times New Roman" w:cs="Times New Roman"/>
        </w:rPr>
        <w:t xml:space="preserve">Administratorem Pani/Pana danych osobowych jest Uniwersytet Jagielloński, ul. Gołębia 24, </w:t>
      </w:r>
      <w:r w:rsidRPr="00A574D1">
        <w:rPr>
          <w:rFonts w:ascii="Times New Roman" w:hAnsi="Times New Roman" w:cs="Times New Roman"/>
        </w:rPr>
        <w:br/>
        <w:t xml:space="preserve">31-033 Kraków, </w:t>
      </w:r>
      <w:hyperlink r:id="rId46" w:history="1">
        <w:r w:rsidRPr="00A574D1">
          <w:rPr>
            <w:rFonts w:ascii="Times New Roman" w:hAnsi="Times New Roman" w:cs="Times New Roman"/>
            <w:u w:val="single"/>
          </w:rPr>
          <w:t>www.uj.edu.pl</w:t>
        </w:r>
      </w:hyperlink>
      <w:r w:rsidRPr="00A574D1">
        <w:rPr>
          <w:rFonts w:ascii="Times New Roman" w:hAnsi="Times New Roman" w:cs="Times New Roman"/>
        </w:rPr>
        <w:t xml:space="preserve">. </w:t>
      </w:r>
    </w:p>
    <w:p w14:paraId="40737B6B" w14:textId="48AA35E2" w:rsidR="00A574D1" w:rsidRPr="00A574D1" w:rsidRDefault="00A574D1" w:rsidP="00BC1707">
      <w:pPr>
        <w:numPr>
          <w:ilvl w:val="3"/>
          <w:numId w:val="64"/>
        </w:numPr>
        <w:tabs>
          <w:tab w:val="num" w:pos="2552"/>
        </w:tabs>
        <w:spacing w:after="200" w:line="240" w:lineRule="auto"/>
        <w:ind w:left="426" w:hanging="426"/>
        <w:contextualSpacing/>
        <w:rPr>
          <w:rFonts w:ascii="Times New Roman" w:hAnsi="Times New Roman" w:cs="Times New Roman"/>
        </w:rPr>
      </w:pPr>
      <w:r w:rsidRPr="00A574D1">
        <w:rPr>
          <w:rFonts w:ascii="Times New Roman" w:hAnsi="Times New Roman" w:cs="Times New Roman"/>
        </w:rPr>
        <w:t xml:space="preserve">UJ powołał Inspektora Ochrony Danych, z którym może Pani/Pan się skontaktować </w:t>
      </w:r>
      <w:r w:rsidRPr="00A574D1">
        <w:rPr>
          <w:rFonts w:ascii="Times New Roman" w:hAnsi="Times New Roman" w:cs="Times New Roman"/>
        </w:rPr>
        <w:br/>
        <w:t xml:space="preserve">w przypadku jakichkolwiek pytań lub uwag dotyczących przetwarzania Pani/Pana danych osobowych i praw przysługujących Pani/Panu na mocy przepisów o ochronie danych osobowych. Dane kontaktowe: adres e-mail: </w:t>
      </w:r>
      <w:hyperlink r:id="rId47" w:history="1">
        <w:r w:rsidRPr="00A574D1">
          <w:rPr>
            <w:rFonts w:ascii="Times New Roman" w:hAnsi="Times New Roman" w:cs="Times New Roman"/>
            <w:u w:val="single"/>
          </w:rPr>
          <w:t>iod@uj.edu.pl</w:t>
        </w:r>
      </w:hyperlink>
      <w:r w:rsidRPr="00A574D1">
        <w:rPr>
          <w:rFonts w:ascii="Times New Roman" w:hAnsi="Times New Roman" w:cs="Times New Roman"/>
        </w:rPr>
        <w:t xml:space="preserve">  tel. 12 663 12 25</w:t>
      </w:r>
    </w:p>
    <w:p w14:paraId="2952971B" w14:textId="77777777" w:rsidR="00A574D1" w:rsidRPr="00A574D1" w:rsidRDefault="00A574D1" w:rsidP="00BC1707">
      <w:pPr>
        <w:numPr>
          <w:ilvl w:val="3"/>
          <w:numId w:val="64"/>
        </w:numPr>
        <w:tabs>
          <w:tab w:val="num" w:pos="2552"/>
        </w:tabs>
        <w:spacing w:after="200" w:line="240" w:lineRule="auto"/>
        <w:ind w:left="426" w:hanging="426"/>
        <w:contextualSpacing/>
        <w:rPr>
          <w:rFonts w:ascii="Times New Roman" w:hAnsi="Times New Roman" w:cs="Times New Roman"/>
        </w:rPr>
      </w:pPr>
      <w:r w:rsidRPr="00A574D1">
        <w:rPr>
          <w:rFonts w:ascii="Times New Roman" w:hAnsi="Times New Roman" w:cs="Times New Roman"/>
        </w:rPr>
        <w:t>UJ może przetwarzać Pani/Pana dane w następujących celach:</w:t>
      </w:r>
    </w:p>
    <w:p w14:paraId="607BBB7A" w14:textId="77777777" w:rsidR="00A574D1" w:rsidRPr="00A574D1" w:rsidRDefault="00A574D1" w:rsidP="00BC1707">
      <w:pPr>
        <w:numPr>
          <w:ilvl w:val="0"/>
          <w:numId w:val="65"/>
        </w:numPr>
        <w:tabs>
          <w:tab w:val="left" w:pos="0"/>
        </w:tabs>
        <w:spacing w:after="200" w:line="240" w:lineRule="auto"/>
        <w:ind w:left="851" w:hanging="425"/>
        <w:contextualSpacing/>
        <w:rPr>
          <w:rFonts w:ascii="Times New Roman" w:hAnsi="Times New Roman" w:cs="Times New Roman"/>
        </w:rPr>
      </w:pPr>
      <w:r w:rsidRPr="00A574D1">
        <w:rPr>
          <w:rFonts w:ascii="Times New Roman" w:hAnsi="Times New Roman" w:cs="Times New Roman"/>
        </w:rPr>
        <w:t>zawarcia i wykonania umowy – w myśl art. 6 ust. 1 lit. b) RODO</w:t>
      </w:r>
      <w:r w:rsidRPr="00A574D1">
        <w:rPr>
          <w:rFonts w:ascii="Times New Roman" w:hAnsi="Times New Roman" w:cs="Times New Roman"/>
        </w:rPr>
        <w:softHyphen/>
        <w:t xml:space="preserve"> w przypadku Kontrahenta będącego osobą fizyczną, osób uprawnionych do reprezentowania lub działających na podstawie pełnomocnictwa Kontrahenta;</w:t>
      </w:r>
    </w:p>
    <w:p w14:paraId="05D41AE7" w14:textId="0250F086" w:rsidR="00A574D1" w:rsidRPr="00A574D1" w:rsidRDefault="0C63CA7F" w:rsidP="04E6316C">
      <w:pPr>
        <w:numPr>
          <w:ilvl w:val="0"/>
          <w:numId w:val="65"/>
        </w:numPr>
        <w:spacing w:after="200" w:line="240" w:lineRule="auto"/>
        <w:ind w:left="851" w:hanging="425"/>
        <w:contextualSpacing/>
        <w:rPr>
          <w:rFonts w:ascii="Times New Roman" w:hAnsi="Times New Roman" w:cs="Times New Roman"/>
        </w:rPr>
      </w:pPr>
      <w:r w:rsidRPr="04E6316C">
        <w:rPr>
          <w:rFonts w:ascii="Times New Roman" w:hAnsi="Times New Roman" w:cs="Times New Roman"/>
        </w:rPr>
        <w:t xml:space="preserve">wynikających z uzasadnionych interesów prawnych obejmujących realizację umowy </w:t>
      </w:r>
      <w:r w:rsidR="00A574D1">
        <w:br/>
      </w:r>
      <w:r w:rsidRPr="04E6316C">
        <w:rPr>
          <w:rFonts w:ascii="Times New Roman" w:hAnsi="Times New Roman" w:cs="Times New Roman"/>
        </w:rPr>
        <w:t>z Kontrahentem w myśl art. 6 ust. 1 pkt f RODO -w przypadku osoby wskazanej przez Kontrahenta w związku z realizacją umowy;</w:t>
      </w:r>
    </w:p>
    <w:p w14:paraId="3518D2C1" w14:textId="77777777" w:rsidR="00A574D1" w:rsidRPr="00A574D1" w:rsidRDefault="00A574D1" w:rsidP="00BC1707">
      <w:pPr>
        <w:numPr>
          <w:ilvl w:val="0"/>
          <w:numId w:val="65"/>
        </w:numPr>
        <w:tabs>
          <w:tab w:val="left" w:pos="0"/>
        </w:tabs>
        <w:spacing w:after="200" w:line="240" w:lineRule="auto"/>
        <w:ind w:left="851" w:hanging="425"/>
        <w:contextualSpacing/>
        <w:rPr>
          <w:rFonts w:ascii="Times New Roman" w:hAnsi="Times New Roman" w:cs="Times New Roman"/>
        </w:rPr>
      </w:pPr>
      <w:r w:rsidRPr="00A574D1">
        <w:rPr>
          <w:rFonts w:ascii="Times New Roman" w:hAnsi="Times New Roman" w:cs="Times New Roman"/>
        </w:rPr>
        <w:t xml:space="preserve">wypełnienia obowiązków prawnych dotyczących prowadzenia ksiąg rachunkowych </w:t>
      </w:r>
      <w:r w:rsidRPr="00A574D1">
        <w:rPr>
          <w:rFonts w:ascii="Times New Roman" w:hAnsi="Times New Roman" w:cs="Times New Roman"/>
        </w:rPr>
        <w:br/>
        <w:t>i dokumentacji podatkowej – na podstawie art. 6 ust. 1 lit. c) RODO w zw. z art. 74 ust. 2 ustawy z dnia 29 września 1994 r. o rachunkowości;</w:t>
      </w:r>
    </w:p>
    <w:p w14:paraId="145A10DB" w14:textId="77777777" w:rsidR="00A574D1" w:rsidRPr="00A574D1" w:rsidRDefault="00A574D1" w:rsidP="00BC1707">
      <w:pPr>
        <w:numPr>
          <w:ilvl w:val="0"/>
          <w:numId w:val="65"/>
        </w:numPr>
        <w:tabs>
          <w:tab w:val="left" w:pos="0"/>
        </w:tabs>
        <w:spacing w:after="200" w:line="240" w:lineRule="auto"/>
        <w:ind w:left="851" w:hanging="425"/>
        <w:contextualSpacing/>
        <w:rPr>
          <w:rFonts w:ascii="Times New Roman" w:hAnsi="Times New Roman" w:cs="Times New Roman"/>
        </w:rPr>
      </w:pPr>
      <w:r w:rsidRPr="00A574D1">
        <w:rPr>
          <w:rFonts w:ascii="Times New Roman" w:hAnsi="Times New Roman" w:cs="Times New Roman"/>
        </w:rPr>
        <w:t>wynikających z uzasadnionych interesów prawnych obejmujących ustalenie, dochodzenie lub obronę ewentualnych roszczeń z tytułu realizacji umowy, w myśl art. 6 ust. 1 pkt f RODO;</w:t>
      </w:r>
    </w:p>
    <w:p w14:paraId="5E4553C2" w14:textId="77777777" w:rsidR="00A574D1" w:rsidRPr="00A574D1" w:rsidRDefault="00A574D1" w:rsidP="00BC1707">
      <w:pPr>
        <w:numPr>
          <w:ilvl w:val="0"/>
          <w:numId w:val="65"/>
        </w:numPr>
        <w:tabs>
          <w:tab w:val="left" w:pos="0"/>
        </w:tabs>
        <w:spacing w:after="200" w:line="240" w:lineRule="auto"/>
        <w:ind w:left="851" w:hanging="425"/>
        <w:contextualSpacing/>
        <w:rPr>
          <w:rFonts w:ascii="Times New Roman" w:hAnsi="Times New Roman" w:cs="Times New Roman"/>
        </w:rPr>
      </w:pPr>
      <w:r w:rsidRPr="00A574D1">
        <w:rPr>
          <w:rFonts w:ascii="Times New Roman" w:hAnsi="Times New Roman" w:cs="Times New Roman"/>
        </w:rPr>
        <w:t>wypełnienia obowiązków prawnych dotyczących przechowywania dokumentacji - na podstawie art. 6 ust. 1 lit. c) RODO w zw. ustawą z dnia 14 lipca 1983 r. o narodowym zasobie archiwalnym i archiwach.</w:t>
      </w:r>
    </w:p>
    <w:p w14:paraId="24AB2E24" w14:textId="77777777" w:rsidR="00A574D1" w:rsidRPr="00A574D1" w:rsidRDefault="00A574D1" w:rsidP="00BC1707">
      <w:pPr>
        <w:numPr>
          <w:ilvl w:val="3"/>
          <w:numId w:val="64"/>
        </w:numPr>
        <w:tabs>
          <w:tab w:val="num" w:pos="0"/>
        </w:tabs>
        <w:spacing w:after="200" w:line="240" w:lineRule="auto"/>
        <w:ind w:left="426" w:hanging="426"/>
        <w:contextualSpacing/>
        <w:rPr>
          <w:rFonts w:ascii="Times New Roman" w:hAnsi="Times New Roman" w:cs="Times New Roman"/>
        </w:rPr>
      </w:pPr>
      <w:r w:rsidRPr="00A574D1">
        <w:rPr>
          <w:rFonts w:ascii="Times New Roman" w:hAnsi="Times New Roman" w:cs="Times New Roman"/>
        </w:rPr>
        <w:t xml:space="preserve"> UJ pozyskał Pani/Pana dane osobowe:</w:t>
      </w:r>
    </w:p>
    <w:p w14:paraId="5615EDCC" w14:textId="77777777" w:rsidR="00A574D1" w:rsidRPr="00A574D1" w:rsidRDefault="00A574D1" w:rsidP="00BC1707">
      <w:pPr>
        <w:numPr>
          <w:ilvl w:val="0"/>
          <w:numId w:val="66"/>
        </w:numPr>
        <w:spacing w:after="200" w:line="240" w:lineRule="auto"/>
        <w:ind w:left="851" w:hanging="425"/>
        <w:contextualSpacing/>
        <w:rPr>
          <w:rFonts w:ascii="Times New Roman" w:hAnsi="Times New Roman" w:cs="Times New Roman"/>
        </w:rPr>
      </w:pPr>
      <w:r w:rsidRPr="00A574D1">
        <w:rPr>
          <w:rFonts w:ascii="Times New Roman" w:hAnsi="Times New Roman" w:cs="Times New Roman"/>
        </w:rPr>
        <w:t xml:space="preserve">w przypadku Kontrahenta będącego osobą fizyczną, osób uprawnionych do reprezentowania lub działających na podstawie pełnomocnictwa Kontrahenta - bezpośrednio od Pani/Pana. Podanie przez Panią/Pana danych osobowych jest niezbędne w celach związanych </w:t>
      </w:r>
      <w:r w:rsidRPr="00A574D1">
        <w:rPr>
          <w:rFonts w:ascii="Times New Roman" w:hAnsi="Times New Roman" w:cs="Times New Roman"/>
        </w:rPr>
        <w:br/>
        <w:t>z zawarciem i realizacją umowy.</w:t>
      </w:r>
    </w:p>
    <w:p w14:paraId="22509955" w14:textId="77777777" w:rsidR="00A574D1" w:rsidRPr="00A574D1" w:rsidRDefault="00A574D1" w:rsidP="00BC1707">
      <w:pPr>
        <w:numPr>
          <w:ilvl w:val="0"/>
          <w:numId w:val="66"/>
        </w:numPr>
        <w:spacing w:after="200" w:line="240" w:lineRule="auto"/>
        <w:ind w:left="851" w:hanging="425"/>
        <w:contextualSpacing/>
        <w:rPr>
          <w:rFonts w:ascii="Times New Roman" w:hAnsi="Times New Roman" w:cs="Times New Roman"/>
        </w:rPr>
      </w:pPr>
      <w:r w:rsidRPr="00A574D1">
        <w:rPr>
          <w:rFonts w:ascii="Times New Roman" w:hAnsi="Times New Roman" w:cs="Times New Roman"/>
        </w:rPr>
        <w:t xml:space="preserve">w przypadku osoby wskazanej przez Kontrahenta w związku z realizacją umowy - od Kontrahenta, z którym zawarł umowę. Zakres Pani/Pana danych osobowych może obejmować: imię i nazwisko, stanowisko, miejsce pracy, dane kontaktowe oraz inne dane niezbędne </w:t>
      </w:r>
      <w:r w:rsidRPr="00A574D1">
        <w:rPr>
          <w:rFonts w:ascii="Times New Roman" w:hAnsi="Times New Roman" w:cs="Times New Roman"/>
        </w:rPr>
        <w:br/>
        <w:t>w związku z realizacją umowy.</w:t>
      </w:r>
    </w:p>
    <w:p w14:paraId="09170CC7" w14:textId="77777777" w:rsidR="00A574D1" w:rsidRPr="00A574D1" w:rsidRDefault="00A574D1" w:rsidP="00BC1707">
      <w:pPr>
        <w:numPr>
          <w:ilvl w:val="3"/>
          <w:numId w:val="64"/>
        </w:numPr>
        <w:tabs>
          <w:tab w:val="num" w:pos="0"/>
        </w:tabs>
        <w:spacing w:after="200" w:line="240" w:lineRule="auto"/>
        <w:ind w:left="426" w:hanging="426"/>
        <w:contextualSpacing/>
        <w:rPr>
          <w:rFonts w:ascii="Times New Roman" w:hAnsi="Times New Roman" w:cs="Times New Roman"/>
        </w:rPr>
      </w:pPr>
      <w:r w:rsidRPr="00A574D1">
        <w:rPr>
          <w:rFonts w:ascii="Times New Roman" w:hAnsi="Times New Roman" w:cs="Times New Roman"/>
        </w:rPr>
        <w:t>Pani/Pana dane osobowe mogą zostać udostępnione podmiotom uprawnionym do ich odbioru na podstawie przepisów powszechnie obowiązującego prawa.</w:t>
      </w:r>
    </w:p>
    <w:p w14:paraId="5451D8ED" w14:textId="77777777" w:rsidR="00A574D1" w:rsidRPr="00A574D1" w:rsidRDefault="00A574D1" w:rsidP="00BC1707">
      <w:pPr>
        <w:numPr>
          <w:ilvl w:val="3"/>
          <w:numId w:val="64"/>
        </w:numPr>
        <w:spacing w:after="200" w:line="240" w:lineRule="auto"/>
        <w:ind w:left="426" w:hanging="426"/>
        <w:contextualSpacing/>
        <w:rPr>
          <w:rFonts w:ascii="Times New Roman" w:hAnsi="Times New Roman" w:cs="Times New Roman"/>
        </w:rPr>
      </w:pPr>
      <w:r w:rsidRPr="00A574D1">
        <w:rPr>
          <w:rFonts w:ascii="Times New Roman" w:hAnsi="Times New Roman" w:cs="Times New Roman"/>
        </w:rPr>
        <w:t>Pani/Pana dane osobowe nie będą przekazywane poza Europejski Obszar Gospodarczy oraz organizacji międzynarodowych.</w:t>
      </w:r>
    </w:p>
    <w:p w14:paraId="62FBE37F" w14:textId="77777777" w:rsidR="00A574D1" w:rsidRPr="00A574D1" w:rsidRDefault="00A574D1" w:rsidP="00BC1707">
      <w:pPr>
        <w:numPr>
          <w:ilvl w:val="3"/>
          <w:numId w:val="64"/>
        </w:numPr>
        <w:tabs>
          <w:tab w:val="num" w:pos="0"/>
        </w:tabs>
        <w:spacing w:after="200" w:line="240" w:lineRule="auto"/>
        <w:ind w:left="426" w:hanging="426"/>
        <w:contextualSpacing/>
        <w:rPr>
          <w:rFonts w:ascii="Times New Roman" w:hAnsi="Times New Roman" w:cs="Times New Roman"/>
        </w:rPr>
      </w:pPr>
      <w:r w:rsidRPr="00A574D1">
        <w:rPr>
          <w:rFonts w:ascii="Times New Roman" w:hAnsi="Times New Roman" w:cs="Times New Roman"/>
        </w:rPr>
        <w:t xml:space="preserve">Pani/Pana dane osobowe będą przechowywane przez okres obowiązywania umowy zawartej </w:t>
      </w:r>
      <w:r w:rsidRPr="00A574D1">
        <w:rPr>
          <w:rFonts w:ascii="Times New Roman" w:hAnsi="Times New Roman" w:cs="Times New Roman"/>
        </w:rPr>
        <w:br/>
        <w:t>z Kontrahentem, a następnie przez okres wymagany przez odpowiednie przepisy prawa w zakresie przechowywania dokumentacji lub przez okres przedawnienia roszczeń określony w przepisach prawa.</w:t>
      </w:r>
    </w:p>
    <w:p w14:paraId="74537273" w14:textId="77777777" w:rsidR="00A574D1" w:rsidRPr="00A574D1" w:rsidRDefault="00A574D1" w:rsidP="00BC1707">
      <w:pPr>
        <w:numPr>
          <w:ilvl w:val="3"/>
          <w:numId w:val="64"/>
        </w:numPr>
        <w:tabs>
          <w:tab w:val="num" w:pos="0"/>
        </w:tabs>
        <w:spacing w:after="200" w:line="240" w:lineRule="auto"/>
        <w:ind w:left="426" w:hanging="426"/>
        <w:contextualSpacing/>
        <w:rPr>
          <w:rFonts w:ascii="Times New Roman" w:hAnsi="Times New Roman" w:cs="Times New Roman"/>
        </w:rPr>
      </w:pPr>
      <w:r w:rsidRPr="00A574D1">
        <w:rPr>
          <w:rFonts w:ascii="Times New Roman" w:hAnsi="Times New Roman" w:cs="Times New Roman"/>
        </w:rPr>
        <w:t xml:space="preserve">Posiada Pani/Pan prawo do: uzyskania informacji o przetwarzaniu danych osobowych </w:t>
      </w:r>
      <w:r w:rsidRPr="00A574D1">
        <w:rPr>
          <w:rFonts w:ascii="Times New Roman" w:hAnsi="Times New Roman" w:cs="Times New Roman"/>
        </w:rPr>
        <w:br/>
        <w:t xml:space="preserve">i uprawnieniach przysługujących zgodnie z RODO, dostępu do treści swoich danych oraz ich sprostowania, a także prawo do usunięcia danych osobowych ze zbiorów administratora (chyba że </w:t>
      </w:r>
      <w:r w:rsidRPr="00A574D1">
        <w:rPr>
          <w:rFonts w:ascii="Times New Roman" w:hAnsi="Times New Roman" w:cs="Times New Roman"/>
        </w:rPr>
        <w:lastRenderedPageBreak/>
        <w:t>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405A9486" w14:textId="77777777" w:rsidR="00A574D1" w:rsidRPr="00A574D1" w:rsidRDefault="00A574D1" w:rsidP="00BC1707">
      <w:pPr>
        <w:numPr>
          <w:ilvl w:val="3"/>
          <w:numId w:val="64"/>
        </w:numPr>
        <w:tabs>
          <w:tab w:val="num" w:pos="0"/>
        </w:tabs>
        <w:spacing w:after="200" w:line="240" w:lineRule="auto"/>
        <w:ind w:left="426" w:hanging="426"/>
        <w:contextualSpacing/>
        <w:rPr>
          <w:rFonts w:ascii="Times New Roman" w:hAnsi="Times New Roman" w:cs="Times New Roman"/>
        </w:rPr>
      </w:pPr>
      <w:r w:rsidRPr="00A574D1">
        <w:rPr>
          <w:rFonts w:ascii="Times New Roman" w:hAnsi="Times New Roman" w:cs="Times New Roman"/>
        </w:rPr>
        <w:t>Posiada Pani/Panu prawo do wniesienia skargi do Prezesa Urzędu Ochrony Danych Osobowych.</w:t>
      </w:r>
    </w:p>
    <w:p w14:paraId="6E009E23" w14:textId="77777777" w:rsidR="00A574D1" w:rsidRPr="00A574D1" w:rsidRDefault="00A574D1" w:rsidP="00BC1707">
      <w:pPr>
        <w:numPr>
          <w:ilvl w:val="3"/>
          <w:numId w:val="64"/>
        </w:numPr>
        <w:tabs>
          <w:tab w:val="num" w:pos="0"/>
        </w:tabs>
        <w:spacing w:after="200" w:line="240" w:lineRule="auto"/>
        <w:ind w:left="426" w:hanging="426"/>
        <w:contextualSpacing/>
        <w:rPr>
          <w:rFonts w:ascii="Times New Roman" w:hAnsi="Times New Roman" w:cs="Times New Roman"/>
        </w:rPr>
      </w:pPr>
      <w:r w:rsidRPr="00A574D1">
        <w:rPr>
          <w:rFonts w:ascii="Times New Roman" w:hAnsi="Times New Roman" w:cs="Times New Roman"/>
        </w:rPr>
        <w:t>Nie będzie Pani/Pan podlegać decyzjom podejmowanym w sposób zautomatyzowany (bez udziału człowieka). Pani /Pana dane osobowe nie będą również wykorzystywane do profilowania.</w:t>
      </w:r>
    </w:p>
    <w:p w14:paraId="6C817A30"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3B826A1B"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0B106FEB"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3BF79653"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79AF373B"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1FD52169"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23BB0088"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7D59C41F"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7C261CB2"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5C1695A3"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25F0C679"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53A8F723"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56C86614"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79A9343F"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02DF54D4"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6479A82B"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5C4276DB"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4E227710"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45C3780C"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3C43E35F"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14B852FC"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007215D1"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410E0D8A"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1709F23C"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277B154F"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24920180"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728F82DA"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21D3F8CF"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100BC9EC"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6518205C"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7B4A27AF"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6FE6D7D5"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56A0FBD7"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4D3D7BEC"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735B1642"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14214EE9"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22DEC2D3"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25941BD7"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24E4C86A"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4B2990A4"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272C16AF"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7C5528AD" w14:textId="77777777" w:rsidR="00A574D1" w:rsidRDefault="00A574D1" w:rsidP="00424985">
      <w:pPr>
        <w:spacing w:after="0" w:line="240" w:lineRule="auto"/>
        <w:ind w:left="284"/>
        <w:jc w:val="right"/>
        <w:outlineLvl w:val="0"/>
        <w:rPr>
          <w:rFonts w:ascii="Times New Roman" w:hAnsi="Times New Roman" w:cs="Times New Roman"/>
          <w:b/>
          <w:bCs/>
          <w:sz w:val="24"/>
          <w:szCs w:val="24"/>
        </w:rPr>
      </w:pPr>
    </w:p>
    <w:p w14:paraId="1E9E4546" w14:textId="4DB3D6F5" w:rsidR="00A45330" w:rsidRPr="00A45330" w:rsidRDefault="00A45330" w:rsidP="04E6316C">
      <w:pPr>
        <w:spacing w:after="0" w:line="240" w:lineRule="auto"/>
        <w:rPr>
          <w:rFonts w:ascii="Times New Roman" w:eastAsia="Calibri" w:hAnsi="Times New Roman" w:cs="Times New Roman"/>
          <w:b/>
          <w:bCs/>
        </w:rPr>
      </w:pPr>
    </w:p>
    <w:sectPr w:rsidR="00A45330" w:rsidRPr="00A45330" w:rsidSect="00C30E90">
      <w:headerReference w:type="default" r:id="rId48"/>
      <w:footerReference w:type="default" r:id="rId49"/>
      <w:pgSz w:w="11906" w:h="16838"/>
      <w:pgMar w:top="1417" w:right="1417" w:bottom="1276" w:left="1418"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C4FDA" w14:textId="77777777" w:rsidR="00066302" w:rsidRDefault="00066302" w:rsidP="00AD6206">
      <w:pPr>
        <w:spacing w:after="0" w:line="240" w:lineRule="auto"/>
      </w:pPr>
      <w:r>
        <w:separator/>
      </w:r>
    </w:p>
  </w:endnote>
  <w:endnote w:type="continuationSeparator" w:id="0">
    <w:p w14:paraId="056511F2" w14:textId="77777777" w:rsidR="00066302" w:rsidRDefault="00066302" w:rsidP="00AD6206">
      <w:pPr>
        <w:spacing w:after="0" w:line="240" w:lineRule="auto"/>
      </w:pPr>
      <w:r>
        <w:continuationSeparator/>
      </w:r>
    </w:p>
  </w:endnote>
  <w:endnote w:type="continuationNotice" w:id="1">
    <w:p w14:paraId="4C0C0441" w14:textId="77777777" w:rsidR="00066302" w:rsidRDefault="000663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088A" w14:textId="77777777" w:rsidR="00750556" w:rsidRPr="00D40C01" w:rsidRDefault="00750556">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Pr="00E43B85">
      <w:rPr>
        <w:b/>
        <w:bCs/>
        <w:noProof/>
        <w:sz w:val="20"/>
        <w:szCs w:val="20"/>
      </w:rPr>
      <w:t>22</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D40C01">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EE582" w14:textId="77777777" w:rsidR="00066302" w:rsidRDefault="00066302" w:rsidP="00AD6206">
      <w:pPr>
        <w:spacing w:after="0" w:line="240" w:lineRule="auto"/>
      </w:pPr>
      <w:r>
        <w:separator/>
      </w:r>
    </w:p>
  </w:footnote>
  <w:footnote w:type="continuationSeparator" w:id="0">
    <w:p w14:paraId="240D81E8" w14:textId="77777777" w:rsidR="00066302" w:rsidRDefault="00066302" w:rsidP="00AD6206">
      <w:pPr>
        <w:spacing w:after="0" w:line="240" w:lineRule="auto"/>
      </w:pPr>
      <w:r>
        <w:continuationSeparator/>
      </w:r>
    </w:p>
  </w:footnote>
  <w:footnote w:type="continuationNotice" w:id="1">
    <w:p w14:paraId="12082D2E" w14:textId="77777777" w:rsidR="00066302" w:rsidRDefault="00066302">
      <w:pPr>
        <w:spacing w:after="0" w:line="240" w:lineRule="auto"/>
      </w:pPr>
    </w:p>
  </w:footnote>
  <w:footnote w:id="2">
    <w:p w14:paraId="2BEA7C46" w14:textId="77777777" w:rsidR="00765C57" w:rsidRPr="00483001" w:rsidRDefault="00765C57" w:rsidP="00765C57">
      <w:pPr>
        <w:pStyle w:val="Tekstprzypisudolnego"/>
        <w:jc w:val="both"/>
        <w:rPr>
          <w:rFonts w:ascii="Calibri" w:hAnsi="Calibri" w:cs="Calibri"/>
          <w:sz w:val="18"/>
          <w:szCs w:val="18"/>
        </w:rPr>
      </w:pPr>
      <w:r w:rsidRPr="00483001">
        <w:rPr>
          <w:rStyle w:val="Odwoanieprzypisudolnego"/>
          <w:rFonts w:ascii="Calibri" w:hAnsi="Calibri" w:cs="Calibri"/>
        </w:rPr>
        <w:footnoteRef/>
      </w:r>
      <w:r w:rsidRPr="00483001">
        <w:rPr>
          <w:rFonts w:ascii="Calibri" w:hAnsi="Calibri" w:cs="Calibri"/>
        </w:rPr>
        <w:t xml:space="preserve"> </w:t>
      </w:r>
      <w:r w:rsidRPr="00032BBD">
        <w:rPr>
          <w:i/>
          <w:iCs/>
          <w:sz w:val="18"/>
          <w:szCs w:val="18"/>
        </w:rPr>
        <w:t xml:space="preserve">Polubowny przy Prokuratorii Generalnej RP – adres strony www </w:t>
      </w:r>
      <w:hyperlink r:id="rId1" w:history="1">
        <w:r w:rsidRPr="00A16388">
          <w:rPr>
            <w:rStyle w:val="Hipercze"/>
            <w:i/>
            <w:iCs/>
            <w:sz w:val="18"/>
            <w:szCs w:val="18"/>
          </w:rPr>
          <w:t>https://sp.prokuratoria.gov.pl/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5BDF" w14:textId="34AC31FC" w:rsidR="003229EF" w:rsidRDefault="00C92870" w:rsidP="00FC30A6">
    <w:pPr>
      <w:pStyle w:val="Nagwek"/>
      <w:rPr>
        <w:rFonts w:ascii="Times New Roman" w:hAnsi="Times New Roman"/>
        <w:i/>
        <w:sz w:val="20"/>
        <w:szCs w:val="20"/>
      </w:rPr>
    </w:pPr>
    <w:r w:rsidRPr="00C92870">
      <w:rPr>
        <w:rFonts w:ascii="Times New Roman" w:hAnsi="Times New Roman"/>
        <w:i/>
        <w:sz w:val="20"/>
        <w:szCs w:val="20"/>
      </w:rPr>
      <w:t xml:space="preserve">SWZ – wyłonienie </w:t>
    </w:r>
    <w:bookmarkStart w:id="7" w:name="_Hlk127879768"/>
    <w:r w:rsidR="00885DCA" w:rsidRPr="00885DCA">
      <w:rPr>
        <w:rFonts w:ascii="Times New Roman" w:hAnsi="Times New Roman"/>
        <w:i/>
        <w:sz w:val="20"/>
        <w:szCs w:val="20"/>
      </w:rPr>
      <w:t xml:space="preserve">Wykonawcy </w:t>
    </w:r>
    <w:bookmarkStart w:id="8" w:name="_Hlk133499375"/>
    <w:r w:rsidR="00885DCA" w:rsidRPr="00885DCA">
      <w:rPr>
        <w:rFonts w:ascii="Times New Roman" w:hAnsi="Times New Roman"/>
        <w:i/>
        <w:sz w:val="20"/>
        <w:szCs w:val="20"/>
      </w:rPr>
      <w:t>w zakresie dostawy</w:t>
    </w:r>
    <w:r w:rsidR="004D3EBC">
      <w:rPr>
        <w:rFonts w:ascii="Times New Roman" w:hAnsi="Times New Roman"/>
        <w:i/>
        <w:sz w:val="20"/>
        <w:szCs w:val="20"/>
      </w:rPr>
      <w:t xml:space="preserve"> </w:t>
    </w:r>
    <w:bookmarkEnd w:id="8"/>
    <w:r w:rsidR="003229EF">
      <w:rPr>
        <w:rFonts w:ascii="Times New Roman" w:hAnsi="Times New Roman"/>
        <w:i/>
        <w:sz w:val="20"/>
        <w:szCs w:val="20"/>
      </w:rPr>
      <w:t>aktualizacji</w:t>
    </w:r>
    <w:r w:rsidR="00FC30A6">
      <w:rPr>
        <w:rFonts w:ascii="Times New Roman" w:hAnsi="Times New Roman"/>
        <w:i/>
        <w:sz w:val="20"/>
        <w:szCs w:val="20"/>
      </w:rPr>
      <w:t xml:space="preserve"> </w:t>
    </w:r>
    <w:r w:rsidR="00F82E8C">
      <w:rPr>
        <w:rFonts w:ascii="Times New Roman" w:hAnsi="Times New Roman"/>
        <w:i/>
        <w:sz w:val="20"/>
        <w:szCs w:val="20"/>
      </w:rPr>
      <w:t xml:space="preserve">wybranych </w:t>
    </w:r>
    <w:r w:rsidR="00FC30A6">
      <w:rPr>
        <w:rFonts w:ascii="Times New Roman" w:hAnsi="Times New Roman"/>
        <w:i/>
        <w:sz w:val="20"/>
        <w:szCs w:val="20"/>
      </w:rPr>
      <w:t>licencji</w:t>
    </w:r>
    <w:r w:rsidR="003229EF">
      <w:rPr>
        <w:rFonts w:ascii="Times New Roman" w:hAnsi="Times New Roman"/>
        <w:i/>
        <w:sz w:val="20"/>
        <w:szCs w:val="20"/>
      </w:rPr>
      <w:t xml:space="preserve"> oprogramowania ZENON</w:t>
    </w:r>
    <w:r w:rsidR="00E01A91">
      <w:rPr>
        <w:rFonts w:ascii="Times New Roman" w:hAnsi="Times New Roman"/>
        <w:i/>
        <w:sz w:val="20"/>
        <w:szCs w:val="20"/>
      </w:rPr>
      <w:t xml:space="preserve"> </w:t>
    </w:r>
    <w:r w:rsidR="004D3EBC">
      <w:rPr>
        <w:rFonts w:ascii="Times New Roman" w:hAnsi="Times New Roman"/>
        <w:i/>
        <w:sz w:val="20"/>
        <w:szCs w:val="20"/>
      </w:rPr>
      <w:t>do</w:t>
    </w:r>
    <w:r w:rsidR="00DB427C">
      <w:rPr>
        <w:rFonts w:ascii="Times New Roman" w:hAnsi="Times New Roman"/>
        <w:i/>
        <w:sz w:val="20"/>
        <w:szCs w:val="20"/>
      </w:rPr>
      <w:t> </w:t>
    </w:r>
    <w:r w:rsidR="00F82E8C">
      <w:rPr>
        <w:rFonts w:ascii="Times New Roman" w:hAnsi="Times New Roman"/>
        <w:i/>
        <w:sz w:val="20"/>
        <w:szCs w:val="20"/>
      </w:rPr>
      <w:t>ich</w:t>
    </w:r>
    <w:r w:rsidR="004D3EBC">
      <w:rPr>
        <w:rFonts w:ascii="Times New Roman" w:hAnsi="Times New Roman"/>
        <w:i/>
        <w:sz w:val="20"/>
        <w:szCs w:val="20"/>
      </w:rPr>
      <w:t xml:space="preserve"> najnowszej wersji</w:t>
    </w:r>
    <w:r w:rsidR="00C42FD1">
      <w:rPr>
        <w:rFonts w:ascii="Times New Roman" w:hAnsi="Times New Roman"/>
        <w:i/>
        <w:sz w:val="20"/>
        <w:szCs w:val="20"/>
      </w:rPr>
      <w:t xml:space="preserve"> (</w:t>
    </w:r>
    <w:proofErr w:type="spellStart"/>
    <w:r w:rsidR="00C42FD1">
      <w:rPr>
        <w:rFonts w:ascii="Times New Roman" w:hAnsi="Times New Roman"/>
        <w:i/>
        <w:sz w:val="20"/>
        <w:szCs w:val="20"/>
      </w:rPr>
      <w:t>upgrade</w:t>
    </w:r>
    <w:proofErr w:type="spellEnd"/>
    <w:r w:rsidR="00C42FD1">
      <w:rPr>
        <w:rFonts w:ascii="Times New Roman" w:hAnsi="Times New Roman"/>
        <w:i/>
        <w:sz w:val="20"/>
        <w:szCs w:val="20"/>
      </w:rPr>
      <w:t>)</w:t>
    </w:r>
    <w:r w:rsidR="003229EF">
      <w:rPr>
        <w:rFonts w:ascii="Times New Roman" w:hAnsi="Times New Roman"/>
        <w:i/>
        <w:sz w:val="20"/>
        <w:szCs w:val="20"/>
      </w:rPr>
      <w:t xml:space="preserve"> </w:t>
    </w:r>
    <w:r w:rsidR="00FC30A6">
      <w:rPr>
        <w:rFonts w:ascii="Times New Roman" w:hAnsi="Times New Roman"/>
        <w:i/>
        <w:sz w:val="20"/>
        <w:szCs w:val="20"/>
      </w:rPr>
      <w:t>wraz z</w:t>
    </w:r>
    <w:r w:rsidR="009936BA">
      <w:rPr>
        <w:rFonts w:ascii="Times New Roman" w:hAnsi="Times New Roman"/>
        <w:i/>
        <w:sz w:val="20"/>
        <w:szCs w:val="20"/>
      </w:rPr>
      <w:t>e</w:t>
    </w:r>
    <w:r w:rsidR="00FC30A6">
      <w:rPr>
        <w:rFonts w:ascii="Times New Roman" w:hAnsi="Times New Roman"/>
        <w:i/>
        <w:sz w:val="20"/>
        <w:szCs w:val="20"/>
      </w:rPr>
      <w:t xml:space="preserve"> wsparci</w:t>
    </w:r>
    <w:r w:rsidR="009936BA">
      <w:rPr>
        <w:rFonts w:ascii="Times New Roman" w:hAnsi="Times New Roman"/>
        <w:i/>
        <w:sz w:val="20"/>
        <w:szCs w:val="20"/>
      </w:rPr>
      <w:t>em</w:t>
    </w:r>
    <w:r w:rsidR="00FC30A6">
      <w:rPr>
        <w:rFonts w:ascii="Times New Roman" w:hAnsi="Times New Roman"/>
        <w:i/>
        <w:sz w:val="20"/>
        <w:szCs w:val="20"/>
      </w:rPr>
      <w:t xml:space="preserve"> techniczn</w:t>
    </w:r>
    <w:r w:rsidR="009936BA">
      <w:rPr>
        <w:rFonts w:ascii="Times New Roman" w:hAnsi="Times New Roman"/>
        <w:i/>
        <w:sz w:val="20"/>
        <w:szCs w:val="20"/>
      </w:rPr>
      <w:t>ym</w:t>
    </w:r>
    <w:bookmarkEnd w:id="7"/>
    <w:r w:rsidR="00B2231F">
      <w:rPr>
        <w:rFonts w:ascii="Times New Roman" w:hAnsi="Times New Roman"/>
        <w:i/>
        <w:sz w:val="20"/>
        <w:szCs w:val="20"/>
      </w:rPr>
      <w:t xml:space="preserve"> </w:t>
    </w:r>
    <w:r w:rsidR="00FC30A6" w:rsidRPr="00FC30A6">
      <w:rPr>
        <w:rFonts w:ascii="Times New Roman" w:hAnsi="Times New Roman"/>
        <w:i/>
        <w:sz w:val="20"/>
        <w:szCs w:val="20"/>
      </w:rPr>
      <w:t>dla potrzeb Narodowego Centrum Promieniowania Synchrotronowego SOLARIS</w:t>
    </w:r>
    <w:r w:rsidR="00FC30A6">
      <w:rPr>
        <w:rFonts w:ascii="Times New Roman" w:hAnsi="Times New Roman"/>
        <w:i/>
        <w:sz w:val="20"/>
        <w:szCs w:val="20"/>
      </w:rPr>
      <w:t>.</w:t>
    </w:r>
  </w:p>
  <w:p w14:paraId="2A4DE534" w14:textId="77777777" w:rsidR="009936BA" w:rsidRDefault="009936BA" w:rsidP="00FC30A6">
    <w:pPr>
      <w:pStyle w:val="Nagwek"/>
      <w:rPr>
        <w:rFonts w:ascii="Times New Roman" w:hAnsi="Times New Roman"/>
        <w:i/>
        <w:sz w:val="20"/>
        <w:szCs w:val="20"/>
      </w:rPr>
    </w:pPr>
  </w:p>
  <w:p w14:paraId="48802973" w14:textId="7AAD964B" w:rsidR="00750556" w:rsidRPr="003A7234" w:rsidRDefault="00750556" w:rsidP="00C73419">
    <w:pPr>
      <w:pStyle w:val="Nagwek"/>
      <w:jc w:val="right"/>
      <w:rPr>
        <w:rFonts w:ascii="Times New Roman" w:hAnsi="Times New Roman"/>
        <w:i/>
        <w:sz w:val="20"/>
        <w:szCs w:val="20"/>
      </w:rPr>
    </w:pPr>
    <w:r w:rsidRPr="003A7234">
      <w:rPr>
        <w:rFonts w:ascii="Times New Roman" w:hAnsi="Times New Roman"/>
        <w:i/>
        <w:sz w:val="20"/>
        <w:szCs w:val="20"/>
      </w:rPr>
      <w:t xml:space="preserve">Znak </w:t>
    </w:r>
    <w:r w:rsidRPr="009C13E3">
      <w:rPr>
        <w:rFonts w:ascii="Times New Roman" w:hAnsi="Times New Roman"/>
        <w:i/>
        <w:sz w:val="20"/>
        <w:szCs w:val="20"/>
      </w:rPr>
      <w:t>sprawy 80.272</w:t>
    </w:r>
    <w:r w:rsidR="00FF5B46">
      <w:rPr>
        <w:rFonts w:ascii="Times New Roman" w:hAnsi="Times New Roman"/>
        <w:i/>
        <w:sz w:val="20"/>
        <w:szCs w:val="20"/>
      </w:rPr>
      <w:t>.456</w:t>
    </w:r>
    <w:r w:rsidR="00471405">
      <w:rPr>
        <w:rFonts w:ascii="Times New Roman" w:hAnsi="Times New Roman"/>
        <w:i/>
        <w:sz w:val="20"/>
        <w:szCs w:val="20"/>
      </w:rPr>
      <w:t>.</w:t>
    </w:r>
    <w:r w:rsidRPr="009C13E3">
      <w:rPr>
        <w:rFonts w:ascii="Times New Roman" w:hAnsi="Times New Roman"/>
        <w:i/>
        <w:sz w:val="20"/>
        <w:szCs w:val="20"/>
      </w:rPr>
      <w:t>202</w:t>
    </w:r>
    <w:r w:rsidR="003229EF">
      <w:rPr>
        <w:rFonts w:ascii="Times New Roman" w:hAnsi="Times New Roman"/>
        <w:i/>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4402"/>
        </w:tabs>
        <w:ind w:left="4402" w:hanging="360"/>
      </w:pPr>
      <w:rPr>
        <w:rFonts w:ascii="Times New Roman" w:hAnsi="Times New Roman" w:cs="Times New Roman"/>
        <w:iCs/>
        <w:sz w:val="24"/>
        <w:szCs w:val="24"/>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multilevel"/>
    <w:tmpl w:val="3162D4B4"/>
    <w:name w:val="WW8Num5"/>
    <w:lvl w:ilvl="0">
      <w:start w:val="1"/>
      <w:numFmt w:val="decimal"/>
      <w:lvlText w:val="%1."/>
      <w:lvlJc w:val="left"/>
      <w:pPr>
        <w:tabs>
          <w:tab w:val="num" w:pos="927"/>
        </w:tabs>
        <w:ind w:left="927" w:hanging="360"/>
      </w:pPr>
      <w:rPr>
        <w:rFonts w:ascii="Times New Roman" w:hAnsi="Times New Roman" w:cs="Times New Roman"/>
        <w:sz w:val="24"/>
        <w:szCs w:val="24"/>
      </w:rPr>
    </w:lvl>
    <w:lvl w:ilvl="1">
      <w:start w:val="1"/>
      <w:numFmt w:val="decimal"/>
      <w:isLgl/>
      <w:lvlText w:val="%1.%2"/>
      <w:lvlJc w:val="left"/>
      <w:pPr>
        <w:ind w:left="927" w:hanging="360"/>
      </w:pPr>
      <w:rPr>
        <w:rFonts w:hint="default"/>
        <w:strike w:val="0"/>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rPr>
    </w:lvl>
  </w:abstractNum>
  <w:abstractNum w:abstractNumId="9"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0"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B"/>
    <w:multiLevelType w:val="multilevel"/>
    <w:tmpl w:val="0000001B"/>
    <w:name w:val="WW8Num28"/>
    <w:lvl w:ilvl="0">
      <w:start w:val="1"/>
      <w:numFmt w:val="decimal"/>
      <w:lvlText w:val="%1)"/>
      <w:lvlJc w:val="left"/>
      <w:pPr>
        <w:tabs>
          <w:tab w:val="num" w:pos="900"/>
        </w:tabs>
        <w:ind w:left="900" w:hanging="360"/>
      </w:pPr>
      <w:rPr>
        <w:rFonts w:cs="Times New Roman"/>
      </w:rPr>
    </w:lvl>
    <w:lvl w:ilvl="1">
      <w:start w:val="1"/>
      <w:numFmt w:val="bullet"/>
      <w:lvlText w:val=""/>
      <w:lvlJc w:val="left"/>
      <w:pPr>
        <w:tabs>
          <w:tab w:val="num" w:pos="1140"/>
        </w:tabs>
        <w:ind w:left="1140" w:hanging="360"/>
      </w:pPr>
      <w:rPr>
        <w:rFonts w:ascii="Symbol" w:hAnsi="Symbol" w:cs="Times New Roman"/>
      </w:rPr>
    </w:lvl>
    <w:lvl w:ilvl="2">
      <w:start w:val="1"/>
      <w:numFmt w:val="lowerLetter"/>
      <w:lvlText w:val="%3)"/>
      <w:lvlJc w:val="left"/>
      <w:pPr>
        <w:tabs>
          <w:tab w:val="num" w:pos="2040"/>
        </w:tabs>
        <w:ind w:left="2040" w:hanging="360"/>
      </w:pPr>
      <w:rPr>
        <w:rFonts w:cs="Times New Roman"/>
        <w:b w:val="0"/>
      </w:rPr>
    </w:lvl>
    <w:lvl w:ilvl="3">
      <w:start w:val="1"/>
      <w:numFmt w:val="decimal"/>
      <w:lvlText w:val="%4."/>
      <w:lvlJc w:val="left"/>
      <w:pPr>
        <w:tabs>
          <w:tab w:val="num" w:pos="2580"/>
        </w:tabs>
        <w:ind w:left="2580" w:hanging="360"/>
      </w:pPr>
      <w:rPr>
        <w:rFonts w:cs="Times New Roman"/>
        <w:b w:val="0"/>
      </w:rPr>
    </w:lvl>
    <w:lvl w:ilvl="4">
      <w:start w:val="1"/>
      <w:numFmt w:val="lowerLetter"/>
      <w:lvlText w:val="%5."/>
      <w:lvlJc w:val="left"/>
      <w:pPr>
        <w:tabs>
          <w:tab w:val="num" w:pos="3300"/>
        </w:tabs>
        <w:ind w:left="3300" w:hanging="360"/>
      </w:pPr>
      <w:rPr>
        <w:rFonts w:cs="Times New Roman"/>
        <w:b w:val="0"/>
      </w:rPr>
    </w:lvl>
    <w:lvl w:ilvl="5">
      <w:start w:val="1"/>
      <w:numFmt w:val="lowerRoman"/>
      <w:lvlText w:val="%6."/>
      <w:lvlJc w:val="left"/>
      <w:pPr>
        <w:tabs>
          <w:tab w:val="num" w:pos="4020"/>
        </w:tabs>
        <w:ind w:left="4020" w:hanging="180"/>
      </w:pPr>
      <w:rPr>
        <w:rFonts w:cs="Times New Roman"/>
        <w:b w:val="0"/>
      </w:rPr>
    </w:lvl>
    <w:lvl w:ilvl="6">
      <w:start w:val="1"/>
      <w:numFmt w:val="decimal"/>
      <w:lvlText w:val="%7."/>
      <w:lvlJc w:val="left"/>
      <w:pPr>
        <w:tabs>
          <w:tab w:val="num" w:pos="4740"/>
        </w:tabs>
        <w:ind w:left="4740" w:hanging="360"/>
      </w:pPr>
      <w:rPr>
        <w:rFonts w:cs="Times New Roman"/>
        <w:b w:val="0"/>
      </w:rPr>
    </w:lvl>
    <w:lvl w:ilvl="7">
      <w:start w:val="1"/>
      <w:numFmt w:val="lowerLetter"/>
      <w:lvlText w:val="%8."/>
      <w:lvlJc w:val="left"/>
      <w:pPr>
        <w:tabs>
          <w:tab w:val="num" w:pos="5460"/>
        </w:tabs>
        <w:ind w:left="5460" w:hanging="360"/>
      </w:pPr>
      <w:rPr>
        <w:rFonts w:cs="Times New Roman"/>
        <w:b w:val="0"/>
      </w:rPr>
    </w:lvl>
    <w:lvl w:ilvl="8">
      <w:start w:val="1"/>
      <w:numFmt w:val="lowerRoman"/>
      <w:lvlText w:val="%9."/>
      <w:lvlJc w:val="left"/>
      <w:pPr>
        <w:tabs>
          <w:tab w:val="num" w:pos="6180"/>
        </w:tabs>
        <w:ind w:left="6180" w:hanging="180"/>
      </w:pPr>
      <w:rPr>
        <w:rFonts w:cs="Times New Roman"/>
        <w:b w:val="0"/>
      </w:rPr>
    </w:lvl>
  </w:abstractNum>
  <w:abstractNum w:abstractNumId="12" w15:restartNumberingAfterBreak="0">
    <w:nsid w:val="0000002B"/>
    <w:multiLevelType w:val="multilevel"/>
    <w:tmpl w:val="08A84EDE"/>
    <w:name w:val="WW8Num44"/>
    <w:lvl w:ilvl="0">
      <w:start w:val="1"/>
      <w:numFmt w:val="decimal"/>
      <w:lvlText w:val="%1."/>
      <w:lvlJc w:val="left"/>
      <w:pPr>
        <w:tabs>
          <w:tab w:val="num" w:pos="1080"/>
        </w:tabs>
        <w:ind w:left="1080" w:hanging="360"/>
      </w:pPr>
      <w:rPr>
        <w:rFonts w:cs="Times New Roman"/>
        <w:b w:val="0"/>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13"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5" w15:restartNumberingAfterBreak="0">
    <w:nsid w:val="013215C4"/>
    <w:multiLevelType w:val="hybridMultilevel"/>
    <w:tmpl w:val="69241BDE"/>
    <w:lvl w:ilvl="0" w:tplc="45FC6680">
      <w:start w:val="1"/>
      <w:numFmt w:val="lowerLetter"/>
      <w:lvlText w:val="%1."/>
      <w:lvlJc w:val="left"/>
      <w:pPr>
        <w:ind w:left="1070" w:hanging="360"/>
      </w:pPr>
      <w:rPr>
        <w:rFonts w:ascii="Times New Roman" w:eastAsia="Times New Roman" w:hAnsi="Times New Roman" w:cs="Times New Roman"/>
      </w:rPr>
    </w:lvl>
    <w:lvl w:ilvl="1" w:tplc="CB808C54">
      <w:start w:val="1"/>
      <w:numFmt w:val="decimal"/>
      <w:lvlText w:val="1.%2."/>
      <w:lvlJc w:val="left"/>
      <w:pPr>
        <w:ind w:left="1080" w:hanging="360"/>
      </w:pPr>
      <w:rPr>
        <w:rFonts w:cs="Times New Roman" w:hint="default"/>
        <w:sz w:val="22"/>
        <w:szCs w:val="22"/>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8"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06CA15FF"/>
    <w:multiLevelType w:val="multilevel"/>
    <w:tmpl w:val="79AC621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06D55480"/>
    <w:multiLevelType w:val="hybridMultilevel"/>
    <w:tmpl w:val="701AF406"/>
    <w:lvl w:ilvl="0" w:tplc="3566D12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C9E2A96"/>
    <w:multiLevelType w:val="multilevel"/>
    <w:tmpl w:val="B09CCCC0"/>
    <w:lvl w:ilvl="0">
      <w:start w:val="1"/>
      <w:numFmt w:val="decimal"/>
      <w:lvlText w:val="%1."/>
      <w:lvlJc w:val="left"/>
      <w:pPr>
        <w:tabs>
          <w:tab w:val="num" w:pos="720"/>
        </w:tabs>
        <w:ind w:left="720" w:hanging="360"/>
      </w:pPr>
      <w:rPr>
        <w:rFonts w:cs="Times New Roman"/>
        <w:b w:val="0"/>
        <w:bCs w:val="0"/>
      </w:rPr>
    </w:lvl>
    <w:lvl w:ilvl="1">
      <w:start w:val="1"/>
      <w:numFmt w:val="decimal"/>
      <w:lvlText w:val="%1.%2."/>
      <w:lvlJc w:val="left"/>
      <w:pPr>
        <w:tabs>
          <w:tab w:val="num" w:pos="1440"/>
        </w:tabs>
        <w:ind w:left="1440" w:hanging="360"/>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240"/>
        </w:tabs>
        <w:ind w:left="3240" w:hanging="720"/>
      </w:pPr>
      <w:rPr>
        <w:rFonts w:cs="Times New Roman"/>
      </w:rPr>
    </w:lvl>
    <w:lvl w:ilvl="4">
      <w:start w:val="1"/>
      <w:numFmt w:val="decimal"/>
      <w:lvlText w:val="%1.%2.%3.%4.%5."/>
      <w:lvlJc w:val="left"/>
      <w:pPr>
        <w:tabs>
          <w:tab w:val="num" w:pos="4320"/>
        </w:tabs>
        <w:ind w:left="4320" w:hanging="1080"/>
      </w:pPr>
      <w:rPr>
        <w:rFonts w:cs="Times New Roman"/>
      </w:rPr>
    </w:lvl>
    <w:lvl w:ilvl="5">
      <w:start w:val="1"/>
      <w:numFmt w:val="decimal"/>
      <w:lvlText w:val="%1.%2.%3.%4.%5.%6."/>
      <w:lvlJc w:val="left"/>
      <w:pPr>
        <w:tabs>
          <w:tab w:val="num" w:pos="5040"/>
        </w:tabs>
        <w:ind w:left="5040" w:hanging="1080"/>
      </w:pPr>
      <w:rPr>
        <w:rFonts w:cs="Times New Roman"/>
      </w:rPr>
    </w:lvl>
    <w:lvl w:ilvl="6">
      <w:start w:val="1"/>
      <w:numFmt w:val="decimal"/>
      <w:lvlText w:val="%1.%2.%3.%4.%5.%6.%7."/>
      <w:lvlJc w:val="left"/>
      <w:pPr>
        <w:tabs>
          <w:tab w:val="num" w:pos="6120"/>
        </w:tabs>
        <w:ind w:left="6120" w:hanging="1440"/>
      </w:pPr>
      <w:rPr>
        <w:rFonts w:cs="Times New Roman"/>
      </w:rPr>
    </w:lvl>
    <w:lvl w:ilvl="7">
      <w:start w:val="1"/>
      <w:numFmt w:val="decimal"/>
      <w:lvlText w:val="%1.%2.%3.%4.%5.%6.%7.%8."/>
      <w:lvlJc w:val="left"/>
      <w:pPr>
        <w:tabs>
          <w:tab w:val="num" w:pos="6840"/>
        </w:tabs>
        <w:ind w:left="6840" w:hanging="1440"/>
      </w:pPr>
      <w:rPr>
        <w:rFonts w:cs="Times New Roman"/>
      </w:rPr>
    </w:lvl>
    <w:lvl w:ilvl="8">
      <w:start w:val="1"/>
      <w:numFmt w:val="decimal"/>
      <w:lvlText w:val="%1.%2.%3.%4.%5.%6.%7.%8.%9."/>
      <w:lvlJc w:val="left"/>
      <w:pPr>
        <w:tabs>
          <w:tab w:val="num" w:pos="7920"/>
        </w:tabs>
        <w:ind w:left="7920" w:hanging="1800"/>
      </w:pPr>
      <w:rPr>
        <w:rFonts w:cs="Times New Roman"/>
      </w:rPr>
    </w:lvl>
  </w:abstractNum>
  <w:abstractNum w:abstractNumId="23" w15:restartNumberingAfterBreak="0">
    <w:nsid w:val="11576B09"/>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4"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4F1D24"/>
    <w:multiLevelType w:val="hybridMultilevel"/>
    <w:tmpl w:val="A5AE7656"/>
    <w:lvl w:ilvl="0" w:tplc="43C06B16">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6" w15:restartNumberingAfterBreak="0">
    <w:nsid w:val="12573755"/>
    <w:multiLevelType w:val="hybridMultilevel"/>
    <w:tmpl w:val="079432F2"/>
    <w:lvl w:ilvl="0" w:tplc="88349FF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7" w15:restartNumberingAfterBreak="0">
    <w:nsid w:val="1328206C"/>
    <w:multiLevelType w:val="multilevel"/>
    <w:tmpl w:val="948643EA"/>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9"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17530DD1"/>
    <w:multiLevelType w:val="multilevel"/>
    <w:tmpl w:val="385EEF78"/>
    <w:lvl w:ilvl="0">
      <w:start w:val="4"/>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strike w:val="0"/>
      </w:rPr>
    </w:lvl>
    <w:lvl w:ilvl="2">
      <w:start w:val="1"/>
      <w:numFmt w:val="decimal"/>
      <w:lvlText w:val="%1.%2.%3."/>
      <w:lvlJc w:val="left"/>
      <w:pPr>
        <w:ind w:left="698" w:hanging="720"/>
      </w:pPr>
      <w:rPr>
        <w:rFonts w:hint="default"/>
        <w:i w:val="0"/>
      </w:rPr>
    </w:lvl>
    <w:lvl w:ilvl="3">
      <w:start w:val="1"/>
      <w:numFmt w:val="decimal"/>
      <w:lvlText w:val="%1.%2.%3.%4."/>
      <w:lvlJc w:val="left"/>
      <w:pPr>
        <w:ind w:left="687" w:hanging="720"/>
      </w:pPr>
      <w:rPr>
        <w:rFonts w:hint="default"/>
        <w:i w:val="0"/>
      </w:rPr>
    </w:lvl>
    <w:lvl w:ilvl="4">
      <w:start w:val="1"/>
      <w:numFmt w:val="decimal"/>
      <w:lvlText w:val="%1.%2.%3.%4.%5."/>
      <w:lvlJc w:val="left"/>
      <w:pPr>
        <w:ind w:left="1036" w:hanging="1080"/>
      </w:pPr>
      <w:rPr>
        <w:rFonts w:hint="default"/>
        <w:i w:val="0"/>
      </w:rPr>
    </w:lvl>
    <w:lvl w:ilvl="5">
      <w:start w:val="1"/>
      <w:numFmt w:val="decimal"/>
      <w:lvlText w:val="%1.%2.%3.%4.%5.%6."/>
      <w:lvlJc w:val="left"/>
      <w:pPr>
        <w:ind w:left="1025" w:hanging="1080"/>
      </w:pPr>
      <w:rPr>
        <w:rFonts w:hint="default"/>
        <w:i w:val="0"/>
      </w:rPr>
    </w:lvl>
    <w:lvl w:ilvl="6">
      <w:start w:val="1"/>
      <w:numFmt w:val="decimal"/>
      <w:lvlText w:val="%1.%2.%3.%4.%5.%6.%7."/>
      <w:lvlJc w:val="left"/>
      <w:pPr>
        <w:ind w:left="1374" w:hanging="1440"/>
      </w:pPr>
      <w:rPr>
        <w:rFonts w:hint="default"/>
        <w:i w:val="0"/>
      </w:rPr>
    </w:lvl>
    <w:lvl w:ilvl="7">
      <w:start w:val="1"/>
      <w:numFmt w:val="decimal"/>
      <w:lvlText w:val="%1.%2.%3.%4.%5.%6.%7.%8."/>
      <w:lvlJc w:val="left"/>
      <w:pPr>
        <w:ind w:left="1363" w:hanging="1440"/>
      </w:pPr>
      <w:rPr>
        <w:rFonts w:hint="default"/>
        <w:i w:val="0"/>
      </w:rPr>
    </w:lvl>
    <w:lvl w:ilvl="8">
      <w:start w:val="1"/>
      <w:numFmt w:val="decimal"/>
      <w:lvlText w:val="%1.%2.%3.%4.%5.%6.%7.%8.%9."/>
      <w:lvlJc w:val="left"/>
      <w:pPr>
        <w:ind w:left="1712" w:hanging="1800"/>
      </w:pPr>
      <w:rPr>
        <w:rFonts w:hint="default"/>
        <w:i w:val="0"/>
      </w:rPr>
    </w:lvl>
  </w:abstractNum>
  <w:abstractNum w:abstractNumId="32" w15:restartNumberingAfterBreak="0">
    <w:nsid w:val="1A6C66BF"/>
    <w:multiLevelType w:val="multilevel"/>
    <w:tmpl w:val="81CC128C"/>
    <w:lvl w:ilvl="0">
      <w:start w:val="1"/>
      <w:numFmt w:val="lowerLetter"/>
      <w:lvlText w:val="%1)"/>
      <w:lvlJc w:val="left"/>
      <w:rPr>
        <w:b w:val="0"/>
        <w:color w:val="auto"/>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upp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C080E77"/>
    <w:multiLevelType w:val="hybridMultilevel"/>
    <w:tmpl w:val="A0624276"/>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1E10154B"/>
    <w:multiLevelType w:val="hybridMultilevel"/>
    <w:tmpl w:val="E49E48AC"/>
    <w:lvl w:ilvl="0" w:tplc="5D94541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36" w15:restartNumberingAfterBreak="0">
    <w:nsid w:val="1F6A4D65"/>
    <w:multiLevelType w:val="multilevel"/>
    <w:tmpl w:val="17C2B55A"/>
    <w:styleLink w:val="Zaimportowanystyl1"/>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360"/>
        </w:tabs>
        <w:ind w:left="360" w:hanging="360"/>
      </w:pPr>
      <w:rPr>
        <w:b w:val="0"/>
        <w:bCs w:val="0"/>
        <w:color w:val="auto"/>
      </w:r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rFonts w:ascii="Times New Roman" w:hAnsi="Times New Roman" w:cs="Times New Roman" w:hint="default"/>
        <w:b w:val="0"/>
        <w:bCs w:val="0"/>
        <w:i w:val="0"/>
        <w:iCs w:val="0"/>
        <w:sz w:val="24"/>
        <w:szCs w:val="24"/>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0B923D1"/>
    <w:multiLevelType w:val="multilevel"/>
    <w:tmpl w:val="06600B0C"/>
    <w:lvl w:ilvl="0">
      <w:start w:val="1"/>
      <w:numFmt w:val="decimal"/>
      <w:lvlText w:val="%1."/>
      <w:lvlJc w:val="left"/>
      <w:rPr>
        <w:b w:val="0"/>
        <w:color w:val="auto"/>
      </w:rPr>
    </w:lvl>
    <w:lvl w:ilvl="1">
      <w:start w:val="1"/>
      <w:numFmt w:val="bullet"/>
      <w:lvlText w:val=""/>
      <w:lvlJc w:val="left"/>
      <w:pPr>
        <w:tabs>
          <w:tab w:val="num" w:pos="2575"/>
        </w:tabs>
        <w:ind w:left="2575" w:hanging="360"/>
      </w:pPr>
      <w:rPr>
        <w:rFonts w:ascii="Symbol" w:hAnsi="Symbol"/>
      </w:rPr>
    </w:lvl>
    <w:lvl w:ilvl="2">
      <w:start w:val="1"/>
      <w:numFmt w:val="lowerRoman"/>
      <w:lvlText w:val="%3."/>
      <w:lvlJc w:val="right"/>
      <w:pPr>
        <w:tabs>
          <w:tab w:val="num" w:pos="3295"/>
        </w:tabs>
        <w:ind w:left="3295" w:hanging="180"/>
      </w:pPr>
    </w:lvl>
    <w:lvl w:ilvl="3">
      <w:start w:val="1"/>
      <w:numFmt w:val="upperRoman"/>
      <w:lvlText w:val="%4."/>
      <w:lvlJc w:val="right"/>
      <w:pPr>
        <w:tabs>
          <w:tab w:val="num" w:pos="4015"/>
        </w:tabs>
        <w:ind w:left="4015" w:hanging="360"/>
      </w:pPr>
    </w:lvl>
    <w:lvl w:ilvl="4">
      <w:start w:val="1"/>
      <w:numFmt w:val="lowerLetter"/>
      <w:lvlText w:val="%5."/>
      <w:lvlJc w:val="left"/>
      <w:pPr>
        <w:tabs>
          <w:tab w:val="num" w:pos="4735"/>
        </w:tabs>
        <w:ind w:left="4735" w:hanging="360"/>
      </w:pPr>
    </w:lvl>
    <w:lvl w:ilvl="5">
      <w:start w:val="1"/>
      <w:numFmt w:val="lowerRoman"/>
      <w:lvlText w:val="%6."/>
      <w:lvlJc w:val="right"/>
      <w:pPr>
        <w:tabs>
          <w:tab w:val="num" w:pos="5455"/>
        </w:tabs>
        <w:ind w:left="5455" w:hanging="180"/>
      </w:pPr>
    </w:lvl>
    <w:lvl w:ilvl="6">
      <w:start w:val="1"/>
      <w:numFmt w:val="decimal"/>
      <w:lvlText w:val="%7."/>
      <w:lvlJc w:val="left"/>
      <w:pPr>
        <w:tabs>
          <w:tab w:val="num" w:pos="6175"/>
        </w:tabs>
        <w:ind w:left="6175" w:hanging="360"/>
      </w:pPr>
    </w:lvl>
    <w:lvl w:ilvl="7">
      <w:start w:val="1"/>
      <w:numFmt w:val="lowerLetter"/>
      <w:lvlText w:val="%8."/>
      <w:lvlJc w:val="left"/>
      <w:pPr>
        <w:tabs>
          <w:tab w:val="num" w:pos="6895"/>
        </w:tabs>
        <w:ind w:left="6895" w:hanging="360"/>
      </w:pPr>
    </w:lvl>
    <w:lvl w:ilvl="8">
      <w:start w:val="1"/>
      <w:numFmt w:val="lowerRoman"/>
      <w:lvlText w:val="%9."/>
      <w:lvlJc w:val="right"/>
      <w:pPr>
        <w:tabs>
          <w:tab w:val="num" w:pos="7615"/>
        </w:tabs>
        <w:ind w:left="7615" w:hanging="180"/>
      </w:pPr>
    </w:lvl>
  </w:abstractNum>
  <w:abstractNum w:abstractNumId="38"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9"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0" w15:restartNumberingAfterBreak="0">
    <w:nsid w:val="25636EAE"/>
    <w:multiLevelType w:val="multilevel"/>
    <w:tmpl w:val="9DD6A8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28A801D3"/>
    <w:multiLevelType w:val="multilevel"/>
    <w:tmpl w:val="82E8A1E2"/>
    <w:styleLink w:val="1111111"/>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15:restartNumberingAfterBreak="0">
    <w:nsid w:val="2B6B69C6"/>
    <w:multiLevelType w:val="hybridMultilevel"/>
    <w:tmpl w:val="368A9452"/>
    <w:lvl w:ilvl="0" w:tplc="8848B9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2DB82E02"/>
    <w:multiLevelType w:val="multilevel"/>
    <w:tmpl w:val="B28E7604"/>
    <w:lvl w:ilvl="0">
      <w:start w:val="1"/>
      <w:numFmt w:val="lowerLetter"/>
      <w:lvlText w:val="%1."/>
      <w:lvlJc w:val="left"/>
      <w:pPr>
        <w:ind w:left="1770" w:hanging="360"/>
      </w:pPr>
    </w:lvl>
    <w:lvl w:ilvl="1">
      <w:start w:val="1"/>
      <w:numFmt w:val="lowerLetter"/>
      <w:lvlText w:val="%2)"/>
      <w:lvlJc w:val="left"/>
      <w:pPr>
        <w:ind w:left="1211" w:hanging="360"/>
      </w:pPr>
      <w:rPr>
        <w:rFonts w:ascii="Times New Roman" w:eastAsia="Times New Roman" w:hAnsi="Times New Roman" w:cs="Times New Roman"/>
      </w:rPr>
    </w:lvl>
    <w:lvl w:ilvl="2">
      <w:start w:val="1"/>
      <w:numFmt w:val="upperRoman"/>
      <w:lvlText w:val="%3."/>
      <w:lvlJc w:val="left"/>
      <w:pPr>
        <w:ind w:left="3750" w:hanging="72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44" w15:restartNumberingAfterBreak="0">
    <w:nsid w:val="2E2C0913"/>
    <w:multiLevelType w:val="hybridMultilevel"/>
    <w:tmpl w:val="9D24FC86"/>
    <w:lvl w:ilvl="0" w:tplc="04150005">
      <w:start w:val="1"/>
      <w:numFmt w:val="bullet"/>
      <w:lvlText w:val=""/>
      <w:lvlJc w:val="left"/>
      <w:pPr>
        <w:ind w:left="709" w:hanging="360"/>
      </w:pPr>
      <w:rPr>
        <w:rFonts w:ascii="Wingdings" w:hAnsi="Wingdings" w:hint="default"/>
      </w:rPr>
    </w:lvl>
    <w:lvl w:ilvl="1" w:tplc="04150003" w:tentative="1">
      <w:start w:val="1"/>
      <w:numFmt w:val="bullet"/>
      <w:lvlText w:val="o"/>
      <w:lvlJc w:val="left"/>
      <w:pPr>
        <w:ind w:left="1429" w:hanging="360"/>
      </w:pPr>
      <w:rPr>
        <w:rFonts w:ascii="Courier New" w:hAnsi="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45" w15:restartNumberingAfterBreak="0">
    <w:nsid w:val="300E5299"/>
    <w:multiLevelType w:val="hybridMultilevel"/>
    <w:tmpl w:val="3A22BD86"/>
    <w:lvl w:ilvl="0" w:tplc="589A76CC">
      <w:start w:val="1"/>
      <w:numFmt w:val="decimal"/>
      <w:lvlText w:val="%1."/>
      <w:lvlJc w:val="left"/>
      <w:pPr>
        <w:tabs>
          <w:tab w:val="num" w:pos="1440"/>
        </w:tabs>
        <w:ind w:left="1440" w:hanging="360"/>
      </w:pPr>
      <w:rPr>
        <w:rFonts w:hint="default"/>
        <w:b w:val="0"/>
        <w:bCs/>
      </w:rPr>
    </w:lvl>
    <w:lvl w:ilvl="1" w:tplc="04150019">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46" w15:restartNumberingAfterBreak="0">
    <w:nsid w:val="31F11D26"/>
    <w:multiLevelType w:val="hybridMultilevel"/>
    <w:tmpl w:val="C9E049DE"/>
    <w:lvl w:ilvl="0" w:tplc="8848B9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32EF286C"/>
    <w:multiLevelType w:val="multilevel"/>
    <w:tmpl w:val="F6C6A044"/>
    <w:styleLink w:val="StyllistaDZPUJWolak"/>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ind w:left="1701" w:hanging="425"/>
      </w:pPr>
      <w:rPr>
        <w:rFonts w:hint="default"/>
      </w:rPr>
    </w:lvl>
    <w:lvl w:ilvl="4">
      <w:start w:val="1"/>
      <w:numFmt w:val="bullet"/>
      <w:lvlText w:val="–"/>
      <w:lvlJc w:val="left"/>
      <w:pPr>
        <w:ind w:left="1985" w:hanging="284"/>
      </w:pPr>
      <w:rPr>
        <w:rFonts w:ascii="Times New Roman" w:hAnsi="Times New Roman" w:cs="Times New Roman" w:hint="default"/>
        <w:b w:val="0"/>
        <w:i w:val="0"/>
        <w:sz w:val="22"/>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8" w15:restartNumberingAfterBreak="0">
    <w:nsid w:val="37B25724"/>
    <w:multiLevelType w:val="hybridMultilevel"/>
    <w:tmpl w:val="E0B07C5C"/>
    <w:lvl w:ilvl="0" w:tplc="C678702E">
      <w:start w:val="1"/>
      <w:numFmt w:val="lowerLetter"/>
      <w:lvlText w:val="%1."/>
      <w:lvlJc w:val="left"/>
      <w:pPr>
        <w:ind w:left="1770" w:hanging="360"/>
      </w:p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lvl>
    <w:lvl w:ilvl="3" w:tplc="71EAC2BC">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9" w15:restartNumberingAfterBreak="0">
    <w:nsid w:val="380672D1"/>
    <w:multiLevelType w:val="hybridMultilevel"/>
    <w:tmpl w:val="28F49302"/>
    <w:lvl w:ilvl="0" w:tplc="17A8D55A">
      <w:start w:val="1"/>
      <w:numFmt w:val="decimal"/>
      <w:lvlText w:val="2.%1."/>
      <w:lvlJc w:val="left"/>
      <w:pPr>
        <w:tabs>
          <w:tab w:val="num" w:pos="3621"/>
        </w:tabs>
        <w:ind w:left="3621" w:hanging="360"/>
      </w:pPr>
      <w:rPr>
        <w:rFonts w:hint="default"/>
        <w:sz w:val="22"/>
        <w:szCs w:val="22"/>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0" w15:restartNumberingAfterBreak="0">
    <w:nsid w:val="383A4B4A"/>
    <w:multiLevelType w:val="multilevel"/>
    <w:tmpl w:val="F6C6A044"/>
    <w:numStyleLink w:val="StyllistaDZPUJWolak"/>
  </w:abstractNum>
  <w:abstractNum w:abstractNumId="51" w15:restartNumberingAfterBreak="0">
    <w:nsid w:val="384030BF"/>
    <w:multiLevelType w:val="hybridMultilevel"/>
    <w:tmpl w:val="CE30A9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72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44024C5F"/>
    <w:multiLevelType w:val="multilevel"/>
    <w:tmpl w:val="20AA715C"/>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54" w15:restartNumberingAfterBreak="0">
    <w:nsid w:val="441D484A"/>
    <w:multiLevelType w:val="singleLevel"/>
    <w:tmpl w:val="16B20106"/>
    <w:lvl w:ilvl="0">
      <w:start w:val="1"/>
      <w:numFmt w:val="decimal"/>
      <w:lvlText w:val="%1."/>
      <w:lvlJc w:val="left"/>
      <w:pPr>
        <w:tabs>
          <w:tab w:val="num" w:pos="927"/>
        </w:tabs>
        <w:ind w:left="927" w:hanging="360"/>
      </w:pPr>
      <w:rPr>
        <w:rFonts w:cs="Times New Roman"/>
        <w:b w:val="0"/>
        <w:bCs w:val="0"/>
      </w:rPr>
    </w:lvl>
  </w:abstractNum>
  <w:abstractNum w:abstractNumId="55"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6" w15:restartNumberingAfterBreak="0">
    <w:nsid w:val="48714F0C"/>
    <w:multiLevelType w:val="hybridMultilevel"/>
    <w:tmpl w:val="38A68E40"/>
    <w:lvl w:ilvl="0" w:tplc="9E44FD2C">
      <w:start w:val="1"/>
      <w:numFmt w:val="lowerLetter"/>
      <w:lvlText w:val="%1)"/>
      <w:lvlJc w:val="left"/>
      <w:pPr>
        <w:ind w:left="720" w:hanging="360"/>
      </w:pPr>
      <w:rPr>
        <w:rFonts w:ascii="Times New Roman" w:hAnsi="Times New Roman" w:cs="Times New Roman"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48E65C6F"/>
    <w:multiLevelType w:val="multilevel"/>
    <w:tmpl w:val="CA6E791A"/>
    <w:lvl w:ilvl="0">
      <w:start w:val="6"/>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58"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C214C0B"/>
    <w:multiLevelType w:val="hybridMultilevel"/>
    <w:tmpl w:val="121AF404"/>
    <w:lvl w:ilvl="0" w:tplc="1060A07A">
      <w:start w:val="1"/>
      <w:numFmt w:val="decimal"/>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60" w15:restartNumberingAfterBreak="0">
    <w:nsid w:val="51E876D1"/>
    <w:multiLevelType w:val="hybridMultilevel"/>
    <w:tmpl w:val="2C065076"/>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BF84D2F8">
      <w:start w:val="1"/>
      <w:numFmt w:val="decimal"/>
      <w:lvlText w:val="2.%5."/>
      <w:lvlJc w:val="left"/>
      <w:pPr>
        <w:ind w:left="928" w:hanging="360"/>
      </w:pPr>
      <w:rPr>
        <w:rFonts w:hint="default"/>
        <w:b w:val="0"/>
        <w:bCs/>
        <w:i w:val="0"/>
        <w:iCs w:val="0"/>
        <w:w w:val="103"/>
        <w:sz w:val="24"/>
        <w:szCs w:val="24"/>
      </w:r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2D216B6"/>
    <w:multiLevelType w:val="multilevel"/>
    <w:tmpl w:val="F7203A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2"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872FD9"/>
    <w:multiLevelType w:val="hybridMultilevel"/>
    <w:tmpl w:val="B3B6ECDE"/>
    <w:lvl w:ilvl="0" w:tplc="8848B9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4" w15:restartNumberingAfterBreak="0">
    <w:nsid w:val="54F041DA"/>
    <w:multiLevelType w:val="hybridMultilevel"/>
    <w:tmpl w:val="2D50D706"/>
    <w:lvl w:ilvl="0" w:tplc="FFFFFFFF">
      <w:start w:val="1"/>
      <w:numFmt w:val="decimal"/>
      <w:lvlText w:val="%1."/>
      <w:lvlJc w:val="left"/>
      <w:pPr>
        <w:tabs>
          <w:tab w:val="num" w:pos="360"/>
        </w:tabs>
        <w:ind w:left="360" w:hanging="360"/>
      </w:pPr>
      <w:rPr>
        <w:rFonts w:cs="Times New Roman"/>
        <w:b w:val="0"/>
        <w:bCs w:val="0"/>
        <w:i w:val="0"/>
        <w:i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5086A87"/>
    <w:multiLevelType w:val="multilevel"/>
    <w:tmpl w:val="FAB80E9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6" w15:restartNumberingAfterBreak="0">
    <w:nsid w:val="56FD6B5C"/>
    <w:multiLevelType w:val="multilevel"/>
    <w:tmpl w:val="229AB342"/>
    <w:lvl w:ilvl="0">
      <w:start w:val="1"/>
      <w:numFmt w:val="decimal"/>
      <w:lvlText w:val="%1."/>
      <w:lvlJc w:val="left"/>
      <w:pPr>
        <w:ind w:left="720" w:hanging="360"/>
      </w:pPr>
    </w:lvl>
    <w:lvl w:ilvl="1">
      <w:start w:val="1"/>
      <w:numFmt w:val="decimal"/>
      <w:isLgl/>
      <w:lvlText w:val="%1.%2"/>
      <w:lvlJc w:val="left"/>
      <w:pPr>
        <w:ind w:left="1770" w:hanging="360"/>
      </w:pPr>
      <w:rPr>
        <w:rFonts w:hint="default"/>
        <w:color w:val="0D0D0D" w:themeColor="text1" w:themeTint="F2"/>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67" w15:restartNumberingAfterBreak="0">
    <w:nsid w:val="571E6577"/>
    <w:multiLevelType w:val="multilevel"/>
    <w:tmpl w:val="88443F1C"/>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E90F4C"/>
    <w:multiLevelType w:val="hybridMultilevel"/>
    <w:tmpl w:val="DCFAE3F4"/>
    <w:lvl w:ilvl="0" w:tplc="C55A8546">
      <w:start w:val="1"/>
      <w:numFmt w:val="lowerLetter"/>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F115E55"/>
    <w:multiLevelType w:val="hybridMultilevel"/>
    <w:tmpl w:val="CD4467FA"/>
    <w:lvl w:ilvl="0" w:tplc="04150017">
      <w:start w:val="1"/>
      <w:numFmt w:val="lowerLetter"/>
      <w:lvlText w:val="%1)"/>
      <w:lvlJc w:val="left"/>
      <w:pPr>
        <w:tabs>
          <w:tab w:val="num" w:pos="1440"/>
        </w:tabs>
        <w:ind w:left="1440" w:hanging="360"/>
      </w:pPr>
      <w:rPr>
        <w:rFonts w:hint="default"/>
      </w:rPr>
    </w:lvl>
    <w:lvl w:ilvl="1" w:tplc="B036B504">
      <w:start w:val="1"/>
      <w:numFmt w:val="lowerLetter"/>
      <w:lvlText w:val="%2."/>
      <w:lvlJc w:val="left"/>
      <w:pPr>
        <w:tabs>
          <w:tab w:val="num" w:pos="2520"/>
        </w:tabs>
        <w:ind w:left="2520" w:hanging="360"/>
      </w:pPr>
    </w:lvl>
    <w:lvl w:ilvl="2" w:tplc="F556A24C">
      <w:start w:val="1"/>
      <w:numFmt w:val="lowerRoman"/>
      <w:lvlText w:val="%3."/>
      <w:lvlJc w:val="right"/>
      <w:pPr>
        <w:tabs>
          <w:tab w:val="num" w:pos="3240"/>
        </w:tabs>
        <w:ind w:left="3240" w:hanging="180"/>
      </w:pPr>
    </w:lvl>
    <w:lvl w:ilvl="3" w:tplc="AA8E7802">
      <w:start w:val="1"/>
      <w:numFmt w:val="decimal"/>
      <w:lvlText w:val="%4."/>
      <w:lvlJc w:val="left"/>
      <w:pPr>
        <w:tabs>
          <w:tab w:val="num" w:pos="3960"/>
        </w:tabs>
        <w:ind w:left="3960" w:hanging="360"/>
      </w:pPr>
    </w:lvl>
    <w:lvl w:ilvl="4" w:tplc="5CB4EC7A">
      <w:start w:val="1"/>
      <w:numFmt w:val="lowerLetter"/>
      <w:lvlText w:val="%5."/>
      <w:lvlJc w:val="left"/>
      <w:pPr>
        <w:tabs>
          <w:tab w:val="num" w:pos="4680"/>
        </w:tabs>
        <w:ind w:left="4680" w:hanging="360"/>
      </w:pPr>
    </w:lvl>
    <w:lvl w:ilvl="5" w:tplc="833032F8">
      <w:start w:val="1"/>
      <w:numFmt w:val="lowerRoman"/>
      <w:lvlText w:val="%6."/>
      <w:lvlJc w:val="right"/>
      <w:pPr>
        <w:tabs>
          <w:tab w:val="num" w:pos="5400"/>
        </w:tabs>
        <w:ind w:left="5400" w:hanging="180"/>
      </w:pPr>
    </w:lvl>
    <w:lvl w:ilvl="6" w:tplc="D7EC3200">
      <w:start w:val="1"/>
      <w:numFmt w:val="decimal"/>
      <w:lvlText w:val="%7."/>
      <w:lvlJc w:val="left"/>
      <w:pPr>
        <w:tabs>
          <w:tab w:val="num" w:pos="360"/>
        </w:tabs>
        <w:ind w:left="360" w:hanging="360"/>
      </w:pPr>
    </w:lvl>
    <w:lvl w:ilvl="7" w:tplc="7BB42BBC">
      <w:start w:val="1"/>
      <w:numFmt w:val="lowerLetter"/>
      <w:lvlText w:val="%8."/>
      <w:lvlJc w:val="left"/>
      <w:pPr>
        <w:tabs>
          <w:tab w:val="num" w:pos="6840"/>
        </w:tabs>
        <w:ind w:left="6840" w:hanging="360"/>
      </w:pPr>
    </w:lvl>
    <w:lvl w:ilvl="8" w:tplc="0F80EB26">
      <w:start w:val="1"/>
      <w:numFmt w:val="lowerRoman"/>
      <w:lvlText w:val="%9."/>
      <w:lvlJc w:val="right"/>
      <w:pPr>
        <w:tabs>
          <w:tab w:val="num" w:pos="7560"/>
        </w:tabs>
        <w:ind w:left="7560" w:hanging="180"/>
      </w:pPr>
    </w:lvl>
  </w:abstractNum>
  <w:abstractNum w:abstractNumId="71" w15:restartNumberingAfterBreak="0">
    <w:nsid w:val="624F47D9"/>
    <w:multiLevelType w:val="multilevel"/>
    <w:tmpl w:val="245E92A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2"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73" w15:restartNumberingAfterBreak="0">
    <w:nsid w:val="65EF4F53"/>
    <w:multiLevelType w:val="hybridMultilevel"/>
    <w:tmpl w:val="0922B988"/>
    <w:styleLink w:val="11111111"/>
    <w:lvl w:ilvl="0" w:tplc="3A20620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7587332"/>
    <w:multiLevelType w:val="hybridMultilevel"/>
    <w:tmpl w:val="86645094"/>
    <w:lvl w:ilvl="0" w:tplc="04150005">
      <w:start w:val="1"/>
      <w:numFmt w:val="bullet"/>
      <w:lvlText w:val=""/>
      <w:lvlJc w:val="left"/>
      <w:pPr>
        <w:ind w:left="1275" w:hanging="360"/>
      </w:pPr>
      <w:rPr>
        <w:rFonts w:ascii="Wingdings" w:hAnsi="Wingdings" w:hint="default"/>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75"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6"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lvl>
    <w:lvl w:ilvl="2">
      <w:start w:val="1"/>
      <w:numFmt w:val="decimal"/>
      <w:isLgl/>
      <w:lvlText w:val="%1.%2.%3"/>
      <w:lvlJc w:val="left"/>
      <w:pPr>
        <w:ind w:left="2139"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77"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15:restartNumberingAfterBreak="0">
    <w:nsid w:val="71ED5926"/>
    <w:multiLevelType w:val="multilevel"/>
    <w:tmpl w:val="BC5E0DB2"/>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80"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8FB1044"/>
    <w:multiLevelType w:val="multilevel"/>
    <w:tmpl w:val="768EA300"/>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713"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83" w15:restartNumberingAfterBreak="0">
    <w:nsid w:val="79840B45"/>
    <w:multiLevelType w:val="hybridMultilevel"/>
    <w:tmpl w:val="A736558C"/>
    <w:lvl w:ilvl="0" w:tplc="14E28732">
      <w:start w:val="1"/>
      <w:numFmt w:val="lowerLetter"/>
      <w:lvlText w:val="%1)"/>
      <w:lvlJc w:val="left"/>
      <w:pPr>
        <w:tabs>
          <w:tab w:val="num" w:pos="1980"/>
        </w:tabs>
        <w:ind w:left="1980" w:hanging="360"/>
      </w:pPr>
      <w:rPr>
        <w:rFonts w:cs="Times New Roman" w:hint="default"/>
      </w:rPr>
    </w:lvl>
    <w:lvl w:ilvl="1" w:tplc="17A8D55A">
      <w:start w:val="1"/>
      <w:numFmt w:val="decimal"/>
      <w:lvlText w:val="2.%2."/>
      <w:lvlJc w:val="left"/>
      <w:pPr>
        <w:ind w:left="3196" w:hanging="360"/>
      </w:pPr>
      <w:rPr>
        <w:rFonts w:hint="default"/>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9EE7589"/>
    <w:multiLevelType w:val="multilevel"/>
    <w:tmpl w:val="8E8AD89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5" w15:restartNumberingAfterBreak="0">
    <w:nsid w:val="7A457B98"/>
    <w:multiLevelType w:val="multilevel"/>
    <w:tmpl w:val="7974CC5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6" w15:restartNumberingAfterBreak="0">
    <w:nsid w:val="7B5F3B87"/>
    <w:multiLevelType w:val="multilevel"/>
    <w:tmpl w:val="470AA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41796862">
    <w:abstractNumId w:val="66"/>
  </w:num>
  <w:num w:numId="2" w16cid:durableId="34549583">
    <w:abstractNumId w:val="41"/>
  </w:num>
  <w:num w:numId="3" w16cid:durableId="1006711574">
    <w:abstractNumId w:val="24"/>
  </w:num>
  <w:num w:numId="4" w16cid:durableId="1004623012">
    <w:abstractNumId w:val="18"/>
  </w:num>
  <w:num w:numId="5" w16cid:durableId="1262297763">
    <w:abstractNumId w:val="27"/>
  </w:num>
  <w:num w:numId="6" w16cid:durableId="1362589660">
    <w:abstractNumId w:val="75"/>
  </w:num>
  <w:num w:numId="7" w16cid:durableId="1520704281">
    <w:abstractNumId w:val="29"/>
  </w:num>
  <w:num w:numId="8" w16cid:durableId="1770852499">
    <w:abstractNumId w:val="34"/>
  </w:num>
  <w:num w:numId="9" w16cid:durableId="1939563763">
    <w:abstractNumId w:val="81"/>
  </w:num>
  <w:num w:numId="10" w16cid:durableId="444543361">
    <w:abstractNumId w:val="73"/>
    <w:lvlOverride w:ilvl="0">
      <w:lvl w:ilvl="0" w:tplc="3A206208">
        <w:start w:val="1"/>
        <w:numFmt w:val="decimal"/>
        <w:lvlText w:val="%1."/>
        <w:lvlJc w:val="left"/>
        <w:pPr>
          <w:ind w:left="720" w:hanging="360"/>
        </w:pPr>
        <w:rPr>
          <w:b w:val="0"/>
          <w:bCs w:val="0"/>
          <w:i w:val="0"/>
          <w:iCs/>
        </w:rPr>
      </w:lvl>
    </w:lvlOverride>
  </w:num>
  <w:num w:numId="11" w16cid:durableId="1820865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9860538">
    <w:abstractNumId w:val="68"/>
  </w:num>
  <w:num w:numId="13" w16cid:durableId="1320235998">
    <w:abstractNumId w:val="62"/>
  </w:num>
  <w:num w:numId="14" w16cid:durableId="545600773">
    <w:abstractNumId w:val="78"/>
  </w:num>
  <w:num w:numId="15" w16cid:durableId="515996409">
    <w:abstractNumId w:val="84"/>
  </w:num>
  <w:num w:numId="16" w16cid:durableId="393239296">
    <w:abstractNumId w:val="14"/>
  </w:num>
  <w:num w:numId="17" w16cid:durableId="1139493276">
    <w:abstractNumId w:val="36"/>
    <w:lvlOverride w:ilvl="1">
      <w:lvl w:ilvl="1">
        <w:start w:val="1"/>
        <w:numFmt w:val="decimal"/>
        <w:lvlText w:val="%2."/>
        <w:lvlJc w:val="left"/>
        <w:pPr>
          <w:tabs>
            <w:tab w:val="num" w:pos="360"/>
          </w:tabs>
          <w:ind w:left="360" w:hanging="360"/>
        </w:pPr>
        <w:rPr>
          <w:rFonts w:ascii="Times New Roman" w:hAnsi="Times New Roman" w:cs="Times New Roman" w:hint="default"/>
          <w:b w:val="0"/>
          <w:bCs w:val="0"/>
          <w:i w:val="0"/>
          <w:iCs w:val="0"/>
          <w:color w:val="auto"/>
        </w:rPr>
      </w:lvl>
    </w:lvlOverride>
  </w:num>
  <w:num w:numId="18" w16cid:durableId="873614780">
    <w:abstractNumId w:val="55"/>
  </w:num>
  <w:num w:numId="19" w16cid:durableId="1587108782">
    <w:abstractNumId w:val="25"/>
  </w:num>
  <w:num w:numId="20" w16cid:durableId="895431862">
    <w:abstractNumId w:val="52"/>
  </w:num>
  <w:num w:numId="21" w16cid:durableId="6547950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644293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63284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58717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24747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12610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9714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6685821">
    <w:abstractNumId w:val="78"/>
    <w:lvlOverride w:ilvl="0">
      <w:lvl w:ilvl="0" w:tplc="EEEEAE54">
        <w:start w:val="1"/>
        <w:numFmt w:val="decimal"/>
        <w:lvlText w:val="%1."/>
        <w:lvlJc w:val="left"/>
        <w:pPr>
          <w:tabs>
            <w:tab w:val="num" w:pos="720"/>
          </w:tabs>
          <w:ind w:left="720" w:hanging="360"/>
        </w:pPr>
        <w:rPr>
          <w:rFonts w:cs="Times New Roman"/>
          <w:b w:val="0"/>
        </w:rPr>
      </w:lvl>
    </w:lvlOverride>
  </w:num>
  <w:num w:numId="29" w16cid:durableId="1010834603">
    <w:abstractNumId w:val="49"/>
  </w:num>
  <w:num w:numId="30" w16cid:durableId="732236008">
    <w:abstractNumId w:val="45"/>
  </w:num>
  <w:num w:numId="31" w16cid:durableId="1963074181">
    <w:abstractNumId w:val="19"/>
  </w:num>
  <w:num w:numId="32" w16cid:durableId="1830173177">
    <w:abstractNumId w:val="59"/>
  </w:num>
  <w:num w:numId="33" w16cid:durableId="343019421">
    <w:abstractNumId w:val="33"/>
  </w:num>
  <w:num w:numId="34" w16cid:durableId="1881435897">
    <w:abstractNumId w:val="83"/>
  </w:num>
  <w:num w:numId="35" w16cid:durableId="1423912438">
    <w:abstractNumId w:val="51"/>
  </w:num>
  <w:num w:numId="36" w16cid:durableId="164177589">
    <w:abstractNumId w:val="47"/>
  </w:num>
  <w:num w:numId="37" w16cid:durableId="777867420">
    <w:abstractNumId w:val="50"/>
  </w:num>
  <w:num w:numId="38" w16cid:durableId="1460952518">
    <w:abstractNumId w:val="67"/>
  </w:num>
  <w:num w:numId="39" w16cid:durableId="1232158456">
    <w:abstractNumId w:val="86"/>
  </w:num>
  <w:num w:numId="40" w16cid:durableId="823201151">
    <w:abstractNumId w:val="31"/>
  </w:num>
  <w:num w:numId="41" w16cid:durableId="864057111">
    <w:abstractNumId w:val="23"/>
  </w:num>
  <w:num w:numId="42" w16cid:durableId="641083426">
    <w:abstractNumId w:val="64"/>
  </w:num>
  <w:num w:numId="43" w16cid:durableId="745566180">
    <w:abstractNumId w:val="82"/>
  </w:num>
  <w:num w:numId="44" w16cid:durableId="247859031">
    <w:abstractNumId w:val="71"/>
  </w:num>
  <w:num w:numId="45" w16cid:durableId="61561519">
    <w:abstractNumId w:val="22"/>
  </w:num>
  <w:num w:numId="46" w16cid:durableId="850610924">
    <w:abstractNumId w:val="53"/>
  </w:num>
  <w:num w:numId="47" w16cid:durableId="1387993681">
    <w:abstractNumId w:val="43"/>
  </w:num>
  <w:num w:numId="48" w16cid:durableId="1046221832">
    <w:abstractNumId w:val="85"/>
  </w:num>
  <w:num w:numId="49" w16cid:durableId="1418206741">
    <w:abstractNumId w:val="73"/>
  </w:num>
  <w:num w:numId="50" w16cid:durableId="1398015864">
    <w:abstractNumId w:val="57"/>
  </w:num>
  <w:num w:numId="51" w16cid:durableId="13927319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67376">
    <w:abstractNumId w:val="58"/>
  </w:num>
  <w:num w:numId="53" w16cid:durableId="51009211">
    <w:abstractNumId w:val="39"/>
  </w:num>
  <w:num w:numId="54" w16cid:durableId="1287469426">
    <w:abstractNumId w:val="74"/>
  </w:num>
  <w:num w:numId="55" w16cid:durableId="205677644">
    <w:abstractNumId w:val="79"/>
  </w:num>
  <w:num w:numId="56" w16cid:durableId="1484082412">
    <w:abstractNumId w:val="44"/>
  </w:num>
  <w:num w:numId="57" w16cid:durableId="1298485709">
    <w:abstractNumId w:val="16"/>
  </w:num>
  <w:num w:numId="58" w16cid:durableId="71435126">
    <w:abstractNumId w:val="77"/>
  </w:num>
  <w:num w:numId="59" w16cid:durableId="573516836">
    <w:abstractNumId w:val="40"/>
  </w:num>
  <w:num w:numId="60" w16cid:durableId="941957674">
    <w:abstractNumId w:val="61"/>
  </w:num>
  <w:num w:numId="61" w16cid:durableId="1780025838">
    <w:abstractNumId w:val="40"/>
    <w:lvlOverride w:ilvl="0">
      <w:startOverride w:val="1"/>
    </w:lvlOverride>
  </w:num>
  <w:num w:numId="62" w16cid:durableId="1690109324">
    <w:abstractNumId w:val="36"/>
  </w:num>
  <w:num w:numId="63" w16cid:durableId="694502622">
    <w:abstractNumId w:val="70"/>
  </w:num>
  <w:num w:numId="64" w16cid:durableId="6604259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67524314">
    <w:abstractNumId w:val="56"/>
    <w:lvlOverride w:ilvl="0">
      <w:startOverride w:val="1"/>
    </w:lvlOverride>
    <w:lvlOverride w:ilvl="1"/>
    <w:lvlOverride w:ilvl="2"/>
    <w:lvlOverride w:ilvl="3"/>
    <w:lvlOverride w:ilvl="4"/>
    <w:lvlOverride w:ilvl="5"/>
    <w:lvlOverride w:ilvl="6"/>
    <w:lvlOverride w:ilvl="7"/>
    <w:lvlOverride w:ilvl="8"/>
  </w:num>
  <w:num w:numId="66" w16cid:durableId="45364519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45540952">
    <w:abstractNumId w:val="9"/>
    <w:lvlOverride w:ilvl="0">
      <w:startOverride w:val="1"/>
    </w:lvlOverride>
  </w:num>
  <w:num w:numId="68" w16cid:durableId="1034694002">
    <w:abstractNumId w:val="54"/>
  </w:num>
  <w:num w:numId="69" w16cid:durableId="1706325777">
    <w:abstractNumId w:val="46"/>
  </w:num>
  <w:num w:numId="70" w16cid:durableId="327025253">
    <w:abstractNumId w:val="42"/>
  </w:num>
  <w:num w:numId="71" w16cid:durableId="300041576">
    <w:abstractNumId w:val="63"/>
  </w:num>
  <w:num w:numId="72" w16cid:durableId="1930691768">
    <w:abstractNumId w:val="65"/>
  </w:num>
  <w:num w:numId="73" w16cid:durableId="1610699840">
    <w:abstractNumId w:val="37"/>
  </w:num>
  <w:num w:numId="74" w16cid:durableId="1468091169">
    <w:abstractNumId w:val="32"/>
  </w:num>
  <w:num w:numId="75" w16cid:durableId="10571652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33665479">
    <w:abstractNumId w:val="26"/>
  </w:num>
  <w:num w:numId="77" w16cid:durableId="129253499">
    <w:abstractNumId w:val="76"/>
  </w:num>
  <w:num w:numId="78" w16cid:durableId="1248421284">
    <w:abstractNumId w:val="1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C4"/>
    <w:rsid w:val="000004B7"/>
    <w:rsid w:val="000025F0"/>
    <w:rsid w:val="0000428D"/>
    <w:rsid w:val="000047BF"/>
    <w:rsid w:val="000063D0"/>
    <w:rsid w:val="000103CD"/>
    <w:rsid w:val="0001118D"/>
    <w:rsid w:val="00012E89"/>
    <w:rsid w:val="000147E2"/>
    <w:rsid w:val="00015CA9"/>
    <w:rsid w:val="00020D1A"/>
    <w:rsid w:val="00021C7E"/>
    <w:rsid w:val="000225DA"/>
    <w:rsid w:val="000262BE"/>
    <w:rsid w:val="000267E0"/>
    <w:rsid w:val="0002699A"/>
    <w:rsid w:val="000270E4"/>
    <w:rsid w:val="00027A5B"/>
    <w:rsid w:val="00030188"/>
    <w:rsid w:val="00030EBA"/>
    <w:rsid w:val="00032CD0"/>
    <w:rsid w:val="000348EB"/>
    <w:rsid w:val="00034D91"/>
    <w:rsid w:val="00034EAF"/>
    <w:rsid w:val="00036659"/>
    <w:rsid w:val="00036FF9"/>
    <w:rsid w:val="00037F07"/>
    <w:rsid w:val="000407E7"/>
    <w:rsid w:val="00042F55"/>
    <w:rsid w:val="00043BA0"/>
    <w:rsid w:val="0004514D"/>
    <w:rsid w:val="00045248"/>
    <w:rsid w:val="00045ADA"/>
    <w:rsid w:val="00046C39"/>
    <w:rsid w:val="00047E14"/>
    <w:rsid w:val="0005027D"/>
    <w:rsid w:val="00051BF8"/>
    <w:rsid w:val="0005363B"/>
    <w:rsid w:val="00054393"/>
    <w:rsid w:val="000608B7"/>
    <w:rsid w:val="00061036"/>
    <w:rsid w:val="0006103C"/>
    <w:rsid w:val="000618DE"/>
    <w:rsid w:val="000638EF"/>
    <w:rsid w:val="00063E01"/>
    <w:rsid w:val="000650D7"/>
    <w:rsid w:val="0006538E"/>
    <w:rsid w:val="00066302"/>
    <w:rsid w:val="00066689"/>
    <w:rsid w:val="00066E36"/>
    <w:rsid w:val="00067A4C"/>
    <w:rsid w:val="00067BB4"/>
    <w:rsid w:val="00070C7F"/>
    <w:rsid w:val="00071EAA"/>
    <w:rsid w:val="00073FE0"/>
    <w:rsid w:val="000744E5"/>
    <w:rsid w:val="00075907"/>
    <w:rsid w:val="000771AB"/>
    <w:rsid w:val="00081417"/>
    <w:rsid w:val="00081CDB"/>
    <w:rsid w:val="00082AE4"/>
    <w:rsid w:val="000841AC"/>
    <w:rsid w:val="00085E28"/>
    <w:rsid w:val="000869E5"/>
    <w:rsid w:val="0008763B"/>
    <w:rsid w:val="00090C1E"/>
    <w:rsid w:val="00092AA4"/>
    <w:rsid w:val="00094C04"/>
    <w:rsid w:val="000A0609"/>
    <w:rsid w:val="000A1DCC"/>
    <w:rsid w:val="000A3C5D"/>
    <w:rsid w:val="000A4F2A"/>
    <w:rsid w:val="000A6B10"/>
    <w:rsid w:val="000B0A20"/>
    <w:rsid w:val="000B3096"/>
    <w:rsid w:val="000B3456"/>
    <w:rsid w:val="000B5081"/>
    <w:rsid w:val="000B5B9D"/>
    <w:rsid w:val="000B60E8"/>
    <w:rsid w:val="000B7089"/>
    <w:rsid w:val="000C067E"/>
    <w:rsid w:val="000C1471"/>
    <w:rsid w:val="000C16B4"/>
    <w:rsid w:val="000C313B"/>
    <w:rsid w:val="000C34C9"/>
    <w:rsid w:val="000C674A"/>
    <w:rsid w:val="000C78E9"/>
    <w:rsid w:val="000C7905"/>
    <w:rsid w:val="000C7C4C"/>
    <w:rsid w:val="000D218A"/>
    <w:rsid w:val="000D2AEB"/>
    <w:rsid w:val="000D48BE"/>
    <w:rsid w:val="000D5860"/>
    <w:rsid w:val="000E06A9"/>
    <w:rsid w:val="000E40CD"/>
    <w:rsid w:val="000E411C"/>
    <w:rsid w:val="000E5470"/>
    <w:rsid w:val="000E5B71"/>
    <w:rsid w:val="000E5FD6"/>
    <w:rsid w:val="000E71B0"/>
    <w:rsid w:val="000E7918"/>
    <w:rsid w:val="000F21E4"/>
    <w:rsid w:val="000F4C2C"/>
    <w:rsid w:val="000F5ABB"/>
    <w:rsid w:val="000F6961"/>
    <w:rsid w:val="0010427E"/>
    <w:rsid w:val="0010486C"/>
    <w:rsid w:val="00104BB8"/>
    <w:rsid w:val="001072FD"/>
    <w:rsid w:val="001100C3"/>
    <w:rsid w:val="001104FB"/>
    <w:rsid w:val="0011092E"/>
    <w:rsid w:val="00111330"/>
    <w:rsid w:val="00111F19"/>
    <w:rsid w:val="00112248"/>
    <w:rsid w:val="00114F50"/>
    <w:rsid w:val="001172D3"/>
    <w:rsid w:val="001232DA"/>
    <w:rsid w:val="00123F14"/>
    <w:rsid w:val="001248C9"/>
    <w:rsid w:val="0012552A"/>
    <w:rsid w:val="00125865"/>
    <w:rsid w:val="00125AE9"/>
    <w:rsid w:val="00125DE9"/>
    <w:rsid w:val="00126527"/>
    <w:rsid w:val="00126B36"/>
    <w:rsid w:val="0013017C"/>
    <w:rsid w:val="001315E1"/>
    <w:rsid w:val="00132F79"/>
    <w:rsid w:val="00133EDF"/>
    <w:rsid w:val="001350A7"/>
    <w:rsid w:val="00135305"/>
    <w:rsid w:val="00135F7A"/>
    <w:rsid w:val="00136314"/>
    <w:rsid w:val="0013688D"/>
    <w:rsid w:val="001374DE"/>
    <w:rsid w:val="00137F2B"/>
    <w:rsid w:val="001432FA"/>
    <w:rsid w:val="00147F1B"/>
    <w:rsid w:val="00147FC7"/>
    <w:rsid w:val="00150986"/>
    <w:rsid w:val="00151FB4"/>
    <w:rsid w:val="00152DF2"/>
    <w:rsid w:val="00154213"/>
    <w:rsid w:val="00156CEA"/>
    <w:rsid w:val="00157365"/>
    <w:rsid w:val="00157CC5"/>
    <w:rsid w:val="00161BB9"/>
    <w:rsid w:val="00162355"/>
    <w:rsid w:val="00163E43"/>
    <w:rsid w:val="001642F0"/>
    <w:rsid w:val="00164317"/>
    <w:rsid w:val="00172812"/>
    <w:rsid w:val="00172E0C"/>
    <w:rsid w:val="00174C7C"/>
    <w:rsid w:val="00177C39"/>
    <w:rsid w:val="00177D19"/>
    <w:rsid w:val="001804B9"/>
    <w:rsid w:val="00181134"/>
    <w:rsid w:val="00181363"/>
    <w:rsid w:val="001822DA"/>
    <w:rsid w:val="00184364"/>
    <w:rsid w:val="001865AA"/>
    <w:rsid w:val="00186DC5"/>
    <w:rsid w:val="00190B56"/>
    <w:rsid w:val="00191584"/>
    <w:rsid w:val="00191BB9"/>
    <w:rsid w:val="00192321"/>
    <w:rsid w:val="00192CCA"/>
    <w:rsid w:val="001938D9"/>
    <w:rsid w:val="00193D25"/>
    <w:rsid w:val="00194010"/>
    <w:rsid w:val="0019490B"/>
    <w:rsid w:val="00194FA6"/>
    <w:rsid w:val="00195289"/>
    <w:rsid w:val="001958F7"/>
    <w:rsid w:val="00195B79"/>
    <w:rsid w:val="00196802"/>
    <w:rsid w:val="0019701A"/>
    <w:rsid w:val="001A11F3"/>
    <w:rsid w:val="001A1BF8"/>
    <w:rsid w:val="001A36B4"/>
    <w:rsid w:val="001A3F53"/>
    <w:rsid w:val="001A48D6"/>
    <w:rsid w:val="001A616A"/>
    <w:rsid w:val="001A6C96"/>
    <w:rsid w:val="001A6D62"/>
    <w:rsid w:val="001B15EF"/>
    <w:rsid w:val="001B18BB"/>
    <w:rsid w:val="001B3589"/>
    <w:rsid w:val="001B4198"/>
    <w:rsid w:val="001B46D6"/>
    <w:rsid w:val="001B4799"/>
    <w:rsid w:val="001B5DAC"/>
    <w:rsid w:val="001B6B63"/>
    <w:rsid w:val="001C123A"/>
    <w:rsid w:val="001C22F1"/>
    <w:rsid w:val="001C2C1F"/>
    <w:rsid w:val="001C3078"/>
    <w:rsid w:val="001C3493"/>
    <w:rsid w:val="001C45FE"/>
    <w:rsid w:val="001C4D12"/>
    <w:rsid w:val="001D07E5"/>
    <w:rsid w:val="001D16ED"/>
    <w:rsid w:val="001D22AA"/>
    <w:rsid w:val="001D390F"/>
    <w:rsid w:val="001D4380"/>
    <w:rsid w:val="001D4C69"/>
    <w:rsid w:val="001D52D2"/>
    <w:rsid w:val="001D60F6"/>
    <w:rsid w:val="001D7A75"/>
    <w:rsid w:val="001E0DC9"/>
    <w:rsid w:val="001E344C"/>
    <w:rsid w:val="001E3A2B"/>
    <w:rsid w:val="001E3DD7"/>
    <w:rsid w:val="001E40AB"/>
    <w:rsid w:val="001E5160"/>
    <w:rsid w:val="001F1153"/>
    <w:rsid w:val="001F263B"/>
    <w:rsid w:val="001F347A"/>
    <w:rsid w:val="001F37D7"/>
    <w:rsid w:val="001F5096"/>
    <w:rsid w:val="001F54DE"/>
    <w:rsid w:val="001F558D"/>
    <w:rsid w:val="001F6850"/>
    <w:rsid w:val="002001F9"/>
    <w:rsid w:val="00204091"/>
    <w:rsid w:val="002050DE"/>
    <w:rsid w:val="002056CF"/>
    <w:rsid w:val="00206CCB"/>
    <w:rsid w:val="00207127"/>
    <w:rsid w:val="002100B4"/>
    <w:rsid w:val="00210A69"/>
    <w:rsid w:val="00212485"/>
    <w:rsid w:val="002134DE"/>
    <w:rsid w:val="002137FC"/>
    <w:rsid w:val="00213802"/>
    <w:rsid w:val="00214CFF"/>
    <w:rsid w:val="00216865"/>
    <w:rsid w:val="002174D4"/>
    <w:rsid w:val="002228A4"/>
    <w:rsid w:val="00222B19"/>
    <w:rsid w:val="00223894"/>
    <w:rsid w:val="00223E55"/>
    <w:rsid w:val="002247CE"/>
    <w:rsid w:val="00225B29"/>
    <w:rsid w:val="0022648E"/>
    <w:rsid w:val="00226E46"/>
    <w:rsid w:val="00227B6B"/>
    <w:rsid w:val="0023115E"/>
    <w:rsid w:val="00234C35"/>
    <w:rsid w:val="00234F04"/>
    <w:rsid w:val="0023654A"/>
    <w:rsid w:val="00236A1A"/>
    <w:rsid w:val="00241207"/>
    <w:rsid w:val="002414BD"/>
    <w:rsid w:val="0024280C"/>
    <w:rsid w:val="0024375C"/>
    <w:rsid w:val="0024434F"/>
    <w:rsid w:val="002449D0"/>
    <w:rsid w:val="00244C43"/>
    <w:rsid w:val="002458B9"/>
    <w:rsid w:val="00245BF1"/>
    <w:rsid w:val="0024676F"/>
    <w:rsid w:val="00246F82"/>
    <w:rsid w:val="00247D0B"/>
    <w:rsid w:val="00250EA7"/>
    <w:rsid w:val="00251327"/>
    <w:rsid w:val="00251E3D"/>
    <w:rsid w:val="002521B2"/>
    <w:rsid w:val="00253254"/>
    <w:rsid w:val="00253717"/>
    <w:rsid w:val="0025574F"/>
    <w:rsid w:val="00255923"/>
    <w:rsid w:val="00256714"/>
    <w:rsid w:val="00256845"/>
    <w:rsid w:val="002572F8"/>
    <w:rsid w:val="002577F4"/>
    <w:rsid w:val="00260888"/>
    <w:rsid w:val="00260C16"/>
    <w:rsid w:val="00260FC6"/>
    <w:rsid w:val="00264977"/>
    <w:rsid w:val="00265AB9"/>
    <w:rsid w:val="002663EA"/>
    <w:rsid w:val="00266CBB"/>
    <w:rsid w:val="00266CE2"/>
    <w:rsid w:val="0026756E"/>
    <w:rsid w:val="0027081E"/>
    <w:rsid w:val="002716CB"/>
    <w:rsid w:val="00273438"/>
    <w:rsid w:val="00276F29"/>
    <w:rsid w:val="00277BC9"/>
    <w:rsid w:val="00280243"/>
    <w:rsid w:val="00282A3E"/>
    <w:rsid w:val="00282C8E"/>
    <w:rsid w:val="002840A4"/>
    <w:rsid w:val="0028537A"/>
    <w:rsid w:val="00287097"/>
    <w:rsid w:val="002870A1"/>
    <w:rsid w:val="00291A2D"/>
    <w:rsid w:val="002929F2"/>
    <w:rsid w:val="00292E47"/>
    <w:rsid w:val="00293BCC"/>
    <w:rsid w:val="00293E12"/>
    <w:rsid w:val="0029412D"/>
    <w:rsid w:val="00294B66"/>
    <w:rsid w:val="00295455"/>
    <w:rsid w:val="002961A8"/>
    <w:rsid w:val="00296725"/>
    <w:rsid w:val="002976CB"/>
    <w:rsid w:val="002A089E"/>
    <w:rsid w:val="002A0CA4"/>
    <w:rsid w:val="002A1C12"/>
    <w:rsid w:val="002A2003"/>
    <w:rsid w:val="002A2933"/>
    <w:rsid w:val="002A508F"/>
    <w:rsid w:val="002A6285"/>
    <w:rsid w:val="002A62ED"/>
    <w:rsid w:val="002A7F8D"/>
    <w:rsid w:val="002B0962"/>
    <w:rsid w:val="002B5A5A"/>
    <w:rsid w:val="002B6137"/>
    <w:rsid w:val="002B6CF6"/>
    <w:rsid w:val="002B6D1C"/>
    <w:rsid w:val="002B6E49"/>
    <w:rsid w:val="002B6EF2"/>
    <w:rsid w:val="002B72D8"/>
    <w:rsid w:val="002C2741"/>
    <w:rsid w:val="002C3571"/>
    <w:rsid w:val="002C50E1"/>
    <w:rsid w:val="002C50F6"/>
    <w:rsid w:val="002D21E9"/>
    <w:rsid w:val="002D2659"/>
    <w:rsid w:val="002D3160"/>
    <w:rsid w:val="002D3A20"/>
    <w:rsid w:val="002D6D9D"/>
    <w:rsid w:val="002D7012"/>
    <w:rsid w:val="002E41B5"/>
    <w:rsid w:val="002E47A4"/>
    <w:rsid w:val="002E4B95"/>
    <w:rsid w:val="002E56F7"/>
    <w:rsid w:val="002E5A50"/>
    <w:rsid w:val="002E7659"/>
    <w:rsid w:val="002E7D41"/>
    <w:rsid w:val="002F015E"/>
    <w:rsid w:val="002F5A09"/>
    <w:rsid w:val="002F5C0E"/>
    <w:rsid w:val="002F5EF2"/>
    <w:rsid w:val="002F687A"/>
    <w:rsid w:val="002F7E20"/>
    <w:rsid w:val="00300CE4"/>
    <w:rsid w:val="00301A3C"/>
    <w:rsid w:val="00301A5B"/>
    <w:rsid w:val="00307752"/>
    <w:rsid w:val="0031029D"/>
    <w:rsid w:val="0031055F"/>
    <w:rsid w:val="00311758"/>
    <w:rsid w:val="0031198C"/>
    <w:rsid w:val="00311B2B"/>
    <w:rsid w:val="00312084"/>
    <w:rsid w:val="003121F6"/>
    <w:rsid w:val="00312776"/>
    <w:rsid w:val="00321B66"/>
    <w:rsid w:val="003229EF"/>
    <w:rsid w:val="003234F3"/>
    <w:rsid w:val="00323BE9"/>
    <w:rsid w:val="00325579"/>
    <w:rsid w:val="00325C88"/>
    <w:rsid w:val="003267B8"/>
    <w:rsid w:val="00327138"/>
    <w:rsid w:val="0033089D"/>
    <w:rsid w:val="003308FF"/>
    <w:rsid w:val="0033123E"/>
    <w:rsid w:val="00331F31"/>
    <w:rsid w:val="0033221E"/>
    <w:rsid w:val="00332C9C"/>
    <w:rsid w:val="00332E2F"/>
    <w:rsid w:val="003356A7"/>
    <w:rsid w:val="003359A7"/>
    <w:rsid w:val="00342813"/>
    <w:rsid w:val="00343FA5"/>
    <w:rsid w:val="0034481C"/>
    <w:rsid w:val="00344988"/>
    <w:rsid w:val="003454D3"/>
    <w:rsid w:val="003458BB"/>
    <w:rsid w:val="003459C2"/>
    <w:rsid w:val="00347157"/>
    <w:rsid w:val="00350E46"/>
    <w:rsid w:val="00351A7B"/>
    <w:rsid w:val="003545E5"/>
    <w:rsid w:val="00356283"/>
    <w:rsid w:val="0036104E"/>
    <w:rsid w:val="00361DA7"/>
    <w:rsid w:val="0036344A"/>
    <w:rsid w:val="00363A65"/>
    <w:rsid w:val="003658CA"/>
    <w:rsid w:val="0036714C"/>
    <w:rsid w:val="00367172"/>
    <w:rsid w:val="003679C6"/>
    <w:rsid w:val="003708C3"/>
    <w:rsid w:val="00371010"/>
    <w:rsid w:val="003712FE"/>
    <w:rsid w:val="003716F1"/>
    <w:rsid w:val="00371C49"/>
    <w:rsid w:val="00372C4E"/>
    <w:rsid w:val="003747BC"/>
    <w:rsid w:val="0038081A"/>
    <w:rsid w:val="003826EF"/>
    <w:rsid w:val="00382812"/>
    <w:rsid w:val="00382840"/>
    <w:rsid w:val="00383604"/>
    <w:rsid w:val="00383907"/>
    <w:rsid w:val="003857A3"/>
    <w:rsid w:val="0038668A"/>
    <w:rsid w:val="00386A3D"/>
    <w:rsid w:val="0038715F"/>
    <w:rsid w:val="00390460"/>
    <w:rsid w:val="003917C5"/>
    <w:rsid w:val="00391AA8"/>
    <w:rsid w:val="00391DA0"/>
    <w:rsid w:val="003930C4"/>
    <w:rsid w:val="003937AF"/>
    <w:rsid w:val="00393E70"/>
    <w:rsid w:val="00394702"/>
    <w:rsid w:val="00394EFD"/>
    <w:rsid w:val="00395545"/>
    <w:rsid w:val="003963DC"/>
    <w:rsid w:val="003971D5"/>
    <w:rsid w:val="00397B88"/>
    <w:rsid w:val="003A2FA0"/>
    <w:rsid w:val="003A515B"/>
    <w:rsid w:val="003A600B"/>
    <w:rsid w:val="003A63B6"/>
    <w:rsid w:val="003A647F"/>
    <w:rsid w:val="003A7234"/>
    <w:rsid w:val="003B08C2"/>
    <w:rsid w:val="003B1C3C"/>
    <w:rsid w:val="003B3034"/>
    <w:rsid w:val="003B425D"/>
    <w:rsid w:val="003B64C6"/>
    <w:rsid w:val="003B6ADE"/>
    <w:rsid w:val="003B74FB"/>
    <w:rsid w:val="003B7CFF"/>
    <w:rsid w:val="003C2D39"/>
    <w:rsid w:val="003C2E45"/>
    <w:rsid w:val="003C42AA"/>
    <w:rsid w:val="003C5DAB"/>
    <w:rsid w:val="003C61F0"/>
    <w:rsid w:val="003C76A2"/>
    <w:rsid w:val="003D028A"/>
    <w:rsid w:val="003D0C5A"/>
    <w:rsid w:val="003D149C"/>
    <w:rsid w:val="003D3921"/>
    <w:rsid w:val="003D46E3"/>
    <w:rsid w:val="003D4AC5"/>
    <w:rsid w:val="003D5BD7"/>
    <w:rsid w:val="003D6368"/>
    <w:rsid w:val="003D7064"/>
    <w:rsid w:val="003E0A2A"/>
    <w:rsid w:val="003E2211"/>
    <w:rsid w:val="003E24B6"/>
    <w:rsid w:val="003E3046"/>
    <w:rsid w:val="003E356D"/>
    <w:rsid w:val="003E36A3"/>
    <w:rsid w:val="003E36D3"/>
    <w:rsid w:val="003E37C4"/>
    <w:rsid w:val="003E3BFB"/>
    <w:rsid w:val="003E436A"/>
    <w:rsid w:val="003E4668"/>
    <w:rsid w:val="003E517F"/>
    <w:rsid w:val="003E58F5"/>
    <w:rsid w:val="003E670B"/>
    <w:rsid w:val="003E6E32"/>
    <w:rsid w:val="003E7102"/>
    <w:rsid w:val="003E74E6"/>
    <w:rsid w:val="003F1802"/>
    <w:rsid w:val="003F18ED"/>
    <w:rsid w:val="003F4305"/>
    <w:rsid w:val="003F6FD6"/>
    <w:rsid w:val="00400C6B"/>
    <w:rsid w:val="004032F6"/>
    <w:rsid w:val="00403B49"/>
    <w:rsid w:val="004044E7"/>
    <w:rsid w:val="00405D80"/>
    <w:rsid w:val="00405F89"/>
    <w:rsid w:val="0040648C"/>
    <w:rsid w:val="00406837"/>
    <w:rsid w:val="00406DCC"/>
    <w:rsid w:val="004105E2"/>
    <w:rsid w:val="00412477"/>
    <w:rsid w:val="00412753"/>
    <w:rsid w:val="00412870"/>
    <w:rsid w:val="00412E5D"/>
    <w:rsid w:val="00413439"/>
    <w:rsid w:val="0041493C"/>
    <w:rsid w:val="0041520F"/>
    <w:rsid w:val="004154A9"/>
    <w:rsid w:val="00415B37"/>
    <w:rsid w:val="00416246"/>
    <w:rsid w:val="00416481"/>
    <w:rsid w:val="00416B86"/>
    <w:rsid w:val="00417218"/>
    <w:rsid w:val="0042040E"/>
    <w:rsid w:val="004205A8"/>
    <w:rsid w:val="0042135B"/>
    <w:rsid w:val="00421D17"/>
    <w:rsid w:val="00422BB5"/>
    <w:rsid w:val="004234BE"/>
    <w:rsid w:val="004238FB"/>
    <w:rsid w:val="00424415"/>
    <w:rsid w:val="00424985"/>
    <w:rsid w:val="00424A52"/>
    <w:rsid w:val="00424C68"/>
    <w:rsid w:val="00424C6F"/>
    <w:rsid w:val="00424FE7"/>
    <w:rsid w:val="00425D2E"/>
    <w:rsid w:val="00425E0D"/>
    <w:rsid w:val="00426F35"/>
    <w:rsid w:val="004278A1"/>
    <w:rsid w:val="00430388"/>
    <w:rsid w:val="00431E3D"/>
    <w:rsid w:val="0043228D"/>
    <w:rsid w:val="0043272B"/>
    <w:rsid w:val="00433793"/>
    <w:rsid w:val="00433D57"/>
    <w:rsid w:val="00440043"/>
    <w:rsid w:val="00440853"/>
    <w:rsid w:val="004430F9"/>
    <w:rsid w:val="004436EE"/>
    <w:rsid w:val="004445BE"/>
    <w:rsid w:val="00444666"/>
    <w:rsid w:val="00444C3A"/>
    <w:rsid w:val="004457DB"/>
    <w:rsid w:val="00446709"/>
    <w:rsid w:val="00447A6B"/>
    <w:rsid w:val="00447E02"/>
    <w:rsid w:val="004516D8"/>
    <w:rsid w:val="00452FDA"/>
    <w:rsid w:val="004546C8"/>
    <w:rsid w:val="00456251"/>
    <w:rsid w:val="00456867"/>
    <w:rsid w:val="0045691D"/>
    <w:rsid w:val="0046140A"/>
    <w:rsid w:val="00462F97"/>
    <w:rsid w:val="00463E34"/>
    <w:rsid w:val="00464005"/>
    <w:rsid w:val="004653D1"/>
    <w:rsid w:val="00471405"/>
    <w:rsid w:val="004721D0"/>
    <w:rsid w:val="004737D1"/>
    <w:rsid w:val="00473B96"/>
    <w:rsid w:val="00473CB3"/>
    <w:rsid w:val="0047736C"/>
    <w:rsid w:val="004779E3"/>
    <w:rsid w:val="00480911"/>
    <w:rsid w:val="00481244"/>
    <w:rsid w:val="0048282C"/>
    <w:rsid w:val="00483035"/>
    <w:rsid w:val="004834A5"/>
    <w:rsid w:val="00483789"/>
    <w:rsid w:val="00483A11"/>
    <w:rsid w:val="00483BE7"/>
    <w:rsid w:val="00484EB3"/>
    <w:rsid w:val="004865AF"/>
    <w:rsid w:val="004865D4"/>
    <w:rsid w:val="00486AF4"/>
    <w:rsid w:val="00487529"/>
    <w:rsid w:val="00487882"/>
    <w:rsid w:val="00490E61"/>
    <w:rsid w:val="00491587"/>
    <w:rsid w:val="00491CE2"/>
    <w:rsid w:val="004930A9"/>
    <w:rsid w:val="00494204"/>
    <w:rsid w:val="004950E0"/>
    <w:rsid w:val="00495B7C"/>
    <w:rsid w:val="00495BAF"/>
    <w:rsid w:val="00496EA9"/>
    <w:rsid w:val="004976F1"/>
    <w:rsid w:val="004A0B3C"/>
    <w:rsid w:val="004A0D42"/>
    <w:rsid w:val="004A11AA"/>
    <w:rsid w:val="004A1AE1"/>
    <w:rsid w:val="004A1B08"/>
    <w:rsid w:val="004A291E"/>
    <w:rsid w:val="004A3D92"/>
    <w:rsid w:val="004A4862"/>
    <w:rsid w:val="004A560D"/>
    <w:rsid w:val="004A56B3"/>
    <w:rsid w:val="004A7025"/>
    <w:rsid w:val="004B0537"/>
    <w:rsid w:val="004B0AA1"/>
    <w:rsid w:val="004B0E33"/>
    <w:rsid w:val="004B4F52"/>
    <w:rsid w:val="004C3561"/>
    <w:rsid w:val="004C4ED0"/>
    <w:rsid w:val="004C6D52"/>
    <w:rsid w:val="004D1EBE"/>
    <w:rsid w:val="004D3EBC"/>
    <w:rsid w:val="004D618B"/>
    <w:rsid w:val="004D6A07"/>
    <w:rsid w:val="004D708D"/>
    <w:rsid w:val="004E04AE"/>
    <w:rsid w:val="004E134B"/>
    <w:rsid w:val="004E18AD"/>
    <w:rsid w:val="004E1F9D"/>
    <w:rsid w:val="004E2FBA"/>
    <w:rsid w:val="004E4C56"/>
    <w:rsid w:val="004E51EC"/>
    <w:rsid w:val="004E5491"/>
    <w:rsid w:val="004F022C"/>
    <w:rsid w:val="004F10D0"/>
    <w:rsid w:val="004F1F34"/>
    <w:rsid w:val="004F2949"/>
    <w:rsid w:val="004F306A"/>
    <w:rsid w:val="004F3171"/>
    <w:rsid w:val="004F3A3E"/>
    <w:rsid w:val="004F57F5"/>
    <w:rsid w:val="004F69DF"/>
    <w:rsid w:val="00500BEE"/>
    <w:rsid w:val="005029C4"/>
    <w:rsid w:val="00503E01"/>
    <w:rsid w:val="005054B7"/>
    <w:rsid w:val="00506081"/>
    <w:rsid w:val="005063E5"/>
    <w:rsid w:val="0050721E"/>
    <w:rsid w:val="005076AD"/>
    <w:rsid w:val="00507988"/>
    <w:rsid w:val="00511600"/>
    <w:rsid w:val="00512B30"/>
    <w:rsid w:val="0051371A"/>
    <w:rsid w:val="00520C7F"/>
    <w:rsid w:val="00521B95"/>
    <w:rsid w:val="00522006"/>
    <w:rsid w:val="0052331D"/>
    <w:rsid w:val="00525297"/>
    <w:rsid w:val="00526560"/>
    <w:rsid w:val="0052769E"/>
    <w:rsid w:val="00527D57"/>
    <w:rsid w:val="00527E14"/>
    <w:rsid w:val="00527EDC"/>
    <w:rsid w:val="00530997"/>
    <w:rsid w:val="005312F3"/>
    <w:rsid w:val="00532CB9"/>
    <w:rsid w:val="00533182"/>
    <w:rsid w:val="00533E2B"/>
    <w:rsid w:val="0053658F"/>
    <w:rsid w:val="00540F19"/>
    <w:rsid w:val="005413D5"/>
    <w:rsid w:val="0054246A"/>
    <w:rsid w:val="00546B4E"/>
    <w:rsid w:val="0054750B"/>
    <w:rsid w:val="00547721"/>
    <w:rsid w:val="00547899"/>
    <w:rsid w:val="00554B3D"/>
    <w:rsid w:val="00554C60"/>
    <w:rsid w:val="0055578F"/>
    <w:rsid w:val="005623C9"/>
    <w:rsid w:val="0056253F"/>
    <w:rsid w:val="00564245"/>
    <w:rsid w:val="00564FF1"/>
    <w:rsid w:val="00567478"/>
    <w:rsid w:val="00567DA1"/>
    <w:rsid w:val="00571441"/>
    <w:rsid w:val="0057174A"/>
    <w:rsid w:val="005735B5"/>
    <w:rsid w:val="005746E3"/>
    <w:rsid w:val="00577DFE"/>
    <w:rsid w:val="005810DF"/>
    <w:rsid w:val="0058279F"/>
    <w:rsid w:val="0058332C"/>
    <w:rsid w:val="00584103"/>
    <w:rsid w:val="00584507"/>
    <w:rsid w:val="00586837"/>
    <w:rsid w:val="0058701B"/>
    <w:rsid w:val="00590B97"/>
    <w:rsid w:val="0059112D"/>
    <w:rsid w:val="00591671"/>
    <w:rsid w:val="00591EFE"/>
    <w:rsid w:val="0059484E"/>
    <w:rsid w:val="00594EA6"/>
    <w:rsid w:val="00595032"/>
    <w:rsid w:val="0059726B"/>
    <w:rsid w:val="005A0965"/>
    <w:rsid w:val="005A26A8"/>
    <w:rsid w:val="005A2E30"/>
    <w:rsid w:val="005A4AB3"/>
    <w:rsid w:val="005B2B8E"/>
    <w:rsid w:val="005B3267"/>
    <w:rsid w:val="005B373C"/>
    <w:rsid w:val="005B387E"/>
    <w:rsid w:val="005B4B79"/>
    <w:rsid w:val="005B5154"/>
    <w:rsid w:val="005B5BD6"/>
    <w:rsid w:val="005C0D3B"/>
    <w:rsid w:val="005C1CE6"/>
    <w:rsid w:val="005C2C6C"/>
    <w:rsid w:val="005C37E9"/>
    <w:rsid w:val="005C3F20"/>
    <w:rsid w:val="005C4098"/>
    <w:rsid w:val="005D0378"/>
    <w:rsid w:val="005D142D"/>
    <w:rsid w:val="005D1FFB"/>
    <w:rsid w:val="005D25EB"/>
    <w:rsid w:val="005D3663"/>
    <w:rsid w:val="005D6899"/>
    <w:rsid w:val="005E0D72"/>
    <w:rsid w:val="005E526B"/>
    <w:rsid w:val="005E6ED5"/>
    <w:rsid w:val="005F08B9"/>
    <w:rsid w:val="005F2858"/>
    <w:rsid w:val="005F53D3"/>
    <w:rsid w:val="005F721E"/>
    <w:rsid w:val="006009BE"/>
    <w:rsid w:val="00601125"/>
    <w:rsid w:val="00602348"/>
    <w:rsid w:val="00606837"/>
    <w:rsid w:val="00607417"/>
    <w:rsid w:val="00607A2E"/>
    <w:rsid w:val="00607A3C"/>
    <w:rsid w:val="00607FD5"/>
    <w:rsid w:val="00610099"/>
    <w:rsid w:val="00612618"/>
    <w:rsid w:val="00612C28"/>
    <w:rsid w:val="00612CAB"/>
    <w:rsid w:val="00612FA3"/>
    <w:rsid w:val="00613518"/>
    <w:rsid w:val="00615AFB"/>
    <w:rsid w:val="0061623F"/>
    <w:rsid w:val="00617FC0"/>
    <w:rsid w:val="00623B7D"/>
    <w:rsid w:val="00625CD8"/>
    <w:rsid w:val="00626B58"/>
    <w:rsid w:val="006274DD"/>
    <w:rsid w:val="0063482E"/>
    <w:rsid w:val="00634CDA"/>
    <w:rsid w:val="006356CB"/>
    <w:rsid w:val="00636060"/>
    <w:rsid w:val="00637069"/>
    <w:rsid w:val="00637E0E"/>
    <w:rsid w:val="006401E5"/>
    <w:rsid w:val="006402C3"/>
    <w:rsid w:val="006403B5"/>
    <w:rsid w:val="006403BF"/>
    <w:rsid w:val="00642468"/>
    <w:rsid w:val="00643099"/>
    <w:rsid w:val="006441CD"/>
    <w:rsid w:val="0064640E"/>
    <w:rsid w:val="00646A0D"/>
    <w:rsid w:val="00646B1C"/>
    <w:rsid w:val="006508EE"/>
    <w:rsid w:val="00651985"/>
    <w:rsid w:val="00652E48"/>
    <w:rsid w:val="0065308E"/>
    <w:rsid w:val="00654A98"/>
    <w:rsid w:val="00655036"/>
    <w:rsid w:val="0065591D"/>
    <w:rsid w:val="006579B8"/>
    <w:rsid w:val="00657AD8"/>
    <w:rsid w:val="0066076F"/>
    <w:rsid w:val="006609F6"/>
    <w:rsid w:val="00660F5B"/>
    <w:rsid w:val="00661923"/>
    <w:rsid w:val="006627C1"/>
    <w:rsid w:val="00664131"/>
    <w:rsid w:val="00664968"/>
    <w:rsid w:val="006655FE"/>
    <w:rsid w:val="00665F12"/>
    <w:rsid w:val="0066662D"/>
    <w:rsid w:val="00666B7E"/>
    <w:rsid w:val="00670CA5"/>
    <w:rsid w:val="006715F6"/>
    <w:rsid w:val="00672837"/>
    <w:rsid w:val="006736A8"/>
    <w:rsid w:val="0067398B"/>
    <w:rsid w:val="006744E2"/>
    <w:rsid w:val="00676884"/>
    <w:rsid w:val="00677570"/>
    <w:rsid w:val="00677F34"/>
    <w:rsid w:val="00683FFC"/>
    <w:rsid w:val="00684B0B"/>
    <w:rsid w:val="00684F1C"/>
    <w:rsid w:val="00685181"/>
    <w:rsid w:val="00685496"/>
    <w:rsid w:val="00685B68"/>
    <w:rsid w:val="00686458"/>
    <w:rsid w:val="00686C2A"/>
    <w:rsid w:val="00687E37"/>
    <w:rsid w:val="0069128A"/>
    <w:rsid w:val="00691998"/>
    <w:rsid w:val="00693626"/>
    <w:rsid w:val="00693BC3"/>
    <w:rsid w:val="00693FCD"/>
    <w:rsid w:val="006962CC"/>
    <w:rsid w:val="00697031"/>
    <w:rsid w:val="006977C4"/>
    <w:rsid w:val="00697CA2"/>
    <w:rsid w:val="00697E11"/>
    <w:rsid w:val="006A07BF"/>
    <w:rsid w:val="006A1B0F"/>
    <w:rsid w:val="006A27FA"/>
    <w:rsid w:val="006A32A3"/>
    <w:rsid w:val="006A4425"/>
    <w:rsid w:val="006A7653"/>
    <w:rsid w:val="006B2508"/>
    <w:rsid w:val="006B2C08"/>
    <w:rsid w:val="006C0CA0"/>
    <w:rsid w:val="006C178B"/>
    <w:rsid w:val="006C27A7"/>
    <w:rsid w:val="006C39EF"/>
    <w:rsid w:val="006C54BE"/>
    <w:rsid w:val="006C5653"/>
    <w:rsid w:val="006C6608"/>
    <w:rsid w:val="006C7C64"/>
    <w:rsid w:val="006D0300"/>
    <w:rsid w:val="006D2352"/>
    <w:rsid w:val="006D23B0"/>
    <w:rsid w:val="006D3464"/>
    <w:rsid w:val="006D3B20"/>
    <w:rsid w:val="006D4B2C"/>
    <w:rsid w:val="006D4C17"/>
    <w:rsid w:val="006D5F07"/>
    <w:rsid w:val="006D6189"/>
    <w:rsid w:val="006D6B0D"/>
    <w:rsid w:val="006D6FB1"/>
    <w:rsid w:val="006D7118"/>
    <w:rsid w:val="006E093A"/>
    <w:rsid w:val="006E0DC0"/>
    <w:rsid w:val="006E3EEA"/>
    <w:rsid w:val="006E47C7"/>
    <w:rsid w:val="006E4AF5"/>
    <w:rsid w:val="006E50C8"/>
    <w:rsid w:val="006E60E5"/>
    <w:rsid w:val="006F0B51"/>
    <w:rsid w:val="006F2076"/>
    <w:rsid w:val="006F264A"/>
    <w:rsid w:val="006F2B28"/>
    <w:rsid w:val="006F3E48"/>
    <w:rsid w:val="006F45DE"/>
    <w:rsid w:val="006F540D"/>
    <w:rsid w:val="006F72C0"/>
    <w:rsid w:val="0070066C"/>
    <w:rsid w:val="00700F7F"/>
    <w:rsid w:val="00701660"/>
    <w:rsid w:val="00702A23"/>
    <w:rsid w:val="00702C6D"/>
    <w:rsid w:val="00703CCD"/>
    <w:rsid w:val="007044DA"/>
    <w:rsid w:val="00713E3D"/>
    <w:rsid w:val="00713FCF"/>
    <w:rsid w:val="007152BF"/>
    <w:rsid w:val="0071572E"/>
    <w:rsid w:val="00715D37"/>
    <w:rsid w:val="00716A16"/>
    <w:rsid w:val="00716C81"/>
    <w:rsid w:val="0072056D"/>
    <w:rsid w:val="00720666"/>
    <w:rsid w:val="00720724"/>
    <w:rsid w:val="0072350D"/>
    <w:rsid w:val="00727B44"/>
    <w:rsid w:val="00734862"/>
    <w:rsid w:val="00734C4D"/>
    <w:rsid w:val="007354C5"/>
    <w:rsid w:val="007355CE"/>
    <w:rsid w:val="00735A17"/>
    <w:rsid w:val="00736F4D"/>
    <w:rsid w:val="00737B15"/>
    <w:rsid w:val="00737C48"/>
    <w:rsid w:val="00742057"/>
    <w:rsid w:val="00742EDF"/>
    <w:rsid w:val="0074553C"/>
    <w:rsid w:val="00747362"/>
    <w:rsid w:val="00747479"/>
    <w:rsid w:val="00750556"/>
    <w:rsid w:val="00751305"/>
    <w:rsid w:val="00752A5D"/>
    <w:rsid w:val="00753783"/>
    <w:rsid w:val="00757274"/>
    <w:rsid w:val="007611AA"/>
    <w:rsid w:val="007620C4"/>
    <w:rsid w:val="00765972"/>
    <w:rsid w:val="00765C57"/>
    <w:rsid w:val="00766555"/>
    <w:rsid w:val="0076656D"/>
    <w:rsid w:val="00767458"/>
    <w:rsid w:val="00767502"/>
    <w:rsid w:val="00770612"/>
    <w:rsid w:val="00770D90"/>
    <w:rsid w:val="00770D92"/>
    <w:rsid w:val="00771E77"/>
    <w:rsid w:val="00771F16"/>
    <w:rsid w:val="0077208C"/>
    <w:rsid w:val="007746D9"/>
    <w:rsid w:val="0077542B"/>
    <w:rsid w:val="007757EB"/>
    <w:rsid w:val="007815E5"/>
    <w:rsid w:val="00782855"/>
    <w:rsid w:val="00784442"/>
    <w:rsid w:val="00785292"/>
    <w:rsid w:val="00786601"/>
    <w:rsid w:val="00787505"/>
    <w:rsid w:val="007910AF"/>
    <w:rsid w:val="007923E2"/>
    <w:rsid w:val="00792D57"/>
    <w:rsid w:val="00793C6E"/>
    <w:rsid w:val="007945B4"/>
    <w:rsid w:val="0079559D"/>
    <w:rsid w:val="00796E32"/>
    <w:rsid w:val="00796F61"/>
    <w:rsid w:val="007970DB"/>
    <w:rsid w:val="007A111C"/>
    <w:rsid w:val="007A2A6A"/>
    <w:rsid w:val="007A63AA"/>
    <w:rsid w:val="007A6BDD"/>
    <w:rsid w:val="007B2649"/>
    <w:rsid w:val="007B4327"/>
    <w:rsid w:val="007B7199"/>
    <w:rsid w:val="007B7A97"/>
    <w:rsid w:val="007C0375"/>
    <w:rsid w:val="007C13C6"/>
    <w:rsid w:val="007C141D"/>
    <w:rsid w:val="007C2CB1"/>
    <w:rsid w:val="007C3B3A"/>
    <w:rsid w:val="007C3B4E"/>
    <w:rsid w:val="007C40E6"/>
    <w:rsid w:val="007C4EE2"/>
    <w:rsid w:val="007C500D"/>
    <w:rsid w:val="007C5C45"/>
    <w:rsid w:val="007D07C3"/>
    <w:rsid w:val="007D45BE"/>
    <w:rsid w:val="007D4EAF"/>
    <w:rsid w:val="007D5653"/>
    <w:rsid w:val="007D5E6C"/>
    <w:rsid w:val="007D727A"/>
    <w:rsid w:val="007E02BF"/>
    <w:rsid w:val="007E0C7A"/>
    <w:rsid w:val="007E2397"/>
    <w:rsid w:val="007E393F"/>
    <w:rsid w:val="007E4115"/>
    <w:rsid w:val="007E6243"/>
    <w:rsid w:val="007E75A2"/>
    <w:rsid w:val="007F168A"/>
    <w:rsid w:val="007F37F4"/>
    <w:rsid w:val="007F575B"/>
    <w:rsid w:val="007F5CCF"/>
    <w:rsid w:val="007F7EA9"/>
    <w:rsid w:val="00800473"/>
    <w:rsid w:val="00802F4B"/>
    <w:rsid w:val="00804464"/>
    <w:rsid w:val="00804AFE"/>
    <w:rsid w:val="00804C70"/>
    <w:rsid w:val="0080545E"/>
    <w:rsid w:val="00805833"/>
    <w:rsid w:val="008069DB"/>
    <w:rsid w:val="00807199"/>
    <w:rsid w:val="00814777"/>
    <w:rsid w:val="00816A5C"/>
    <w:rsid w:val="00817450"/>
    <w:rsid w:val="0081750A"/>
    <w:rsid w:val="00817583"/>
    <w:rsid w:val="00821AD0"/>
    <w:rsid w:val="00821B80"/>
    <w:rsid w:val="0082231A"/>
    <w:rsid w:val="00823440"/>
    <w:rsid w:val="00824631"/>
    <w:rsid w:val="0083005D"/>
    <w:rsid w:val="00831481"/>
    <w:rsid w:val="00831A76"/>
    <w:rsid w:val="0083230A"/>
    <w:rsid w:val="00832AAA"/>
    <w:rsid w:val="00832B32"/>
    <w:rsid w:val="00833CBB"/>
    <w:rsid w:val="008355BD"/>
    <w:rsid w:val="00841038"/>
    <w:rsid w:val="008417CA"/>
    <w:rsid w:val="00844085"/>
    <w:rsid w:val="008445FD"/>
    <w:rsid w:val="00844F39"/>
    <w:rsid w:val="00845997"/>
    <w:rsid w:val="00846FFF"/>
    <w:rsid w:val="008474CD"/>
    <w:rsid w:val="00851046"/>
    <w:rsid w:val="00851BD8"/>
    <w:rsid w:val="00852F2E"/>
    <w:rsid w:val="00853D93"/>
    <w:rsid w:val="0085578F"/>
    <w:rsid w:val="00855A54"/>
    <w:rsid w:val="008569ED"/>
    <w:rsid w:val="00860995"/>
    <w:rsid w:val="008611F3"/>
    <w:rsid w:val="00861780"/>
    <w:rsid w:val="00861DD3"/>
    <w:rsid w:val="00862FD7"/>
    <w:rsid w:val="008648A7"/>
    <w:rsid w:val="00865B66"/>
    <w:rsid w:val="00867893"/>
    <w:rsid w:val="0087019C"/>
    <w:rsid w:val="008707ED"/>
    <w:rsid w:val="00871B4C"/>
    <w:rsid w:val="00873184"/>
    <w:rsid w:val="00873F2B"/>
    <w:rsid w:val="00874943"/>
    <w:rsid w:val="008756BC"/>
    <w:rsid w:val="00882FB1"/>
    <w:rsid w:val="00883C6F"/>
    <w:rsid w:val="00885DCA"/>
    <w:rsid w:val="008866B0"/>
    <w:rsid w:val="00886B99"/>
    <w:rsid w:val="00886F64"/>
    <w:rsid w:val="00887DD6"/>
    <w:rsid w:val="008920ED"/>
    <w:rsid w:val="008925DF"/>
    <w:rsid w:val="008943B9"/>
    <w:rsid w:val="00896896"/>
    <w:rsid w:val="00897086"/>
    <w:rsid w:val="00897F30"/>
    <w:rsid w:val="008A0720"/>
    <w:rsid w:val="008A2C6A"/>
    <w:rsid w:val="008A2F1C"/>
    <w:rsid w:val="008A3B6B"/>
    <w:rsid w:val="008A5000"/>
    <w:rsid w:val="008A6EEB"/>
    <w:rsid w:val="008B012C"/>
    <w:rsid w:val="008B0710"/>
    <w:rsid w:val="008B0A26"/>
    <w:rsid w:val="008B11D2"/>
    <w:rsid w:val="008B1622"/>
    <w:rsid w:val="008B1EEF"/>
    <w:rsid w:val="008B3152"/>
    <w:rsid w:val="008B4E09"/>
    <w:rsid w:val="008B5A09"/>
    <w:rsid w:val="008B69BB"/>
    <w:rsid w:val="008B741E"/>
    <w:rsid w:val="008B7DAB"/>
    <w:rsid w:val="008C06B6"/>
    <w:rsid w:val="008C077B"/>
    <w:rsid w:val="008C0D34"/>
    <w:rsid w:val="008C45A1"/>
    <w:rsid w:val="008C4DC4"/>
    <w:rsid w:val="008C659F"/>
    <w:rsid w:val="008D03B1"/>
    <w:rsid w:val="008D118D"/>
    <w:rsid w:val="008D24DA"/>
    <w:rsid w:val="008D2B71"/>
    <w:rsid w:val="008D2E33"/>
    <w:rsid w:val="008D2FDB"/>
    <w:rsid w:val="008D42D6"/>
    <w:rsid w:val="008D46AB"/>
    <w:rsid w:val="008D685C"/>
    <w:rsid w:val="008D72D7"/>
    <w:rsid w:val="008E0B42"/>
    <w:rsid w:val="008E2690"/>
    <w:rsid w:val="008E2AE3"/>
    <w:rsid w:val="008E2F22"/>
    <w:rsid w:val="008E36D1"/>
    <w:rsid w:val="008E3F35"/>
    <w:rsid w:val="008E499C"/>
    <w:rsid w:val="008E4E5E"/>
    <w:rsid w:val="008E5548"/>
    <w:rsid w:val="008F0E22"/>
    <w:rsid w:val="008F3785"/>
    <w:rsid w:val="008F4571"/>
    <w:rsid w:val="008F55F1"/>
    <w:rsid w:val="008F5B47"/>
    <w:rsid w:val="0090027E"/>
    <w:rsid w:val="00900796"/>
    <w:rsid w:val="00901BF9"/>
    <w:rsid w:val="00905003"/>
    <w:rsid w:val="00907D8F"/>
    <w:rsid w:val="009117C9"/>
    <w:rsid w:val="00911A7D"/>
    <w:rsid w:val="00911AF6"/>
    <w:rsid w:val="00912311"/>
    <w:rsid w:val="00912739"/>
    <w:rsid w:val="00912CA6"/>
    <w:rsid w:val="00915A1F"/>
    <w:rsid w:val="00916A7B"/>
    <w:rsid w:val="00917AC2"/>
    <w:rsid w:val="00920062"/>
    <w:rsid w:val="00921FA0"/>
    <w:rsid w:val="00923C53"/>
    <w:rsid w:val="0092477D"/>
    <w:rsid w:val="00925EEA"/>
    <w:rsid w:val="00927733"/>
    <w:rsid w:val="00927995"/>
    <w:rsid w:val="009309D1"/>
    <w:rsid w:val="0093112A"/>
    <w:rsid w:val="00932917"/>
    <w:rsid w:val="00933C99"/>
    <w:rsid w:val="009354AB"/>
    <w:rsid w:val="00936728"/>
    <w:rsid w:val="00940689"/>
    <w:rsid w:val="00940E1B"/>
    <w:rsid w:val="00940F2F"/>
    <w:rsid w:val="009422FD"/>
    <w:rsid w:val="009454DB"/>
    <w:rsid w:val="00953DDB"/>
    <w:rsid w:val="00955961"/>
    <w:rsid w:val="00955CA3"/>
    <w:rsid w:val="00957199"/>
    <w:rsid w:val="009604A3"/>
    <w:rsid w:val="00960815"/>
    <w:rsid w:val="00960C60"/>
    <w:rsid w:val="00961E56"/>
    <w:rsid w:val="00961F2B"/>
    <w:rsid w:val="00962BB5"/>
    <w:rsid w:val="00964453"/>
    <w:rsid w:val="0096455D"/>
    <w:rsid w:val="00965C2A"/>
    <w:rsid w:val="00965DAC"/>
    <w:rsid w:val="00965F22"/>
    <w:rsid w:val="009668B9"/>
    <w:rsid w:val="009670C2"/>
    <w:rsid w:val="0096729F"/>
    <w:rsid w:val="009702E3"/>
    <w:rsid w:val="00971766"/>
    <w:rsid w:val="00975263"/>
    <w:rsid w:val="00977F55"/>
    <w:rsid w:val="00982AB4"/>
    <w:rsid w:val="00983888"/>
    <w:rsid w:val="00983DF4"/>
    <w:rsid w:val="009843BA"/>
    <w:rsid w:val="00984A28"/>
    <w:rsid w:val="00986977"/>
    <w:rsid w:val="009871BE"/>
    <w:rsid w:val="009936BA"/>
    <w:rsid w:val="009936CF"/>
    <w:rsid w:val="009947BE"/>
    <w:rsid w:val="009968C6"/>
    <w:rsid w:val="009979EA"/>
    <w:rsid w:val="00997BCB"/>
    <w:rsid w:val="009A1E06"/>
    <w:rsid w:val="009A1F71"/>
    <w:rsid w:val="009A317E"/>
    <w:rsid w:val="009A4AEE"/>
    <w:rsid w:val="009A579A"/>
    <w:rsid w:val="009A6083"/>
    <w:rsid w:val="009A7C90"/>
    <w:rsid w:val="009B017D"/>
    <w:rsid w:val="009B02A2"/>
    <w:rsid w:val="009B0A3E"/>
    <w:rsid w:val="009B144A"/>
    <w:rsid w:val="009B29DB"/>
    <w:rsid w:val="009B326F"/>
    <w:rsid w:val="009B328A"/>
    <w:rsid w:val="009C03B4"/>
    <w:rsid w:val="009C13E3"/>
    <w:rsid w:val="009C515E"/>
    <w:rsid w:val="009C55D7"/>
    <w:rsid w:val="009C6A89"/>
    <w:rsid w:val="009D398A"/>
    <w:rsid w:val="009D456D"/>
    <w:rsid w:val="009D563B"/>
    <w:rsid w:val="009D5910"/>
    <w:rsid w:val="009D6097"/>
    <w:rsid w:val="009D61BD"/>
    <w:rsid w:val="009D64AF"/>
    <w:rsid w:val="009E00B3"/>
    <w:rsid w:val="009E1006"/>
    <w:rsid w:val="009E1498"/>
    <w:rsid w:val="009E1ECA"/>
    <w:rsid w:val="009E3349"/>
    <w:rsid w:val="009E3491"/>
    <w:rsid w:val="009E3736"/>
    <w:rsid w:val="009E44D9"/>
    <w:rsid w:val="009E5102"/>
    <w:rsid w:val="009E567A"/>
    <w:rsid w:val="009E7DAB"/>
    <w:rsid w:val="009E7E0E"/>
    <w:rsid w:val="009F1022"/>
    <w:rsid w:val="009F2069"/>
    <w:rsid w:val="009F4178"/>
    <w:rsid w:val="009F4818"/>
    <w:rsid w:val="009F4B2A"/>
    <w:rsid w:val="009F6995"/>
    <w:rsid w:val="009F69DB"/>
    <w:rsid w:val="009F6C73"/>
    <w:rsid w:val="009F7B6F"/>
    <w:rsid w:val="00A0073E"/>
    <w:rsid w:val="00A0169B"/>
    <w:rsid w:val="00A01960"/>
    <w:rsid w:val="00A01AED"/>
    <w:rsid w:val="00A01CF6"/>
    <w:rsid w:val="00A0274D"/>
    <w:rsid w:val="00A02CFA"/>
    <w:rsid w:val="00A045E9"/>
    <w:rsid w:val="00A06316"/>
    <w:rsid w:val="00A069C2"/>
    <w:rsid w:val="00A07F69"/>
    <w:rsid w:val="00A10F0C"/>
    <w:rsid w:val="00A11309"/>
    <w:rsid w:val="00A118DB"/>
    <w:rsid w:val="00A1246B"/>
    <w:rsid w:val="00A12DAA"/>
    <w:rsid w:val="00A12E44"/>
    <w:rsid w:val="00A13A6C"/>
    <w:rsid w:val="00A13DBD"/>
    <w:rsid w:val="00A16A6C"/>
    <w:rsid w:val="00A16FB1"/>
    <w:rsid w:val="00A1798C"/>
    <w:rsid w:val="00A17FF6"/>
    <w:rsid w:val="00A2150C"/>
    <w:rsid w:val="00A21716"/>
    <w:rsid w:val="00A2282D"/>
    <w:rsid w:val="00A231B8"/>
    <w:rsid w:val="00A25153"/>
    <w:rsid w:val="00A25D12"/>
    <w:rsid w:val="00A27924"/>
    <w:rsid w:val="00A27AF8"/>
    <w:rsid w:val="00A324D1"/>
    <w:rsid w:val="00A35844"/>
    <w:rsid w:val="00A36889"/>
    <w:rsid w:val="00A37671"/>
    <w:rsid w:val="00A37703"/>
    <w:rsid w:val="00A401C1"/>
    <w:rsid w:val="00A41ADA"/>
    <w:rsid w:val="00A41EA9"/>
    <w:rsid w:val="00A42049"/>
    <w:rsid w:val="00A431D7"/>
    <w:rsid w:val="00A4342D"/>
    <w:rsid w:val="00A45330"/>
    <w:rsid w:val="00A4598F"/>
    <w:rsid w:val="00A45C26"/>
    <w:rsid w:val="00A46E70"/>
    <w:rsid w:val="00A50E01"/>
    <w:rsid w:val="00A51170"/>
    <w:rsid w:val="00A51671"/>
    <w:rsid w:val="00A51823"/>
    <w:rsid w:val="00A51D6E"/>
    <w:rsid w:val="00A53128"/>
    <w:rsid w:val="00A53913"/>
    <w:rsid w:val="00A5559D"/>
    <w:rsid w:val="00A55C92"/>
    <w:rsid w:val="00A56C2A"/>
    <w:rsid w:val="00A574D1"/>
    <w:rsid w:val="00A61D74"/>
    <w:rsid w:val="00A6337C"/>
    <w:rsid w:val="00A636EA"/>
    <w:rsid w:val="00A63FD8"/>
    <w:rsid w:val="00A646EB"/>
    <w:rsid w:val="00A6488A"/>
    <w:rsid w:val="00A64FB2"/>
    <w:rsid w:val="00A65669"/>
    <w:rsid w:val="00A665C8"/>
    <w:rsid w:val="00A6670D"/>
    <w:rsid w:val="00A743E8"/>
    <w:rsid w:val="00A7575F"/>
    <w:rsid w:val="00A76D4D"/>
    <w:rsid w:val="00A77B7B"/>
    <w:rsid w:val="00A80B7F"/>
    <w:rsid w:val="00A822E4"/>
    <w:rsid w:val="00A826EE"/>
    <w:rsid w:val="00A85A2A"/>
    <w:rsid w:val="00A85F61"/>
    <w:rsid w:val="00A8764D"/>
    <w:rsid w:val="00A87F5C"/>
    <w:rsid w:val="00A903A0"/>
    <w:rsid w:val="00A96AE1"/>
    <w:rsid w:val="00A9711B"/>
    <w:rsid w:val="00A97D43"/>
    <w:rsid w:val="00AA1891"/>
    <w:rsid w:val="00AA2F6D"/>
    <w:rsid w:val="00AA3845"/>
    <w:rsid w:val="00AA3978"/>
    <w:rsid w:val="00AA43A7"/>
    <w:rsid w:val="00AA4CC1"/>
    <w:rsid w:val="00AA5C92"/>
    <w:rsid w:val="00AA7050"/>
    <w:rsid w:val="00AB059F"/>
    <w:rsid w:val="00AB0EAD"/>
    <w:rsid w:val="00AB1534"/>
    <w:rsid w:val="00AB27B1"/>
    <w:rsid w:val="00AB5D58"/>
    <w:rsid w:val="00AB72D1"/>
    <w:rsid w:val="00AB780B"/>
    <w:rsid w:val="00AC03F9"/>
    <w:rsid w:val="00AC0F8A"/>
    <w:rsid w:val="00AC21A5"/>
    <w:rsid w:val="00AC29DF"/>
    <w:rsid w:val="00AC3E9E"/>
    <w:rsid w:val="00AC6986"/>
    <w:rsid w:val="00AD0470"/>
    <w:rsid w:val="00AD3653"/>
    <w:rsid w:val="00AD3DD6"/>
    <w:rsid w:val="00AD47A2"/>
    <w:rsid w:val="00AD6206"/>
    <w:rsid w:val="00AD76E5"/>
    <w:rsid w:val="00AD7DF9"/>
    <w:rsid w:val="00AE1848"/>
    <w:rsid w:val="00AE332E"/>
    <w:rsid w:val="00AE3CCC"/>
    <w:rsid w:val="00AE4A9A"/>
    <w:rsid w:val="00AE5170"/>
    <w:rsid w:val="00AF150B"/>
    <w:rsid w:val="00AF6027"/>
    <w:rsid w:val="00AF63DB"/>
    <w:rsid w:val="00AF78B2"/>
    <w:rsid w:val="00AF7C03"/>
    <w:rsid w:val="00B0056C"/>
    <w:rsid w:val="00B03C50"/>
    <w:rsid w:val="00B03E37"/>
    <w:rsid w:val="00B04DC2"/>
    <w:rsid w:val="00B0505B"/>
    <w:rsid w:val="00B061C8"/>
    <w:rsid w:val="00B07DB0"/>
    <w:rsid w:val="00B10BC2"/>
    <w:rsid w:val="00B134CA"/>
    <w:rsid w:val="00B13526"/>
    <w:rsid w:val="00B13950"/>
    <w:rsid w:val="00B1428A"/>
    <w:rsid w:val="00B21AE5"/>
    <w:rsid w:val="00B21B45"/>
    <w:rsid w:val="00B2231F"/>
    <w:rsid w:val="00B22569"/>
    <w:rsid w:val="00B233B1"/>
    <w:rsid w:val="00B25301"/>
    <w:rsid w:val="00B256D7"/>
    <w:rsid w:val="00B27D52"/>
    <w:rsid w:val="00B30188"/>
    <w:rsid w:val="00B315AF"/>
    <w:rsid w:val="00B31A7C"/>
    <w:rsid w:val="00B3239A"/>
    <w:rsid w:val="00B32BBB"/>
    <w:rsid w:val="00B339ED"/>
    <w:rsid w:val="00B35DC1"/>
    <w:rsid w:val="00B36307"/>
    <w:rsid w:val="00B37266"/>
    <w:rsid w:val="00B3799B"/>
    <w:rsid w:val="00B40A78"/>
    <w:rsid w:val="00B40AB0"/>
    <w:rsid w:val="00B40B6F"/>
    <w:rsid w:val="00B46352"/>
    <w:rsid w:val="00B468B3"/>
    <w:rsid w:val="00B47C32"/>
    <w:rsid w:val="00B503E6"/>
    <w:rsid w:val="00B509AB"/>
    <w:rsid w:val="00B50FF3"/>
    <w:rsid w:val="00B5357C"/>
    <w:rsid w:val="00B54D01"/>
    <w:rsid w:val="00B54FBA"/>
    <w:rsid w:val="00B558FF"/>
    <w:rsid w:val="00B6103B"/>
    <w:rsid w:val="00B637F1"/>
    <w:rsid w:val="00B655F7"/>
    <w:rsid w:val="00B66530"/>
    <w:rsid w:val="00B6708C"/>
    <w:rsid w:val="00B75C97"/>
    <w:rsid w:val="00B76587"/>
    <w:rsid w:val="00B76ADD"/>
    <w:rsid w:val="00B77C9E"/>
    <w:rsid w:val="00B806B5"/>
    <w:rsid w:val="00B81FE5"/>
    <w:rsid w:val="00B841C1"/>
    <w:rsid w:val="00B842D1"/>
    <w:rsid w:val="00B84487"/>
    <w:rsid w:val="00B84E7D"/>
    <w:rsid w:val="00B85243"/>
    <w:rsid w:val="00B85CF8"/>
    <w:rsid w:val="00B87FB4"/>
    <w:rsid w:val="00B9045A"/>
    <w:rsid w:val="00B90A90"/>
    <w:rsid w:val="00B90B2C"/>
    <w:rsid w:val="00B924AF"/>
    <w:rsid w:val="00B93E16"/>
    <w:rsid w:val="00B944C8"/>
    <w:rsid w:val="00B9767A"/>
    <w:rsid w:val="00BA0416"/>
    <w:rsid w:val="00BA04A6"/>
    <w:rsid w:val="00BA072B"/>
    <w:rsid w:val="00BA0C01"/>
    <w:rsid w:val="00BA0EE6"/>
    <w:rsid w:val="00BA106D"/>
    <w:rsid w:val="00BA1488"/>
    <w:rsid w:val="00BA26B5"/>
    <w:rsid w:val="00BA32F4"/>
    <w:rsid w:val="00BA4A29"/>
    <w:rsid w:val="00BA4F73"/>
    <w:rsid w:val="00BA551E"/>
    <w:rsid w:val="00BA56E3"/>
    <w:rsid w:val="00BA5B26"/>
    <w:rsid w:val="00BA6121"/>
    <w:rsid w:val="00BA705A"/>
    <w:rsid w:val="00BAE698"/>
    <w:rsid w:val="00BB09C2"/>
    <w:rsid w:val="00BB1D6B"/>
    <w:rsid w:val="00BB1D8C"/>
    <w:rsid w:val="00BB27E5"/>
    <w:rsid w:val="00BB3806"/>
    <w:rsid w:val="00BB3F4D"/>
    <w:rsid w:val="00BB41F5"/>
    <w:rsid w:val="00BB7E9F"/>
    <w:rsid w:val="00BC04AE"/>
    <w:rsid w:val="00BC12FC"/>
    <w:rsid w:val="00BC1707"/>
    <w:rsid w:val="00BC1C08"/>
    <w:rsid w:val="00BC2F2B"/>
    <w:rsid w:val="00BC4F0B"/>
    <w:rsid w:val="00BC519A"/>
    <w:rsid w:val="00BC6633"/>
    <w:rsid w:val="00BC6A41"/>
    <w:rsid w:val="00BC6F7E"/>
    <w:rsid w:val="00BC7FDB"/>
    <w:rsid w:val="00BD1272"/>
    <w:rsid w:val="00BD2BEB"/>
    <w:rsid w:val="00BE0603"/>
    <w:rsid w:val="00BE0985"/>
    <w:rsid w:val="00BE0F78"/>
    <w:rsid w:val="00BE1B66"/>
    <w:rsid w:val="00BE1D75"/>
    <w:rsid w:val="00BE2978"/>
    <w:rsid w:val="00BE31C8"/>
    <w:rsid w:val="00BE3917"/>
    <w:rsid w:val="00BE3A03"/>
    <w:rsid w:val="00BE3FC2"/>
    <w:rsid w:val="00BE6E08"/>
    <w:rsid w:val="00BE7253"/>
    <w:rsid w:val="00BE7665"/>
    <w:rsid w:val="00BF0395"/>
    <w:rsid w:val="00BF06BF"/>
    <w:rsid w:val="00BF0C76"/>
    <w:rsid w:val="00BF1059"/>
    <w:rsid w:val="00BF2919"/>
    <w:rsid w:val="00BF3283"/>
    <w:rsid w:val="00BF3423"/>
    <w:rsid w:val="00BF3BEE"/>
    <w:rsid w:val="00BF40B4"/>
    <w:rsid w:val="00BF46DA"/>
    <w:rsid w:val="00BF4CAE"/>
    <w:rsid w:val="00C00E59"/>
    <w:rsid w:val="00C0287C"/>
    <w:rsid w:val="00C02B51"/>
    <w:rsid w:val="00C04D43"/>
    <w:rsid w:val="00C05338"/>
    <w:rsid w:val="00C06938"/>
    <w:rsid w:val="00C10339"/>
    <w:rsid w:val="00C1068C"/>
    <w:rsid w:val="00C1380D"/>
    <w:rsid w:val="00C14A57"/>
    <w:rsid w:val="00C1614D"/>
    <w:rsid w:val="00C164AE"/>
    <w:rsid w:val="00C1670B"/>
    <w:rsid w:val="00C16953"/>
    <w:rsid w:val="00C20064"/>
    <w:rsid w:val="00C218B6"/>
    <w:rsid w:val="00C21D51"/>
    <w:rsid w:val="00C23724"/>
    <w:rsid w:val="00C23E73"/>
    <w:rsid w:val="00C23EB5"/>
    <w:rsid w:val="00C252A3"/>
    <w:rsid w:val="00C2590A"/>
    <w:rsid w:val="00C2647D"/>
    <w:rsid w:val="00C268D0"/>
    <w:rsid w:val="00C2758B"/>
    <w:rsid w:val="00C2775E"/>
    <w:rsid w:val="00C3057D"/>
    <w:rsid w:val="00C30E90"/>
    <w:rsid w:val="00C332E9"/>
    <w:rsid w:val="00C33487"/>
    <w:rsid w:val="00C33C18"/>
    <w:rsid w:val="00C36EFD"/>
    <w:rsid w:val="00C36FB8"/>
    <w:rsid w:val="00C374FB"/>
    <w:rsid w:val="00C40D53"/>
    <w:rsid w:val="00C41C6F"/>
    <w:rsid w:val="00C42FD1"/>
    <w:rsid w:val="00C45473"/>
    <w:rsid w:val="00C45B28"/>
    <w:rsid w:val="00C45BB3"/>
    <w:rsid w:val="00C47BBD"/>
    <w:rsid w:val="00C504FA"/>
    <w:rsid w:val="00C522AB"/>
    <w:rsid w:val="00C526EE"/>
    <w:rsid w:val="00C53414"/>
    <w:rsid w:val="00C534FA"/>
    <w:rsid w:val="00C55CC3"/>
    <w:rsid w:val="00C55FAF"/>
    <w:rsid w:val="00C56F46"/>
    <w:rsid w:val="00C61774"/>
    <w:rsid w:val="00C61998"/>
    <w:rsid w:val="00C61C4E"/>
    <w:rsid w:val="00C621F1"/>
    <w:rsid w:val="00C62A53"/>
    <w:rsid w:val="00C62F82"/>
    <w:rsid w:val="00C636C5"/>
    <w:rsid w:val="00C63CFD"/>
    <w:rsid w:val="00C65EEA"/>
    <w:rsid w:val="00C67D32"/>
    <w:rsid w:val="00C72DA2"/>
    <w:rsid w:val="00C73419"/>
    <w:rsid w:val="00C75CEE"/>
    <w:rsid w:val="00C7620A"/>
    <w:rsid w:val="00C76E39"/>
    <w:rsid w:val="00C76FDC"/>
    <w:rsid w:val="00C7713C"/>
    <w:rsid w:val="00C77456"/>
    <w:rsid w:val="00C77F64"/>
    <w:rsid w:val="00C81B15"/>
    <w:rsid w:val="00C840A2"/>
    <w:rsid w:val="00C8503F"/>
    <w:rsid w:val="00C8538D"/>
    <w:rsid w:val="00C85725"/>
    <w:rsid w:val="00C87199"/>
    <w:rsid w:val="00C917E5"/>
    <w:rsid w:val="00C92870"/>
    <w:rsid w:val="00C94837"/>
    <w:rsid w:val="00C968B3"/>
    <w:rsid w:val="00CA021F"/>
    <w:rsid w:val="00CA174A"/>
    <w:rsid w:val="00CA31B4"/>
    <w:rsid w:val="00CA362B"/>
    <w:rsid w:val="00CA41C4"/>
    <w:rsid w:val="00CA4E1C"/>
    <w:rsid w:val="00CA5BF1"/>
    <w:rsid w:val="00CB0578"/>
    <w:rsid w:val="00CB06F9"/>
    <w:rsid w:val="00CB06FC"/>
    <w:rsid w:val="00CB1841"/>
    <w:rsid w:val="00CB311B"/>
    <w:rsid w:val="00CB3164"/>
    <w:rsid w:val="00CB4189"/>
    <w:rsid w:val="00CB47EA"/>
    <w:rsid w:val="00CC020D"/>
    <w:rsid w:val="00CC0D0F"/>
    <w:rsid w:val="00CC1BEA"/>
    <w:rsid w:val="00CC1BFD"/>
    <w:rsid w:val="00CC2A1C"/>
    <w:rsid w:val="00CC439B"/>
    <w:rsid w:val="00CC5540"/>
    <w:rsid w:val="00CC6303"/>
    <w:rsid w:val="00CD2D87"/>
    <w:rsid w:val="00CD3404"/>
    <w:rsid w:val="00CD551F"/>
    <w:rsid w:val="00CD686D"/>
    <w:rsid w:val="00CD6885"/>
    <w:rsid w:val="00CE1991"/>
    <w:rsid w:val="00CE1A3B"/>
    <w:rsid w:val="00CE3C66"/>
    <w:rsid w:val="00CE407C"/>
    <w:rsid w:val="00CE58E9"/>
    <w:rsid w:val="00CE7130"/>
    <w:rsid w:val="00CE7EEF"/>
    <w:rsid w:val="00CF0A1D"/>
    <w:rsid w:val="00CF0BFD"/>
    <w:rsid w:val="00CF15E9"/>
    <w:rsid w:val="00CF281D"/>
    <w:rsid w:val="00CF39EF"/>
    <w:rsid w:val="00CF4FEF"/>
    <w:rsid w:val="00CF58EA"/>
    <w:rsid w:val="00CF6DBF"/>
    <w:rsid w:val="00D02E14"/>
    <w:rsid w:val="00D0434C"/>
    <w:rsid w:val="00D055F8"/>
    <w:rsid w:val="00D10766"/>
    <w:rsid w:val="00D118C7"/>
    <w:rsid w:val="00D12FDC"/>
    <w:rsid w:val="00D16AB8"/>
    <w:rsid w:val="00D17DEC"/>
    <w:rsid w:val="00D207B6"/>
    <w:rsid w:val="00D20EBD"/>
    <w:rsid w:val="00D2115D"/>
    <w:rsid w:val="00D213B9"/>
    <w:rsid w:val="00D214AA"/>
    <w:rsid w:val="00D22FC7"/>
    <w:rsid w:val="00D2472E"/>
    <w:rsid w:val="00D24D15"/>
    <w:rsid w:val="00D25455"/>
    <w:rsid w:val="00D275D2"/>
    <w:rsid w:val="00D2767F"/>
    <w:rsid w:val="00D27A7E"/>
    <w:rsid w:val="00D32288"/>
    <w:rsid w:val="00D3491E"/>
    <w:rsid w:val="00D3560B"/>
    <w:rsid w:val="00D3616F"/>
    <w:rsid w:val="00D371A5"/>
    <w:rsid w:val="00D401C6"/>
    <w:rsid w:val="00D40C01"/>
    <w:rsid w:val="00D4100F"/>
    <w:rsid w:val="00D413F2"/>
    <w:rsid w:val="00D41580"/>
    <w:rsid w:val="00D46333"/>
    <w:rsid w:val="00D47171"/>
    <w:rsid w:val="00D476EF"/>
    <w:rsid w:val="00D47AB2"/>
    <w:rsid w:val="00D50A84"/>
    <w:rsid w:val="00D50FA8"/>
    <w:rsid w:val="00D524F6"/>
    <w:rsid w:val="00D52FB1"/>
    <w:rsid w:val="00D52FF9"/>
    <w:rsid w:val="00D53CAB"/>
    <w:rsid w:val="00D543FF"/>
    <w:rsid w:val="00D54F2C"/>
    <w:rsid w:val="00D555A5"/>
    <w:rsid w:val="00D5649B"/>
    <w:rsid w:val="00D5685E"/>
    <w:rsid w:val="00D56921"/>
    <w:rsid w:val="00D57BEE"/>
    <w:rsid w:val="00D608D3"/>
    <w:rsid w:val="00D60DC6"/>
    <w:rsid w:val="00D619DA"/>
    <w:rsid w:val="00D62441"/>
    <w:rsid w:val="00D624B7"/>
    <w:rsid w:val="00D712F0"/>
    <w:rsid w:val="00D72744"/>
    <w:rsid w:val="00D72CF2"/>
    <w:rsid w:val="00D7488E"/>
    <w:rsid w:val="00D74AF5"/>
    <w:rsid w:val="00D74C41"/>
    <w:rsid w:val="00D7628E"/>
    <w:rsid w:val="00D768AF"/>
    <w:rsid w:val="00D77E9A"/>
    <w:rsid w:val="00D81FB0"/>
    <w:rsid w:val="00D851BF"/>
    <w:rsid w:val="00D87D3F"/>
    <w:rsid w:val="00D90884"/>
    <w:rsid w:val="00D910B2"/>
    <w:rsid w:val="00D9367A"/>
    <w:rsid w:val="00D9391D"/>
    <w:rsid w:val="00D9545A"/>
    <w:rsid w:val="00DA1900"/>
    <w:rsid w:val="00DA2630"/>
    <w:rsid w:val="00DA2714"/>
    <w:rsid w:val="00DA30A7"/>
    <w:rsid w:val="00DA6AEB"/>
    <w:rsid w:val="00DA7984"/>
    <w:rsid w:val="00DB3ADA"/>
    <w:rsid w:val="00DB427C"/>
    <w:rsid w:val="00DB6917"/>
    <w:rsid w:val="00DB6E51"/>
    <w:rsid w:val="00DC121B"/>
    <w:rsid w:val="00DC1B27"/>
    <w:rsid w:val="00DC28C8"/>
    <w:rsid w:val="00DC3419"/>
    <w:rsid w:val="00DC635B"/>
    <w:rsid w:val="00DC7BF9"/>
    <w:rsid w:val="00DD04DA"/>
    <w:rsid w:val="00DD120D"/>
    <w:rsid w:val="00DD15F6"/>
    <w:rsid w:val="00DD2538"/>
    <w:rsid w:val="00DD2FF0"/>
    <w:rsid w:val="00DD3455"/>
    <w:rsid w:val="00DD4696"/>
    <w:rsid w:val="00DD7A6B"/>
    <w:rsid w:val="00DE3866"/>
    <w:rsid w:val="00DE4852"/>
    <w:rsid w:val="00DE4E7A"/>
    <w:rsid w:val="00DE69D5"/>
    <w:rsid w:val="00DE7A29"/>
    <w:rsid w:val="00DF0199"/>
    <w:rsid w:val="00DF2289"/>
    <w:rsid w:val="00DF42AC"/>
    <w:rsid w:val="00DF4DC9"/>
    <w:rsid w:val="00DF6CC5"/>
    <w:rsid w:val="00DF6F30"/>
    <w:rsid w:val="00DF7190"/>
    <w:rsid w:val="00E015D4"/>
    <w:rsid w:val="00E01A91"/>
    <w:rsid w:val="00E026F8"/>
    <w:rsid w:val="00E027CC"/>
    <w:rsid w:val="00E03C59"/>
    <w:rsid w:val="00E0483A"/>
    <w:rsid w:val="00E04E14"/>
    <w:rsid w:val="00E06764"/>
    <w:rsid w:val="00E06E06"/>
    <w:rsid w:val="00E1082C"/>
    <w:rsid w:val="00E119C9"/>
    <w:rsid w:val="00E11C21"/>
    <w:rsid w:val="00E11EF8"/>
    <w:rsid w:val="00E14A2C"/>
    <w:rsid w:val="00E16481"/>
    <w:rsid w:val="00E16703"/>
    <w:rsid w:val="00E17563"/>
    <w:rsid w:val="00E17955"/>
    <w:rsid w:val="00E17FB9"/>
    <w:rsid w:val="00E20D13"/>
    <w:rsid w:val="00E22196"/>
    <w:rsid w:val="00E231B1"/>
    <w:rsid w:val="00E23CF5"/>
    <w:rsid w:val="00E24212"/>
    <w:rsid w:val="00E251E3"/>
    <w:rsid w:val="00E25570"/>
    <w:rsid w:val="00E2568E"/>
    <w:rsid w:val="00E256B8"/>
    <w:rsid w:val="00E30885"/>
    <w:rsid w:val="00E311DF"/>
    <w:rsid w:val="00E31303"/>
    <w:rsid w:val="00E40C17"/>
    <w:rsid w:val="00E435D5"/>
    <w:rsid w:val="00E43946"/>
    <w:rsid w:val="00E43B85"/>
    <w:rsid w:val="00E465E9"/>
    <w:rsid w:val="00E46ADE"/>
    <w:rsid w:val="00E4D611"/>
    <w:rsid w:val="00E50241"/>
    <w:rsid w:val="00E518FD"/>
    <w:rsid w:val="00E53E26"/>
    <w:rsid w:val="00E54705"/>
    <w:rsid w:val="00E56497"/>
    <w:rsid w:val="00E57372"/>
    <w:rsid w:val="00E60997"/>
    <w:rsid w:val="00E60E00"/>
    <w:rsid w:val="00E611D5"/>
    <w:rsid w:val="00E64032"/>
    <w:rsid w:val="00E645B7"/>
    <w:rsid w:val="00E64A41"/>
    <w:rsid w:val="00E64AE0"/>
    <w:rsid w:val="00E65B3E"/>
    <w:rsid w:val="00E67B68"/>
    <w:rsid w:val="00E72417"/>
    <w:rsid w:val="00E724EE"/>
    <w:rsid w:val="00E73399"/>
    <w:rsid w:val="00E740FD"/>
    <w:rsid w:val="00E77511"/>
    <w:rsid w:val="00E801E5"/>
    <w:rsid w:val="00E80399"/>
    <w:rsid w:val="00E82143"/>
    <w:rsid w:val="00E824C9"/>
    <w:rsid w:val="00E83E68"/>
    <w:rsid w:val="00E8724C"/>
    <w:rsid w:val="00E87A48"/>
    <w:rsid w:val="00E9130E"/>
    <w:rsid w:val="00E91CD7"/>
    <w:rsid w:val="00E932A1"/>
    <w:rsid w:val="00E93E64"/>
    <w:rsid w:val="00E96D5D"/>
    <w:rsid w:val="00E978E6"/>
    <w:rsid w:val="00EA00A0"/>
    <w:rsid w:val="00EA04DD"/>
    <w:rsid w:val="00EA28EC"/>
    <w:rsid w:val="00EA2ED4"/>
    <w:rsid w:val="00EA32FF"/>
    <w:rsid w:val="00EA5F83"/>
    <w:rsid w:val="00EA6725"/>
    <w:rsid w:val="00EB0D8B"/>
    <w:rsid w:val="00EB181D"/>
    <w:rsid w:val="00EB1C88"/>
    <w:rsid w:val="00EB215D"/>
    <w:rsid w:val="00EB270B"/>
    <w:rsid w:val="00EB38F4"/>
    <w:rsid w:val="00EB4258"/>
    <w:rsid w:val="00EB5163"/>
    <w:rsid w:val="00EB596E"/>
    <w:rsid w:val="00EB6491"/>
    <w:rsid w:val="00EB66B6"/>
    <w:rsid w:val="00EB746C"/>
    <w:rsid w:val="00EB7A70"/>
    <w:rsid w:val="00EC1071"/>
    <w:rsid w:val="00EC1275"/>
    <w:rsid w:val="00EC16C6"/>
    <w:rsid w:val="00EC1D4B"/>
    <w:rsid w:val="00EC1ED8"/>
    <w:rsid w:val="00EC3109"/>
    <w:rsid w:val="00EC35F8"/>
    <w:rsid w:val="00EC411D"/>
    <w:rsid w:val="00EC4970"/>
    <w:rsid w:val="00EC582F"/>
    <w:rsid w:val="00ED0484"/>
    <w:rsid w:val="00ED0BA6"/>
    <w:rsid w:val="00ED25CC"/>
    <w:rsid w:val="00ED2CE8"/>
    <w:rsid w:val="00ED3447"/>
    <w:rsid w:val="00ED4235"/>
    <w:rsid w:val="00ED6E3C"/>
    <w:rsid w:val="00ED7829"/>
    <w:rsid w:val="00EE0D15"/>
    <w:rsid w:val="00EE1253"/>
    <w:rsid w:val="00EE1B5A"/>
    <w:rsid w:val="00EE1BB5"/>
    <w:rsid w:val="00EE2A96"/>
    <w:rsid w:val="00EE35E9"/>
    <w:rsid w:val="00EE430E"/>
    <w:rsid w:val="00EE47C0"/>
    <w:rsid w:val="00EE4B33"/>
    <w:rsid w:val="00EE5422"/>
    <w:rsid w:val="00EE74E2"/>
    <w:rsid w:val="00EF053E"/>
    <w:rsid w:val="00EF13E8"/>
    <w:rsid w:val="00EF13F6"/>
    <w:rsid w:val="00EF1A04"/>
    <w:rsid w:val="00EF1B3E"/>
    <w:rsid w:val="00EF1E7B"/>
    <w:rsid w:val="00EF24C6"/>
    <w:rsid w:val="00EF64E6"/>
    <w:rsid w:val="00EF6AF4"/>
    <w:rsid w:val="00EF7DC7"/>
    <w:rsid w:val="00F02380"/>
    <w:rsid w:val="00F03A56"/>
    <w:rsid w:val="00F04AF8"/>
    <w:rsid w:val="00F15D09"/>
    <w:rsid w:val="00F17426"/>
    <w:rsid w:val="00F2012D"/>
    <w:rsid w:val="00F20167"/>
    <w:rsid w:val="00F20F91"/>
    <w:rsid w:val="00F222E7"/>
    <w:rsid w:val="00F22EC2"/>
    <w:rsid w:val="00F234C0"/>
    <w:rsid w:val="00F23D7E"/>
    <w:rsid w:val="00F24ED3"/>
    <w:rsid w:val="00F25021"/>
    <w:rsid w:val="00F25371"/>
    <w:rsid w:val="00F26554"/>
    <w:rsid w:val="00F26A65"/>
    <w:rsid w:val="00F3086D"/>
    <w:rsid w:val="00F31271"/>
    <w:rsid w:val="00F337E5"/>
    <w:rsid w:val="00F34069"/>
    <w:rsid w:val="00F356FC"/>
    <w:rsid w:val="00F36861"/>
    <w:rsid w:val="00F37213"/>
    <w:rsid w:val="00F37E43"/>
    <w:rsid w:val="00F42A38"/>
    <w:rsid w:val="00F43152"/>
    <w:rsid w:val="00F438C6"/>
    <w:rsid w:val="00F43C3D"/>
    <w:rsid w:val="00F440E0"/>
    <w:rsid w:val="00F4416C"/>
    <w:rsid w:val="00F44A6F"/>
    <w:rsid w:val="00F475B2"/>
    <w:rsid w:val="00F50AB4"/>
    <w:rsid w:val="00F531AC"/>
    <w:rsid w:val="00F53E37"/>
    <w:rsid w:val="00F62760"/>
    <w:rsid w:val="00F63791"/>
    <w:rsid w:val="00F64BBA"/>
    <w:rsid w:val="00F64C5B"/>
    <w:rsid w:val="00F64CE1"/>
    <w:rsid w:val="00F65361"/>
    <w:rsid w:val="00F66A20"/>
    <w:rsid w:val="00F67432"/>
    <w:rsid w:val="00F7074D"/>
    <w:rsid w:val="00F708AB"/>
    <w:rsid w:val="00F72383"/>
    <w:rsid w:val="00F74C78"/>
    <w:rsid w:val="00F7627B"/>
    <w:rsid w:val="00F77D0F"/>
    <w:rsid w:val="00F80E25"/>
    <w:rsid w:val="00F818A5"/>
    <w:rsid w:val="00F82E8C"/>
    <w:rsid w:val="00F831F2"/>
    <w:rsid w:val="00F83412"/>
    <w:rsid w:val="00F8602E"/>
    <w:rsid w:val="00F9050F"/>
    <w:rsid w:val="00F928D0"/>
    <w:rsid w:val="00F947C3"/>
    <w:rsid w:val="00F95B94"/>
    <w:rsid w:val="00FA0A5E"/>
    <w:rsid w:val="00FA0ECB"/>
    <w:rsid w:val="00FA49F7"/>
    <w:rsid w:val="00FA7691"/>
    <w:rsid w:val="00FB0433"/>
    <w:rsid w:val="00FB05D0"/>
    <w:rsid w:val="00FB21FE"/>
    <w:rsid w:val="00FB2290"/>
    <w:rsid w:val="00FB2D91"/>
    <w:rsid w:val="00FB48CD"/>
    <w:rsid w:val="00FB7DE7"/>
    <w:rsid w:val="00FC2659"/>
    <w:rsid w:val="00FC30A6"/>
    <w:rsid w:val="00FC32C3"/>
    <w:rsid w:val="00FC4053"/>
    <w:rsid w:val="00FC41D7"/>
    <w:rsid w:val="00FC4C01"/>
    <w:rsid w:val="00FC4E65"/>
    <w:rsid w:val="00FC766F"/>
    <w:rsid w:val="00FD1101"/>
    <w:rsid w:val="00FD2E64"/>
    <w:rsid w:val="00FD37C4"/>
    <w:rsid w:val="00FD3E5F"/>
    <w:rsid w:val="00FD4776"/>
    <w:rsid w:val="00FD544E"/>
    <w:rsid w:val="00FD692B"/>
    <w:rsid w:val="00FD6A7A"/>
    <w:rsid w:val="00FD6EB8"/>
    <w:rsid w:val="00FE0996"/>
    <w:rsid w:val="00FE0E2B"/>
    <w:rsid w:val="00FE201D"/>
    <w:rsid w:val="00FE2259"/>
    <w:rsid w:val="00FE5506"/>
    <w:rsid w:val="00FE5B23"/>
    <w:rsid w:val="00FE64F5"/>
    <w:rsid w:val="00FE6DCA"/>
    <w:rsid w:val="00FE7A77"/>
    <w:rsid w:val="00FF0677"/>
    <w:rsid w:val="00FF0AA1"/>
    <w:rsid w:val="00FF1E70"/>
    <w:rsid w:val="00FF216A"/>
    <w:rsid w:val="00FF2CE9"/>
    <w:rsid w:val="00FF2DF8"/>
    <w:rsid w:val="00FF3022"/>
    <w:rsid w:val="00FF3635"/>
    <w:rsid w:val="00FF40A6"/>
    <w:rsid w:val="00FF4166"/>
    <w:rsid w:val="00FF4CDD"/>
    <w:rsid w:val="00FF5129"/>
    <w:rsid w:val="00FF5B46"/>
    <w:rsid w:val="023DAFDE"/>
    <w:rsid w:val="03518E20"/>
    <w:rsid w:val="0352B228"/>
    <w:rsid w:val="048F3E9D"/>
    <w:rsid w:val="049A610A"/>
    <w:rsid w:val="04A3364B"/>
    <w:rsid w:val="04E6316C"/>
    <w:rsid w:val="0519AD24"/>
    <w:rsid w:val="0562A0AF"/>
    <w:rsid w:val="058B16CD"/>
    <w:rsid w:val="06403C5F"/>
    <w:rsid w:val="06495CFF"/>
    <w:rsid w:val="06D9F01D"/>
    <w:rsid w:val="07E28D50"/>
    <w:rsid w:val="086D27EB"/>
    <w:rsid w:val="09413316"/>
    <w:rsid w:val="098B76AE"/>
    <w:rsid w:val="09A98090"/>
    <w:rsid w:val="0A451EF7"/>
    <w:rsid w:val="0AA74552"/>
    <w:rsid w:val="0B2809D6"/>
    <w:rsid w:val="0B4364BB"/>
    <w:rsid w:val="0B82F25C"/>
    <w:rsid w:val="0BA770A9"/>
    <w:rsid w:val="0C63CA7F"/>
    <w:rsid w:val="0CD33F3A"/>
    <w:rsid w:val="0CFB534F"/>
    <w:rsid w:val="0E3B00F8"/>
    <w:rsid w:val="0E4E477B"/>
    <w:rsid w:val="0EC009CF"/>
    <w:rsid w:val="0FA54167"/>
    <w:rsid w:val="0FAD9098"/>
    <w:rsid w:val="101B10AF"/>
    <w:rsid w:val="103D1F5A"/>
    <w:rsid w:val="1106BB64"/>
    <w:rsid w:val="1229EA08"/>
    <w:rsid w:val="122E9B16"/>
    <w:rsid w:val="12CDF836"/>
    <w:rsid w:val="131C90BF"/>
    <w:rsid w:val="1325DA96"/>
    <w:rsid w:val="137B74A4"/>
    <w:rsid w:val="15403E55"/>
    <w:rsid w:val="15C8D2D6"/>
    <w:rsid w:val="1661D234"/>
    <w:rsid w:val="1692468E"/>
    <w:rsid w:val="16B3110C"/>
    <w:rsid w:val="19BF3817"/>
    <w:rsid w:val="19F1B268"/>
    <w:rsid w:val="1B249BFB"/>
    <w:rsid w:val="1B3ADF64"/>
    <w:rsid w:val="1B47C7E6"/>
    <w:rsid w:val="1B836131"/>
    <w:rsid w:val="1B8ACA33"/>
    <w:rsid w:val="1C51928F"/>
    <w:rsid w:val="1CC7D99D"/>
    <w:rsid w:val="1CD74274"/>
    <w:rsid w:val="1E5347B1"/>
    <w:rsid w:val="1ED6ADC9"/>
    <w:rsid w:val="1F20C046"/>
    <w:rsid w:val="201E705F"/>
    <w:rsid w:val="2020703C"/>
    <w:rsid w:val="20F80230"/>
    <w:rsid w:val="21A93D26"/>
    <w:rsid w:val="22644575"/>
    <w:rsid w:val="22A5605F"/>
    <w:rsid w:val="2492B9D4"/>
    <w:rsid w:val="24BB210E"/>
    <w:rsid w:val="267ACCFA"/>
    <w:rsid w:val="26992193"/>
    <w:rsid w:val="26B65EA4"/>
    <w:rsid w:val="27059849"/>
    <w:rsid w:val="2712010A"/>
    <w:rsid w:val="2779BD60"/>
    <w:rsid w:val="27C313B9"/>
    <w:rsid w:val="28825C5B"/>
    <w:rsid w:val="28C528F5"/>
    <w:rsid w:val="291107AF"/>
    <w:rsid w:val="291635E4"/>
    <w:rsid w:val="2A225EA9"/>
    <w:rsid w:val="2A2F9EBB"/>
    <w:rsid w:val="2A3858A1"/>
    <w:rsid w:val="2A94DB41"/>
    <w:rsid w:val="2AA93C42"/>
    <w:rsid w:val="2B2DFFC8"/>
    <w:rsid w:val="2BE83C00"/>
    <w:rsid w:val="2CB86882"/>
    <w:rsid w:val="2D7AC653"/>
    <w:rsid w:val="2DF4B83D"/>
    <w:rsid w:val="2E96F7E5"/>
    <w:rsid w:val="2F00B465"/>
    <w:rsid w:val="2F1BAD14"/>
    <w:rsid w:val="2F40311A"/>
    <w:rsid w:val="2F64A389"/>
    <w:rsid w:val="3025B8F2"/>
    <w:rsid w:val="31095CA4"/>
    <w:rsid w:val="3123E707"/>
    <w:rsid w:val="313FA7BA"/>
    <w:rsid w:val="318DEBB7"/>
    <w:rsid w:val="3253ACBF"/>
    <w:rsid w:val="343AF319"/>
    <w:rsid w:val="34CB94B9"/>
    <w:rsid w:val="34FF0769"/>
    <w:rsid w:val="3563CE83"/>
    <w:rsid w:val="35A48922"/>
    <w:rsid w:val="3656D66E"/>
    <w:rsid w:val="36A2AF90"/>
    <w:rsid w:val="3766563F"/>
    <w:rsid w:val="37B724CB"/>
    <w:rsid w:val="37DCEE47"/>
    <w:rsid w:val="38442238"/>
    <w:rsid w:val="38651CF4"/>
    <w:rsid w:val="3887735F"/>
    <w:rsid w:val="38955B99"/>
    <w:rsid w:val="38B4F076"/>
    <w:rsid w:val="38D4C2B7"/>
    <w:rsid w:val="39ADD156"/>
    <w:rsid w:val="3A6A560B"/>
    <w:rsid w:val="3B300338"/>
    <w:rsid w:val="3B9B2F96"/>
    <w:rsid w:val="3BE3E3F7"/>
    <w:rsid w:val="3CBF9DF6"/>
    <w:rsid w:val="3CF4BB73"/>
    <w:rsid w:val="3D235F9A"/>
    <w:rsid w:val="3D7443FF"/>
    <w:rsid w:val="3DAA78A3"/>
    <w:rsid w:val="3E2659E9"/>
    <w:rsid w:val="3E811A2B"/>
    <w:rsid w:val="3E95BFB0"/>
    <w:rsid w:val="3F8FFEAC"/>
    <w:rsid w:val="4008D249"/>
    <w:rsid w:val="40553C5B"/>
    <w:rsid w:val="40C8C6A5"/>
    <w:rsid w:val="40D4F523"/>
    <w:rsid w:val="40F1A792"/>
    <w:rsid w:val="41100F3F"/>
    <w:rsid w:val="411B766D"/>
    <w:rsid w:val="412111AA"/>
    <w:rsid w:val="412EB1B3"/>
    <w:rsid w:val="41BB251A"/>
    <w:rsid w:val="41EBA4C9"/>
    <w:rsid w:val="41F0835E"/>
    <w:rsid w:val="420E1D6A"/>
    <w:rsid w:val="42C61ECF"/>
    <w:rsid w:val="42D7FCD1"/>
    <w:rsid w:val="437841A7"/>
    <w:rsid w:val="443B3311"/>
    <w:rsid w:val="451087A9"/>
    <w:rsid w:val="45A395C6"/>
    <w:rsid w:val="45EAE07A"/>
    <w:rsid w:val="468917E4"/>
    <w:rsid w:val="4726A40E"/>
    <w:rsid w:val="473EE65B"/>
    <w:rsid w:val="47A3B1CA"/>
    <w:rsid w:val="47EC2CCE"/>
    <w:rsid w:val="47EE076B"/>
    <w:rsid w:val="49F9E264"/>
    <w:rsid w:val="4A2962EC"/>
    <w:rsid w:val="4A66796D"/>
    <w:rsid w:val="4AAC0882"/>
    <w:rsid w:val="4B0E77A3"/>
    <w:rsid w:val="4C7DD1DE"/>
    <w:rsid w:val="4CFF6B0F"/>
    <w:rsid w:val="4D6D5A01"/>
    <w:rsid w:val="4DEC911A"/>
    <w:rsid w:val="4E0F81AC"/>
    <w:rsid w:val="4E57CA46"/>
    <w:rsid w:val="4E615D07"/>
    <w:rsid w:val="4EAAEC7F"/>
    <w:rsid w:val="4EBB6F4D"/>
    <w:rsid w:val="52BAC38C"/>
    <w:rsid w:val="52DC4220"/>
    <w:rsid w:val="52EC16E1"/>
    <w:rsid w:val="530DDF52"/>
    <w:rsid w:val="5355D131"/>
    <w:rsid w:val="53B964AC"/>
    <w:rsid w:val="548C142D"/>
    <w:rsid w:val="55485243"/>
    <w:rsid w:val="55AF12CD"/>
    <w:rsid w:val="55F530E4"/>
    <w:rsid w:val="55F7E333"/>
    <w:rsid w:val="56031A0E"/>
    <w:rsid w:val="5609DE64"/>
    <w:rsid w:val="5654340D"/>
    <w:rsid w:val="566402BE"/>
    <w:rsid w:val="56720D42"/>
    <w:rsid w:val="5693AF5C"/>
    <w:rsid w:val="574EDD3A"/>
    <w:rsid w:val="575621D3"/>
    <w:rsid w:val="57B621A5"/>
    <w:rsid w:val="57EC7E2D"/>
    <w:rsid w:val="588DAA56"/>
    <w:rsid w:val="58E2C4CE"/>
    <w:rsid w:val="59B7A3C3"/>
    <w:rsid w:val="59F96EA1"/>
    <w:rsid w:val="5B4EA210"/>
    <w:rsid w:val="5B7BF496"/>
    <w:rsid w:val="5CA51AFB"/>
    <w:rsid w:val="5CEC7813"/>
    <w:rsid w:val="5D514C2D"/>
    <w:rsid w:val="5D5CBB4B"/>
    <w:rsid w:val="5D723BF0"/>
    <w:rsid w:val="5D80156B"/>
    <w:rsid w:val="5DC15A7B"/>
    <w:rsid w:val="5E2EC189"/>
    <w:rsid w:val="5EED234B"/>
    <w:rsid w:val="5F16C80D"/>
    <w:rsid w:val="5F394889"/>
    <w:rsid w:val="5F4A881C"/>
    <w:rsid w:val="60D76987"/>
    <w:rsid w:val="61013120"/>
    <w:rsid w:val="65D852FB"/>
    <w:rsid w:val="65DF090F"/>
    <w:rsid w:val="66697B13"/>
    <w:rsid w:val="668E1FCD"/>
    <w:rsid w:val="66F29D50"/>
    <w:rsid w:val="66FE015E"/>
    <w:rsid w:val="672914BA"/>
    <w:rsid w:val="683CB30A"/>
    <w:rsid w:val="68511FE9"/>
    <w:rsid w:val="685ADB76"/>
    <w:rsid w:val="6903F176"/>
    <w:rsid w:val="69336994"/>
    <w:rsid w:val="6ACC4334"/>
    <w:rsid w:val="6B2E7CC4"/>
    <w:rsid w:val="6B525CAA"/>
    <w:rsid w:val="6B7B7566"/>
    <w:rsid w:val="6C16F3D1"/>
    <w:rsid w:val="6CC1C224"/>
    <w:rsid w:val="6D95ED91"/>
    <w:rsid w:val="6E6C3EA5"/>
    <w:rsid w:val="6F11E92C"/>
    <w:rsid w:val="6FEA48E9"/>
    <w:rsid w:val="704929C4"/>
    <w:rsid w:val="70EAF3E0"/>
    <w:rsid w:val="717CDF71"/>
    <w:rsid w:val="7235578D"/>
    <w:rsid w:val="727633AE"/>
    <w:rsid w:val="72C27D3F"/>
    <w:rsid w:val="72D66F48"/>
    <w:rsid w:val="734242F9"/>
    <w:rsid w:val="7446330D"/>
    <w:rsid w:val="747715EB"/>
    <w:rsid w:val="74C17A63"/>
    <w:rsid w:val="74E40187"/>
    <w:rsid w:val="75088415"/>
    <w:rsid w:val="7519C1ED"/>
    <w:rsid w:val="75B78280"/>
    <w:rsid w:val="768D7ECE"/>
    <w:rsid w:val="76B302E0"/>
    <w:rsid w:val="76DC5442"/>
    <w:rsid w:val="774B14A4"/>
    <w:rsid w:val="77580322"/>
    <w:rsid w:val="778BFA16"/>
    <w:rsid w:val="7948C04A"/>
    <w:rsid w:val="79D984AC"/>
    <w:rsid w:val="7A0DCE46"/>
    <w:rsid w:val="7B14F1CE"/>
    <w:rsid w:val="7B25AA26"/>
    <w:rsid w:val="7BB8ABC2"/>
    <w:rsid w:val="7BFC1F8C"/>
    <w:rsid w:val="7CDBA50F"/>
    <w:rsid w:val="7D27FB35"/>
    <w:rsid w:val="7E16C132"/>
    <w:rsid w:val="7E6E41CC"/>
    <w:rsid w:val="7F4E9504"/>
    <w:rsid w:val="7F680A0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EC059D0B-7907-49E4-A42B-0B66189D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068C"/>
  </w:style>
  <w:style w:type="paragraph" w:styleId="Nagwek1">
    <w:name w:val="heading 1"/>
    <w:basedOn w:val="Normalny"/>
    <w:next w:val="Normalny"/>
    <w:link w:val="Nagwek1Znak"/>
    <w:uiPriority w:val="9"/>
    <w:qFormat/>
    <w:rsid w:val="009B017D"/>
    <w:pPr>
      <w:keepNext/>
      <w:keepLines/>
      <w:numPr>
        <w:numId w:val="41"/>
      </w:numPr>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9B017D"/>
    <w:pPr>
      <w:keepNext/>
      <w:keepLines/>
      <w:numPr>
        <w:ilvl w:val="1"/>
        <w:numId w:val="41"/>
      </w:numPr>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iPriority w:val="99"/>
    <w:unhideWhenUsed/>
    <w:qFormat/>
    <w:rsid w:val="009B017D"/>
    <w:pPr>
      <w:keepNext/>
      <w:keepLines/>
      <w:numPr>
        <w:ilvl w:val="2"/>
        <w:numId w:val="41"/>
      </w:numPr>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numPr>
        <w:ilvl w:val="3"/>
        <w:numId w:val="41"/>
      </w:numPr>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numPr>
        <w:ilvl w:val="4"/>
        <w:numId w:val="41"/>
      </w:numPr>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numPr>
        <w:ilvl w:val="5"/>
        <w:numId w:val="41"/>
      </w:numPr>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numPr>
        <w:ilvl w:val="6"/>
        <w:numId w:val="41"/>
      </w:numPr>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numPr>
        <w:ilvl w:val="7"/>
        <w:numId w:val="41"/>
      </w:numPr>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numPr>
        <w:ilvl w:val="8"/>
        <w:numId w:val="41"/>
      </w:numPr>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206"/>
  </w:style>
  <w:style w:type="character" w:customStyle="1" w:styleId="Nagwek3Znak">
    <w:name w:val="Nagłówek 3 Znak"/>
    <w:aliases w:val="ASAPHeading 3 Znak,h3 Znak"/>
    <w:basedOn w:val="Domylnaczcionkaakapitu"/>
    <w:link w:val="Nagwek3"/>
    <w:uiPriority w:val="99"/>
    <w:rsid w:val="009B017D"/>
    <w:rPr>
      <w:rFonts w:asciiTheme="majorHAnsi" w:eastAsiaTheme="majorEastAsia" w:hAnsiTheme="majorHAnsi" w:cstheme="majorBidi"/>
      <w:spacing w:val="4"/>
      <w:sz w:val="24"/>
      <w:szCs w:val="24"/>
    </w:rPr>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sw tekst,Adresat stanowisko,Akapit z punktorem 1,&gt;&gt;&gt; Akapit &gt; lista / 1 st. [ctrl + num 6]  2-3 st. [tab],Akapit z listą numerowaną,Podsis rysunku,lp1,Bullet List,列出段落"/>
    <w:basedOn w:val="Normalny"/>
    <w:link w:val="AkapitzlistZnak"/>
    <w:qFormat/>
    <w:rsid w:val="00AD6206"/>
    <w:pPr>
      <w:ind w:left="720"/>
      <w:contextualSpacing/>
    </w:pPr>
  </w:style>
  <w:style w:type="character" w:customStyle="1" w:styleId="AkapitzlistZnak">
    <w:name w:val="Akapit z listą Znak"/>
    <w:aliases w:val="CW_Lista Znak,Wypunktowanie Znak,L1 Znak,Numerowanie Znak,Akapit z listą BS Znak,wypunktowanie Znak,sw tekst Znak,Adresat stanowisko Znak,Akapit z punktorem 1 Znak,&gt;&gt;&gt; Akapit &gt; lista / 1 st. [ctrl + num 6]  2-3 st. [tab] Znak"/>
    <w:link w:val="Akapitzlist"/>
    <w:uiPriority w:val="34"/>
    <w:qFormat/>
    <w:locked/>
    <w:rsid w:val="00AD6206"/>
  </w:style>
  <w:style w:type="numbering" w:styleId="111111">
    <w:name w:val="Outline List 2"/>
    <w:basedOn w:val="Bezlisty"/>
    <w:unhideWhenUsed/>
    <w:rsid w:val="00AD6206"/>
    <w:pPr>
      <w:numPr>
        <w:numId w:val="14"/>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rsid w:val="00AD6206"/>
    <w:pPr>
      <w:numPr>
        <w:numId w:val="13"/>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5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rsid w:val="00AD6206"/>
    <w:rPr>
      <w:sz w:val="16"/>
      <w:szCs w:val="16"/>
    </w:rPr>
  </w:style>
  <w:style w:type="paragraph" w:styleId="Tekstkomentarza">
    <w:name w:val="annotation text"/>
    <w:basedOn w:val="Normalny"/>
    <w:link w:val="TekstkomentarzaZnak"/>
    <w:uiPriority w:val="99"/>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rsid w:val="00AB1534"/>
    <w:pPr>
      <w:numPr>
        <w:numId w:val="16"/>
      </w:numPr>
    </w:pPr>
  </w:style>
  <w:style w:type="character" w:styleId="Nierozpoznanawzmianka">
    <w:name w:val="Unresolved Mention"/>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numbering" w:customStyle="1" w:styleId="Styl1">
    <w:name w:val="Styl1"/>
    <w:rsid w:val="006627C1"/>
    <w:pPr>
      <w:numPr>
        <w:numId w:val="18"/>
      </w:numPr>
    </w:pPr>
  </w:style>
  <w:style w:type="numbering" w:customStyle="1" w:styleId="Zaimportowanystyl1">
    <w:name w:val="Zaimportowany styl 1"/>
    <w:rsid w:val="006627C1"/>
    <w:pPr>
      <w:numPr>
        <w:numId w:val="62"/>
      </w:numPr>
    </w:pPr>
  </w:style>
  <w:style w:type="character" w:customStyle="1" w:styleId="CharStyle19">
    <w:name w:val="Char Style 19"/>
    <w:link w:val="Style18"/>
    <w:locked/>
    <w:rsid w:val="006403BF"/>
    <w:rPr>
      <w:shd w:val="clear" w:color="auto" w:fill="FFFFFF"/>
    </w:rPr>
  </w:style>
  <w:style w:type="paragraph" w:customStyle="1" w:styleId="Style18">
    <w:name w:val="Style 18"/>
    <w:basedOn w:val="Normalny"/>
    <w:link w:val="CharStyle19"/>
    <w:rsid w:val="006403BF"/>
    <w:pPr>
      <w:widowControl w:val="0"/>
      <w:shd w:val="clear" w:color="auto" w:fill="FFFFFF"/>
      <w:spacing w:before="360" w:after="0" w:line="514" w:lineRule="exact"/>
      <w:ind w:hanging="560"/>
      <w:jc w:val="left"/>
    </w:pPr>
    <w:rPr>
      <w:shd w:val="clear" w:color="auto" w:fill="FFFFFF"/>
    </w:rPr>
  </w:style>
  <w:style w:type="table" w:customStyle="1" w:styleId="TableNormal1">
    <w:name w:val="Table Normal1"/>
    <w:uiPriority w:val="2"/>
    <w:semiHidden/>
    <w:qFormat/>
    <w:rsid w:val="00F356FC"/>
    <w:pPr>
      <w:widowControl w:val="0"/>
      <w:spacing w:after="0" w:line="240" w:lineRule="auto"/>
      <w:jc w:val="left"/>
    </w:pPr>
    <w:rPr>
      <w:rFonts w:ascii="Calibri" w:eastAsia="Calibri" w:hAnsi="Calibri" w:cs="Times New Roman"/>
      <w:lang w:val="en-US"/>
    </w:rPr>
    <w:tblPr>
      <w:tblCellMar>
        <w:top w:w="0" w:type="dxa"/>
        <w:left w:w="0" w:type="dxa"/>
        <w:bottom w:w="0" w:type="dxa"/>
        <w:right w:w="0" w:type="dxa"/>
      </w:tblCellMar>
    </w:tblPr>
  </w:style>
  <w:style w:type="numbering" w:customStyle="1" w:styleId="11111111">
    <w:name w:val="1 / 1.1 / 1.1.111"/>
    <w:basedOn w:val="Bezlisty"/>
    <w:next w:val="111111"/>
    <w:rsid w:val="00F62760"/>
    <w:pPr>
      <w:numPr>
        <w:numId w:val="49"/>
      </w:numPr>
    </w:pPr>
  </w:style>
  <w:style w:type="paragraph" w:styleId="Poprawka">
    <w:name w:val="Revision"/>
    <w:hidden/>
    <w:uiPriority w:val="99"/>
    <w:semiHidden/>
    <w:rsid w:val="00EC582F"/>
    <w:pPr>
      <w:spacing w:after="0" w:line="240" w:lineRule="auto"/>
      <w:jc w:val="left"/>
    </w:pPr>
  </w:style>
  <w:style w:type="numbering" w:customStyle="1" w:styleId="1111111">
    <w:name w:val="1 / 1.1 / 1.1.11"/>
    <w:qFormat/>
    <w:rsid w:val="00F23D7E"/>
    <w:pPr>
      <w:numPr>
        <w:numId w:val="2"/>
      </w:numPr>
    </w:pPr>
  </w:style>
  <w:style w:type="numbering" w:customStyle="1" w:styleId="StyllistaDZPUJWolak">
    <w:name w:val="Styl lista DZP UJ Wolak"/>
    <w:uiPriority w:val="99"/>
    <w:rsid w:val="00A45330"/>
    <w:pPr>
      <w:numPr>
        <w:numId w:val="36"/>
      </w:numPr>
    </w:pPr>
  </w:style>
  <w:style w:type="character" w:customStyle="1" w:styleId="czeinternetowe">
    <w:name w:val="Łącze internetowe"/>
    <w:uiPriority w:val="99"/>
    <w:rsid w:val="00136314"/>
    <w:rPr>
      <w:color w:val="0000FF"/>
      <w:u w:val="single"/>
    </w:rPr>
  </w:style>
  <w:style w:type="character" w:styleId="Wzmianka">
    <w:name w:val="Mention"/>
    <w:basedOn w:val="Domylnaczcionkaakapitu"/>
    <w:uiPriority w:val="99"/>
    <w:unhideWhenUsed/>
    <w:rsid w:val="00C167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9399">
      <w:bodyDiv w:val="1"/>
      <w:marLeft w:val="0"/>
      <w:marRight w:val="0"/>
      <w:marTop w:val="0"/>
      <w:marBottom w:val="0"/>
      <w:divBdr>
        <w:top w:val="none" w:sz="0" w:space="0" w:color="auto"/>
        <w:left w:val="none" w:sz="0" w:space="0" w:color="auto"/>
        <w:bottom w:val="none" w:sz="0" w:space="0" w:color="auto"/>
        <w:right w:val="none" w:sz="0" w:space="0" w:color="auto"/>
      </w:divBdr>
    </w:div>
    <w:div w:id="229343002">
      <w:bodyDiv w:val="1"/>
      <w:marLeft w:val="0"/>
      <w:marRight w:val="0"/>
      <w:marTop w:val="0"/>
      <w:marBottom w:val="0"/>
      <w:divBdr>
        <w:top w:val="none" w:sz="0" w:space="0" w:color="auto"/>
        <w:left w:val="none" w:sz="0" w:space="0" w:color="auto"/>
        <w:bottom w:val="none" w:sz="0" w:space="0" w:color="auto"/>
        <w:right w:val="none" w:sz="0" w:space="0" w:color="auto"/>
      </w:divBdr>
    </w:div>
    <w:div w:id="361711975">
      <w:bodyDiv w:val="1"/>
      <w:marLeft w:val="0"/>
      <w:marRight w:val="0"/>
      <w:marTop w:val="0"/>
      <w:marBottom w:val="0"/>
      <w:divBdr>
        <w:top w:val="none" w:sz="0" w:space="0" w:color="auto"/>
        <w:left w:val="none" w:sz="0" w:space="0" w:color="auto"/>
        <w:bottom w:val="none" w:sz="0" w:space="0" w:color="auto"/>
        <w:right w:val="none" w:sz="0" w:space="0" w:color="auto"/>
      </w:divBdr>
    </w:div>
    <w:div w:id="481116392">
      <w:bodyDiv w:val="1"/>
      <w:marLeft w:val="0"/>
      <w:marRight w:val="0"/>
      <w:marTop w:val="0"/>
      <w:marBottom w:val="0"/>
      <w:divBdr>
        <w:top w:val="none" w:sz="0" w:space="0" w:color="auto"/>
        <w:left w:val="none" w:sz="0" w:space="0" w:color="auto"/>
        <w:bottom w:val="none" w:sz="0" w:space="0" w:color="auto"/>
        <w:right w:val="none" w:sz="0" w:space="0" w:color="auto"/>
      </w:divBdr>
    </w:div>
    <w:div w:id="896166176">
      <w:bodyDiv w:val="1"/>
      <w:marLeft w:val="0"/>
      <w:marRight w:val="0"/>
      <w:marTop w:val="0"/>
      <w:marBottom w:val="0"/>
      <w:divBdr>
        <w:top w:val="none" w:sz="0" w:space="0" w:color="auto"/>
        <w:left w:val="none" w:sz="0" w:space="0" w:color="auto"/>
        <w:bottom w:val="none" w:sz="0" w:space="0" w:color="auto"/>
        <w:right w:val="none" w:sz="0" w:space="0" w:color="auto"/>
      </w:divBdr>
    </w:div>
    <w:div w:id="1101216467">
      <w:bodyDiv w:val="1"/>
      <w:marLeft w:val="0"/>
      <w:marRight w:val="0"/>
      <w:marTop w:val="0"/>
      <w:marBottom w:val="0"/>
      <w:divBdr>
        <w:top w:val="none" w:sz="0" w:space="0" w:color="auto"/>
        <w:left w:val="none" w:sz="0" w:space="0" w:color="auto"/>
        <w:bottom w:val="none" w:sz="0" w:space="0" w:color="auto"/>
        <w:right w:val="none" w:sz="0" w:space="0" w:color="auto"/>
      </w:divBdr>
    </w:div>
    <w:div w:id="1334140509">
      <w:bodyDiv w:val="1"/>
      <w:marLeft w:val="0"/>
      <w:marRight w:val="0"/>
      <w:marTop w:val="0"/>
      <w:marBottom w:val="0"/>
      <w:divBdr>
        <w:top w:val="none" w:sz="0" w:space="0" w:color="auto"/>
        <w:left w:val="none" w:sz="0" w:space="0" w:color="auto"/>
        <w:bottom w:val="none" w:sz="0" w:space="0" w:color="auto"/>
        <w:right w:val="none" w:sz="0" w:space="0" w:color="auto"/>
      </w:divBdr>
    </w:div>
    <w:div w:id="1365521753">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31996"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hyperlink" Target="mailto:iod@uj.edu.p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dagmara.sekula@uj.edu.pl" TargetMode="External"/><Relationship Id="rId5" Type="http://schemas.openxmlformats.org/officeDocument/2006/relationships/webSettings" Target="webSettings.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https://przetargi.uj.edu.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image" Target="media/image2.png"/><Relationship Id="rId48" Type="http://schemas.openxmlformats.org/officeDocument/2006/relationships/header" Target="header1.xml"/><Relationship Id="rId8" Type="http://schemas.openxmlformats.org/officeDocument/2006/relationships/hyperlink" Target="https://www.uj.edu.p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hyperlink" Target="http://www.uj.edu.pl" TargetMode="Externa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2F749-4FB1-4B94-9B78-9E2F71BF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35</Pages>
  <Words>15753</Words>
  <Characters>94523</Characters>
  <Application>Microsoft Office Word</Application>
  <DocSecurity>0</DocSecurity>
  <Lines>787</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110056</CharactersWithSpaces>
  <SharedDoc>false</SharedDoc>
  <HLinks>
    <vt:vector size="270" baseType="variant">
      <vt:variant>
        <vt:i4>1179759</vt:i4>
      </vt:variant>
      <vt:variant>
        <vt:i4>117</vt:i4>
      </vt:variant>
      <vt:variant>
        <vt:i4>0</vt:i4>
      </vt:variant>
      <vt:variant>
        <vt:i4>5</vt:i4>
      </vt:variant>
      <vt:variant>
        <vt:lpwstr>mailto:iod@uj.edu.pl</vt:lpwstr>
      </vt:variant>
      <vt:variant>
        <vt:lpwstr/>
      </vt:variant>
      <vt:variant>
        <vt:i4>5636186</vt:i4>
      </vt:variant>
      <vt:variant>
        <vt:i4>114</vt:i4>
      </vt:variant>
      <vt:variant>
        <vt:i4>0</vt:i4>
      </vt:variant>
      <vt:variant>
        <vt:i4>5</vt:i4>
      </vt:variant>
      <vt:variant>
        <vt:lpwstr>http://www.uj.edu.pl/</vt:lpwstr>
      </vt:variant>
      <vt:variant>
        <vt:lpwstr/>
      </vt:variant>
      <vt:variant>
        <vt:i4>6226042</vt:i4>
      </vt:variant>
      <vt:variant>
        <vt:i4>111</vt:i4>
      </vt:variant>
      <vt:variant>
        <vt:i4>0</vt:i4>
      </vt:variant>
      <vt:variant>
        <vt:i4>5</vt:i4>
      </vt:variant>
      <vt:variant>
        <vt:lpwstr>mailto:dagmara.sekula@uj.edu.pl</vt:lpwstr>
      </vt:variant>
      <vt:variant>
        <vt:lpwstr/>
      </vt:variant>
      <vt:variant>
        <vt:i4>2752552</vt:i4>
      </vt:variant>
      <vt:variant>
        <vt:i4>108</vt:i4>
      </vt:variant>
      <vt:variant>
        <vt:i4>0</vt:i4>
      </vt:variant>
      <vt:variant>
        <vt:i4>5</vt:i4>
      </vt:variant>
      <vt:variant>
        <vt:lpwstr>http://www.efaktura.gov.pl/</vt:lpwstr>
      </vt:variant>
      <vt:variant>
        <vt:lpwstr/>
      </vt:variant>
      <vt:variant>
        <vt:i4>1179759</vt:i4>
      </vt:variant>
      <vt:variant>
        <vt:i4>105</vt:i4>
      </vt:variant>
      <vt:variant>
        <vt:i4>0</vt:i4>
      </vt:variant>
      <vt:variant>
        <vt:i4>5</vt:i4>
      </vt:variant>
      <vt:variant>
        <vt:lpwstr>mailto:iod@uj.edu.pl</vt:lpwstr>
      </vt:variant>
      <vt:variant>
        <vt:lpwstr/>
      </vt:variant>
      <vt:variant>
        <vt:i4>7995457</vt:i4>
      </vt:variant>
      <vt:variant>
        <vt:i4>102</vt:i4>
      </vt:variant>
      <vt:variant>
        <vt:i4>0</vt:i4>
      </vt:variant>
      <vt:variant>
        <vt:i4>5</vt:i4>
      </vt:variant>
      <vt:variant>
        <vt:lpwstr>https://platformazakupowa.pl/pn/uj_edu</vt:lpwstr>
      </vt:variant>
      <vt:variant>
        <vt:lpwstr/>
      </vt:variant>
      <vt:variant>
        <vt:i4>6225998</vt:i4>
      </vt:variant>
      <vt:variant>
        <vt:i4>99</vt:i4>
      </vt:variant>
      <vt:variant>
        <vt:i4>0</vt:i4>
      </vt:variant>
      <vt:variant>
        <vt:i4>5</vt:i4>
      </vt:variant>
      <vt:variant>
        <vt:lpwstr>https://platformazakupowa.pl/</vt:lpwstr>
      </vt:variant>
      <vt:variant>
        <vt:lpwstr/>
      </vt:variant>
      <vt:variant>
        <vt:i4>7995457</vt:i4>
      </vt:variant>
      <vt:variant>
        <vt:i4>96</vt:i4>
      </vt:variant>
      <vt:variant>
        <vt:i4>0</vt:i4>
      </vt:variant>
      <vt:variant>
        <vt:i4>5</vt:i4>
      </vt:variant>
      <vt:variant>
        <vt:lpwstr>https://platformazakupowa.pl/pn/uj_edu</vt:lpwstr>
      </vt:variant>
      <vt:variant>
        <vt:lpwstr/>
      </vt:variant>
      <vt:variant>
        <vt:i4>6225998</vt:i4>
      </vt:variant>
      <vt:variant>
        <vt:i4>93</vt:i4>
      </vt:variant>
      <vt:variant>
        <vt:i4>0</vt:i4>
      </vt:variant>
      <vt:variant>
        <vt:i4>5</vt:i4>
      </vt:variant>
      <vt:variant>
        <vt:lpwstr>https://platformazakupowa.pl/</vt:lpwstr>
      </vt:variant>
      <vt:variant>
        <vt:lpwstr/>
      </vt:variant>
      <vt:variant>
        <vt:i4>6225998</vt:i4>
      </vt:variant>
      <vt:variant>
        <vt:i4>90</vt:i4>
      </vt:variant>
      <vt:variant>
        <vt:i4>0</vt:i4>
      </vt:variant>
      <vt:variant>
        <vt:i4>5</vt:i4>
      </vt:variant>
      <vt:variant>
        <vt:lpwstr>https://platformazakupowa.pl/</vt:lpwstr>
      </vt:variant>
      <vt:variant>
        <vt:lpwstr/>
      </vt:variant>
      <vt:variant>
        <vt:i4>4390926</vt:i4>
      </vt:variant>
      <vt:variant>
        <vt:i4>87</vt:i4>
      </vt:variant>
      <vt:variant>
        <vt:i4>0</vt:i4>
      </vt:variant>
      <vt:variant>
        <vt:i4>5</vt:i4>
      </vt:variant>
      <vt:variant>
        <vt:lpwstr>https://platformazakupowa.pl/strona/45-instrukcje</vt:lpwstr>
      </vt:variant>
      <vt:variant>
        <vt:lpwstr/>
      </vt:variant>
      <vt:variant>
        <vt:i4>6225998</vt:i4>
      </vt:variant>
      <vt:variant>
        <vt:i4>84</vt:i4>
      </vt:variant>
      <vt:variant>
        <vt:i4>0</vt:i4>
      </vt:variant>
      <vt:variant>
        <vt:i4>5</vt:i4>
      </vt:variant>
      <vt:variant>
        <vt:lpwstr>https://platformazakupowa.pl/</vt:lpwstr>
      </vt:variant>
      <vt:variant>
        <vt:lpwstr/>
      </vt:variant>
      <vt:variant>
        <vt:i4>6225998</vt:i4>
      </vt:variant>
      <vt:variant>
        <vt:i4>81</vt:i4>
      </vt:variant>
      <vt:variant>
        <vt:i4>0</vt:i4>
      </vt:variant>
      <vt:variant>
        <vt:i4>5</vt:i4>
      </vt:variant>
      <vt:variant>
        <vt:lpwstr>https://platformazakupowa.pl/</vt:lpwstr>
      </vt:variant>
      <vt:variant>
        <vt:lpwstr/>
      </vt:variant>
      <vt:variant>
        <vt:i4>7995457</vt:i4>
      </vt:variant>
      <vt:variant>
        <vt:i4>78</vt:i4>
      </vt:variant>
      <vt:variant>
        <vt:i4>0</vt:i4>
      </vt:variant>
      <vt:variant>
        <vt:i4>5</vt:i4>
      </vt:variant>
      <vt:variant>
        <vt:lpwstr>https://platformazakupowa.pl/pn/uj_edu</vt:lpwstr>
      </vt:variant>
      <vt:variant>
        <vt:lpwstr/>
      </vt:variant>
      <vt:variant>
        <vt:i4>6225998</vt:i4>
      </vt:variant>
      <vt:variant>
        <vt:i4>75</vt:i4>
      </vt:variant>
      <vt:variant>
        <vt:i4>0</vt:i4>
      </vt:variant>
      <vt:variant>
        <vt:i4>5</vt:i4>
      </vt:variant>
      <vt:variant>
        <vt:lpwstr>https://platformazakupowa.pl/</vt:lpwstr>
      </vt:variant>
      <vt:variant>
        <vt:lpwstr/>
      </vt:variant>
      <vt:variant>
        <vt:i4>6225998</vt:i4>
      </vt:variant>
      <vt:variant>
        <vt:i4>72</vt:i4>
      </vt:variant>
      <vt:variant>
        <vt:i4>0</vt:i4>
      </vt:variant>
      <vt:variant>
        <vt:i4>5</vt:i4>
      </vt:variant>
      <vt:variant>
        <vt:lpwstr>https://platformazakupowa.pl/</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7995457</vt:i4>
      </vt:variant>
      <vt:variant>
        <vt:i4>51</vt:i4>
      </vt:variant>
      <vt:variant>
        <vt:i4>0</vt:i4>
      </vt:variant>
      <vt:variant>
        <vt:i4>5</vt:i4>
      </vt:variant>
      <vt:variant>
        <vt:lpwstr>https://platformazakupowa.pl/pn/uj_edu</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7995457</vt:i4>
      </vt:variant>
      <vt:variant>
        <vt:i4>24</vt:i4>
      </vt:variant>
      <vt:variant>
        <vt:i4>0</vt:i4>
      </vt:variant>
      <vt:variant>
        <vt:i4>5</vt:i4>
      </vt:variant>
      <vt:variant>
        <vt:lpwstr>https://platformazakupowa.pl/pn/uj_edu</vt:lpwstr>
      </vt:variant>
      <vt:variant>
        <vt:lpwstr/>
      </vt:variant>
      <vt:variant>
        <vt:i4>6225998</vt:i4>
      </vt:variant>
      <vt:variant>
        <vt:i4>21</vt:i4>
      </vt:variant>
      <vt:variant>
        <vt:i4>0</vt:i4>
      </vt:variant>
      <vt:variant>
        <vt:i4>5</vt:i4>
      </vt:variant>
      <vt:variant>
        <vt:lpwstr>https://platformazakupowa.pl/</vt:lpwstr>
      </vt:variant>
      <vt:variant>
        <vt:lpwstr/>
      </vt:variant>
      <vt:variant>
        <vt:i4>7995457</vt:i4>
      </vt:variant>
      <vt:variant>
        <vt:i4>18</vt:i4>
      </vt:variant>
      <vt:variant>
        <vt:i4>0</vt:i4>
      </vt:variant>
      <vt:variant>
        <vt:i4>5</vt:i4>
      </vt:variant>
      <vt:variant>
        <vt:lpwstr>https://platformazakupowa.pl/pn/uj_edu</vt:lpwstr>
      </vt:variant>
      <vt:variant>
        <vt:lpwstr/>
      </vt:variant>
      <vt:variant>
        <vt:i4>6225998</vt:i4>
      </vt:variant>
      <vt:variant>
        <vt:i4>15</vt:i4>
      </vt:variant>
      <vt:variant>
        <vt:i4>0</vt:i4>
      </vt:variant>
      <vt:variant>
        <vt:i4>5</vt:i4>
      </vt:variant>
      <vt:variant>
        <vt:lpwstr>https://platformazakupowa.pl/</vt:lpwstr>
      </vt:variant>
      <vt:variant>
        <vt:lpwstr/>
      </vt:variant>
      <vt:variant>
        <vt:i4>720984</vt:i4>
      </vt:variant>
      <vt:variant>
        <vt:i4>12</vt:i4>
      </vt:variant>
      <vt:variant>
        <vt:i4>0</vt:i4>
      </vt:variant>
      <vt:variant>
        <vt:i4>5</vt:i4>
      </vt:variant>
      <vt:variant>
        <vt:lpwstr>https://przetargi.uj.edu.pl/</vt:lpwstr>
      </vt:variant>
      <vt:variant>
        <vt:lpwstr/>
      </vt:variant>
      <vt:variant>
        <vt:i4>7143485</vt:i4>
      </vt:variant>
      <vt:variant>
        <vt:i4>9</vt:i4>
      </vt:variant>
      <vt:variant>
        <vt:i4>0</vt:i4>
      </vt:variant>
      <vt:variant>
        <vt:i4>5</vt:i4>
      </vt:variant>
      <vt:variant>
        <vt:lpwstr>https://www.uj.edu.pl/</vt:lpwstr>
      </vt:variant>
      <vt:variant>
        <vt:lpwstr/>
      </vt:variant>
      <vt:variant>
        <vt:i4>720984</vt:i4>
      </vt:variant>
      <vt:variant>
        <vt:i4>6</vt:i4>
      </vt:variant>
      <vt:variant>
        <vt:i4>0</vt:i4>
      </vt:variant>
      <vt:variant>
        <vt:i4>5</vt:i4>
      </vt:variant>
      <vt:variant>
        <vt:lpwstr>https://przetargi.uj.edu.pl/</vt:lpwstr>
      </vt:variant>
      <vt:variant>
        <vt:lpwstr/>
      </vt:variant>
      <vt:variant>
        <vt:i4>7143485</vt:i4>
      </vt:variant>
      <vt:variant>
        <vt:i4>3</vt:i4>
      </vt:variant>
      <vt:variant>
        <vt:i4>0</vt:i4>
      </vt:variant>
      <vt:variant>
        <vt:i4>5</vt:i4>
      </vt:variant>
      <vt:variant>
        <vt:lpwstr>https://www.uj.edu.pl/</vt:lpwstr>
      </vt:variant>
      <vt:variant>
        <vt:lpwstr/>
      </vt:variant>
      <vt:variant>
        <vt:i4>852090</vt:i4>
      </vt:variant>
      <vt:variant>
        <vt:i4>0</vt:i4>
      </vt:variant>
      <vt:variant>
        <vt:i4>0</vt:i4>
      </vt:variant>
      <vt:variant>
        <vt:i4>5</vt:i4>
      </vt:variant>
      <vt:variant>
        <vt:lpwstr>mailto:bzp@uj.edu.pl</vt:lpwstr>
      </vt:variant>
      <vt:variant>
        <vt:lpwstr/>
      </vt:variant>
      <vt:variant>
        <vt:i4>7274608</vt:i4>
      </vt:variant>
      <vt:variant>
        <vt:i4>0</vt:i4>
      </vt:variant>
      <vt:variant>
        <vt:i4>0</vt:i4>
      </vt:variant>
      <vt:variant>
        <vt:i4>5</vt:i4>
      </vt:variant>
      <vt:variant>
        <vt:lpwstr>https://sp.prokuratoria.gov.pl/</vt:lpwstr>
      </vt:variant>
      <vt:variant>
        <vt:lpwstr/>
      </vt:variant>
      <vt:variant>
        <vt:i4>4259944</vt:i4>
      </vt:variant>
      <vt:variant>
        <vt:i4>9</vt:i4>
      </vt:variant>
      <vt:variant>
        <vt:i4>0</vt:i4>
      </vt:variant>
      <vt:variant>
        <vt:i4>5</vt:i4>
      </vt:variant>
      <vt:variant>
        <vt:lpwstr>mailto:mateusz.barlog@uj.edu.pl</vt:lpwstr>
      </vt:variant>
      <vt:variant>
        <vt:lpwstr/>
      </vt:variant>
      <vt:variant>
        <vt:i4>393254</vt:i4>
      </vt:variant>
      <vt:variant>
        <vt:i4>6</vt:i4>
      </vt:variant>
      <vt:variant>
        <vt:i4>0</vt:i4>
      </vt:variant>
      <vt:variant>
        <vt:i4>5</vt:i4>
      </vt:variant>
      <vt:variant>
        <vt:lpwstr>mailto:adam.makar@uj.edu.pl</vt:lpwstr>
      </vt:variant>
      <vt:variant>
        <vt:lpwstr/>
      </vt:variant>
      <vt:variant>
        <vt:i4>1441836</vt:i4>
      </vt:variant>
      <vt:variant>
        <vt:i4>3</vt:i4>
      </vt:variant>
      <vt:variant>
        <vt:i4>0</vt:i4>
      </vt:variant>
      <vt:variant>
        <vt:i4>5</vt:i4>
      </vt:variant>
      <vt:variant>
        <vt:lpwstr>mailto:pawel.czernecki@uj.edu.pl</vt:lpwstr>
      </vt:variant>
      <vt:variant>
        <vt:lpwstr/>
      </vt:variant>
      <vt:variant>
        <vt:i4>1441836</vt:i4>
      </vt:variant>
      <vt:variant>
        <vt:i4>0</vt:i4>
      </vt:variant>
      <vt:variant>
        <vt:i4>0</vt:i4>
      </vt:variant>
      <vt:variant>
        <vt:i4>5</vt:i4>
      </vt:variant>
      <vt:variant>
        <vt:lpwstr>mailto:pawel.czernecki@uj.edu.pl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Molczyk</dc:creator>
  <cp:keywords/>
  <dc:description/>
  <cp:lastModifiedBy>Piotr Porębski</cp:lastModifiedBy>
  <cp:revision>10</cp:revision>
  <cp:lastPrinted>2023-05-17T06:39:00Z</cp:lastPrinted>
  <dcterms:created xsi:type="dcterms:W3CDTF">2024-12-03T11:28:00Z</dcterms:created>
  <dcterms:modified xsi:type="dcterms:W3CDTF">2024-12-05T10:47:00Z</dcterms:modified>
</cp:coreProperties>
</file>