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37C9" w14:textId="31D9B516" w:rsidR="00994927" w:rsidRPr="00994927" w:rsidRDefault="008F4AB3" w:rsidP="008F4AB3">
      <w:pPr>
        <w:pStyle w:val="normal1"/>
        <w:rPr>
          <w:rFonts w:ascii="Garamond" w:eastAsia="Times New Roman" w:hAnsi="Garamond" w:cs="Times New Roman"/>
          <w:bCs/>
          <w:i/>
          <w:iCs/>
          <w:u w:val="single"/>
        </w:rPr>
      </w:pPr>
      <w:r>
        <w:rPr>
          <w:rFonts w:ascii="Garamond" w:eastAsia="Times New Roman" w:hAnsi="Garamond" w:cs="Times New Roman"/>
          <w:bCs/>
          <w:i/>
          <w:iCs/>
          <w:u w:val="single"/>
        </w:rPr>
        <w:t xml:space="preserve">                                                                                                                                                               </w:t>
      </w:r>
      <w:r w:rsidR="00994927" w:rsidRPr="00994927">
        <w:rPr>
          <w:rFonts w:ascii="Garamond" w:eastAsia="Times New Roman" w:hAnsi="Garamond" w:cs="Times New Roman"/>
          <w:bCs/>
          <w:i/>
          <w:iCs/>
          <w:u w:val="single"/>
        </w:rPr>
        <w:t>Załącznik nr 2 do SWZ</w:t>
      </w:r>
    </w:p>
    <w:p w14:paraId="3DF9A4C5" w14:textId="77777777" w:rsidR="00994927" w:rsidRPr="00994927" w:rsidRDefault="00994927" w:rsidP="00895B34">
      <w:pPr>
        <w:pStyle w:val="normal1"/>
        <w:jc w:val="center"/>
        <w:rPr>
          <w:rFonts w:ascii="Garamond" w:eastAsia="Times New Roman" w:hAnsi="Garamond" w:cs="Times New Roman"/>
          <w:b/>
          <w:u w:val="single"/>
        </w:rPr>
      </w:pPr>
    </w:p>
    <w:p w14:paraId="651F98AF" w14:textId="765DF2C5" w:rsidR="00994927" w:rsidRPr="00994927" w:rsidRDefault="00994927" w:rsidP="00895B34">
      <w:pPr>
        <w:pStyle w:val="normal1"/>
        <w:jc w:val="center"/>
        <w:rPr>
          <w:rFonts w:ascii="Garamond" w:eastAsia="Times New Roman" w:hAnsi="Garamond" w:cs="Times New Roman"/>
          <w:b/>
        </w:rPr>
      </w:pPr>
      <w:r w:rsidRPr="00994927">
        <w:rPr>
          <w:rFonts w:ascii="Garamond" w:eastAsia="Times New Roman" w:hAnsi="Garamond" w:cs="Times New Roman"/>
          <w:b/>
        </w:rPr>
        <w:t>OPIS PRZEDMIOTU ZAMÓWIENIA</w:t>
      </w:r>
    </w:p>
    <w:p w14:paraId="22F7AF19" w14:textId="77777777" w:rsidR="00994927" w:rsidRPr="00994927" w:rsidRDefault="00994927" w:rsidP="00895B34">
      <w:pPr>
        <w:pStyle w:val="normal1"/>
        <w:jc w:val="center"/>
        <w:rPr>
          <w:rFonts w:ascii="Garamond" w:eastAsia="Times New Roman" w:hAnsi="Garamond" w:cs="Times New Roman"/>
          <w:b/>
        </w:rPr>
      </w:pPr>
    </w:p>
    <w:p w14:paraId="3068E537" w14:textId="71D79CAC" w:rsidR="007C7BAC" w:rsidRPr="00994927" w:rsidRDefault="00C43FDA" w:rsidP="00895B34">
      <w:pPr>
        <w:pStyle w:val="normal1"/>
        <w:jc w:val="center"/>
        <w:rPr>
          <w:rFonts w:ascii="Garamond" w:eastAsia="Times New Roman" w:hAnsi="Garamond" w:cs="Times New Roman"/>
          <w:b/>
          <w:u w:val="single"/>
        </w:rPr>
      </w:pPr>
      <w:r w:rsidRPr="00994927">
        <w:rPr>
          <w:rFonts w:ascii="Garamond" w:eastAsia="Times New Roman" w:hAnsi="Garamond" w:cs="Times New Roman"/>
          <w:b/>
          <w:u w:val="single"/>
        </w:rPr>
        <w:t xml:space="preserve">Pakiet </w:t>
      </w:r>
      <w:r w:rsidR="00521A7B">
        <w:rPr>
          <w:rFonts w:ascii="Garamond" w:eastAsia="Times New Roman" w:hAnsi="Garamond" w:cs="Times New Roman"/>
          <w:b/>
          <w:u w:val="single"/>
        </w:rPr>
        <w:t xml:space="preserve">nr </w:t>
      </w:r>
      <w:r w:rsidRPr="00994927">
        <w:rPr>
          <w:rFonts w:ascii="Garamond" w:eastAsia="Times New Roman" w:hAnsi="Garamond" w:cs="Times New Roman"/>
          <w:b/>
          <w:u w:val="single"/>
        </w:rPr>
        <w:t>1</w:t>
      </w:r>
      <w:r w:rsidR="00994927" w:rsidRPr="00994927">
        <w:rPr>
          <w:rFonts w:ascii="Garamond" w:eastAsia="Times New Roman" w:hAnsi="Garamond" w:cs="Times New Roman"/>
          <w:b/>
          <w:u w:val="single"/>
        </w:rPr>
        <w:t>:</w:t>
      </w:r>
      <w:r w:rsidRPr="00994927">
        <w:rPr>
          <w:rFonts w:ascii="Garamond" w:eastAsia="Times New Roman" w:hAnsi="Garamond" w:cs="Times New Roman"/>
          <w:b/>
          <w:u w:val="single"/>
        </w:rPr>
        <w:t xml:space="preserve"> </w:t>
      </w:r>
      <w:r w:rsidR="005D26DA" w:rsidRPr="00994927">
        <w:rPr>
          <w:rFonts w:ascii="Garamond" w:eastAsia="Times New Roman" w:hAnsi="Garamond" w:cs="Times New Roman"/>
          <w:b/>
          <w:u w:val="single"/>
        </w:rPr>
        <w:t>Ambulans drogowy typ C</w:t>
      </w:r>
      <w:r w:rsidRPr="00994927">
        <w:rPr>
          <w:rFonts w:ascii="Garamond" w:eastAsia="Times New Roman" w:hAnsi="Garamond" w:cs="Times New Roman"/>
          <w:b/>
          <w:u w:val="single"/>
        </w:rPr>
        <w:t xml:space="preserve"> z zabudową medyczną oraz z wyposażeniem</w:t>
      </w:r>
    </w:p>
    <w:p w14:paraId="432E2B00" w14:textId="223F5C96" w:rsidR="007C7BAC" w:rsidRPr="00994927" w:rsidRDefault="007C7BAC" w:rsidP="00895B34">
      <w:pPr>
        <w:pStyle w:val="normal1"/>
        <w:jc w:val="center"/>
        <w:rPr>
          <w:rFonts w:ascii="Garamond" w:eastAsia="Times New Roman" w:hAnsi="Garamond" w:cs="Times New Roman"/>
          <w:b/>
          <w:u w:val="single"/>
        </w:rPr>
      </w:pPr>
    </w:p>
    <w:p w14:paraId="3E242346" w14:textId="77777777" w:rsidR="007C7BAC" w:rsidRPr="00994927" w:rsidRDefault="005D26DA" w:rsidP="008F4AB3">
      <w:pPr>
        <w:pStyle w:val="normal1"/>
        <w:rPr>
          <w:rFonts w:ascii="Garamond" w:eastAsia="Times New Roman" w:hAnsi="Garamond" w:cs="Times New Roman"/>
        </w:rPr>
      </w:pPr>
      <w:r w:rsidRPr="00994927">
        <w:rPr>
          <w:rFonts w:ascii="Garamond" w:eastAsia="Times New Roman" w:hAnsi="Garamond" w:cs="Times New Roman"/>
        </w:rPr>
        <w:t>Pojazd nowy, skompletowany (specjalny sanitarny)</w:t>
      </w:r>
    </w:p>
    <w:p w14:paraId="0B6A0701" w14:textId="77777777" w:rsidR="007C7BAC" w:rsidRPr="00994927" w:rsidRDefault="005D26DA" w:rsidP="008F4AB3">
      <w:pPr>
        <w:pStyle w:val="normal1"/>
        <w:rPr>
          <w:rFonts w:ascii="Garamond" w:eastAsia="Times New Roman" w:hAnsi="Garamond" w:cs="Times New Roman"/>
        </w:rPr>
      </w:pPr>
      <w:r w:rsidRPr="00994927">
        <w:rPr>
          <w:rFonts w:ascii="Garamond" w:eastAsia="Times New Roman" w:hAnsi="Garamond" w:cs="Times New Roman"/>
        </w:rPr>
        <w:t>Marka/Typ/Oznaczenie handlowe (zgodne ze świadectwem homologacji):</w:t>
      </w:r>
    </w:p>
    <w:p w14:paraId="7D9B6B48" w14:textId="77777777" w:rsidR="007C7BAC" w:rsidRPr="00994927" w:rsidRDefault="005D26DA" w:rsidP="008F4AB3">
      <w:pPr>
        <w:pStyle w:val="normal1"/>
        <w:rPr>
          <w:rFonts w:ascii="Garamond" w:eastAsia="Times New Roman" w:hAnsi="Garamond" w:cs="Times New Roman"/>
        </w:rPr>
      </w:pPr>
      <w:r w:rsidRPr="00994927">
        <w:rPr>
          <w:rFonts w:ascii="Garamond" w:eastAsia="Times New Roman" w:hAnsi="Garamond" w:cs="Times New Roman"/>
        </w:rPr>
        <w:t>………………………….............................................................................................…..</w:t>
      </w:r>
    </w:p>
    <w:p w14:paraId="4E6F92A8" w14:textId="7FFAC29F" w:rsidR="007C7BAC" w:rsidRDefault="005D26DA" w:rsidP="008F4AB3">
      <w:pPr>
        <w:pStyle w:val="normal1"/>
        <w:rPr>
          <w:rFonts w:ascii="Garamond" w:eastAsia="Times New Roman" w:hAnsi="Garamond" w:cs="Times New Roman"/>
          <w:color w:val="000000"/>
        </w:rPr>
      </w:pPr>
      <w:r w:rsidRPr="00994927">
        <w:rPr>
          <w:rFonts w:ascii="Garamond" w:eastAsia="Times New Roman" w:hAnsi="Garamond" w:cs="Times New Roman"/>
          <w:color w:val="000000"/>
          <w:highlight w:val="white"/>
        </w:rPr>
        <w:t>Rok produkcji pojazdu bazowego - 2025 r.</w:t>
      </w:r>
      <w:r w:rsidR="008327ED">
        <w:rPr>
          <w:rFonts w:ascii="Garamond" w:eastAsia="Times New Roman" w:hAnsi="Garamond" w:cs="Times New Roman"/>
          <w:color w:val="000000"/>
        </w:rPr>
        <w:t xml:space="preserve"> </w:t>
      </w:r>
    </w:p>
    <w:p w14:paraId="2883BA7F" w14:textId="162C6D74" w:rsidR="008327ED" w:rsidRPr="008327ED" w:rsidRDefault="008327ED" w:rsidP="008327ED">
      <w:pPr>
        <w:pStyle w:val="normal1"/>
        <w:ind w:right="993"/>
        <w:rPr>
          <w:rFonts w:ascii="Garamond" w:eastAsia="Times New Roman" w:hAnsi="Garamond" w:cs="Times New Roman"/>
          <w:b/>
          <w:bCs/>
          <w:color w:val="EE0000"/>
        </w:rPr>
      </w:pPr>
      <w:r w:rsidRPr="008327ED">
        <w:rPr>
          <w:rFonts w:ascii="Garamond" w:eastAsia="Times New Roman" w:hAnsi="Garamond" w:cs="Times New Roman"/>
          <w:b/>
          <w:bCs/>
          <w:color w:val="EE0000"/>
        </w:rPr>
        <w:t xml:space="preserve">Uwaga! </w:t>
      </w:r>
      <w:r w:rsidRPr="008327ED">
        <w:rPr>
          <w:rFonts w:ascii="Garamond" w:eastAsia="Times New Roman" w:hAnsi="Garamond" w:cs="Times New Roman"/>
          <w:b/>
          <w:bCs/>
          <w:color w:val="EE0000"/>
        </w:rPr>
        <w:t>Zgodnie z odpowiedziami z dnia 1</w:t>
      </w:r>
      <w:r w:rsidRPr="008327ED">
        <w:rPr>
          <w:rFonts w:ascii="Garamond" w:eastAsia="Times New Roman" w:hAnsi="Garamond" w:cs="Times New Roman"/>
          <w:b/>
          <w:bCs/>
          <w:color w:val="EE0000"/>
        </w:rPr>
        <w:t>8</w:t>
      </w:r>
      <w:r w:rsidRPr="008327ED">
        <w:rPr>
          <w:rFonts w:ascii="Garamond" w:eastAsia="Times New Roman" w:hAnsi="Garamond" w:cs="Times New Roman"/>
          <w:b/>
          <w:bCs/>
          <w:color w:val="EE0000"/>
        </w:rPr>
        <w:t xml:space="preserve">.11.2025 r. na pytanie nr </w:t>
      </w:r>
      <w:r w:rsidRPr="008327ED">
        <w:rPr>
          <w:rFonts w:ascii="Garamond" w:eastAsia="Times New Roman" w:hAnsi="Garamond" w:cs="Times New Roman"/>
          <w:b/>
          <w:bCs/>
          <w:color w:val="EE0000"/>
        </w:rPr>
        <w:t>1</w:t>
      </w:r>
      <w:r w:rsidRPr="008327ED">
        <w:rPr>
          <w:rFonts w:ascii="Garamond" w:eastAsia="Times New Roman" w:hAnsi="Garamond" w:cs="Times New Roman"/>
          <w:b/>
          <w:bCs/>
          <w:color w:val="EE0000"/>
        </w:rPr>
        <w:t xml:space="preserve"> Zamawiający dopuszcz</w:t>
      </w:r>
      <w:r>
        <w:rPr>
          <w:rFonts w:ascii="Garamond" w:eastAsia="Times New Roman" w:hAnsi="Garamond" w:cs="Times New Roman"/>
          <w:b/>
          <w:bCs/>
          <w:color w:val="EE0000"/>
        </w:rPr>
        <w:t>a</w:t>
      </w:r>
      <w:r w:rsidRPr="008327ED">
        <w:rPr>
          <w:rFonts w:ascii="Garamond" w:eastAsia="Times New Roman" w:hAnsi="Garamond" w:cs="Times New Roman"/>
          <w:b/>
          <w:bCs/>
          <w:color w:val="EE0000"/>
        </w:rPr>
        <w:t xml:space="preserve"> pojazd bazow</w:t>
      </w:r>
      <w:r w:rsidRPr="008327ED">
        <w:rPr>
          <w:rFonts w:ascii="Garamond" w:eastAsia="Times New Roman" w:hAnsi="Garamond" w:cs="Times New Roman"/>
          <w:b/>
          <w:bCs/>
          <w:color w:val="EE0000"/>
        </w:rPr>
        <w:t xml:space="preserve">y </w:t>
      </w:r>
      <w:r w:rsidRPr="008327ED">
        <w:rPr>
          <w:rFonts w:ascii="Garamond" w:eastAsia="Times New Roman" w:hAnsi="Garamond" w:cs="Times New Roman"/>
          <w:b/>
          <w:bCs/>
          <w:color w:val="EE0000"/>
        </w:rPr>
        <w:t>wyprodukowan</w:t>
      </w:r>
      <w:r w:rsidRPr="008327ED">
        <w:rPr>
          <w:rFonts w:ascii="Garamond" w:eastAsia="Times New Roman" w:hAnsi="Garamond" w:cs="Times New Roman"/>
          <w:b/>
          <w:bCs/>
          <w:color w:val="EE0000"/>
        </w:rPr>
        <w:t>y</w:t>
      </w:r>
      <w:r w:rsidRPr="008327ED">
        <w:rPr>
          <w:rFonts w:ascii="Garamond" w:eastAsia="Times New Roman" w:hAnsi="Garamond" w:cs="Times New Roman"/>
          <w:b/>
          <w:bCs/>
          <w:color w:val="EE0000"/>
        </w:rPr>
        <w:t xml:space="preserve"> w 2024 roku. </w:t>
      </w:r>
    </w:p>
    <w:p w14:paraId="295A0748" w14:textId="7DD326C8" w:rsidR="007C7BAC" w:rsidRPr="00994927" w:rsidRDefault="005D26DA" w:rsidP="008327ED">
      <w:pPr>
        <w:pStyle w:val="normal1"/>
        <w:ind w:right="993"/>
        <w:rPr>
          <w:rFonts w:ascii="Garamond" w:eastAsia="Times New Roman" w:hAnsi="Garamond" w:cs="Times New Roman"/>
        </w:rPr>
      </w:pPr>
      <w:r w:rsidRPr="00994927">
        <w:rPr>
          <w:rFonts w:ascii="Garamond" w:eastAsia="Times New Roman" w:hAnsi="Garamond" w:cs="Times New Roman"/>
        </w:rPr>
        <w:t xml:space="preserve">Nazwa i adres producenta pojazdu </w:t>
      </w:r>
      <w:r w:rsidR="00994927" w:rsidRPr="00994927">
        <w:rPr>
          <w:rFonts w:ascii="Garamond" w:eastAsia="Times New Roman" w:hAnsi="Garamond" w:cs="Times New Roman"/>
        </w:rPr>
        <w:t xml:space="preserve">skompletowanego: </w:t>
      </w:r>
      <w:proofErr w:type="gramStart"/>
      <w:r w:rsidR="00994927" w:rsidRPr="00994927">
        <w:rPr>
          <w:rFonts w:ascii="Garamond" w:eastAsia="Times New Roman" w:hAnsi="Garamond" w:cs="Times New Roman"/>
        </w:rPr>
        <w:t xml:space="preserve"> ....</w:t>
      </w:r>
      <w:proofErr w:type="gramEnd"/>
      <w:r w:rsidRPr="00994927">
        <w:rPr>
          <w:rFonts w:ascii="Garamond" w:eastAsia="Times New Roman" w:hAnsi="Garamond" w:cs="Times New Roman"/>
        </w:rPr>
        <w:t>.………………………………………………</w:t>
      </w:r>
    </w:p>
    <w:p w14:paraId="7DD61D3C" w14:textId="77777777" w:rsidR="007C7BAC" w:rsidRPr="00994927" w:rsidRDefault="007C7BAC" w:rsidP="00895B34">
      <w:pPr>
        <w:pStyle w:val="normal1"/>
        <w:ind w:right="993"/>
        <w:jc w:val="center"/>
        <w:rPr>
          <w:rFonts w:ascii="Garamond" w:eastAsia="Times New Roman" w:hAnsi="Garamond" w:cs="Times New Roman"/>
        </w:rPr>
      </w:pPr>
    </w:p>
    <w:tbl>
      <w:tblPr>
        <w:tblStyle w:val="TableNormal"/>
        <w:tblW w:w="10119" w:type="dxa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156"/>
        <w:gridCol w:w="3652"/>
        <w:gridCol w:w="1833"/>
        <w:gridCol w:w="3002"/>
        <w:gridCol w:w="476"/>
      </w:tblGrid>
      <w:tr w:rsidR="007C7BAC" w:rsidRPr="00994927" w14:paraId="6F630F70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74ADE6" w14:textId="77777777" w:rsidR="007C7BAC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t>L.p.</w:t>
            </w:r>
          </w:p>
          <w:p w14:paraId="1A2C7CF6" w14:textId="77777777" w:rsidR="008F4AB3" w:rsidRPr="00994927" w:rsidRDefault="008F4AB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C2AE14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t>Wymagane warunki (parametry) dla samochodu bazowego, zabudowy medycznej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29CFE65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t>Warunek graniczny i parametry oceniane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D84D53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t>Oferowane przez Wykonawcę parametry dla samochodu bazowego, zabudowy medycznej.</w:t>
            </w:r>
          </w:p>
          <w:p w14:paraId="541B1A74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  <w:p w14:paraId="2ED2C1E9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Odpowiedź: TAK (będąca potwierdzeniem spełnienia wszystkich wymaganych warunków (parametrów) określonych w poszczególnych pozycjach kolumny nr 2</w:t>
            </w:r>
          </w:p>
          <w:p w14:paraId="6665E574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lub krótki opis wg kolumny nr 3)</w:t>
            </w:r>
          </w:p>
        </w:tc>
        <w:tc>
          <w:tcPr>
            <w:tcW w:w="476" w:type="dxa"/>
            <w:vAlign w:val="center"/>
          </w:tcPr>
          <w:p w14:paraId="6E207CDD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552323E0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6541DEB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iCs/>
              </w:rPr>
            </w:pPr>
            <w:r w:rsidRPr="00994927">
              <w:rPr>
                <w:rFonts w:ascii="Garamond" w:eastAsia="Times New Roman" w:hAnsi="Garamond" w:cs="Times New Roman"/>
                <w:iCs/>
              </w:rPr>
              <w:t>1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40C9F4F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iCs/>
              </w:rPr>
            </w:pPr>
            <w:r w:rsidRPr="00994927">
              <w:rPr>
                <w:rFonts w:ascii="Garamond" w:eastAsia="Times New Roman" w:hAnsi="Garamond" w:cs="Times New Roman"/>
                <w:iCs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48527F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iCs/>
              </w:rPr>
            </w:pPr>
            <w:r w:rsidRPr="00994927">
              <w:rPr>
                <w:rFonts w:ascii="Garamond" w:eastAsia="Times New Roman" w:hAnsi="Garamond" w:cs="Times New Roman"/>
                <w:iCs/>
              </w:rPr>
              <w:t>3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919FD6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iCs/>
              </w:rPr>
            </w:pPr>
            <w:r w:rsidRPr="00994927">
              <w:rPr>
                <w:rFonts w:ascii="Garamond" w:eastAsia="Times New Roman" w:hAnsi="Garamond" w:cs="Times New Roman"/>
                <w:iCs/>
              </w:rPr>
              <w:t>4</w:t>
            </w:r>
          </w:p>
        </w:tc>
        <w:tc>
          <w:tcPr>
            <w:tcW w:w="476" w:type="dxa"/>
            <w:vAlign w:val="center"/>
          </w:tcPr>
          <w:p w14:paraId="65ADBC71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i/>
              </w:rPr>
            </w:pPr>
          </w:p>
        </w:tc>
      </w:tr>
      <w:tr w:rsidR="00994927" w:rsidRPr="00994927" w14:paraId="74F4C597" w14:textId="77777777" w:rsidTr="00986A63">
        <w:trPr>
          <w:trHeight w:val="368"/>
        </w:trPr>
        <w:tc>
          <w:tcPr>
            <w:tcW w:w="9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vAlign w:val="center"/>
          </w:tcPr>
          <w:p w14:paraId="348A042C" w14:textId="46FBBBFF" w:rsidR="00994927" w:rsidRPr="00994927" w:rsidRDefault="0099492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  <w:r>
              <w:rPr>
                <w:rFonts w:ascii="Garamond" w:eastAsia="Times New Roman" w:hAnsi="Garamond" w:cs="Times New Roman"/>
                <w:b/>
              </w:rPr>
              <w:t>AMBULANS</w:t>
            </w:r>
          </w:p>
        </w:tc>
        <w:tc>
          <w:tcPr>
            <w:tcW w:w="476" w:type="dxa"/>
            <w:vAlign w:val="center"/>
          </w:tcPr>
          <w:p w14:paraId="2DCEE35A" w14:textId="77777777" w:rsidR="00994927" w:rsidRPr="00994927" w:rsidRDefault="0099492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986A63" w:rsidRPr="00994927" w14:paraId="5B885AA3" w14:textId="77777777" w:rsidTr="00986A63">
        <w:trPr>
          <w:trHeight w:val="298"/>
        </w:trPr>
        <w:tc>
          <w:tcPr>
            <w:tcW w:w="9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vAlign w:val="center"/>
          </w:tcPr>
          <w:p w14:paraId="45EB0206" w14:textId="03ED9101" w:rsidR="00986A63" w:rsidRPr="00994927" w:rsidRDefault="00986A63" w:rsidP="00986A63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t>I.</w:t>
            </w:r>
            <w:r>
              <w:rPr>
                <w:rFonts w:ascii="Garamond" w:eastAsia="Times New Roman" w:hAnsi="Garamond" w:cs="Times New Roman"/>
                <w:b/>
              </w:rPr>
              <w:t xml:space="preserve"> </w:t>
            </w:r>
            <w:r w:rsidRPr="00994927">
              <w:rPr>
                <w:rFonts w:ascii="Garamond" w:eastAsia="Times New Roman" w:hAnsi="Garamond" w:cs="Times New Roman"/>
                <w:b/>
              </w:rPr>
              <w:t>NADWOZIE</w:t>
            </w:r>
          </w:p>
        </w:tc>
        <w:tc>
          <w:tcPr>
            <w:tcW w:w="476" w:type="dxa"/>
            <w:vAlign w:val="center"/>
          </w:tcPr>
          <w:p w14:paraId="63B96C9B" w14:textId="77777777" w:rsidR="00986A63" w:rsidRPr="00994927" w:rsidRDefault="00986A6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7C7BAC" w:rsidRPr="00994927" w14:paraId="1858D1BC" w14:textId="77777777" w:rsidTr="00986A63">
        <w:trPr>
          <w:trHeight w:val="695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90A0160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1.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FE37167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highlight w:val="yellow"/>
              </w:rPr>
            </w:pPr>
            <w:r w:rsidRPr="00994927">
              <w:rPr>
                <w:rFonts w:ascii="Garamond" w:eastAsia="Times New Roman" w:hAnsi="Garamond" w:cs="Times New Roman"/>
              </w:rPr>
              <w:t>Kolor nadwozia – fabryczny żółty – zgodny z Rozporządzeniem Ministerstwa Zdrowia z dnia 3 stycznia 2023 r. w sprawie oznaczenia systemu Państwowe Ratownictwo Medyczne oraz wymagań w zakresie umundurowania członków zespołów ratownictwa medycznego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8258BB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92CF61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6D2AA715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7E34C1CE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72CB93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2.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F89BAC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Typu „furgon” pow. 3,5 t dopuszczalnej masy całkowitej, bez ściany działowej pomiędzy kabiną kierowcy, a przestrzenią ładunkową przeznaczoną do adaptacji na przedział medyczny, bez ogranicznika prędkości i rejestratora czasu pracy kierowcy.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478E415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D2E83A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1223B072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545EF88E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8FBE51C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3.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9144F5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Kabina kierowcy wyposażona w dwa pojedyncze regulowane fotele: pasażera i kierowcy wraz z podłokietnikami.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A0F200E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4D83A4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25C01128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5EB7BD8D" w14:textId="77777777" w:rsidTr="00986A63">
        <w:trPr>
          <w:trHeight w:val="390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72554C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4.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F3F2C28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highlight w:val="yellow"/>
              </w:rPr>
            </w:pPr>
            <w:r w:rsidRPr="00994927">
              <w:rPr>
                <w:rFonts w:ascii="Garamond" w:eastAsia="Times New Roman" w:hAnsi="Garamond" w:cs="Times New Roman"/>
              </w:rPr>
              <w:t>Wysokość przedziału medycznego min. 1,95 m (przed adaptacją).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58DFBC8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  <w:p w14:paraId="13010E3C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8BE0D3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533CCE00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552A4082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EFA51C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5.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99E09AD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Długość przedziału medycznego min. 3,30 m (przed adaptacją).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EE5F7E9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76452C1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4EC776ED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0547AC1C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0F98FF8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6.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11507A5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Szerokość przedziału medycznego min. 1,80 m (przed adaptacją).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ED303A7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0401F25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26F7A37D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6143F83B" w14:textId="77777777" w:rsidTr="00986A63">
        <w:trPr>
          <w:trHeight w:val="376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9A25C68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7.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4BFB807" w14:textId="60BB0838" w:rsidR="007C7BAC" w:rsidRPr="00994927" w:rsidRDefault="00895B34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 xml:space="preserve">Drzwi </w:t>
            </w:r>
            <w:r w:rsidR="00521A7B" w:rsidRPr="00994927">
              <w:rPr>
                <w:rFonts w:ascii="Garamond" w:eastAsia="Times New Roman" w:hAnsi="Garamond" w:cs="Times New Roman"/>
              </w:rPr>
              <w:t>tyłu nadwozia</w:t>
            </w:r>
            <w:r w:rsidR="005D26DA" w:rsidRPr="00994927">
              <w:rPr>
                <w:rFonts w:ascii="Garamond" w:eastAsia="Times New Roman" w:hAnsi="Garamond" w:cs="Times New Roman"/>
              </w:rPr>
              <w:t> przeszklone, dwuskrzydłowe, otwierające się pod kątem min. 260</w:t>
            </w:r>
            <w:r w:rsidR="005D26DA" w:rsidRPr="00994927">
              <w:rPr>
                <w:rFonts w:ascii="Garamond" w:eastAsia="Times New Roman" w:hAnsi="Garamond" w:cs="Times New Roman"/>
                <w:vertAlign w:val="superscript"/>
              </w:rPr>
              <w:t>o</w:t>
            </w:r>
            <w:r w:rsidR="005D26DA" w:rsidRPr="00994927">
              <w:rPr>
                <w:rFonts w:ascii="Garamond" w:eastAsia="Times New Roman" w:hAnsi="Garamond" w:cs="Times New Roman"/>
              </w:rPr>
              <w:t>, wyposażone dodatkowo w ograniczniki oraz blokady położenia skrzydeł przy otwarciu o kąt 90 stopni.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03D1DD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96E5A6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3AF4ED64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0FEE3D23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96E6A6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8.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1B2168" w14:textId="573C5698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 xml:space="preserve">Drzwi boczne prawe przesuwane do tyłu z otwieraną szybą, wyjście ze stopniem stałym wewnętrznym </w:t>
            </w:r>
            <w:r w:rsidR="004E060A" w:rsidRPr="00994927">
              <w:rPr>
                <w:rFonts w:ascii="Garamond" w:eastAsia="Times New Roman" w:hAnsi="Garamond" w:cs="Times New Roman"/>
              </w:rPr>
              <w:t>oraz</w:t>
            </w:r>
            <w:r w:rsidRPr="00994927">
              <w:rPr>
                <w:rFonts w:ascii="Garamond" w:eastAsia="Times New Roman" w:hAnsi="Garamond" w:cs="Times New Roman"/>
              </w:rPr>
              <w:t xml:space="preserve"> ze stopniem </w:t>
            </w:r>
            <w:r w:rsidRPr="00994927">
              <w:rPr>
                <w:rFonts w:ascii="Garamond" w:eastAsia="Times New Roman" w:hAnsi="Garamond" w:cs="Times New Roman"/>
              </w:rPr>
              <w:lastRenderedPageBreak/>
              <w:t>automatycznie wysuwanym/</w:t>
            </w:r>
            <w:r w:rsidR="00895B34" w:rsidRPr="00994927">
              <w:rPr>
                <w:rFonts w:ascii="Garamond" w:eastAsia="Times New Roman" w:hAnsi="Garamond" w:cs="Times New Roman"/>
              </w:rPr>
              <w:t>chowanym przy</w:t>
            </w:r>
            <w:r w:rsidRPr="00994927">
              <w:rPr>
                <w:rFonts w:ascii="Garamond" w:eastAsia="Times New Roman" w:hAnsi="Garamond" w:cs="Times New Roman"/>
              </w:rPr>
              <w:t xml:space="preserve"> otwieraniu/zamykaniu drzwi.</w:t>
            </w:r>
            <w:r w:rsidR="004E060A" w:rsidRPr="00994927">
              <w:rPr>
                <w:rFonts w:ascii="Garamond" w:eastAsia="Times New Roman" w:hAnsi="Garamond" w:cs="Times New Roman"/>
              </w:rPr>
              <w:t xml:space="preserve"> Drzwi z </w:t>
            </w:r>
            <w:r w:rsidR="00895B34" w:rsidRPr="00994927">
              <w:rPr>
                <w:rFonts w:ascii="Garamond" w:eastAsia="Times New Roman" w:hAnsi="Garamond" w:cs="Times New Roman"/>
              </w:rPr>
              <w:t>fabrycznym systemem</w:t>
            </w:r>
            <w:r w:rsidR="004E060A" w:rsidRPr="00994927">
              <w:rPr>
                <w:rFonts w:ascii="Garamond" w:eastAsia="Times New Roman" w:hAnsi="Garamond" w:cs="Times New Roman"/>
              </w:rPr>
              <w:t xml:space="preserve"> domykania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DD67FB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lastRenderedPageBreak/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EAA975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7F73937E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270AF2E8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1AC16FF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9.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1FAFFB8" w14:textId="7DF0B389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Drzwi boczne lewe przesuwane do tyłu, bez szyby.</w:t>
            </w:r>
            <w:r w:rsidR="004E060A" w:rsidRPr="00994927">
              <w:rPr>
                <w:rFonts w:ascii="Garamond" w:eastAsia="Times New Roman" w:hAnsi="Garamond" w:cs="Times New Roman"/>
              </w:rPr>
              <w:t xml:space="preserve">  Drzwi z </w:t>
            </w:r>
            <w:r w:rsidR="00895B34" w:rsidRPr="00994927">
              <w:rPr>
                <w:rFonts w:ascii="Garamond" w:eastAsia="Times New Roman" w:hAnsi="Garamond" w:cs="Times New Roman"/>
              </w:rPr>
              <w:t>fabrycznym systemem</w:t>
            </w:r>
            <w:r w:rsidR="004E060A" w:rsidRPr="00994927">
              <w:rPr>
                <w:rFonts w:ascii="Garamond" w:eastAsia="Times New Roman" w:hAnsi="Garamond" w:cs="Times New Roman"/>
              </w:rPr>
              <w:t xml:space="preserve"> domykania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30E979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798035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2038330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2315C9EE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A1573D0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10.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408E1FB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W przedziale kierowcy powinna być zainstalowana w desce rozdzielczej wizualna sygnalizacja niedomkniętych drzwi.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3D237D7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B53541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5CC8EC15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1140B4DA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F0834F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11.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6EA2AFE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Stopień tylny stanowiący jednocześnie zderzak ochronny o powierzchni antypoślizgowej.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801C14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C201E1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46CF140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1B883975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66D447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12.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EA93C3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Centralny zamek wszystkich drzwi, sterowany pilotem.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333964E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D19E87C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35F88EBA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2B7AEBFD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41106B5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  <w:highlight w:val="yellow"/>
              </w:rPr>
            </w:pPr>
            <w:r w:rsidRPr="00994927">
              <w:rPr>
                <w:rFonts w:ascii="Garamond" w:eastAsia="Times New Roman" w:hAnsi="Garamond" w:cs="Times New Roman"/>
              </w:rPr>
              <w:t>13.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C3B395A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highlight w:val="yellow"/>
              </w:rPr>
            </w:pPr>
            <w:r w:rsidRPr="00994927">
              <w:rPr>
                <w:rFonts w:ascii="Garamond" w:eastAsia="Times New Roman" w:hAnsi="Garamond" w:cs="Times New Roman"/>
              </w:rPr>
              <w:t>Wymiary min. przedziału medycznego w mm po wykonaniu adaptacji (długość x szerokość x wysokość) 3250 x 1700 x 1850.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14053D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619E34E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3A3201C6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326A504D" w14:textId="77777777" w:rsidTr="00986A63">
        <w:trPr>
          <w:trHeight w:val="771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BC0155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14.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88BEB1A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Drzwi tylne wyposażone w światła awaryjne, włączające się automatycznie przy otwarciu drzwi.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AC71A63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34C2EEA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4CB0B706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18C5079A" w14:textId="77777777" w:rsidTr="00986A63">
        <w:trPr>
          <w:trHeight w:val="840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3975BC3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15.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0A80DBF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Ściany boczne przedziału medycznego przystosowane do zamocowania foteli oraz innego wyposażenia.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244448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5C6D93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40E47E10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0C139D81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9C165FA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16.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B720926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Zewnętrzny schowek za lewymi drzwiami przesuwnymi (oddzielony od przedziału medycznego i dostępny z zewnątrz pojazdu), z miejscem mocowania 2 szt. butli tlenowych LIV o pojemności 10 l (bez butli), krzesełka kardiologicznego, noszy podbierakowych, deski ortopedycznej dla dorosłych, materaca próżniowego. Poprzez drzwi lewe zapewniony dostęp do jednego plecaka / torby medycznej umieszczonej w przedziale medycznym (tzw. podwójny dostęp do plecaka/torby – z przedziału medycznego i z zewnątrz pojazdu).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D5F523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29FCC7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14D35FEC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986A63" w:rsidRPr="00994927" w14:paraId="449A5A8A" w14:textId="77777777" w:rsidTr="00986A63">
        <w:trPr>
          <w:trHeight w:val="312"/>
        </w:trPr>
        <w:tc>
          <w:tcPr>
            <w:tcW w:w="9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vAlign w:val="center"/>
          </w:tcPr>
          <w:p w14:paraId="520513B7" w14:textId="429E1C8A" w:rsidR="00986A63" w:rsidRPr="00994927" w:rsidRDefault="00986A63" w:rsidP="00986A63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  <w:b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t>II.</w:t>
            </w:r>
            <w:r>
              <w:rPr>
                <w:rFonts w:ascii="Garamond" w:eastAsia="Times New Roman" w:hAnsi="Garamond" w:cs="Times New Roman"/>
                <w:b/>
              </w:rPr>
              <w:t xml:space="preserve"> </w:t>
            </w:r>
            <w:r w:rsidRPr="00994927">
              <w:rPr>
                <w:rFonts w:ascii="Garamond" w:eastAsia="Times New Roman" w:hAnsi="Garamond" w:cs="Times New Roman"/>
                <w:b/>
              </w:rPr>
              <w:t>SILNIK</w:t>
            </w:r>
          </w:p>
        </w:tc>
        <w:tc>
          <w:tcPr>
            <w:tcW w:w="476" w:type="dxa"/>
            <w:vAlign w:val="center"/>
          </w:tcPr>
          <w:p w14:paraId="27D229CD" w14:textId="77777777" w:rsidR="00986A63" w:rsidRPr="00994927" w:rsidRDefault="00986A6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7C7BAC" w:rsidRPr="00994927" w14:paraId="0095C3F4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0903B65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1.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4374AB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 xml:space="preserve">Z zapłonem samoczynnym turbodoładowany, z elektronicznym bezpośrednim wtryskiem paliwa typu </w:t>
            </w:r>
            <w:proofErr w:type="spellStart"/>
            <w:r w:rsidRPr="00994927">
              <w:rPr>
                <w:rFonts w:ascii="Garamond" w:eastAsia="Times New Roman" w:hAnsi="Garamond" w:cs="Times New Roman"/>
              </w:rPr>
              <w:t>Common</w:t>
            </w:r>
            <w:proofErr w:type="spellEnd"/>
            <w:r w:rsidRPr="00994927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994927">
              <w:rPr>
                <w:rFonts w:ascii="Garamond" w:eastAsia="Times New Roman" w:hAnsi="Garamond" w:cs="Times New Roman"/>
              </w:rPr>
              <w:t>Rail</w:t>
            </w:r>
            <w:proofErr w:type="spellEnd"/>
            <w:r w:rsidRPr="00994927">
              <w:rPr>
                <w:rFonts w:ascii="Garamond" w:eastAsia="Times New Roman" w:hAnsi="Garamond" w:cs="Times New Roman"/>
              </w:rPr>
              <w:t xml:space="preserve"> z urządzeniem do podgrzewania silnika, ułatwiającym rozruch silnika w warunkach zimowych.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EDFC25F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930B92F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0D3D37E3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73D617EA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8B1BDE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2.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FB8DE47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Pojazd wyposażony w silnik o pojemności o pojemności minimum 1950 cm</w:t>
            </w:r>
            <w:r w:rsidRPr="00994927">
              <w:rPr>
                <w:rFonts w:ascii="Garamond" w:eastAsia="Times New Roman" w:hAnsi="Garamond" w:cs="Times New Roman"/>
                <w:vertAlign w:val="superscript"/>
              </w:rPr>
              <w:t>3</w:t>
            </w:r>
            <w:r w:rsidRPr="00994927">
              <w:rPr>
                <w:rFonts w:ascii="Garamond" w:eastAsia="Times New Roman" w:hAnsi="Garamond" w:cs="Times New Roman"/>
              </w:rPr>
              <w:t>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342BD7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829167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7A10DC08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191A2DA2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605355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3.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569D04D" w14:textId="77777777" w:rsidR="007C7BAC" w:rsidRPr="00994927" w:rsidRDefault="005D26DA" w:rsidP="00895B34">
            <w:pPr>
              <w:pStyle w:val="normal1"/>
              <w:jc w:val="center"/>
              <w:rPr>
                <w:rFonts w:ascii="Garamond" w:hAnsi="Garamond"/>
                <w:highlight w:val="white"/>
              </w:rPr>
            </w:pPr>
            <w:r w:rsidRPr="00994927">
              <w:rPr>
                <w:rFonts w:ascii="Garamond" w:eastAsia="Times New Roman" w:hAnsi="Garamond" w:cs="Times New Roman"/>
                <w:highlight w:val="white"/>
              </w:rPr>
              <w:t>moment obrotowy nie mniejszy niż 380 Nm.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68ED85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highlight w:val="red"/>
              </w:rPr>
            </w:pPr>
            <w:r w:rsidRPr="00994927">
              <w:rPr>
                <w:rFonts w:ascii="Garamond" w:eastAsia="Times New Roman" w:hAnsi="Garamond" w:cs="Times New Roman"/>
                <w:highlight w:val="white"/>
              </w:rPr>
              <w:t>TAK, podać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6CCF19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6C51CC5E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41E748AF" w14:textId="77777777" w:rsidTr="00986A63">
        <w:trPr>
          <w:trHeight w:val="450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C556084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4.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64786E" w14:textId="2539014E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Moc silnika co najmniej 1</w:t>
            </w:r>
            <w:r w:rsidR="0027489B" w:rsidRPr="00994927">
              <w:rPr>
                <w:rFonts w:ascii="Garamond" w:eastAsia="Times New Roman" w:hAnsi="Garamond" w:cs="Times New Roman"/>
              </w:rPr>
              <w:t>4</w:t>
            </w:r>
            <w:r w:rsidRPr="00994927">
              <w:rPr>
                <w:rFonts w:ascii="Garamond" w:eastAsia="Times New Roman" w:hAnsi="Garamond" w:cs="Times New Roman"/>
              </w:rPr>
              <w:t>0 kW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B43BCE" w14:textId="73F209D9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67189E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7F282383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08DFACC2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0DC3139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5.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5934C4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Silnik spełniający wymagania emisji spalin Euro VI lub Euro 6.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B4A33F8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B8992A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5CD8EBEC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986A63" w:rsidRPr="00994927" w14:paraId="624C66EE" w14:textId="77777777" w:rsidTr="00906854">
        <w:trPr>
          <w:trHeight w:val="268"/>
        </w:trPr>
        <w:tc>
          <w:tcPr>
            <w:tcW w:w="9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vAlign w:val="center"/>
          </w:tcPr>
          <w:p w14:paraId="17A3BCEE" w14:textId="487E4A46" w:rsidR="00986A63" w:rsidRPr="00994927" w:rsidRDefault="00986A63" w:rsidP="00986A63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  <w:b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t>III.</w:t>
            </w:r>
            <w:r>
              <w:rPr>
                <w:rFonts w:ascii="Garamond" w:eastAsia="Times New Roman" w:hAnsi="Garamond" w:cs="Times New Roman"/>
                <w:b/>
              </w:rPr>
              <w:t xml:space="preserve"> </w:t>
            </w:r>
            <w:r w:rsidRPr="00994927">
              <w:rPr>
                <w:rFonts w:ascii="Garamond" w:eastAsia="Times New Roman" w:hAnsi="Garamond" w:cs="Times New Roman"/>
                <w:b/>
              </w:rPr>
              <w:t>ZESPÓŁ PRZENIESIENIA NAPĘDU</w:t>
            </w:r>
          </w:p>
        </w:tc>
        <w:tc>
          <w:tcPr>
            <w:tcW w:w="476" w:type="dxa"/>
            <w:vAlign w:val="center"/>
          </w:tcPr>
          <w:p w14:paraId="7F93C07D" w14:textId="77777777" w:rsidR="00986A63" w:rsidRPr="00994927" w:rsidRDefault="00986A6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7C7BAC" w:rsidRPr="00994927" w14:paraId="060CF58A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15AB7A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1.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603A30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highlight w:val="yellow"/>
              </w:rPr>
            </w:pPr>
            <w:r w:rsidRPr="00994927">
              <w:rPr>
                <w:rFonts w:ascii="Garamond" w:eastAsia="Times New Roman" w:hAnsi="Garamond" w:cs="Times New Roman"/>
              </w:rPr>
              <w:t>Skrzynia biegów w pełni automatyczna min. 6 stopniowa, z możliwością automatycznej i manualnej redukcji biegów.</w:t>
            </w:r>
          </w:p>
          <w:p w14:paraId="20A53F99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t>Uwaga</w:t>
            </w:r>
            <w:r w:rsidRPr="00994927">
              <w:rPr>
                <w:rFonts w:ascii="Garamond" w:eastAsia="Times New Roman" w:hAnsi="Garamond" w:cs="Times New Roman"/>
              </w:rPr>
              <w:t>: Zamawiający nie dopuszcza skrzyni biegów manualnej i zautomatyzowanej.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E85833B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08668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5452C2EE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0B3B9BC6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3450C7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2.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0BAB21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Napęd 4x4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EB0B361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BDE7863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50BD5A3C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63C48E8A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8D3A498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3.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5E0E65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 xml:space="preserve">Elektroniczny system stabilizacji toru jazdy </w:t>
            </w:r>
            <w:r w:rsidRPr="00994927">
              <w:rPr>
                <w:rFonts w:ascii="Garamond" w:eastAsia="Times New Roman" w:hAnsi="Garamond" w:cs="Times New Roman"/>
              </w:rPr>
              <w:lastRenderedPageBreak/>
              <w:t>(ESP) lub równoważny.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55B14DA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lastRenderedPageBreak/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23BD911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5D035444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700CE3D1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69D3C2C" w14:textId="77777777" w:rsidR="007C7BAC" w:rsidRPr="00994927" w:rsidRDefault="007C7BAC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91A1702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System zapobiegający poślizgowi kół osi napędzanej podczas ruszania.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F19C50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8069B2E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407BFFB0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986A63" w:rsidRPr="00994927" w14:paraId="5B17B2D9" w14:textId="77777777" w:rsidTr="00A11676">
        <w:trPr>
          <w:trHeight w:val="268"/>
        </w:trPr>
        <w:tc>
          <w:tcPr>
            <w:tcW w:w="9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vAlign w:val="center"/>
          </w:tcPr>
          <w:p w14:paraId="6840B1D7" w14:textId="7943F70C" w:rsidR="00986A63" w:rsidRPr="00994927" w:rsidRDefault="00986A63" w:rsidP="00986A63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  <w:b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t>IV.</w:t>
            </w:r>
            <w:r>
              <w:rPr>
                <w:rFonts w:ascii="Garamond" w:eastAsia="Times New Roman" w:hAnsi="Garamond" w:cs="Times New Roman"/>
                <w:b/>
              </w:rPr>
              <w:t xml:space="preserve"> </w:t>
            </w:r>
            <w:r w:rsidRPr="00994927">
              <w:rPr>
                <w:rFonts w:ascii="Garamond" w:eastAsia="Times New Roman" w:hAnsi="Garamond" w:cs="Times New Roman"/>
                <w:b/>
              </w:rPr>
              <w:t>UKŁAD HAMULCOWY</w:t>
            </w:r>
          </w:p>
        </w:tc>
        <w:tc>
          <w:tcPr>
            <w:tcW w:w="476" w:type="dxa"/>
            <w:vAlign w:val="center"/>
          </w:tcPr>
          <w:p w14:paraId="14F3768D" w14:textId="77777777" w:rsidR="00986A63" w:rsidRPr="00994927" w:rsidRDefault="00986A6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7C7BAC" w:rsidRPr="00994927" w14:paraId="437D6C09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350E71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1.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77D634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Hamulce tarczowe obu osi pojazdu we wszystkich kołach, przednie tarcze wentylowane, korektor siły hamowania w zależności od obciążenia, kontrolka krytycznej grubości okładzin.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613180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B4E693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12FE5E89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177BCDA4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A66CF0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2.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4ADFA98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System ABS zapobiegający blokadzie kół podczas hamowania.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737708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AA3145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3D30E2D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4034C032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38CDD81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3.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E1A57EF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Elektroniczny system podziału siły hamowania.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AC3CE5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A90B8F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2D2D5C25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56F2D536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2BE2651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4.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D0B756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Asystent ruszania tj. system zapobiegający staczaniu się przy ruszaniu „pod górę”.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1623C7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675258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23CEFDFF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356A1A46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EA4D96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5.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3AF4C96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Układ hamulcowy z systemem wspomagania nagłego hamowania.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19C8D7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33AE2B5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7518044E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47446A60" w14:textId="77777777" w:rsidTr="00986A63">
        <w:trPr>
          <w:trHeight w:val="268"/>
        </w:trPr>
        <w:tc>
          <w:tcPr>
            <w:tcW w:w="11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27EC5AC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6.</w:t>
            </w:r>
          </w:p>
        </w:tc>
        <w:tc>
          <w:tcPr>
            <w:tcW w:w="36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47233F3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Asystent martwego pola.</w:t>
            </w:r>
          </w:p>
        </w:tc>
        <w:tc>
          <w:tcPr>
            <w:tcW w:w="18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C3FAA4B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1750837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71C90151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986A63" w:rsidRPr="00994927" w14:paraId="31A0DCF4" w14:textId="77777777" w:rsidTr="002A7B22">
        <w:trPr>
          <w:trHeight w:val="268"/>
        </w:trPr>
        <w:tc>
          <w:tcPr>
            <w:tcW w:w="9643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vAlign w:val="center"/>
          </w:tcPr>
          <w:p w14:paraId="0B084E80" w14:textId="45CDAB82" w:rsidR="00986A63" w:rsidRPr="00994927" w:rsidRDefault="00986A63" w:rsidP="00986A63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  <w:b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t>V.</w:t>
            </w:r>
            <w:r>
              <w:rPr>
                <w:rFonts w:ascii="Garamond" w:eastAsia="Times New Roman" w:hAnsi="Garamond" w:cs="Times New Roman"/>
                <w:b/>
              </w:rPr>
              <w:t xml:space="preserve"> </w:t>
            </w:r>
            <w:r w:rsidRPr="00994927">
              <w:rPr>
                <w:rFonts w:ascii="Garamond" w:eastAsia="Times New Roman" w:hAnsi="Garamond" w:cs="Times New Roman"/>
                <w:b/>
              </w:rPr>
              <w:t>ZAWIESZENIE</w:t>
            </w:r>
          </w:p>
        </w:tc>
        <w:tc>
          <w:tcPr>
            <w:tcW w:w="476" w:type="dxa"/>
            <w:vAlign w:val="center"/>
          </w:tcPr>
          <w:p w14:paraId="58B84E4E" w14:textId="77777777" w:rsidR="00986A63" w:rsidRPr="00994927" w:rsidRDefault="00986A6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7C7BAC" w:rsidRPr="00994927" w14:paraId="2003326F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3495596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1.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F64FFE9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Gwarantujące dobrą przyczepność kół do nawierzchni, stabilność i manewrowość w trudnym terenie, umożliwiające komfortowy przewóz pacjentów.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0BA4BC3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F95893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19C7C5FD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55A28841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5B296A7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2.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4A65B4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Fabryczny stabilizator osi przedniej i tylnej. Fabryczny tj. będący oryginalnym wyposażeniem pojazdu bazowego. Wzmocnione zawieszenie, amortyzatory, wzmocnione stabilizatory.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2C667D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6647073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463AB79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986A63" w:rsidRPr="00994927" w14:paraId="179610C7" w14:textId="77777777" w:rsidTr="001808D3">
        <w:trPr>
          <w:trHeight w:val="268"/>
        </w:trPr>
        <w:tc>
          <w:tcPr>
            <w:tcW w:w="9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vAlign w:val="center"/>
          </w:tcPr>
          <w:p w14:paraId="0031F1C6" w14:textId="5B87F7D3" w:rsidR="00986A63" w:rsidRPr="00994927" w:rsidRDefault="00986A63" w:rsidP="00986A63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  <w:b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t>VI.</w:t>
            </w:r>
            <w:r>
              <w:rPr>
                <w:rFonts w:ascii="Garamond" w:eastAsia="Times New Roman" w:hAnsi="Garamond" w:cs="Times New Roman"/>
                <w:b/>
              </w:rPr>
              <w:t xml:space="preserve"> </w:t>
            </w:r>
            <w:r w:rsidRPr="00994927">
              <w:rPr>
                <w:rFonts w:ascii="Garamond" w:eastAsia="Times New Roman" w:hAnsi="Garamond" w:cs="Times New Roman"/>
                <w:b/>
              </w:rPr>
              <w:t>UKŁAD KIEROWNICZY</w:t>
            </w:r>
          </w:p>
        </w:tc>
        <w:tc>
          <w:tcPr>
            <w:tcW w:w="476" w:type="dxa"/>
            <w:vAlign w:val="center"/>
          </w:tcPr>
          <w:p w14:paraId="1714E4B1" w14:textId="77777777" w:rsidR="00986A63" w:rsidRPr="00994927" w:rsidRDefault="00986A6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7C7BAC" w:rsidRPr="00994927" w14:paraId="7B05186B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30E6628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1.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A7203F4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Ze wspomaganiem.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0E513A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4EF0A4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5A72A3DC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3A500AF1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D86B77C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2.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39D835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Regulowana kolumna kierownicy w minimum dwóch płaszczyznach tj. góra-dół, przód-tył.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2819A9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F6D28E9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09C7352F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986A63" w:rsidRPr="00994927" w14:paraId="4B158BE6" w14:textId="77777777" w:rsidTr="00AF0890">
        <w:trPr>
          <w:trHeight w:val="268"/>
        </w:trPr>
        <w:tc>
          <w:tcPr>
            <w:tcW w:w="9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vAlign w:val="center"/>
          </w:tcPr>
          <w:p w14:paraId="13512AF7" w14:textId="06F71464" w:rsidR="00986A63" w:rsidRPr="00994927" w:rsidRDefault="00986A63" w:rsidP="00986A63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  <w:b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t>VII.</w:t>
            </w:r>
            <w:r>
              <w:rPr>
                <w:rFonts w:ascii="Garamond" w:eastAsia="Times New Roman" w:hAnsi="Garamond" w:cs="Times New Roman"/>
                <w:b/>
              </w:rPr>
              <w:t xml:space="preserve"> </w:t>
            </w:r>
            <w:r w:rsidRPr="00994927">
              <w:rPr>
                <w:rFonts w:ascii="Garamond" w:eastAsia="Times New Roman" w:hAnsi="Garamond" w:cs="Times New Roman"/>
                <w:b/>
              </w:rPr>
              <w:t>OGRZEWANIE, WENTYLACJA I KLIMATYZACJA</w:t>
            </w:r>
          </w:p>
        </w:tc>
        <w:tc>
          <w:tcPr>
            <w:tcW w:w="476" w:type="dxa"/>
            <w:vAlign w:val="center"/>
          </w:tcPr>
          <w:p w14:paraId="2BEA002D" w14:textId="77777777" w:rsidR="00986A63" w:rsidRPr="00994927" w:rsidRDefault="00986A6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7C7BAC" w:rsidRPr="00994927" w14:paraId="043ACBC2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4A4D052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1.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D8A47F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Niezależny od silnika fabryczny system ogrzewania kabiny kierowcy i przedziału medycznego poprzez nagrzewnicę wodną, umożliwiający dogrzanie silnika przed rozruchem z możliwością ustawienia temperatury i termostatem.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F2B5349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C26E55E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7B3A3CC8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6FAA52D8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EA771C5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2.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C4776B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Postojowe – grzejnik elektryczny z możliwością ustawienia temperatury termostatem i zabezpieczeniem o mocy 2,0 kW zasilany z sieci 230 V.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263072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81D4075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253EA771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7A43BCF7" w14:textId="77777777" w:rsidTr="00986A63">
        <w:trPr>
          <w:trHeight w:val="476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391C88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3.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E08752E" w14:textId="1C05251D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 xml:space="preserve">Niezależne od pracy silnika i układu chłodzenia </w:t>
            </w:r>
            <w:r w:rsidR="00895B34" w:rsidRPr="00994927">
              <w:rPr>
                <w:rFonts w:ascii="Garamond" w:eastAsia="Times New Roman" w:hAnsi="Garamond" w:cs="Times New Roman"/>
              </w:rPr>
              <w:t>silnika dodatkowe</w:t>
            </w:r>
            <w:r w:rsidRPr="00994927">
              <w:rPr>
                <w:rFonts w:ascii="Garamond" w:eastAsia="Times New Roman" w:hAnsi="Garamond" w:cs="Times New Roman"/>
              </w:rPr>
              <w:t xml:space="preserve"> ogrzewanie przedziału medycznego, z możliwością ustawienia temperatury i termostatem o mocy 5,</w:t>
            </w:r>
            <w:r w:rsidR="00521A7B" w:rsidRPr="00994927">
              <w:rPr>
                <w:rFonts w:ascii="Garamond" w:eastAsia="Times New Roman" w:hAnsi="Garamond" w:cs="Times New Roman"/>
              </w:rPr>
              <w:t>5 kW</w:t>
            </w:r>
            <w:r w:rsidRPr="00994927">
              <w:rPr>
                <w:rFonts w:ascii="Garamond" w:eastAsia="Times New Roman" w:hAnsi="Garamond" w:cs="Times New Roman"/>
              </w:rPr>
              <w:t xml:space="preserve"> tzw. powietrzne.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5845594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0D3EFE0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4DA6276F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5449BFAA" w14:textId="77777777" w:rsidTr="00986A63">
        <w:trPr>
          <w:trHeight w:val="1099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B5424D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4.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BD2D1C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 xml:space="preserve">Wentylacja mechaniczna, </w:t>
            </w:r>
            <w:proofErr w:type="spellStart"/>
            <w:r w:rsidRPr="00994927">
              <w:rPr>
                <w:rFonts w:ascii="Garamond" w:eastAsia="Times New Roman" w:hAnsi="Garamond" w:cs="Times New Roman"/>
              </w:rPr>
              <w:t>nawiewno</w:t>
            </w:r>
            <w:proofErr w:type="spellEnd"/>
            <w:r w:rsidRPr="00994927">
              <w:rPr>
                <w:rFonts w:ascii="Garamond" w:eastAsia="Times New Roman" w:hAnsi="Garamond" w:cs="Times New Roman"/>
              </w:rPr>
              <w:t xml:space="preserve"> – wywiewna, zapewniająca prawidłową wentylację przedziału medycznego i zapewniająca wymianę powietrza ponad 20 razy na godzinę w czasie postoju.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785A4D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B2CE842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54D6ECDD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687B4E28" w14:textId="77777777" w:rsidTr="00986A63">
        <w:trPr>
          <w:trHeight w:val="714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C4AAD62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5.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7EA4D29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 xml:space="preserve">Otwierany szyber dach o min. wymiarach min. 350 x 350 mm. Pełniący funkcję doświetlania i wentylacji przedziału medycznego (Zmawiający dopuszcza również szyberdach z funkcją wyjścia </w:t>
            </w:r>
            <w:r w:rsidRPr="00994927">
              <w:rPr>
                <w:rFonts w:ascii="Garamond" w:eastAsia="Times New Roman" w:hAnsi="Garamond" w:cs="Times New Roman"/>
              </w:rPr>
              <w:lastRenderedPageBreak/>
              <w:t>ewakuacyjnego).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9EFF75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lastRenderedPageBreak/>
              <w:t>TAK, podać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BACBA6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2123763A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2E3A9FDC" w14:textId="77777777" w:rsidTr="00986A63">
        <w:trPr>
          <w:trHeight w:val="714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D72527C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6.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D345DA" w14:textId="5587B322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 xml:space="preserve">Klimatyzacja </w:t>
            </w:r>
            <w:proofErr w:type="spellStart"/>
            <w:r w:rsidRPr="00994927">
              <w:rPr>
                <w:rFonts w:ascii="Garamond" w:eastAsia="Times New Roman" w:hAnsi="Garamond" w:cs="Times New Roman"/>
              </w:rPr>
              <w:t>dwuparownikowa</w:t>
            </w:r>
            <w:proofErr w:type="spellEnd"/>
            <w:r w:rsidRPr="00994927">
              <w:rPr>
                <w:rFonts w:ascii="Garamond" w:eastAsia="Times New Roman" w:hAnsi="Garamond" w:cs="Times New Roman"/>
              </w:rPr>
              <w:t xml:space="preserve"> oraz dwusprężarkowa tzn. oddzielny parownik i sprężarka </w:t>
            </w:r>
            <w:r w:rsidR="00895B34" w:rsidRPr="00994927">
              <w:rPr>
                <w:rFonts w:ascii="Garamond" w:eastAsia="Times New Roman" w:hAnsi="Garamond" w:cs="Times New Roman"/>
              </w:rPr>
              <w:t>dla kabiny</w:t>
            </w:r>
            <w:r w:rsidRPr="00994927">
              <w:rPr>
                <w:rFonts w:ascii="Garamond" w:eastAsia="Times New Roman" w:hAnsi="Garamond" w:cs="Times New Roman"/>
              </w:rPr>
              <w:t xml:space="preserve"> kierowcy i oddzielny parownik i sprężarka dla przedziału medycznego. W przedziale medycznym klimatyzacja automatyczna tj. po ustawieniu żądanej temperatury systemy chłodzące lub grzewcze automatycznie utrzymują żądaną temperaturę w przedziale medycznym.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2B77C4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F9E5D30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3969E31D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1BD603DC" w14:textId="77777777" w:rsidTr="00986A63">
        <w:trPr>
          <w:trHeight w:val="714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A1389F9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7.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A0E122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Fabryczne będące wyposażeniem pojazdu bazowego pomocnicze ogrzewanie elektryczne o maksymalnej mocy grzewczej min. 1,5 kW uzyskiwanej w czasie max. 0,5 min od momentu uruchomienia silnika współpracujące z układem klimatyzacji w utrzymaniu zadanej temperatury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8E9C0BA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NIE, podać</w:t>
            </w:r>
          </w:p>
          <w:p w14:paraId="0A935E4A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  <w:p w14:paraId="72C320D7" w14:textId="59524488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2CFDB15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3B147B96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986A63" w:rsidRPr="00994927" w14:paraId="30EA1DAD" w14:textId="77777777" w:rsidTr="00986A63">
        <w:trPr>
          <w:trHeight w:val="333"/>
        </w:trPr>
        <w:tc>
          <w:tcPr>
            <w:tcW w:w="9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vAlign w:val="center"/>
          </w:tcPr>
          <w:p w14:paraId="5AAAD0D8" w14:textId="4DE16210" w:rsidR="00986A63" w:rsidRPr="00994927" w:rsidRDefault="00986A63" w:rsidP="00986A63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  <w:b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t>VIII.</w:t>
            </w:r>
            <w:r>
              <w:rPr>
                <w:rFonts w:ascii="Garamond" w:eastAsia="Times New Roman" w:hAnsi="Garamond" w:cs="Times New Roman"/>
                <w:b/>
              </w:rPr>
              <w:t xml:space="preserve"> </w:t>
            </w:r>
            <w:r w:rsidRPr="00994927">
              <w:rPr>
                <w:rFonts w:ascii="Garamond" w:eastAsia="Times New Roman" w:hAnsi="Garamond" w:cs="Times New Roman"/>
                <w:b/>
              </w:rPr>
              <w:t>INSTALACJA ELEKTRYCZNA</w:t>
            </w:r>
          </w:p>
        </w:tc>
        <w:tc>
          <w:tcPr>
            <w:tcW w:w="476" w:type="dxa"/>
            <w:vAlign w:val="center"/>
          </w:tcPr>
          <w:p w14:paraId="661AE5AD" w14:textId="77777777" w:rsidR="00986A63" w:rsidRPr="00994927" w:rsidRDefault="00986A6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7C7BAC" w:rsidRPr="00994927" w14:paraId="3C73DDBF" w14:textId="77777777" w:rsidTr="00986A63">
        <w:trPr>
          <w:trHeight w:val="827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814B0B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1.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28ACA1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Zespół min. 2 akumulatorów o łącznej pojemności powyżej 180 Ah do zasilania wszystkich odbiorników prądu.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7368D8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89DD78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64020482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5AB3A5AF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40EBF27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2.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C8220C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Fabrycznie wzmocniony alternator o wydajności powyżej 200 A.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CEE8E6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C97E6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6503B7E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0DE3B908" w14:textId="77777777" w:rsidTr="00986A63">
        <w:trPr>
          <w:trHeight w:val="58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8E81952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3.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B202419" w14:textId="77777777" w:rsidR="007C7BAC" w:rsidRPr="00994927" w:rsidRDefault="005D26DA" w:rsidP="00895B34">
            <w:pPr>
              <w:pStyle w:val="normal1"/>
              <w:tabs>
                <w:tab w:val="left" w:pos="414"/>
              </w:tabs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Instalacja dla napięcia 230V w kompletacji:</w:t>
            </w:r>
          </w:p>
          <w:p w14:paraId="5B15AD98" w14:textId="77777777" w:rsidR="007C7BAC" w:rsidRPr="00994927" w:rsidRDefault="005D26DA" w:rsidP="00895B34">
            <w:pPr>
              <w:pStyle w:val="normal1"/>
              <w:numPr>
                <w:ilvl w:val="0"/>
                <w:numId w:val="8"/>
              </w:numPr>
              <w:ind w:left="414" w:hanging="414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trzy gniazda poboru prądu w przedziale medycznym zasilane z gniazda umieszczonego na zewnątrz (na pojeździe zamontowana wizualna sygnalizacja informująca o podłączeniu ambulansu do sieci 230V),</w:t>
            </w:r>
          </w:p>
          <w:p w14:paraId="69B18A3D" w14:textId="77777777" w:rsidR="007C7BAC" w:rsidRPr="00994927" w:rsidRDefault="005D26DA" w:rsidP="00895B34">
            <w:pPr>
              <w:pStyle w:val="normal1"/>
              <w:numPr>
                <w:ilvl w:val="0"/>
                <w:numId w:val="8"/>
              </w:numPr>
              <w:ind w:left="414" w:hanging="414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zabezpieczenie przed uruchomieniem silnika przy podłączonym zasilaniu 230V,</w:t>
            </w:r>
          </w:p>
          <w:p w14:paraId="5B11472F" w14:textId="77777777" w:rsidR="007C7BAC" w:rsidRPr="00994927" w:rsidRDefault="005D26DA" w:rsidP="00895B34">
            <w:pPr>
              <w:pStyle w:val="normal1"/>
              <w:numPr>
                <w:ilvl w:val="0"/>
                <w:numId w:val="8"/>
              </w:numPr>
              <w:ind w:left="414" w:hanging="414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automatyczna ładowarka służąca do ładowania dwóch fabrycznych akumulatorów działająca przy podłączonej instalacji 230V – zapobiegająca przeładowaniu akumulatorów,</w:t>
            </w:r>
          </w:p>
          <w:p w14:paraId="40E4CE09" w14:textId="77777777" w:rsidR="007C7BAC" w:rsidRPr="00994927" w:rsidRDefault="005D26DA" w:rsidP="00895B34">
            <w:pPr>
              <w:pStyle w:val="normal1"/>
              <w:numPr>
                <w:ilvl w:val="0"/>
                <w:numId w:val="8"/>
              </w:numPr>
              <w:ind w:left="414" w:hanging="414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grzałka w układzie chłodzenia cieczą silnika pojazdu,</w:t>
            </w:r>
          </w:p>
          <w:p w14:paraId="24C101B1" w14:textId="77777777" w:rsidR="007C7BAC" w:rsidRPr="00994927" w:rsidRDefault="005D26DA" w:rsidP="00895B34">
            <w:pPr>
              <w:pStyle w:val="normal1"/>
              <w:numPr>
                <w:ilvl w:val="0"/>
                <w:numId w:val="8"/>
              </w:numPr>
              <w:ind w:left="414" w:hanging="414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wyłącznik przeciwporażeniowy.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6AB5A6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C76CAE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68A14512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33DE8F62" w14:textId="77777777" w:rsidTr="00986A63">
        <w:trPr>
          <w:trHeight w:val="785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3E1430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4.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995CB1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Instalacja dla napięcia 12V i oświetlenie przedziału medycznego:</w:t>
            </w:r>
          </w:p>
          <w:p w14:paraId="7285B176" w14:textId="77777777" w:rsidR="007C7BAC" w:rsidRPr="00994927" w:rsidRDefault="005D26DA" w:rsidP="00895B34">
            <w:pPr>
              <w:pStyle w:val="normal1"/>
              <w:numPr>
                <w:ilvl w:val="0"/>
                <w:numId w:val="2"/>
              </w:numPr>
              <w:ind w:left="414" w:hanging="414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posiada 4 gniazda 12V zabezpieczonych przed zabrudzeniem / zalaniem wyposażone we wtyki poboru prądu umiejscowione na lewej ścianie,</w:t>
            </w:r>
          </w:p>
          <w:p w14:paraId="0DF600CB" w14:textId="77777777" w:rsidR="007C7BAC" w:rsidRPr="00994927" w:rsidRDefault="005D26DA" w:rsidP="00895B34">
            <w:pPr>
              <w:pStyle w:val="normal1"/>
              <w:numPr>
                <w:ilvl w:val="0"/>
                <w:numId w:val="2"/>
              </w:numPr>
              <w:ind w:left="414" w:hanging="414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posiada 6 punktów oświetlenia rozproszonego,</w:t>
            </w:r>
          </w:p>
          <w:p w14:paraId="31892837" w14:textId="77777777" w:rsidR="007C7BAC" w:rsidRPr="00994927" w:rsidRDefault="005D26DA" w:rsidP="00895B34">
            <w:pPr>
              <w:pStyle w:val="normal1"/>
              <w:numPr>
                <w:ilvl w:val="0"/>
                <w:numId w:val="3"/>
              </w:numPr>
              <w:ind w:left="414" w:hanging="414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posiada 2 punkty oświetlenia halogenowego z regulacją kąta, umieszczone nad noszami.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5D88FDB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13C883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61FFF81E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5A144C06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C2F7F6F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5.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538C78D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 xml:space="preserve">Przedział medyczny wyposażony w zamontowany na prawej ścianie (przy fotelu obrotowym) panel sterujący z </w:t>
            </w:r>
            <w:proofErr w:type="spellStart"/>
            <w:r w:rsidRPr="00994927">
              <w:rPr>
                <w:rFonts w:ascii="Garamond" w:eastAsia="Times New Roman" w:hAnsi="Garamond" w:cs="Times New Roman"/>
              </w:rPr>
              <w:t>mikrostykami</w:t>
            </w:r>
            <w:proofErr w:type="spellEnd"/>
            <w:r w:rsidRPr="00994927">
              <w:rPr>
                <w:rFonts w:ascii="Garamond" w:eastAsia="Times New Roman" w:hAnsi="Garamond" w:cs="Times New Roman"/>
              </w:rPr>
              <w:t>:</w:t>
            </w:r>
          </w:p>
          <w:p w14:paraId="2E4C3A60" w14:textId="77777777" w:rsidR="007C7BAC" w:rsidRPr="00994927" w:rsidRDefault="005D26DA" w:rsidP="00895B34">
            <w:pPr>
              <w:pStyle w:val="normal1"/>
              <w:numPr>
                <w:ilvl w:val="0"/>
                <w:numId w:val="4"/>
              </w:numPr>
              <w:ind w:left="414" w:hanging="414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 xml:space="preserve">informujący o temperaturze w </w:t>
            </w:r>
            <w:r w:rsidRPr="00994927">
              <w:rPr>
                <w:rFonts w:ascii="Garamond" w:eastAsia="Times New Roman" w:hAnsi="Garamond" w:cs="Times New Roman"/>
              </w:rPr>
              <w:lastRenderedPageBreak/>
              <w:t>przedziale medycznym oraz na zewnątrz pojazdu, z funkcją zegara (aktualny czas) i kalendarza (dzień, data)</w:t>
            </w:r>
          </w:p>
          <w:p w14:paraId="3D6839A9" w14:textId="77777777" w:rsidR="007C7BAC" w:rsidRPr="00994927" w:rsidRDefault="005D26DA" w:rsidP="00895B34">
            <w:pPr>
              <w:pStyle w:val="normal1"/>
              <w:numPr>
                <w:ilvl w:val="0"/>
                <w:numId w:val="4"/>
              </w:numPr>
              <w:ind w:left="414" w:hanging="414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 xml:space="preserve">informujący o temperaturze wewnątrz </w:t>
            </w:r>
            <w:proofErr w:type="spellStart"/>
            <w:r w:rsidRPr="00994927">
              <w:rPr>
                <w:rFonts w:ascii="Garamond" w:eastAsia="Times New Roman" w:hAnsi="Garamond" w:cs="Times New Roman"/>
              </w:rPr>
              <w:t>termoboxu</w:t>
            </w:r>
            <w:proofErr w:type="spellEnd"/>
            <w:r w:rsidRPr="00994927">
              <w:rPr>
                <w:rFonts w:ascii="Garamond" w:eastAsia="Times New Roman" w:hAnsi="Garamond" w:cs="Times New Roman"/>
              </w:rPr>
              <w:t xml:space="preserve"> (Zamawiający dopuszcza odczyt temperatury bezpośrednio na urządzeniu),</w:t>
            </w:r>
          </w:p>
          <w:p w14:paraId="6278D87E" w14:textId="77777777" w:rsidR="007C7BAC" w:rsidRPr="00994927" w:rsidRDefault="005D26DA" w:rsidP="00895B34">
            <w:pPr>
              <w:pStyle w:val="normal1"/>
              <w:numPr>
                <w:ilvl w:val="0"/>
                <w:numId w:val="4"/>
              </w:numPr>
              <w:ind w:left="414" w:hanging="414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sterujący oświetleniem przedziału medycznego,</w:t>
            </w:r>
          </w:p>
          <w:p w14:paraId="51163A48" w14:textId="77777777" w:rsidR="007C7BAC" w:rsidRPr="00994927" w:rsidRDefault="005D26DA" w:rsidP="00895B34">
            <w:pPr>
              <w:pStyle w:val="normal1"/>
              <w:numPr>
                <w:ilvl w:val="0"/>
                <w:numId w:val="4"/>
              </w:numPr>
              <w:ind w:left="414" w:hanging="414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sterujący systemem wentylacji przedziału medycznego,</w:t>
            </w:r>
          </w:p>
          <w:p w14:paraId="5CC6B432" w14:textId="77777777" w:rsidR="007C7BAC" w:rsidRPr="00994927" w:rsidRDefault="005D26DA" w:rsidP="00895B34">
            <w:pPr>
              <w:pStyle w:val="normal1"/>
              <w:numPr>
                <w:ilvl w:val="0"/>
                <w:numId w:val="4"/>
              </w:numPr>
              <w:ind w:left="414" w:hanging="414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zarządzający system ogrzewania przedziału medycznego i klimatyzacji przedziału medycznego z funkcją automatycznego utrzymania zadanej temperatury.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DFBCC69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lastRenderedPageBreak/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FDDC7B6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0A437CB8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14CEE3ED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7B57053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6.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6A2FA70" w14:textId="77777777" w:rsidR="007C7BAC" w:rsidRPr="00994927" w:rsidRDefault="005D26DA" w:rsidP="00895B34">
            <w:pPr>
              <w:pStyle w:val="normal1"/>
              <w:numPr>
                <w:ilvl w:val="0"/>
                <w:numId w:val="9"/>
              </w:numPr>
              <w:ind w:left="414" w:firstLine="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Kabina kierowcy wyposażona w panel sterujący:</w:t>
            </w:r>
          </w:p>
          <w:p w14:paraId="156E962C" w14:textId="77777777" w:rsidR="007C7BAC" w:rsidRPr="00994927" w:rsidRDefault="005D26DA" w:rsidP="00895B34">
            <w:pPr>
              <w:pStyle w:val="normal1"/>
              <w:numPr>
                <w:ilvl w:val="0"/>
                <w:numId w:val="9"/>
              </w:numPr>
              <w:ind w:left="414" w:firstLine="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informujący kierowcę o działaniu reflektorów zewnętrznych,</w:t>
            </w:r>
          </w:p>
          <w:p w14:paraId="4E83D6A6" w14:textId="6391F486" w:rsidR="007C7BAC" w:rsidRPr="00994927" w:rsidRDefault="005D26DA" w:rsidP="00895B34">
            <w:pPr>
              <w:pStyle w:val="normal1"/>
              <w:numPr>
                <w:ilvl w:val="0"/>
                <w:numId w:val="9"/>
              </w:numPr>
              <w:ind w:left="414" w:firstLine="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 xml:space="preserve">informujący kierowcę o braku możliwości uruchomienia pojazdu z </w:t>
            </w:r>
            <w:r w:rsidR="00521A7B" w:rsidRPr="00994927">
              <w:rPr>
                <w:rFonts w:ascii="Garamond" w:eastAsia="Times New Roman" w:hAnsi="Garamond" w:cs="Times New Roman"/>
              </w:rPr>
              <w:t>powodu podłączeniu</w:t>
            </w:r>
            <w:r w:rsidRPr="00994927">
              <w:rPr>
                <w:rFonts w:ascii="Garamond" w:eastAsia="Times New Roman" w:hAnsi="Garamond" w:cs="Times New Roman"/>
              </w:rPr>
              <w:t xml:space="preserve"> ambulansu do sieci 230 V,</w:t>
            </w:r>
          </w:p>
          <w:p w14:paraId="32CE6EC7" w14:textId="77777777" w:rsidR="007C7BAC" w:rsidRPr="00994927" w:rsidRDefault="005D26DA" w:rsidP="00895B34">
            <w:pPr>
              <w:pStyle w:val="normal1"/>
              <w:numPr>
                <w:ilvl w:val="0"/>
                <w:numId w:val="9"/>
              </w:numPr>
              <w:ind w:left="414" w:firstLine="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informujący kierowcę o braku możliwości uruchomienia pojazdu z powodu otwartych drzwi między przedziałem medycznym a kabiną kierowcy,</w:t>
            </w:r>
          </w:p>
          <w:p w14:paraId="347CA548" w14:textId="77777777" w:rsidR="007C7BAC" w:rsidRPr="00994927" w:rsidRDefault="005D26DA" w:rsidP="00895B34">
            <w:pPr>
              <w:pStyle w:val="normal1"/>
              <w:numPr>
                <w:ilvl w:val="0"/>
                <w:numId w:val="9"/>
              </w:numPr>
              <w:ind w:left="414" w:firstLine="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informujący kierowcę o poziomie naładowania akumulatora samochodu bazowego i akumulatora dodatkowego,</w:t>
            </w:r>
          </w:p>
          <w:p w14:paraId="2CDD7E98" w14:textId="77777777" w:rsidR="007C7BAC" w:rsidRPr="00994927" w:rsidRDefault="005D26DA" w:rsidP="00895B34">
            <w:pPr>
              <w:pStyle w:val="normal1"/>
              <w:numPr>
                <w:ilvl w:val="0"/>
                <w:numId w:val="9"/>
              </w:numPr>
              <w:ind w:left="414" w:firstLine="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ostrzegający kierowcę (sygnalizacja dźwiękowa) o niedoładowaniu akumulatora samochodu bazowego i akumulatora dodatkowego,</w:t>
            </w:r>
          </w:p>
          <w:p w14:paraId="484E52FA" w14:textId="77777777" w:rsidR="007C7BAC" w:rsidRPr="00994927" w:rsidRDefault="005D26DA" w:rsidP="00895B34">
            <w:pPr>
              <w:pStyle w:val="normal1"/>
              <w:numPr>
                <w:ilvl w:val="0"/>
                <w:numId w:val="9"/>
              </w:numPr>
              <w:ind w:left="414" w:firstLine="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sterujący pracą dodatkowych sygnałów dźwiękowych (awaryjnych).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FD21EC7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F3AFF4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31B200A1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1BD54C58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00AC0DB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7.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956F85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 xml:space="preserve">Elektryczne złącze do podłączenia urządzeń zewnętrznych (technologia CAN </w:t>
            </w:r>
            <w:proofErr w:type="spellStart"/>
            <w:r w:rsidRPr="00994927">
              <w:rPr>
                <w:rFonts w:ascii="Garamond" w:eastAsia="Times New Roman" w:hAnsi="Garamond" w:cs="Times New Roman"/>
              </w:rPr>
              <w:t>bus</w:t>
            </w:r>
            <w:proofErr w:type="spellEnd"/>
            <w:r w:rsidRPr="00994927">
              <w:rPr>
                <w:rFonts w:ascii="Garamond" w:eastAsia="Times New Roman" w:hAnsi="Garamond" w:cs="Times New Roman"/>
              </w:rPr>
              <w:t>). Zamawiający wymaga, aby instalacja elektryczna zabudowy sanitarnej wykorzystywała fabryczny moduł producenta pojazdu bazowego typu PSM, KFG, Itp.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E4129D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AAEDF1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0A773FC0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986A63" w:rsidRPr="00994927" w14:paraId="48AD95D2" w14:textId="77777777" w:rsidTr="00986A63">
        <w:trPr>
          <w:trHeight w:val="268"/>
        </w:trPr>
        <w:tc>
          <w:tcPr>
            <w:tcW w:w="9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vAlign w:val="center"/>
          </w:tcPr>
          <w:p w14:paraId="54671797" w14:textId="0423B5CF" w:rsidR="00986A63" w:rsidRPr="00994927" w:rsidRDefault="00986A63" w:rsidP="00986A63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  <w:b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t>IX.</w:t>
            </w:r>
            <w:r>
              <w:rPr>
                <w:rFonts w:ascii="Garamond" w:eastAsia="Times New Roman" w:hAnsi="Garamond" w:cs="Times New Roman"/>
                <w:b/>
              </w:rPr>
              <w:t xml:space="preserve"> </w:t>
            </w:r>
            <w:r w:rsidRPr="00994927">
              <w:rPr>
                <w:rFonts w:ascii="Garamond" w:eastAsia="Times New Roman" w:hAnsi="Garamond" w:cs="Times New Roman"/>
                <w:b/>
              </w:rPr>
              <w:t>SYGNALIZACJA ŚWIETLNO-DŹWIĘKOWA I OZNAKOWANIE</w:t>
            </w:r>
          </w:p>
        </w:tc>
        <w:tc>
          <w:tcPr>
            <w:tcW w:w="476" w:type="dxa"/>
            <w:vAlign w:val="center"/>
          </w:tcPr>
          <w:p w14:paraId="1200EDC0" w14:textId="77777777" w:rsidR="00986A63" w:rsidRPr="00994927" w:rsidRDefault="00986A6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7C7BAC" w:rsidRPr="00994927" w14:paraId="0F9B7754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6598689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1.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38B0929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W przedniej części dachu pojazdu belka świetlna typu LED, wyposażona w dwa reflektory typu LED do oświetlania przedpola pojazdu oraz napis „AMBULANS”.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EB7077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E4667C2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4E077835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5DDDDF4B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3D7E79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2.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29C133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Na wysokości podszybia lub w pasie przednim 2 niebieskie lampy pulsacyjne barwy niebieskiej typu LED.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0E581D1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B202EC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3B26E2F7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603DA375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3CC179D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3.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B2B3EE" w14:textId="61D7B83E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 xml:space="preserve">W </w:t>
            </w:r>
            <w:r w:rsidR="00895B34" w:rsidRPr="00994927">
              <w:rPr>
                <w:rFonts w:ascii="Garamond" w:eastAsia="Times New Roman" w:hAnsi="Garamond" w:cs="Times New Roman"/>
              </w:rPr>
              <w:t>tylnej części</w:t>
            </w:r>
            <w:r w:rsidRPr="00994927">
              <w:rPr>
                <w:rFonts w:ascii="Garamond" w:eastAsia="Times New Roman" w:hAnsi="Garamond" w:cs="Times New Roman"/>
              </w:rPr>
              <w:t xml:space="preserve"> dachu pojazdu belka świetlna typu LED, wyposażona w dwa reflektory typu LED do oświetlania pola za pojazdem lub pojedyncza lampa typu LED oraz dwa reflektory typu LED do </w:t>
            </w:r>
            <w:r w:rsidRPr="00994927">
              <w:rPr>
                <w:rFonts w:ascii="Garamond" w:eastAsia="Times New Roman" w:hAnsi="Garamond" w:cs="Times New Roman"/>
              </w:rPr>
              <w:lastRenderedPageBreak/>
              <w:t>oświetlania pola za pojazdem.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DAD9FC1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lastRenderedPageBreak/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8D69757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7B78B17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476B61F8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B4AF5F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4.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9B8B09F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Sygnał dźwiękowy modulowany o mocy min. 100 W z możliwością podawania komunikatów głosem zgodny z obowiązującymi przepisami – głośnik zamontowany w pasie przednim.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D5C86D3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AD15EE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782F3E06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069E88D5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D9A2F3F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5.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138105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Włączanie sygnalizacji dźwiękowo-świetlnej realizowane przez jeden główny włącznik umieszczony w widocznym, łatwo dostępnym miejscu na desce rozdzielczej kierowcy.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A495D7B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940827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7909C384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44A7A808" w14:textId="77777777" w:rsidTr="00986A63">
        <w:trPr>
          <w:trHeight w:val="800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AF3F9D2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6.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C3A7BC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Dodatkowa sygnalizacja dźwiękowa pneumatyczna.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06A4DA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EEEF298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0FDDA24A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0DD372BC" w14:textId="77777777" w:rsidTr="00986A63">
        <w:trPr>
          <w:trHeight w:val="552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EE608C1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7.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EAC9C1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Oznakowanie pojazdu zgodnie z Rozporządzeniem Ministra Zdrowia z dn. 03.01.2023 r.:</w:t>
            </w:r>
          </w:p>
          <w:p w14:paraId="0F4AAB7C" w14:textId="77777777" w:rsidR="007C7BAC" w:rsidRPr="00994927" w:rsidRDefault="005D26DA" w:rsidP="00895B34">
            <w:pPr>
              <w:pStyle w:val="normal1"/>
              <w:ind w:left="273" w:hanging="273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1) wzorem graficznym systemu Państwowe Ratownictwo Medyczne o średnicy 50 cm, umieszczonym na tylnych drzwiach oraz na dachu i po bokach, w tylnej części pojazdu;</w:t>
            </w:r>
          </w:p>
          <w:p w14:paraId="3EA17AA1" w14:textId="77777777" w:rsidR="007C7BAC" w:rsidRPr="00994927" w:rsidRDefault="005D26DA" w:rsidP="00895B34">
            <w:pPr>
              <w:pStyle w:val="normal1"/>
              <w:ind w:left="273" w:hanging="273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2) napisem lustrzanym „AMBULANS” barwy czerwonej, o wysokości liter co najmniej 22 cm, umieszczonym z przodu pojazdu; dopuszczalne jest umieszczenie napisu „AMBULANS” barwy czerwonej, o wysokości liter co najmniej 10 cm także z tyłu pojazdu;</w:t>
            </w:r>
          </w:p>
          <w:p w14:paraId="53EA505F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3) po bokach literą barwy czerwonej:</w:t>
            </w:r>
          </w:p>
          <w:p w14:paraId="5F1A3D34" w14:textId="77777777" w:rsidR="007C7BAC" w:rsidRPr="00994927" w:rsidRDefault="005D26DA" w:rsidP="00895B34">
            <w:pPr>
              <w:pStyle w:val="normal1"/>
              <w:ind w:left="414" w:hanging="414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a) „P” – w przypadku podstawowego zespołu ratownictwa medycznego,</w:t>
            </w:r>
          </w:p>
          <w:p w14:paraId="0CAAD4ED" w14:textId="77777777" w:rsidR="007C7BAC" w:rsidRPr="00994927" w:rsidRDefault="005D26DA" w:rsidP="00895B34">
            <w:pPr>
              <w:pStyle w:val="normal1"/>
              <w:ind w:left="414" w:hanging="414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b) „S” – w przypadku specjalistycznego zespołu ratownictwa medycznego</w:t>
            </w:r>
          </w:p>
          <w:p w14:paraId="10B74432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– umieszczoną w okręgu o średnicy co najmniej 40 cm; grubość linii okręgu i liter wynosi 4 cm;</w:t>
            </w:r>
          </w:p>
          <w:p w14:paraId="61BFD933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4) trzema pasami odblaskowymi:</w:t>
            </w:r>
          </w:p>
          <w:p w14:paraId="17FC6BB9" w14:textId="77777777" w:rsidR="007C7BAC" w:rsidRPr="00994927" w:rsidRDefault="005D26DA" w:rsidP="00895B34">
            <w:pPr>
              <w:pStyle w:val="normal1"/>
              <w:ind w:left="273" w:hanging="273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a) pasem typu 3 – barwy czerwonej, o szerokości co najmniej 15 cm, umieszczonym wokół dachu,</w:t>
            </w:r>
          </w:p>
          <w:p w14:paraId="49BD44CA" w14:textId="77777777" w:rsidR="007C7BAC" w:rsidRPr="00994927" w:rsidRDefault="005D26DA" w:rsidP="00895B34">
            <w:pPr>
              <w:pStyle w:val="normal1"/>
              <w:ind w:left="273" w:hanging="273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b) pasem typu 3 – barwy niebieskiej, umieszczonym bezpośrednio nad pasem, o którym mowa w lit. c,</w:t>
            </w:r>
          </w:p>
          <w:p w14:paraId="7D04D624" w14:textId="77777777" w:rsidR="007C7BAC" w:rsidRPr="00994927" w:rsidRDefault="005D26DA" w:rsidP="00895B34">
            <w:pPr>
              <w:pStyle w:val="normal1"/>
              <w:ind w:left="273" w:hanging="273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c) pasem typu 3 – barwy czerwonej, o szerokości co najmniej 15 cm, umieszczonym między linią okien a nadkolami;</w:t>
            </w:r>
          </w:p>
          <w:p w14:paraId="3D981E56" w14:textId="77777777" w:rsidR="007C7BAC" w:rsidRPr="00994927" w:rsidRDefault="005D26DA" w:rsidP="00895B34">
            <w:pPr>
              <w:pStyle w:val="normal1"/>
              <w:ind w:left="273" w:hanging="273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5) logotypem zawierającym nazwę dysponenta jednostki lub nazwę dysponenta jednostki, umieszczonym po bokach pojazdu w dolnej części drzwi kierowcy i pasażera lub na tylnych drzwiach w dolnej części;</w:t>
            </w:r>
          </w:p>
          <w:p w14:paraId="0FD09B71" w14:textId="77777777" w:rsidR="007C7BAC" w:rsidRPr="00994927" w:rsidRDefault="005D26DA" w:rsidP="00895B34">
            <w:pPr>
              <w:pStyle w:val="normal1"/>
              <w:ind w:left="273" w:hanging="273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6) kryptonimem zespołu ratownictwa medycznego określonym w wojewódzkim planie działania systemu, barwy czerwonej, o wysokości liter 10 cm, umieszczonym po bokach i z tyłu pojazdu, pod okręgami z oznaczeniem zespołu, o których mowa w pkt 3.</w:t>
            </w:r>
          </w:p>
          <w:p w14:paraId="50E7FB7E" w14:textId="77777777" w:rsidR="007C7BAC" w:rsidRPr="00994927" w:rsidRDefault="005D26DA" w:rsidP="00895B34">
            <w:pPr>
              <w:pStyle w:val="normal1"/>
              <w:ind w:left="-1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lastRenderedPageBreak/>
              <w:t>Przed wykonaniem oklejenia wymagane jest przedstawienie projektu do akceptacji Zamawiającego.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EA7E883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lastRenderedPageBreak/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8FDE54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3C51165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986A63" w:rsidRPr="00994927" w14:paraId="0DB27B41" w14:textId="77777777" w:rsidTr="00986A63">
        <w:trPr>
          <w:trHeight w:val="283"/>
        </w:trPr>
        <w:tc>
          <w:tcPr>
            <w:tcW w:w="9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vAlign w:val="center"/>
          </w:tcPr>
          <w:p w14:paraId="0E3AC361" w14:textId="109E2E47" w:rsidR="00986A63" w:rsidRPr="00994927" w:rsidRDefault="00986A63" w:rsidP="00986A63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  <w:b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t>X.</w:t>
            </w:r>
            <w:r>
              <w:rPr>
                <w:rFonts w:ascii="Garamond" w:eastAsia="Times New Roman" w:hAnsi="Garamond" w:cs="Times New Roman"/>
                <w:b/>
              </w:rPr>
              <w:t xml:space="preserve"> </w:t>
            </w:r>
            <w:r w:rsidRPr="00994927">
              <w:rPr>
                <w:rFonts w:ascii="Garamond" w:eastAsia="Times New Roman" w:hAnsi="Garamond" w:cs="Times New Roman"/>
                <w:b/>
              </w:rPr>
              <w:t>WYPOSAŻENIE POJAZDU</w:t>
            </w:r>
          </w:p>
        </w:tc>
        <w:tc>
          <w:tcPr>
            <w:tcW w:w="476" w:type="dxa"/>
            <w:vAlign w:val="center"/>
          </w:tcPr>
          <w:p w14:paraId="7F662BFD" w14:textId="77777777" w:rsidR="00986A63" w:rsidRPr="00994927" w:rsidRDefault="00986A6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7C7BAC" w:rsidRPr="00994927" w14:paraId="0888A552" w14:textId="77777777" w:rsidTr="00986A63">
        <w:trPr>
          <w:trHeight w:val="268"/>
        </w:trPr>
        <w:tc>
          <w:tcPr>
            <w:tcW w:w="11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2F2749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02D79D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Wszystkie miejsca siedzące zaopatrzone w bezwładnościowe pasy bezpieczeństwa oraz zagłówki.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166F6F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ABDE784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726785E5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3724605A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D3AE977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1B80A7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Zbiornik paliwa o pojemności min. 70 l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235B6A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76B5B2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12252C62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1D6553D4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9131BE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2DFFB8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Poduszki powietrzne: kierowcy i pasażera (co najmniej dwa rodzaje).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9B80A70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75474E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223D1BEF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5EFEBB96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4DA1BD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442B290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Elektryczne otwierane szyby w drzwiach przednich.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C93585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172F25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237873C9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04497BAC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6F53F6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F508D7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Fabryczna automatyczna/półautomatyczna klimatyzacja kabiny kierowcy.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60FF56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308146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08DC3E2A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6BB702EB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1A219F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8883B7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Dzielone wsteczne lusterka zewnętrzne, elektrycznie podgrzewane i regulowane.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331CABE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3B8489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0E584761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051C1DF9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6F7D16D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2A3DB4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Lusterko wewnętrzne.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B8E0CF1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933844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21E263D1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02788360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B69327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3813C3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Ogrzewana elektrycznie szyba przednia.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5AFC73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93B51A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0D975A86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3B1BF766" w14:textId="77777777" w:rsidTr="00986A63">
        <w:trPr>
          <w:trHeight w:val="251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454B24B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48DED6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Reflektory główne typu LED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997E54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9901409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575D8DF6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54099C40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EEE683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0DFCFD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Dodatkowe światło hamowania (trzecie).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AF681B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5398064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79FF5916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57C31ED7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BC1573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8F9A38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Trójkąt, gaśnica, apteczka, podnośnik.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1C2E16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920D05E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5AE67FD6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645106CB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382FFBC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399C324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Czujnik deszczu dostosowujący szybkość pracy wycieraczek przedniej szyby do intensywności opadów.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DFE8A9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ED7827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55276B6D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65F39514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7E7D8E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A361F6" w14:textId="19AC8256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 xml:space="preserve">System serwisowy pojazdu bazowego </w:t>
            </w:r>
            <w:r w:rsidR="00895B34" w:rsidRPr="00994927">
              <w:rPr>
                <w:rFonts w:ascii="Garamond" w:eastAsia="Times New Roman" w:hAnsi="Garamond" w:cs="Times New Roman"/>
              </w:rPr>
              <w:t>z funkcją</w:t>
            </w:r>
            <w:r w:rsidRPr="00994927">
              <w:rPr>
                <w:rFonts w:ascii="Garamond" w:eastAsia="Times New Roman" w:hAnsi="Garamond" w:cs="Times New Roman"/>
              </w:rPr>
              <w:t xml:space="preserve"> wyświetlania (w każdym momencie eksploatacji) ilości kilometrów do następnego przeglądu serwisowego.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F20F1A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3A58A7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2A67AA0E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2954017D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AB10BC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9ADC86C" w14:textId="62071B5B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Koło zapasowe.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EEC60D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530D35D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2D296D54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1E711E" w:rsidRPr="00994927" w14:paraId="55063D09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0C0839C" w14:textId="77777777" w:rsidR="001E711E" w:rsidRPr="00994927" w:rsidRDefault="001E711E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485D781" w14:textId="6DD11D43" w:rsidR="001E711E" w:rsidRPr="00994927" w:rsidRDefault="001E711E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Dodatkowy komplet kół z oponami (4 szt.)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DA955EA" w14:textId="4593DFE8" w:rsidR="001E711E" w:rsidRPr="00994927" w:rsidRDefault="001E711E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451DAFB" w14:textId="77777777" w:rsidR="001E711E" w:rsidRPr="00994927" w:rsidRDefault="001E711E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334ABB75" w14:textId="77777777" w:rsidR="001E711E" w:rsidRPr="00994927" w:rsidRDefault="001E711E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616BD1A7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6C9E750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BBA5CD" w14:textId="45B15D0E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Czujniki ciśnienia w oponach.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BD49D16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69B393F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1BF0013A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6D937B21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056EDBB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1EACE4A" w14:textId="404BCA9C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Dodatkowa gaśnica w przedziale medycznym, młotek do wybijania szyb, nóż do przecinania pasów bezpieczeństwa.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7F8BEEE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CC194B7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19730BAC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5ED84AF3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DE7A34A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A7022ED" w14:textId="16F3E18F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 xml:space="preserve">Fabryczny system multimedialny z ekranem dotykowym min. (7 cali) Obsługa za pomocą ekranu dotykowego o wysokiej rozdzielczości lub przycisków dotykowych na kierownicy wielofunkcyjnej. Intuicyjna dotykowa obsługa przy użyciu wyświetlacza i kierownicy. Integracja </w:t>
            </w:r>
            <w:proofErr w:type="spellStart"/>
            <w:r w:rsidRPr="00994927">
              <w:rPr>
                <w:rFonts w:ascii="Garamond" w:eastAsia="Times New Roman" w:hAnsi="Garamond" w:cs="Times New Roman"/>
              </w:rPr>
              <w:t>smartfona</w:t>
            </w:r>
            <w:proofErr w:type="spellEnd"/>
            <w:r w:rsidRPr="00994927">
              <w:rPr>
                <w:rFonts w:ascii="Garamond" w:eastAsia="Times New Roman" w:hAnsi="Garamond" w:cs="Times New Roman"/>
              </w:rPr>
              <w:t xml:space="preserve"> przy użyciu np. interfejsu Bluetooth z funkcją zestawu głośnomówiącego, umożliwiającą kierowcy rozmowę przez telefon podczas jazdy w sposób jak najmniej rozpraszający uwagę.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AF8BE28" w14:textId="1B8119A9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  <w:p w14:paraId="43A3D920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  <w:p w14:paraId="5AFD0F4C" w14:textId="134C9112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940B565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027BB4E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2A24551D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C0333C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7A3EF1" w14:textId="77777777" w:rsidR="007C7BAC" w:rsidRPr="00994927" w:rsidRDefault="005D26DA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Fabryczny pakiet parkowania z kamerą 360, asystent parkowania do prędkości wynoszącej 10 km/h ostrzega wizualnie (na centralnym wyświetlaczu) i dźwiękowo przed przeszkodami przed i za pojazdem, pomagając w ten sposób unikać uszkodzeń podczas parkowania i manewrowania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ECD7B98" w14:textId="0A5C8C5A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  <w:p w14:paraId="1C0B3A1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  <w:p w14:paraId="6E1034D3" w14:textId="7B662A64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EC7834D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47051C88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5B61A805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EE20CDB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1406CC" w14:textId="36A8AB6C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 xml:space="preserve">Instalacja do systemu SWD (tj. stacji dokującej tabletu drukarki i modułu GPS). Uchwyty do montażu stacji dokującej i drukarki (zamawiający posiada drukarki – do uzgodnienia). Gniazdo 12 V do zasilania drukarki plus przetwornica DC12/AC230 V </w:t>
            </w:r>
            <w:r w:rsidRPr="00994927">
              <w:rPr>
                <w:rFonts w:ascii="Garamond" w:eastAsia="Times New Roman" w:hAnsi="Garamond" w:cs="Times New Roman"/>
              </w:rPr>
              <w:lastRenderedPageBreak/>
              <w:t>minimum 1000W.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855A6C4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lastRenderedPageBreak/>
              <w:t>TAK, podać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EB5AD5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58088EF8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35D55DC6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779F2F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4229FF9" w14:textId="7FC52586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Antena dwuzakresowa GPS/GSM do stacji dokującej umieszczona na dachu. Przewód USB od stacji dokującej do podłączenia drukarki w przedziale medycznym.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5FDB63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704D30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1E4E1DAE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4813ED79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7B4C4C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2AD181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 xml:space="preserve">Moduł GPS </w:t>
            </w:r>
            <w:proofErr w:type="spellStart"/>
            <w:r w:rsidRPr="00994927">
              <w:rPr>
                <w:rFonts w:ascii="Garamond" w:eastAsia="Times New Roman" w:hAnsi="Garamond" w:cs="Times New Roman"/>
              </w:rPr>
              <w:t>Teltonika</w:t>
            </w:r>
            <w:proofErr w:type="spellEnd"/>
            <w:r w:rsidRPr="00994927">
              <w:rPr>
                <w:rFonts w:ascii="Garamond" w:eastAsia="Times New Roman" w:hAnsi="Garamond" w:cs="Times New Roman"/>
              </w:rPr>
              <w:t xml:space="preserve"> wraz z dwuzakresową anteną GPS/GSM umieszczoną na dachu pojazdu.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B43028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A856C2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5F151D5A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16A3C95B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F8A0463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CD7241B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Radioodbiornik samochodowy.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490E6FD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FA672D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02551F70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0BDD3D06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4706E58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845FEFD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Reflektory zewnętrzne, po bokach oraz z tyłu pojazdu, po 2 z każdej strony, ze światłem rozproszonym do oświetlenia miejsca akcji, włączanie i wyłączanie reflektorów zarówno z kabiny kierowcy jak i z przedziału medycznego. Reflektory typu LED automatycznie wyłączające się po ruszeniu pojazdu i osiągnięciu prędkości ok. 15 km/h.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053DB4C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C10AC9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16BA806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2F6DFE54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17AD2D7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F75CC5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Reflektor przenośny z ładowarką zamontowaną w ambulansie.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AEC329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E81F4AE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7A94898E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0858CC2D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241B220" w14:textId="77777777" w:rsidR="007C7BAC" w:rsidRPr="00994927" w:rsidRDefault="007C7BAC" w:rsidP="00895B34">
            <w:pPr>
              <w:pStyle w:val="normal1"/>
              <w:numPr>
                <w:ilvl w:val="0"/>
                <w:numId w:val="5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5B5A54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994927">
              <w:rPr>
                <w:rFonts w:ascii="Garamond" w:eastAsia="Times New Roman" w:hAnsi="Garamond" w:cs="Times New Roman"/>
              </w:rPr>
              <w:t>eCall</w:t>
            </w:r>
            <w:proofErr w:type="spellEnd"/>
            <w:r w:rsidRPr="00994927">
              <w:rPr>
                <w:rFonts w:ascii="Garamond" w:eastAsia="Times New Roman" w:hAnsi="Garamond" w:cs="Times New Roman"/>
              </w:rPr>
              <w:t xml:space="preserve"> – system powiadamiania ratunkowego.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A52726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EDBC673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50592E7A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986A63" w:rsidRPr="00994927" w14:paraId="7CEEAC21" w14:textId="77777777" w:rsidTr="00986A63">
        <w:trPr>
          <w:trHeight w:val="328"/>
        </w:trPr>
        <w:tc>
          <w:tcPr>
            <w:tcW w:w="9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vAlign w:val="center"/>
          </w:tcPr>
          <w:p w14:paraId="22C15B90" w14:textId="1CD9AEFF" w:rsidR="00986A63" w:rsidRPr="00994927" w:rsidRDefault="00986A63" w:rsidP="00986A63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  <w:b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t>XI.</w:t>
            </w:r>
            <w:r>
              <w:rPr>
                <w:rFonts w:ascii="Garamond" w:eastAsia="Times New Roman" w:hAnsi="Garamond" w:cs="Times New Roman"/>
                <w:b/>
              </w:rPr>
              <w:t xml:space="preserve"> </w:t>
            </w:r>
            <w:r w:rsidRPr="00994927">
              <w:rPr>
                <w:rFonts w:ascii="Garamond" w:eastAsia="Times New Roman" w:hAnsi="Garamond" w:cs="Times New Roman"/>
                <w:b/>
              </w:rPr>
              <w:t>ŚRODKI ŁĄCZNOŚCI</w:t>
            </w:r>
          </w:p>
        </w:tc>
        <w:tc>
          <w:tcPr>
            <w:tcW w:w="476" w:type="dxa"/>
            <w:vAlign w:val="center"/>
          </w:tcPr>
          <w:p w14:paraId="6EE25BF5" w14:textId="77777777" w:rsidR="00986A63" w:rsidRPr="00994927" w:rsidRDefault="00986A6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7C7BAC" w:rsidRPr="00994927" w14:paraId="37CADBCA" w14:textId="77777777" w:rsidTr="00986A63">
        <w:trPr>
          <w:trHeight w:val="334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B4E5E01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1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8793B7C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Na dachu pojazdu antena radiotelefonu spełniająca następującej wymogi:</w:t>
            </w:r>
          </w:p>
          <w:p w14:paraId="1DEBC5E9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- zakres częstotliwości -168-170 MHz,</w:t>
            </w:r>
          </w:p>
          <w:p w14:paraId="79144885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- współczynnik fali stojącej -1,6,</w:t>
            </w:r>
          </w:p>
          <w:p w14:paraId="1A2EFE18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- polaryzacja pionowa,</w:t>
            </w:r>
          </w:p>
          <w:p w14:paraId="17D6A83A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- charakterystyka promieniowania – dookólna,</w:t>
            </w:r>
          </w:p>
          <w:p w14:paraId="210073D1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- odporność na działanie wiatru min. 55 m/s. Antena typu 3089/1 lub równoważna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967DBFD" w14:textId="42C22E61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6F4231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174B1E01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35060E56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C5E9C89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2</w:t>
            </w: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4A830E6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Instalacja niezbędna do zainstalowania przewoźnego, cyfrowego radiotelefonu.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68CE95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C9FA99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3D9FC2EF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986A63" w:rsidRPr="00994927" w14:paraId="061DEF88" w14:textId="77777777" w:rsidTr="00986A63">
        <w:trPr>
          <w:trHeight w:val="340"/>
        </w:trPr>
        <w:tc>
          <w:tcPr>
            <w:tcW w:w="9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vAlign w:val="center"/>
          </w:tcPr>
          <w:p w14:paraId="4F9794EF" w14:textId="3CC73194" w:rsidR="00986A63" w:rsidRPr="00994927" w:rsidRDefault="00986A63" w:rsidP="00986A63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  <w:b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t>XII.</w:t>
            </w:r>
            <w:r>
              <w:rPr>
                <w:rFonts w:ascii="Garamond" w:eastAsia="Times New Roman" w:hAnsi="Garamond" w:cs="Times New Roman"/>
                <w:b/>
              </w:rPr>
              <w:t xml:space="preserve"> </w:t>
            </w:r>
            <w:r w:rsidRPr="00994927">
              <w:rPr>
                <w:rFonts w:ascii="Garamond" w:eastAsia="Times New Roman" w:hAnsi="Garamond" w:cs="Times New Roman"/>
                <w:b/>
              </w:rPr>
              <w:t>PRZEDZIAŁ MEDYCZNY I JEGO WYPOSAŻENIE</w:t>
            </w:r>
          </w:p>
        </w:tc>
        <w:tc>
          <w:tcPr>
            <w:tcW w:w="476" w:type="dxa"/>
            <w:vAlign w:val="center"/>
          </w:tcPr>
          <w:p w14:paraId="05396680" w14:textId="77777777" w:rsidR="00986A63" w:rsidRPr="00994927" w:rsidRDefault="00986A6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7C7BAC" w:rsidRPr="00994927" w14:paraId="1A2016BC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57ADC45" w14:textId="77777777" w:rsidR="007C7BAC" w:rsidRPr="00994927" w:rsidRDefault="007C7BAC" w:rsidP="00895B34">
            <w:pPr>
              <w:pStyle w:val="normal1"/>
              <w:numPr>
                <w:ilvl w:val="0"/>
                <w:numId w:val="6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610ED2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Antypoślizgowa podłoga, wzmocniona, połączona szczelnie z zabudową ścian.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7825A44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ECDC395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66D52602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07F300D8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C14F560" w14:textId="77777777" w:rsidR="007C7BAC" w:rsidRPr="00994927" w:rsidRDefault="007C7BAC" w:rsidP="00895B34">
            <w:pPr>
              <w:pStyle w:val="normal1"/>
              <w:numPr>
                <w:ilvl w:val="0"/>
                <w:numId w:val="6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163DDE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Ściany boczne i sufit pokryte tworzywem sztucznym – łatwo zmywalnym i odpornym na środki dezynfekujące, w kolorze białym.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5026E6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F0F058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06410895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69660D68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74013D" w14:textId="77777777" w:rsidR="007C7BAC" w:rsidRPr="00994927" w:rsidRDefault="007C7BAC" w:rsidP="00895B34">
            <w:pPr>
              <w:pStyle w:val="normal1"/>
              <w:numPr>
                <w:ilvl w:val="0"/>
                <w:numId w:val="6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D603F6D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 xml:space="preserve">Na prawej ścianie fotel obrotowy, posiadający trzypunktowe pasy bezpieczeństwa i zagłówek, </w:t>
            </w:r>
            <w:proofErr w:type="gramStart"/>
            <w:r w:rsidRPr="00994927">
              <w:rPr>
                <w:rFonts w:ascii="Garamond" w:eastAsia="Times New Roman" w:hAnsi="Garamond" w:cs="Times New Roman"/>
              </w:rPr>
              <w:t>ze</w:t>
            </w:r>
            <w:proofErr w:type="gramEnd"/>
            <w:r w:rsidRPr="00994927">
              <w:rPr>
                <w:rFonts w:ascii="Garamond" w:eastAsia="Times New Roman" w:hAnsi="Garamond" w:cs="Times New Roman"/>
              </w:rPr>
              <w:t xml:space="preserve"> składanymi do pionu siedziskiem i regulowanym oparciem pod plecami (Zamawiający dopuszcza fotel z możliwością przesuwu). Fotel z czujnikiem zapięcia pasów + kontrolka w kabinie kierowcy sygnalizująca niezapięcia pasa przez osobę siedzącą na fotelu.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06E1045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972C81D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6373B7F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2EE0E49C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B1D42A0" w14:textId="77777777" w:rsidR="007C7BAC" w:rsidRPr="00994927" w:rsidRDefault="007C7BAC" w:rsidP="00895B34">
            <w:pPr>
              <w:pStyle w:val="normal1"/>
              <w:numPr>
                <w:ilvl w:val="0"/>
                <w:numId w:val="6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C91A08E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 xml:space="preserve">Przy ścianie działowej u wezgłowia noszy fotel obrotowy w zakresie min. 90 stopni, </w:t>
            </w:r>
            <w:proofErr w:type="gramStart"/>
            <w:r w:rsidRPr="00994927">
              <w:rPr>
                <w:rFonts w:ascii="Garamond" w:eastAsia="Times New Roman" w:hAnsi="Garamond" w:cs="Times New Roman"/>
              </w:rPr>
              <w:t>ze</w:t>
            </w:r>
            <w:proofErr w:type="gramEnd"/>
            <w:r w:rsidRPr="00994927">
              <w:rPr>
                <w:rFonts w:ascii="Garamond" w:eastAsia="Times New Roman" w:hAnsi="Garamond" w:cs="Times New Roman"/>
              </w:rPr>
              <w:t xml:space="preserve"> składanym do pionu siedziskiem, zagłówkiem, bezwładnościowym pasem bezpieczeństwa oraz regulowanym oparciem pod plecami. Fotel z możliwością przesuwu w kierunku od noszy do ściany działowej w zakresie zapewniającym prawidłowe korzystanie z fotela tj. zarówno zajęcie prawidłowej pozycji przy noszach, </w:t>
            </w:r>
            <w:r w:rsidRPr="00994927">
              <w:rPr>
                <w:rFonts w:ascii="Garamond" w:eastAsia="Times New Roman" w:hAnsi="Garamond" w:cs="Times New Roman"/>
              </w:rPr>
              <w:lastRenderedPageBreak/>
              <w:t>odsunięcie fotela od noszy w celu obejścia noszy jak i ustawienie fotela w pozycji umożliwiającej przejście z przedziału medycznego do kabiny kierowcy. Fotel z czujnikiem zapięcia pasów + kontrolka w kabinie kierowcy sygnalizująca niezapięcia pasa przez osobę siedzącą na fotelu.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9C95CC5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lastRenderedPageBreak/>
              <w:t>TAK, podać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F8F511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35DE5EA0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3622F52A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AF0F44" w14:textId="77777777" w:rsidR="007C7BAC" w:rsidRPr="00994927" w:rsidRDefault="007C7BAC" w:rsidP="00895B34">
            <w:pPr>
              <w:pStyle w:val="normal1"/>
              <w:numPr>
                <w:ilvl w:val="0"/>
                <w:numId w:val="6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AE947F8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Przegroda między kabiną kierowcy a przedziałem medycznym. Przegroda zapewniająca możliwość oddzielenia obu przedziałów oraz komunikację pomiędzy personelem medycznym a kierowcą, przegroda wyposażona w drzwi przesuwane (wysokość przejścia min. 1600 mm, szerokość przejścia min. 300 mm) spełniające normę PN EN 1789 (lub normę równoważną).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7ACBA2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BE2FE2F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7E3E467C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6449E0D2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24184F" w14:textId="77777777" w:rsidR="007C7BAC" w:rsidRPr="00994927" w:rsidRDefault="007C7BAC" w:rsidP="00895B34">
            <w:pPr>
              <w:pStyle w:val="normal1"/>
              <w:numPr>
                <w:ilvl w:val="0"/>
                <w:numId w:val="6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C5768C" w14:textId="77777777" w:rsidR="007C7BAC" w:rsidRPr="00994927" w:rsidRDefault="005D26DA" w:rsidP="00895B34">
            <w:pPr>
              <w:pStyle w:val="normal1"/>
              <w:tabs>
                <w:tab w:val="left" w:pos="391"/>
                <w:tab w:val="left" w:pos="817"/>
              </w:tabs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Zabudowa meblowa na ścianach bocznych (lewej i prawej):</w:t>
            </w:r>
          </w:p>
          <w:p w14:paraId="6F61CFC5" w14:textId="5314BBDD" w:rsidR="007C7BAC" w:rsidRPr="00994927" w:rsidRDefault="005D26DA" w:rsidP="00895B34">
            <w:pPr>
              <w:pStyle w:val="normal1"/>
              <w:tabs>
                <w:tab w:val="left" w:pos="817"/>
              </w:tabs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 xml:space="preserve">- zestawy szafek i półek wykonanych z tworzywa sztucznego, zabezpieczone przed niekontrolowanym wypadnięciem umieszczonych tam przedmiotów, z miejscem mocowania wyposażenia </w:t>
            </w:r>
            <w:r w:rsidR="00895B34" w:rsidRPr="00994927">
              <w:rPr>
                <w:rFonts w:ascii="Garamond" w:eastAsia="Times New Roman" w:hAnsi="Garamond" w:cs="Times New Roman"/>
              </w:rPr>
              <w:t>medycznego, półki</w:t>
            </w:r>
            <w:r w:rsidRPr="00994927">
              <w:rPr>
                <w:rFonts w:ascii="Garamond" w:eastAsia="Times New Roman" w:hAnsi="Garamond" w:cs="Times New Roman"/>
              </w:rPr>
              <w:t xml:space="preserve"> podsufitowe z przezroczystymi szybkami i podświetleniem umożliwiającym podgląd na umieszczone tam przedmioty,</w:t>
            </w:r>
          </w:p>
          <w:p w14:paraId="166C9C86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- na ścianie lewej zamykany schowek na środki psychotropowe z cyfrowym zamkiem szyfrowym.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BD8024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3E9DF84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3E3076C9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53092508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0142D666" w14:textId="77777777" w:rsidR="007C7BAC" w:rsidRPr="00994927" w:rsidRDefault="007C7BAC" w:rsidP="00895B34">
            <w:pPr>
              <w:pStyle w:val="normal1"/>
              <w:numPr>
                <w:ilvl w:val="0"/>
                <w:numId w:val="6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7C27AF10" w14:textId="77777777" w:rsidR="007C7BAC" w:rsidRPr="00994927" w:rsidRDefault="005D26DA" w:rsidP="00895B34">
            <w:pPr>
              <w:pStyle w:val="normal1"/>
              <w:tabs>
                <w:tab w:val="left" w:pos="850"/>
                <w:tab w:val="left" w:pos="1276"/>
              </w:tabs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Zabudowa meblowa na ścianie działowej:</w:t>
            </w:r>
          </w:p>
          <w:p w14:paraId="1973F8DE" w14:textId="77777777" w:rsidR="007C7BAC" w:rsidRPr="00994927" w:rsidRDefault="005D26DA" w:rsidP="00895B34">
            <w:pPr>
              <w:pStyle w:val="normal1"/>
              <w:tabs>
                <w:tab w:val="left" w:pos="692"/>
                <w:tab w:val="left" w:pos="8412"/>
              </w:tabs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 xml:space="preserve">- szafka z blatem roboczym wykończonym blachą nierdzewną (wysokość blatu </w:t>
            </w:r>
            <w:r w:rsidRPr="00994927">
              <w:rPr>
                <w:rFonts w:ascii="Garamond" w:eastAsia="Times New Roman" w:hAnsi="Garamond" w:cs="Times New Roman"/>
                <w:u w:val="single"/>
              </w:rPr>
              <w:t>roboczego min. 100 cm</w:t>
            </w:r>
            <w:r w:rsidRPr="00994927">
              <w:rPr>
                <w:rFonts w:ascii="Garamond" w:eastAsia="Times New Roman" w:hAnsi="Garamond" w:cs="Times New Roman"/>
              </w:rPr>
              <w:t>) oraz szufladami – min.3 sztuki,</w:t>
            </w:r>
          </w:p>
          <w:p w14:paraId="111F2C00" w14:textId="77777777" w:rsidR="007C7BAC" w:rsidRPr="00994927" w:rsidRDefault="005D26DA" w:rsidP="00895B34">
            <w:pPr>
              <w:pStyle w:val="normal1"/>
              <w:tabs>
                <w:tab w:val="left" w:pos="692"/>
                <w:tab w:val="left" w:pos="8412"/>
              </w:tabs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- wbudowany pojemnik na zużyte igły,</w:t>
            </w:r>
          </w:p>
          <w:p w14:paraId="73E7BD2F" w14:textId="77777777" w:rsidR="007C7BAC" w:rsidRPr="00994927" w:rsidRDefault="005D26DA" w:rsidP="00895B34">
            <w:pPr>
              <w:pStyle w:val="normal1"/>
              <w:spacing w:line="276" w:lineRule="auto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- kosz na śmieci wbudowany w szufladę</w:t>
            </w:r>
          </w:p>
          <w:p w14:paraId="1C51B554" w14:textId="77777777" w:rsidR="007C7BAC" w:rsidRPr="00994927" w:rsidRDefault="005D26DA" w:rsidP="00895B34">
            <w:pPr>
              <w:pStyle w:val="normal1"/>
              <w:spacing w:line="276" w:lineRule="auto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-miejsce i system mocowania plecaka ratunkowego,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05A617BC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4FE92DF6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3F9505B7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1C1E0B43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20DE7ECC" w14:textId="77777777" w:rsidR="007C7BAC" w:rsidRPr="00994927" w:rsidRDefault="007C7BAC" w:rsidP="00895B34">
            <w:pPr>
              <w:pStyle w:val="normal1"/>
              <w:numPr>
                <w:ilvl w:val="0"/>
                <w:numId w:val="6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12B31840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Sufitowy uchwyt do kroplówek na 4 szt. pojemników.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7BB6154E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135C4B2C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56BC97F2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0E27893F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47A2D5D7" w14:textId="77777777" w:rsidR="007C7BAC" w:rsidRPr="00994927" w:rsidRDefault="007C7BAC" w:rsidP="00895B34">
            <w:pPr>
              <w:pStyle w:val="normal1"/>
              <w:numPr>
                <w:ilvl w:val="0"/>
                <w:numId w:val="6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4CF28467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Sufitowy uchwyt dla personelu medycznego.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0ECE4175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19B1D769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56A18992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7A9C2886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1DC8FC3F" w14:textId="77777777" w:rsidR="007C7BAC" w:rsidRPr="00994927" w:rsidRDefault="007C7BAC" w:rsidP="00895B34">
            <w:pPr>
              <w:pStyle w:val="normal1"/>
              <w:numPr>
                <w:ilvl w:val="0"/>
                <w:numId w:val="6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4281C5DE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Na ścianie lewej szyny wraz z trzema panelami do mocowania uchwytów dla następującego sprzętu medycznego: defibrylator, respirator, pompa infuzyjna. Panele mają możliwość przesuwania wzdłuż osi pojazdu tj. możliwość rozmieszczenia ww. sprzętu medycznego wg uznania Zamawiającego w każdym momencie eksploatacji.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0790AC58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54306583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5FB33F9C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5D425749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53CB8940" w14:textId="77777777" w:rsidR="007C7BAC" w:rsidRPr="00994927" w:rsidRDefault="007C7BAC" w:rsidP="00895B34">
            <w:pPr>
              <w:pStyle w:val="normal1"/>
              <w:numPr>
                <w:ilvl w:val="0"/>
                <w:numId w:val="6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425D3DBB" w14:textId="77777777" w:rsidR="007C7BAC" w:rsidRPr="00994927" w:rsidRDefault="005D26DA" w:rsidP="00895B34">
            <w:pPr>
              <w:pStyle w:val="normal1"/>
              <w:tabs>
                <w:tab w:val="left" w:pos="1559"/>
                <w:tab w:val="left" w:pos="1985"/>
              </w:tabs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Centralna instalacja tlenowa:</w:t>
            </w:r>
          </w:p>
          <w:p w14:paraId="0E1614D7" w14:textId="493D76F9" w:rsidR="007C7BAC" w:rsidRPr="00994927" w:rsidRDefault="005D26DA" w:rsidP="00895B34">
            <w:pPr>
              <w:pStyle w:val="normal1"/>
              <w:numPr>
                <w:ilvl w:val="0"/>
                <w:numId w:val="7"/>
              </w:numPr>
              <w:tabs>
                <w:tab w:val="left" w:pos="276"/>
              </w:tabs>
              <w:ind w:left="0" w:firstLine="0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na ścianie lewej dwa gniazda poboru tlenu typu AGA,</w:t>
            </w:r>
          </w:p>
          <w:p w14:paraId="002A30C9" w14:textId="77777777" w:rsidR="007C7BAC" w:rsidRPr="00994927" w:rsidRDefault="005D26DA" w:rsidP="00895B34">
            <w:pPr>
              <w:pStyle w:val="normal1"/>
              <w:numPr>
                <w:ilvl w:val="0"/>
                <w:numId w:val="7"/>
              </w:numPr>
              <w:tabs>
                <w:tab w:val="left" w:pos="276"/>
              </w:tabs>
              <w:ind w:left="0" w:firstLine="0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sufitowy punkt poboru tlenu z regulacją przepływu tlenu przez przepływomierz ścienny zamontowany obok fotela na ścianie prawej przedziału medycznego.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6D9E36BB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69A6881D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34C0A337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469A2C35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551B7159" w14:textId="77777777" w:rsidR="007C7BAC" w:rsidRPr="00994927" w:rsidRDefault="007C7BAC" w:rsidP="00895B34">
            <w:pPr>
              <w:pStyle w:val="normal1"/>
              <w:numPr>
                <w:ilvl w:val="0"/>
                <w:numId w:val="6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18D83767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Uchwyt na butle 2,7 l zamontowany w przedziale medycznym.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39D23C9D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516C36D7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3F80ADD9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4B136069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239EC6F2" w14:textId="77777777" w:rsidR="007C7BAC" w:rsidRPr="00994927" w:rsidRDefault="007C7BAC" w:rsidP="00895B34">
            <w:pPr>
              <w:pStyle w:val="normal1"/>
              <w:numPr>
                <w:ilvl w:val="0"/>
                <w:numId w:val="6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1D42F5A7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Pojemniki na cewniki zamontowane w przedziale medycznym w pobliżu ssaka.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2CD6C2F0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46013EAA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38CDD28E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46B7BF2F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41667948" w14:textId="77777777" w:rsidR="007C7BAC" w:rsidRPr="00994927" w:rsidRDefault="007C7BAC" w:rsidP="00895B34">
            <w:pPr>
              <w:pStyle w:val="normal1"/>
              <w:numPr>
                <w:ilvl w:val="0"/>
                <w:numId w:val="6"/>
              </w:numPr>
              <w:ind w:left="426" w:hanging="426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13479088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Podstawa (laweta) mechaniczna pod nosze główne posiadająca przesuw boczny.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3B806EEC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492C3272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3F9809A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986A63" w:rsidRPr="00994927" w14:paraId="47CEB5A4" w14:textId="77777777" w:rsidTr="00986A63">
        <w:trPr>
          <w:trHeight w:val="286"/>
        </w:trPr>
        <w:tc>
          <w:tcPr>
            <w:tcW w:w="96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vAlign w:val="center"/>
          </w:tcPr>
          <w:p w14:paraId="167257B2" w14:textId="1828BE8B" w:rsidR="00986A63" w:rsidRPr="00994927" w:rsidRDefault="00986A63" w:rsidP="00986A63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  <w:b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t>XIII.</w:t>
            </w:r>
            <w:r>
              <w:rPr>
                <w:rFonts w:ascii="Garamond" w:eastAsia="Times New Roman" w:hAnsi="Garamond" w:cs="Times New Roman"/>
                <w:b/>
              </w:rPr>
              <w:t xml:space="preserve"> </w:t>
            </w:r>
            <w:r w:rsidRPr="00994927">
              <w:rPr>
                <w:rFonts w:ascii="Garamond" w:eastAsia="Times New Roman" w:hAnsi="Garamond" w:cs="Times New Roman"/>
                <w:b/>
              </w:rPr>
              <w:t>WARUNKI GWARANCJI I SERWISU</w:t>
            </w:r>
            <w:r>
              <w:rPr>
                <w:rFonts w:ascii="Garamond" w:eastAsia="Times New Roman" w:hAnsi="Garamond" w:cs="Times New Roman"/>
                <w:b/>
              </w:rPr>
              <w:t xml:space="preserve"> – dotyczy AMBULANSU</w:t>
            </w:r>
          </w:p>
        </w:tc>
        <w:tc>
          <w:tcPr>
            <w:tcW w:w="476" w:type="dxa"/>
            <w:vAlign w:val="center"/>
          </w:tcPr>
          <w:p w14:paraId="3B9B1704" w14:textId="77777777" w:rsidR="00986A63" w:rsidRPr="00994927" w:rsidRDefault="00986A6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D13416" w:rsidRPr="00994927" w14:paraId="49A5DAC1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BDA5A1" w14:textId="77777777" w:rsidR="00D13416" w:rsidRPr="00994927" w:rsidRDefault="00D13416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087BA66" w14:textId="60702FEA" w:rsidR="00D13416" w:rsidRPr="00994927" w:rsidRDefault="00D13416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994927">
              <w:rPr>
                <w:rFonts w:ascii="Garamond" w:eastAsia="Times New Roman" w:hAnsi="Garamond" w:cs="Times New Roman"/>
                <w:color w:val="000000"/>
              </w:rPr>
              <w:t xml:space="preserve">Gwarancja </w:t>
            </w:r>
            <w:r w:rsidRPr="00895B34">
              <w:rPr>
                <w:rFonts w:ascii="Garamond" w:eastAsia="Times New Roman" w:hAnsi="Garamond" w:cs="Times New Roman"/>
                <w:b/>
                <w:bCs/>
                <w:color w:val="000000"/>
              </w:rPr>
              <w:t>min. 24 miesiące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06BBA4" w14:textId="767C51B8" w:rsidR="00D13416" w:rsidRPr="00994927" w:rsidRDefault="00D13416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 podać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759523A" w14:textId="77777777" w:rsidR="00D13416" w:rsidRPr="00994927" w:rsidRDefault="00D13416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48B45822" w14:textId="77777777" w:rsidR="00D13416" w:rsidRPr="00994927" w:rsidRDefault="00D13416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16B1DD05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69F343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6.</w:t>
            </w: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4A61A06" w14:textId="5609FA82" w:rsidR="007C7BAC" w:rsidRPr="00994927" w:rsidRDefault="005D26DA" w:rsidP="00895B34">
            <w:pPr>
              <w:pStyle w:val="normal1"/>
              <w:jc w:val="center"/>
              <w:rPr>
                <w:rFonts w:ascii="Garamond" w:hAnsi="Garamond"/>
                <w:color w:val="FF0000"/>
              </w:rPr>
            </w:pPr>
            <w:r w:rsidRPr="00994927">
              <w:rPr>
                <w:rFonts w:ascii="Garamond" w:eastAsia="Times New Roman" w:hAnsi="Garamond" w:cs="Times New Roman"/>
                <w:color w:val="000000"/>
              </w:rPr>
              <w:t>Dostawa przedmiotu zamówienia na lawecie do miejsca wskazanego przez Zamawiającego.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411300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  <w:p w14:paraId="4282B108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CE4511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463C69C1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625950FF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078BC5E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7.</w:t>
            </w: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DF3AC9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Przeglądy gwarancyjne (serwisowe), jak i techniczne (okresowe) samochodów bazowych dokonywane będą w ASO. Koszty wykonania ww. usług po stronie Wykonawcy. Koszt przeglądów zabudowy specjalnej (usługi, jak i materiałów) będzie po stronie Wykonawcy.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DF2CA6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4C0D16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142ECC1E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61EFF506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852606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8.</w:t>
            </w: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A10706B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Wykonawca zobowiązany jest do każdorazowego podjęcia działań w celu usunięcia awarii zabudowy specjalnej i sprzętu medycznego nie później niż w ciągu 72 godzin (w dni robocze) od momentu zgłoszenia awarii przez Zamawiającego i udostępnienia przedmiotu zamówienia; ww. zgłoszenia będą dokonywane za pośrednictwem e-maila wskazanego w umowie; maksymalny czas naprawy – do 14 dni roboczych od daty otrzymania zgłoszenia o wadzie.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B5BA93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C35CFD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0AD3299C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7DF9F488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D97DF97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9.</w:t>
            </w: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66979B9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W okresie gwarancji w przypadku awarii wyłączającej ambulans z systemu ratownictwa medycznego, Wykonawca jest zobowiązany do podstawienia sprawnego ambulansu typu C w ciągu 7 dni od momentu zgłoszenia awarii do jej usunięcia lub pokrycia kosztów wynajmu ambulansu zastępczego przez Zamawiającego.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76F8E31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DAEBB6C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33592555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3DE9209D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927109F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10.</w:t>
            </w: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AB5907B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W przypadku trzykrotnej naprawy gwarancyjnej tego samego elementu przedmiotu zamówienia Wykonawca zobowiązany jest wymienić wadliwy element zamówienia na nowy.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274AE1A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47F91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212C5C99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7C7BAC" w:rsidRPr="00994927" w14:paraId="396DB0C9" w14:textId="77777777" w:rsidTr="00986A63">
        <w:trPr>
          <w:trHeight w:val="268"/>
        </w:trPr>
        <w:tc>
          <w:tcPr>
            <w:tcW w:w="115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395085E" w14:textId="77777777" w:rsidR="007C7BAC" w:rsidRPr="00994927" w:rsidRDefault="005D26DA" w:rsidP="00895B34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11.</w:t>
            </w: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6ED61C" w14:textId="5E818CB2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  <w:color w:val="000000"/>
              </w:rPr>
              <w:t xml:space="preserve">Serwis gwarancyjny i pogwarancyjny u autoryzowanego przedstawiciela na terenie </w:t>
            </w:r>
            <w:r w:rsidR="001E711E" w:rsidRPr="00994927">
              <w:rPr>
                <w:rFonts w:ascii="Garamond" w:eastAsia="Times New Roman" w:hAnsi="Garamond" w:cs="Times New Roman"/>
                <w:color w:val="000000"/>
              </w:rPr>
              <w:t xml:space="preserve">Krakowa </w:t>
            </w:r>
            <w:r w:rsidRPr="00994927">
              <w:rPr>
                <w:rFonts w:ascii="Garamond" w:eastAsia="Times New Roman" w:hAnsi="Garamond" w:cs="Times New Roman"/>
                <w:color w:val="000000"/>
              </w:rPr>
              <w:t>(</w:t>
            </w:r>
            <w:r w:rsidRPr="00994927">
              <w:rPr>
                <w:rFonts w:ascii="Garamond" w:eastAsia="Times New Roman" w:hAnsi="Garamond" w:cs="Times New Roman"/>
                <w:color w:val="000000"/>
                <w:u w:val="single"/>
              </w:rPr>
              <w:t>podać adresy i nr telefonów punktów serwisowych</w:t>
            </w:r>
            <w:r w:rsidRPr="00994927">
              <w:rPr>
                <w:rFonts w:ascii="Garamond" w:eastAsia="Times New Roman" w:hAnsi="Garamond" w:cs="Times New Roman"/>
                <w:color w:val="000000"/>
              </w:rPr>
              <w:t>).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18F9D0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  <w:color w:val="000000"/>
              </w:rPr>
              <w:t>TAK, podać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349454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76" w:type="dxa"/>
            <w:vAlign w:val="center"/>
          </w:tcPr>
          <w:p w14:paraId="532B266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986A63" w:rsidRPr="00994927" w14:paraId="2D5BA4A7" w14:textId="77777777" w:rsidTr="00F205D2">
        <w:trPr>
          <w:trHeight w:val="367"/>
        </w:trPr>
        <w:tc>
          <w:tcPr>
            <w:tcW w:w="9643" w:type="dxa"/>
            <w:gridSpan w:val="4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6D9F1"/>
            <w:vAlign w:val="center"/>
          </w:tcPr>
          <w:p w14:paraId="3C7B13AA" w14:textId="10CC3513" w:rsidR="00986A63" w:rsidRPr="00994927" w:rsidRDefault="00986A63" w:rsidP="00986A63">
            <w:pPr>
              <w:pStyle w:val="normal1"/>
              <w:ind w:left="426" w:hanging="426"/>
              <w:jc w:val="center"/>
              <w:rPr>
                <w:rFonts w:ascii="Garamond" w:eastAsia="Times New Roman" w:hAnsi="Garamond" w:cs="Times New Roman"/>
                <w:b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t>XV.</w:t>
            </w:r>
            <w:r>
              <w:rPr>
                <w:rFonts w:ascii="Garamond" w:eastAsia="Times New Roman" w:hAnsi="Garamond" w:cs="Times New Roman"/>
                <w:b/>
              </w:rPr>
              <w:t xml:space="preserve"> </w:t>
            </w:r>
            <w:r w:rsidRPr="00994927">
              <w:rPr>
                <w:rFonts w:ascii="Garamond" w:eastAsia="Times New Roman" w:hAnsi="Garamond" w:cs="Times New Roman"/>
                <w:b/>
              </w:rPr>
              <w:t>W dniu dostawy wraz z pojazdem Wykonawca zobowiązany jest dostarczyć</w:t>
            </w:r>
          </w:p>
        </w:tc>
        <w:tc>
          <w:tcPr>
            <w:tcW w:w="476" w:type="dxa"/>
            <w:vAlign w:val="center"/>
          </w:tcPr>
          <w:p w14:paraId="58AE2F5B" w14:textId="77777777" w:rsidR="00986A63" w:rsidRPr="00994927" w:rsidRDefault="00986A6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</w:tr>
      <w:tr w:rsidR="007C7BAC" w:rsidRPr="00994927" w14:paraId="36A0E07E" w14:textId="77777777" w:rsidTr="00986A63">
        <w:trPr>
          <w:trHeight w:val="31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FC87868" w14:textId="77777777" w:rsidR="007C7BAC" w:rsidRPr="00994927" w:rsidRDefault="007C7BAC" w:rsidP="00895B34">
            <w:pPr>
              <w:pStyle w:val="normal1"/>
              <w:numPr>
                <w:ilvl w:val="0"/>
                <w:numId w:val="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8BFEA2D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instrukcję obsługi i konserwacji ambulansu w języku polskim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5878342" w14:textId="77777777" w:rsidR="007C7BAC" w:rsidRPr="00994927" w:rsidRDefault="005D26DA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C35CAF" w14:textId="77777777" w:rsidR="007C7BAC" w:rsidRPr="00994927" w:rsidRDefault="007C7BAC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476" w:type="dxa"/>
            <w:vAlign w:val="center"/>
          </w:tcPr>
          <w:p w14:paraId="23C77A05" w14:textId="77777777" w:rsidR="007C7BAC" w:rsidRPr="00994927" w:rsidRDefault="007C7BAC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7C7BAC" w:rsidRPr="00994927" w14:paraId="5A7D1E87" w14:textId="77777777" w:rsidTr="00986A63">
        <w:trPr>
          <w:trHeight w:val="31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4D110F9" w14:textId="77777777" w:rsidR="007C7BAC" w:rsidRPr="00994927" w:rsidRDefault="007C7BAC" w:rsidP="00895B34">
            <w:pPr>
              <w:pStyle w:val="normal1"/>
              <w:numPr>
                <w:ilvl w:val="0"/>
                <w:numId w:val="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384FA12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książkę obsługi (przeglądów) ambulansu – serwisową,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F7A67AB" w14:textId="77777777" w:rsidR="007C7BAC" w:rsidRPr="00994927" w:rsidRDefault="005D26DA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E7F0F3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476" w:type="dxa"/>
            <w:vAlign w:val="center"/>
          </w:tcPr>
          <w:p w14:paraId="4E136E59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7C7BAC" w:rsidRPr="00994927" w14:paraId="0BA6F2CB" w14:textId="77777777" w:rsidTr="00986A63">
        <w:trPr>
          <w:trHeight w:val="31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D0904DA" w14:textId="77777777" w:rsidR="007C7BAC" w:rsidRPr="00994927" w:rsidRDefault="007C7BAC" w:rsidP="00895B34">
            <w:pPr>
              <w:pStyle w:val="normal1"/>
              <w:numPr>
                <w:ilvl w:val="0"/>
                <w:numId w:val="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E0BD093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instrukcje obsługi i konserwacji wyposażenia ambulansu w języku polskim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64D65C8" w14:textId="77777777" w:rsidR="007C7BAC" w:rsidRPr="00994927" w:rsidRDefault="005D26DA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465CFC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476" w:type="dxa"/>
            <w:vAlign w:val="center"/>
          </w:tcPr>
          <w:p w14:paraId="5069F348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7C7BAC" w:rsidRPr="00994927" w14:paraId="38FB1B15" w14:textId="77777777" w:rsidTr="00986A63">
        <w:trPr>
          <w:trHeight w:val="318"/>
        </w:trPr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1EBCFCDC" w14:textId="77777777" w:rsidR="007C7BAC" w:rsidRPr="00994927" w:rsidRDefault="007C7BAC" w:rsidP="00895B34">
            <w:pPr>
              <w:pStyle w:val="normal1"/>
              <w:numPr>
                <w:ilvl w:val="0"/>
                <w:numId w:val="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533D56B7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Wszystkie karty gwarancyjne na poszczególne elementy stanowiące wyposażenie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73349FAA" w14:textId="77777777" w:rsidR="007C7BAC" w:rsidRPr="00994927" w:rsidRDefault="005D26DA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44DE4042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476" w:type="dxa"/>
            <w:vAlign w:val="center"/>
          </w:tcPr>
          <w:p w14:paraId="1D53F56D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7C7BAC" w:rsidRPr="00994927" w14:paraId="37CBD72A" w14:textId="77777777" w:rsidTr="00986A63">
        <w:trPr>
          <w:trHeight w:val="318"/>
        </w:trPr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4ACF38" w14:textId="77777777" w:rsidR="007C7BAC" w:rsidRPr="00994927" w:rsidRDefault="007C7BAC" w:rsidP="00895B34">
            <w:pPr>
              <w:pStyle w:val="normal1"/>
              <w:numPr>
                <w:ilvl w:val="0"/>
                <w:numId w:val="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FC61FA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Świadectwo homologacji pojazdu skompletowanego umożliwiająca jego rejestrację i użytkowanie na terenie Polski i UE, jako pojazd specjalny sanitarny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476400" w14:textId="77777777" w:rsidR="007C7BAC" w:rsidRPr="00994927" w:rsidRDefault="005D26DA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D425F9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476" w:type="dxa"/>
            <w:vAlign w:val="center"/>
          </w:tcPr>
          <w:p w14:paraId="57C1905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7C7BAC" w:rsidRPr="00994927" w14:paraId="3D1429C2" w14:textId="77777777" w:rsidTr="00986A63">
        <w:trPr>
          <w:trHeight w:val="318"/>
        </w:trPr>
        <w:tc>
          <w:tcPr>
            <w:tcW w:w="1156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220A3383" w14:textId="77777777" w:rsidR="007C7BAC" w:rsidRPr="00994927" w:rsidRDefault="007C7BAC" w:rsidP="00895B34">
            <w:pPr>
              <w:pStyle w:val="normal1"/>
              <w:numPr>
                <w:ilvl w:val="0"/>
                <w:numId w:val="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7C66E67A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Dokumenty niezbędne do rejestracji ambulansu jako specjalny - sanitarny na terenie RP.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12A4D7E0" w14:textId="77777777" w:rsidR="007C7BAC" w:rsidRPr="00994927" w:rsidRDefault="005D26DA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58FA6219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476" w:type="dxa"/>
            <w:vAlign w:val="center"/>
          </w:tcPr>
          <w:p w14:paraId="18923BFD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7C7BAC" w:rsidRPr="00994927" w14:paraId="380DEA76" w14:textId="77777777" w:rsidTr="00986A63">
        <w:trPr>
          <w:trHeight w:val="801"/>
        </w:trPr>
        <w:tc>
          <w:tcPr>
            <w:tcW w:w="115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92D0F1" w14:textId="77777777" w:rsidR="007C7BAC" w:rsidRPr="00994927" w:rsidRDefault="007C7BAC" w:rsidP="00895B34">
            <w:pPr>
              <w:pStyle w:val="normal1"/>
              <w:numPr>
                <w:ilvl w:val="0"/>
                <w:numId w:val="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6682BF" w14:textId="77777777" w:rsidR="007C7BAC" w:rsidRPr="00994927" w:rsidRDefault="005D26DA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bookmarkStart w:id="0" w:name="_siel5z3xwjqh"/>
            <w:bookmarkEnd w:id="0"/>
            <w:r w:rsidRPr="00994927">
              <w:rPr>
                <w:rFonts w:ascii="Garamond" w:eastAsia="Times New Roman" w:hAnsi="Garamond" w:cs="Times New Roman"/>
              </w:rPr>
              <w:t>Deklaracja zgodności z normą PN-EN 1789 (lub równoważną) na ambulans po zabudowie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B2A105" w14:textId="77777777" w:rsidR="007C7BAC" w:rsidRPr="00994927" w:rsidRDefault="005D26DA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D8092B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476" w:type="dxa"/>
            <w:vAlign w:val="center"/>
          </w:tcPr>
          <w:p w14:paraId="0CE493FC" w14:textId="77777777" w:rsidR="007C7BAC" w:rsidRPr="00994927" w:rsidRDefault="007C7B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FF2569" w:rsidRPr="00994927" w14:paraId="522F3A31" w14:textId="77777777" w:rsidTr="00986A63">
        <w:trPr>
          <w:trHeight w:val="451"/>
        </w:trPr>
        <w:tc>
          <w:tcPr>
            <w:tcW w:w="96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  <w:vAlign w:val="center"/>
          </w:tcPr>
          <w:p w14:paraId="17B0B41D" w14:textId="72ED3613" w:rsidR="00FF2569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  <w:r w:rsidRPr="00895B34"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  <w:t>XVI</w:t>
            </w:r>
            <w:r w:rsidRPr="00994927">
              <w:rPr>
                <w:rFonts w:ascii="Garamond" w:eastAsia="Times New Roman" w:hAnsi="Garamond" w:cs="Times New Roman"/>
                <w:color w:val="000000" w:themeColor="text1"/>
              </w:rPr>
              <w:t xml:space="preserve">. </w:t>
            </w:r>
            <w:r w:rsidR="00FF2569" w:rsidRPr="00994927">
              <w:rPr>
                <w:rFonts w:ascii="Garamond" w:eastAsia="Times New Roman" w:hAnsi="Garamond" w:cs="Times New Roman"/>
                <w:b/>
                <w:bCs/>
                <w:color w:val="000000" w:themeColor="text1"/>
              </w:rPr>
              <w:t>Wyposażenie MEDYCZNE AMBULANSU</w:t>
            </w:r>
          </w:p>
        </w:tc>
        <w:tc>
          <w:tcPr>
            <w:tcW w:w="476" w:type="dxa"/>
            <w:vAlign w:val="center"/>
          </w:tcPr>
          <w:p w14:paraId="70FA6CDC" w14:textId="77777777" w:rsidR="00FF2569" w:rsidRPr="00994927" w:rsidRDefault="00FF2569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</w:tbl>
    <w:tbl>
      <w:tblPr>
        <w:tblStyle w:val="TableNormal1"/>
        <w:tblW w:w="9907" w:type="dxa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132"/>
        <w:gridCol w:w="3576"/>
        <w:gridCol w:w="1794"/>
        <w:gridCol w:w="3157"/>
        <w:gridCol w:w="248"/>
      </w:tblGrid>
      <w:tr w:rsidR="00FF2569" w:rsidRPr="00994927" w14:paraId="79A92DD1" w14:textId="77777777" w:rsidTr="00895B34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E1E64C" w14:textId="77777777" w:rsidR="00FF2569" w:rsidRPr="00994927" w:rsidRDefault="00FF2569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F4CB4BE" w14:textId="22EF8B4D" w:rsidR="00FF2569" w:rsidRPr="00994927" w:rsidRDefault="00FF2569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Parametr wymagany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BED3A3" w14:textId="4C592591" w:rsidR="00FF2569" w:rsidRPr="00994927" w:rsidRDefault="00FF2569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  <w:r w:rsidRPr="00994927">
              <w:rPr>
                <w:rFonts w:ascii="Garamond" w:eastAsia="Times New Roman" w:hAnsi="Garamond" w:cs="Times New Roman"/>
                <w:color w:val="000000" w:themeColor="text1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FC9DC5E" w14:textId="43853A7D" w:rsidR="00FF2569" w:rsidRPr="00994927" w:rsidRDefault="00FF2569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  <w:r w:rsidRPr="00994927">
              <w:rPr>
                <w:rFonts w:ascii="Garamond" w:eastAsia="Times New Roman" w:hAnsi="Garamond" w:cs="Times New Roman"/>
                <w:color w:val="000000" w:themeColor="text1"/>
              </w:rPr>
              <w:t>Parametr oferowany – wypełnia wykonawca</w:t>
            </w:r>
          </w:p>
        </w:tc>
        <w:tc>
          <w:tcPr>
            <w:tcW w:w="248" w:type="dxa"/>
          </w:tcPr>
          <w:p w14:paraId="7E17FF46" w14:textId="77777777" w:rsidR="00FF2569" w:rsidRPr="00994927" w:rsidRDefault="00FF2569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633F6E" w:rsidRPr="00994927" w14:paraId="113669DC" w14:textId="77777777" w:rsidTr="00895B34">
        <w:trPr>
          <w:trHeight w:val="400"/>
        </w:trPr>
        <w:tc>
          <w:tcPr>
            <w:tcW w:w="96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  <w:vAlign w:val="center"/>
          </w:tcPr>
          <w:p w14:paraId="5492153A" w14:textId="6D2FA348" w:rsidR="00633F6E" w:rsidRPr="00895B34" w:rsidRDefault="00633F6E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  <w:b/>
              </w:rPr>
              <w:t>Krzesełko kardiologiczne z systemem płozowym</w:t>
            </w:r>
          </w:p>
        </w:tc>
        <w:tc>
          <w:tcPr>
            <w:tcW w:w="248" w:type="dxa"/>
          </w:tcPr>
          <w:p w14:paraId="03453607" w14:textId="77777777" w:rsidR="00633F6E" w:rsidRPr="00994927" w:rsidRDefault="00633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AD7C35" w:rsidRPr="00994927" w14:paraId="4808B84D" w14:textId="77777777" w:rsidTr="00862FA2">
        <w:trPr>
          <w:trHeight w:val="40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99E075" w14:textId="77777777" w:rsidR="00AD7C35" w:rsidRPr="00994927" w:rsidRDefault="00AD7C35" w:rsidP="008F4AB3">
            <w:pPr>
              <w:pStyle w:val="normal1"/>
              <w:rPr>
                <w:rFonts w:ascii="Garamond" w:eastAsia="Times New Roman" w:hAnsi="Garamond" w:cs="Times New Roman"/>
                <w:color w:val="000000"/>
              </w:rPr>
            </w:pPr>
            <w:bookmarkStart w:id="1" w:name="_Hlk211963106"/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44A307" w14:textId="3F2C0647" w:rsidR="00AD7C35" w:rsidRPr="00994927" w:rsidRDefault="00AD7C35" w:rsidP="008F4AB3">
            <w:pPr>
              <w:pStyle w:val="normal1"/>
              <w:jc w:val="center"/>
              <w:rPr>
                <w:rFonts w:ascii="Garamond" w:hAnsi="Garamond"/>
                <w:b/>
              </w:rPr>
            </w:pPr>
            <w:r w:rsidRPr="00994927">
              <w:rPr>
                <w:rFonts w:ascii="Garamond" w:eastAsia="Times New Roman" w:hAnsi="Garamond" w:cs="Times New Roman"/>
              </w:rPr>
              <w:t>Producent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2EF1B4" w14:textId="07E58E2C" w:rsidR="00AD7C35" w:rsidRPr="00994927" w:rsidRDefault="009002DD" w:rsidP="00862FA2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  <w:r w:rsidRPr="00994927">
              <w:rPr>
                <w:rFonts w:ascii="Garamond" w:eastAsia="Times New Roman" w:hAnsi="Garamond" w:cs="Times New Roman"/>
                <w:color w:val="000000" w:themeColor="text1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0FB35AB" w14:textId="77777777" w:rsidR="00AD7C35" w:rsidRPr="00994927" w:rsidRDefault="00AD7C35" w:rsidP="008F4AB3">
            <w:pPr>
              <w:pStyle w:val="normal1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248" w:type="dxa"/>
          </w:tcPr>
          <w:p w14:paraId="5046D290" w14:textId="77777777" w:rsidR="00AD7C35" w:rsidRPr="00994927" w:rsidRDefault="00AD7C35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FF2569" w:rsidRPr="00994927" w14:paraId="2725D2BD" w14:textId="77777777" w:rsidTr="00862FA2">
        <w:trPr>
          <w:trHeight w:val="39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14563F4" w14:textId="77777777" w:rsidR="00FF2569" w:rsidRPr="00994927" w:rsidRDefault="00FF2569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E1859E9" w14:textId="640FFDA0" w:rsidR="00FF2569" w:rsidRPr="00994927" w:rsidRDefault="002D0A45" w:rsidP="008F4AB3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Nazwa i typ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3E2A6C" w14:textId="62A51FC6" w:rsidR="002D0A45" w:rsidRPr="00994927" w:rsidRDefault="002D0A45" w:rsidP="00862FA2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EE1E90" w14:textId="77777777" w:rsidR="00FF2569" w:rsidRPr="00994927" w:rsidRDefault="00FF2569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8177665" w14:textId="77777777" w:rsidR="00FF2569" w:rsidRPr="00994927" w:rsidRDefault="00FF2569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FF2569" w:rsidRPr="00994927" w14:paraId="6C1D6219" w14:textId="77777777" w:rsidTr="00862FA2">
        <w:trPr>
          <w:trHeight w:val="39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9E0898F" w14:textId="77777777" w:rsidR="00FF2569" w:rsidRPr="00994927" w:rsidRDefault="00FF2569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609FA34" w14:textId="73C0DCD9" w:rsidR="00FF2569" w:rsidRPr="00994927" w:rsidRDefault="002D0A45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Kraj pochodzenia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7D09320" w14:textId="540B0331" w:rsidR="002D0A45" w:rsidRPr="00994927" w:rsidRDefault="002D0A45" w:rsidP="00862FA2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A92496" w14:textId="77777777" w:rsidR="00FF2569" w:rsidRPr="00994927" w:rsidRDefault="00FF2569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EED9943" w14:textId="77777777" w:rsidR="00FF2569" w:rsidRPr="00994927" w:rsidRDefault="00FF2569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bookmarkEnd w:id="1"/>
      <w:tr w:rsidR="009002DD" w:rsidRPr="00994927" w14:paraId="0407098C" w14:textId="77777777" w:rsidTr="00862FA2">
        <w:trPr>
          <w:trHeight w:val="52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6B8EF2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578C6A" w14:textId="6B6AFDC5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Urządzenie fabrycznie nowe, rok produkcji nie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BB2A8AE" w14:textId="56D35368" w:rsidR="009002DD" w:rsidRPr="00994927" w:rsidRDefault="009002DD" w:rsidP="00862FA2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FFE03D0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EE50BEC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1B5AAFBF" w14:textId="77777777" w:rsidTr="00862FA2">
        <w:trPr>
          <w:trHeight w:val="54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073078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0DB468E" w14:textId="0058B329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Zgodne z normą PN EN 1865-4 - certyfikat i deklaracja CE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72EA30F" w14:textId="0433A96E" w:rsidR="009002DD" w:rsidRPr="00994927" w:rsidRDefault="009002DD" w:rsidP="00862FA2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323876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8ACE1AD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465809D5" w14:textId="77777777" w:rsidTr="00862FA2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ECD616B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81F0DF4" w14:textId="26FC2D0D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Wykonane z wytrzymałego materiału odpornego na korozję i na działanie płynów dezynfekujących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A671970" w14:textId="4CF7A2F9" w:rsidR="009002DD" w:rsidRPr="00994927" w:rsidRDefault="009002DD" w:rsidP="00862FA2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47C8B0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CEACA1A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6276D198" w14:textId="77777777" w:rsidTr="00862FA2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07A808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0C60276" w14:textId="14BDB018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Wyposażone w system płozowy ułatwiający transport pacjenta po schodach.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759549E" w14:textId="53340545" w:rsidR="009002DD" w:rsidRPr="00994927" w:rsidRDefault="009002DD" w:rsidP="00862FA2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90FEC85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2F169DB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4BF75423" w14:textId="77777777" w:rsidTr="00862FA2">
        <w:trPr>
          <w:trHeight w:val="42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B9B173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D966CF" w14:textId="0BD7B0CD" w:rsidR="009002DD" w:rsidRPr="00994927" w:rsidRDefault="00895B34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  <w:color w:val="000000"/>
              </w:rPr>
              <w:t>Wyposażone w</w:t>
            </w:r>
            <w:r w:rsidR="009002DD" w:rsidRPr="00994927">
              <w:rPr>
                <w:rFonts w:ascii="Garamond" w:hAnsi="Garamond"/>
                <w:color w:val="000000"/>
              </w:rPr>
              <w:t xml:space="preserve"> górny uchwyt teleskopowo regulowany w 3 pozycjach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4A11D4" w14:textId="0DBB079A" w:rsidR="009002DD" w:rsidRPr="00994927" w:rsidRDefault="009002DD" w:rsidP="00862FA2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09ACAF6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D68E3C8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08460CE8" w14:textId="77777777" w:rsidTr="00862FA2">
        <w:trPr>
          <w:trHeight w:val="38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04BF843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D80288A" w14:textId="50277D68" w:rsidR="009002DD" w:rsidRPr="00994927" w:rsidRDefault="009002DD" w:rsidP="008F4AB3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  <w:color w:val="000000"/>
              </w:rPr>
              <w:t xml:space="preserve">Wyposażone w </w:t>
            </w:r>
            <w:proofErr w:type="spellStart"/>
            <w:r w:rsidRPr="00994927">
              <w:rPr>
                <w:rFonts w:ascii="Garamond" w:hAnsi="Garamond"/>
                <w:color w:val="000000"/>
              </w:rPr>
              <w:t>demontowalne</w:t>
            </w:r>
            <w:proofErr w:type="spellEnd"/>
            <w:r w:rsidRPr="00994927">
              <w:rPr>
                <w:rFonts w:ascii="Garamond" w:hAnsi="Garamond"/>
                <w:color w:val="000000"/>
              </w:rPr>
              <w:t xml:space="preserve"> siedzisko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9FF5E6" w14:textId="5B1F691F" w:rsidR="009002DD" w:rsidRPr="00994927" w:rsidRDefault="009002DD" w:rsidP="00862FA2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A94223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75AFA6D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27B5917A" w14:textId="77777777" w:rsidTr="00862FA2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DC0040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B026314" w14:textId="455EA83C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 xml:space="preserve">Siedzisko i oparcie wykonane z </w:t>
            </w:r>
            <w:r w:rsidR="00895B34" w:rsidRPr="00994927">
              <w:rPr>
                <w:rFonts w:ascii="Garamond" w:hAnsi="Garamond"/>
              </w:rPr>
              <w:t>mocnego miękkiego</w:t>
            </w:r>
            <w:r w:rsidRPr="00994927">
              <w:rPr>
                <w:rFonts w:ascii="Garamond" w:hAnsi="Garamond"/>
              </w:rPr>
              <w:t xml:space="preserve"> winylu, odpornego na bakterie, grzyby, zmywalnego i umożliwiającego dezynfekcję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59FC936" w14:textId="5F10C3B8" w:rsidR="009002DD" w:rsidRPr="00994927" w:rsidRDefault="009002DD" w:rsidP="00862FA2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DF6F961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6C9D322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7481F529" w14:textId="77777777" w:rsidTr="008F4AB3">
        <w:trPr>
          <w:trHeight w:val="46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01886B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DB4949" w14:textId="41E0C435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>Składane, z blokadą przypadkowego złożenia w trakcie transportu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975C40" w14:textId="2131548B" w:rsidR="009002DD" w:rsidRPr="00994927" w:rsidRDefault="009002DD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8BAB7ED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E2ECD2C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7D503155" w14:textId="77777777" w:rsidTr="008F4AB3">
        <w:trPr>
          <w:trHeight w:val="41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905306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7D92C8" w14:textId="1BDF8255" w:rsidR="009002DD" w:rsidRPr="00994927" w:rsidRDefault="009002DD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Wyposażone w min 4 kółka transportowe z czego 2 obrotowe o 360°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A34DD2" w14:textId="7C852525" w:rsidR="009002DD" w:rsidRPr="00994927" w:rsidRDefault="009002DD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ED3373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3DBAB86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5664AC3A" w14:textId="77777777" w:rsidTr="008F4AB3">
        <w:trPr>
          <w:trHeight w:val="37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6783410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C723590" w14:textId="0FF42A39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>Wyposażone w przednie wysuwane rączki do przenoszenia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47D906F" w14:textId="1AEEF5AE" w:rsidR="009002DD" w:rsidRPr="00994927" w:rsidRDefault="009002DD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01AB1DD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B264654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2B3EB0BB" w14:textId="77777777" w:rsidTr="00B14F10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6387DF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A6FF7E" w14:textId="77777777" w:rsidR="009002DD" w:rsidRPr="00994927" w:rsidRDefault="009002DD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Średnica tylnych kółek 175 mm, umożliwiająca wygodne przemieszczanie krzesełka z pacjentem po nierównym podłożu</w:t>
            </w:r>
          </w:p>
          <w:p w14:paraId="29607A43" w14:textId="2CA42FB5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>Średnica kółek przednich 75 mm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3F26BE" w14:textId="5C53C3CA" w:rsidR="009002DD" w:rsidRPr="00994927" w:rsidRDefault="009002DD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BE2F07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51ED784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181FCD44" w14:textId="77777777" w:rsidTr="008F4AB3">
        <w:trPr>
          <w:trHeight w:val="3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FC28F34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5FC8E70" w14:textId="5E92BDBA" w:rsidR="009002DD" w:rsidRPr="00994927" w:rsidRDefault="009002DD" w:rsidP="008F4AB3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>Hamulce na kołach tylnych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F142A4" w14:textId="148B0356" w:rsidR="009002DD" w:rsidRPr="00994927" w:rsidRDefault="009002DD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6967367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4D630ED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6A538F03" w14:textId="77777777" w:rsidTr="008F4AB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F4ECE59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103994D" w14:textId="72DD3741" w:rsidR="009002DD" w:rsidRPr="00994927" w:rsidRDefault="009002DD" w:rsidP="008F4AB3">
            <w:pPr>
              <w:tabs>
                <w:tab w:val="left" w:pos="109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Wyposażone w 3 pasy zabezpieczające umożliwiające szybkie ich rozpięcie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BA1182C" w14:textId="340BC3BF" w:rsidR="009002DD" w:rsidRPr="00994927" w:rsidRDefault="009002DD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E2939DC" w14:textId="77777777" w:rsidR="009002DD" w:rsidRPr="00994927" w:rsidRDefault="009002DD" w:rsidP="008F4AB3">
            <w:pPr>
              <w:pStyle w:val="normal1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E9D79BA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023D1A55" w14:textId="77777777" w:rsidTr="008F4AB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4ADFC8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77DC64" w14:textId="2553C4EF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Wysokość górnej ramy oparcia w rozłożonym krzesełku mierzona od podłogi od 1140 mm do 1550 mm - zapewniająca komfort dla pacjenta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4EAEE9" w14:textId="4261577E" w:rsidR="009002DD" w:rsidRPr="00994927" w:rsidRDefault="009002DD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98FE88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26971BC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1F6BBFBA" w14:textId="77777777" w:rsidTr="008F4AB3">
        <w:trPr>
          <w:trHeight w:val="225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17FDA1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69FB62" w14:textId="1419A095" w:rsidR="009002DD" w:rsidRPr="00994927" w:rsidRDefault="009002DD" w:rsidP="008F4AB3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Waga ok 14,5 kg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EDD95AD" w14:textId="2B666633" w:rsidR="009002DD" w:rsidRPr="00994927" w:rsidRDefault="009002DD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C3D4BB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4C4DD54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4F1B792F" w14:textId="77777777" w:rsidTr="008F4AB3">
        <w:trPr>
          <w:trHeight w:val="34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78F61B6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A469D8" w14:textId="3356E8C7" w:rsidR="009002DD" w:rsidRPr="00994927" w:rsidRDefault="009002DD" w:rsidP="008F4AB3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Dopuszczalne obciążenie 180 kg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7D5E6E" w14:textId="126B7BCF" w:rsidR="009002DD" w:rsidRPr="00994927" w:rsidRDefault="009002DD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C9C8F6E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D375742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633F6E" w:rsidRPr="00994927" w14:paraId="559D7A38" w14:textId="77777777" w:rsidTr="00895B34">
        <w:trPr>
          <w:trHeight w:val="358"/>
        </w:trPr>
        <w:tc>
          <w:tcPr>
            <w:tcW w:w="96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  <w:vAlign w:val="center"/>
          </w:tcPr>
          <w:p w14:paraId="135F3E37" w14:textId="3356F1BB" w:rsidR="00633F6E" w:rsidRPr="00994927" w:rsidRDefault="00633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994927">
              <w:rPr>
                <w:rFonts w:ascii="Garamond" w:hAnsi="Garamond"/>
                <w:b/>
                <w:bCs/>
              </w:rPr>
              <w:t>Nosze</w:t>
            </w:r>
          </w:p>
        </w:tc>
        <w:tc>
          <w:tcPr>
            <w:tcW w:w="248" w:type="dxa"/>
          </w:tcPr>
          <w:p w14:paraId="47E27489" w14:textId="77777777" w:rsidR="00633F6E" w:rsidRPr="00994927" w:rsidRDefault="00633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AD7C35" w:rsidRPr="00994927" w14:paraId="22B9AEAD" w14:textId="77777777" w:rsidTr="008F4AB3">
        <w:trPr>
          <w:trHeight w:val="39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7DBD01" w14:textId="77777777" w:rsidR="00AD7C35" w:rsidRPr="00994927" w:rsidRDefault="00AD7C35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4C89AE4" w14:textId="5938BC8C" w:rsidR="00AD7C35" w:rsidRPr="00994927" w:rsidRDefault="00AD7C35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Producent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EEAFA44" w14:textId="47B6DF9A" w:rsidR="00AD7C35" w:rsidRPr="00994927" w:rsidRDefault="009002DD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  <w:color w:val="000000" w:themeColor="text1"/>
              </w:rPr>
              <w:br/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8FC995" w14:textId="77777777" w:rsidR="00AD7C35" w:rsidRPr="00994927" w:rsidRDefault="00AD7C35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23552E4" w14:textId="77777777" w:rsidR="00AD7C35" w:rsidRPr="00994927" w:rsidRDefault="00AD7C35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AD7C35" w:rsidRPr="00994927" w14:paraId="21193077" w14:textId="77777777" w:rsidTr="008F4AB3">
        <w:trPr>
          <w:trHeight w:val="591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1DA4FD" w14:textId="77777777" w:rsidR="00AD7C35" w:rsidRPr="00994927" w:rsidRDefault="00AD7C35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4F7845" w14:textId="504F94A1" w:rsidR="00AD7C35" w:rsidRPr="00994927" w:rsidRDefault="00AD7C35" w:rsidP="008F4AB3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Nazwa i typ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C5BA4B" w14:textId="02965273" w:rsidR="00AD7C35" w:rsidRPr="00994927" w:rsidRDefault="00AD7C35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A88B72D" w14:textId="77777777" w:rsidR="00AD7C35" w:rsidRPr="00994927" w:rsidRDefault="00AD7C35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9E7EA6E" w14:textId="77777777" w:rsidR="00AD7C35" w:rsidRPr="00994927" w:rsidRDefault="00AD7C35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AD7C35" w:rsidRPr="00994927" w14:paraId="527C67B9" w14:textId="77777777" w:rsidTr="008F4AB3">
        <w:trPr>
          <w:trHeight w:val="40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E9BD9EB" w14:textId="77777777" w:rsidR="00AD7C35" w:rsidRPr="00994927" w:rsidRDefault="00AD7C35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03D761" w14:textId="5BE5BE32" w:rsidR="00AD7C35" w:rsidRPr="00994927" w:rsidRDefault="00AD7C35" w:rsidP="008F4AB3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Kraj pochodzenia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6A50E6" w14:textId="4A28E71D" w:rsidR="00AD7C35" w:rsidRPr="00994927" w:rsidRDefault="00AD7C35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AE44EC" w14:textId="77777777" w:rsidR="00AD7C35" w:rsidRPr="00994927" w:rsidRDefault="00AD7C35" w:rsidP="008F4AB3">
            <w:pPr>
              <w:pStyle w:val="normal1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796E282" w14:textId="77777777" w:rsidR="00AD7C35" w:rsidRPr="00994927" w:rsidRDefault="00AD7C35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53D411E4" w14:textId="77777777" w:rsidTr="008F4AB3">
        <w:trPr>
          <w:trHeight w:val="67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50A98C4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293717D" w14:textId="02BBC80B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 xml:space="preserve">Wykonane z materiału odpornego na </w:t>
            </w:r>
            <w:r w:rsidR="008F4AB3" w:rsidRPr="00994927">
              <w:rPr>
                <w:rFonts w:ascii="Garamond" w:hAnsi="Garamond"/>
              </w:rPr>
              <w:t>korozję</w:t>
            </w:r>
            <w:r w:rsidRPr="00994927">
              <w:rPr>
                <w:rFonts w:ascii="Garamond" w:hAnsi="Garamond"/>
              </w:rPr>
              <w:t xml:space="preserve"> lub z materiału zabezpieczonego przed korozją.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D75C3E5" w14:textId="0FBC17D7" w:rsidR="009002DD" w:rsidRPr="00994927" w:rsidRDefault="009002DD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E8E8DB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739EA09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1EBB732D" w14:textId="77777777" w:rsidTr="008F4AB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6262F63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F4B2D7" w14:textId="036D9914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>Nosze potrójnie łamane z możliwością ustawienia pozycji przeciwwstrząsowej i pozycji zmniejszającej napięcie mięśni brzucha.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7DE60E" w14:textId="3DEB575E" w:rsidR="009002DD" w:rsidRPr="00994927" w:rsidRDefault="009002DD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EF7BFB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1741E4E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5CE71FF9" w14:textId="77777777" w:rsidTr="008F4AB3">
        <w:trPr>
          <w:trHeight w:val="50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E772C3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2A92DC" w14:textId="790E212F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>Przystosowane do prowadzenia reanimacji.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50CA9B" w14:textId="088376D6" w:rsidR="009002DD" w:rsidRPr="00994927" w:rsidRDefault="009002DD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795722" w14:textId="77777777" w:rsidR="009002DD" w:rsidRPr="00994927" w:rsidRDefault="009002DD" w:rsidP="008F4AB3">
            <w:pPr>
              <w:pStyle w:val="normal1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B105705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3A6CC9B7" w14:textId="77777777" w:rsidTr="008F4AB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188FAE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34CC8D8" w14:textId="36FBF4E0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>Nosze wyposażone w dodatkowe uchwyty wysuwane teleskopowo, wykonane z twardego materiału zapewniającego pewny chwyt. Dodatkowe uchwyty umieszczone na bocznej powierzchni noszy.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C1C46F" w14:textId="3672A05F" w:rsidR="009002DD" w:rsidRPr="00994927" w:rsidRDefault="009002DD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B99B87B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3471E93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724A58CD" w14:textId="77777777" w:rsidTr="008F4AB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D059CF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11218FE" w14:textId="46F4693C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>Z możliwością płynnego podnoszenia i opuszczania oparcia pod plecami do 90 stopni.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E5583FE" w14:textId="667F31EE" w:rsidR="009002DD" w:rsidRPr="00994927" w:rsidRDefault="009002DD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1B57833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9D10219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4A8A2E24" w14:textId="77777777" w:rsidTr="008F4AB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DEB38F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C9B6A83" w14:textId="616B7E51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Rama noszy pod głową pacjenta umożliwiająca odgięcie głowy do tyłu, do klatki piersiowej i ułożenie na wznak.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51FD34" w14:textId="38AB5400" w:rsidR="009002DD" w:rsidRPr="00994927" w:rsidRDefault="009002DD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16B9706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78D8092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682F3121" w14:textId="77777777" w:rsidTr="008F4AB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B97641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EFA9884" w14:textId="25E498FF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Z zestawem pasów zabezpieczających pacjenta o regulowanej długości mocowanych bezpośrednio do ramy noszy.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EB9F85C" w14:textId="1FC243FE" w:rsidR="009002DD" w:rsidRPr="00994927" w:rsidRDefault="009002DD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79DDBA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13C0F99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6D61BA27" w14:textId="77777777" w:rsidTr="008F4AB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42B9D9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E06152" w14:textId="5CF7EF29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 xml:space="preserve">Wyposażone w cienki niesprężynujący materac z tworzywa sztucznego umożliwiający ustawienie wszystkich dostępnych pozycji transportowych, o powierzchni antypoślizgowej, </w:t>
            </w:r>
            <w:r w:rsidR="008F4AB3" w:rsidRPr="00994927">
              <w:rPr>
                <w:rFonts w:ascii="Garamond" w:hAnsi="Garamond"/>
              </w:rPr>
              <w:t>nieabsorbujący</w:t>
            </w:r>
            <w:r w:rsidRPr="00994927">
              <w:rPr>
                <w:rFonts w:ascii="Garamond" w:hAnsi="Garamond"/>
              </w:rPr>
              <w:t xml:space="preserve"> krwi i płynów, odporny na środki dezynfekujące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C025611" w14:textId="7AB71F64" w:rsidR="009002DD" w:rsidRPr="00994927" w:rsidRDefault="009002DD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0AC8464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55FF5B4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11A73F7F" w14:textId="77777777" w:rsidTr="008F4AB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842AFE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723FD2" w14:textId="344CF5DB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Ze składanymi wzdłużnie poręczami bocznymi. Możliwość złożenia i rozłożenia poręczy jedną ręką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072433" w14:textId="5E3C4167" w:rsidR="009002DD" w:rsidRPr="00994927" w:rsidRDefault="009002DD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0461E3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D2C257F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16DF660D" w14:textId="77777777" w:rsidTr="008F4AB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641AA7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5F41B9" w14:textId="71EAAE59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Z wysuwanymi rękojeściami do przenoszenia umieszczonymi z przodu i tyłu noszy.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36933DD" w14:textId="48A5F2D8" w:rsidR="009002DD" w:rsidRPr="00994927" w:rsidRDefault="009002DD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F7A770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8DF3ACC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61860F2B" w14:textId="77777777" w:rsidTr="008F4AB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5F53C8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E1DE4BE" w14:textId="15F42645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Możliwość wprowadzania noszy przodem i tyłem do kierunku jazdy.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DD12A2" w14:textId="21622DED" w:rsidR="009002DD" w:rsidRPr="00994927" w:rsidRDefault="009002DD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20A0E0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DC88AEB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2A44A655" w14:textId="77777777" w:rsidTr="00F31B8F">
        <w:trPr>
          <w:trHeight w:val="56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C9ADE3A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C4C22D2" w14:textId="30B33183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Składany wieszak na pojemnik z płynami infuzyjnymi.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E0C4A2" w14:textId="4E888E53" w:rsidR="009002DD" w:rsidRPr="00994927" w:rsidRDefault="009002DD" w:rsidP="008F4AB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E43585" w14:textId="77777777" w:rsidR="009002DD" w:rsidRPr="00994927" w:rsidRDefault="009002DD" w:rsidP="008F4AB3">
            <w:pPr>
              <w:pStyle w:val="normal1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9E611C6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12EE1802" w14:textId="77777777" w:rsidTr="00F31B8F">
        <w:trPr>
          <w:trHeight w:val="547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39C7A1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EAC21BC" w14:textId="5815DCB9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 xml:space="preserve">Waga </w:t>
            </w:r>
            <w:r w:rsidR="00521A7B" w:rsidRPr="00994927">
              <w:rPr>
                <w:rFonts w:ascii="Garamond" w:hAnsi="Garamond"/>
              </w:rPr>
              <w:t>noszy 22</w:t>
            </w:r>
            <w:r w:rsidRPr="00994927">
              <w:rPr>
                <w:rFonts w:ascii="Garamond" w:hAnsi="Garamond"/>
              </w:rPr>
              <w:t xml:space="preserve"> kg zgodna z wymogami normy EN 1865:1+A1:2025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97169E" w14:textId="67C8ECF4" w:rsidR="009002DD" w:rsidRPr="00994927" w:rsidRDefault="009002DD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B4B85C4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B5765ED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0F06B05F" w14:textId="77777777" w:rsidTr="00F31B8F">
        <w:trPr>
          <w:trHeight w:val="427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6EF2B82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064ED53" w14:textId="73CF9F53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Trwałe oznakowanie graficzne elementów związanych z obsługą noszy.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F14D7D" w14:textId="22372E93" w:rsidR="009002DD" w:rsidRPr="00994927" w:rsidRDefault="009002DD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6368111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40215AE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4F6B5AD6" w14:textId="77777777" w:rsidTr="00F31B8F">
        <w:trPr>
          <w:trHeight w:val="53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6EEB0F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F3C46AF" w14:textId="66AE2109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Zestaw pasów lub uprzęży służący do transportu małych dzieci - opcja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670962B" w14:textId="3A028064" w:rsidR="009002DD" w:rsidRPr="00994927" w:rsidRDefault="009002DD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3DCD5B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5FBFED1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6DC7DD98" w14:textId="77777777" w:rsidTr="00F31B8F">
        <w:trPr>
          <w:trHeight w:val="41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5C6B51F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1F4C04" w14:textId="57592E69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Obciążenie dopuszczalne 250 kg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B4028E" w14:textId="0D043EA5" w:rsidR="009002DD" w:rsidRPr="00994927" w:rsidRDefault="009002DD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ED2D7E7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9B19C59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633F6E" w:rsidRPr="00994927" w14:paraId="62789695" w14:textId="77777777" w:rsidTr="00895B34">
        <w:trPr>
          <w:trHeight w:val="370"/>
        </w:trPr>
        <w:tc>
          <w:tcPr>
            <w:tcW w:w="96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  <w:vAlign w:val="center"/>
          </w:tcPr>
          <w:p w14:paraId="38F93A02" w14:textId="5CDE923F" w:rsidR="00633F6E" w:rsidRPr="00895B34" w:rsidRDefault="00633F6E" w:rsidP="00895B34">
            <w:pPr>
              <w:jc w:val="center"/>
              <w:rPr>
                <w:rFonts w:ascii="Garamond" w:hAnsi="Garamond"/>
                <w:b/>
                <w:bCs/>
              </w:rPr>
            </w:pPr>
            <w:r w:rsidRPr="00994927">
              <w:rPr>
                <w:rFonts w:ascii="Garamond" w:hAnsi="Garamond"/>
                <w:b/>
                <w:bCs/>
              </w:rPr>
              <w:t>Transporter</w:t>
            </w:r>
          </w:p>
        </w:tc>
        <w:tc>
          <w:tcPr>
            <w:tcW w:w="248" w:type="dxa"/>
          </w:tcPr>
          <w:p w14:paraId="4C332E00" w14:textId="77777777" w:rsidR="00633F6E" w:rsidRPr="00994927" w:rsidRDefault="00633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AD7C35" w:rsidRPr="00994927" w14:paraId="0E1992E7" w14:textId="77777777" w:rsidTr="00F31B8F">
        <w:trPr>
          <w:trHeight w:val="45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0325EC" w14:textId="77777777" w:rsidR="00AD7C35" w:rsidRPr="00994927" w:rsidRDefault="00AD7C35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6D2BE86" w14:textId="7B7929D5" w:rsidR="00AD7C35" w:rsidRPr="00994927" w:rsidRDefault="00AD7C35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Producent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E41B2F" w14:textId="44654982" w:rsidR="00AD7C35" w:rsidRPr="00994927" w:rsidRDefault="00AD7C35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F3A141" w14:textId="77777777" w:rsidR="00AD7C35" w:rsidRPr="00994927" w:rsidRDefault="00AD7C35" w:rsidP="00F31B8F">
            <w:pPr>
              <w:pStyle w:val="normal1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77E29E3" w14:textId="77777777" w:rsidR="00AD7C35" w:rsidRPr="00994927" w:rsidRDefault="00AD7C35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AD7C35" w:rsidRPr="00994927" w14:paraId="5F9D44AB" w14:textId="77777777" w:rsidTr="00F31B8F">
        <w:trPr>
          <w:trHeight w:val="40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2F9716" w14:textId="77777777" w:rsidR="00AD7C35" w:rsidRPr="00994927" w:rsidRDefault="00AD7C35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0C3E87B" w14:textId="34A7B392" w:rsidR="00AD7C35" w:rsidRPr="00994927" w:rsidRDefault="00AD7C35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Nazwa i typ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6BA8714" w14:textId="4E0C3420" w:rsidR="00AD7C35" w:rsidRPr="00994927" w:rsidRDefault="00AD7C35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CDD06A6" w14:textId="77777777" w:rsidR="00AD7C35" w:rsidRPr="00994927" w:rsidRDefault="00AD7C35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654D5DC" w14:textId="77777777" w:rsidR="00AD7C35" w:rsidRPr="00994927" w:rsidRDefault="00AD7C35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AD7C35" w:rsidRPr="00994927" w14:paraId="593C1D5C" w14:textId="77777777" w:rsidTr="00F31B8F">
        <w:trPr>
          <w:trHeight w:val="39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19D234" w14:textId="77777777" w:rsidR="00AD7C35" w:rsidRPr="00994927" w:rsidRDefault="00AD7C35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4A1F506" w14:textId="3CFAB184" w:rsidR="00AD7C35" w:rsidRPr="00994927" w:rsidRDefault="00AD7C35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Kraj pochodzenia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441C2BE" w14:textId="45389C59" w:rsidR="00AD7C35" w:rsidRPr="00994927" w:rsidRDefault="00AD7C35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9D8CB83" w14:textId="77777777" w:rsidR="00AD7C35" w:rsidRPr="00994927" w:rsidRDefault="00AD7C35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D044E48" w14:textId="77777777" w:rsidR="00AD7C35" w:rsidRPr="00994927" w:rsidRDefault="00AD7C35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56972590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54C2BBC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636AF8E" w14:textId="6F06FB54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>Wyposażony w system niezależnego składania się goleni przednich i tylnych przy wprowadzaniu i wyprowadzaniu noszy z/do ambulansu pozwalający na bezpieczne wprowadzenie/</w:t>
            </w:r>
            <w:r w:rsidR="00895B34" w:rsidRPr="00994927">
              <w:rPr>
                <w:rFonts w:ascii="Garamond" w:hAnsi="Garamond"/>
              </w:rPr>
              <w:t>wyprowadzenie noszy</w:t>
            </w:r>
            <w:r w:rsidRPr="00994927">
              <w:rPr>
                <w:rFonts w:ascii="Garamond" w:hAnsi="Garamond"/>
              </w:rPr>
              <w:t xml:space="preserve"> z pacjentem nawet przez jedną osobę.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AF98F69" w14:textId="46537B54" w:rsidR="009002DD" w:rsidRPr="00994927" w:rsidRDefault="009002DD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FF8B28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08A5979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7679774E" w14:textId="77777777" w:rsidTr="00F31B8F">
        <w:trPr>
          <w:trHeight w:val="507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E39AB5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B2D590" w14:textId="410C3E5E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>Szybki i łatwy system połączenia z noszami.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8B7DDEA" w14:textId="0BAF322A" w:rsidR="009002DD" w:rsidRPr="00994927" w:rsidRDefault="009002DD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0C9235D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F5E79F4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4BE49405" w14:textId="77777777" w:rsidTr="00F31B8F">
        <w:trPr>
          <w:trHeight w:val="415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DEEFC60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454C50B" w14:textId="1EFB7478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>Regulacja wysokości w 7 poziomach.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3180C7E" w14:textId="5B243745" w:rsidR="009002DD" w:rsidRPr="00994927" w:rsidRDefault="009002DD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A3FAEA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9DDC53C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2F94389F" w14:textId="77777777" w:rsidTr="00F31B8F">
        <w:trPr>
          <w:trHeight w:val="55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8FCF68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14AA90" w14:textId="779558B8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>Możliwości zapięcia noszy przodem lub nogami w kierunku jazdy.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EE031BA" w14:textId="17692CE2" w:rsidR="009002DD" w:rsidRPr="00994927" w:rsidRDefault="009002DD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9E0771F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346D632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7CD19EEB" w14:textId="77777777" w:rsidTr="00F31B8F">
        <w:trPr>
          <w:trHeight w:val="26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9AE997C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A42FD5F" w14:textId="3901615D" w:rsidR="009002DD" w:rsidRPr="00994927" w:rsidRDefault="009002DD" w:rsidP="00F31B8F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>Odbojniki na goleniach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6FED864" w14:textId="38EB9346" w:rsidR="009002DD" w:rsidRPr="00994927" w:rsidRDefault="009002DD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C0349E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DAF6564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01F2B5AC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6C8D3BA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6F3639" w14:textId="13315C42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>Wyposażony w 4 kółka obrotowe w zakresie o 360 stopni, 2 kółka wyposażone w hamulce.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8016A2" w14:textId="407DAE9C" w:rsidR="009002DD" w:rsidRPr="00994927" w:rsidRDefault="009002DD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6F0E3E0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262C37E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3BB397BF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AD6B7C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20152E8" w14:textId="50C79FB2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 xml:space="preserve">Możliwość ustawienia pozycji drenażowych </w:t>
            </w:r>
            <w:proofErr w:type="spellStart"/>
            <w:r w:rsidRPr="00994927">
              <w:rPr>
                <w:rFonts w:ascii="Garamond" w:hAnsi="Garamond"/>
              </w:rPr>
              <w:t>Trendelenburga</w:t>
            </w:r>
            <w:proofErr w:type="spellEnd"/>
            <w:r w:rsidRPr="00994927">
              <w:rPr>
                <w:rFonts w:ascii="Garamond" w:hAnsi="Garamond"/>
              </w:rPr>
              <w:t xml:space="preserve"> i Fowlera na trzech poziomach pochylenia.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7D66679" w14:textId="30A069C5" w:rsidR="009002DD" w:rsidRPr="00994927" w:rsidRDefault="009002DD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2601C8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81F169E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7DDAAE53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53016D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6AA649" w14:textId="36838661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 xml:space="preserve">Wszystkie kółka jezdne </w:t>
            </w:r>
            <w:r w:rsidR="00895B34" w:rsidRPr="00994927">
              <w:rPr>
                <w:rFonts w:ascii="Garamond" w:hAnsi="Garamond"/>
              </w:rPr>
              <w:t>skrętne, o</w:t>
            </w:r>
            <w:r w:rsidRPr="00994927">
              <w:rPr>
                <w:rFonts w:ascii="Garamond" w:hAnsi="Garamond"/>
              </w:rPr>
              <w:t xml:space="preserve"> średnicy 200mm i szerokości 50mm umożliwiające prowadzenie noszy bokiem do kierunku jazdy przez jedną osobę z dowolnej strony transportera, z blokadą przednich kółek do jazdy na wprost. Kółka mają umożliwiać jazdę zarówno w pomieszczeniach </w:t>
            </w:r>
            <w:r w:rsidR="00895B34" w:rsidRPr="00994927">
              <w:rPr>
                <w:rFonts w:ascii="Garamond" w:hAnsi="Garamond"/>
              </w:rPr>
              <w:t>zamkniętych jak</w:t>
            </w:r>
            <w:r w:rsidRPr="00994927">
              <w:rPr>
                <w:rFonts w:ascii="Garamond" w:hAnsi="Garamond"/>
              </w:rPr>
              <w:t xml:space="preserve"> i poza nimi (na otwartych przestrzeniach)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7A29BF" w14:textId="15066EE7" w:rsidR="009002DD" w:rsidRPr="00994927" w:rsidRDefault="009002DD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4A0352A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1246F9D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34FB3167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B7ED91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6217C5D" w14:textId="14F5B06B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 xml:space="preserve">Blokada kółek do jazdy na wprost uruchamiana przez operatora w </w:t>
            </w:r>
            <w:r w:rsidR="00895B34" w:rsidRPr="00994927">
              <w:rPr>
                <w:rFonts w:ascii="Garamond" w:hAnsi="Garamond"/>
              </w:rPr>
              <w:t>momencie,</w:t>
            </w:r>
            <w:r w:rsidRPr="00994927">
              <w:rPr>
                <w:rFonts w:ascii="Garamond" w:hAnsi="Garamond"/>
              </w:rPr>
              <w:t xml:space="preserve"> w którym jest to wymagane i potrzebne, uniemożliwiająca przypadkowe zablokowanie do jazdy na wprost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ACC777" w14:textId="32D96092" w:rsidR="009002DD" w:rsidRPr="00994927" w:rsidRDefault="009002DD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6CE53E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4A33A29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744029BA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F59F0DB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79D374" w14:textId="7DCCBF8B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Obciążenie dopuszczalne transportera 275 kg.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B1F76F" w14:textId="585A93E9" w:rsidR="009002DD" w:rsidRPr="00994927" w:rsidRDefault="009002DD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A6E458C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36EFF2D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6150C49A" w14:textId="77777777" w:rsidTr="00F31B8F">
        <w:trPr>
          <w:trHeight w:val="567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6DDC350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9AB82A" w14:textId="3C829CF5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Waga transportera 28 kg zgodna z wymogami normy EN 1865:1+A1:2025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E9816DF" w14:textId="25E92770" w:rsidR="009002DD" w:rsidRPr="00994927" w:rsidRDefault="009002DD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B24D57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24DE4D6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5A1D0299" w14:textId="77777777" w:rsidTr="00F31B8F">
        <w:trPr>
          <w:trHeight w:val="68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361825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492CF2" w14:textId="5C1C017D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Mocowanie transportera do lawety ambulansu zgodne z wymogami PN EN 1789 +A1:2011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B4DE9CC" w14:textId="7C9ACCB3" w:rsidR="009002DD" w:rsidRPr="00994927" w:rsidRDefault="009002DD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0F258F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B208862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34A5FEEB" w14:textId="77777777" w:rsidTr="00F31B8F">
        <w:trPr>
          <w:trHeight w:val="69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060996B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4EA442A" w14:textId="6DAC6668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 xml:space="preserve">Wykonany z materiału odpornego na </w:t>
            </w:r>
            <w:proofErr w:type="gramStart"/>
            <w:r w:rsidRPr="00994927">
              <w:rPr>
                <w:rFonts w:ascii="Garamond" w:hAnsi="Garamond"/>
              </w:rPr>
              <w:t>korozję,</w:t>
            </w:r>
            <w:proofErr w:type="gramEnd"/>
            <w:r w:rsidRPr="00994927">
              <w:rPr>
                <w:rFonts w:ascii="Garamond" w:hAnsi="Garamond"/>
              </w:rPr>
              <w:t xml:space="preserve"> lub z materiału zabezpieczonego przed korozją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45ABC3" w14:textId="59ABE723" w:rsidR="009002DD" w:rsidRPr="00994927" w:rsidRDefault="009002DD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DDB625D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45965DF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9002DD" w:rsidRPr="00994927" w14:paraId="4A2510E8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894A94F" w14:textId="77777777" w:rsidR="009002DD" w:rsidRPr="00994927" w:rsidRDefault="009002DD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A300D26" w14:textId="2D0A0981" w:rsidR="009002DD" w:rsidRPr="00994927" w:rsidRDefault="009002DD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Trwałe oznakowanie najlepiej graficzne elementów związanych z obsługą transportera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0752F49" w14:textId="32CF0A26" w:rsidR="009002DD" w:rsidRPr="00994927" w:rsidRDefault="009002DD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A40478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14C60A9" w14:textId="77777777" w:rsidR="009002DD" w:rsidRPr="00994927" w:rsidRDefault="009002D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633F6E" w:rsidRPr="00994927" w14:paraId="078989A9" w14:textId="77777777" w:rsidTr="00895B34">
        <w:trPr>
          <w:trHeight w:val="425"/>
        </w:trPr>
        <w:tc>
          <w:tcPr>
            <w:tcW w:w="96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  <w:vAlign w:val="center"/>
          </w:tcPr>
          <w:p w14:paraId="4E463AE3" w14:textId="307DB32B" w:rsidR="00633F6E" w:rsidRPr="00895B34" w:rsidRDefault="00633F6E" w:rsidP="00895B34">
            <w:pPr>
              <w:tabs>
                <w:tab w:val="left" w:pos="2700"/>
              </w:tabs>
              <w:jc w:val="center"/>
              <w:rPr>
                <w:rFonts w:ascii="Garamond" w:hAnsi="Garamond"/>
                <w:b/>
                <w:bCs/>
              </w:rPr>
            </w:pPr>
            <w:r w:rsidRPr="00994927">
              <w:rPr>
                <w:rFonts w:ascii="Garamond" w:hAnsi="Garamond"/>
                <w:b/>
                <w:bCs/>
              </w:rPr>
              <w:t>Nosze podbierakowe aluminiowe</w:t>
            </w:r>
          </w:p>
        </w:tc>
        <w:tc>
          <w:tcPr>
            <w:tcW w:w="248" w:type="dxa"/>
          </w:tcPr>
          <w:p w14:paraId="774E07AE" w14:textId="77777777" w:rsidR="00633F6E" w:rsidRPr="00994927" w:rsidRDefault="00633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633F6E" w:rsidRPr="00994927" w14:paraId="24F75DBD" w14:textId="77777777" w:rsidTr="00F31B8F">
        <w:trPr>
          <w:trHeight w:val="5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62602A" w14:textId="77777777" w:rsidR="00633F6E" w:rsidRPr="00994927" w:rsidRDefault="00633F6E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C0FF703" w14:textId="74E740B9" w:rsidR="00633F6E" w:rsidRPr="00994927" w:rsidRDefault="00633F6E" w:rsidP="00895B34">
            <w:pPr>
              <w:tabs>
                <w:tab w:val="left" w:pos="2700"/>
              </w:tabs>
              <w:jc w:val="center"/>
              <w:rPr>
                <w:rFonts w:ascii="Garamond" w:hAnsi="Garamond"/>
                <w:b/>
                <w:bCs/>
              </w:rPr>
            </w:pPr>
            <w:r w:rsidRPr="00994927">
              <w:rPr>
                <w:rFonts w:ascii="Garamond" w:eastAsia="Times New Roman" w:hAnsi="Garamond" w:cs="Times New Roman"/>
              </w:rPr>
              <w:t>Producent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83FA12" w14:textId="66AAE1F4" w:rsidR="00633F6E" w:rsidRPr="00994927" w:rsidRDefault="00633F6E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11D3F10" w14:textId="77777777" w:rsidR="00633F6E" w:rsidRPr="00994927" w:rsidRDefault="00633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A08F6F8" w14:textId="77777777" w:rsidR="00633F6E" w:rsidRPr="00994927" w:rsidRDefault="00633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633F6E" w:rsidRPr="00994927" w14:paraId="40491E9B" w14:textId="77777777" w:rsidTr="00F31B8F">
        <w:trPr>
          <w:trHeight w:val="42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70C22F7" w14:textId="77777777" w:rsidR="00633F6E" w:rsidRPr="00994927" w:rsidRDefault="00633F6E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A6492E" w14:textId="44AB4B72" w:rsidR="00633F6E" w:rsidRPr="00994927" w:rsidRDefault="00633F6E" w:rsidP="00895B34">
            <w:pPr>
              <w:tabs>
                <w:tab w:val="left" w:pos="2700"/>
              </w:tabs>
              <w:jc w:val="center"/>
              <w:rPr>
                <w:rFonts w:ascii="Garamond" w:hAnsi="Garamond"/>
                <w:b/>
                <w:bCs/>
              </w:rPr>
            </w:pPr>
            <w:r w:rsidRPr="00994927">
              <w:rPr>
                <w:rFonts w:ascii="Garamond" w:eastAsia="Times New Roman" w:hAnsi="Garamond" w:cs="Times New Roman"/>
              </w:rPr>
              <w:t>Nazwa i typ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522F53" w14:textId="7A7A2D47" w:rsidR="00633F6E" w:rsidRPr="00994927" w:rsidRDefault="00633F6E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8EE2CD1" w14:textId="77777777" w:rsidR="00633F6E" w:rsidRPr="00994927" w:rsidRDefault="00633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43A011B" w14:textId="77777777" w:rsidR="00633F6E" w:rsidRPr="00994927" w:rsidRDefault="00633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633F6E" w:rsidRPr="00994927" w14:paraId="4F24FF3C" w14:textId="77777777" w:rsidTr="00F31B8F">
        <w:trPr>
          <w:trHeight w:val="413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ADA5D5" w14:textId="77777777" w:rsidR="00633F6E" w:rsidRPr="00994927" w:rsidRDefault="00633F6E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BF9ED8" w14:textId="3C27E6F8" w:rsidR="00633F6E" w:rsidRPr="00994927" w:rsidRDefault="00633F6E" w:rsidP="00895B34">
            <w:pPr>
              <w:tabs>
                <w:tab w:val="left" w:pos="2700"/>
              </w:tabs>
              <w:jc w:val="center"/>
              <w:rPr>
                <w:rFonts w:ascii="Garamond" w:hAnsi="Garamond"/>
                <w:b/>
                <w:bCs/>
              </w:rPr>
            </w:pPr>
            <w:r w:rsidRPr="00994927">
              <w:rPr>
                <w:rFonts w:ascii="Garamond" w:eastAsia="Times New Roman" w:hAnsi="Garamond" w:cs="Times New Roman"/>
              </w:rPr>
              <w:t>Kraj pochodzenia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F3D7C5D" w14:textId="61D47A67" w:rsidR="00633F6E" w:rsidRPr="00994927" w:rsidRDefault="00633F6E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D8E8F4" w14:textId="77777777" w:rsidR="00633F6E" w:rsidRPr="00994927" w:rsidRDefault="00633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06DCB82" w14:textId="77777777" w:rsidR="00633F6E" w:rsidRPr="00994927" w:rsidRDefault="00633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633F6E" w:rsidRPr="00994927" w14:paraId="23296AF1" w14:textId="77777777" w:rsidTr="00F31B8F">
        <w:trPr>
          <w:trHeight w:val="40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830A92" w14:textId="77777777" w:rsidR="00633F6E" w:rsidRPr="00994927" w:rsidRDefault="00633F6E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C396918" w14:textId="546539C6" w:rsidR="00633F6E" w:rsidRPr="00994927" w:rsidRDefault="00633F6E" w:rsidP="00895B34">
            <w:pPr>
              <w:tabs>
                <w:tab w:val="left" w:pos="2700"/>
              </w:tabs>
              <w:jc w:val="center"/>
              <w:rPr>
                <w:rFonts w:ascii="Garamond" w:hAnsi="Garamond"/>
                <w:b/>
                <w:bCs/>
              </w:rPr>
            </w:pPr>
            <w:r w:rsidRPr="00994927">
              <w:rPr>
                <w:rFonts w:ascii="Garamond" w:eastAsia="Times New Roman" w:hAnsi="Garamond" w:cs="Times New Roman"/>
              </w:rPr>
              <w:t>Nośność 180 kg +/-10 kg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81807A" w14:textId="17BE7BC1" w:rsidR="00633F6E" w:rsidRPr="00994927" w:rsidRDefault="00633F6E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02AC274" w14:textId="77777777" w:rsidR="00633F6E" w:rsidRPr="00994927" w:rsidRDefault="00633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372B8D4" w14:textId="77777777" w:rsidR="00633F6E" w:rsidRPr="00994927" w:rsidRDefault="00633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633F6E" w:rsidRPr="00994927" w14:paraId="1D553B13" w14:textId="77777777" w:rsidTr="00F31B8F">
        <w:trPr>
          <w:trHeight w:val="39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6F875CC" w14:textId="77777777" w:rsidR="00633F6E" w:rsidRPr="00994927" w:rsidRDefault="00633F6E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CBC936" w14:textId="0DDE9A07" w:rsidR="00633F6E" w:rsidRPr="00994927" w:rsidRDefault="00633F6E" w:rsidP="00895B34">
            <w:pPr>
              <w:tabs>
                <w:tab w:val="left" w:pos="2700"/>
              </w:tabs>
              <w:jc w:val="center"/>
              <w:rPr>
                <w:rFonts w:ascii="Garamond" w:hAnsi="Garamond"/>
                <w:b/>
                <w:bCs/>
              </w:rPr>
            </w:pPr>
            <w:r w:rsidRPr="00994927">
              <w:rPr>
                <w:rFonts w:ascii="Garamond" w:eastAsia="Times New Roman" w:hAnsi="Garamond" w:cs="Times New Roman"/>
              </w:rPr>
              <w:t xml:space="preserve">Szerokość </w:t>
            </w:r>
            <w:r w:rsidR="00564947" w:rsidRPr="00994927">
              <w:rPr>
                <w:rFonts w:ascii="Garamond" w:eastAsia="Times New Roman" w:hAnsi="Garamond" w:cs="Times New Roman"/>
              </w:rPr>
              <w:t>50 cm +/-10 cm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8F2D5A4" w14:textId="55616B1D" w:rsidR="00633F6E" w:rsidRPr="00994927" w:rsidRDefault="00633F6E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6FAB0D2" w14:textId="77777777" w:rsidR="00633F6E" w:rsidRPr="00994927" w:rsidRDefault="00633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A5E43A0" w14:textId="77777777" w:rsidR="00633F6E" w:rsidRPr="00994927" w:rsidRDefault="00633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E35C08D" w14:textId="77777777" w:rsidTr="00F31B8F">
        <w:trPr>
          <w:trHeight w:val="39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DEC817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AEE429" w14:textId="26B63C9C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  <w:b/>
                <w:bCs/>
              </w:rPr>
            </w:pPr>
            <w:r w:rsidRPr="00994927">
              <w:rPr>
                <w:rFonts w:ascii="Garamond" w:eastAsia="Times New Roman" w:hAnsi="Garamond" w:cs="Times New Roman"/>
              </w:rPr>
              <w:t>Długość po złożeniu 130 cm +/-10 cm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E73CF84" w14:textId="07A90AE9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ECAD8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1CA053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4E4412" w:rsidRPr="00994927" w14:paraId="031BB898" w14:textId="77777777" w:rsidTr="00F31B8F">
        <w:trPr>
          <w:trHeight w:val="38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8B1879" w14:textId="77777777" w:rsidR="004E4412" w:rsidRPr="00994927" w:rsidRDefault="004E4412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E36D669" w14:textId="218FD7E8" w:rsidR="004E4412" w:rsidRPr="00994927" w:rsidRDefault="004E4412" w:rsidP="00895B34">
            <w:pPr>
              <w:tabs>
                <w:tab w:val="left" w:pos="2700"/>
              </w:tabs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Możliwość regulacji długości noszy w zakresie 165-200 cm +/- 2 cm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CC6F08" w14:textId="019E61B3" w:rsidR="004E4412" w:rsidRPr="00994927" w:rsidRDefault="004E4412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CC6D88" w14:textId="77777777" w:rsidR="004E4412" w:rsidRPr="00994927" w:rsidRDefault="004E4412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E92DC57" w14:textId="77777777" w:rsidR="004E4412" w:rsidRPr="00994927" w:rsidRDefault="004E4412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4E4412" w:rsidRPr="00994927" w14:paraId="533AA7DB" w14:textId="77777777" w:rsidTr="00F31B8F">
        <w:trPr>
          <w:trHeight w:val="615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EAB1DA" w14:textId="77777777" w:rsidR="004E4412" w:rsidRPr="00994927" w:rsidRDefault="004E4412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B5CE24" w14:textId="07F18FDC" w:rsidR="004E4412" w:rsidRPr="00994927" w:rsidRDefault="004E4412" w:rsidP="00895B34">
            <w:pPr>
              <w:tabs>
                <w:tab w:val="left" w:pos="2700"/>
              </w:tabs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>Konstrukcja zamków spinających łopaty wyklucza możliwość ich przypadkowego rozpięcia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B1FBAA" w14:textId="38808934" w:rsidR="004E4412" w:rsidRPr="00994927" w:rsidRDefault="004E4412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E1098A0" w14:textId="77777777" w:rsidR="004E4412" w:rsidRPr="00994927" w:rsidRDefault="004E4412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DBC133C" w14:textId="77777777" w:rsidR="004E4412" w:rsidRPr="00994927" w:rsidRDefault="004E4412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1B78FF" w:rsidRPr="00994927" w14:paraId="3FCBDE9C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C21C43" w14:textId="77777777" w:rsidR="001B78FF" w:rsidRPr="00994927" w:rsidRDefault="001B78FF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C32323" w14:textId="53A598B0" w:rsidR="001B78FF" w:rsidRPr="00994927" w:rsidRDefault="001B78FF" w:rsidP="00895B34">
            <w:pPr>
              <w:tabs>
                <w:tab w:val="left" w:pos="2700"/>
              </w:tabs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>Wykonane z materiału łatwego w czyszczeniu i dezynfekcji, a także odpornego na płyny fizjologiczne i korozję,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27C5AA" w14:textId="0B64953E" w:rsidR="001B78FF" w:rsidRPr="00994927" w:rsidRDefault="001B78FF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8D6DD55" w14:textId="77777777" w:rsidR="001B78FF" w:rsidRPr="00994927" w:rsidRDefault="001B78FF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5F5BFCD" w14:textId="77777777" w:rsidR="001B78FF" w:rsidRPr="00994927" w:rsidRDefault="001B78FF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0E66259" w14:textId="77777777" w:rsidTr="00F31B8F">
        <w:trPr>
          <w:trHeight w:val="45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8155F7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FCB9AD4" w14:textId="4E5F7A26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  <w:b/>
                <w:bCs/>
              </w:rPr>
            </w:pPr>
            <w:r w:rsidRPr="00994927">
              <w:rPr>
                <w:rFonts w:ascii="Garamond" w:eastAsia="Times New Roman" w:hAnsi="Garamond" w:cs="Times New Roman"/>
              </w:rPr>
              <w:t>Waga 8 kg +/- 2 kg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0FF9667" w14:textId="28299790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39A9A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72E93B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4E4412" w:rsidRPr="00994927" w14:paraId="220EC1AA" w14:textId="77777777" w:rsidTr="00F31B8F">
        <w:trPr>
          <w:trHeight w:val="54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FE185C3" w14:textId="77777777" w:rsidR="004E4412" w:rsidRPr="00994927" w:rsidRDefault="004E4412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9D55883" w14:textId="49C69FD9" w:rsidR="004E4412" w:rsidRPr="00994927" w:rsidRDefault="004E4412" w:rsidP="00895B34">
            <w:pPr>
              <w:tabs>
                <w:tab w:val="left" w:pos="2700"/>
              </w:tabs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>Możliwość mocowania na ścianie ambulansu,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8B18F28" w14:textId="6F9D94E2" w:rsidR="004E4412" w:rsidRPr="00994927" w:rsidRDefault="004E4412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ECDA4DC" w14:textId="77777777" w:rsidR="004E4412" w:rsidRPr="00994927" w:rsidRDefault="004E4412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23A4FA8" w14:textId="77777777" w:rsidR="004E4412" w:rsidRPr="00994927" w:rsidRDefault="004E4412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8D8512F" w14:textId="77777777" w:rsidTr="00F31B8F">
        <w:trPr>
          <w:trHeight w:val="41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BF3B225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06210A" w14:textId="3416C78D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  <w:b/>
                <w:bCs/>
              </w:rPr>
            </w:pPr>
            <w:r w:rsidRPr="00994927">
              <w:rPr>
                <w:rFonts w:ascii="Garamond" w:eastAsia="Times New Roman" w:hAnsi="Garamond" w:cs="Times New Roman"/>
              </w:rPr>
              <w:t>Trzy pasy bezpieczeństwa w komplecie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2E672F" w14:textId="6FF8793C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43934C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1AB047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FA2D7B5" w14:textId="77777777" w:rsidTr="00F31B8F">
        <w:trPr>
          <w:trHeight w:val="54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33B232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D4817F5" w14:textId="68F2368D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994927">
              <w:rPr>
                <w:rFonts w:ascii="Garamond" w:eastAsia="Times New Roman" w:hAnsi="Garamond" w:cs="Times New Roman"/>
              </w:rPr>
              <w:t>Materiał :</w:t>
            </w:r>
            <w:proofErr w:type="gramEnd"/>
            <w:r w:rsidRPr="00994927">
              <w:rPr>
                <w:rFonts w:ascii="Garamond" w:eastAsia="Times New Roman" w:hAnsi="Garamond" w:cs="Times New Roman"/>
              </w:rPr>
              <w:t xml:space="preserve"> aluminium lub materiał równoważny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1CBEC25" w14:textId="08BFD8DA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2F0E9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350D90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1B78FF" w:rsidRPr="00994927" w14:paraId="6D3C8E30" w14:textId="77777777" w:rsidTr="00F31B8F">
        <w:trPr>
          <w:trHeight w:val="55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0A7EA2" w14:textId="77777777" w:rsidR="001B78FF" w:rsidRPr="00994927" w:rsidRDefault="001B78FF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DA8D741" w14:textId="5292E135" w:rsidR="001B78FF" w:rsidRPr="00994927" w:rsidRDefault="001B78FF" w:rsidP="00895B34">
            <w:pPr>
              <w:tabs>
                <w:tab w:val="left" w:pos="2700"/>
              </w:tabs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/>
              </w:rPr>
              <w:t>Certyfikowane na przeciążenia 10G według norm EN 1789 oraz EN 1865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56C09D" w14:textId="2B6512D7" w:rsidR="001B78FF" w:rsidRPr="00994927" w:rsidRDefault="001B78FF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28255E" w14:textId="77777777" w:rsidR="001B78FF" w:rsidRPr="00994927" w:rsidRDefault="001B78FF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72E7B4A" w14:textId="77777777" w:rsidR="001B78FF" w:rsidRPr="00994927" w:rsidRDefault="001B78FF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101F6E" w:rsidRPr="00994927" w14:paraId="2FFCAEB5" w14:textId="77777777" w:rsidTr="00895B34">
        <w:trPr>
          <w:trHeight w:val="340"/>
        </w:trPr>
        <w:tc>
          <w:tcPr>
            <w:tcW w:w="96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  <w:vAlign w:val="center"/>
          </w:tcPr>
          <w:p w14:paraId="319F7A8B" w14:textId="5C29E320" w:rsidR="00101F6E" w:rsidRPr="00895B34" w:rsidRDefault="00101F6E" w:rsidP="00895B34">
            <w:pPr>
              <w:tabs>
                <w:tab w:val="left" w:pos="2700"/>
              </w:tabs>
              <w:jc w:val="center"/>
              <w:rPr>
                <w:rFonts w:ascii="Garamond" w:hAnsi="Garamond"/>
                <w:b/>
                <w:bCs/>
              </w:rPr>
            </w:pPr>
            <w:r w:rsidRPr="00994927">
              <w:rPr>
                <w:rFonts w:ascii="Garamond" w:hAnsi="Garamond"/>
                <w:b/>
                <w:bCs/>
              </w:rPr>
              <w:t>Zestaw deska ortopedyczna `18 + pasy + stabilizator</w:t>
            </w:r>
          </w:p>
        </w:tc>
        <w:tc>
          <w:tcPr>
            <w:tcW w:w="248" w:type="dxa"/>
          </w:tcPr>
          <w:p w14:paraId="4E2D03EE" w14:textId="77777777" w:rsidR="00101F6E" w:rsidRPr="00994927" w:rsidRDefault="00101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E5F6476" w14:textId="77777777" w:rsidTr="00F31B8F">
        <w:trPr>
          <w:trHeight w:val="637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8F294D0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F35825" w14:textId="1C36603E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Długość: min 183 cm</w:t>
            </w:r>
          </w:p>
          <w:p w14:paraId="5E895560" w14:textId="10687D9F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Szerokość: min 46 cm</w:t>
            </w:r>
          </w:p>
          <w:p w14:paraId="2D43B0C0" w14:textId="20D6518B" w:rsidR="00564947" w:rsidRPr="00994927" w:rsidRDefault="00564947" w:rsidP="00F31B8F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Nośność: min 450 kg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8E090A4" w14:textId="4744CF38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19A3B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4AA8FE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FB5D8D0" w14:textId="77777777" w:rsidTr="00F31B8F">
        <w:trPr>
          <w:trHeight w:val="37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DD0838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910FC7" w14:textId="41BE42AA" w:rsidR="00564947" w:rsidRPr="00994927" w:rsidRDefault="00564947" w:rsidP="00F31B8F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Waga do: 9.9 k</w:t>
            </w:r>
            <w:r w:rsidR="00F31B8F">
              <w:rPr>
                <w:rFonts w:ascii="Garamond" w:hAnsi="Garamond"/>
              </w:rPr>
              <w:t>g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17316A" w14:textId="35CE601A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FCF8D7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87305E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5838D78" w14:textId="77777777" w:rsidTr="00F31B8F">
        <w:trPr>
          <w:trHeight w:val="369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96E5C6F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DCD835" w14:textId="77F0B616" w:rsidR="00564947" w:rsidRPr="00994927" w:rsidRDefault="00564947" w:rsidP="00F31B8F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pływalność dodatnia przy obciążeniu 112,5 kg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5F2079" w14:textId="4949873B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6DBD23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0FDD93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F713776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36641C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AB9CAB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Wyposażone w 14 dużych uchwytów (możliwość pracy w grubych rękawicach)</w:t>
            </w:r>
          </w:p>
          <w:p w14:paraId="39AB7B49" w14:textId="77777777" w:rsidR="00564947" w:rsidRPr="00994927" w:rsidRDefault="00564947" w:rsidP="00895B34">
            <w:pPr>
              <w:pStyle w:val="normal1"/>
              <w:jc w:val="center"/>
              <w:rPr>
                <w:rFonts w:ascii="Garamond" w:hAnsi="Garamond"/>
              </w:rPr>
            </w:pP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A575B1" w14:textId="24D5CEB5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A0B66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0837D7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5445BE4" w14:textId="77777777" w:rsidTr="00F31B8F">
        <w:trPr>
          <w:trHeight w:val="99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DBD82B9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AC5C38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Wykonane z wysoce odpornego tworzywa sztucznego – sztywny polietylen, zmywalne, przepuszczalne dla promieni X w 100%.</w:t>
            </w:r>
          </w:p>
          <w:p w14:paraId="5A4CBBA9" w14:textId="775A95B9" w:rsidR="00564947" w:rsidRPr="00994927" w:rsidRDefault="00564947" w:rsidP="00895B34">
            <w:pPr>
              <w:pStyle w:val="normal1"/>
              <w:jc w:val="center"/>
              <w:rPr>
                <w:rFonts w:ascii="Garamond" w:hAnsi="Garamond"/>
              </w:rPr>
            </w:pP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C83509" w14:textId="3967BB4A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A770A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D99EDC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89BD19D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95D1F5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487E87B" w14:textId="27AA0689" w:rsidR="00564947" w:rsidRPr="00994927" w:rsidRDefault="00564947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Konstrukcja: szeroka powierzchnia dla pacjenta wzmocniona specjalnym wypełnieniem gąbkowym.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EE800B" w14:textId="5B88CEF0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4B2D2C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B4DF423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F234007" w14:textId="77777777" w:rsidTr="00F31B8F">
        <w:trPr>
          <w:trHeight w:val="182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C8BD84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737E399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Deska pozbawiona</w:t>
            </w:r>
          </w:p>
          <w:p w14:paraId="462332E2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takich elementów jak wgłębienia czy zatrzaski, które mogłyby kumulować zanieczyszczenia. Specjalne zabezpieczone</w:t>
            </w:r>
          </w:p>
          <w:p w14:paraId="4F63DAD2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krawędzie przystosowane do założenia usztywnienia głowy. Hermetycznie pełne krawędzie, ergonomiczne wzmocnione</w:t>
            </w:r>
          </w:p>
          <w:p w14:paraId="071B4673" w14:textId="0AC34559" w:rsidR="00564947" w:rsidRPr="00994927" w:rsidRDefault="00564947" w:rsidP="00F31B8F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narożniki.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6A66EB" w14:textId="2A77AAD9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FB279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62B1DC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6246F88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8DD45B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C826C5" w14:textId="6958E772" w:rsidR="00564947" w:rsidRPr="00994927" w:rsidRDefault="00564947" w:rsidP="00F31B8F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Dostarczona w zestawie z 4 pasami kodowanymi kolorami z zapięciem karabińczykowym i stabilizatorem głowy.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840A43" w14:textId="4BE2229E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C8A9D1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CB9FCC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101F6E" w:rsidRPr="00994927" w14:paraId="63825033" w14:textId="77777777" w:rsidTr="00895B34">
        <w:trPr>
          <w:trHeight w:val="350"/>
        </w:trPr>
        <w:tc>
          <w:tcPr>
            <w:tcW w:w="96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  <w:vAlign w:val="center"/>
          </w:tcPr>
          <w:p w14:paraId="1E2CDEFA" w14:textId="129AD3FD" w:rsidR="00101F6E" w:rsidRPr="00994927" w:rsidRDefault="00101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994927">
              <w:rPr>
                <w:rFonts w:ascii="Garamond" w:hAnsi="Garamond"/>
                <w:b/>
                <w:bCs/>
              </w:rPr>
              <w:t xml:space="preserve">Nosze </w:t>
            </w:r>
            <w:proofErr w:type="spellStart"/>
            <w:r w:rsidRPr="00994927">
              <w:rPr>
                <w:rFonts w:ascii="Garamond" w:hAnsi="Garamond"/>
                <w:b/>
                <w:bCs/>
              </w:rPr>
              <w:t>płachtowe</w:t>
            </w:r>
            <w:proofErr w:type="spellEnd"/>
            <w:r w:rsidRPr="00994927">
              <w:rPr>
                <w:rFonts w:ascii="Garamond" w:hAnsi="Garamond"/>
                <w:b/>
                <w:bCs/>
              </w:rPr>
              <w:t xml:space="preserve"> XL</w:t>
            </w:r>
          </w:p>
        </w:tc>
        <w:tc>
          <w:tcPr>
            <w:tcW w:w="248" w:type="dxa"/>
          </w:tcPr>
          <w:p w14:paraId="3A72DC83" w14:textId="77777777" w:rsidR="00101F6E" w:rsidRPr="00994927" w:rsidRDefault="00101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2B817E6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09DD21B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0ED0B12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  <w:bCs/>
              </w:rPr>
            </w:pPr>
            <w:r w:rsidRPr="00994927">
              <w:rPr>
                <w:rFonts w:ascii="Garamond" w:hAnsi="Garamond"/>
                <w:bCs/>
              </w:rPr>
              <w:t>- obciążenie: min 250kg</w:t>
            </w:r>
          </w:p>
          <w:p w14:paraId="30CEA348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  <w:bCs/>
              </w:rPr>
            </w:pPr>
            <w:r w:rsidRPr="00994927">
              <w:rPr>
                <w:rFonts w:ascii="Garamond" w:hAnsi="Garamond"/>
                <w:bCs/>
              </w:rPr>
              <w:t>- długość: min 210cm</w:t>
            </w:r>
          </w:p>
          <w:p w14:paraId="31923545" w14:textId="025AD0A9" w:rsidR="00564947" w:rsidRPr="00994927" w:rsidRDefault="00564947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  <w:bCs/>
              </w:rPr>
              <w:t>- szerokość: min 75cm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125B47" w14:textId="4BF9F114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8448A0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86F590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681F1D" w:rsidRPr="00994927" w14:paraId="0EB64066" w14:textId="77777777" w:rsidTr="005A3AAF">
        <w:trPr>
          <w:trHeight w:val="842"/>
        </w:trPr>
        <w:tc>
          <w:tcPr>
            <w:tcW w:w="96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8E67246" w14:textId="5E012372" w:rsidR="00681F1D" w:rsidRPr="00681F1D" w:rsidRDefault="00681F1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</w:rPr>
            </w:pPr>
            <w:r w:rsidRPr="00681F1D">
              <w:rPr>
                <w:rFonts w:ascii="Garamond" w:eastAsia="Times New Roman" w:hAnsi="Garamond" w:cs="Times New Roman"/>
                <w:b/>
                <w:bCs/>
                <w:color w:val="FF0000"/>
              </w:rPr>
              <w:t xml:space="preserve">UWAGA! Zgodnie z odpowiedziami z dnia 13.11.2025 r. na pytanie nr 6 Zamawiający dopuszcza opisany </w:t>
            </w:r>
            <w:r>
              <w:rPr>
                <w:rFonts w:ascii="Garamond" w:eastAsia="Times New Roman" w:hAnsi="Garamond" w:cs="Times New Roman"/>
                <w:b/>
                <w:bCs/>
                <w:color w:val="FF0000"/>
              </w:rPr>
              <w:br/>
            </w:r>
            <w:r w:rsidRPr="00681F1D">
              <w:rPr>
                <w:rFonts w:ascii="Garamond" w:eastAsia="Times New Roman" w:hAnsi="Garamond" w:cs="Times New Roman"/>
                <w:b/>
                <w:bCs/>
                <w:color w:val="FF0000"/>
              </w:rPr>
              <w:t>w pytaniu produkt równoważny.</w:t>
            </w:r>
          </w:p>
        </w:tc>
        <w:tc>
          <w:tcPr>
            <w:tcW w:w="248" w:type="dxa"/>
          </w:tcPr>
          <w:p w14:paraId="0BBA8CBF" w14:textId="77777777" w:rsidR="00681F1D" w:rsidRPr="00994927" w:rsidRDefault="00681F1D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A651AC" w:rsidRPr="00994927" w14:paraId="6A615248" w14:textId="77777777" w:rsidTr="00F31B8F">
        <w:trPr>
          <w:trHeight w:val="842"/>
        </w:trPr>
        <w:tc>
          <w:tcPr>
            <w:tcW w:w="47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0D0F12" w14:textId="12B3F934" w:rsidR="00A651AC" w:rsidRPr="00F31B8F" w:rsidRDefault="00A651AC" w:rsidP="00F31B8F">
            <w:pPr>
              <w:tabs>
                <w:tab w:val="left" w:pos="2700"/>
              </w:tabs>
              <w:jc w:val="center"/>
              <w:rPr>
                <w:rFonts w:ascii="Garamond" w:hAnsi="Garamond"/>
                <w:b/>
                <w:bCs/>
              </w:rPr>
            </w:pPr>
            <w:r w:rsidRPr="00994927">
              <w:rPr>
                <w:rFonts w:ascii="Garamond" w:hAnsi="Garamond"/>
                <w:b/>
                <w:bCs/>
              </w:rPr>
              <w:t>Zestaw szyn Kramera w torbie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B07F438" w14:textId="4EA2643B" w:rsidR="00A651AC" w:rsidRPr="00994927" w:rsidRDefault="00A651AC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B30B12E" w14:textId="77777777" w:rsidR="00A651AC" w:rsidRPr="00994927" w:rsidRDefault="00A651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60A0B54" w14:textId="77777777" w:rsidR="00A651AC" w:rsidRPr="00994927" w:rsidRDefault="00A651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A651AC" w:rsidRPr="00994927" w14:paraId="79F494C5" w14:textId="77777777" w:rsidTr="00F31B8F">
        <w:trPr>
          <w:trHeight w:val="842"/>
        </w:trPr>
        <w:tc>
          <w:tcPr>
            <w:tcW w:w="47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094EC9" w14:textId="1D6BFA43" w:rsidR="00A651AC" w:rsidRPr="00F31B8F" w:rsidRDefault="00A651AC" w:rsidP="00F31B8F">
            <w:pPr>
              <w:tabs>
                <w:tab w:val="left" w:pos="2700"/>
              </w:tabs>
              <w:jc w:val="center"/>
              <w:rPr>
                <w:rFonts w:ascii="Garamond" w:hAnsi="Garamond"/>
                <w:b/>
                <w:bCs/>
              </w:rPr>
            </w:pPr>
            <w:r w:rsidRPr="00994927">
              <w:rPr>
                <w:rFonts w:ascii="Garamond" w:hAnsi="Garamond"/>
                <w:b/>
                <w:bCs/>
              </w:rPr>
              <w:t>Kołnierze ortopedyczne – 1szt dla dorosłych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202AF7" w14:textId="46EC0EB7" w:rsidR="00A651AC" w:rsidRPr="00994927" w:rsidRDefault="00A651AC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1D3D8B" w14:textId="77777777" w:rsidR="00A651AC" w:rsidRPr="00994927" w:rsidRDefault="00A651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FCEC1FB" w14:textId="77777777" w:rsidR="00A651AC" w:rsidRPr="00994927" w:rsidRDefault="00A651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101F6E" w:rsidRPr="00994927" w14:paraId="6E63F763" w14:textId="77777777" w:rsidTr="00895B34">
        <w:trPr>
          <w:trHeight w:val="420"/>
        </w:trPr>
        <w:tc>
          <w:tcPr>
            <w:tcW w:w="96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  <w:vAlign w:val="center"/>
          </w:tcPr>
          <w:p w14:paraId="0FC6285D" w14:textId="5D0FC3F4" w:rsidR="00101F6E" w:rsidRPr="00895B34" w:rsidRDefault="00101F6E" w:rsidP="00895B34">
            <w:pPr>
              <w:tabs>
                <w:tab w:val="left" w:pos="2700"/>
              </w:tabs>
              <w:jc w:val="center"/>
              <w:rPr>
                <w:rFonts w:ascii="Garamond" w:hAnsi="Garamond"/>
                <w:b/>
                <w:bCs/>
              </w:rPr>
            </w:pPr>
            <w:r w:rsidRPr="00994927">
              <w:rPr>
                <w:rFonts w:ascii="Garamond" w:hAnsi="Garamond"/>
                <w:b/>
                <w:bCs/>
              </w:rPr>
              <w:t>Reduktor z dozownikiem tlenu</w:t>
            </w:r>
          </w:p>
        </w:tc>
        <w:tc>
          <w:tcPr>
            <w:tcW w:w="248" w:type="dxa"/>
          </w:tcPr>
          <w:p w14:paraId="40072D5C" w14:textId="77777777" w:rsidR="00101F6E" w:rsidRPr="00994927" w:rsidRDefault="00101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812F8E3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9B8281E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443C09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Wbudowany reduktor zapewnia stabilny i precyzyjny przepływ,</w:t>
            </w:r>
          </w:p>
          <w:p w14:paraId="78C00E17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niezależnie od ciśnienia w instalacji gazowej lub butli.</w:t>
            </w:r>
          </w:p>
          <w:p w14:paraId="7AE98D0D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Cechy dozownika:</w:t>
            </w:r>
          </w:p>
          <w:p w14:paraId="6CD51FEF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- ustawienie przepływu za pomocą innowacyjnego samosterującego pokrętła</w:t>
            </w:r>
          </w:p>
          <w:p w14:paraId="47370989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podczas ciągłego przepływu;</w:t>
            </w:r>
          </w:p>
          <w:p w14:paraId="2575B466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- boczny i przedni odczyt ustawień przepływu;</w:t>
            </w:r>
          </w:p>
          <w:p w14:paraId="2F96688D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- ruchoma końcówka przepływomierza- kąt wychylenia 360°- do podłączenia butli</w:t>
            </w:r>
          </w:p>
          <w:p w14:paraId="3835A53E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nawilżacza, maski i kaniuli;</w:t>
            </w:r>
          </w:p>
          <w:p w14:paraId="7D1101F4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- zaprogramowano przepływ dodatkowy przepływ 7l/ min, który służy do</w:t>
            </w:r>
          </w:p>
          <w:p w14:paraId="1084E3F5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rozpylania lekarstw oraz 25l/ min służący do reanimacji pacjentów;</w:t>
            </w:r>
          </w:p>
          <w:p w14:paraId="5529DA49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- precyzyjne dozowanie tlenu- wyrównywanie wahań ciśnienia wejściowego pomiędzy 2,8 bar i 8 bar poprzez</w:t>
            </w:r>
          </w:p>
          <w:p w14:paraId="41A809C5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zintegrowany zawór redukcyjny;</w:t>
            </w:r>
          </w:p>
          <w:p w14:paraId="58E7E6CE" w14:textId="4F3DE8D9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- ergonomiczny i opływowy kształt.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8E59DB" w14:textId="58EB7D0F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1A0B6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D34A7B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A651AC" w:rsidRPr="00994927" w14:paraId="3D79FF3F" w14:textId="77777777" w:rsidTr="00F31B8F">
        <w:trPr>
          <w:trHeight w:val="842"/>
        </w:trPr>
        <w:tc>
          <w:tcPr>
            <w:tcW w:w="47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25805F" w14:textId="151ABB0E" w:rsidR="00A651AC" w:rsidRPr="00895B34" w:rsidRDefault="00A651AC" w:rsidP="00895B34">
            <w:pPr>
              <w:tabs>
                <w:tab w:val="left" w:pos="2700"/>
              </w:tabs>
              <w:jc w:val="center"/>
              <w:rPr>
                <w:rFonts w:ascii="Garamond" w:hAnsi="Garamond"/>
                <w:b/>
                <w:bCs/>
              </w:rPr>
            </w:pPr>
            <w:r w:rsidRPr="00994927">
              <w:rPr>
                <w:rFonts w:ascii="Garamond" w:hAnsi="Garamond"/>
                <w:b/>
                <w:bCs/>
              </w:rPr>
              <w:t>Ciśnieniomierz zegarowy typu BIG BEN z mankietami dla dorosłych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DBA6294" w14:textId="5D297F84" w:rsidR="00A651AC" w:rsidRPr="00994927" w:rsidRDefault="00A651AC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6485BB" w14:textId="77777777" w:rsidR="00A651AC" w:rsidRPr="00994927" w:rsidRDefault="00A651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56B3917" w14:textId="77777777" w:rsidR="00A651AC" w:rsidRPr="00994927" w:rsidRDefault="00A651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101F6E" w:rsidRPr="00994927" w14:paraId="2263D355" w14:textId="77777777" w:rsidTr="00895B34">
        <w:trPr>
          <w:trHeight w:val="486"/>
        </w:trPr>
        <w:tc>
          <w:tcPr>
            <w:tcW w:w="96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  <w:vAlign w:val="center"/>
          </w:tcPr>
          <w:p w14:paraId="13B9D5BB" w14:textId="594082B5" w:rsidR="00101F6E" w:rsidRPr="00994927" w:rsidRDefault="00101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994927">
              <w:rPr>
                <w:rFonts w:ascii="Garamond" w:hAnsi="Garamond"/>
                <w:b/>
                <w:bCs/>
              </w:rPr>
              <w:lastRenderedPageBreak/>
              <w:t>Materac próżniowy</w:t>
            </w:r>
          </w:p>
        </w:tc>
        <w:tc>
          <w:tcPr>
            <w:tcW w:w="248" w:type="dxa"/>
          </w:tcPr>
          <w:p w14:paraId="5B49342F" w14:textId="77777777" w:rsidR="00101F6E" w:rsidRPr="00994927" w:rsidRDefault="00101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6A9C52D" w14:textId="77777777" w:rsidTr="00F31B8F">
        <w:trPr>
          <w:trHeight w:val="48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8A61CA4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7A5A2C9" w14:textId="2602A4EA" w:rsidR="00564947" w:rsidRPr="00994927" w:rsidRDefault="00564947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Materac próżniowy 14-to komorowy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862BF61" w14:textId="57A52D05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54B53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FB8FC0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F8D8CB1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62DEE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A7FBDE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Materac próżniowy z 14 niezależnymi komorami dla doskonałego i szybkiego</w:t>
            </w:r>
          </w:p>
          <w:p w14:paraId="51762F4A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unieruchomienia.</w:t>
            </w:r>
          </w:p>
          <w:p w14:paraId="4B56FB15" w14:textId="795AC045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Niezwykle lekki i wytrzymały, posiada co najmniej 8 ergonomicznych uchwytów, pasy bezpieczeństwa i doskonałe zabezpieczenie pacjenta dają materacowi unikalne</w:t>
            </w:r>
          </w:p>
          <w:p w14:paraId="62EB2553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rozwiązania.</w:t>
            </w:r>
          </w:p>
          <w:p w14:paraId="7203D30A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Możliwość użytkowania w temperaturach od - 30°C do + 70°C. Niezrównana</w:t>
            </w:r>
          </w:p>
          <w:p w14:paraId="17C42A6F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trwałość próżni bez żadnych ugięć.</w:t>
            </w:r>
          </w:p>
          <w:p w14:paraId="5B9CAB48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Posiada Certyfikat UNI EN 1865, zgodnie z europejskimi normami</w:t>
            </w:r>
          </w:p>
          <w:p w14:paraId="2463C386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zharmonizowanymi.</w:t>
            </w:r>
          </w:p>
          <w:p w14:paraId="2250A168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Wymiary (dł. x szer.): 210x100cm Waga: 8kg</w:t>
            </w:r>
          </w:p>
          <w:p w14:paraId="0A4CCF54" w14:textId="7777777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Ładowność: 150kg</w:t>
            </w:r>
          </w:p>
          <w:p w14:paraId="5F0DE436" w14:textId="3FBA7400" w:rsidR="00564947" w:rsidRPr="00994927" w:rsidRDefault="00564947" w:rsidP="00895B34">
            <w:pPr>
              <w:pStyle w:val="normal1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Torba na materac próżniowy: wymiary: 93x63x18cm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F8D079" w14:textId="76BCFF8A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E62782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2A8C4A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101F6E" w:rsidRPr="00994927" w14:paraId="2D0172E5" w14:textId="77777777" w:rsidTr="00895B34">
        <w:trPr>
          <w:trHeight w:val="428"/>
        </w:trPr>
        <w:tc>
          <w:tcPr>
            <w:tcW w:w="96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  <w:vAlign w:val="center"/>
          </w:tcPr>
          <w:p w14:paraId="321D12A0" w14:textId="45D63084" w:rsidR="00101F6E" w:rsidRPr="00994927" w:rsidRDefault="00101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994927">
              <w:rPr>
                <w:rFonts w:ascii="Garamond" w:hAnsi="Garamond"/>
                <w:b/>
                <w:bCs/>
              </w:rPr>
              <w:t>Pompa</w:t>
            </w:r>
            <w:r w:rsidR="00A651AC" w:rsidRPr="00994927">
              <w:rPr>
                <w:rFonts w:ascii="Garamond" w:hAnsi="Garamond"/>
                <w:b/>
                <w:bCs/>
              </w:rPr>
              <w:t xml:space="preserve"> infuzyjna </w:t>
            </w:r>
            <w:proofErr w:type="spellStart"/>
            <w:r w:rsidR="00A651AC" w:rsidRPr="00994927">
              <w:rPr>
                <w:rFonts w:ascii="Garamond" w:hAnsi="Garamond"/>
                <w:b/>
                <w:bCs/>
              </w:rPr>
              <w:t>jednostrzykawkowa</w:t>
            </w:r>
            <w:proofErr w:type="spellEnd"/>
          </w:p>
        </w:tc>
        <w:tc>
          <w:tcPr>
            <w:tcW w:w="248" w:type="dxa"/>
          </w:tcPr>
          <w:p w14:paraId="206064A3" w14:textId="77777777" w:rsidR="00101F6E" w:rsidRPr="00994927" w:rsidRDefault="00101F6E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95B2451" w14:textId="77777777" w:rsidTr="00F31B8F">
        <w:trPr>
          <w:trHeight w:val="43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CA39D2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1928C6" w14:textId="5895899B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Producent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E3DF498" w14:textId="7BCCE50F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9DD3BB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747D24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30F8DB3" w14:textId="77777777" w:rsidTr="00F31B8F">
        <w:trPr>
          <w:trHeight w:val="25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F37D7F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22607C" w14:textId="7E7C63E9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Nazwa i typ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1DC2561" w14:textId="0511DE67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592B3C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807ECA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704B8BC" w14:textId="77777777" w:rsidTr="00F31B8F">
        <w:trPr>
          <w:trHeight w:val="39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4E5E1E1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175551" w14:textId="198DD988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Kraj pochodzenia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43109CD" w14:textId="71DEEE26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51BD3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2D596B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A98D222" w14:textId="77777777" w:rsidTr="00F31B8F">
        <w:trPr>
          <w:trHeight w:val="525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3B64C19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392014D" w14:textId="47D19D29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 w:cs="Times New Roman"/>
              </w:rPr>
              <w:t>Wszystkie komunikaty na wyświetlaczu w języku polskim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488C84" w14:textId="471CA5A6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43578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F80C88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93F4BEF" w14:textId="77777777" w:rsidTr="00F31B8F">
        <w:trPr>
          <w:trHeight w:val="561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B90FC4A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42B820B" w14:textId="46909EA4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 w:cs="Times New Roman"/>
              </w:rPr>
              <w:t>Klawiatura numeryczna do wprowadzania wartości parametrów infuzji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28ADB2" w14:textId="310BAD18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9C6D5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71C719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8E86699" w14:textId="77777777" w:rsidTr="00F31B8F">
        <w:trPr>
          <w:trHeight w:val="555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6CC717A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2A300F" w14:textId="3A8B641C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Strzykawka montowana od góry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9828805" w14:textId="27FC38C1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A8CFC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A36F1D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772B373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A74B9E0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0BAED2" w14:textId="4CCCA2EB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Ciekłokrystaliczny, alfanumeryczny wyświetlacz parametrów infuzji z możliwością wyświetlania naprzemiennie: nazwy leku, dawki, prędkości infuzji, stan naładowania akumulatora, aktualne ciśnienie, stan infuzji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A3EB670" w14:textId="1219FF16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E99BD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70B4C1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21EFF8E" w14:textId="77777777" w:rsidTr="00F31B8F">
        <w:trPr>
          <w:trHeight w:val="62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4A952F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A4A2E01" w14:textId="5899328E" w:rsidR="00564947" w:rsidRPr="00994927" w:rsidRDefault="00564947" w:rsidP="00895B34">
            <w:pPr>
              <w:widowControl/>
              <w:snapToGrid w:val="0"/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Pompa skalibrowana do pracy ze strzykawkami o objętości: 5, 10, 20, 30, 50/60 ml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D38EA4" w14:textId="0A5BA099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13FED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724996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6FB66DC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593710C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464CEEC" w14:textId="24B30FD8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Możliwość stosowania strzykawek różnych producentów krajowych i zagranicznych ok.50 typów strzykawek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A630D5A" w14:textId="782CCA7F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03F27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3797E9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24D789F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015ABD0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6CFA84" w14:textId="5A4F285C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Automatyczne rozpoznawanie strzykawek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1D37D63" w14:textId="69615DD3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7E018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20C70B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23E4E3E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EAC838E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97684F" w14:textId="77777777" w:rsidR="00564947" w:rsidRPr="00994927" w:rsidRDefault="00564947" w:rsidP="00895B34">
            <w:pPr>
              <w:widowControl/>
              <w:snapToGrid w:val="0"/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Zakres szybkości infuzji przynajmniej co 0,1 ml/h:</w:t>
            </w:r>
          </w:p>
          <w:p w14:paraId="1989570C" w14:textId="69297183" w:rsidR="00564947" w:rsidRPr="00994927" w:rsidRDefault="00564947" w:rsidP="00895B34">
            <w:pPr>
              <w:snapToGrid w:val="0"/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0,1-400 ml/h dla strzykawek 5/6 ml</w:t>
            </w:r>
          </w:p>
          <w:p w14:paraId="44DD319D" w14:textId="75F494A4" w:rsidR="00564947" w:rsidRPr="00994927" w:rsidRDefault="00564947" w:rsidP="00895B34">
            <w:pPr>
              <w:snapToGrid w:val="0"/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0,1-600 ml/h dla strzykawek 10/12 ml</w:t>
            </w:r>
          </w:p>
          <w:p w14:paraId="74C52E19" w14:textId="42F7408E" w:rsidR="00564947" w:rsidRPr="00994927" w:rsidRDefault="00564947" w:rsidP="00895B34">
            <w:pPr>
              <w:snapToGrid w:val="0"/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0,1-1000 ml/h dla strzykawek 20 ml</w:t>
            </w:r>
          </w:p>
          <w:p w14:paraId="4B865BA9" w14:textId="22744D7F" w:rsidR="00564947" w:rsidRPr="00994927" w:rsidRDefault="00564947" w:rsidP="00895B34">
            <w:pPr>
              <w:snapToGrid w:val="0"/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lastRenderedPageBreak/>
              <w:t>0,1-1200 ml/h dla strzykawek 30/35 ml</w:t>
            </w:r>
          </w:p>
          <w:p w14:paraId="4B3FD0B4" w14:textId="62CDC6AB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0,1-2000 ml/h dla strzykawek 50/60 ml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A36555E" w14:textId="575952E0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lastRenderedPageBreak/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175D80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0ED7F6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7392992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1D65CBD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7B08444" w14:textId="4D8AEB88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  <w:lang w:eastAsia="pl-PL"/>
              </w:rPr>
              <w:t xml:space="preserve">Programowanie infuzji w jednostkach: </w:t>
            </w:r>
            <w:r w:rsidRPr="00994927">
              <w:rPr>
                <w:rFonts w:ascii="Garamond" w:hAnsi="Garamond" w:cs="Times New Roman"/>
              </w:rPr>
              <w:t>ml/h, mg/h, µg/h, mg/kg/h, µg/kg/h, mg/kg/min, µg/kg/min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9CF1B17" w14:textId="18CD3272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4F1AE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AC79F5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522706B" w14:textId="77777777" w:rsidTr="00F31B8F">
        <w:trPr>
          <w:trHeight w:val="529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AB77AE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1B1A43" w14:textId="5FC00B9E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Dokładność szybkości dozowania +/-2%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BCB6432" w14:textId="1314F571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4CF7C3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6DC868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B7D87AF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0158F2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0BE1201" w14:textId="002FE8A7" w:rsidR="00564947" w:rsidRPr="00994927" w:rsidRDefault="00564947" w:rsidP="00F31B8F">
            <w:pPr>
              <w:tabs>
                <w:tab w:val="left" w:pos="2700"/>
              </w:tabs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Dawka uderzeniowa tzw. „bolus”, dozowana w dowolnym momencie wlewu, bez wstrzymywania infuzji - manualna i automatyczna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C5A540" w14:textId="2618A21B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616FE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00DC64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FF4DD61" w14:textId="77777777" w:rsidTr="00F31B8F">
        <w:trPr>
          <w:trHeight w:val="35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818BFC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E40228" w14:textId="691E0DFB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 xml:space="preserve">Automatyczna redukcja bolusa </w:t>
            </w:r>
            <w:proofErr w:type="spellStart"/>
            <w:r w:rsidRPr="00994927">
              <w:rPr>
                <w:rFonts w:ascii="Garamond" w:hAnsi="Garamond" w:cs="Times New Roman"/>
              </w:rPr>
              <w:t>okluzyjnego</w:t>
            </w:r>
            <w:proofErr w:type="spellEnd"/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E33C0E6" w14:textId="1A0FA62D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7C27E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0127A9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404D969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5B74A5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56D058" w14:textId="625322D5" w:rsidR="00564947" w:rsidRPr="00994927" w:rsidRDefault="00564947" w:rsidP="00895B34">
            <w:pPr>
              <w:widowControl/>
              <w:snapToGrid w:val="0"/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Regulowana szybkość dozowania dawki uderzeniowej BOLUS co 0,1 ml/h: do 400 ml/h dla strzykawek 5/6 ml</w:t>
            </w:r>
          </w:p>
          <w:p w14:paraId="5F838919" w14:textId="6B5C4BC4" w:rsidR="00564947" w:rsidRPr="00994927" w:rsidRDefault="00564947" w:rsidP="00895B34">
            <w:pPr>
              <w:snapToGrid w:val="0"/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do 600 ml/h dla strzykawek 10/12 ml</w:t>
            </w:r>
          </w:p>
          <w:p w14:paraId="542F68B6" w14:textId="1D5A2E18" w:rsidR="00564947" w:rsidRPr="00994927" w:rsidRDefault="00564947" w:rsidP="00895B34">
            <w:pPr>
              <w:snapToGrid w:val="0"/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do 1000 ml/h dla strzykawek 20 ml</w:t>
            </w:r>
          </w:p>
          <w:p w14:paraId="39D0E5C9" w14:textId="27A71873" w:rsidR="00564947" w:rsidRPr="00994927" w:rsidRDefault="00564947" w:rsidP="00895B34">
            <w:pPr>
              <w:snapToGrid w:val="0"/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do 1200 ml/h dla strzykawek 30/35 ml</w:t>
            </w:r>
          </w:p>
          <w:p w14:paraId="7696B8E7" w14:textId="5061C36D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do 2000 ml/h dla strzykawek 50/60 ml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406364" w14:textId="6566C0F2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431B55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206A56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42F0BC7" w14:textId="77777777" w:rsidTr="00F31B8F">
        <w:trPr>
          <w:trHeight w:val="607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46CE3AA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066CBA5" w14:textId="7EEC50E9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Możliwość zmiany szybkości infuzji bez konieczności przerywania wlewu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9F5F72" w14:textId="3204F163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71D5E7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CBE1B6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B8CD9D0" w14:textId="77777777" w:rsidTr="00F31B8F">
        <w:trPr>
          <w:trHeight w:val="56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0ECCE1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D6B046" w14:textId="08EBE894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Możliwość podglądu zaprogramowanych parametrów infuzji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3553C9" w14:textId="02AD24E8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DBFE2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EB186C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1843866" w14:textId="77777777" w:rsidTr="00F31B8F">
        <w:trPr>
          <w:trHeight w:val="55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55801F8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504882" w14:textId="48376929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/>
              </w:rPr>
              <w:t>Możliwość zablokowania przycisków klawiatury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EFA6CA7" w14:textId="476D85C3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27432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548B63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B3952E0" w14:textId="77777777" w:rsidTr="00F31B8F">
        <w:trPr>
          <w:trHeight w:val="70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C323EC8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E9F7B43" w14:textId="593CE1F5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/>
              </w:rPr>
              <w:t>Programowana objętość infuzji co 0,1 ml w zakresie 0,1 do 999,9 ml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4895E1" w14:textId="4FB16D7F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AA98B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9B1F60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3A2A2CA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6BE347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B2AD474" w14:textId="77777777" w:rsidR="00564947" w:rsidRPr="00994927" w:rsidRDefault="00564947" w:rsidP="00895B34">
            <w:pPr>
              <w:widowControl/>
              <w:snapToGrid w:val="0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Programowanie:</w:t>
            </w:r>
          </w:p>
          <w:p w14:paraId="6EFAEDBC" w14:textId="0525118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/>
              </w:rPr>
              <w:t>- prędkości, prędkości i objętości, prędkości i czasu, objętości i czasu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7F486C" w14:textId="64C281F1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D0A2C4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A517FD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BC0D54A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CCA0A19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DF214F0" w14:textId="33265682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/>
              </w:rPr>
              <w:t>Możliwość ustawienia parametrów podaży dawki indukcyjnej przed każdą infuzją: dawka, czas lub szybkość podaży i dawka/czas z automatycznym obliczaniem podaży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19E2FA" w14:textId="14FFEE78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B25559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251EB6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25A1292" w14:textId="77777777" w:rsidTr="00F31B8F">
        <w:trPr>
          <w:trHeight w:val="557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5A338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774F9A" w14:textId="306C41AB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Ustawianie wartości ciśnienia okluzji 9 poziomów w zakresie 300-900 mmHg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F35C26D" w14:textId="396C24FF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C70B69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B1AE89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BD1B640" w14:textId="77777777" w:rsidTr="00F31B8F">
        <w:trPr>
          <w:trHeight w:val="551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497214F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E5945E" w14:textId="7DF05ABB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 w:cs="Times New Roman"/>
              </w:rPr>
              <w:t>Możliwość podglądu i zmiany parametrów bez przerywania infuzji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798441" w14:textId="04D41558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ED3B4F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AD22B3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D3E78A1" w14:textId="77777777" w:rsidTr="00F31B8F">
        <w:trPr>
          <w:trHeight w:val="41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0C508B4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EBD887" w14:textId="427A2E21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 w:cs="Times New Roman"/>
              </w:rPr>
            </w:pPr>
            <w:r w:rsidRPr="00994927">
              <w:rPr>
                <w:rFonts w:ascii="Garamond" w:hAnsi="Garamond"/>
              </w:rPr>
              <w:t>Możliwość programowania nazwy oddziału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DE85B0" w14:textId="5743881D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BB983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5CA4ED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861D790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0AA54EA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886AB9" w14:textId="3BAEF2DE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Biblioteka leków: wyświetlanie nazw 60 leków z możliwością wymiany wszystkich nazw leków – programowana bezpośrednio z klawiatury.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73339E" w14:textId="54C9B4BF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900A4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7E6B2B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A810FE5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A0A91D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884B738" w14:textId="2AF436D7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Możliwość zaprogramowania 16 profili podaży powiązanych z nazwami określonego leku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75B896" w14:textId="5927F906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D3712C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4D856A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EC65E99" w14:textId="77777777" w:rsidTr="00F31B8F">
        <w:trPr>
          <w:trHeight w:val="56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3AAEB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84D6445" w14:textId="37D0A772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 w:cs="Times New Roman"/>
              </w:rPr>
              <w:t xml:space="preserve">Funkcja KVO programowalna w </w:t>
            </w:r>
            <w:r w:rsidR="00F31B8F" w:rsidRPr="00994927">
              <w:rPr>
                <w:rFonts w:ascii="Garamond" w:hAnsi="Garamond" w:cs="Times New Roman"/>
              </w:rPr>
              <w:t>zakresie)</w:t>
            </w:r>
            <w:r w:rsidRPr="00994927">
              <w:rPr>
                <w:rFonts w:ascii="Garamond" w:hAnsi="Garamond" w:cs="Times New Roman"/>
              </w:rPr>
              <w:t xml:space="preserve"> 0-5 ml/h co 0,1 ml/h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0C7121" w14:textId="6D893BC3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45CAC1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242FBE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882AAC3" w14:textId="77777777" w:rsidTr="00F31B8F">
        <w:trPr>
          <w:trHeight w:val="54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6A0B2F0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DFD5004" w14:textId="6BCFFEE0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 w:cs="Times New Roman"/>
              </w:rPr>
              <w:t>Funkcja Stand-By programowana 1sek-24h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9F39772" w14:textId="44C686D9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05E32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9E7465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70216D3" w14:textId="77777777" w:rsidTr="00F31B8F">
        <w:trPr>
          <w:trHeight w:val="427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39254A5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FC5F5D7" w14:textId="69397C0E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 w:cs="Times New Roman"/>
              </w:rPr>
              <w:t>Funkcja programowania czasu infuzji od 1 min do 99 godzin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74FFEA" w14:textId="0F3018F6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8A807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B6E06A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B10D51B" w14:textId="77777777" w:rsidTr="00F31B8F">
        <w:trPr>
          <w:trHeight w:val="39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725E9E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48AF6FE" w14:textId="57885458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 w:cs="Times New Roman"/>
              </w:rPr>
              <w:t>Rejestr 2000 zdarzeń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2325154" w14:textId="433A5EF2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66E24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904753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72B6EBC" w14:textId="77777777" w:rsidTr="00F31B8F">
        <w:trPr>
          <w:trHeight w:val="51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170150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9A297D" w14:textId="399ED9EE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 w:cs="Times New Roman"/>
              </w:rPr>
              <w:t>Akustyczno-optyczny system alarmów i ostrzeżeń.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366890" w14:textId="315951FE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56597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DB22B1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B9D5812" w14:textId="77777777" w:rsidTr="00F31B8F">
        <w:trPr>
          <w:trHeight w:val="417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2DB6F1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D03025" w14:textId="27D4908E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 w:cs="Times New Roman"/>
              </w:rPr>
              <w:t>Regulacja głośności alarmu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9D3A0D5" w14:textId="4AAB3C36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6CDD75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1CB9EF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226F009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2431D7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498F829" w14:textId="12B1ABB5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 w:cs="Times New Roman"/>
              </w:rPr>
              <w:t>Uchwyt umożliwiający zamocowanie pompy m.in. do stojaka, łóżka, stacji dokującej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B75001B" w14:textId="2631D3A3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91E30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1BF478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36D58A8" w14:textId="77777777" w:rsidTr="00F31B8F">
        <w:trPr>
          <w:trHeight w:val="55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33AE45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B154FF" w14:textId="0FD4D0FA" w:rsidR="00564947" w:rsidRPr="00994927" w:rsidRDefault="00564947" w:rsidP="00895B34">
            <w:pPr>
              <w:tabs>
                <w:tab w:val="left" w:pos="2700"/>
              </w:tabs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 xml:space="preserve">Zasilanie sieciowe: 100-240 V, 50/60 </w:t>
            </w:r>
            <w:proofErr w:type="spellStart"/>
            <w:r w:rsidRPr="00994927">
              <w:rPr>
                <w:rFonts w:ascii="Garamond" w:hAnsi="Garamond"/>
              </w:rPr>
              <w:t>Hz</w:t>
            </w:r>
            <w:proofErr w:type="spellEnd"/>
            <w:r w:rsidRPr="00994927">
              <w:rPr>
                <w:rFonts w:ascii="Garamond" w:hAnsi="Garamond"/>
              </w:rPr>
              <w:t xml:space="preserve"> (zasilacz wewnętrzny)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B16A2DC" w14:textId="6090DCE5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E72C52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4029DD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3A786EA" w14:textId="77777777" w:rsidTr="00F31B8F">
        <w:trPr>
          <w:trHeight w:val="70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2D07F2F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3AC0BF7" w14:textId="238C4E11" w:rsidR="00564947" w:rsidRPr="00994927" w:rsidRDefault="00564947" w:rsidP="00895B34">
            <w:pPr>
              <w:widowControl/>
              <w:snapToGrid w:val="0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Klasa ochronności [minimum] I, CF, odporność na defibrylację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A53BDB4" w14:textId="30771E60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9A153F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D201A8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720792A" w14:textId="77777777" w:rsidTr="00F31B8F">
        <w:trPr>
          <w:trHeight w:val="55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F4A07B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4BD5CC3" w14:textId="685C862E" w:rsidR="00564947" w:rsidRPr="00994927" w:rsidRDefault="00564947" w:rsidP="00895B34">
            <w:pPr>
              <w:widowControl/>
              <w:snapToGrid w:val="0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Waga urządzenia (z akumulatorem) max 2,5 kg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9C62A7" w14:textId="64D512E7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D819B4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02DC66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F994BEA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9CC5D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5E61E7" w14:textId="6419852F" w:rsidR="00564947" w:rsidRPr="00994927" w:rsidRDefault="00564947" w:rsidP="00895B34">
            <w:pPr>
              <w:widowControl/>
              <w:snapToGrid w:val="0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  <w:shd w:val="clear" w:color="auto" w:fill="FFFFFF"/>
              </w:rPr>
              <w:t xml:space="preserve">Certyfikat zgodności/deklaracja zgodności zgodnie z obowiązującymi przepisami tj. ustawą z dnia 30.08.2002 o systemie oceny zgodności (Dz. U. z </w:t>
            </w:r>
            <w:proofErr w:type="gramStart"/>
            <w:r w:rsidRPr="00994927">
              <w:rPr>
                <w:rFonts w:ascii="Garamond" w:hAnsi="Garamond"/>
                <w:shd w:val="clear" w:color="auto" w:fill="FFFFFF"/>
              </w:rPr>
              <w:t>2019r.</w:t>
            </w:r>
            <w:proofErr w:type="gramEnd"/>
            <w:r w:rsidRPr="00994927">
              <w:rPr>
                <w:rFonts w:ascii="Garamond" w:hAnsi="Garamond"/>
                <w:shd w:val="clear" w:color="auto" w:fill="FFFFFF"/>
              </w:rPr>
              <w:t xml:space="preserve"> poz. 155) lub certyfikat zgodności/deklaracja zgodności zgodnie z obowiązującymi przepisami tj. ustawą z dnia 20.05.2010 o wyrobach medycznych (Dz.U. z </w:t>
            </w:r>
            <w:proofErr w:type="gramStart"/>
            <w:r w:rsidRPr="00994927">
              <w:rPr>
                <w:rFonts w:ascii="Garamond" w:hAnsi="Garamond"/>
                <w:shd w:val="clear" w:color="auto" w:fill="FFFFFF"/>
              </w:rPr>
              <w:t>2019r.</w:t>
            </w:r>
            <w:proofErr w:type="gramEnd"/>
            <w:r w:rsidRPr="00994927">
              <w:rPr>
                <w:rFonts w:ascii="Garamond" w:hAnsi="Garamond"/>
                <w:shd w:val="clear" w:color="auto" w:fill="FFFFFF"/>
              </w:rPr>
              <w:t xml:space="preserve"> poz. 175).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DEDFD7" w14:textId="5D431370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3E1DE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20F4A1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B0382D6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9815EB1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1A81CB" w14:textId="56F4F212" w:rsidR="00564947" w:rsidRPr="00994927" w:rsidRDefault="00564947" w:rsidP="00895B34">
            <w:pPr>
              <w:widowControl/>
              <w:snapToGrid w:val="0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 xml:space="preserve">Dedykowany do pompy infuzyjnej uchwyt </w:t>
            </w:r>
            <w:proofErr w:type="spellStart"/>
            <w:r w:rsidRPr="00994927">
              <w:rPr>
                <w:rFonts w:ascii="Garamond" w:hAnsi="Garamond"/>
              </w:rPr>
              <w:t>karetkowy</w:t>
            </w:r>
            <w:proofErr w:type="spellEnd"/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F22C40" w14:textId="714DA2A0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98757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EDFCE8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F1410A" w:rsidRPr="00994927" w14:paraId="264D057A" w14:textId="77777777" w:rsidTr="00895B34">
        <w:trPr>
          <w:trHeight w:val="442"/>
        </w:trPr>
        <w:tc>
          <w:tcPr>
            <w:tcW w:w="96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  <w:vAlign w:val="center"/>
          </w:tcPr>
          <w:p w14:paraId="7E6F093B" w14:textId="29552AA5" w:rsidR="00F1410A" w:rsidRPr="00994927" w:rsidRDefault="00F1410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994927">
              <w:rPr>
                <w:rFonts w:ascii="Garamond" w:hAnsi="Garamond"/>
                <w:b/>
                <w:bCs/>
              </w:rPr>
              <w:t>Respirator</w:t>
            </w:r>
          </w:p>
        </w:tc>
        <w:tc>
          <w:tcPr>
            <w:tcW w:w="248" w:type="dxa"/>
          </w:tcPr>
          <w:p w14:paraId="04C21FDD" w14:textId="77777777" w:rsidR="00F1410A" w:rsidRPr="00994927" w:rsidRDefault="00F1410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94035C3" w14:textId="77777777" w:rsidTr="00F31B8F">
        <w:trPr>
          <w:trHeight w:val="421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4AAFFC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A4E1976" w14:textId="76EF163A" w:rsidR="00564947" w:rsidRPr="00994927" w:rsidRDefault="00564947" w:rsidP="00895B34">
            <w:pPr>
              <w:widowControl/>
              <w:snapToGrid w:val="0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Producent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1337F36" w14:textId="4D349F03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A40F0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3E2A77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83A748B" w14:textId="77777777" w:rsidTr="00F31B8F">
        <w:trPr>
          <w:trHeight w:val="27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93718BD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BD0B50" w14:textId="76C51E50" w:rsidR="00564947" w:rsidRPr="00994927" w:rsidRDefault="00564947" w:rsidP="00895B34">
            <w:pPr>
              <w:widowControl/>
              <w:snapToGrid w:val="0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Nazwa i typ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C67D141" w14:textId="0328D64E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D3989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192650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DD177DF" w14:textId="77777777" w:rsidTr="00F31B8F">
        <w:trPr>
          <w:trHeight w:val="40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90EECE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263D82" w14:textId="50B22FE6" w:rsidR="00564947" w:rsidRPr="00994927" w:rsidRDefault="00564947" w:rsidP="00895B34">
            <w:pPr>
              <w:widowControl/>
              <w:snapToGrid w:val="0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Kraj pochodzenia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129AE9" w14:textId="5EE461EC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CDD20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E005533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2776FAD" w14:textId="77777777" w:rsidTr="00F31B8F">
        <w:trPr>
          <w:trHeight w:val="54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EE5B0BE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CBA646D" w14:textId="655B07EE" w:rsidR="00564947" w:rsidRPr="00994927" w:rsidRDefault="00564947" w:rsidP="00895B34">
            <w:pPr>
              <w:widowControl/>
              <w:snapToGrid w:val="0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Transportowy zestaw medyczny do wentylacji pacjenta.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ABB019" w14:textId="1F723CA3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8F645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609D68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7793271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4F9E1D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716FD6" w14:textId="0136A272" w:rsidR="00564947" w:rsidRPr="00994927" w:rsidRDefault="00564947" w:rsidP="00895B34">
            <w:pPr>
              <w:widowControl/>
              <w:snapToGrid w:val="0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Urządzenie w zwartej i wytrzymałej obudowie, z możliwością zawieszenia na ramie łóżka, noszy lub na wózku medycznym, z uchwytem do przenoszenia w ręku. Obudowa bez miejsca na butlę tlenową.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6DC5283" w14:textId="7C8CFF32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56496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24AB7C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F0FF75E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48E635A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864B10" w14:textId="42E8361C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Urządzenie wyposażone w torbę ochronną wykonaną z materiału typu PLAN zapobiegającemu dostaniu się zanieczyszczeń lub wody do przestrzeni urządzenia, umożliwiający swobodny dostęp do wszystkich funkcji.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FA76B6" w14:textId="48271407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2A8EC0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574709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3DF2E39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FB098BE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4E07EB9" w14:textId="36DE5115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Przednia część torby ochronnej wykonana z przeźroczystego materiału, umożliwiającego swobodne odczytanie wszystkich parametrów wyświetlanych na monitorze, bez potrzeby jej otwierania.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36A66E8" w14:textId="1E383BEB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FABB1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4E8D92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B24B3AC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556069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606CB2" w14:textId="7172A72A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 xml:space="preserve">Zestaw składa się z respiratora transportowego, przewodu ciśnieniowego umożliwiającego podłączenie respiratora do zewnętrznego źródła tlenu ze złączem </w:t>
            </w:r>
            <w:r w:rsidR="00521A7B" w:rsidRPr="00994927">
              <w:rPr>
                <w:rFonts w:ascii="Garamond" w:hAnsi="Garamond"/>
              </w:rPr>
              <w:t>AGA, maski</w:t>
            </w:r>
            <w:r w:rsidRPr="00994927">
              <w:rPr>
                <w:rFonts w:ascii="Garamond" w:hAnsi="Garamond"/>
              </w:rPr>
              <w:t xml:space="preserve"> nr 5, przewodu pacjenta, płuca testowego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36A641" w14:textId="6E5F6502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E94F14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2F9906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2B47E9F" w14:textId="77777777" w:rsidTr="00F31B8F">
        <w:trPr>
          <w:trHeight w:val="615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34752C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E7FF73E" w14:textId="519309A8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Możliwość zasilania respiratora transportowego z instalacji 230V i 12V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E3CF2B2" w14:textId="5CB2F83C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37632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EE42D8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E4B2878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62E5D1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176647" w14:textId="425E47CB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W zestawie płyta ścienna ze zintegrowanym zasilaniem 12V umożliwiająca ładowanie respiratora zaraz po wpięciu, spełniająca normę PN EN 1789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6BBAC74" w14:textId="58E9EF09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D39EF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985D50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5F3057A" w14:textId="77777777" w:rsidTr="00F31B8F">
        <w:trPr>
          <w:trHeight w:val="555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7C70F5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062B31" w14:textId="05538806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Możliwość wymiany baterii, przez użytkownika, bez użycia narzędzi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4B3B584" w14:textId="218412EC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47641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6D6B53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11090D1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A2110AE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89C4B2" w14:textId="112C678B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System kontrolny akumulatora umożliwiający sprawdzenie poziomu naładowania i poprawność działania baterii bez potrzeby włączania urządzenia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4BA033" w14:textId="62D6BBBA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4DC5E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7AF099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B3C1D4F" w14:textId="77777777" w:rsidTr="00F31B8F">
        <w:trPr>
          <w:trHeight w:val="50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F18B9C3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9B2955" w14:textId="46539967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Akumulator bez efektu pamięci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58D8442" w14:textId="62ECC029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17C4C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7E4AFE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A8DC8F7" w14:textId="77777777" w:rsidTr="00F31B8F">
        <w:trPr>
          <w:trHeight w:val="41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720BB8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2385401" w14:textId="7DBA5E8A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Ładowanie baterii do 95 % w czasie do 3,5 h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FB931D" w14:textId="2F94CCD2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F4796D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8720DF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74C64FA" w14:textId="77777777" w:rsidTr="00F31B8F">
        <w:trPr>
          <w:trHeight w:val="50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38DBB5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25192C8" w14:textId="097F6BA8" w:rsidR="00564947" w:rsidRPr="00994927" w:rsidRDefault="00564947" w:rsidP="00895B34">
            <w:pPr>
              <w:jc w:val="center"/>
              <w:rPr>
                <w:rFonts w:ascii="Garamond" w:hAnsi="Garamond"/>
                <w:bCs/>
              </w:rPr>
            </w:pPr>
            <w:r w:rsidRPr="00994927">
              <w:rPr>
                <w:rFonts w:ascii="Garamond" w:hAnsi="Garamond"/>
              </w:rPr>
              <w:t xml:space="preserve">Respirator przeznaczony do wentylacji dorosłych, </w:t>
            </w:r>
            <w:proofErr w:type="gramStart"/>
            <w:r w:rsidRPr="00994927">
              <w:rPr>
                <w:rFonts w:ascii="Garamond" w:hAnsi="Garamond"/>
              </w:rPr>
              <w:t>dzieci  i</w:t>
            </w:r>
            <w:proofErr w:type="gramEnd"/>
            <w:r w:rsidRPr="00994927">
              <w:rPr>
                <w:rFonts w:ascii="Garamond" w:hAnsi="Garamond"/>
              </w:rPr>
              <w:t xml:space="preserve"> niemowląt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E78EF4E" w14:textId="7A826BA7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81455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A4E422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B1A6C3D" w14:textId="77777777" w:rsidTr="00F31B8F">
        <w:trPr>
          <w:trHeight w:val="57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A43E205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9428C8B" w14:textId="7A084D77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Waga respiratora z akumulatorem max 2,65 kg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168936" w14:textId="7868DDED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09AB8D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AB2740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C8903CE" w14:textId="77777777" w:rsidTr="00F31B8F">
        <w:trPr>
          <w:trHeight w:val="55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B1F239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CA64AA7" w14:textId="177AB594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Zasilanie w tlen o ciśnieniu min od 2,7 do 6,0 bar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8AA942" w14:textId="6A16BB77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8C127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4ADD9C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CA682EB" w14:textId="77777777" w:rsidTr="00F31B8F">
        <w:trPr>
          <w:trHeight w:val="41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0C6FEBC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D275D72" w14:textId="10E662CD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Zasilanie z baterii min 10 h IPPV zgodnie z ERC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A38AEAA" w14:textId="0522B381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B9177D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6AF42E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253F534" w14:textId="77777777" w:rsidTr="00F31B8F">
        <w:trPr>
          <w:trHeight w:val="38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798C85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109E3D" w14:textId="2F33A51C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 xml:space="preserve">Wentylacja 100% tlenem i </w:t>
            </w:r>
            <w:proofErr w:type="spellStart"/>
            <w:r w:rsidRPr="00994927">
              <w:rPr>
                <w:rFonts w:ascii="Garamond" w:hAnsi="Garamond"/>
              </w:rPr>
              <w:t>Air</w:t>
            </w:r>
            <w:proofErr w:type="spellEnd"/>
            <w:r w:rsidRPr="00994927">
              <w:rPr>
                <w:rFonts w:ascii="Garamond" w:hAnsi="Garamond"/>
              </w:rPr>
              <w:t xml:space="preserve"> Mix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9934E6C" w14:textId="1F4D053A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344AE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82AF05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783C247" w14:textId="77777777" w:rsidTr="00F31B8F">
        <w:trPr>
          <w:trHeight w:val="513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80F2A0E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8CD2C02" w14:textId="26AABBE0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Możliwość pracy w temperaturze min -20 - + 50˚C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1E2929" w14:textId="68CE3FBC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A1DDAF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666241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74C5CE3" w14:textId="77777777" w:rsidTr="00F31B8F">
        <w:trPr>
          <w:trHeight w:val="563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E49751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C8DB3DA" w14:textId="6E1D0FF4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Możliwość przechowywania w temperaturze min -40 - +70˚C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39793A" w14:textId="4B6FFBF1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EEC876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3135263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21CBBA9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FE91BE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42A00FD" w14:textId="4FA926CC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Zabezpieczenie przed przypadkową zmianą ustawień parametrów oddechowych w postaci potwierdzenia wyboru parametru po jego ustawieniu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A74B105" w14:textId="222134EE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B7CEC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B8395F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2FA6E59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C2C062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45B695C" w14:textId="4001891C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Rozpoczęcie natychmiastowej wentylacji w trybach ratunkowych za pomocą przycisków umieszczonych na panelu głównym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1E5CEB5" w14:textId="6EF842E9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37B8E3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CBCD313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EA34A78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95BC91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C6FFCC3" w14:textId="401D4022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Możliwość ustawienia parametrów oddechowych na podstawie wzrostu i płci pacjenta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40A8DF" w14:textId="452BC42E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E9B395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3F4BA7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3D790D5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E6AA8D0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CDB1352" w14:textId="0A58B736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proofErr w:type="spellStart"/>
            <w:r w:rsidRPr="00994927">
              <w:rPr>
                <w:rFonts w:ascii="Garamond" w:hAnsi="Garamond"/>
              </w:rPr>
              <w:t>Autotest</w:t>
            </w:r>
            <w:proofErr w:type="spellEnd"/>
            <w:r w:rsidRPr="00994927">
              <w:rPr>
                <w:rFonts w:ascii="Garamond" w:hAnsi="Garamond"/>
              </w:rPr>
              <w:t>, pozwalający na sprawdzenie działania respiratora każdorazowo po włączeniu urządzenia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810FE0" w14:textId="3B11E2F7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4ACB2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D61967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DB59208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58B94B8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6D5169C" w14:textId="72947E4D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Wbudowany czytnik kart pamięci wraz z kartą o pojemności min 2 GB do zapisywania monitorowanych parametrów oraz zdarzeń z możliwością późniejszej analizy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D12840" w14:textId="383CF7CC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E02075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EDFE08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8E52E70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750E6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B64509" w14:textId="48DCC697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Ręczne wyzwalanie oddechów w trybie RKO bezpośrednio przy masce do wentylacji, dzięki czemu jedna osoba może prowadzić wentylację i uszczelniać maskę zgodnie z aktualnymi wytycznymi ERC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D8325EA" w14:textId="15FB0D53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524BF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F3900E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CE153E3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D852C2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EBB0D8" w14:textId="0D4EBB36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System testowy, pozwalający na sprawdzenie działania respiratora przez użytkownika obejmujący kontrolę funkcji oraz elementów wykonawczych i obsługowych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EC3C89" w14:textId="5B3AF62D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4DB4D7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C37346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C7DC148" w14:textId="77777777" w:rsidTr="00F31B8F">
        <w:trPr>
          <w:trHeight w:val="55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340F0CC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62731C" w14:textId="073E0B00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  <w:color w:val="000000"/>
              </w:rPr>
              <w:t xml:space="preserve">Możliwość aktywacji i </w:t>
            </w:r>
            <w:proofErr w:type="spellStart"/>
            <w:r w:rsidRPr="00994927">
              <w:rPr>
                <w:rFonts w:ascii="Garamond" w:hAnsi="Garamond"/>
                <w:color w:val="000000"/>
              </w:rPr>
              <w:t>deaktywacji</w:t>
            </w:r>
            <w:proofErr w:type="spellEnd"/>
            <w:r w:rsidRPr="00994927">
              <w:rPr>
                <w:rFonts w:ascii="Garamond" w:hAnsi="Garamond"/>
                <w:color w:val="000000"/>
              </w:rPr>
              <w:t xml:space="preserve"> trybów wentylacji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E6F16E" w14:textId="00031210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C90E4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E34D93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53D1AA8" w14:textId="77777777" w:rsidTr="00F31B8F">
        <w:trPr>
          <w:trHeight w:val="41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A455C6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F68EE4" w14:textId="43E28231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  <w:color w:val="000000"/>
              </w:rPr>
              <w:t>Możliwość ustawienia własnych startowych parametrów wentylacji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AD4B8DD" w14:textId="10D8B101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DC4CFA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25FEE1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EFDBEFB" w14:textId="77777777" w:rsidTr="00F31B8F">
        <w:trPr>
          <w:trHeight w:val="51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5F45EA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09E931" w14:textId="043DD1D1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  <w:color w:val="000000"/>
              </w:rPr>
              <w:t>Możliwość ustawienia własnych limitów alarmów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843C5B6" w14:textId="640B27E3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04807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6C1AC5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A0E6145" w14:textId="77777777" w:rsidTr="00F31B8F">
        <w:trPr>
          <w:trHeight w:val="56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CF76933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8BBCEB" w14:textId="72260B45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  <w:color w:val="000000"/>
              </w:rPr>
              <w:t>Tryb demonstracyjny umożliwiający trening i szkolenie z obsługi respiratora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DDB52B9" w14:textId="1B0623CB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01446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5A9B19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86F46FD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9688D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D0C70F4" w14:textId="7695FD29" w:rsidR="00564947" w:rsidRPr="00994927" w:rsidRDefault="00564947" w:rsidP="00895B34">
            <w:pPr>
              <w:jc w:val="center"/>
              <w:rPr>
                <w:rFonts w:ascii="Garamond" w:hAnsi="Garamond"/>
                <w:bCs/>
              </w:rPr>
            </w:pPr>
            <w:r w:rsidRPr="00994927">
              <w:rPr>
                <w:rFonts w:ascii="Garamond" w:hAnsi="Garamond"/>
                <w:bCs/>
              </w:rPr>
              <w:t xml:space="preserve">Tryby wentylacji: </w:t>
            </w:r>
            <w:r w:rsidRPr="00994927">
              <w:rPr>
                <w:rFonts w:ascii="Garamond" w:hAnsi="Garamond"/>
              </w:rPr>
              <w:t xml:space="preserve">IPPV, RSI, Tryb RKO (CPR) – wspomagający pracę użytkownika podczas resuscytacji krążeniowo-oddechowej – metronom wyznaczający częstotliwość masażu serca w algorytmie 15:2, 30:2 bądź w trybie ciągłym (w przypadku pacjentów zaintubowanych), możliwość zatrzymania trybu na czas analizy rytmu serca z automatycznym powrotem do wentylacji pacjenta w przypadku nieuruchomienia trybu ponownie, </w:t>
            </w:r>
            <w:r w:rsidR="00521A7B" w:rsidRPr="00994927">
              <w:rPr>
                <w:rFonts w:ascii="Garamond" w:hAnsi="Garamond"/>
              </w:rPr>
              <w:t>CPAP,</w:t>
            </w:r>
            <w:r w:rsidRPr="00994927">
              <w:rPr>
                <w:rFonts w:ascii="Garamond" w:hAnsi="Garamond"/>
              </w:rPr>
              <w:t xml:space="preserve"> SIMV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561A1B" w14:textId="5597E954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34530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56114F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DAE0A07" w14:textId="77777777" w:rsidTr="00F31B8F">
        <w:trPr>
          <w:trHeight w:val="52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4232C3B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4649525" w14:textId="3B05E4C7" w:rsidR="00564947" w:rsidRPr="00994927" w:rsidRDefault="00564947" w:rsidP="00895B34">
            <w:pPr>
              <w:jc w:val="center"/>
              <w:rPr>
                <w:rFonts w:ascii="Garamond" w:hAnsi="Garamond"/>
                <w:bCs/>
              </w:rPr>
            </w:pPr>
            <w:r w:rsidRPr="00994927">
              <w:rPr>
                <w:rFonts w:ascii="Garamond" w:hAnsi="Garamond"/>
              </w:rPr>
              <w:t>Częstotliwość oddechowa regulowana w zakresie min. 5-50 oddechów/min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BA91BE" w14:textId="3FDF1967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D76160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6386CA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255EB05" w14:textId="77777777" w:rsidTr="00F31B8F">
        <w:trPr>
          <w:trHeight w:val="563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64BA85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E543212" w14:textId="06B38B62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Objętość oddechowa regulowana w zakresie min 50 – 2000 ml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F11A764" w14:textId="6CDE4EBF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34F92C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EBEA1E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08C2564" w14:textId="77777777" w:rsidTr="00F31B8F">
        <w:trPr>
          <w:trHeight w:val="557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DA296F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9747578" w14:textId="6A71D259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Ciśnienie PEEP regulowane w zakresie min od 0 do 30 cm H</w:t>
            </w:r>
            <w:r w:rsidRPr="00994927">
              <w:rPr>
                <w:rFonts w:ascii="Garamond" w:hAnsi="Garamond"/>
                <w:vertAlign w:val="subscript"/>
              </w:rPr>
              <w:t>2</w:t>
            </w:r>
            <w:r w:rsidRPr="00994927">
              <w:rPr>
                <w:rFonts w:ascii="Garamond" w:hAnsi="Garamond"/>
              </w:rPr>
              <w:t>O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CB5708" w14:textId="277FD66C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AD6B0F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94FAC2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C06A9A6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39CD4AF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97E36B" w14:textId="5E005B69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 xml:space="preserve">Ciśnienie maksymalne w drogach oddechowych regulowane w zakresie min od 10-65 </w:t>
            </w:r>
            <w:proofErr w:type="spellStart"/>
            <w:r w:rsidRPr="00994927">
              <w:rPr>
                <w:rFonts w:ascii="Garamond" w:hAnsi="Garamond"/>
              </w:rPr>
              <w:t>mbar</w:t>
            </w:r>
            <w:proofErr w:type="spellEnd"/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FC3FEE" w14:textId="6E51A966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32D3D4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9959F2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55B2BA6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FABF23E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792345" w14:textId="442FAC2E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 xml:space="preserve">Obrazowanie parametrów: Ciśnienie PEEP, Maksymalne ciśnienie </w:t>
            </w:r>
            <w:r w:rsidR="00F31B8F" w:rsidRPr="00994927">
              <w:rPr>
                <w:rFonts w:ascii="Garamond" w:hAnsi="Garamond"/>
              </w:rPr>
              <w:t>wdechowe,</w:t>
            </w:r>
            <w:r w:rsidRPr="00994927">
              <w:rPr>
                <w:rFonts w:ascii="Garamond" w:hAnsi="Garamond"/>
              </w:rPr>
              <w:t xml:space="preserve"> Objętość </w:t>
            </w:r>
            <w:r w:rsidR="00F31B8F" w:rsidRPr="00994927">
              <w:rPr>
                <w:rFonts w:ascii="Garamond" w:hAnsi="Garamond"/>
              </w:rPr>
              <w:t>oddechowa,</w:t>
            </w:r>
            <w:r w:rsidRPr="00994927">
              <w:rPr>
                <w:rFonts w:ascii="Garamond" w:hAnsi="Garamond"/>
              </w:rPr>
              <w:t xml:space="preserve"> Objętość </w:t>
            </w:r>
            <w:r w:rsidR="00F31B8F" w:rsidRPr="00994927">
              <w:rPr>
                <w:rFonts w:ascii="Garamond" w:hAnsi="Garamond"/>
              </w:rPr>
              <w:t>minutowa,</w:t>
            </w:r>
            <w:r w:rsidRPr="00994927">
              <w:rPr>
                <w:rFonts w:ascii="Garamond" w:hAnsi="Garamond"/>
              </w:rPr>
              <w:t xml:space="preserve"> Częstość oddechowa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4AD360" w14:textId="4DDCA8C9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9BE463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09593F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6E5B070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16DFA0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98DC042" w14:textId="04208944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Prezentacja graficzna: Zintegrowany kolorowy wyświetlacz LCD lub TFT o przekątnej min 5 cali do prezentacji parametrów nastawnych oraz manometru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E159A96" w14:textId="2544153E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DD85B03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02858D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F1A684D" w14:textId="77777777" w:rsidTr="00F31B8F">
        <w:trPr>
          <w:trHeight w:val="283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11B7815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DA9764" w14:textId="0B9ED44A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 xml:space="preserve">Alarmy: </w:t>
            </w:r>
            <w:r w:rsidR="00F31B8F" w:rsidRPr="00994927">
              <w:rPr>
                <w:rFonts w:ascii="Garamond" w:hAnsi="Garamond"/>
              </w:rPr>
              <w:t>Bezdechu,</w:t>
            </w:r>
            <w:r w:rsidRPr="00994927">
              <w:rPr>
                <w:rFonts w:ascii="Garamond" w:hAnsi="Garamond"/>
              </w:rPr>
              <w:t xml:space="preserve"> Nieszczelności układu, Wysokiego/niskiego poziomu ciśnienia w drogach oddechowych, Rozładowanego akumulatora/braku zasilania, Alarmy dźwiękowe, wizualne oraz komunikaty informujące o rodzaju alarmu wyświetlane na ekranie w języku polskim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EEC865" w14:textId="3FEFA66B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8AA83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E63A0B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F1410A" w:rsidRPr="00994927" w14:paraId="621BD922" w14:textId="77777777" w:rsidTr="00895B34">
        <w:trPr>
          <w:trHeight w:val="471"/>
        </w:trPr>
        <w:tc>
          <w:tcPr>
            <w:tcW w:w="96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  <w:vAlign w:val="center"/>
          </w:tcPr>
          <w:p w14:paraId="16DDBE49" w14:textId="25ED12A5" w:rsidR="00F1410A" w:rsidRPr="00994927" w:rsidRDefault="00F1410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994927">
              <w:rPr>
                <w:rFonts w:ascii="Garamond" w:hAnsi="Garamond"/>
                <w:b/>
                <w:bCs/>
              </w:rPr>
              <w:t>Ssak</w:t>
            </w:r>
          </w:p>
        </w:tc>
        <w:tc>
          <w:tcPr>
            <w:tcW w:w="248" w:type="dxa"/>
          </w:tcPr>
          <w:p w14:paraId="53D9B5AF" w14:textId="77777777" w:rsidR="00F1410A" w:rsidRPr="00994927" w:rsidRDefault="00F1410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C84D7F0" w14:textId="77777777" w:rsidTr="00F31B8F">
        <w:trPr>
          <w:trHeight w:val="35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4E3053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4A0DE42" w14:textId="68474CDC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Producent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A7B586D" w14:textId="125C7FBF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FC2E4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D87599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ABD887E" w14:textId="77777777" w:rsidTr="00F31B8F">
        <w:trPr>
          <w:trHeight w:val="343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5C8443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4B067D" w14:textId="019D847A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Nazwa i typ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9449E89" w14:textId="12EFF7BE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882BF4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AF16BB3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5DDA5CA" w14:textId="77777777" w:rsidTr="00F31B8F">
        <w:trPr>
          <w:trHeight w:val="33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4E0137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B916FDF" w14:textId="1AFFE914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eastAsia="Times New Roman" w:hAnsi="Garamond" w:cs="Times New Roman"/>
              </w:rPr>
              <w:t>Kraj pochodzenia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57DB67F" w14:textId="669D53F5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CF02F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AB1E65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2B73EFD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5E88C28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55B0DA" w14:textId="725D8989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 xml:space="preserve">Ssak </w:t>
            </w:r>
            <w:r w:rsidR="00F31B8F" w:rsidRPr="00994927">
              <w:rPr>
                <w:rFonts w:ascii="Garamond" w:hAnsi="Garamond"/>
              </w:rPr>
              <w:t>elektryczny akumulatorowy</w:t>
            </w:r>
            <w:r w:rsidRPr="00994927">
              <w:rPr>
                <w:rFonts w:ascii="Garamond" w:hAnsi="Garamond"/>
              </w:rPr>
              <w:t xml:space="preserve"> przenośny zasilany 12V DC i 230V AC w zestawie kabel 12V i mocowanie ścienne </w:t>
            </w:r>
            <w:r w:rsidRPr="00994927">
              <w:rPr>
                <w:rFonts w:ascii="Garamond" w:hAnsi="Garamond"/>
                <w:color w:val="000000"/>
              </w:rPr>
              <w:t>spełniające standardy PN EN 1789, mocowanie ścienne umożliwia ładowanie zaraz po wpięciu ssaka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6E5843" w14:textId="219DCE5D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3CDD9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90E3FE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21943DD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10FDBAB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86B0118" w14:textId="440B0121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Wyposażony w zintegrowany uchwyt do przenoszenia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15C49E" w14:textId="3E0299A1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24C58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FB9B31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DEDEF85" w14:textId="77777777" w:rsidTr="00F31B8F">
        <w:trPr>
          <w:trHeight w:val="65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86FB28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5DD3AC" w14:textId="6907B39E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Przewód silikonowy z zaworkiem chroniony przed uszkodzeniem przez elementy obudowy ssaka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8E326A" w14:textId="04CC9926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3110E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F626C9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0A1F9A3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8E780C4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43A963" w14:textId="18DCE845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Obudowa wykonana z tworzywa o wysokiej odporności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C5E7B3" w14:textId="381BEA3F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56825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AD3F67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32AE951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1C6A61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A29FBC7" w14:textId="69D971EB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Przepływ 34 l/min +/- 4 l/min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ACFAE6" w14:textId="21F64982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22423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752163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C3C280B" w14:textId="77777777" w:rsidTr="007303A1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033E3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7660AE" w14:textId="24754E34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  <w:color w:val="000000"/>
              </w:rPr>
              <w:t>Elektroniczn</w:t>
            </w:r>
            <w:r w:rsidRPr="00994927">
              <w:rPr>
                <w:rFonts w:ascii="Garamond" w:hAnsi="Garamond"/>
              </w:rPr>
              <w:t>e sterowanie</w:t>
            </w:r>
            <w:r w:rsidRPr="00994927">
              <w:rPr>
                <w:rFonts w:ascii="Garamond" w:hAnsi="Garamond"/>
                <w:color w:val="000000"/>
              </w:rPr>
              <w:t xml:space="preserve"> ciśnienia ssania zapobiegając</w:t>
            </w:r>
            <w:r w:rsidRPr="00994927">
              <w:rPr>
                <w:rFonts w:ascii="Garamond" w:hAnsi="Garamond"/>
              </w:rPr>
              <w:t>e</w:t>
            </w:r>
            <w:r w:rsidRPr="00994927">
              <w:rPr>
                <w:rFonts w:ascii="Garamond" w:hAnsi="Garamond"/>
                <w:color w:val="000000"/>
              </w:rPr>
              <w:t xml:space="preserve"> przypadkowemu zassaniu tkanek miękkich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B67BC7E" w14:textId="006EB2CF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5B6F9F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7A0BB4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ECB76EB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1488C50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73BB2D4" w14:textId="5812B3FD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>Podświetlane wskaźniki przy klawiszach sterujących umożliwiające odczyt wybranego podciśnienia w warunkach ograniczonej widoczności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4839B8" w14:textId="31CE539E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5DB255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334E1E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2E444BE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E59793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F4D26C" w14:textId="34F63A5A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 xml:space="preserve">Skokowo regulowana siła </w:t>
            </w:r>
            <w:r w:rsidR="00895B34" w:rsidRPr="00994927">
              <w:rPr>
                <w:rFonts w:ascii="Garamond" w:hAnsi="Garamond"/>
                <w:color w:val="000000"/>
              </w:rPr>
              <w:t>ssania w</w:t>
            </w:r>
            <w:r w:rsidRPr="00994927">
              <w:rPr>
                <w:rFonts w:ascii="Garamond" w:hAnsi="Garamond"/>
                <w:color w:val="000000"/>
              </w:rPr>
              <w:t xml:space="preserve"> zakresie -0,1 do -0,8 bar realizowana za pomocą dedykowanych klawiszy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E3941FD" w14:textId="536A9284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5A56F1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6A27EB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06FFDCC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4BE1C0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45ED71" w14:textId="60F1E4C4" w:rsidR="00564947" w:rsidRPr="00F31B8F" w:rsidRDefault="00564947" w:rsidP="00F31B8F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>Informacja o stanie naładowania baterii na panelu kontrolnym ssaka - możliwość sprawdzenia poziomu naładowania baterii bez włączania urządzenia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1B2EB08" w14:textId="3A83A72F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EF69B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6B7B38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A7CBDD0" w14:textId="77777777" w:rsidTr="00F31B8F">
        <w:trPr>
          <w:trHeight w:val="41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C8CC7B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FD669C2" w14:textId="32F17D7D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>Temperatura pracy od - 5 do 50 ºC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FA40CBF" w14:textId="67B19455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89C9F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816B72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673DDC2" w14:textId="77777777" w:rsidTr="00F31B8F">
        <w:trPr>
          <w:trHeight w:val="40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AA786E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1DAEA0E" w14:textId="36B3A51B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>Temperatura przechowywania od - 40 do 70 ºC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651E99C" w14:textId="22946E0D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7BED4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04B5E7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CE86638" w14:textId="77777777" w:rsidTr="00F31B8F">
        <w:trPr>
          <w:trHeight w:val="38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A40FEC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B037ED1" w14:textId="1F1387C6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Ciężar kompletnego ssaka ok 4,3 kg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24E69B" w14:textId="334EB527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AF712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F94720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AA47C4E" w14:textId="77777777" w:rsidTr="00F31B8F">
        <w:trPr>
          <w:trHeight w:val="22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359E69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0B1C34" w14:textId="01A95984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>Czas pracy 60 min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C45CCAE" w14:textId="6D885722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CA2E9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36A289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C57574A" w14:textId="77777777" w:rsidTr="00F31B8F">
        <w:trPr>
          <w:trHeight w:val="35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597014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2D5C4C" w14:textId="09DDC88B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>Żywotność akumulatora 500 cykli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E3ABB51" w14:textId="22839582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E30D5A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280A56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5ABDD98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435A46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8F09A0D" w14:textId="521C2E57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Ładowanie akumulatora do poziomu 80% 2 h 40 min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5292A8" w14:textId="2D0B7445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7D0F7C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6BE1803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47F502E" w14:textId="77777777" w:rsidTr="00F31B8F">
        <w:trPr>
          <w:trHeight w:val="70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B8D265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C6C664C" w14:textId="5B619BA7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Wielostopniowe zabezpieczenie przed wnikaniem płynów do wnętrza ssaka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59D6A3E" w14:textId="2B783EF4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01B74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3E1B23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6406C77" w14:textId="77777777" w:rsidTr="00F31B8F">
        <w:trPr>
          <w:trHeight w:val="425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0C69F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49D158" w14:textId="4E288BA3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Ochrona IP34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F0E1AE" w14:textId="3F13DFD9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00E995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B1D833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F1410A" w:rsidRPr="00994927" w14:paraId="5781379F" w14:textId="77777777" w:rsidTr="00895B34">
        <w:trPr>
          <w:trHeight w:val="336"/>
        </w:trPr>
        <w:tc>
          <w:tcPr>
            <w:tcW w:w="96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  <w:vAlign w:val="center"/>
          </w:tcPr>
          <w:p w14:paraId="08F7A7F7" w14:textId="0A9C3F86" w:rsidR="00F1410A" w:rsidRPr="00994927" w:rsidRDefault="00F1410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994927">
              <w:rPr>
                <w:rFonts w:ascii="Garamond" w:hAnsi="Garamond"/>
                <w:b/>
              </w:rPr>
              <w:t>Zestaw ultrasonograficzny</w:t>
            </w:r>
          </w:p>
        </w:tc>
        <w:tc>
          <w:tcPr>
            <w:tcW w:w="248" w:type="dxa"/>
          </w:tcPr>
          <w:p w14:paraId="1FF36548" w14:textId="77777777" w:rsidR="00F1410A" w:rsidRPr="00994927" w:rsidRDefault="00F1410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E8348E7" w14:textId="77777777" w:rsidTr="00F31B8F">
        <w:trPr>
          <w:trHeight w:val="35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13848C0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74BCD36" w14:textId="5E3D3E0C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Times New Roman" w:hAnsi="Garamond" w:cs="Times New Roman"/>
              </w:rPr>
              <w:t>Producent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0C6AD5" w14:textId="6E822B86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16B3B8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9D7953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FEF041F" w14:textId="77777777" w:rsidTr="00F31B8F">
        <w:trPr>
          <w:trHeight w:val="343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6B95CA0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0233B9F" w14:textId="12CC935E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Times New Roman" w:hAnsi="Garamond" w:cs="Times New Roman"/>
              </w:rPr>
              <w:t>Nazwa i typ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B2FFE7" w14:textId="4D3E2EFA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810232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E21560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21B3ECF" w14:textId="77777777" w:rsidTr="00F31B8F">
        <w:trPr>
          <w:trHeight w:val="33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D442FD3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BEB7431" w14:textId="659CFEA4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Times New Roman" w:hAnsi="Garamond" w:cs="Times New Roman"/>
              </w:rPr>
              <w:t>Kraj pochodzenia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D53AAA" w14:textId="52E1C0E7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93874C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5E5F5F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64EE3AB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16FA9C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98ED0A" w14:textId="54C9AC4F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>Głowice do aparatu o konstrukcji tabletowej z możliwością przypięcia głowic poprzez port USB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4CA8595" w14:textId="22805C10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8735CA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CB63CF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1609D85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D3BEFC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52C209" w14:textId="52E2C063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Technologia pracy cyfrowa, szerokopasmowy układ formowania wiązki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EEA89BE" w14:textId="31588FB4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B319E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FF4E77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0D28D37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BB9CA89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19BD78A" w14:textId="1ED1729E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Zakres możliwych do zastosowania częstotliwości pracy min. od 1MHz do 12MHz (</w:t>
            </w:r>
            <w:r w:rsidRPr="00994927">
              <w:rPr>
                <w:rFonts w:ascii="Garamond" w:hAnsi="Garamond"/>
                <w:color w:val="000000"/>
              </w:rPr>
              <w:t>określony zakresem częstotliwości głowic pracujących z zestawem)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2A8A6F1" w14:textId="2D8DC794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19554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5E9439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84EBD1A" w14:textId="77777777" w:rsidTr="00F31B8F">
        <w:trPr>
          <w:trHeight w:val="533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94585D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0EAB73" w14:textId="6D23146F" w:rsidR="00564947" w:rsidRPr="00F31B8F" w:rsidRDefault="00564947" w:rsidP="00F31B8F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Liczba niezależnych kanałów przetwarzania wynosząca min. 65 000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7D40F14" w14:textId="332E54C7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D5343D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E5F47B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A4E4199" w14:textId="77777777" w:rsidTr="00F31B8F">
        <w:trPr>
          <w:trHeight w:val="413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1CABA4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8F1A991" w14:textId="6DA6D598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 xml:space="preserve">Dynamika systemu min 170 </w:t>
            </w:r>
            <w:proofErr w:type="spellStart"/>
            <w:r w:rsidRPr="00994927">
              <w:rPr>
                <w:rFonts w:ascii="Garamond" w:hAnsi="Garamond"/>
              </w:rPr>
              <w:t>dB</w:t>
            </w:r>
            <w:proofErr w:type="spellEnd"/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A02E43D" w14:textId="1377323C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FAB35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BBF709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E58EEA7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4265384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D5EDEF8" w14:textId="78C61DC4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Zasilanie głowicy ultrasonograficznej z wbudowanego w urządzenie obrazujące akumulatora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9CBF24" w14:textId="5ECED667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5D82E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9737B9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5F210F6" w14:textId="77777777" w:rsidTr="00F31B8F">
        <w:trPr>
          <w:trHeight w:val="40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A0620C9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24A9A4" w14:textId="7C34DF3F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Głowice USG kompatybilne z tabletem co najmniej 3 producentów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8CE49F" w14:textId="40040682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52BA51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66A455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17E5A07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5892DC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F06D0D3" w14:textId="2223210E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Głębokość penetracji/obrazowania 2D (B-</w:t>
            </w:r>
            <w:proofErr w:type="spellStart"/>
            <w:r w:rsidRPr="00994927">
              <w:rPr>
                <w:rFonts w:ascii="Garamond" w:hAnsi="Garamond"/>
              </w:rPr>
              <w:t>mode</w:t>
            </w:r>
            <w:proofErr w:type="spellEnd"/>
            <w:r w:rsidRPr="00994927">
              <w:rPr>
                <w:rFonts w:ascii="Garamond" w:hAnsi="Garamond"/>
              </w:rPr>
              <w:t>) regulowana przez dotyk za pomocą wirtualnej rolki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385EC65" w14:textId="757A81F0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3CAABF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13320C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71432FC" w14:textId="77777777" w:rsidTr="00F31B8F">
        <w:trPr>
          <w:trHeight w:val="65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7FDE710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2961D5A" w14:textId="01D2BBEA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Jasności (</w:t>
            </w:r>
            <w:proofErr w:type="spellStart"/>
            <w:r w:rsidRPr="00994927">
              <w:rPr>
                <w:rFonts w:ascii="Garamond" w:hAnsi="Garamond"/>
              </w:rPr>
              <w:t>Gain</w:t>
            </w:r>
            <w:proofErr w:type="spellEnd"/>
            <w:r w:rsidRPr="00994927">
              <w:rPr>
                <w:rFonts w:ascii="Garamond" w:hAnsi="Garamond"/>
              </w:rPr>
              <w:t>) regulowana przez dotyk za pomocą wirtualnej rolki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F0E14B" w14:textId="77D7D6C9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FFE97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6AB5CC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872AD3B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F38AB7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1D76DC" w14:textId="508E46C8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Częstotliwość odświeżania obrazu („</w:t>
            </w:r>
            <w:proofErr w:type="spellStart"/>
            <w:r w:rsidRPr="00994927">
              <w:rPr>
                <w:rFonts w:ascii="Garamond" w:hAnsi="Garamond"/>
              </w:rPr>
              <w:t>frame</w:t>
            </w:r>
            <w:proofErr w:type="spellEnd"/>
            <w:r w:rsidRPr="00994927">
              <w:rPr>
                <w:rFonts w:ascii="Garamond" w:hAnsi="Garamond"/>
              </w:rPr>
              <w:t xml:space="preserve"> </w:t>
            </w:r>
            <w:proofErr w:type="spellStart"/>
            <w:r w:rsidRPr="00994927">
              <w:rPr>
                <w:rFonts w:ascii="Garamond" w:hAnsi="Garamond"/>
              </w:rPr>
              <w:t>rate</w:t>
            </w:r>
            <w:proofErr w:type="spellEnd"/>
            <w:r w:rsidRPr="00994927">
              <w:rPr>
                <w:rFonts w:ascii="Garamond" w:hAnsi="Garamond"/>
              </w:rPr>
              <w:t>”) w trybie 2D (B-</w:t>
            </w:r>
            <w:proofErr w:type="spellStart"/>
            <w:r w:rsidRPr="00994927">
              <w:rPr>
                <w:rFonts w:ascii="Garamond" w:hAnsi="Garamond"/>
              </w:rPr>
              <w:t>mode</w:t>
            </w:r>
            <w:proofErr w:type="spellEnd"/>
            <w:r w:rsidRPr="00994927">
              <w:rPr>
                <w:rFonts w:ascii="Garamond" w:hAnsi="Garamond"/>
              </w:rPr>
              <w:t>) min. 75 obrazów/sekundę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658A60" w14:textId="2E57CDF0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57A3E0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DAB1C8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A9B03CB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0B8A091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F4BCE9" w14:textId="5BA4129F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Funkcja redukująca szumy adaptacyjne i artefakty w obrazowaniu 2D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8FFEF25" w14:textId="79843FD5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D86104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B2AF8E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3266989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7DE1DE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D4EE154" w14:textId="266C727C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Złożone obrazowanie wielokierunkowe badanych struktur w czasie rzeczywistym (wysyłanie przez te same kryształy głowicy kilku wiązek ultradźwiękowych pod różnymi kątami)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62751FE" w14:textId="6191D1CD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816E7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9789CD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00BDD3D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B30169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EDF4A3D" w14:textId="49946084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Funkcja automatycznej ciągłej optymalizacji obrazu B-</w:t>
            </w:r>
            <w:proofErr w:type="spellStart"/>
            <w:r w:rsidRPr="00994927">
              <w:rPr>
                <w:rFonts w:ascii="Garamond" w:hAnsi="Garamond"/>
              </w:rPr>
              <w:t>Mode</w:t>
            </w:r>
            <w:proofErr w:type="spellEnd"/>
            <w:r w:rsidRPr="00994927">
              <w:rPr>
                <w:rFonts w:ascii="Garamond" w:hAnsi="Garamond"/>
              </w:rPr>
              <w:t xml:space="preserve"> (ustawienie jasności, kontrastu obrazu i kompensacji wzmocnienia głębokościowego TGC), niewymagająca od użytkownika ręcznego uruchamiania.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2FE685" w14:textId="322A9664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3AB466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CB9695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6046727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3B2C43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1DB731" w14:textId="7D3982E8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 xml:space="preserve">Funkcja obrazowania w trybie pełnego </w:t>
            </w:r>
            <w:proofErr w:type="spellStart"/>
            <w:r w:rsidRPr="00994927">
              <w:rPr>
                <w:rFonts w:ascii="Garamond" w:hAnsi="Garamond"/>
              </w:rPr>
              <w:t>ekaranu</w:t>
            </w:r>
            <w:proofErr w:type="spellEnd"/>
            <w:r w:rsidRPr="00994927">
              <w:rPr>
                <w:rFonts w:ascii="Garamond" w:hAnsi="Garamond"/>
              </w:rPr>
              <w:t xml:space="preserve"> (</w:t>
            </w:r>
            <w:proofErr w:type="spellStart"/>
            <w:r w:rsidRPr="00994927">
              <w:rPr>
                <w:rFonts w:ascii="Garamond" w:hAnsi="Garamond"/>
              </w:rPr>
              <w:t>full</w:t>
            </w:r>
            <w:proofErr w:type="spellEnd"/>
            <w:r w:rsidRPr="00994927">
              <w:rPr>
                <w:rFonts w:ascii="Garamond" w:hAnsi="Garamond"/>
              </w:rPr>
              <w:t xml:space="preserve"> </w:t>
            </w:r>
            <w:proofErr w:type="spellStart"/>
            <w:r w:rsidRPr="00994927">
              <w:rPr>
                <w:rFonts w:ascii="Garamond" w:hAnsi="Garamond"/>
              </w:rPr>
              <w:t>screen</w:t>
            </w:r>
            <w:proofErr w:type="spellEnd"/>
            <w:r w:rsidRPr="00994927">
              <w:rPr>
                <w:rFonts w:ascii="Garamond" w:hAnsi="Garamond"/>
              </w:rPr>
              <w:t>)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009BD1F" w14:textId="26D849E7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0A944C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8C12DB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F3B6647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0AE7D14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1015F41" w14:textId="105145A7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 xml:space="preserve">Funkcja pomiaru odległości w trybie 2D, </w:t>
            </w:r>
            <w:r w:rsidRPr="00994927">
              <w:rPr>
                <w:rFonts w:ascii="Garamond" w:hAnsi="Garamond"/>
                <w:color w:val="000000"/>
              </w:rPr>
              <w:t xml:space="preserve">pola powierzchni </w:t>
            </w:r>
            <w:r w:rsidRPr="00994927">
              <w:rPr>
                <w:rFonts w:ascii="Garamond" w:hAnsi="Garamond"/>
              </w:rPr>
              <w:t>oraz na obrazie PW min prędkość, gradient, czas, RI, VTI, S/D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B0052C" w14:textId="5297F903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C34A8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A0F7D0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8302456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961FAB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649C5A6" w14:textId="2B028A7A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Możliwość uruchomienia wbudowanej w aplikacje funkcji ‘</w:t>
            </w:r>
            <w:proofErr w:type="spellStart"/>
            <w:r w:rsidRPr="00994927">
              <w:rPr>
                <w:rFonts w:ascii="Garamond" w:hAnsi="Garamond"/>
              </w:rPr>
              <w:t>telediagnozy</w:t>
            </w:r>
            <w:proofErr w:type="spellEnd"/>
            <w:r w:rsidRPr="00994927">
              <w:rPr>
                <w:rFonts w:ascii="Garamond" w:hAnsi="Garamond"/>
              </w:rPr>
              <w:t>’ pozwalającej na zdaln</w:t>
            </w:r>
            <w:r w:rsidR="00521A7B">
              <w:rPr>
                <w:rFonts w:ascii="Garamond" w:hAnsi="Garamond"/>
              </w:rPr>
              <w:t>ą</w:t>
            </w:r>
            <w:r w:rsidRPr="00994927">
              <w:rPr>
                <w:rFonts w:ascii="Garamond" w:hAnsi="Garamond"/>
              </w:rPr>
              <w:t xml:space="preserve"> konsultacje z innym o</w:t>
            </w:r>
            <w:r w:rsidR="00521A7B">
              <w:rPr>
                <w:rFonts w:ascii="Garamond" w:hAnsi="Garamond"/>
              </w:rPr>
              <w:t>ś</w:t>
            </w:r>
            <w:r w:rsidRPr="00994927">
              <w:rPr>
                <w:rFonts w:ascii="Garamond" w:hAnsi="Garamond"/>
              </w:rPr>
              <w:t xml:space="preserve">rodkiem poprzez przesyłanie obrazu i dźwięku w czasie </w:t>
            </w:r>
            <w:r w:rsidR="00521A7B" w:rsidRPr="00994927">
              <w:rPr>
                <w:rFonts w:ascii="Garamond" w:hAnsi="Garamond"/>
              </w:rPr>
              <w:t>rzeczywistym,</w:t>
            </w:r>
            <w:r w:rsidRPr="00994927">
              <w:rPr>
                <w:rFonts w:ascii="Garamond" w:hAnsi="Garamond"/>
              </w:rPr>
              <w:t xml:space="preserve"> przesyłania obrazu z wbudowanej kamery, </w:t>
            </w:r>
            <w:r w:rsidR="00521A7B">
              <w:rPr>
                <w:rFonts w:ascii="Garamond" w:hAnsi="Garamond"/>
              </w:rPr>
              <w:t>np.</w:t>
            </w:r>
            <w:r w:rsidRPr="00994927">
              <w:rPr>
                <w:rFonts w:ascii="Garamond" w:hAnsi="Garamond"/>
              </w:rPr>
              <w:t xml:space="preserve"> położenia głowicy oraz wstawiania markerów obrazowych w celu zaznaczenia interesujących obszarów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306C0A" w14:textId="2B38B69E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7AD835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69473E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E8A0874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D55130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1986386" w14:textId="35163E14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Protokó</w:t>
            </w:r>
            <w:r w:rsidR="00521A7B">
              <w:rPr>
                <w:rFonts w:ascii="Garamond" w:hAnsi="Garamond"/>
              </w:rPr>
              <w:t>ł</w:t>
            </w:r>
            <w:r w:rsidRPr="00994927">
              <w:rPr>
                <w:rFonts w:ascii="Garamond" w:hAnsi="Garamond"/>
              </w:rPr>
              <w:t xml:space="preserve"> umożliwi</w:t>
            </w:r>
            <w:r w:rsidR="00521A7B">
              <w:rPr>
                <w:rFonts w:ascii="Garamond" w:hAnsi="Garamond"/>
              </w:rPr>
              <w:t>a</w:t>
            </w:r>
            <w:r w:rsidRPr="00994927">
              <w:rPr>
                <w:rFonts w:ascii="Garamond" w:hAnsi="Garamond"/>
              </w:rPr>
              <w:t>jący mapowani</w:t>
            </w:r>
            <w:r w:rsidR="00521A7B">
              <w:rPr>
                <w:rFonts w:ascii="Garamond" w:hAnsi="Garamond"/>
              </w:rPr>
              <w:t>e</w:t>
            </w:r>
            <w:r w:rsidRPr="00994927">
              <w:rPr>
                <w:rFonts w:ascii="Garamond" w:hAnsi="Garamond"/>
              </w:rPr>
              <w:t xml:space="preserve"> płuc w min. 12 strefach oraz oprogramowanie do automatycznego wykrywania </w:t>
            </w:r>
            <w:proofErr w:type="spellStart"/>
            <w:r w:rsidRPr="00994927">
              <w:rPr>
                <w:rFonts w:ascii="Garamond" w:hAnsi="Garamond"/>
              </w:rPr>
              <w:t>lini</w:t>
            </w:r>
            <w:proofErr w:type="spellEnd"/>
            <w:r w:rsidRPr="00994927">
              <w:rPr>
                <w:rFonts w:ascii="Garamond" w:hAnsi="Garamond"/>
              </w:rPr>
              <w:t xml:space="preserve"> B w obrazowaniu płuc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E2ED14A" w14:textId="39C28CA9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1FD3E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11144D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F46B1F5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EF0B642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8CCDBA" w14:textId="494B6B16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bCs/>
              </w:rPr>
              <w:t>Tryby obrazowania</w:t>
            </w:r>
            <w:r w:rsidRPr="00994927">
              <w:rPr>
                <w:rFonts w:ascii="Garamond" w:hAnsi="Garamond"/>
              </w:rPr>
              <w:t xml:space="preserve"> Tryby pracy min: B-</w:t>
            </w:r>
            <w:proofErr w:type="spellStart"/>
            <w:r w:rsidRPr="00994927">
              <w:rPr>
                <w:rFonts w:ascii="Garamond" w:hAnsi="Garamond"/>
              </w:rPr>
              <w:t>mode</w:t>
            </w:r>
            <w:proofErr w:type="spellEnd"/>
            <w:r w:rsidRPr="00994927">
              <w:rPr>
                <w:rFonts w:ascii="Garamond" w:hAnsi="Garamond"/>
              </w:rPr>
              <w:t xml:space="preserve"> (2D), Doppler Kolorowy (CD) z regulacją wielkości okna, M-</w:t>
            </w:r>
            <w:proofErr w:type="spellStart"/>
            <w:r w:rsidRPr="00994927">
              <w:rPr>
                <w:rFonts w:ascii="Garamond" w:hAnsi="Garamond"/>
              </w:rPr>
              <w:t>mode</w:t>
            </w:r>
            <w:proofErr w:type="spellEnd"/>
            <w:r w:rsidRPr="00994927">
              <w:rPr>
                <w:rFonts w:ascii="Garamond" w:hAnsi="Garamond"/>
              </w:rPr>
              <w:t>, PW Doppler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BD4AEA" w14:textId="779B113F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EFAD8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0E0E88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01CA9BE" w14:textId="77777777" w:rsidTr="00F31B8F">
        <w:trPr>
          <w:trHeight w:val="533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737969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0553FC" w14:textId="018FE67B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Obrazowanie w częstotliwości II harmonicznej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B73D626" w14:textId="12F1A6A2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5EB1CF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7C3DDB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38F3C19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066CDFF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F990BF" w14:textId="7C5CD860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Minimum 2 prędkości przepływu kolorowego Dopplera (CD) wybierane przez użytkownika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32B273" w14:textId="5B925B5C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2F4AF0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FEC9EA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45B51C8" w14:textId="77777777" w:rsidTr="00F31B8F">
        <w:trPr>
          <w:trHeight w:val="41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603578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CF02FE9" w14:textId="5A8E7CFB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 xml:space="preserve">Opcja obrazowanie w trybie pełnego </w:t>
            </w:r>
            <w:proofErr w:type="spellStart"/>
            <w:r w:rsidRPr="00994927">
              <w:rPr>
                <w:rFonts w:ascii="Garamond" w:hAnsi="Garamond"/>
              </w:rPr>
              <w:t>ekaranu</w:t>
            </w:r>
            <w:proofErr w:type="spellEnd"/>
            <w:r w:rsidRPr="00994927">
              <w:rPr>
                <w:rFonts w:ascii="Garamond" w:hAnsi="Garamond"/>
              </w:rPr>
              <w:t xml:space="preserve"> (</w:t>
            </w:r>
            <w:proofErr w:type="spellStart"/>
            <w:r w:rsidRPr="00994927">
              <w:rPr>
                <w:rFonts w:ascii="Garamond" w:hAnsi="Garamond"/>
              </w:rPr>
              <w:t>full</w:t>
            </w:r>
            <w:proofErr w:type="spellEnd"/>
            <w:r w:rsidRPr="00994927">
              <w:rPr>
                <w:rFonts w:ascii="Garamond" w:hAnsi="Garamond"/>
              </w:rPr>
              <w:t xml:space="preserve"> </w:t>
            </w:r>
            <w:proofErr w:type="spellStart"/>
            <w:r w:rsidRPr="00994927">
              <w:rPr>
                <w:rFonts w:ascii="Garamond" w:hAnsi="Garamond"/>
              </w:rPr>
              <w:t>screen</w:t>
            </w:r>
            <w:proofErr w:type="spellEnd"/>
            <w:r w:rsidRPr="00994927">
              <w:rPr>
                <w:rFonts w:ascii="Garamond" w:hAnsi="Garamond"/>
              </w:rPr>
              <w:t>)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56AC607" w14:textId="18C7AF57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3BBFD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B3BE8B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7591CBD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B821173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BE49510" w14:textId="7169141B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bCs/>
              </w:rPr>
              <w:t xml:space="preserve">GŁOWICE ULTRASONOGRAFICZNE </w:t>
            </w:r>
            <w:r w:rsidRPr="00994927">
              <w:rPr>
                <w:rFonts w:ascii="Garamond" w:hAnsi="Garamond"/>
                <w:color w:val="000000"/>
              </w:rPr>
              <w:t>Szerokopasmowa głowica sektorowa do badań kardiologicznych, ginekologiczno-położniczych, brzusznych, płucnych i FAST z wymiennym kablem USB – 1 szt.</w:t>
            </w:r>
          </w:p>
          <w:p w14:paraId="3B3766E0" w14:textId="77777777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 xml:space="preserve">Częstotliwość pracy głowicy w zakresie min. od 1.0 MHz do 4.0 MHz </w:t>
            </w:r>
            <w:r w:rsidRPr="00994927">
              <w:rPr>
                <w:rFonts w:ascii="Garamond" w:hAnsi="Garamond"/>
              </w:rPr>
              <w:t>(+/- 1MHz)</w:t>
            </w:r>
          </w:p>
          <w:p w14:paraId="577264AF" w14:textId="77777777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>Liczba elementów w głowicy min. 64</w:t>
            </w:r>
          </w:p>
          <w:p w14:paraId="5A8D6816" w14:textId="67355481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>Kąt pola penetracji głowicy min.  90 stopni</w:t>
            </w:r>
          </w:p>
          <w:p w14:paraId="7DDEFE03" w14:textId="77777777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>Obrazowanie w częstotliwości II harmonicznej, 2D, Kolor Doppler, M-</w:t>
            </w:r>
            <w:proofErr w:type="spellStart"/>
            <w:r w:rsidRPr="00994927">
              <w:rPr>
                <w:rFonts w:ascii="Garamond" w:hAnsi="Garamond"/>
                <w:color w:val="000000"/>
              </w:rPr>
              <w:t>Mode</w:t>
            </w:r>
            <w:proofErr w:type="spellEnd"/>
            <w:r w:rsidRPr="00994927">
              <w:rPr>
                <w:rFonts w:ascii="Garamond" w:hAnsi="Garamond"/>
                <w:color w:val="000000"/>
              </w:rPr>
              <w:t>, PW Doppler</w:t>
            </w:r>
          </w:p>
          <w:p w14:paraId="77E45E43" w14:textId="7C7482A6" w:rsidR="00564947" w:rsidRPr="00F31B8F" w:rsidRDefault="00564947" w:rsidP="00F31B8F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Kompatybilna z dostarczonym podręcznym urządzeniem obrazującym/czytnikiem (typu tablet)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01295A" w14:textId="3F9E6B0E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9C22A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2EA736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2B519C6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DAEC8B4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CD2015A" w14:textId="29CE71BB" w:rsidR="00564947" w:rsidRPr="00994927" w:rsidRDefault="00564947" w:rsidP="00895B34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994927">
              <w:rPr>
                <w:rFonts w:ascii="Garamond" w:hAnsi="Garamond"/>
                <w:bCs/>
              </w:rPr>
              <w:t xml:space="preserve">GŁOWICE ULTRASONOGRAFICZNE </w:t>
            </w:r>
            <w:r w:rsidR="00895B34" w:rsidRPr="00994927">
              <w:rPr>
                <w:rFonts w:ascii="Garamond" w:hAnsi="Garamond"/>
                <w:color w:val="000000"/>
              </w:rPr>
              <w:t>Szerokopasmowa głowica</w:t>
            </w:r>
            <w:r w:rsidRPr="00994927">
              <w:rPr>
                <w:rFonts w:ascii="Garamond" w:hAnsi="Garamond"/>
                <w:color w:val="000000"/>
              </w:rPr>
              <w:t xml:space="preserve"> liniowa do badań naczyniowych, mięśniowo-szkieletowych, płucnych, tkanek miękkich, narządów położonych powierzchniowo z wymiennym kablem USB – 1 </w:t>
            </w:r>
            <w:proofErr w:type="spellStart"/>
            <w:r w:rsidRPr="00994927">
              <w:rPr>
                <w:rFonts w:ascii="Garamond" w:hAnsi="Garamond"/>
                <w:color w:val="000000"/>
              </w:rPr>
              <w:t>szt</w:t>
            </w:r>
            <w:proofErr w:type="spellEnd"/>
          </w:p>
          <w:p w14:paraId="3F8A9A5C" w14:textId="77777777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 xml:space="preserve">Częstotliwość pracy głowicy w zakresie min. od 4.0 MHz do 13.0 MHz </w:t>
            </w:r>
            <w:r w:rsidRPr="00994927">
              <w:rPr>
                <w:rFonts w:ascii="Garamond" w:hAnsi="Garamond"/>
              </w:rPr>
              <w:t>(+/- 1MHz)</w:t>
            </w:r>
          </w:p>
          <w:p w14:paraId="43508BE5" w14:textId="77777777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>Liczba elementów w głowicy min. 128</w:t>
            </w:r>
          </w:p>
          <w:p w14:paraId="0413AD2E" w14:textId="77777777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>Szerokość czoła głowicy min. 34mm</w:t>
            </w:r>
          </w:p>
          <w:p w14:paraId="01E78127" w14:textId="77777777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>Obrazowanie w częstotliwości II harmonicznej, 2D, Kolor Doppler, M-</w:t>
            </w:r>
            <w:proofErr w:type="spellStart"/>
            <w:r w:rsidRPr="00994927">
              <w:rPr>
                <w:rFonts w:ascii="Garamond" w:hAnsi="Garamond"/>
                <w:color w:val="000000"/>
              </w:rPr>
              <w:t>Mode</w:t>
            </w:r>
            <w:proofErr w:type="spellEnd"/>
            <w:r w:rsidRPr="00994927">
              <w:rPr>
                <w:rFonts w:ascii="Garamond" w:hAnsi="Garamond"/>
                <w:color w:val="000000"/>
              </w:rPr>
              <w:t>, PW Doppler</w:t>
            </w:r>
          </w:p>
          <w:p w14:paraId="455690BC" w14:textId="1CC5193C" w:rsidR="00564947" w:rsidRPr="00F31B8F" w:rsidRDefault="00564947" w:rsidP="00F31B8F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Kompatybilna z dostarczonym podręcznym urządzeniem obrazującym/czytnikiem (typu tablet)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4FB52FE" w14:textId="3B7DD8BE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AB93D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952A5F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42CA3ED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83DDFE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8C9FA09" w14:textId="77777777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  <w:bCs/>
              </w:rPr>
              <w:t xml:space="preserve">GŁOWICE ULTRASONOGRAFICZNE </w:t>
            </w:r>
            <w:r w:rsidRPr="00994927">
              <w:rPr>
                <w:rFonts w:ascii="Garamond" w:hAnsi="Garamond"/>
              </w:rPr>
              <w:t xml:space="preserve">Szerokopasmowa głowica </w:t>
            </w:r>
            <w:proofErr w:type="spellStart"/>
            <w:r w:rsidRPr="00994927">
              <w:rPr>
                <w:rFonts w:ascii="Garamond" w:hAnsi="Garamond"/>
              </w:rPr>
              <w:t>konweksowa</w:t>
            </w:r>
            <w:proofErr w:type="spellEnd"/>
            <w:r w:rsidRPr="00994927">
              <w:rPr>
                <w:rFonts w:ascii="Garamond" w:hAnsi="Garamond"/>
              </w:rPr>
              <w:t xml:space="preserve"> do badań jamy brzusznej, ginekologiczno-położniczych, płucnych z wymiennym </w:t>
            </w:r>
            <w:r w:rsidRPr="00994927">
              <w:rPr>
                <w:rFonts w:ascii="Garamond" w:hAnsi="Garamond"/>
              </w:rPr>
              <w:lastRenderedPageBreak/>
              <w:t xml:space="preserve">kablem USB – 1 </w:t>
            </w:r>
            <w:proofErr w:type="spellStart"/>
            <w:r w:rsidRPr="00994927">
              <w:rPr>
                <w:rFonts w:ascii="Garamond" w:hAnsi="Garamond"/>
              </w:rPr>
              <w:t>szt</w:t>
            </w:r>
            <w:proofErr w:type="spellEnd"/>
          </w:p>
          <w:p w14:paraId="378A0004" w14:textId="77777777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Częstotliwość pracy głowicy w minimalnym zakresie od 2.0 MHz do 6.0 MHz (+/- 1MHz)</w:t>
            </w:r>
          </w:p>
          <w:p w14:paraId="442F5DA3" w14:textId="77777777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Liczba elementów w głowicy min. 128</w:t>
            </w:r>
          </w:p>
          <w:p w14:paraId="68281B4A" w14:textId="77777777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Kąt pola penetracji głowicy min. 67 stopni</w:t>
            </w:r>
          </w:p>
          <w:p w14:paraId="65ABE75B" w14:textId="77777777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  <w:color w:val="000000"/>
              </w:rPr>
              <w:t>Obrazowanie w częstotliwości II harmonicznej</w:t>
            </w:r>
          </w:p>
          <w:p w14:paraId="0ED78978" w14:textId="77777777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Obrazowanie min. 2D</w:t>
            </w:r>
            <w:r w:rsidRPr="00994927">
              <w:rPr>
                <w:rFonts w:ascii="Garamond" w:hAnsi="Garamond"/>
                <w:color w:val="000000"/>
              </w:rPr>
              <w:t>, Kolor Doppler, M-</w:t>
            </w:r>
            <w:proofErr w:type="spellStart"/>
            <w:r w:rsidRPr="00994927">
              <w:rPr>
                <w:rFonts w:ascii="Garamond" w:hAnsi="Garamond"/>
                <w:color w:val="000000"/>
              </w:rPr>
              <w:t>Mode</w:t>
            </w:r>
            <w:proofErr w:type="spellEnd"/>
            <w:r w:rsidRPr="00994927">
              <w:rPr>
                <w:rFonts w:ascii="Garamond" w:hAnsi="Garamond"/>
                <w:color w:val="000000"/>
              </w:rPr>
              <w:t>, PW Doppler</w:t>
            </w:r>
          </w:p>
          <w:p w14:paraId="2BE82F5E" w14:textId="5065E13F" w:rsidR="00564947" w:rsidRPr="00F31B8F" w:rsidRDefault="00564947" w:rsidP="00F31B8F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Kompatybilna z dostarczonym podręcznym urządzeniem obrazującym/czytnikiem (typu tablet)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6DF7AD" w14:textId="65F0D700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lastRenderedPageBreak/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6C3691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1A4390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BCCB461" w14:textId="77777777" w:rsidTr="00F31B8F">
        <w:trPr>
          <w:trHeight w:val="55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FBA967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09ECBC8" w14:textId="2733F5C0" w:rsidR="00564947" w:rsidRPr="00994927" w:rsidRDefault="00564947" w:rsidP="00895B3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994927">
              <w:rPr>
                <w:rFonts w:ascii="Garamond" w:hAnsi="Garamond"/>
                <w:bCs/>
              </w:rPr>
              <w:t>URZ</w:t>
            </w:r>
            <w:r w:rsidR="00521A7B">
              <w:rPr>
                <w:rFonts w:ascii="Garamond" w:hAnsi="Garamond"/>
                <w:bCs/>
              </w:rPr>
              <w:t>Ą</w:t>
            </w:r>
            <w:r w:rsidRPr="00994927">
              <w:rPr>
                <w:rFonts w:ascii="Garamond" w:hAnsi="Garamond"/>
                <w:bCs/>
              </w:rPr>
              <w:t>DZENIE OBRAZUJĄCE (kompatybilne z głowicami)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6FC78C4" w14:textId="6374FD01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EB1F17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B8A1823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27609F4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928C0A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2A7850" w14:textId="77777777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Konstrukcja</w:t>
            </w:r>
          </w:p>
          <w:p w14:paraId="6C564829" w14:textId="65CB86E4" w:rsidR="00564947" w:rsidRPr="00994927" w:rsidRDefault="00564947" w:rsidP="00895B34">
            <w:pPr>
              <w:widowControl/>
              <w:suppressAutoHyphens w:val="0"/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- przenośna - w formie urządzenia podręcznego (typu tablet)</w:t>
            </w:r>
          </w:p>
          <w:p w14:paraId="0C13200C" w14:textId="21AC37D8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- umożliwiająca podłączenie głowic poprzez port USB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4C1199D" w14:textId="1A1AFFAF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00912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3CD34F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1F37C6A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FC0A4B5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C7BA01A" w14:textId="1F7B8EB4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 xml:space="preserve">OPROGRAMOWANIE: Aplikacja do pobrania z platformy internetowej będąca oprogramowaniem ultrasonograficznym kompatybilna z min. systemem operacyjnym Android; aplikacja bezpłatna, niewygasająca </w:t>
            </w:r>
            <w:r w:rsidR="00521A7B" w:rsidRPr="00994927">
              <w:rPr>
                <w:rFonts w:ascii="Garamond" w:hAnsi="Garamond"/>
              </w:rPr>
              <w:t>i niewymagająca</w:t>
            </w:r>
            <w:r w:rsidRPr="00994927">
              <w:rPr>
                <w:rFonts w:ascii="Garamond" w:hAnsi="Garamond"/>
              </w:rPr>
              <w:t xml:space="preserve"> dodatkowych płat</w:t>
            </w:r>
            <w:r w:rsidR="00521A7B">
              <w:rPr>
                <w:rFonts w:ascii="Garamond" w:hAnsi="Garamond"/>
              </w:rPr>
              <w:t>n</w:t>
            </w:r>
            <w:r w:rsidRPr="00994927">
              <w:rPr>
                <w:rFonts w:ascii="Garamond" w:hAnsi="Garamond"/>
              </w:rPr>
              <w:t>ych subskrypcji oraz pozwalająca na równoległą instalacje na dowolnej ilości tabletach i telefonach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DB9D219" w14:textId="18CF9AC4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CBDDBF3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AABF56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4AFBB41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4EDFCE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6ECA69F" w14:textId="596A90A8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 xml:space="preserve">Aplikacja z funkcją eksportu danych i transmisji w bezprzewodowej sieci komputerowej w standardzie DICOM 3.0 wraz z wbudowaną funkcją </w:t>
            </w:r>
            <w:proofErr w:type="spellStart"/>
            <w:r w:rsidRPr="00994927">
              <w:rPr>
                <w:rFonts w:ascii="Garamond" w:hAnsi="Garamond"/>
              </w:rPr>
              <w:t>worklist</w:t>
            </w:r>
            <w:proofErr w:type="spellEnd"/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FC0F1DB" w14:textId="6F7121E6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0B656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83F050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45AD235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3CC911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FA7835" w14:textId="6A6503E9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 xml:space="preserve">Możliwość eksportu obrazów i pętli obrazowych w formacie DICOM na nośniki zewnętrzne </w:t>
            </w:r>
            <w:r w:rsidR="008F4AB3" w:rsidRPr="00994927">
              <w:rPr>
                <w:rFonts w:ascii="Garamond" w:hAnsi="Garamond"/>
              </w:rPr>
              <w:t>np.</w:t>
            </w:r>
            <w:r w:rsidRPr="00994927">
              <w:rPr>
                <w:rFonts w:ascii="Garamond" w:hAnsi="Garamond"/>
              </w:rPr>
              <w:t xml:space="preserve"> </w:t>
            </w:r>
            <w:proofErr w:type="spellStart"/>
            <w:r w:rsidRPr="00994927">
              <w:rPr>
                <w:rFonts w:ascii="Garamond" w:hAnsi="Garamond"/>
              </w:rPr>
              <w:t>pen</w:t>
            </w:r>
            <w:proofErr w:type="spellEnd"/>
            <w:r w:rsidRPr="00994927">
              <w:rPr>
                <w:rFonts w:ascii="Garamond" w:hAnsi="Garamond"/>
              </w:rPr>
              <w:t xml:space="preserve"> drive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DE2335D" w14:textId="622E6672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D953C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16FAD5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9E07CB9" w14:textId="77777777" w:rsidTr="00F31B8F">
        <w:trPr>
          <w:trHeight w:val="585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678BF4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70D2B3" w14:textId="425EDDA0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 xml:space="preserve">Wbudowany w aplikacji skaner </w:t>
            </w:r>
            <w:r w:rsidR="00521A7B" w:rsidRPr="00994927">
              <w:rPr>
                <w:rFonts w:ascii="Garamond" w:hAnsi="Garamond"/>
              </w:rPr>
              <w:t>kodów</w:t>
            </w:r>
            <w:r w:rsidRPr="00994927">
              <w:rPr>
                <w:rFonts w:ascii="Garamond" w:hAnsi="Garamond"/>
              </w:rPr>
              <w:t xml:space="preserve"> kreskowych z danymi pacjenta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C500CAC" w14:textId="291D00DA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602EED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991651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C06FCE3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C6EBA9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15701C" w14:textId="77777777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Oprogramowanie do badań:</w:t>
            </w:r>
          </w:p>
          <w:p w14:paraId="6B7ABD36" w14:textId="77777777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- jamy brzusznej</w:t>
            </w:r>
          </w:p>
          <w:p w14:paraId="5EB9A5B2" w14:textId="77777777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- ginekologiczno-położniczych</w:t>
            </w:r>
          </w:p>
          <w:p w14:paraId="131678DB" w14:textId="77777777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- płuc</w:t>
            </w:r>
            <w:r w:rsidRPr="00994927">
              <w:rPr>
                <w:rFonts w:ascii="Garamond" w:hAnsi="Garamond"/>
              </w:rPr>
              <w:br/>
              <w:t>- naczyniowych</w:t>
            </w:r>
          </w:p>
          <w:p w14:paraId="60271F35" w14:textId="77777777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- mięśniowo-szkieletowych</w:t>
            </w:r>
          </w:p>
          <w:p w14:paraId="57E51031" w14:textId="77777777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- tkanek miękkich</w:t>
            </w:r>
          </w:p>
          <w:p w14:paraId="09AAFCC6" w14:textId="77777777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- narządów położonych powierzchniowo</w:t>
            </w:r>
          </w:p>
          <w:p w14:paraId="7FAFEAA7" w14:textId="77777777" w:rsidR="00564947" w:rsidRPr="00994927" w:rsidRDefault="00564947" w:rsidP="00895B34">
            <w:pPr>
              <w:jc w:val="center"/>
              <w:rPr>
                <w:rFonts w:ascii="Garamond" w:hAnsi="Garamond"/>
              </w:rPr>
            </w:pPr>
            <w:r w:rsidRPr="00994927">
              <w:rPr>
                <w:rFonts w:ascii="Garamond" w:hAnsi="Garamond"/>
              </w:rPr>
              <w:t>- kardiologicznych</w:t>
            </w:r>
          </w:p>
          <w:p w14:paraId="554B9F90" w14:textId="1ACA07C0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</w:rPr>
              <w:t>- FAST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354A1A" w14:textId="58B67214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68ABC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E92AD1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11364E3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81C7708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0F3FE1" w14:textId="59D634A8" w:rsidR="00564947" w:rsidRPr="00994927" w:rsidRDefault="00564947" w:rsidP="00895B3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994927">
              <w:rPr>
                <w:rFonts w:ascii="Garamond" w:hAnsi="Garamond"/>
                <w:bCs/>
              </w:rPr>
              <w:t xml:space="preserve">WYPOSAŻENIE: </w:t>
            </w:r>
            <w:r w:rsidRPr="00994927">
              <w:rPr>
                <w:rFonts w:ascii="Garamond" w:hAnsi="Garamond"/>
              </w:rPr>
              <w:t xml:space="preserve">Torba transportowa- 1 </w:t>
            </w:r>
            <w:proofErr w:type="spellStart"/>
            <w:r w:rsidRPr="00994927">
              <w:rPr>
                <w:rFonts w:ascii="Garamond" w:hAnsi="Garamond"/>
              </w:rPr>
              <w:t>szt</w:t>
            </w:r>
            <w:proofErr w:type="spellEnd"/>
            <w:r w:rsidRPr="00994927">
              <w:rPr>
                <w:rFonts w:ascii="Garamond" w:hAnsi="Garamond"/>
              </w:rPr>
              <w:t xml:space="preserve"> do każdej głowicy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1269A3" w14:textId="6A433CA9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06B765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5A6F50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F1410A" w:rsidRPr="00994927" w14:paraId="154FB112" w14:textId="77777777" w:rsidTr="00862FA2">
        <w:trPr>
          <w:trHeight w:val="469"/>
        </w:trPr>
        <w:tc>
          <w:tcPr>
            <w:tcW w:w="96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  <w:vAlign w:val="center"/>
          </w:tcPr>
          <w:p w14:paraId="58D19BA1" w14:textId="5F50CD59" w:rsidR="00F1410A" w:rsidRPr="00994927" w:rsidRDefault="00F1410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994927">
              <w:rPr>
                <w:rFonts w:ascii="Garamond" w:hAnsi="Garamond"/>
                <w:b/>
              </w:rPr>
              <w:t>Defibrylator</w:t>
            </w:r>
          </w:p>
        </w:tc>
        <w:tc>
          <w:tcPr>
            <w:tcW w:w="248" w:type="dxa"/>
          </w:tcPr>
          <w:p w14:paraId="7C4C4713" w14:textId="77777777" w:rsidR="00F1410A" w:rsidRPr="00994927" w:rsidRDefault="00F1410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16B1025" w14:textId="77777777" w:rsidTr="00F31B8F">
        <w:trPr>
          <w:trHeight w:val="425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FCD99A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734D451" w14:textId="029F3695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Times New Roman" w:hAnsi="Garamond" w:cs="Times New Roman"/>
              </w:rPr>
              <w:t>Producent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0C20C6E" w14:textId="30FDA6E1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F63AC1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DCE60F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89FD416" w14:textId="77777777" w:rsidTr="00F31B8F">
        <w:trPr>
          <w:trHeight w:val="275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9D998A0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BC0E9CC" w14:textId="0DF7DACA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Times New Roman" w:hAnsi="Garamond" w:cs="Times New Roman"/>
              </w:rPr>
              <w:t>Nazwa i typ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2D60F60" w14:textId="789121B7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918AEA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2F192F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E9DDE58" w14:textId="77777777" w:rsidTr="00F31B8F">
        <w:trPr>
          <w:trHeight w:val="395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A2AC08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AE6A07" w14:textId="72C75B5E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Times New Roman" w:hAnsi="Garamond" w:cs="Times New Roman"/>
              </w:rPr>
              <w:t>Kraj pochodzenia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264E16" w14:textId="650928F2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B8E56A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E9FAC33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763D358" w14:textId="77777777" w:rsidTr="00F31B8F">
        <w:trPr>
          <w:trHeight w:val="38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F35019A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F8B61A3" w14:textId="7575B4E1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 xml:space="preserve">Aparat przenośny z torbą transportową i uchwytem </w:t>
            </w:r>
            <w:proofErr w:type="spellStart"/>
            <w:r w:rsidRPr="00994927">
              <w:rPr>
                <w:rFonts w:ascii="Garamond" w:hAnsi="Garamond"/>
                <w:color w:val="000000"/>
              </w:rPr>
              <w:t>karetkowym</w:t>
            </w:r>
            <w:proofErr w:type="spellEnd"/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2D8B3F" w14:textId="22527E65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43D25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3E9475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6959D3B" w14:textId="77777777" w:rsidTr="00F31B8F">
        <w:trPr>
          <w:trHeight w:val="49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46CD2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A391F2C" w14:textId="15010491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>Zasilanie akumulatorowe z baterii bez efektu pamięci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6D91E8" w14:textId="51C79BCB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83509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2B78C7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4E5C2E3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1E489AE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82BC2A" w14:textId="3009A5B2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>Ładowanie akumulatorów z sieci 230 V AC lub 12V DC – ładowarka dwustanowiskowa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797CEF" w14:textId="71B08FF0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BAC96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0CD092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D2AABD0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178BF2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606CB9" w14:textId="241F206A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>Czas pracy urządzenia na jednym akumulatorze – min. 180 minut monitorowania lub min. 200 defibrylacji x 200J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937DCAE" w14:textId="1D8ED82F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19F97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285416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542DD93" w14:textId="77777777" w:rsidTr="00F31B8F">
        <w:trPr>
          <w:trHeight w:val="49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2C8C1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906F8B1" w14:textId="24973338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>Ciężar defibrylatora w kg poniżej 10kg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B7F69D5" w14:textId="0C084F6E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0BC77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8EF740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04E023A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3FCF74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506556D" w14:textId="68674A17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 xml:space="preserve">Codzienny </w:t>
            </w:r>
            <w:proofErr w:type="spellStart"/>
            <w:r w:rsidRPr="00994927">
              <w:rPr>
                <w:rFonts w:ascii="Garamond" w:hAnsi="Garamond"/>
                <w:color w:val="000000"/>
              </w:rPr>
              <w:t>autotest</w:t>
            </w:r>
            <w:proofErr w:type="spellEnd"/>
            <w:r w:rsidRPr="00994927">
              <w:rPr>
                <w:rFonts w:ascii="Garamond" w:hAnsi="Garamond"/>
                <w:color w:val="000000"/>
              </w:rPr>
              <w:t xml:space="preserve"> bez udziału użytkownika, bez konieczności włączania urządzenia.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F0830F5" w14:textId="35DBE5F6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84B093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1AE21A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09C35A1" w14:textId="77777777" w:rsidTr="00F31B8F">
        <w:trPr>
          <w:trHeight w:val="415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721057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E99AA5" w14:textId="5BF6A102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hAnsi="Garamond"/>
                <w:color w:val="000000"/>
              </w:rPr>
              <w:t>Norma IP min 44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DDE78E5" w14:textId="5011CE48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D0B193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33919B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173B1E5" w14:textId="77777777" w:rsidTr="00F31B8F">
        <w:trPr>
          <w:trHeight w:val="40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91F1C91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97AD1B" w14:textId="68E305D1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Defibrylacja synchroniczna i asynchroniczna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D8DB1F" w14:textId="562377AC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C5B06D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B21F9A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6B39D55" w14:textId="77777777" w:rsidTr="00F31B8F">
        <w:trPr>
          <w:trHeight w:val="37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90B8063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492D42" w14:textId="68632393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Defibrylacja w trybie ręcznym i AED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5A07E8" w14:textId="29B2E152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EE1B5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09B73B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704BA11" w14:textId="77777777" w:rsidTr="00F31B8F">
        <w:trPr>
          <w:trHeight w:val="36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869E1F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6CD957" w14:textId="3E58B9E2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Dwufazowa fala defibrylacji w zakresie energii minimum od 2 do 360 J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DA9C6C" w14:textId="4E7AC67A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AFAF7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7EAD54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C6EC9BD" w14:textId="77777777" w:rsidTr="00F31B8F">
        <w:trPr>
          <w:trHeight w:val="47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6186AE5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C9A397" w14:textId="6CDFFA20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Dostępne poziomy energii zewnętrznej – minimum 25.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95ADE0" w14:textId="571D1F4B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3C31E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C54633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CBB0F2F" w14:textId="77777777" w:rsidTr="00F31B8F">
        <w:trPr>
          <w:trHeight w:val="70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140C58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2A6788" w14:textId="678B9476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Automatyczna regulacja parametrów defibrylacji z uwzględnieniem impedancji ciała pacjenta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AD2A4E5" w14:textId="13466C72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E0CD2E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D03254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4DA51D8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2F88F5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A5E582" w14:textId="70CB5000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Defibrylacja przez łyżki twarde mocowane w obudowie defibrylatora i elektrody naklejane transparentne w RTG, w wyposażeniu łyżki dziecięce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062A981" w14:textId="0FBB0FFC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40DAEA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BF3038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535F7C5" w14:textId="77777777" w:rsidTr="00F31B8F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6BAFD9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45DEB8" w14:textId="42C907BC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Łyżki twarde z regulacją energii defibrylacji, wyposażone w przycisk umożliwiający drukowanie. Mocowanie łyżek twardych bezpośrednio w obudowie urządzenia.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7DE5E1" w14:textId="1660DD5D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0E8A29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7B210A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B799B32" w14:textId="77777777" w:rsidTr="00F31B8F">
        <w:trPr>
          <w:trHeight w:val="487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0FF3DB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0AEDFA" w14:textId="353A9B54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Stymulacja przezskórna w trybie sztywnym i na żądanie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8586C5C" w14:textId="1D18EFB6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341C56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D3F2BA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290352A" w14:textId="77777777" w:rsidTr="00986A63">
        <w:trPr>
          <w:trHeight w:val="565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A03D91C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AD0188" w14:textId="2465ABCD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Częstość stymulacji min. 40-170 impulsów/minutę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2089A2" w14:textId="60B0D210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4CF3C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A30F0B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4C22D89" w14:textId="77777777" w:rsidTr="00986A63">
        <w:trPr>
          <w:trHeight w:val="41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C0BBF65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BA7736" w14:textId="6B7C997B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 xml:space="preserve">Regulacja prądu stymulacji min. 0-200 </w:t>
            </w:r>
            <w:proofErr w:type="spellStart"/>
            <w:r w:rsidRPr="00994927">
              <w:rPr>
                <w:rFonts w:ascii="Garamond" w:eastAsia="Lucida Sans Unicode" w:hAnsi="Garamond" w:cs="Arial"/>
                <w:kern w:val="2"/>
              </w:rPr>
              <w:t>mA</w:t>
            </w:r>
            <w:proofErr w:type="spellEnd"/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17C0D4A" w14:textId="7A778B72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F168BF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F04C33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FBEEC42" w14:textId="77777777" w:rsidTr="00986A63">
        <w:trPr>
          <w:trHeight w:val="26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AC03C09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CBF345" w14:textId="261904DD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 xml:space="preserve">Odczyt 3 i 12 </w:t>
            </w:r>
            <w:proofErr w:type="spellStart"/>
            <w:r w:rsidRPr="00994927">
              <w:rPr>
                <w:rFonts w:ascii="Garamond" w:eastAsia="Lucida Sans Unicode" w:hAnsi="Garamond" w:cs="Arial"/>
                <w:kern w:val="2"/>
              </w:rPr>
              <w:t>odprowadzeń</w:t>
            </w:r>
            <w:proofErr w:type="spellEnd"/>
            <w:r w:rsidRPr="00994927">
              <w:rPr>
                <w:rFonts w:ascii="Garamond" w:eastAsia="Lucida Sans Unicode" w:hAnsi="Garamond" w:cs="Arial"/>
                <w:kern w:val="2"/>
              </w:rPr>
              <w:t xml:space="preserve"> EKG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A407B46" w14:textId="572D9A3C" w:rsidR="00564947" w:rsidRPr="00994927" w:rsidRDefault="00564947" w:rsidP="00F31B8F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6C62B2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B71971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972FBFE" w14:textId="77777777" w:rsidTr="00986A6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659259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AC5646" w14:textId="28DC4B75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Automatyczna interpretacja i diagnoza 12-odprowadzeniowego badania EKG uwzględniająca wiek i płeć pacjenta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E766B29" w14:textId="0B82D986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F9D26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E0A3A8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4F384A5" w14:textId="77777777" w:rsidTr="00986A63">
        <w:trPr>
          <w:trHeight w:val="425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8DC0C01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C55156" w14:textId="264791AF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Alarmy częstości akcji serca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8CE3B51" w14:textId="35DFA878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C65B8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6B33B3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8692C55" w14:textId="77777777" w:rsidTr="00986A63">
        <w:trPr>
          <w:trHeight w:val="425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89C583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6B20A9" w14:textId="22ACB9AC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Zakres pomiaru tętna od 20-300 u/min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DD0C6C9" w14:textId="604EE5AC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D67139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6676A6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C51FFF6" w14:textId="77777777" w:rsidTr="00986A63">
        <w:trPr>
          <w:trHeight w:val="275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AB7A17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7785EB" w14:textId="575BBFD1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Zakres wzmocnienia sygnału EKG. Od 0,25 do 4cm/</w:t>
            </w:r>
            <w:proofErr w:type="spellStart"/>
            <w:r w:rsidRPr="00994927">
              <w:rPr>
                <w:rFonts w:ascii="Garamond" w:eastAsia="Lucida Sans Unicode" w:hAnsi="Garamond" w:cs="Arial"/>
                <w:kern w:val="2"/>
              </w:rPr>
              <w:t>Mv</w:t>
            </w:r>
            <w:proofErr w:type="spellEnd"/>
            <w:r w:rsidRPr="00994927">
              <w:rPr>
                <w:rFonts w:ascii="Garamond" w:eastAsia="Lucida Sans Unicode" w:hAnsi="Garamond" w:cs="Arial"/>
                <w:kern w:val="2"/>
              </w:rPr>
              <w:t>, 8 poziomów wzmocnienia.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A595FBE" w14:textId="4DCDEEC5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1BAA78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0BAE0E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708CFC2" w14:textId="77777777" w:rsidTr="00986A63">
        <w:trPr>
          <w:trHeight w:val="427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D48BF7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0A4B7C" w14:textId="75DAA7F0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Prezentacja zapisu EKG – minimum 3 kanały na ekranie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FEBC32" w14:textId="704DDBFF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F86B67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E11AC3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4CFD431" w14:textId="77777777" w:rsidTr="00986A63">
        <w:trPr>
          <w:trHeight w:val="24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BDCB4E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2D69D8" w14:textId="1D963B10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Ekran kolorowy o przekątnej minimum 8”.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E425CA2" w14:textId="75FDBD12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E8928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F4A69F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DF205B1" w14:textId="77777777" w:rsidTr="00986A63">
        <w:trPr>
          <w:trHeight w:val="38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89852C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C6C166" w14:textId="276488E4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Wydruk EKG na papierze o szerokości minimum 100mm.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F64CC7" w14:textId="224B4A0F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7EC6F9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482EE0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D598F70" w14:textId="77777777" w:rsidTr="00986A63">
        <w:trPr>
          <w:trHeight w:val="501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AF3B1C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7B776A" w14:textId="56E44F85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Pamięć wewnętrzna wszystkich rejestrowanych danych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1A0F9F9" w14:textId="3D64F84B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A27E7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FDAF0E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BDF1D4B" w14:textId="77777777" w:rsidTr="00986A63">
        <w:trPr>
          <w:trHeight w:val="409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09A2AC1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670495" w14:textId="0FCB801B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Transmisja danych przez modem do stacji odbiorczych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C279322" w14:textId="65961CBA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544526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918EA3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D106274" w14:textId="77777777" w:rsidTr="00986A63">
        <w:trPr>
          <w:trHeight w:val="51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EC5C28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984CFC" w14:textId="0CFE36AC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Moduł pomiaru SpO2 w zakresie 50-100% z czujnikiem typu klips dla dorosłych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CE534F" w14:textId="4AD8F059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5EEFF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D28B0B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18D4B46" w14:textId="77777777" w:rsidTr="00986A6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DE3113A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18CBD8" w14:textId="0F841411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Możliwość rozbudowy o moduł nieinwazyjnego pomiaru stężenia methemoglobiny i karboksyhemoglobiny za pomocą czujnika typu klips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50D4FD" w14:textId="7F896BEE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07DE9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9F39AF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FD2C15A" w14:textId="77777777" w:rsidTr="00986A63">
        <w:trPr>
          <w:trHeight w:val="49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0E72C84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A37A6D" w14:textId="590290C3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Moduł ciśnienia nieinwazyjnego NIBP z mankietem dla dorosłych.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D9C8375" w14:textId="55FE955A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6C1F5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6FAD53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4223AE6" w14:textId="77777777" w:rsidTr="00986A63">
        <w:trPr>
          <w:trHeight w:val="415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1C0A44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C2C232" w14:textId="527878B5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NSimSun" w:hAnsi="Garamond" w:cs="Arial"/>
                <w:kern w:val="2"/>
              </w:rPr>
              <w:t>Moduł ciśnienia nieinwazyjnego NIBP z mankietem dla dorosłych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5A0DCCB" w14:textId="22B47C55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432F6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77EBCE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550CA37" w14:textId="77777777" w:rsidTr="00986A6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0D83BC7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BB98DC" w14:textId="77777777" w:rsidR="00564947" w:rsidRPr="00994927" w:rsidRDefault="00564947" w:rsidP="00895B34">
            <w:pPr>
              <w:spacing w:after="200" w:line="276" w:lineRule="auto"/>
              <w:jc w:val="center"/>
              <w:textAlignment w:val="baseline"/>
              <w:rPr>
                <w:rFonts w:ascii="Garamond" w:eastAsia="Lucida Sans Unicode" w:hAnsi="Garamond" w:cs="Arial"/>
                <w:kern w:val="2"/>
                <w:lang w:bidi="ar-SA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Moduł EtCO2 z zakresem pomiaru min od 0 do 99 mmHg, z automatyczną kalibracja bez udziału użytkownika.</w:t>
            </w:r>
          </w:p>
          <w:p w14:paraId="21E41959" w14:textId="77777777" w:rsidR="00564947" w:rsidRPr="00994927" w:rsidRDefault="00564947" w:rsidP="00895B34">
            <w:pPr>
              <w:spacing w:after="200" w:line="276" w:lineRule="auto"/>
              <w:jc w:val="center"/>
              <w:textAlignment w:val="baseline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-Możliwość rozbudowy o moduł IBP</w:t>
            </w:r>
          </w:p>
          <w:p w14:paraId="427A1E21" w14:textId="46AD34B0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-Możliwość rozbudowy o moduł pomiaru temperatury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E2B3D9" w14:textId="01128C2B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1A803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0B4DB6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95362FF" w14:textId="77777777" w:rsidTr="00986A63">
        <w:trPr>
          <w:trHeight w:val="33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133579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F73B25" w14:textId="4B5C59B7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>Urządzenie nowe, nie powystawowe,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A4F2A0" w14:textId="3F980571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FCCB7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E15E73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3B06594" w14:textId="77777777" w:rsidTr="00986A63">
        <w:trPr>
          <w:trHeight w:val="32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EC0B85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8298B3" w14:textId="76D6C96B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 xml:space="preserve">Dodatkowa Bateria </w:t>
            </w:r>
            <w:r w:rsidR="00521A7B" w:rsidRPr="00994927">
              <w:rPr>
                <w:rFonts w:ascii="Garamond" w:eastAsia="Lucida Sans Unicode" w:hAnsi="Garamond" w:cs="Arial"/>
                <w:kern w:val="2"/>
              </w:rPr>
              <w:t>(zapasowa</w:t>
            </w:r>
            <w:r w:rsidRPr="00994927">
              <w:rPr>
                <w:rFonts w:ascii="Garamond" w:eastAsia="Lucida Sans Unicode" w:hAnsi="Garamond" w:cs="Arial"/>
                <w:kern w:val="2"/>
              </w:rPr>
              <w:t>)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28EB63" w14:textId="4615A641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DAFF13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87821A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BA6F50A" w14:textId="77777777" w:rsidTr="00986A6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3B6626F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EB236D" w14:textId="3A019F4D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Arial"/>
                <w:kern w:val="2"/>
              </w:rPr>
              <w:t xml:space="preserve">Gwarancja: 36 miesiące </w:t>
            </w:r>
            <w:r w:rsidRPr="00994927">
              <w:rPr>
                <w:rFonts w:ascii="Garamond" w:hAnsi="Garamond"/>
              </w:rPr>
              <w:t>z dwoma przeglądami technicznymi odnotowanymi w paszportach. Koszty przeglądów po stronie dostawcy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5BAE409" w14:textId="4797E7A0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DCB2C8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676EE7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F1410A" w:rsidRPr="00994927" w14:paraId="7B0ADDE8" w14:textId="77777777" w:rsidTr="008F4AB3">
        <w:trPr>
          <w:trHeight w:val="442"/>
        </w:trPr>
        <w:tc>
          <w:tcPr>
            <w:tcW w:w="96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  <w:vAlign w:val="center"/>
          </w:tcPr>
          <w:p w14:paraId="641F9EBF" w14:textId="12FEAAE9" w:rsidR="00F1410A" w:rsidRPr="00994927" w:rsidRDefault="00F1410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994927">
              <w:rPr>
                <w:rFonts w:ascii="Garamond" w:hAnsi="Garamond"/>
                <w:b/>
              </w:rPr>
              <w:t>Urządzenie do kompresji klatki piersiowej</w:t>
            </w:r>
          </w:p>
        </w:tc>
        <w:tc>
          <w:tcPr>
            <w:tcW w:w="248" w:type="dxa"/>
          </w:tcPr>
          <w:p w14:paraId="2C19F64E" w14:textId="77777777" w:rsidR="00F1410A" w:rsidRPr="00994927" w:rsidRDefault="00F1410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FB6D6D0" w14:textId="77777777" w:rsidTr="00986A63">
        <w:trPr>
          <w:trHeight w:val="36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3BB970D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9EABE8" w14:textId="5B0A7BEB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Times New Roman" w:hAnsi="Garamond" w:cs="Times New Roman"/>
              </w:rPr>
              <w:t>Producent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35C97B" w14:textId="3C40DC89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7F6A9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D292D2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B8D3F2F" w14:textId="77777777" w:rsidTr="00986A63">
        <w:trPr>
          <w:trHeight w:val="21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A0F5FB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D7C126" w14:textId="1F593868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Times New Roman" w:hAnsi="Garamond" w:cs="Times New Roman"/>
              </w:rPr>
              <w:t>Nazwa i typ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19CE8E" w14:textId="3CD5AFF2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16123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0C6F40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EB18945" w14:textId="77777777" w:rsidTr="00986A63">
        <w:trPr>
          <w:trHeight w:val="33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EA547B1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BC2B5E" w14:textId="6CCB994C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Times New Roman" w:hAnsi="Garamond" w:cs="Times New Roman"/>
              </w:rPr>
              <w:t>Kraj pochodzenia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ED8755D" w14:textId="59C4F643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1B3DC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D1F23E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EC42BAD" w14:textId="77777777" w:rsidTr="00986A6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14A284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AB623E" w14:textId="643CC9FA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Prowadzenie uciśnięć klatki piersiowej za pomocą mechanicznego tłoka lub pasa obwodowego w trybie 30 ucisków / 2 oddechy ratownicze oraz możliwość pracy w trybie ciągłym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6E4B885" w14:textId="3676F11B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F87918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EE7696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DE38AF1" w14:textId="77777777" w:rsidTr="00986A6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3B1F32A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1D57C3" w14:textId="77777777" w:rsidR="00564947" w:rsidRPr="00994927" w:rsidRDefault="00564947" w:rsidP="00895B34">
            <w:pPr>
              <w:spacing w:after="200" w:line="276" w:lineRule="auto"/>
              <w:jc w:val="center"/>
              <w:textAlignment w:val="baseline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Cykl pracy urządzenia:</w:t>
            </w:r>
          </w:p>
          <w:p w14:paraId="5CCA346C" w14:textId="341BC18A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50% kompresja / 50 % dekompresja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44A0CD8" w14:textId="0C0C5D85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DB8CB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CB3196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F4BFB91" w14:textId="77777777" w:rsidTr="00986A63">
        <w:trPr>
          <w:trHeight w:val="567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EB6DFE5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B83E24" w14:textId="7DE52880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Częstość kompresji zawarta w zakresie od 100 – 120 uciśnięć na minutę.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F34BEC6" w14:textId="516C8072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58787A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B6BBD5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DE7F442" w14:textId="77777777" w:rsidTr="00986A63">
        <w:trPr>
          <w:trHeight w:val="70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B05EE54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94EDEC" w14:textId="5B4FB5A7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Głębokość kompresji: w zakresie od 5 - 6 cm dla urządzenia typu tłok lub 20% głębokości klatki piersiowej w przypadku pasa obwodowego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7855AC" w14:textId="4A887A0B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47B604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C2977D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4D13AE0" w14:textId="77777777" w:rsidTr="00986A63">
        <w:trPr>
          <w:trHeight w:val="651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DBD665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BCAEC5" w14:textId="5496CF1C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 xml:space="preserve">Urządzenie przystosowane do wykonywania kompresji u pacjentów o szerokość klatki </w:t>
            </w:r>
            <w:r w:rsidR="00986A63" w:rsidRPr="00994927">
              <w:rPr>
                <w:rFonts w:ascii="Garamond" w:eastAsia="Lucida Sans Unicode" w:hAnsi="Garamond" w:cs="Tahoma"/>
                <w:kern w:val="2"/>
              </w:rPr>
              <w:t>piersiowej 45</w:t>
            </w:r>
            <w:r w:rsidRPr="00994927">
              <w:rPr>
                <w:rFonts w:ascii="Garamond" w:eastAsia="Lucida Sans Unicode" w:hAnsi="Garamond" w:cs="Tahoma"/>
                <w:kern w:val="2"/>
              </w:rPr>
              <w:t xml:space="preserve"> cm.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C897961" w14:textId="70BECFA9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0278D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6E1F06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7295743" w14:textId="77777777" w:rsidTr="00986A63">
        <w:trPr>
          <w:trHeight w:val="659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985D6F6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9454C4" w14:textId="2DC2F99B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Możliwość wykonania defibrylacji bez konieczności zdejmowania urządzenia z pacjenta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84A76D" w14:textId="6331742A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B17D60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C7A33F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26A8C1C" w14:textId="77777777" w:rsidTr="00986A63">
        <w:trPr>
          <w:trHeight w:val="541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BE0AECA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9E68DB" w14:textId="2BEE742B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Waga urządzenia gotowego do pracy poniżej 10kg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295B92" w14:textId="7B424D24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2AACAD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D34ECB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133D6B0" w14:textId="77777777" w:rsidTr="00986A6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9BA5593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71CC82" w14:textId="11B13241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 xml:space="preserve">Bezprzewodowa (przez sieć </w:t>
            </w:r>
            <w:r w:rsidR="00986A63" w:rsidRPr="00994927">
              <w:rPr>
                <w:rFonts w:ascii="Garamond" w:eastAsia="Lucida Sans Unicode" w:hAnsi="Garamond" w:cs="Tahoma"/>
                <w:kern w:val="2"/>
              </w:rPr>
              <w:t>WIFI)</w:t>
            </w:r>
            <w:r w:rsidRPr="00994927">
              <w:rPr>
                <w:rFonts w:ascii="Garamond" w:eastAsia="Lucida Sans Unicode" w:hAnsi="Garamond" w:cs="Tahoma"/>
                <w:kern w:val="2"/>
              </w:rPr>
              <w:t xml:space="preserve"> transmisja danych medycznych z przebiegu RKO do komputerów typu PC z możliwością jednoczesnego powiadomienia (.pdf) wysyłanego automatycznie na dedykowany adres email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BF647A" w14:textId="39964EC5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7E809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91762B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6C1F773" w14:textId="77777777" w:rsidTr="00986A6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DC77B22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CB94C0" w14:textId="4B6F0E5F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 xml:space="preserve">Zdalna konfiguracja (przez sieć </w:t>
            </w:r>
            <w:r w:rsidR="00986A63" w:rsidRPr="00994927">
              <w:rPr>
                <w:rFonts w:ascii="Garamond" w:eastAsia="Lucida Sans Unicode" w:hAnsi="Garamond" w:cs="Tahoma"/>
                <w:kern w:val="2"/>
              </w:rPr>
              <w:t>WIFI) częstości</w:t>
            </w:r>
            <w:r w:rsidRPr="00994927">
              <w:rPr>
                <w:rFonts w:ascii="Garamond" w:eastAsia="Lucida Sans Unicode" w:hAnsi="Garamond" w:cs="Tahoma"/>
                <w:kern w:val="2"/>
              </w:rPr>
              <w:t xml:space="preserve"> uciśnięć klatki piersiowej za pomocą tłoka w zakresie 102 - 111 - 120 uciśnięć na minutę.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5167BF1" w14:textId="5658BC99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9D9F7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BFCA7E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9050298" w14:textId="77777777" w:rsidTr="00986A6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F633EB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3277C4" w14:textId="236F825A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 xml:space="preserve">Zdalna konfiguracja (przez sieć </w:t>
            </w:r>
            <w:r w:rsidR="00986A63" w:rsidRPr="00994927">
              <w:rPr>
                <w:rFonts w:ascii="Garamond" w:eastAsia="Lucida Sans Unicode" w:hAnsi="Garamond" w:cs="Tahoma"/>
                <w:kern w:val="2"/>
              </w:rPr>
              <w:t>WIFI) głębokości</w:t>
            </w:r>
            <w:r w:rsidRPr="00994927">
              <w:rPr>
                <w:rFonts w:ascii="Garamond" w:eastAsia="Lucida Sans Unicode" w:hAnsi="Garamond" w:cs="Tahoma"/>
                <w:kern w:val="2"/>
              </w:rPr>
              <w:t xml:space="preserve"> uciśnięć klatki piersiowej, umożliwiająca dostosowanie głębokości do obowiązujących wytycznych ERC/AHA.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29794A" w14:textId="25481C0A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1EE99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BF5352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AA863A4" w14:textId="77777777" w:rsidTr="00986A63">
        <w:trPr>
          <w:trHeight w:val="63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40CC679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26FABB" w14:textId="7C20D5ED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 xml:space="preserve">Zdalna konfiguracja (przez sieć </w:t>
            </w:r>
            <w:r w:rsidR="00986A63" w:rsidRPr="00994927">
              <w:rPr>
                <w:rFonts w:ascii="Garamond" w:eastAsia="Lucida Sans Unicode" w:hAnsi="Garamond" w:cs="Tahoma"/>
                <w:kern w:val="2"/>
              </w:rPr>
              <w:t>WIFI) czasu</w:t>
            </w:r>
            <w:r w:rsidRPr="00994927">
              <w:rPr>
                <w:rFonts w:ascii="Garamond" w:eastAsia="Lucida Sans Unicode" w:hAnsi="Garamond" w:cs="Tahoma"/>
                <w:kern w:val="2"/>
              </w:rPr>
              <w:t xml:space="preserve"> przeznaczonego na wentylację w zakresie od 3 do 5 sekund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76DAB8E" w14:textId="5A687908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5B355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719FA6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0B11EA7" w14:textId="77777777" w:rsidTr="00986A6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DFA7DE7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BCC3D6" w14:textId="522A1145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Możliwość ładowania akumulatora w urządzeniu (ładowarka wbudowana w urządzenie). Czas ładowania akumulatora od 0 do 100% max. 150 min.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B1B612" w14:textId="74F81A18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5A2956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94A412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FB9FC58" w14:textId="77777777" w:rsidTr="00986A6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E376C09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E571FD" w14:textId="743B0C57" w:rsidR="00564947" w:rsidRPr="00994927" w:rsidRDefault="00564947" w:rsidP="00895B34">
            <w:pPr>
              <w:spacing w:after="200" w:line="276" w:lineRule="auto"/>
              <w:jc w:val="center"/>
              <w:textAlignment w:val="baseline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 xml:space="preserve">Wyposażenie </w:t>
            </w:r>
            <w:r w:rsidR="00521A7B" w:rsidRPr="00994927">
              <w:rPr>
                <w:rFonts w:ascii="Garamond" w:eastAsia="Lucida Sans Unicode" w:hAnsi="Garamond" w:cs="Tahoma"/>
                <w:kern w:val="2"/>
              </w:rPr>
              <w:t>aparatu: Torba</w:t>
            </w:r>
            <w:r w:rsidRPr="00994927">
              <w:rPr>
                <w:rFonts w:ascii="Garamond" w:eastAsia="Lucida Sans Unicode" w:hAnsi="Garamond" w:cs="Tahoma"/>
                <w:kern w:val="2"/>
              </w:rPr>
              <w:t>/plecak przenośny</w:t>
            </w:r>
          </w:p>
          <w:p w14:paraId="2752BC4C" w14:textId="77777777" w:rsidR="00564947" w:rsidRPr="00994927" w:rsidRDefault="00564947" w:rsidP="00895B34">
            <w:pPr>
              <w:spacing w:line="276" w:lineRule="auto"/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deska pod plecy pacjenta</w:t>
            </w:r>
          </w:p>
          <w:p w14:paraId="2C0E6ABB" w14:textId="77777777" w:rsidR="00564947" w:rsidRPr="00994927" w:rsidRDefault="00564947" w:rsidP="00895B34">
            <w:pPr>
              <w:spacing w:line="276" w:lineRule="auto"/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podkładka stabilizująca pod głowę pacjenta</w:t>
            </w:r>
          </w:p>
          <w:p w14:paraId="57BFC7FE" w14:textId="04A01648" w:rsidR="00564947" w:rsidRPr="00994927" w:rsidRDefault="00564947" w:rsidP="00895B34">
            <w:pPr>
              <w:spacing w:line="276" w:lineRule="auto"/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pasy do mocowania rąk pacjenta do urządzenia akumulator</w:t>
            </w:r>
          </w:p>
          <w:p w14:paraId="5F3878ED" w14:textId="73684FB6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15 elementów do uciskania klatki piersiowej (pasy, przyssawki, lub nakładki na tłok)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483FCFC" w14:textId="6D0E0406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8CFDB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9EDB80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252BB5F" w14:textId="77777777" w:rsidTr="00986A6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339D6EC" w14:textId="77777777" w:rsidR="00564947" w:rsidRPr="00994927" w:rsidRDefault="00564947" w:rsidP="00895B34">
            <w:pPr>
              <w:pStyle w:val="normal1"/>
              <w:numPr>
                <w:ilvl w:val="0"/>
                <w:numId w:val="11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4CF6EBC2" w14:textId="30775153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 xml:space="preserve">Gwarancja: 36 miesiące </w:t>
            </w:r>
            <w:r w:rsidRPr="00994927">
              <w:rPr>
                <w:rFonts w:ascii="Garamond" w:hAnsi="Garamond"/>
              </w:rPr>
              <w:t>z dwoma przeglądami technicznymi odnotowanymi w paszportach. Koszty przeglądów po stronie dostawcy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BF4B04" w14:textId="4DBD5D61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0ADB49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2F6D4E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F4741" w:rsidRPr="00994927" w14:paraId="1461BD8A" w14:textId="77777777" w:rsidTr="00986A63">
        <w:trPr>
          <w:trHeight w:val="842"/>
        </w:trPr>
        <w:tc>
          <w:tcPr>
            <w:tcW w:w="47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10A14711" w14:textId="77777777" w:rsidR="005F4741" w:rsidRPr="00994927" w:rsidRDefault="005F4741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</w:p>
          <w:p w14:paraId="4C56CF9B" w14:textId="24C06E57" w:rsidR="005F4741" w:rsidRPr="00994927" w:rsidRDefault="005F4741" w:rsidP="00895B34">
            <w:pPr>
              <w:jc w:val="center"/>
              <w:rPr>
                <w:rFonts w:ascii="Garamond" w:eastAsia="Lucida Sans Unicode" w:hAnsi="Garamond" w:cs="Tahoma"/>
                <w:b/>
                <w:kern w:val="2"/>
              </w:rPr>
            </w:pPr>
            <w:r w:rsidRPr="00994927">
              <w:rPr>
                <w:rFonts w:ascii="Garamond" w:eastAsia="Lucida Sans Unicode" w:hAnsi="Garamond" w:cs="Tahoma"/>
                <w:b/>
                <w:kern w:val="2"/>
              </w:rPr>
              <w:t>Kamizelka unieruchamiająca typu KED</w:t>
            </w:r>
          </w:p>
          <w:p w14:paraId="6F46857E" w14:textId="02A9EF87" w:rsidR="005F4741" w:rsidRPr="00994927" w:rsidRDefault="005F4741" w:rsidP="00895B34">
            <w:pPr>
              <w:pStyle w:val="Default"/>
              <w:jc w:val="center"/>
              <w:rPr>
                <w:rFonts w:ascii="Garamond" w:eastAsia="Lucida Sans Unicode" w:hAnsi="Garamond" w:cs="Tahoma"/>
                <w:kern w:val="2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7F7C2A95" w14:textId="64A02389" w:rsidR="005F4741" w:rsidRPr="00994927" w:rsidRDefault="005F4741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597A810D" w14:textId="77777777" w:rsidR="005F4741" w:rsidRPr="00994927" w:rsidRDefault="005F4741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BB5B15B" w14:textId="77777777" w:rsidR="005F4741" w:rsidRPr="00994927" w:rsidRDefault="005F4741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8F4AB3" w:rsidRPr="00994927" w14:paraId="69285B01" w14:textId="77777777" w:rsidTr="008F4AB3">
        <w:trPr>
          <w:trHeight w:val="842"/>
        </w:trPr>
        <w:tc>
          <w:tcPr>
            <w:tcW w:w="9659" w:type="dxa"/>
            <w:gridSpan w:val="4"/>
            <w:vMerge w:val="restart"/>
            <w:shd w:val="clear" w:color="auto" w:fill="FFFFFF"/>
            <w:vAlign w:val="center"/>
          </w:tcPr>
          <w:p w14:paraId="62BBA35D" w14:textId="77777777" w:rsidR="008F4AB3" w:rsidRDefault="008F4AB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  <w:p w14:paraId="18DE1A99" w14:textId="77777777" w:rsidR="00862FA2" w:rsidRDefault="00862FA2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  <w:p w14:paraId="2A82E9B2" w14:textId="77777777" w:rsidR="00862FA2" w:rsidRDefault="00862FA2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  <w:p w14:paraId="30DDCBB0" w14:textId="77777777" w:rsidR="00862FA2" w:rsidRDefault="00862FA2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  <w:p w14:paraId="5B0C512C" w14:textId="77777777" w:rsidR="00862FA2" w:rsidRDefault="00862FA2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  <w:p w14:paraId="5AF62E3B" w14:textId="77777777" w:rsidR="00862FA2" w:rsidRDefault="00862FA2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  <w:p w14:paraId="2B72A395" w14:textId="77777777" w:rsidR="00862FA2" w:rsidRDefault="00862FA2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  <w:p w14:paraId="0BA733C7" w14:textId="77777777" w:rsidR="00862FA2" w:rsidRDefault="00862FA2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  <w:p w14:paraId="6F1D3E28" w14:textId="77777777" w:rsidR="00862FA2" w:rsidRDefault="00862FA2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  <w:p w14:paraId="567F747F" w14:textId="77777777" w:rsidR="00862FA2" w:rsidRDefault="00862FA2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  <w:p w14:paraId="43BD0D22" w14:textId="77777777" w:rsidR="00862FA2" w:rsidRDefault="00862FA2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  <w:p w14:paraId="1061FEE8" w14:textId="77777777" w:rsidR="00862FA2" w:rsidRDefault="00862FA2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  <w:p w14:paraId="3EC20A90" w14:textId="77777777" w:rsidR="00862FA2" w:rsidRDefault="00862FA2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  <w:p w14:paraId="66429783" w14:textId="77777777" w:rsidR="00862FA2" w:rsidRPr="00994927" w:rsidRDefault="00862FA2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  <w:tcBorders>
              <w:left w:val="nil"/>
            </w:tcBorders>
          </w:tcPr>
          <w:p w14:paraId="23BB729B" w14:textId="77777777" w:rsidR="008F4AB3" w:rsidRPr="00994927" w:rsidRDefault="008F4AB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8F4AB3" w:rsidRPr="00994927" w14:paraId="5E3EE243" w14:textId="77777777" w:rsidTr="008F4AB3">
        <w:trPr>
          <w:trHeight w:val="842"/>
        </w:trPr>
        <w:tc>
          <w:tcPr>
            <w:tcW w:w="9659" w:type="dxa"/>
            <w:gridSpan w:val="4"/>
            <w:vMerge/>
            <w:shd w:val="clear" w:color="auto" w:fill="FFFFFF"/>
            <w:vAlign w:val="center"/>
          </w:tcPr>
          <w:p w14:paraId="1E787397" w14:textId="77777777" w:rsidR="008F4AB3" w:rsidRPr="00994927" w:rsidRDefault="008F4AB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  <w:tcBorders>
              <w:left w:val="nil"/>
            </w:tcBorders>
          </w:tcPr>
          <w:p w14:paraId="0DF72B25" w14:textId="77777777" w:rsidR="008F4AB3" w:rsidRPr="00994927" w:rsidRDefault="008F4AB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8F4AB3" w:rsidRPr="00994927" w14:paraId="795A635D" w14:textId="77777777" w:rsidTr="008F4AB3">
        <w:trPr>
          <w:trHeight w:val="842"/>
        </w:trPr>
        <w:tc>
          <w:tcPr>
            <w:tcW w:w="9659" w:type="dxa"/>
            <w:gridSpan w:val="4"/>
            <w:vMerge/>
            <w:shd w:val="clear" w:color="auto" w:fill="FFFFFF"/>
            <w:vAlign w:val="center"/>
          </w:tcPr>
          <w:p w14:paraId="03E77E1E" w14:textId="77777777" w:rsidR="008F4AB3" w:rsidRPr="00994927" w:rsidRDefault="008F4AB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  <w:tcBorders>
              <w:left w:val="nil"/>
            </w:tcBorders>
          </w:tcPr>
          <w:p w14:paraId="62DDFDB1" w14:textId="77777777" w:rsidR="008F4AB3" w:rsidRPr="00994927" w:rsidRDefault="008F4AB3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F1410A" w:rsidRPr="00994927" w14:paraId="10D53F9C" w14:textId="77777777" w:rsidTr="008F4AB3">
        <w:trPr>
          <w:trHeight w:val="842"/>
        </w:trPr>
        <w:tc>
          <w:tcPr>
            <w:tcW w:w="965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7A5DAD" w14:textId="198B93A1" w:rsidR="00F1410A" w:rsidRDefault="00F1410A" w:rsidP="008F4AB3">
            <w:pPr>
              <w:pStyle w:val="normal1"/>
              <w:jc w:val="center"/>
              <w:rPr>
                <w:rFonts w:ascii="Garamond" w:hAnsi="Garamond"/>
                <w:b/>
              </w:rPr>
            </w:pPr>
            <w:r w:rsidRPr="00994927">
              <w:rPr>
                <w:rFonts w:ascii="Garamond" w:eastAsia="Times New Roman" w:hAnsi="Garamond" w:cs="Times New Roman"/>
                <w:b/>
              </w:rPr>
              <w:lastRenderedPageBreak/>
              <w:t>P</w:t>
            </w:r>
            <w:r w:rsidR="00521A7B">
              <w:rPr>
                <w:rFonts w:ascii="Garamond" w:eastAsia="Times New Roman" w:hAnsi="Garamond" w:cs="Times New Roman"/>
                <w:b/>
              </w:rPr>
              <w:t>akiet</w:t>
            </w:r>
            <w:r w:rsidRPr="00994927">
              <w:rPr>
                <w:rFonts w:ascii="Garamond" w:eastAsia="Times New Roman" w:hAnsi="Garamond" w:cs="Times New Roman"/>
                <w:b/>
              </w:rPr>
              <w:t xml:space="preserve"> </w:t>
            </w:r>
            <w:r w:rsidR="00521A7B">
              <w:rPr>
                <w:rFonts w:ascii="Garamond" w:eastAsia="Times New Roman" w:hAnsi="Garamond" w:cs="Times New Roman"/>
                <w:b/>
              </w:rPr>
              <w:t xml:space="preserve">nr </w:t>
            </w:r>
            <w:r w:rsidRPr="00994927">
              <w:rPr>
                <w:rFonts w:ascii="Garamond" w:eastAsia="Times New Roman" w:hAnsi="Garamond" w:cs="Times New Roman"/>
                <w:b/>
              </w:rPr>
              <w:t xml:space="preserve">2 - </w:t>
            </w:r>
            <w:r w:rsidRPr="00994927">
              <w:rPr>
                <w:rFonts w:ascii="Garamond" w:hAnsi="Garamond"/>
                <w:b/>
              </w:rPr>
              <w:t>Krzesło ewakuacyjne transportowe</w:t>
            </w:r>
          </w:p>
          <w:p w14:paraId="3296259F" w14:textId="02F307F4" w:rsidR="008F4AB3" w:rsidRPr="008F4AB3" w:rsidRDefault="008F4AB3" w:rsidP="008F4AB3">
            <w:pPr>
              <w:pStyle w:val="normal1"/>
              <w:rPr>
                <w:rFonts w:ascii="Garamond" w:eastAsia="Times New Roman" w:hAnsi="Garamond" w:cs="Times New Roman"/>
                <w:bCs/>
                <w:color w:val="FF0000"/>
              </w:rPr>
            </w:pPr>
          </w:p>
        </w:tc>
        <w:tc>
          <w:tcPr>
            <w:tcW w:w="248" w:type="dxa"/>
            <w:tcBorders>
              <w:left w:val="nil"/>
            </w:tcBorders>
          </w:tcPr>
          <w:p w14:paraId="452E007B" w14:textId="77777777" w:rsidR="00F1410A" w:rsidRPr="00994927" w:rsidRDefault="00F1410A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7125AC" w:rsidRPr="00994927" w14:paraId="7C80D0CE" w14:textId="77777777" w:rsidTr="00862FA2">
        <w:trPr>
          <w:trHeight w:val="842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vAlign w:val="center"/>
          </w:tcPr>
          <w:p w14:paraId="1460BA58" w14:textId="71AD6246" w:rsidR="007125AC" w:rsidRPr="00994927" w:rsidRDefault="007125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994927">
              <w:rPr>
                <w:rFonts w:ascii="Garamond" w:hAnsi="Garamond"/>
                <w:b/>
              </w:rPr>
              <w:t>Krzesło ewakuacyjne transportowe</w:t>
            </w:r>
          </w:p>
        </w:tc>
        <w:tc>
          <w:tcPr>
            <w:tcW w:w="248" w:type="dxa"/>
          </w:tcPr>
          <w:p w14:paraId="5DD982EE" w14:textId="77777777" w:rsidR="007125AC" w:rsidRPr="00994927" w:rsidRDefault="007125AC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3F7BB7C" w14:textId="77777777" w:rsidTr="00986A63">
        <w:trPr>
          <w:trHeight w:val="431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D761B3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CBFB67" w14:textId="77777777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Times New Roman" w:hAnsi="Garamond" w:cs="Times New Roman"/>
              </w:rPr>
              <w:t>Producent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D785D21" w14:textId="77777777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D99BC7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DDFF64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7F0EC9C" w14:textId="77777777" w:rsidTr="00986A63">
        <w:trPr>
          <w:trHeight w:val="409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1E07F02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C75260D" w14:textId="77777777" w:rsidR="00564947" w:rsidRPr="00994927" w:rsidRDefault="00564947" w:rsidP="00895B34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Times New Roman" w:hAnsi="Garamond" w:cs="Times New Roman"/>
              </w:rPr>
              <w:t>Nazwa i typ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418EA6" w14:textId="77777777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F0A638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C99EB9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4FFE155" w14:textId="77777777" w:rsidTr="00986A63">
        <w:trPr>
          <w:trHeight w:val="54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B1D8D8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D8847A" w14:textId="77777777" w:rsidR="00564947" w:rsidRPr="00994927" w:rsidRDefault="00564947" w:rsidP="00986A63">
            <w:pPr>
              <w:jc w:val="center"/>
              <w:rPr>
                <w:rFonts w:ascii="Garamond" w:hAnsi="Garamond"/>
                <w:color w:val="000000"/>
              </w:rPr>
            </w:pPr>
            <w:r w:rsidRPr="00994927">
              <w:rPr>
                <w:rFonts w:ascii="Garamond" w:eastAsia="Times New Roman" w:hAnsi="Garamond" w:cs="Times New Roman"/>
              </w:rPr>
              <w:t>Kraj pochodzenia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5F0407" w14:textId="17A4FA8E" w:rsidR="00564947" w:rsidRPr="00994927" w:rsidRDefault="00986A63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P</w:t>
            </w:r>
            <w:r w:rsidR="00564947" w:rsidRPr="00994927">
              <w:rPr>
                <w:rFonts w:ascii="Garamond" w:eastAsia="Times New Roman" w:hAnsi="Garamond" w:cs="Times New Roman"/>
              </w:rPr>
              <w:t>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A2A53DC" w14:textId="77777777" w:rsidR="00564947" w:rsidRPr="00994927" w:rsidRDefault="00564947" w:rsidP="00986A63">
            <w:pPr>
              <w:pStyle w:val="normal1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4E01E8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1CDB442" w14:textId="77777777" w:rsidTr="00986A63">
        <w:trPr>
          <w:trHeight w:val="28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C1FE102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07F53F" w14:textId="5441F231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proofErr w:type="gramStart"/>
            <w:r w:rsidRPr="00994927">
              <w:rPr>
                <w:rFonts w:ascii="Garamond" w:eastAsia="Lucida Sans Unicode" w:hAnsi="Garamond" w:cs="Tahoma"/>
                <w:kern w:val="2"/>
              </w:rPr>
              <w:t>Waga :</w:t>
            </w:r>
            <w:proofErr w:type="gramEnd"/>
            <w:r w:rsidRPr="00994927">
              <w:rPr>
                <w:rFonts w:ascii="Garamond" w:eastAsia="Lucida Sans Unicode" w:hAnsi="Garamond" w:cs="Tahoma"/>
                <w:kern w:val="2"/>
              </w:rPr>
              <w:t xml:space="preserve"> 14,5 </w:t>
            </w:r>
            <w:proofErr w:type="gramStart"/>
            <w:r w:rsidRPr="00994927">
              <w:rPr>
                <w:rFonts w:ascii="Garamond" w:eastAsia="Lucida Sans Unicode" w:hAnsi="Garamond" w:cs="Tahoma"/>
                <w:kern w:val="2"/>
              </w:rPr>
              <w:t>kg  +</w:t>
            </w:r>
            <w:proofErr w:type="gramEnd"/>
            <w:r w:rsidRPr="00994927">
              <w:rPr>
                <w:rFonts w:ascii="Garamond" w:eastAsia="Lucida Sans Unicode" w:hAnsi="Garamond" w:cs="Tahoma"/>
                <w:kern w:val="2"/>
              </w:rPr>
              <w:t>/- 0.5 kg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25864E7" w14:textId="00F5271C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423C4D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B442F0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A9F4B86" w14:textId="77777777" w:rsidTr="00986A63">
        <w:trPr>
          <w:trHeight w:val="40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6333B7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C3B98B" w14:textId="4E24F992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Wysokość rozłożone 1580 mm +/- 10 mm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9B1B69B" w14:textId="56158328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1B7192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84BAFA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CE2783A" w14:textId="77777777" w:rsidTr="00986A63">
        <w:trPr>
          <w:trHeight w:val="39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E13394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847129" w14:textId="780F1EE3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Wysokość złożone 1050 mm +/- 10 mm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6F5F4CE" w14:textId="173FB786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4BD648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0C6FCF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23DAC07" w14:textId="77777777" w:rsidTr="00986A63">
        <w:trPr>
          <w:trHeight w:val="40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7B614AC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43FF4B" w14:textId="51DBDABF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proofErr w:type="gramStart"/>
            <w:r w:rsidRPr="00994927">
              <w:rPr>
                <w:rFonts w:ascii="Garamond" w:eastAsia="Lucida Sans Unicode" w:hAnsi="Garamond" w:cs="Tahoma"/>
                <w:kern w:val="2"/>
              </w:rPr>
              <w:t>Szerokość :</w:t>
            </w:r>
            <w:proofErr w:type="gramEnd"/>
            <w:r w:rsidRPr="00994927">
              <w:rPr>
                <w:rFonts w:ascii="Garamond" w:eastAsia="Lucida Sans Unicode" w:hAnsi="Garamond" w:cs="Tahoma"/>
                <w:kern w:val="2"/>
              </w:rPr>
              <w:t xml:space="preserve"> 550 mm +/- 10 mm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EA5E744" w14:textId="554B1077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A601D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4A1120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6E13C50" w14:textId="77777777" w:rsidTr="00986A63">
        <w:trPr>
          <w:trHeight w:val="236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9345FF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F12B10" w14:textId="3249BD72" w:rsidR="00564947" w:rsidRPr="00994927" w:rsidRDefault="00564947" w:rsidP="00986A63">
            <w:pPr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 xml:space="preserve">Grubość </w:t>
            </w:r>
            <w:proofErr w:type="gramStart"/>
            <w:r w:rsidRPr="00994927">
              <w:rPr>
                <w:rFonts w:ascii="Garamond" w:eastAsia="Lucida Sans Unicode" w:hAnsi="Garamond" w:cs="Tahoma"/>
                <w:kern w:val="2"/>
              </w:rPr>
              <w:t>złożone :</w:t>
            </w:r>
            <w:proofErr w:type="gramEnd"/>
            <w:r w:rsidRPr="00994927">
              <w:rPr>
                <w:rFonts w:ascii="Garamond" w:eastAsia="Lucida Sans Unicode" w:hAnsi="Garamond" w:cs="Tahoma"/>
                <w:kern w:val="2"/>
              </w:rPr>
              <w:t xml:space="preserve"> 350 mm +/- 20 mm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0E0670" w14:textId="5AAE8954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C19D9D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6C60CA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372C024" w14:textId="77777777" w:rsidTr="00986A63">
        <w:trPr>
          <w:trHeight w:val="37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752A97E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3D1A2C" w14:textId="4082E59E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proofErr w:type="gramStart"/>
            <w:r w:rsidRPr="00994927">
              <w:rPr>
                <w:rFonts w:ascii="Garamond" w:eastAsia="Lucida Sans Unicode" w:hAnsi="Garamond" w:cs="Tahoma"/>
                <w:kern w:val="2"/>
              </w:rPr>
              <w:t>Długość :</w:t>
            </w:r>
            <w:proofErr w:type="gramEnd"/>
            <w:r w:rsidRPr="00994927">
              <w:rPr>
                <w:rFonts w:ascii="Garamond" w:eastAsia="Lucida Sans Unicode" w:hAnsi="Garamond" w:cs="Tahoma"/>
                <w:kern w:val="2"/>
              </w:rPr>
              <w:t xml:space="preserve"> 1100 mm +/- 10 mm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21C3D5" w14:textId="09460CED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627E8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79D953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6C2AAB0" w14:textId="77777777" w:rsidTr="00986A63">
        <w:trPr>
          <w:trHeight w:val="50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9A2CBB4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6D8FC2" w14:textId="0268D9AB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 xml:space="preserve">Długość z rozłożonymi </w:t>
            </w:r>
            <w:proofErr w:type="gramStart"/>
            <w:r w:rsidRPr="00994927">
              <w:rPr>
                <w:rFonts w:ascii="Garamond" w:eastAsia="Lucida Sans Unicode" w:hAnsi="Garamond" w:cs="Tahoma"/>
                <w:kern w:val="2"/>
              </w:rPr>
              <w:t>rączkami  :</w:t>
            </w:r>
            <w:proofErr w:type="gramEnd"/>
            <w:r w:rsidRPr="00994927">
              <w:rPr>
                <w:rFonts w:ascii="Garamond" w:eastAsia="Lucida Sans Unicode" w:hAnsi="Garamond" w:cs="Tahoma"/>
                <w:kern w:val="2"/>
              </w:rPr>
              <w:t xml:space="preserve"> 1100 mm +/- 10 mm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730D760" w14:textId="295E61BF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C345C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959D80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D1F245D" w14:textId="77777777" w:rsidTr="00986A63">
        <w:trPr>
          <w:trHeight w:val="27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3B1322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59BB12" w14:textId="5E055B5B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proofErr w:type="gramStart"/>
            <w:r w:rsidRPr="00994927">
              <w:rPr>
                <w:rFonts w:ascii="Garamond" w:eastAsia="Lucida Sans Unicode" w:hAnsi="Garamond" w:cs="Tahoma"/>
                <w:kern w:val="2"/>
              </w:rPr>
              <w:t>Nośność :</w:t>
            </w:r>
            <w:proofErr w:type="gramEnd"/>
            <w:r w:rsidRPr="00994927">
              <w:rPr>
                <w:rFonts w:ascii="Garamond" w:eastAsia="Lucida Sans Unicode" w:hAnsi="Garamond" w:cs="Tahoma"/>
                <w:kern w:val="2"/>
              </w:rPr>
              <w:t xml:space="preserve"> 240 kg +/- 10 kg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06A7276" w14:textId="2E443843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EB5F94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629D00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5E0013A" w14:textId="77777777" w:rsidTr="00986A63">
        <w:trPr>
          <w:trHeight w:val="26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E822FB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92FB83" w14:textId="78225D4A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Koła tylne: ø 220mm +/- 20 mm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8C77BAD" w14:textId="435E8B0E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E0605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5DC777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2AEB212" w14:textId="77777777" w:rsidTr="00986A63">
        <w:trPr>
          <w:trHeight w:val="25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E8EBD7E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086237" w14:textId="61A0BEB0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Koła przednie: ø 120 mm +/- 20 mm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DACB0D9" w14:textId="0A626774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0938A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DCED42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F7AF819" w14:textId="77777777" w:rsidTr="00986A63">
        <w:trPr>
          <w:trHeight w:val="38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9506D42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7C3BFF" w14:textId="0EF78564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Tkanina trudnopalna B1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164FE5" w14:textId="1B47A084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D03EF1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AF90D2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31C018E" w14:textId="77777777" w:rsidTr="00986A63">
        <w:trPr>
          <w:trHeight w:val="23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9524BF0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382289" w14:textId="30E378E4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Hamulec: na przednie koła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91AE46" w14:textId="316A6EBB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D7785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53165D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E1C6DB3" w14:textId="77777777" w:rsidTr="00986A63">
        <w:trPr>
          <w:trHeight w:val="230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E13E076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96D034" w14:textId="00A0620B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Przednie uchwyty teleskopowe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BE43B7" w14:textId="6612FDC8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38A1D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8A49CB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C36EB01" w14:textId="77777777" w:rsidTr="00986A63">
        <w:trPr>
          <w:trHeight w:val="22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0AAC0DD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B5C251" w14:textId="47581F46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Regulacja wysokości zagłówka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EC63B6" w14:textId="27DA5145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B9FF2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97D6FC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C95399D" w14:textId="77777777" w:rsidTr="00986A63">
        <w:trPr>
          <w:trHeight w:val="3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4201370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96A03A" w14:textId="36901D1E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Regulacja siedziska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68DCA87" w14:textId="0D53C312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89F87D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B2A308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DDAAEC8" w14:textId="77777777" w:rsidTr="00986A63">
        <w:trPr>
          <w:trHeight w:val="19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3816DD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D2148C" w14:textId="69EE0C5C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Pasy bezpieczeństwa (głowa, tułów)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6B06CA" w14:textId="5AC0E175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F05B9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EF73C8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FB4CAC3" w14:textId="77777777" w:rsidTr="00986A63">
        <w:trPr>
          <w:trHeight w:val="184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D907973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8FD989" w14:textId="2C9293A6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Podnóżek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B9955C7" w14:textId="3866EE76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47C9A9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B448BD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AD7E22A" w14:textId="77777777" w:rsidTr="00986A63">
        <w:trPr>
          <w:trHeight w:val="318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73FD27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C399F5" w14:textId="018DF2F9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Transport: dół, góra, poziomy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F62F36" w14:textId="57EA0076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TAK, 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C7DF0F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6926FC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C4C430F" w14:textId="77777777" w:rsidTr="00986A63">
        <w:trPr>
          <w:trHeight w:val="593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9D5B52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C52ECF" w14:textId="2F53E646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Krzesło musi spełniać wymagania rozporządzenia UE Reg. 2017/745 i opatrzone znakiem CE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CA182C1" w14:textId="2F813171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B2211D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514068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A4CEC19" w14:textId="77777777" w:rsidTr="00986A63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50FAE3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B5BB51" w14:textId="47209DE9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Krzesło posiada certyfikat potwierdzający jakość i wytrzymałość urządzenia (Certyfikat TUV, Certyfikat ISO 9001:2015)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4DFFF26" w14:textId="3DB332AA" w:rsidR="00564947" w:rsidRPr="00994927" w:rsidRDefault="00564947" w:rsidP="00986A63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04C1DC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31F7EB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E27F8B5" w14:textId="77777777" w:rsidTr="00986A63">
        <w:trPr>
          <w:trHeight w:val="283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FD3F51F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53537A" w14:textId="77777777" w:rsidR="0056494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eastAsia="Lucida Sans Unicode" w:hAnsi="Garamond" w:cs="Tahoma"/>
                <w:kern w:val="2"/>
              </w:rPr>
              <w:t>Krzesło posiada certyfikat MDR</w:t>
            </w:r>
          </w:p>
          <w:p w14:paraId="716F85F1" w14:textId="2FEE390C" w:rsidR="00862FA2" w:rsidRPr="00994927" w:rsidRDefault="00862FA2" w:rsidP="00D10180">
            <w:pPr>
              <w:rPr>
                <w:rFonts w:ascii="Garamond" w:eastAsia="Lucida Sans Unicode" w:hAnsi="Garamond" w:cs="Tahoma"/>
                <w:kern w:val="2"/>
              </w:rPr>
            </w:pP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E726D07" w14:textId="231323F4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eastAsia="Times New Roman" w:hAnsi="Garamond" w:cs="Times New Roman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6CD96C2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81D7BE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D10180" w:rsidRPr="00994927" w14:paraId="4304DFB8" w14:textId="77777777" w:rsidTr="00421CE6">
        <w:trPr>
          <w:trHeight w:val="283"/>
        </w:trPr>
        <w:tc>
          <w:tcPr>
            <w:tcW w:w="96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EA5D948" w14:textId="170628C7" w:rsidR="00D10180" w:rsidRPr="00D10180" w:rsidRDefault="00D10180" w:rsidP="00D10180">
            <w:pPr>
              <w:pStyle w:val="normal1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</w:rPr>
            </w:pPr>
            <w:r w:rsidRPr="00D10180">
              <w:rPr>
                <w:rFonts w:ascii="Garamond" w:eastAsia="Times New Roman" w:hAnsi="Garamond" w:cs="Times New Roman"/>
                <w:b/>
                <w:bCs/>
                <w:color w:val="FF0000"/>
              </w:rPr>
              <w:t>UWAGA! Zgodnie z odpowiedziami z dnia 13.11.2025 r. na pytanie nr 1, 2, 3, 4, 9 Zamawiający dopuszcza opisany w pytaniu produkt równoważny.</w:t>
            </w:r>
          </w:p>
        </w:tc>
        <w:tc>
          <w:tcPr>
            <w:tcW w:w="248" w:type="dxa"/>
          </w:tcPr>
          <w:p w14:paraId="3B8D9E76" w14:textId="77777777" w:rsidR="00D10180" w:rsidRPr="00994927" w:rsidRDefault="00D10180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4318F06" w14:textId="77777777" w:rsidTr="00986A63">
        <w:trPr>
          <w:trHeight w:val="842"/>
        </w:trPr>
        <w:tc>
          <w:tcPr>
            <w:tcW w:w="96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vAlign w:val="center"/>
          </w:tcPr>
          <w:p w14:paraId="4DA2A802" w14:textId="4B383F24" w:rsidR="00564947" w:rsidRPr="00994927" w:rsidRDefault="00564947" w:rsidP="00895B34">
            <w:pPr>
              <w:pStyle w:val="normal1"/>
              <w:jc w:val="center"/>
              <w:rPr>
                <w:rFonts w:ascii="Garamond" w:hAnsi="Garamond" w:cs="Arial"/>
                <w:b/>
                <w:bCs/>
              </w:rPr>
            </w:pPr>
            <w:r w:rsidRPr="00994927">
              <w:rPr>
                <w:rFonts w:ascii="Garamond" w:hAnsi="Garamond" w:cs="Arial"/>
                <w:b/>
              </w:rPr>
              <w:lastRenderedPageBreak/>
              <w:t xml:space="preserve">WARUNKI GWARANCJI I SERWISU (dla sprzętu medycznego – pakiet </w:t>
            </w:r>
            <w:r w:rsidR="00862FA2">
              <w:rPr>
                <w:rFonts w:ascii="Garamond" w:hAnsi="Garamond" w:cs="Arial"/>
                <w:b/>
              </w:rPr>
              <w:t xml:space="preserve">nr </w:t>
            </w:r>
            <w:r w:rsidRPr="00994927">
              <w:rPr>
                <w:rFonts w:ascii="Garamond" w:hAnsi="Garamond" w:cs="Arial"/>
                <w:b/>
              </w:rPr>
              <w:t xml:space="preserve">1 oraz pakiet </w:t>
            </w:r>
            <w:r w:rsidR="00862FA2">
              <w:rPr>
                <w:rFonts w:ascii="Garamond" w:hAnsi="Garamond" w:cs="Arial"/>
                <w:b/>
              </w:rPr>
              <w:t xml:space="preserve">nr </w:t>
            </w:r>
            <w:r w:rsidRPr="00994927">
              <w:rPr>
                <w:rFonts w:ascii="Garamond" w:hAnsi="Garamond" w:cs="Arial"/>
                <w:b/>
              </w:rPr>
              <w:t>2)</w:t>
            </w:r>
          </w:p>
        </w:tc>
        <w:tc>
          <w:tcPr>
            <w:tcW w:w="248" w:type="dxa"/>
          </w:tcPr>
          <w:p w14:paraId="7414273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9E04E41" w14:textId="77777777" w:rsidTr="00C43FDA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DFF013" w14:textId="77777777" w:rsidR="00564947" w:rsidRPr="00994927" w:rsidRDefault="00564947" w:rsidP="00895B34">
            <w:pPr>
              <w:pStyle w:val="normal1"/>
              <w:ind w:left="720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09C90B" w14:textId="377C9E4F" w:rsidR="00564947" w:rsidRPr="00994927" w:rsidRDefault="00564947" w:rsidP="00895B34">
            <w:pPr>
              <w:jc w:val="center"/>
              <w:rPr>
                <w:rFonts w:ascii="Garamond" w:eastAsia="Lucida Sans Unicode" w:hAnsi="Garamond" w:cs="Arial"/>
                <w:b/>
                <w:kern w:val="2"/>
              </w:rPr>
            </w:pPr>
            <w:r w:rsidRPr="00994927">
              <w:rPr>
                <w:rFonts w:ascii="Garamond" w:hAnsi="Garamond" w:cs="Arial"/>
                <w:b/>
                <w:bCs/>
              </w:rPr>
              <w:t>WYSZCZEGÓLNIENIE WARUNKÓW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72710E" w14:textId="6B4AF4E6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 w:cs="Arial"/>
                <w:b/>
                <w:bCs/>
              </w:rPr>
              <w:t>WARUNKI WYMAGANE</w:t>
            </w:r>
            <w:r w:rsidRPr="00994927">
              <w:rPr>
                <w:rFonts w:ascii="Garamond" w:hAnsi="Garamond" w:cs="Arial"/>
                <w:b/>
                <w:bCs/>
              </w:rPr>
              <w:br/>
              <w:t>i OCENIANE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D67F98F" w14:textId="35A20701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  <w:r w:rsidRPr="00994927">
              <w:rPr>
                <w:rFonts w:ascii="Garamond" w:hAnsi="Garamond" w:cs="Arial"/>
                <w:b/>
                <w:bCs/>
              </w:rPr>
              <w:t>PARAMETRY OFEROWANE</w:t>
            </w:r>
          </w:p>
        </w:tc>
        <w:tc>
          <w:tcPr>
            <w:tcW w:w="248" w:type="dxa"/>
          </w:tcPr>
          <w:p w14:paraId="68DDA3C3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9099716" w14:textId="77777777" w:rsidTr="00C43FDA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D4B1AD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DBC6E3" w14:textId="77777777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Okres gwarancji, min. 24 miesięcy, od daty uruchomienia sprzętu medycznego.</w:t>
            </w:r>
          </w:p>
          <w:p w14:paraId="5BB115DC" w14:textId="4369B4C7" w:rsidR="00564947" w:rsidRPr="00994927" w:rsidRDefault="00564947" w:rsidP="00895B34">
            <w:pPr>
              <w:jc w:val="center"/>
              <w:rPr>
                <w:rFonts w:ascii="Garamond" w:eastAsia="Lucida Sans Unicode" w:hAnsi="Garamond" w:cs="Tahoma"/>
                <w:kern w:val="2"/>
              </w:rPr>
            </w:pPr>
            <w:r w:rsidRPr="00994927">
              <w:rPr>
                <w:rFonts w:ascii="Garamond" w:hAnsi="Garamond" w:cs="Arial"/>
              </w:rPr>
              <w:t>Gwarancja dotyczy wszystkich elementów stanowiących element przedmiotu umowy.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BDE515" w14:textId="7CDB910A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 xml:space="preserve">24 </w:t>
            </w:r>
            <w:r w:rsidR="00F1410A" w:rsidRPr="00994927">
              <w:rPr>
                <w:rFonts w:ascii="Garamond" w:hAnsi="Garamond" w:cs="Arial"/>
              </w:rPr>
              <w:t xml:space="preserve">miesiące </w:t>
            </w:r>
            <w:r w:rsidRPr="00994927">
              <w:rPr>
                <w:rFonts w:ascii="Garamond" w:hAnsi="Garamond" w:cs="Arial"/>
              </w:rPr>
              <w:t>– 0 pkt</w:t>
            </w:r>
          </w:p>
          <w:p w14:paraId="1A0A02EA" w14:textId="36D0AFAD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2</w:t>
            </w:r>
            <w:r w:rsidR="00F1410A" w:rsidRPr="00994927">
              <w:rPr>
                <w:rFonts w:ascii="Garamond" w:hAnsi="Garamond" w:cs="Arial"/>
              </w:rPr>
              <w:t>5</w:t>
            </w:r>
            <w:r w:rsidRPr="00994927">
              <w:rPr>
                <w:rFonts w:ascii="Garamond" w:hAnsi="Garamond" w:cs="Arial"/>
              </w:rPr>
              <w:t>-3</w:t>
            </w:r>
            <w:r w:rsidR="004E4412" w:rsidRPr="00994927">
              <w:rPr>
                <w:rFonts w:ascii="Garamond" w:hAnsi="Garamond" w:cs="Arial"/>
              </w:rPr>
              <w:t>5</w:t>
            </w:r>
            <w:r w:rsidRPr="00994927">
              <w:rPr>
                <w:rFonts w:ascii="Garamond" w:hAnsi="Garamond" w:cs="Arial"/>
              </w:rPr>
              <w:t xml:space="preserve"> miesięcy – </w:t>
            </w:r>
            <w:r w:rsidR="00862FA2">
              <w:rPr>
                <w:rFonts w:ascii="Garamond" w:hAnsi="Garamond" w:cs="Arial"/>
              </w:rPr>
              <w:t>2</w:t>
            </w:r>
            <w:r w:rsidRPr="00994927">
              <w:rPr>
                <w:rFonts w:ascii="Garamond" w:hAnsi="Garamond" w:cs="Arial"/>
              </w:rPr>
              <w:t>0 pkt.</w:t>
            </w:r>
          </w:p>
          <w:p w14:paraId="33A074DC" w14:textId="6188D654" w:rsidR="00564947" w:rsidRPr="00862FA2" w:rsidRDefault="004E4412" w:rsidP="00862FA2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36</w:t>
            </w:r>
            <w:r w:rsidR="00564947" w:rsidRPr="00994927">
              <w:rPr>
                <w:rFonts w:ascii="Garamond" w:hAnsi="Garamond" w:cs="Arial"/>
              </w:rPr>
              <w:t xml:space="preserve"> miesięcy</w:t>
            </w:r>
            <w:r w:rsidRPr="00994927">
              <w:rPr>
                <w:rFonts w:ascii="Garamond" w:hAnsi="Garamond" w:cs="Arial"/>
              </w:rPr>
              <w:t xml:space="preserve"> i powyżej </w:t>
            </w:r>
            <w:r w:rsidR="00564947" w:rsidRPr="00994927">
              <w:rPr>
                <w:rFonts w:ascii="Garamond" w:hAnsi="Garamond" w:cs="Arial"/>
              </w:rPr>
              <w:t xml:space="preserve">- </w:t>
            </w:r>
            <w:r w:rsidR="00862FA2">
              <w:rPr>
                <w:rFonts w:ascii="Garamond" w:hAnsi="Garamond" w:cs="Arial"/>
              </w:rPr>
              <w:t>4</w:t>
            </w:r>
            <w:r w:rsidR="00564947" w:rsidRPr="00994927">
              <w:rPr>
                <w:rFonts w:ascii="Garamond" w:hAnsi="Garamond" w:cs="Arial"/>
              </w:rPr>
              <w:t>0 pkt.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DAFF0E4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1B933E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E8EC9FB" w14:textId="77777777" w:rsidTr="00C43FDA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491901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50FE6C" w14:textId="0A7EAC0B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W trakcie trwania gwarancji przeglądy okresowe zgodnie z wymogami producenta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D3D64E1" w14:textId="2FAB4001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 w:cs="Arial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753D7F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69007F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5E84F8EC" w14:textId="77777777" w:rsidTr="00C43FDA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D4AE7FB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B26A6B" w14:textId="57C340A7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W trakcie trwania gwarancji naprawy w pełnym zakresie przy użyciu oryginalnych podzespołów i części zamiennych zgodnie ze standardami producenta sprzętu medycznego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0A9435E" w14:textId="78941BC9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 w:cs="Arial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8A455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B92EC6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58E5415" w14:textId="77777777" w:rsidTr="00C43FDA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1E021FD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84A3C1" w14:textId="64FAD50B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Czas reakcji przez serwis na zgłoszenie telefoniczne, mailowe lub faksem, tj. odpowiedź pisemna (faks, e-mail) lub telefoniczna z określonym terminem przyjazdu serwisu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F094DF" w14:textId="314DBF07" w:rsidR="00564947" w:rsidRPr="00213DFB" w:rsidRDefault="00564947" w:rsidP="00895B34">
            <w:pPr>
              <w:pStyle w:val="normal1"/>
              <w:spacing w:after="200"/>
              <w:jc w:val="center"/>
              <w:rPr>
                <w:rFonts w:ascii="Garamond" w:hAnsi="Garamond" w:cs="Arial"/>
              </w:rPr>
            </w:pPr>
            <w:r w:rsidRPr="00213DFB">
              <w:rPr>
                <w:rFonts w:ascii="Garamond" w:hAnsi="Garamond" w:cs="Arial"/>
              </w:rPr>
              <w:t>1 dzień roboczy</w:t>
            </w:r>
            <w:r w:rsidR="00213DFB">
              <w:rPr>
                <w:rFonts w:ascii="Garamond" w:hAnsi="Garamond" w:cs="Arial"/>
              </w:rPr>
              <w:t xml:space="preserve"> (Pakiet nr 1)</w:t>
            </w:r>
          </w:p>
          <w:p w14:paraId="118AE97A" w14:textId="037035E3" w:rsidR="00D10180" w:rsidRPr="00D10180" w:rsidRDefault="00D10180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D10180">
              <w:rPr>
                <w:rFonts w:ascii="Garamond" w:hAnsi="Garamond" w:cs="Arial"/>
                <w:color w:val="EE0000"/>
              </w:rPr>
              <w:t>48 godzin roboczych</w:t>
            </w:r>
            <w:r w:rsidR="00213DFB">
              <w:rPr>
                <w:rFonts w:ascii="Garamond" w:hAnsi="Garamond" w:cs="Arial"/>
                <w:color w:val="EE0000"/>
              </w:rPr>
              <w:t xml:space="preserve"> (Pakiet nr 2)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92BA6F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AB0392D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E9C434F" w14:textId="77777777" w:rsidTr="00C43FDA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D78003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56E14F" w14:textId="7DD8913B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Czas usunięcia zgłoszonych wad, usterek, awarii i wykonania napraw, licząc od chwili przyjęcia zgłoszenia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0E7507" w14:textId="21A96B64" w:rsidR="00564947" w:rsidRPr="00994927" w:rsidRDefault="00564947" w:rsidP="00895B34">
            <w:pPr>
              <w:pStyle w:val="normal1"/>
              <w:spacing w:after="200"/>
              <w:jc w:val="center"/>
              <w:rPr>
                <w:rFonts w:ascii="Garamond" w:eastAsia="Times New Roman" w:hAnsi="Garamond" w:cs="Times New Roman"/>
              </w:rPr>
            </w:pPr>
            <w:r w:rsidRPr="00994927">
              <w:rPr>
                <w:rFonts w:ascii="Garamond" w:hAnsi="Garamond" w:cs="Arial"/>
              </w:rPr>
              <w:t xml:space="preserve">maks. do </w:t>
            </w:r>
            <w:r w:rsidRPr="00213DFB">
              <w:rPr>
                <w:rFonts w:ascii="Garamond" w:hAnsi="Garamond" w:cs="Arial"/>
              </w:rPr>
              <w:t>3 dni</w:t>
            </w:r>
            <w:r w:rsidR="00213DFB">
              <w:rPr>
                <w:rFonts w:ascii="Garamond" w:hAnsi="Garamond" w:cs="Arial"/>
              </w:rPr>
              <w:t xml:space="preserve"> </w:t>
            </w:r>
            <w:r w:rsidR="00C62D98">
              <w:rPr>
                <w:rFonts w:ascii="Garamond" w:hAnsi="Garamond" w:cs="Arial"/>
              </w:rPr>
              <w:t>(</w:t>
            </w:r>
            <w:r w:rsidR="00213DFB">
              <w:rPr>
                <w:rFonts w:ascii="Garamond" w:hAnsi="Garamond" w:cs="Arial"/>
              </w:rPr>
              <w:t>Pakiet nr 1);</w:t>
            </w:r>
            <w:r w:rsidRPr="00994927">
              <w:rPr>
                <w:rFonts w:ascii="Garamond" w:hAnsi="Garamond" w:cs="Arial"/>
              </w:rPr>
              <w:t xml:space="preserve"> </w:t>
            </w:r>
            <w:r w:rsidR="00D10180" w:rsidRPr="00D10180">
              <w:rPr>
                <w:rFonts w:ascii="Garamond" w:hAnsi="Garamond" w:cs="Arial"/>
                <w:color w:val="EE0000"/>
              </w:rPr>
              <w:t xml:space="preserve">5 dni </w:t>
            </w:r>
            <w:r w:rsidR="005A4F8F" w:rsidRPr="00213DFB">
              <w:rPr>
                <w:rFonts w:ascii="Garamond" w:hAnsi="Garamond" w:cs="Arial"/>
                <w:color w:val="EE0000"/>
              </w:rPr>
              <w:t>roboczych</w:t>
            </w:r>
            <w:r w:rsidR="00213DFB">
              <w:rPr>
                <w:rFonts w:ascii="Garamond" w:hAnsi="Garamond" w:cs="Arial"/>
                <w:vertAlign w:val="superscript"/>
              </w:rPr>
              <w:t xml:space="preserve"> </w:t>
            </w:r>
            <w:r w:rsidR="00213DFB" w:rsidRPr="00213DFB">
              <w:rPr>
                <w:rFonts w:ascii="Garamond" w:hAnsi="Garamond" w:cs="Arial"/>
                <w:color w:val="EE0000"/>
              </w:rPr>
              <w:t xml:space="preserve">(Pakiet nr 2) </w:t>
            </w:r>
            <w:r w:rsidR="005A4F8F" w:rsidRPr="00994927">
              <w:rPr>
                <w:rFonts w:ascii="Garamond" w:hAnsi="Garamond" w:cs="Arial"/>
              </w:rPr>
              <w:t>lub</w:t>
            </w:r>
            <w:r w:rsidRPr="00994927">
              <w:rPr>
                <w:rFonts w:ascii="Garamond" w:hAnsi="Garamond" w:cs="Arial"/>
              </w:rPr>
              <w:t xml:space="preserve"> do 10 dni roboczych pod warunkiem dostarczenia na czas naprawy sprzętu </w:t>
            </w:r>
            <w:r w:rsidR="005A4F8F" w:rsidRPr="00994927">
              <w:rPr>
                <w:rFonts w:ascii="Garamond" w:hAnsi="Garamond" w:cs="Arial"/>
              </w:rPr>
              <w:t>zastępczego o</w:t>
            </w:r>
            <w:r w:rsidRPr="00994927">
              <w:rPr>
                <w:rFonts w:ascii="Garamond" w:hAnsi="Garamond" w:cs="Arial"/>
              </w:rPr>
              <w:t xml:space="preserve"> tych samych parametrach, lub lepszych w przeciągu 36h na wniosek Zamawiającego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DAC8BD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F7ECD7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2AE7D57" w14:textId="77777777" w:rsidTr="00C43FDA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9311ED7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7918B1" w14:textId="1EBB4035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 xml:space="preserve">Czas usunięcia zgłoszonych usterek, wad, awarii i wykonania napraw, w </w:t>
            </w:r>
            <w:r w:rsidR="005A4F8F" w:rsidRPr="00994927">
              <w:rPr>
                <w:rFonts w:ascii="Garamond" w:hAnsi="Garamond" w:cs="Arial"/>
              </w:rPr>
              <w:t>przypadku,</w:t>
            </w:r>
            <w:r w:rsidRPr="00994927">
              <w:rPr>
                <w:rFonts w:ascii="Garamond" w:hAnsi="Garamond" w:cs="Arial"/>
              </w:rPr>
              <w:t xml:space="preserve"> kiedy usunięcie usterki i wykonanie naprawy będzie wymagało importu części zamiennych lub podzespołów, licząc od chwili przyjęcia zgłoszenia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51CECAC" w14:textId="77777777" w:rsidR="00564947" w:rsidRPr="00213DFB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 xml:space="preserve">maks. do </w:t>
            </w:r>
            <w:r w:rsidRPr="00213DFB">
              <w:rPr>
                <w:rFonts w:ascii="Garamond" w:hAnsi="Garamond" w:cs="Arial"/>
              </w:rPr>
              <w:t>10 dni</w:t>
            </w:r>
          </w:p>
          <w:p w14:paraId="1361309A" w14:textId="77777777" w:rsidR="00213DFB" w:rsidRDefault="00564947" w:rsidP="00895B34">
            <w:pPr>
              <w:pStyle w:val="normal1"/>
              <w:spacing w:after="200"/>
              <w:jc w:val="center"/>
              <w:rPr>
                <w:rFonts w:ascii="Garamond" w:hAnsi="Garamond" w:cs="Arial"/>
              </w:rPr>
            </w:pPr>
            <w:r w:rsidRPr="00213DFB">
              <w:rPr>
                <w:rFonts w:ascii="Garamond" w:hAnsi="Garamond" w:cs="Arial"/>
              </w:rPr>
              <w:t>roboczych</w:t>
            </w:r>
            <w:r w:rsidR="00213DFB">
              <w:rPr>
                <w:rFonts w:ascii="Garamond" w:hAnsi="Garamond" w:cs="Arial"/>
              </w:rPr>
              <w:t xml:space="preserve"> (Pakiet nr 1)</w:t>
            </w:r>
            <w:r w:rsidR="00D10180" w:rsidRPr="00213DFB">
              <w:rPr>
                <w:rFonts w:ascii="Garamond" w:hAnsi="Garamond" w:cs="Arial"/>
              </w:rPr>
              <w:t xml:space="preserve"> </w:t>
            </w:r>
          </w:p>
          <w:p w14:paraId="6CB4F811" w14:textId="5D810471" w:rsidR="00564947" w:rsidRPr="00994927" w:rsidRDefault="00D10180" w:rsidP="00895B34">
            <w:pPr>
              <w:pStyle w:val="normal1"/>
              <w:spacing w:after="200"/>
              <w:jc w:val="center"/>
              <w:rPr>
                <w:rFonts w:ascii="Garamond" w:hAnsi="Garamond" w:cs="Arial"/>
              </w:rPr>
            </w:pPr>
            <w:r w:rsidRPr="00213DFB">
              <w:rPr>
                <w:rFonts w:ascii="Garamond" w:hAnsi="Garamond" w:cs="Arial"/>
                <w:color w:val="EE0000"/>
              </w:rPr>
              <w:t>14 dni roboczych</w:t>
            </w:r>
            <w:r w:rsidR="00213DFB">
              <w:rPr>
                <w:rFonts w:ascii="Garamond" w:hAnsi="Garamond" w:cs="Arial"/>
                <w:color w:val="EE0000"/>
              </w:rPr>
              <w:t xml:space="preserve"> (Pakiet nr 2)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59DA61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BFA0C1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58463B7" w14:textId="77777777" w:rsidTr="00C43FDA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CB9AEB7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70AA2C" w14:textId="4956E04A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W przypadku trzykrotnej powtarzającej się naprawy gwarancyjnej tego samego elementu lub wynikające z wad ukrytych, wymiana elementu na nowy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F3D5863" w14:textId="5D9B18D6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F74B84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3BCEBF0F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41BF6C1" w14:textId="77777777" w:rsidTr="00C43FDA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3EEF147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AAF8E1" w14:textId="7FD61A6F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Autoryzowany serwis producenta na terenie Polski lub/i Małopolski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C109BC" w14:textId="77777777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TAK</w:t>
            </w:r>
          </w:p>
          <w:p w14:paraId="5A1A902D" w14:textId="2F9F636A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(podać dane adresowe)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819F04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2623BD2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7685138F" w14:textId="77777777" w:rsidTr="00C43FDA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E2E093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CE6942" w14:textId="6A4C4ACF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Wykaz podmiotów upoważnionych przez wytwórcę lub autoryzowanego przedstawiciela do przeprowadzenia czynności serwisowych po upływie gwarancji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BDEDCC4" w14:textId="77777777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TAK</w:t>
            </w:r>
          </w:p>
          <w:p w14:paraId="7DA8B435" w14:textId="7FC7FE73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(podać nazwę, kontakt telefoniczny)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164E0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0EBCA7FB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625DF63C" w14:textId="77777777" w:rsidTr="00C43FDA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9DB1EE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BFA04C" w14:textId="49BC587A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 xml:space="preserve">Koszty dojazdów serwisu, diety, noclegi itp. </w:t>
            </w:r>
            <w:r w:rsidRPr="00994927">
              <w:rPr>
                <w:rFonts w:ascii="Garamond" w:hAnsi="Garamond" w:cs="Arial"/>
              </w:rPr>
              <w:br/>
              <w:t>w okresie trwania gwarancji zawarte w cenie aparatu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5755D39" w14:textId="599B23C0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8636D6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51F2957E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397EBEE3" w14:textId="77777777" w:rsidTr="00C43FDA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EE6FA05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126FED" w14:textId="4E6DE534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Forma zgłoszeń reklamacji i napraw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FED474" w14:textId="77777777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Poczta, faks, poczta elektroniczna,</w:t>
            </w:r>
          </w:p>
          <w:p w14:paraId="645CB654" w14:textId="13295ACF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telefon (podać)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CBAF8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481A7170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232E9B5C" w14:textId="77777777" w:rsidTr="00C43FDA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41EF0D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7CB477" w14:textId="24E75F43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Ilość wymaganych przez producenta przeglądów w ciągu roku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E24250C" w14:textId="117BEE5D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Podać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BAE4C2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8AD15EA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4F34F056" w14:textId="77777777" w:rsidTr="00C43FDA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FDF9E6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6897A3" w14:textId="40C46C78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 xml:space="preserve">Dostępność części </w:t>
            </w:r>
            <w:r w:rsidR="00AD3D0C" w:rsidRPr="00994927">
              <w:rPr>
                <w:rFonts w:ascii="Garamond" w:hAnsi="Garamond" w:cs="Arial"/>
              </w:rPr>
              <w:t>zamiennych po</w:t>
            </w:r>
            <w:r w:rsidRPr="00994927">
              <w:rPr>
                <w:rFonts w:ascii="Garamond" w:hAnsi="Garamond" w:cs="Arial"/>
              </w:rPr>
              <w:t xml:space="preserve"> ustaniu produkcji zaoferowanego modelu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8E3311" w14:textId="0B40AE68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min.</w:t>
            </w:r>
            <w:r w:rsidR="00746AB7" w:rsidRPr="00994927">
              <w:rPr>
                <w:rFonts w:ascii="Garamond" w:hAnsi="Garamond" w:cs="Arial"/>
              </w:rPr>
              <w:t xml:space="preserve"> </w:t>
            </w:r>
            <w:r w:rsidR="005A4F8F" w:rsidRPr="00994927">
              <w:rPr>
                <w:rFonts w:ascii="Garamond" w:hAnsi="Garamond" w:cs="Arial"/>
              </w:rPr>
              <w:t>8 lat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949DE68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61E5FD57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1969167E" w14:textId="77777777" w:rsidTr="00C43FDA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2338148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F37010" w14:textId="6F90944C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 xml:space="preserve">Dostarczenie Zamawiającemu </w:t>
            </w:r>
            <w:r w:rsidRPr="00994927">
              <w:rPr>
                <w:rFonts w:ascii="Garamond" w:hAnsi="Garamond" w:cs="Arial"/>
                <w:b/>
              </w:rPr>
              <w:t>Instrukcji Obsługi urządzenia w języku polskim</w:t>
            </w:r>
            <w:r w:rsidRPr="00994927">
              <w:rPr>
                <w:rFonts w:ascii="Garamond" w:hAnsi="Garamond" w:cs="Arial"/>
              </w:rPr>
              <w:t xml:space="preserve"> – w wersji papierowej oraz elektronicznej a także </w:t>
            </w:r>
            <w:r w:rsidRPr="00994927">
              <w:rPr>
                <w:rFonts w:ascii="Garamond" w:hAnsi="Garamond" w:cs="Arial"/>
                <w:b/>
              </w:rPr>
              <w:t>paszportu urządzenia w dniu dostawy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1EE58A" w14:textId="18960E1D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6589CCC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70842AC1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564947" w:rsidRPr="00994927" w14:paraId="0B507FC1" w14:textId="77777777" w:rsidTr="00C43FDA">
        <w:trPr>
          <w:trHeight w:val="842"/>
        </w:trPr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C8AEEE1" w14:textId="77777777" w:rsidR="00564947" w:rsidRPr="00994927" w:rsidRDefault="00564947" w:rsidP="00895B34">
            <w:pPr>
              <w:pStyle w:val="normal1"/>
              <w:numPr>
                <w:ilvl w:val="0"/>
                <w:numId w:val="14"/>
              </w:numPr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FAED48" w14:textId="1151E30E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 xml:space="preserve">Szkolenie personelu medycznego </w:t>
            </w:r>
            <w:r w:rsidRPr="00994927">
              <w:rPr>
                <w:rFonts w:ascii="Garamond" w:hAnsi="Garamond" w:cs="Arial"/>
              </w:rPr>
              <w:br/>
              <w:t xml:space="preserve">i </w:t>
            </w:r>
            <w:r w:rsidR="005A4F8F" w:rsidRPr="00994927">
              <w:rPr>
                <w:rFonts w:ascii="Garamond" w:hAnsi="Garamond" w:cs="Arial"/>
              </w:rPr>
              <w:t>technicznego: po</w:t>
            </w:r>
            <w:r w:rsidRPr="00994927">
              <w:rPr>
                <w:rFonts w:ascii="Garamond" w:hAnsi="Garamond" w:cs="Arial"/>
              </w:rPr>
              <w:t xml:space="preserve"> instalacji lub w innym ustalonym przez użytkownika terminie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6D97D4" w14:textId="37882FE4" w:rsidR="00564947" w:rsidRPr="00994927" w:rsidRDefault="00564947" w:rsidP="00895B34">
            <w:pPr>
              <w:jc w:val="center"/>
              <w:rPr>
                <w:rFonts w:ascii="Garamond" w:hAnsi="Garamond" w:cs="Arial"/>
              </w:rPr>
            </w:pPr>
            <w:r w:rsidRPr="00994927">
              <w:rPr>
                <w:rFonts w:ascii="Garamond" w:hAnsi="Garamond" w:cs="Arial"/>
              </w:rPr>
              <w:t>TAK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669475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  <w:tc>
          <w:tcPr>
            <w:tcW w:w="248" w:type="dxa"/>
          </w:tcPr>
          <w:p w14:paraId="1A5A0A79" w14:textId="77777777" w:rsidR="00564947" w:rsidRPr="00994927" w:rsidRDefault="00564947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  <w:tr w:rsidR="00F25C4B" w:rsidRPr="00994927" w14:paraId="25181F2E" w14:textId="77777777" w:rsidTr="00143CF5">
        <w:trPr>
          <w:trHeight w:val="842"/>
        </w:trPr>
        <w:tc>
          <w:tcPr>
            <w:tcW w:w="96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D3C2366" w14:textId="2B2E2E3F" w:rsidR="00F25C4B" w:rsidRPr="00F25C4B" w:rsidRDefault="00F25C4B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</w:rPr>
            </w:pPr>
            <w:r w:rsidRPr="00F25C4B">
              <w:rPr>
                <w:rFonts w:ascii="Garamond" w:eastAsia="Times New Roman" w:hAnsi="Garamond" w:cs="Times New Roman"/>
                <w:b/>
                <w:bCs/>
                <w:color w:val="FF0000"/>
              </w:rPr>
              <w:t>UWAGA! Zgodnie z odpowiedziami z dnia 13.11.2025 r. Zamawiający na podstawie pytania nr 10 dokonał zmian, które dotyczą wyłącznie Pakietu nr 2.</w:t>
            </w:r>
          </w:p>
        </w:tc>
        <w:tc>
          <w:tcPr>
            <w:tcW w:w="248" w:type="dxa"/>
          </w:tcPr>
          <w:p w14:paraId="7726C31D" w14:textId="77777777" w:rsidR="00F25C4B" w:rsidRPr="00994927" w:rsidRDefault="00F25C4B" w:rsidP="00895B34">
            <w:pPr>
              <w:pStyle w:val="normal1"/>
              <w:jc w:val="center"/>
              <w:rPr>
                <w:rFonts w:ascii="Garamond" w:eastAsia="Times New Roman" w:hAnsi="Garamond" w:cs="Times New Roman"/>
                <w:color w:val="FF0000"/>
              </w:rPr>
            </w:pPr>
          </w:p>
        </w:tc>
      </w:tr>
    </w:tbl>
    <w:p w14:paraId="53BF458C" w14:textId="0013FDC4" w:rsidR="007C7BAC" w:rsidRPr="00994927" w:rsidRDefault="007C7BAC" w:rsidP="00895B34">
      <w:pPr>
        <w:pStyle w:val="normal1"/>
        <w:spacing w:line="360" w:lineRule="auto"/>
        <w:jc w:val="center"/>
        <w:rPr>
          <w:rFonts w:ascii="Garamond" w:hAnsi="Garamond"/>
          <w:color w:val="000000"/>
        </w:rPr>
      </w:pPr>
    </w:p>
    <w:sectPr w:rsidR="007C7BAC" w:rsidRPr="00994927">
      <w:headerReference w:type="default" r:id="rId8"/>
      <w:pgSz w:w="11906" w:h="16838"/>
      <w:pgMar w:top="1417" w:right="991" w:bottom="1417" w:left="851" w:header="708" w:footer="708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ED3E7" w14:textId="77777777" w:rsidR="004E4412" w:rsidRDefault="004E4412">
      <w:r>
        <w:separator/>
      </w:r>
    </w:p>
  </w:endnote>
  <w:endnote w:type="continuationSeparator" w:id="0">
    <w:p w14:paraId="39C69E95" w14:textId="77777777" w:rsidR="004E4412" w:rsidRDefault="004E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52156" w14:textId="77777777" w:rsidR="004E4412" w:rsidRDefault="004E4412">
      <w:r>
        <w:separator/>
      </w:r>
    </w:p>
  </w:footnote>
  <w:footnote w:type="continuationSeparator" w:id="0">
    <w:p w14:paraId="4AA15DEC" w14:textId="77777777" w:rsidR="004E4412" w:rsidRDefault="004E4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D83F" w14:textId="77777777" w:rsidR="004E4412" w:rsidRDefault="004E4412">
    <w:pPr>
      <w:pStyle w:val="normal1"/>
      <w:tabs>
        <w:tab w:val="center" w:pos="5245"/>
        <w:tab w:val="right" w:pos="9781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68F7"/>
    <w:multiLevelType w:val="multilevel"/>
    <w:tmpl w:val="3BFA5E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C8923C0"/>
    <w:multiLevelType w:val="multilevel"/>
    <w:tmpl w:val="8556A3D6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262" w:hanging="180"/>
      </w:pPr>
    </w:lvl>
  </w:abstractNum>
  <w:abstractNum w:abstractNumId="2" w15:restartNumberingAfterBreak="0">
    <w:nsid w:val="21434895"/>
    <w:multiLevelType w:val="multilevel"/>
    <w:tmpl w:val="1AD4A0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5350B9B"/>
    <w:multiLevelType w:val="multilevel"/>
    <w:tmpl w:val="CB10C2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5ED3B9C"/>
    <w:multiLevelType w:val="multilevel"/>
    <w:tmpl w:val="1910E424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262" w:hanging="180"/>
      </w:pPr>
    </w:lvl>
  </w:abstractNum>
  <w:abstractNum w:abstractNumId="5" w15:restartNumberingAfterBreak="0">
    <w:nsid w:val="26D15A2C"/>
    <w:multiLevelType w:val="multilevel"/>
    <w:tmpl w:val="23F25AA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35932E0"/>
    <w:multiLevelType w:val="multilevel"/>
    <w:tmpl w:val="1AD4A0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7592A02"/>
    <w:multiLevelType w:val="multilevel"/>
    <w:tmpl w:val="8D80E93A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262" w:hanging="180"/>
      </w:pPr>
    </w:lvl>
  </w:abstractNum>
  <w:abstractNum w:abstractNumId="8" w15:restartNumberingAfterBreak="0">
    <w:nsid w:val="63964A0B"/>
    <w:multiLevelType w:val="multilevel"/>
    <w:tmpl w:val="AB684238"/>
    <w:lvl w:ilvl="0">
      <w:start w:val="1"/>
      <w:numFmt w:val="lowerLetter"/>
      <w:lvlText w:val="%1)"/>
      <w:lvlJc w:val="left"/>
      <w:pPr>
        <w:tabs>
          <w:tab w:val="num" w:pos="0"/>
        </w:tabs>
        <w:ind w:left="4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05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925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45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365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085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05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525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245" w:hanging="180"/>
      </w:pPr>
    </w:lvl>
  </w:abstractNum>
  <w:abstractNum w:abstractNumId="9" w15:restartNumberingAfterBreak="0">
    <w:nsid w:val="6A4E0C00"/>
    <w:multiLevelType w:val="multilevel"/>
    <w:tmpl w:val="1AD4A0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A4E7DCD"/>
    <w:multiLevelType w:val="hybridMultilevel"/>
    <w:tmpl w:val="41A01590"/>
    <w:lvl w:ilvl="0" w:tplc="04150001">
      <w:start w:val="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62A4B"/>
    <w:multiLevelType w:val="multilevel"/>
    <w:tmpl w:val="763663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C0F10A0"/>
    <w:multiLevelType w:val="hybridMultilevel"/>
    <w:tmpl w:val="FC341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562AA"/>
    <w:multiLevelType w:val="multilevel"/>
    <w:tmpl w:val="D460105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40671624">
    <w:abstractNumId w:val="2"/>
  </w:num>
  <w:num w:numId="2" w16cid:durableId="1701465389">
    <w:abstractNumId w:val="4"/>
  </w:num>
  <w:num w:numId="3" w16cid:durableId="1473988590">
    <w:abstractNumId w:val="1"/>
  </w:num>
  <w:num w:numId="4" w16cid:durableId="256713151">
    <w:abstractNumId w:val="8"/>
  </w:num>
  <w:num w:numId="5" w16cid:durableId="723212740">
    <w:abstractNumId w:val="0"/>
  </w:num>
  <w:num w:numId="6" w16cid:durableId="995182463">
    <w:abstractNumId w:val="3"/>
  </w:num>
  <w:num w:numId="7" w16cid:durableId="1161576362">
    <w:abstractNumId w:val="7"/>
  </w:num>
  <w:num w:numId="8" w16cid:durableId="1863590653">
    <w:abstractNumId w:val="5"/>
  </w:num>
  <w:num w:numId="9" w16cid:durableId="1072116878">
    <w:abstractNumId w:val="13"/>
  </w:num>
  <w:num w:numId="10" w16cid:durableId="1436708207">
    <w:abstractNumId w:val="11"/>
  </w:num>
  <w:num w:numId="11" w16cid:durableId="32655253">
    <w:abstractNumId w:val="9"/>
  </w:num>
  <w:num w:numId="12" w16cid:durableId="352876308">
    <w:abstractNumId w:val="10"/>
  </w:num>
  <w:num w:numId="13" w16cid:durableId="1368331949">
    <w:abstractNumId w:val="12"/>
  </w:num>
  <w:num w:numId="14" w16cid:durableId="18010256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mailMerge>
    <w:mainDocumentType w:val="formLetters"/>
    <w:dataType w:val="textFile"/>
    <w:query w:val="SELECT * FROM Dane 2024 postepowanie.dbo.Postępowanie$"/>
  </w:mailMerge>
  <w:defaultTabStop w:val="720"/>
  <w:autoHyphenation/>
  <w:hyphenationZone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BAC"/>
    <w:rsid w:val="00063416"/>
    <w:rsid w:val="000774F3"/>
    <w:rsid w:val="000A4FB0"/>
    <w:rsid w:val="00101F6E"/>
    <w:rsid w:val="001B78FF"/>
    <w:rsid w:val="001E711E"/>
    <w:rsid w:val="00213DFB"/>
    <w:rsid w:val="0027489B"/>
    <w:rsid w:val="00291760"/>
    <w:rsid w:val="002918F1"/>
    <w:rsid w:val="002A44FF"/>
    <w:rsid w:val="002A4DBD"/>
    <w:rsid w:val="002B421A"/>
    <w:rsid w:val="002D0A45"/>
    <w:rsid w:val="003E650B"/>
    <w:rsid w:val="00491250"/>
    <w:rsid w:val="004E060A"/>
    <w:rsid w:val="004E4412"/>
    <w:rsid w:val="004F0B79"/>
    <w:rsid w:val="00521A7B"/>
    <w:rsid w:val="00540F23"/>
    <w:rsid w:val="00545B37"/>
    <w:rsid w:val="00564947"/>
    <w:rsid w:val="005A4F8F"/>
    <w:rsid w:val="005D054D"/>
    <w:rsid w:val="005D26DA"/>
    <w:rsid w:val="005F4741"/>
    <w:rsid w:val="00625CCE"/>
    <w:rsid w:val="00633F6E"/>
    <w:rsid w:val="00670D05"/>
    <w:rsid w:val="00681F1D"/>
    <w:rsid w:val="007125AC"/>
    <w:rsid w:val="00713A14"/>
    <w:rsid w:val="007303A1"/>
    <w:rsid w:val="00746AB7"/>
    <w:rsid w:val="0076436C"/>
    <w:rsid w:val="007C7BAC"/>
    <w:rsid w:val="008327ED"/>
    <w:rsid w:val="00862FA2"/>
    <w:rsid w:val="008953F5"/>
    <w:rsid w:val="00895B34"/>
    <w:rsid w:val="008F4AB3"/>
    <w:rsid w:val="009002DD"/>
    <w:rsid w:val="00974903"/>
    <w:rsid w:val="00986A63"/>
    <w:rsid w:val="00994927"/>
    <w:rsid w:val="00A6054D"/>
    <w:rsid w:val="00A651AC"/>
    <w:rsid w:val="00AD3D0C"/>
    <w:rsid w:val="00AD7C35"/>
    <w:rsid w:val="00AE492B"/>
    <w:rsid w:val="00B14F10"/>
    <w:rsid w:val="00B30A72"/>
    <w:rsid w:val="00B731D9"/>
    <w:rsid w:val="00BA4C80"/>
    <w:rsid w:val="00BB2F16"/>
    <w:rsid w:val="00BE3167"/>
    <w:rsid w:val="00C3378F"/>
    <w:rsid w:val="00C43FDA"/>
    <w:rsid w:val="00C62D98"/>
    <w:rsid w:val="00CB5909"/>
    <w:rsid w:val="00D10180"/>
    <w:rsid w:val="00D13416"/>
    <w:rsid w:val="00D551D8"/>
    <w:rsid w:val="00EE0EB8"/>
    <w:rsid w:val="00F1410A"/>
    <w:rsid w:val="00F25C4B"/>
    <w:rsid w:val="00F31B8F"/>
    <w:rsid w:val="00FF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8F1F10E"/>
  <w15:docId w15:val="{B38D413A-F6B9-4BAC-A895-D873580B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normal1"/>
    <w:next w:val="normal1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Nagwek2">
    <w:name w:val="heading 2"/>
    <w:basedOn w:val="normal1"/>
    <w:next w:val="normal1"/>
    <w:uiPriority w:val="9"/>
    <w:semiHidden/>
    <w:unhideWhenUsed/>
    <w:qFormat/>
    <w:pPr>
      <w:keepNext/>
      <w:keepLines/>
      <w:spacing w:before="40"/>
      <w:outlineLvl w:val="1"/>
    </w:pPr>
    <w:rPr>
      <w:rFonts w:ascii="Arial" w:eastAsia="Arial" w:hAnsi="Arial" w:cs="Arial"/>
      <w:color w:val="117A02"/>
      <w:sz w:val="26"/>
      <w:szCs w:val="26"/>
    </w:rPr>
  </w:style>
  <w:style w:type="paragraph" w:styleId="Nagwek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ormal1">
    <w:name w:val="normal1"/>
    <w:qFormat/>
    <w:pPr>
      <w:widowControl w:val="0"/>
    </w:pPr>
  </w:style>
  <w:style w:type="paragraph" w:styleId="Tytu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1"/>
    <w:rsid w:val="00FF256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70D05"/>
    <w:pPr>
      <w:widowControl/>
      <w:suppressAutoHyphens w:val="0"/>
    </w:pPr>
    <w:rPr>
      <w:rFonts w:ascii="Tahoma" w:hAnsi="Tahoma" w:cs="Tahoma"/>
      <w:sz w:val="16"/>
      <w:szCs w:val="16"/>
      <w:lang w:eastAsia="pl-PL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D05"/>
    <w:rPr>
      <w:rFonts w:ascii="Tahoma" w:hAnsi="Tahoma" w:cs="Tahoma"/>
      <w:sz w:val="16"/>
      <w:szCs w:val="16"/>
      <w:lang w:eastAsia="pl-PL" w:bidi="ar-SA"/>
    </w:rPr>
  </w:style>
  <w:style w:type="paragraph" w:customStyle="1" w:styleId="Default">
    <w:name w:val="Default"/>
    <w:rsid w:val="007303A1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character" w:customStyle="1" w:styleId="WW8Num1z5">
    <w:name w:val="WW8Num1z5"/>
    <w:rsid w:val="00A60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B0879-A964-4CC7-97DB-6C948EA17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7542</Words>
  <Characters>45252</Characters>
  <Application>Microsoft Office Word</Application>
  <DocSecurity>0</DocSecurity>
  <Lines>377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Dziewońska, Monika</dc:creator>
  <dc:description/>
  <cp:lastModifiedBy>Dziewońska, Monika</cp:lastModifiedBy>
  <cp:revision>2</cp:revision>
  <dcterms:created xsi:type="dcterms:W3CDTF">2025-11-18T07:05:00Z</dcterms:created>
  <dcterms:modified xsi:type="dcterms:W3CDTF">2025-11-18T07:05:00Z</dcterms:modified>
  <dc:language/>
</cp:coreProperties>
</file>