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C43F2" w14:textId="5966651C" w:rsidR="00BA1C74" w:rsidRDefault="00421DC8" w:rsidP="00AD66AF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C338A">
        <w:rPr>
          <w:b/>
          <w:bCs/>
        </w:rPr>
        <w:t xml:space="preserve"> </w:t>
      </w:r>
      <w:r w:rsidR="006D036E">
        <w:rPr>
          <w:b/>
          <w:bCs/>
        </w:rPr>
        <w:t xml:space="preserve">                Załącznik nr 2.2 </w:t>
      </w:r>
      <w:r>
        <w:rPr>
          <w:b/>
          <w:bCs/>
        </w:rPr>
        <w:t>do SWZ</w:t>
      </w:r>
    </w:p>
    <w:p w14:paraId="0B4C51CB" w14:textId="4AA7CD43" w:rsidR="00AD66AF" w:rsidRPr="00295F28" w:rsidRDefault="00AD66AF" w:rsidP="00AD66AF">
      <w:pPr>
        <w:spacing w:line="240" w:lineRule="auto"/>
        <w:jc w:val="center"/>
        <w:rPr>
          <w:rFonts w:ascii="Calibri" w:eastAsia="Lucida Sans Unicode" w:hAnsi="Calibri" w:cs="Calibri"/>
          <w:kern w:val="1"/>
          <w:lang w:eastAsia="pl-PL"/>
        </w:rPr>
      </w:pPr>
      <w:r w:rsidRPr="00295F28">
        <w:t xml:space="preserve">    </w:t>
      </w:r>
      <w:r w:rsidR="006D036E">
        <w:rPr>
          <w:rFonts w:ascii="Calibri" w:eastAsia="Lucida Sans Unicode" w:hAnsi="Calibri" w:cs="Calibri"/>
          <w:kern w:val="1"/>
          <w:lang w:eastAsia="pl-PL"/>
        </w:rPr>
        <w:t>Formularz cenowy</w:t>
      </w:r>
      <w:bookmarkStart w:id="0" w:name="_GoBack"/>
      <w:bookmarkEnd w:id="0"/>
      <w:r w:rsidRPr="00295F28">
        <w:rPr>
          <w:rFonts w:ascii="Calibri" w:eastAsia="Lucida Sans Unicode" w:hAnsi="Calibri" w:cs="Calibri"/>
          <w:kern w:val="1"/>
          <w:lang w:eastAsia="pl-PL"/>
        </w:rPr>
        <w:t xml:space="preserve"> przedmiotu zamówienia</w:t>
      </w: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1"/>
        <w:gridCol w:w="3215"/>
        <w:gridCol w:w="2692"/>
        <w:gridCol w:w="552"/>
        <w:gridCol w:w="1116"/>
        <w:gridCol w:w="1184"/>
        <w:gridCol w:w="1304"/>
        <w:gridCol w:w="840"/>
        <w:gridCol w:w="1411"/>
        <w:gridCol w:w="1559"/>
      </w:tblGrid>
      <w:tr w:rsidR="00AD66AF" w:rsidRPr="00AD66AF" w14:paraId="2913DD76" w14:textId="77777777" w:rsidTr="003414CA">
        <w:trPr>
          <w:trHeight w:val="10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76B3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Lp.</w:t>
            </w:r>
          </w:p>
          <w:p w14:paraId="7417EB7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54B1756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1880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Przedmiot zamówienia</w:t>
            </w:r>
          </w:p>
          <w:p w14:paraId="6AFC09F8" w14:textId="28C1F48E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62176D5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ACBB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Nazwa producenta</w:t>
            </w:r>
          </w:p>
          <w:p w14:paraId="79F62A42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typ/model</w:t>
            </w:r>
          </w:p>
          <w:p w14:paraId="73C00CB3" w14:textId="63389BE4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4306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  <w:p w14:paraId="00B2BA1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639AAF5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ACE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 przedmiotu zamówienia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96C7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Cena jednostkowa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1D4B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Wartość netto                </w:t>
            </w: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pozycji ogółem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A23A9" w14:textId="77777777" w:rsidR="00AD66AF" w:rsidRPr="00AD66AF" w:rsidRDefault="00AD66AF" w:rsidP="00AD66AF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bCs/>
                <w:kern w:val="1"/>
                <w:sz w:val="20"/>
                <w:szCs w:val="20"/>
                <w:lang w:eastAsia="pl-PL"/>
              </w:rPr>
            </w:pPr>
          </w:p>
          <w:p w14:paraId="1576C045" w14:textId="77777777" w:rsidR="00AD66AF" w:rsidRPr="00AD66AF" w:rsidRDefault="00AD66AF" w:rsidP="00AD66AF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bCs/>
                <w:kern w:val="1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Lucida Sans Unicode" w:hAnsi="Calibri" w:cs="Calibri"/>
                <w:bCs/>
                <w:kern w:val="1"/>
                <w:sz w:val="20"/>
                <w:szCs w:val="20"/>
                <w:lang w:eastAsia="pl-PL"/>
              </w:rPr>
              <w:t>Stawka podatku</w:t>
            </w:r>
          </w:p>
          <w:p w14:paraId="07BAE18D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Lucida Sans Unicode" w:hAnsi="Calibri" w:cs="Calibri"/>
                <w:bCs/>
                <w:kern w:val="1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807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pl-PL"/>
              </w:rPr>
            </w:pPr>
          </w:p>
          <w:p w14:paraId="622C2F7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F69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Wartość brutto                </w:t>
            </w: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pozycji ogółem               </w:t>
            </w:r>
          </w:p>
        </w:tc>
      </w:tr>
      <w:tr w:rsidR="00AD66AF" w:rsidRPr="00AD66AF" w14:paraId="5C2401C6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3C7F6" w14:textId="77777777" w:rsidR="00AD66AF" w:rsidRPr="00AD66AF" w:rsidRDefault="00AD66AF" w:rsidP="00AD66A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2F3D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BUDOWA NOWEGO RDZENIA SIECI LAN W GŁÓWNYM PUNKCIE DYSTRYBUCYJNYM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0F3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4718A4B6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4F87F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0BBB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Przełącznik optyczny 10 gigabit Ethernet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4FED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6C5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8D6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EC62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3A8D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72D8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987D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B91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428C260A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3AF8A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F74E" w14:textId="0C03FCC3" w:rsidR="00AD66AF" w:rsidRPr="00AD66AF" w:rsidRDefault="005A58E1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A58E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SFP+ LR 10Gbs 1310nm LC DDM SMF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51B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AB6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29F2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0F5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7620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B10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B36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8B4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57FE0494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E7FB8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B5F8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Przełącznik RJ45 10 gigabit Ethernet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FDC5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AE3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8D4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BF56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0A26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2C72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E6B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962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7A0C082B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27F80" w14:textId="77777777" w:rsidR="00AD66AF" w:rsidRPr="00AD66AF" w:rsidRDefault="00AD66AF" w:rsidP="00AD66A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3441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ROZBUDOWA URZĄDZEŃ AKTYWNYCH (PRZEŁACZNIKÓW) W SZAFACH PPD ZAMAWIAJĄCEGO I PRZYSPIESZENIE POŁĄCZEŃ SZKIELETOWYCH DO 2x10GBIT.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B8AE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5B97070B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2546E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CEB7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Przełącznik dostępowy </w:t>
            </w: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PoE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 gigabit Ethernet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FF24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00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520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FE3A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BEE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B56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0D0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D8F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4144FF64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61B3E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0918" w14:textId="07648A1E" w:rsidR="00AD66AF" w:rsidRPr="00AD66AF" w:rsidRDefault="005A58E1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A58E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SFP+ LR 10Gbs 1310nm LC DDM SMF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9A2F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3E2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7F3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861A3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58F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091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D1BD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139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2DF75FF1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A2539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BEB2" w14:textId="2AEC4626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Kable do łączenia w stos SFP+ 10 </w:t>
            </w: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Gbit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1m do zestawienia połączeń od przełączników dostarczanych z przełącznikami posiadanymi przez Zamawiającego (wymagana kompatybilność)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74F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6B2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397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628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3A10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51DB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308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408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A58E1" w:rsidRPr="00AD66AF" w14:paraId="345E90F8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656AF" w14:textId="77777777" w:rsidR="005A58E1" w:rsidRPr="00AD66AF" w:rsidRDefault="005A58E1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6DF7" w14:textId="59BB167B" w:rsidR="005A58E1" w:rsidRPr="00AD66AF" w:rsidRDefault="005A58E1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Kable do łączenia w stos SFP+ 10 </w:t>
            </w: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Gbit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 do zestawienia połączeń od przełączników dostarczanych z przełącznikami posiadanymi przez </w:t>
            </w: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Zamawiającego (wymagana kompatybilność)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F4FE7" w14:textId="77777777" w:rsidR="005A58E1" w:rsidRPr="00AD66AF" w:rsidRDefault="005A58E1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5371" w14:textId="77777777" w:rsidR="005A58E1" w:rsidRPr="00AD66AF" w:rsidRDefault="005A58E1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0013" w14:textId="1875872A" w:rsidR="005A58E1" w:rsidRPr="00AD66AF" w:rsidRDefault="005A58E1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B390" w14:textId="77777777" w:rsidR="005A58E1" w:rsidRPr="00AD66AF" w:rsidRDefault="005A58E1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39345" w14:textId="77777777" w:rsidR="005A58E1" w:rsidRPr="00AD66AF" w:rsidRDefault="005A58E1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5B6EE" w14:textId="77777777" w:rsidR="005A58E1" w:rsidRPr="00AD66AF" w:rsidRDefault="005A58E1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7B7D" w14:textId="77777777" w:rsidR="005A58E1" w:rsidRPr="00AD66AF" w:rsidRDefault="005A58E1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38A2" w14:textId="77777777" w:rsidR="005A58E1" w:rsidRPr="00AD66AF" w:rsidRDefault="005A58E1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487D6C11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87A8B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DFBD" w14:textId="4D3D9BE2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Patchcord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światłowodowy nie przekrzyżowany </w:t>
            </w:r>
            <w:r w:rsidR="005A58E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 LC-LC 1 m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4D2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5FF6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2513" w14:textId="31630EBD" w:rsidR="00AD66AF" w:rsidRPr="00AD66AF" w:rsidRDefault="005A58E1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2</w:t>
            </w:r>
            <w:r w:rsidR="00AD66AF"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B396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BC5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6D8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C8C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7A5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796D92FC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7A9D0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37AD" w14:textId="2C5529C8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Patchcord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światłowodowy nie przekrzyżowany </w:t>
            </w:r>
            <w:r w:rsidR="005A58E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 LC-LC 3 m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6BAA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1AC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AE56" w14:textId="47B12F74" w:rsidR="00AD66AF" w:rsidRPr="00AD66AF" w:rsidRDefault="005A58E1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  <w:t>10</w:t>
            </w:r>
            <w:r w:rsidR="00AD66AF"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B10F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2AB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DF3B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63E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E22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  <w:tr w:rsidR="00AD66AF" w:rsidRPr="00AD66AF" w14:paraId="2C015DAD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CBCD0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6DBA" w14:textId="71141A5A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Patchcord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światłowodowy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 xml:space="preserve"> nie </w:t>
            </w: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przekrzyżowany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 xml:space="preserve"> </w:t>
            </w:r>
            <w:r w:rsidR="005A58E1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S</w:t>
            </w:r>
            <w:r w:rsidRPr="00AD66AF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M LC-LC 5 m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23D4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BC4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2126" w14:textId="512D689D" w:rsidR="00AD66AF" w:rsidRPr="00AD66AF" w:rsidRDefault="005A58E1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  <w:t>10</w:t>
            </w:r>
            <w:r w:rsidR="00AD66AF"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5867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4975D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A8A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98D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449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  <w:tr w:rsidR="00AD66AF" w:rsidRPr="00AD66AF" w14:paraId="38EDE335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38340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FA14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Patchcord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RJ45, 568B, F/UTP, linka, kat.6A, LS0H kat 6A 50cm niebieski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CA43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86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C622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4 000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DD87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676C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25B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7F8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09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33A84EE1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2447E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6041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Patchcord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RJ45, 568B, F/UTP, linka, kat.6A, LS0H kat 6A 300cm niebieski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B663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4C8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D81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300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223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018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A9EE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4F0D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699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02E125DB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6D2F9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6E00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AD66AF"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  <w:t>Patchcord</w:t>
            </w:r>
            <w:proofErr w:type="spellEnd"/>
            <w:r w:rsidRPr="00AD66AF"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  <w:t xml:space="preserve"> RJ45, 568B, F/UTP, linka, kat.6A, LS0H kat 6A 50cm żółty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E42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39B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900D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250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F29C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7B3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16B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6E1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A13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1CB81AA8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5ED7F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7B0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  <w:t>Organizator kabli RACK 1U grzebieniowy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34E6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2F6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DF6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45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BA4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113C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5E3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329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0023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1BB8FF1E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34DA3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3F4D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  <w:t>Śruby montażowe M6 z koszyczkiem na ramy RACK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6C0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0AF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Kpl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49E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1 000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B24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B56C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D785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B69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900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75F323DF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FE4F6" w14:textId="77777777" w:rsidR="00AD66AF" w:rsidRPr="00AD66AF" w:rsidRDefault="00AD66AF" w:rsidP="00AD66A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7AA6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  <w:t>Dostawy, usługi montażu i konfiguracji w serwerowniach Zamawiającego.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0FE82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90A6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1ED3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5B7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BDE9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8385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BB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5296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321F3631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42AFC" w14:textId="77777777" w:rsidR="00AD66AF" w:rsidRPr="00AD66AF" w:rsidRDefault="00AD66AF" w:rsidP="00AD66A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BA86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  <w:t>Usługi modernizacji (montażu i konfiguracji) oraz rozbudowy w lokalnych szafach LAN Zamawiającego.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D6A4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866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CCC6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E99F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5E1B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FFCE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B75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252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44EFEFAA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EB44A" w14:textId="77777777" w:rsidR="00AD66AF" w:rsidRPr="00AD66AF" w:rsidRDefault="00AD66AF" w:rsidP="00AD66A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V.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6775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Sieć bezprzewodowa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8AE9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4A3DEAB0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A27CC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8B2F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Access Point (AP)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96E4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87D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D683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176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C3B2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61FA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95DB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7F6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CCFD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78FD0A93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1478A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5EA9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Kontrolery sieci bezprzewodowych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657F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0E52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422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2586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6D0D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DAD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0A3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566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0A3F88C1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B97D9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2FC7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Usługi montażu i uruchomienia sieci bezprzewodowej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DE3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378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20F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5F32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AC9F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046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587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2C9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B87A2A0" w14:textId="77777777" w:rsidR="00AD66AF" w:rsidRPr="00AD66AF" w:rsidRDefault="00AD66AF" w:rsidP="00AD66AF">
      <w:pPr>
        <w:widowControl w:val="0"/>
        <w:spacing w:after="0" w:line="240" w:lineRule="auto"/>
        <w:ind w:right="-35"/>
        <w:textAlignment w:val="baseline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</w:p>
    <w:p w14:paraId="2D76AF64" w14:textId="77777777" w:rsidR="00AD66AF" w:rsidRPr="00AD66AF" w:rsidRDefault="00AD66AF" w:rsidP="00AD66AF">
      <w:pPr>
        <w:widowControl w:val="0"/>
        <w:spacing w:after="0" w:line="240" w:lineRule="auto"/>
        <w:ind w:right="-35"/>
        <w:textAlignment w:val="baseline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 w:rsidRPr="00AD66AF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Słownie wartość ogółem brutto: </w:t>
      </w:r>
    </w:p>
    <w:p w14:paraId="517D7298" w14:textId="2D27CBA0" w:rsidR="00AD66AF" w:rsidRDefault="00AD66AF" w:rsidP="00B45F21">
      <w:pPr>
        <w:widowControl w:val="0"/>
        <w:suppressAutoHyphens/>
        <w:spacing w:after="0" w:line="100" w:lineRule="atLeast"/>
        <w:ind w:right="-35"/>
        <w:jc w:val="both"/>
        <w:textAlignment w:val="baseline"/>
      </w:pPr>
      <w:r w:rsidRPr="00AD66AF">
        <w:rPr>
          <w:rFonts w:ascii="Calibri" w:eastAsia="Andale Sans UI" w:hAnsi="Calibri" w:cs="Calibri"/>
          <w:kern w:val="1"/>
          <w:sz w:val="20"/>
          <w:szCs w:val="20"/>
          <w:lang w:eastAsia="fa-IR" w:bidi="fa-IR"/>
        </w:rPr>
        <w:t>UWAGA! – niniejszy wzór specyfikacji może być modyfikowany; należy określić i wyspecyfikować cały zakres przedmiotu zamówienia.</w:t>
      </w:r>
    </w:p>
    <w:sectPr w:rsidR="00AD66AF" w:rsidSect="00AD66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CEB"/>
    <w:multiLevelType w:val="hybridMultilevel"/>
    <w:tmpl w:val="6C80F1BA"/>
    <w:lvl w:ilvl="0" w:tplc="FE1E8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B3ACF"/>
    <w:multiLevelType w:val="hybridMultilevel"/>
    <w:tmpl w:val="C86C8A70"/>
    <w:lvl w:ilvl="0" w:tplc="68A0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3C2340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F6BF0"/>
    <w:multiLevelType w:val="multilevel"/>
    <w:tmpl w:val="5B88D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77D13"/>
    <w:multiLevelType w:val="multilevel"/>
    <w:tmpl w:val="A6DA8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D65F5"/>
    <w:multiLevelType w:val="hybridMultilevel"/>
    <w:tmpl w:val="26A84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AF"/>
    <w:rsid w:val="00140DAA"/>
    <w:rsid w:val="00295F28"/>
    <w:rsid w:val="002C6A35"/>
    <w:rsid w:val="00392CE5"/>
    <w:rsid w:val="00421DC8"/>
    <w:rsid w:val="005A58E1"/>
    <w:rsid w:val="006B43EB"/>
    <w:rsid w:val="006D036E"/>
    <w:rsid w:val="00727322"/>
    <w:rsid w:val="00975E77"/>
    <w:rsid w:val="00AA5616"/>
    <w:rsid w:val="00AC338A"/>
    <w:rsid w:val="00AD66AF"/>
    <w:rsid w:val="00B45F21"/>
    <w:rsid w:val="00BA1C74"/>
    <w:rsid w:val="00C07B19"/>
    <w:rsid w:val="00C12F5C"/>
    <w:rsid w:val="00D567F0"/>
    <w:rsid w:val="00D65FF4"/>
    <w:rsid w:val="00DD7638"/>
    <w:rsid w:val="00E6788D"/>
    <w:rsid w:val="00FD3681"/>
    <w:rsid w:val="18B929D5"/>
    <w:rsid w:val="604C9CEA"/>
    <w:rsid w:val="7461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C455"/>
  <w15:chartTrackingRefBased/>
  <w15:docId w15:val="{5746191D-1869-4706-951C-187081CB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D66AF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2021-11-05T08:18:00Z</dcterms:created>
  <dcterms:modified xsi:type="dcterms:W3CDTF">2021-11-05T09:39:00Z</dcterms:modified>
</cp:coreProperties>
</file>