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2C" w:rsidRPr="00B75C43" w:rsidRDefault="0027232C" w:rsidP="0027232C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B75C43">
        <w:rPr>
          <w:rFonts w:asciiTheme="minorHAnsi" w:hAnsiTheme="minorHAnsi" w:cstheme="minorHAnsi"/>
          <w:bCs/>
        </w:rPr>
        <w:t xml:space="preserve">Załącznik </w:t>
      </w:r>
      <w:r w:rsidR="00611F69">
        <w:rPr>
          <w:rFonts w:asciiTheme="minorHAnsi" w:hAnsiTheme="minorHAnsi" w:cstheme="minorHAnsi"/>
          <w:bCs/>
        </w:rPr>
        <w:t>2</w:t>
      </w:r>
    </w:p>
    <w:p w:rsidR="00DA59E9" w:rsidRPr="00B75C43" w:rsidRDefault="00B87400" w:rsidP="00B8740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  <w:b/>
          <w:bCs/>
        </w:rPr>
        <w:t xml:space="preserve">Program </w:t>
      </w:r>
      <w:proofErr w:type="spellStart"/>
      <w:r w:rsidRPr="00B75C43">
        <w:rPr>
          <w:rFonts w:asciiTheme="minorHAnsi" w:hAnsiTheme="minorHAnsi" w:cstheme="minorHAnsi"/>
          <w:b/>
          <w:bCs/>
        </w:rPr>
        <w:t>funkcjonalno</w:t>
      </w:r>
      <w:proofErr w:type="spellEnd"/>
      <w:r w:rsidRPr="00B75C43">
        <w:rPr>
          <w:rFonts w:asciiTheme="minorHAnsi" w:hAnsiTheme="minorHAnsi" w:cstheme="minorHAnsi"/>
          <w:b/>
          <w:bCs/>
        </w:rPr>
        <w:t xml:space="preserve"> </w:t>
      </w:r>
      <w:r w:rsidR="00A12E7E" w:rsidRPr="00B75C43">
        <w:rPr>
          <w:rFonts w:asciiTheme="minorHAnsi" w:hAnsiTheme="minorHAnsi" w:cstheme="minorHAnsi"/>
          <w:b/>
          <w:bCs/>
        </w:rPr>
        <w:t>–</w:t>
      </w:r>
      <w:r w:rsidRPr="00B75C43">
        <w:rPr>
          <w:rFonts w:asciiTheme="minorHAnsi" w:hAnsiTheme="minorHAnsi" w:cstheme="minorHAnsi"/>
          <w:b/>
          <w:bCs/>
        </w:rPr>
        <w:t xml:space="preserve"> użytkowy</w:t>
      </w:r>
      <w:r w:rsidR="00A12E7E" w:rsidRPr="00B75C43">
        <w:rPr>
          <w:rFonts w:asciiTheme="minorHAnsi" w:hAnsiTheme="minorHAnsi" w:cstheme="minorHAnsi"/>
          <w:b/>
          <w:bCs/>
        </w:rPr>
        <w:t xml:space="preserve"> dla projektowanych obiektów</w:t>
      </w:r>
      <w:r w:rsidRPr="00B75C43">
        <w:rPr>
          <w:rFonts w:asciiTheme="minorHAnsi" w:hAnsiTheme="minorHAnsi" w:cstheme="minorHAnsi"/>
          <w:b/>
          <w:bCs/>
        </w:rPr>
        <w:t>:</w:t>
      </w:r>
    </w:p>
    <w:p w:rsidR="00DA59E9" w:rsidRPr="00B75C43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 xml:space="preserve">Zamawiający oczekuje dokumentacji projektowej /architektonicznej, konstrukcyjnej, elektrycznej </w:t>
      </w:r>
      <w:r w:rsidR="00465CCC" w:rsidRPr="00B75C43">
        <w:rPr>
          <w:rFonts w:asciiTheme="minorHAnsi" w:hAnsiTheme="minorHAnsi" w:cstheme="minorHAnsi"/>
        </w:rPr>
        <w:t xml:space="preserve">/ </w:t>
      </w:r>
      <w:r w:rsidR="0027232C" w:rsidRPr="00B75C43">
        <w:rPr>
          <w:rFonts w:asciiTheme="minorHAnsi" w:hAnsiTheme="minorHAnsi" w:cstheme="minorHAnsi"/>
        </w:rPr>
        <w:t>platformy o</w:t>
      </w:r>
      <w:r w:rsidRPr="00B75C43">
        <w:rPr>
          <w:rFonts w:asciiTheme="minorHAnsi" w:hAnsiTheme="minorHAnsi" w:cstheme="minorHAnsi"/>
        </w:rPr>
        <w:t xml:space="preserve"> udźwigu ok. 500 </w:t>
      </w:r>
      <w:r w:rsidR="0027232C" w:rsidRPr="00B75C43">
        <w:rPr>
          <w:rFonts w:asciiTheme="minorHAnsi" w:hAnsiTheme="minorHAnsi" w:cstheme="minorHAnsi"/>
        </w:rPr>
        <w:t>kg.</w:t>
      </w:r>
      <w:r w:rsidRPr="00B75C43">
        <w:rPr>
          <w:rFonts w:asciiTheme="minorHAnsi" w:hAnsiTheme="minorHAnsi" w:cstheme="minorHAnsi"/>
        </w:rPr>
        <w:t xml:space="preserve"> Platforma powinna jednorazowo obsłużyć do 4 osób, w tym jedną na wózku. Napęd elektryczny, wymiary kabiny min.: 1400mm x 1100mm x 2000 mm, moc silnika ok 2,2 kW, zasilanie 230 V jednofazowe, kabina oświetlona, pionowy panel do sterowania w kabinie z podświetlanymi przyciskami, z oznaczeniem </w:t>
      </w:r>
      <w:proofErr w:type="spellStart"/>
      <w:proofErr w:type="gramStart"/>
      <w:r w:rsidRPr="00B75C43">
        <w:rPr>
          <w:rFonts w:asciiTheme="minorHAnsi" w:hAnsiTheme="minorHAnsi" w:cstheme="minorHAnsi"/>
        </w:rPr>
        <w:t>Braille,a</w:t>
      </w:r>
      <w:proofErr w:type="spellEnd"/>
      <w:r w:rsidRPr="00B75C43">
        <w:rPr>
          <w:rFonts w:asciiTheme="minorHAnsi" w:hAnsiTheme="minorHAnsi" w:cstheme="minorHAnsi"/>
        </w:rPr>
        <w:t>.</w:t>
      </w:r>
      <w:proofErr w:type="gramEnd"/>
      <w:r w:rsidRPr="00B75C43">
        <w:rPr>
          <w:rFonts w:asciiTheme="minorHAnsi" w:hAnsiTheme="minorHAnsi" w:cstheme="minorHAnsi"/>
        </w:rPr>
        <w:t xml:space="preserve"> Do kabiny musi być doprowadzony </w:t>
      </w:r>
      <w:r w:rsidR="0027232C" w:rsidRPr="00B75C43">
        <w:rPr>
          <w:rFonts w:asciiTheme="minorHAnsi" w:hAnsiTheme="minorHAnsi" w:cstheme="minorHAnsi"/>
        </w:rPr>
        <w:t>prąd.</w:t>
      </w:r>
      <w:r w:rsidRPr="00B75C43">
        <w:rPr>
          <w:rFonts w:asciiTheme="minorHAnsi" w:hAnsiTheme="minorHAnsi" w:cstheme="minorHAnsi"/>
        </w:rPr>
        <w:t xml:space="preserve"> Szyb samonośny, zadaszony, wypełniony szkłem przezroczystym.</w:t>
      </w:r>
    </w:p>
    <w:p w:rsidR="00DA59E9" w:rsidRPr="00B75C43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>Dla szybu należy przewidzieć postoje oraz wejście na parterze.</w:t>
      </w:r>
    </w:p>
    <w:p w:rsidR="00DA59E9" w:rsidRPr="00B75C43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>Zamawiający oczekuje oszacowania kosztów związanych z adaptacją i montażem platformy</w:t>
      </w:r>
      <w:r w:rsidR="0027232C" w:rsidRPr="00B75C43">
        <w:rPr>
          <w:rFonts w:asciiTheme="minorHAnsi" w:hAnsiTheme="minorHAnsi" w:cstheme="minorHAnsi"/>
        </w:rPr>
        <w:t>.</w:t>
      </w:r>
      <w:r w:rsidRPr="00B75C43">
        <w:rPr>
          <w:rFonts w:asciiTheme="minorHAnsi" w:hAnsiTheme="minorHAnsi" w:cstheme="minorHAnsi"/>
        </w:rPr>
        <w:t xml:space="preserve"> </w:t>
      </w:r>
    </w:p>
    <w:p w:rsidR="00DA59E9" w:rsidRPr="00B75C43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>Projekt zakłada wykonanie prac remontowo - budowlanych w obu budynkach, związanych z</w:t>
      </w:r>
      <w:r w:rsidR="00465CCC" w:rsidRPr="00B75C43">
        <w:rPr>
          <w:rFonts w:asciiTheme="minorHAnsi" w:hAnsiTheme="minorHAnsi" w:cstheme="minorHAnsi"/>
        </w:rPr>
        <w:t> posadowieniem,</w:t>
      </w:r>
      <w:r w:rsidRPr="00B75C43">
        <w:rPr>
          <w:rFonts w:asciiTheme="minorHAnsi" w:hAnsiTheme="minorHAnsi" w:cstheme="minorHAnsi"/>
        </w:rPr>
        <w:t xml:space="preserve"> montażem i wyjściem z platformy pionowej na miejscach </w:t>
      </w:r>
      <w:r w:rsidR="00465CCC" w:rsidRPr="00B75C43">
        <w:rPr>
          <w:rFonts w:asciiTheme="minorHAnsi" w:hAnsiTheme="minorHAnsi" w:cstheme="minorHAnsi"/>
        </w:rPr>
        <w:t>postojowych.</w:t>
      </w:r>
      <w:r w:rsidRPr="00B75C43">
        <w:rPr>
          <w:rFonts w:asciiTheme="minorHAnsi" w:hAnsiTheme="minorHAnsi" w:cstheme="minorHAnsi"/>
        </w:rPr>
        <w:t xml:space="preserve"> Budynki mają </w:t>
      </w:r>
      <w:r w:rsidR="00465CCC" w:rsidRPr="00B75C43">
        <w:rPr>
          <w:rFonts w:asciiTheme="minorHAnsi" w:hAnsiTheme="minorHAnsi" w:cstheme="minorHAnsi"/>
        </w:rPr>
        <w:t xml:space="preserve">po </w:t>
      </w:r>
      <w:r w:rsidR="007229D7" w:rsidRPr="00B75C43">
        <w:rPr>
          <w:rFonts w:asciiTheme="minorHAnsi" w:hAnsiTheme="minorHAnsi" w:cstheme="minorHAnsi"/>
        </w:rPr>
        <w:t>kilka</w:t>
      </w:r>
      <w:r w:rsidRPr="00B75C43">
        <w:rPr>
          <w:rFonts w:asciiTheme="minorHAnsi" w:hAnsiTheme="minorHAnsi" w:cstheme="minorHAnsi"/>
        </w:rPr>
        <w:t xml:space="preserve"> kondygnacj</w:t>
      </w:r>
      <w:r w:rsidR="00057266" w:rsidRPr="00B75C43">
        <w:rPr>
          <w:rFonts w:asciiTheme="minorHAnsi" w:hAnsiTheme="minorHAnsi" w:cstheme="minorHAnsi"/>
        </w:rPr>
        <w:t>i</w:t>
      </w:r>
      <w:r w:rsidRPr="00B75C43">
        <w:rPr>
          <w:rFonts w:asciiTheme="minorHAnsi" w:hAnsiTheme="minorHAnsi" w:cstheme="minorHAnsi"/>
        </w:rPr>
        <w:t>, na różnych wysokościach. Budynki budowane systemem tradycyjnym w latach siedemdziesiątych ubiegłego wieku</w:t>
      </w:r>
    </w:p>
    <w:p w:rsidR="00DA59E9" w:rsidRPr="00B75C43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>/Przedmiotowe budynki są zlokalizowane na działce nr 1914/9 przy ul. Sienkiewicza 27.</w:t>
      </w:r>
      <w:r w:rsidR="00057266" w:rsidRPr="00B75C43">
        <w:rPr>
          <w:rFonts w:asciiTheme="minorHAnsi" w:hAnsiTheme="minorHAnsi" w:cstheme="minorHAnsi"/>
        </w:rPr>
        <w:t xml:space="preserve"> I na działce nr 1450/6 przy ul. M. </w:t>
      </w:r>
      <w:r w:rsidR="001B26B1">
        <w:rPr>
          <w:rFonts w:asciiTheme="minorHAnsi" w:hAnsiTheme="minorHAnsi" w:cstheme="minorHAnsi"/>
        </w:rPr>
        <w:t>K</w:t>
      </w:r>
      <w:bookmarkStart w:id="0" w:name="_GoBack"/>
      <w:bookmarkEnd w:id="0"/>
      <w:r w:rsidR="00057266" w:rsidRPr="00B75C43">
        <w:rPr>
          <w:rFonts w:asciiTheme="minorHAnsi" w:hAnsiTheme="minorHAnsi" w:cstheme="minorHAnsi"/>
        </w:rPr>
        <w:t xml:space="preserve">onopnickiej 2. </w:t>
      </w:r>
      <w:r w:rsidRPr="00B75C43">
        <w:rPr>
          <w:rFonts w:asciiTheme="minorHAnsi" w:hAnsiTheme="minorHAnsi" w:cstheme="minorHAnsi"/>
        </w:rPr>
        <w:t xml:space="preserve"> </w:t>
      </w:r>
    </w:p>
    <w:p w:rsidR="00DA59E9" w:rsidRPr="00B75C43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>Do prac budowlanych zamawiający wymaga opisu warunków bhp przy budowie oraz specyfikacji technicznej wykonywania robót budowlanych i montażowych.</w:t>
      </w:r>
    </w:p>
    <w:p w:rsidR="00DA59E9" w:rsidRPr="00B75C43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 xml:space="preserve">Platforma pionowa musi się otwierać w jednym kierunku, na parterze / prosto / oraz </w:t>
      </w:r>
      <w:r w:rsidR="0027232C" w:rsidRPr="00B75C43">
        <w:rPr>
          <w:rFonts w:asciiTheme="minorHAnsi" w:hAnsiTheme="minorHAnsi" w:cstheme="minorHAnsi"/>
        </w:rPr>
        <w:t xml:space="preserve">na </w:t>
      </w:r>
      <w:r w:rsidR="003418DC" w:rsidRPr="00B75C43">
        <w:rPr>
          <w:rFonts w:asciiTheme="minorHAnsi" w:hAnsiTheme="minorHAnsi" w:cstheme="minorHAnsi"/>
        </w:rPr>
        <w:t>różnych</w:t>
      </w:r>
      <w:r w:rsidR="0027232C" w:rsidRPr="00B75C43">
        <w:rPr>
          <w:rFonts w:asciiTheme="minorHAnsi" w:hAnsiTheme="minorHAnsi" w:cstheme="minorHAnsi"/>
        </w:rPr>
        <w:t xml:space="preserve"> poziomach</w:t>
      </w:r>
      <w:r w:rsidRPr="00B75C43">
        <w:rPr>
          <w:rFonts w:asciiTheme="minorHAnsi" w:hAnsiTheme="minorHAnsi" w:cstheme="minorHAnsi"/>
        </w:rPr>
        <w:t xml:space="preserve">. Zaprojektować i wykonać należy </w:t>
      </w:r>
      <w:r w:rsidR="0027232C" w:rsidRPr="00B75C43">
        <w:rPr>
          <w:rFonts w:asciiTheme="minorHAnsi" w:hAnsiTheme="minorHAnsi" w:cstheme="minorHAnsi"/>
        </w:rPr>
        <w:t>pojedyncze dojście</w:t>
      </w:r>
      <w:r w:rsidRPr="00B75C43">
        <w:rPr>
          <w:rFonts w:asciiTheme="minorHAnsi" w:hAnsiTheme="minorHAnsi" w:cstheme="minorHAnsi"/>
        </w:rPr>
        <w:t xml:space="preserve"> do windy na </w:t>
      </w:r>
      <w:r w:rsidR="0027232C" w:rsidRPr="00B75C43">
        <w:rPr>
          <w:rFonts w:asciiTheme="minorHAnsi" w:hAnsiTheme="minorHAnsi" w:cstheme="minorHAnsi"/>
        </w:rPr>
        <w:t>zewnątrz.</w:t>
      </w:r>
      <w:r w:rsidRPr="00B75C43">
        <w:rPr>
          <w:rFonts w:asciiTheme="minorHAnsi" w:hAnsiTheme="minorHAnsi" w:cstheme="minorHAnsi"/>
        </w:rPr>
        <w:t xml:space="preserve"> Budynki po dobudowie platformy pionowej nie zmieniają swojej funkcji przeznaczenia.</w:t>
      </w:r>
    </w:p>
    <w:p w:rsidR="00B75C43" w:rsidRPr="00B75C43" w:rsidRDefault="00B75C43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75C43">
        <w:rPr>
          <w:rFonts w:asciiTheme="minorHAnsi" w:hAnsiTheme="minorHAnsi" w:cstheme="minorHAnsi"/>
        </w:rPr>
        <w:t xml:space="preserve">Nie wymaga się trwałego połączenia szybu pionowego z budynkami </w:t>
      </w:r>
      <w:proofErr w:type="spellStart"/>
      <w:r w:rsidRPr="00B75C43">
        <w:rPr>
          <w:rFonts w:asciiTheme="minorHAnsi" w:hAnsiTheme="minorHAnsi" w:cstheme="minorHAnsi"/>
        </w:rPr>
        <w:t>głownymi</w:t>
      </w:r>
      <w:proofErr w:type="spellEnd"/>
      <w:r w:rsidRPr="00B75C43">
        <w:rPr>
          <w:rFonts w:asciiTheme="minorHAnsi" w:hAnsiTheme="minorHAnsi" w:cstheme="minorHAnsi"/>
        </w:rPr>
        <w:t>.</w:t>
      </w:r>
    </w:p>
    <w:p w:rsidR="00DA59E9" w:rsidRPr="00B87400" w:rsidRDefault="00FC4551" w:rsidP="00465CCC">
      <w:pPr>
        <w:pStyle w:val="Standard"/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B87400">
        <w:rPr>
          <w:rFonts w:asciiTheme="minorHAnsi" w:hAnsiTheme="minorHAnsi" w:cstheme="minorHAnsi"/>
          <w:b/>
          <w:bCs/>
        </w:rPr>
        <w:t>Przed przystąpieniem do prac projektowych zalecana jest wizja lokalna na miejscu.</w:t>
      </w:r>
    </w:p>
    <w:sectPr w:rsidR="00DA59E9" w:rsidRPr="00B87400" w:rsidSect="0027232C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BF" w:rsidRDefault="00FD43BF">
      <w:r>
        <w:separator/>
      </w:r>
    </w:p>
  </w:endnote>
  <w:endnote w:type="continuationSeparator" w:id="0">
    <w:p w:rsidR="00FD43BF" w:rsidRDefault="00FD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BF" w:rsidRDefault="00FD43BF">
      <w:r>
        <w:rPr>
          <w:color w:val="000000"/>
        </w:rPr>
        <w:separator/>
      </w:r>
    </w:p>
  </w:footnote>
  <w:footnote w:type="continuationSeparator" w:id="0">
    <w:p w:rsidR="00FD43BF" w:rsidRDefault="00FD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DA3"/>
    <w:multiLevelType w:val="multilevel"/>
    <w:tmpl w:val="01C8CB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A824C2"/>
    <w:multiLevelType w:val="hybridMultilevel"/>
    <w:tmpl w:val="841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321"/>
    <w:multiLevelType w:val="hybridMultilevel"/>
    <w:tmpl w:val="AF56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E9"/>
    <w:rsid w:val="00057266"/>
    <w:rsid w:val="001B26B1"/>
    <w:rsid w:val="0027232C"/>
    <w:rsid w:val="002A150A"/>
    <w:rsid w:val="003418DC"/>
    <w:rsid w:val="003439AE"/>
    <w:rsid w:val="0035216A"/>
    <w:rsid w:val="0035308E"/>
    <w:rsid w:val="00465CCC"/>
    <w:rsid w:val="004C54B1"/>
    <w:rsid w:val="0050313F"/>
    <w:rsid w:val="00611F69"/>
    <w:rsid w:val="00615508"/>
    <w:rsid w:val="006339CE"/>
    <w:rsid w:val="006865D0"/>
    <w:rsid w:val="006915D6"/>
    <w:rsid w:val="006D02F5"/>
    <w:rsid w:val="007229D7"/>
    <w:rsid w:val="00740B3B"/>
    <w:rsid w:val="00761726"/>
    <w:rsid w:val="00846D83"/>
    <w:rsid w:val="00893615"/>
    <w:rsid w:val="00905546"/>
    <w:rsid w:val="0092795D"/>
    <w:rsid w:val="009D1797"/>
    <w:rsid w:val="009D2282"/>
    <w:rsid w:val="00A12E7E"/>
    <w:rsid w:val="00B75C43"/>
    <w:rsid w:val="00B87400"/>
    <w:rsid w:val="00DA59E9"/>
    <w:rsid w:val="00EB52BD"/>
    <w:rsid w:val="00FC4551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65D"/>
  <w15:docId w15:val="{241A27BB-EB7C-487C-9217-2A3D188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plawia</dc:creator>
  <cp:lastModifiedBy>Michał Rak</cp:lastModifiedBy>
  <cp:revision>4</cp:revision>
  <cp:lastPrinted>2021-12-08T11:46:00Z</cp:lastPrinted>
  <dcterms:created xsi:type="dcterms:W3CDTF">2022-11-10T08:27:00Z</dcterms:created>
  <dcterms:modified xsi:type="dcterms:W3CDTF">2022-11-10T12:27:00Z</dcterms:modified>
</cp:coreProperties>
</file>