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617A26" w14:textId="77777777" w:rsidR="00C010C8" w:rsidRPr="009B6919" w:rsidRDefault="00C010C8" w:rsidP="00D0323A">
      <w:pPr>
        <w:tabs>
          <w:tab w:val="right" w:pos="907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9B6919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3A9217F2" wp14:editId="7387646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60705" cy="746760"/>
            <wp:effectExtent l="0" t="0" r="0" b="0"/>
            <wp:wrapSquare wrapText="bothSides"/>
            <wp:docPr id="5" name="Obraz 5" descr="herb bez naz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 bez naz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919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URZĄD MIASTA ŻYRARDOWA</w:t>
      </w:r>
    </w:p>
    <w:p w14:paraId="53E19D62" w14:textId="070FD238" w:rsidR="009B6919" w:rsidRDefault="00D0323A" w:rsidP="00D0323A">
      <w:pPr>
        <w:tabs>
          <w:tab w:val="right" w:pos="9072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u</w:t>
      </w:r>
      <w:r w:rsidR="009B691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l. Bolesława Limanowskiego 44</w:t>
      </w:r>
      <w:r w:rsidR="00C010C8" w:rsidRPr="000636D9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="00C010C8" w:rsidRPr="000636D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96-300 Żyrardów</w:t>
      </w:r>
      <w:r w:rsidR="00C010C8" w:rsidRPr="000636D9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</w:p>
    <w:p w14:paraId="0525A20C" w14:textId="0BF28732" w:rsidR="00973794" w:rsidRPr="00FE66DC" w:rsidRDefault="00C010C8" w:rsidP="00D0323A">
      <w:pPr>
        <w:tabs>
          <w:tab w:val="right" w:pos="9072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tel.: </w:t>
      </w:r>
      <w:r w:rsidR="009B691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46</w:t>
      </w:r>
      <w:r w:rsidR="009B691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8</w:t>
      </w:r>
      <w:r w:rsidR="009B691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80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</w:t>
      </w:r>
      <w:r w:rsidR="009B691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08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-</w:t>
      </w:r>
      <w:r w:rsidR="009B691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</w:t>
      </w:r>
      <w:r w:rsidRPr="000636D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</w:t>
      </w:r>
      <w:r w:rsidR="009B691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</w:t>
      </w:r>
      <w:r w:rsidRPr="000636D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www.zyrardow.pl, www.bip.zyrardow.pl</w:t>
      </w:r>
    </w:p>
    <w:p w14:paraId="0FC6550B" w14:textId="77777777" w:rsidR="00842F10" w:rsidRPr="009B6919" w:rsidRDefault="00842F10" w:rsidP="004A239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14:paraId="46B940B1" w14:textId="3E2E7327" w:rsidR="004A239F" w:rsidRPr="00D0323A" w:rsidRDefault="004A239F" w:rsidP="004A23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323A">
        <w:rPr>
          <w:rFonts w:ascii="Times New Roman" w:hAnsi="Times New Roman" w:cs="Times New Roman"/>
          <w:sz w:val="24"/>
          <w:szCs w:val="24"/>
        </w:rPr>
        <w:t>Żyrardów</w:t>
      </w:r>
      <w:r w:rsidR="00E27887" w:rsidRPr="00D0323A">
        <w:rPr>
          <w:rFonts w:ascii="Times New Roman" w:hAnsi="Times New Roman" w:cs="Times New Roman"/>
          <w:sz w:val="24"/>
          <w:szCs w:val="24"/>
        </w:rPr>
        <w:t>,</w:t>
      </w:r>
      <w:r w:rsidR="00D0323A" w:rsidRPr="00D0323A">
        <w:rPr>
          <w:rFonts w:ascii="Times New Roman" w:hAnsi="Times New Roman" w:cs="Times New Roman"/>
          <w:sz w:val="24"/>
          <w:szCs w:val="24"/>
        </w:rPr>
        <w:t xml:space="preserve">  </w:t>
      </w:r>
      <w:r w:rsidR="00FD6401">
        <w:rPr>
          <w:rFonts w:ascii="Times New Roman" w:hAnsi="Times New Roman" w:cs="Times New Roman"/>
          <w:sz w:val="24"/>
          <w:szCs w:val="24"/>
        </w:rPr>
        <w:t>30</w:t>
      </w:r>
      <w:r w:rsidR="00D0323A" w:rsidRPr="00D0323A">
        <w:rPr>
          <w:rFonts w:ascii="Times New Roman" w:hAnsi="Times New Roman" w:cs="Times New Roman"/>
          <w:sz w:val="24"/>
          <w:szCs w:val="24"/>
        </w:rPr>
        <w:t>.10</w:t>
      </w:r>
      <w:r w:rsidRPr="00D0323A">
        <w:rPr>
          <w:rFonts w:ascii="Times New Roman" w:hAnsi="Times New Roman" w:cs="Times New Roman"/>
          <w:sz w:val="24"/>
          <w:szCs w:val="24"/>
        </w:rPr>
        <w:t>.202</w:t>
      </w:r>
      <w:r w:rsidR="009B6919" w:rsidRPr="00D0323A">
        <w:rPr>
          <w:rFonts w:ascii="Times New Roman" w:hAnsi="Times New Roman" w:cs="Times New Roman"/>
          <w:sz w:val="24"/>
          <w:szCs w:val="24"/>
        </w:rPr>
        <w:t>4</w:t>
      </w:r>
      <w:r w:rsidRPr="00D0323A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4BF39AE5" w14:textId="77777777" w:rsidR="00842F10" w:rsidRPr="00D0323A" w:rsidRDefault="00842F10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DD98E1B" w14:textId="7FC49756" w:rsidR="007C6E99" w:rsidRDefault="00E2788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ZP.271.2.</w:t>
      </w:r>
      <w:r w:rsidR="00EB145D">
        <w:rPr>
          <w:rFonts w:ascii="Times New Roman" w:hAnsi="Times New Roman" w:cs="Times New Roman"/>
          <w:sz w:val="24"/>
          <w:szCs w:val="24"/>
        </w:rPr>
        <w:t>37</w:t>
      </w:r>
      <w:r w:rsidR="004A239F" w:rsidRPr="004A239F">
        <w:rPr>
          <w:rFonts w:ascii="Times New Roman" w:hAnsi="Times New Roman" w:cs="Times New Roman"/>
          <w:sz w:val="24"/>
          <w:szCs w:val="24"/>
        </w:rPr>
        <w:t>.202</w:t>
      </w:r>
      <w:r w:rsidR="00EB145D">
        <w:rPr>
          <w:rFonts w:ascii="Times New Roman" w:hAnsi="Times New Roman" w:cs="Times New Roman"/>
          <w:sz w:val="24"/>
          <w:szCs w:val="24"/>
        </w:rPr>
        <w:t>4</w:t>
      </w:r>
      <w:r w:rsidR="004A239F" w:rsidRPr="004A239F">
        <w:rPr>
          <w:rFonts w:ascii="Times New Roman" w:hAnsi="Times New Roman" w:cs="Times New Roman"/>
          <w:sz w:val="24"/>
          <w:szCs w:val="24"/>
        </w:rPr>
        <w:t>.</w:t>
      </w:r>
      <w:r w:rsidR="00EB145D">
        <w:rPr>
          <w:rFonts w:ascii="Times New Roman" w:hAnsi="Times New Roman" w:cs="Times New Roman"/>
          <w:sz w:val="24"/>
          <w:szCs w:val="24"/>
        </w:rPr>
        <w:t>AR</w:t>
      </w:r>
    </w:p>
    <w:p w14:paraId="4E2DA442" w14:textId="77777777" w:rsidR="00667281" w:rsidRPr="00CF7B90" w:rsidRDefault="0066728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8035AF5" w14:textId="20160211" w:rsidR="003920C2" w:rsidRPr="00F411F3" w:rsidRDefault="00E27887" w:rsidP="00FE66DC">
      <w:pPr>
        <w:tabs>
          <w:tab w:val="left" w:pos="0"/>
        </w:tabs>
        <w:spacing w:after="200"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A6D">
        <w:rPr>
          <w:rFonts w:ascii="Times New Roman" w:hAnsi="Times New Roman"/>
          <w:sz w:val="24"/>
          <w:szCs w:val="24"/>
        </w:rPr>
        <w:tab/>
      </w:r>
      <w:r w:rsidR="00372528">
        <w:rPr>
          <w:rFonts w:ascii="Times New Roman" w:hAnsi="Times New Roman"/>
          <w:sz w:val="24"/>
          <w:szCs w:val="24"/>
        </w:rPr>
        <w:t xml:space="preserve">Na podstawie </w:t>
      </w:r>
      <w:r w:rsidR="0022768E">
        <w:rPr>
          <w:rFonts w:ascii="Times New Roman" w:hAnsi="Times New Roman"/>
          <w:sz w:val="24"/>
          <w:szCs w:val="24"/>
        </w:rPr>
        <w:t xml:space="preserve">art. </w:t>
      </w:r>
      <w:r w:rsidR="00C04FD2">
        <w:rPr>
          <w:rFonts w:ascii="Times New Roman" w:hAnsi="Times New Roman"/>
          <w:sz w:val="24"/>
          <w:szCs w:val="24"/>
        </w:rPr>
        <w:t>135</w:t>
      </w:r>
      <w:r w:rsidR="004A239F" w:rsidRPr="00496A6D">
        <w:rPr>
          <w:rFonts w:ascii="Times New Roman" w:hAnsi="Times New Roman"/>
          <w:sz w:val="24"/>
          <w:szCs w:val="24"/>
        </w:rPr>
        <w:t xml:space="preserve"> ust. 1 i</w:t>
      </w:r>
      <w:r w:rsidR="00496A6D" w:rsidRPr="00496A6D">
        <w:rPr>
          <w:rFonts w:ascii="Times New Roman" w:hAnsi="Times New Roman"/>
          <w:sz w:val="24"/>
          <w:szCs w:val="24"/>
        </w:rPr>
        <w:t xml:space="preserve"> 2</w:t>
      </w:r>
      <w:r w:rsidR="003920C2">
        <w:rPr>
          <w:rFonts w:ascii="Times New Roman" w:hAnsi="Times New Roman"/>
          <w:sz w:val="24"/>
          <w:szCs w:val="24"/>
        </w:rPr>
        <w:t xml:space="preserve"> </w:t>
      </w:r>
      <w:r w:rsidR="004A239F" w:rsidRPr="00496A6D">
        <w:rPr>
          <w:rFonts w:ascii="Times New Roman" w:hAnsi="Times New Roman"/>
          <w:sz w:val="24"/>
          <w:szCs w:val="24"/>
        </w:rPr>
        <w:t xml:space="preserve">ustawy z dnia 11 września 2019 r. Prawo </w:t>
      </w:r>
      <w:r w:rsidR="00C04FD2">
        <w:rPr>
          <w:rFonts w:ascii="Times New Roman" w:hAnsi="Times New Roman"/>
          <w:sz w:val="24"/>
          <w:szCs w:val="24"/>
        </w:rPr>
        <w:t>z</w:t>
      </w:r>
      <w:r w:rsidR="004A239F" w:rsidRPr="00496A6D">
        <w:rPr>
          <w:rFonts w:ascii="Times New Roman" w:hAnsi="Times New Roman"/>
          <w:sz w:val="24"/>
          <w:szCs w:val="24"/>
        </w:rPr>
        <w:t xml:space="preserve">amówień </w:t>
      </w:r>
      <w:r w:rsidR="00C04FD2">
        <w:rPr>
          <w:rFonts w:ascii="Times New Roman" w:hAnsi="Times New Roman"/>
          <w:sz w:val="24"/>
          <w:szCs w:val="24"/>
        </w:rPr>
        <w:t>p</w:t>
      </w:r>
      <w:r w:rsidR="004A239F" w:rsidRPr="00496A6D">
        <w:rPr>
          <w:rFonts w:ascii="Times New Roman" w:hAnsi="Times New Roman"/>
          <w:sz w:val="24"/>
          <w:szCs w:val="24"/>
        </w:rPr>
        <w:t>ublicznych (Dz. U. 202</w:t>
      </w:r>
      <w:r w:rsidR="009B6919">
        <w:rPr>
          <w:rFonts w:ascii="Times New Roman" w:hAnsi="Times New Roman"/>
          <w:sz w:val="24"/>
          <w:szCs w:val="24"/>
        </w:rPr>
        <w:t>4</w:t>
      </w:r>
      <w:r w:rsidR="00FB5900">
        <w:rPr>
          <w:rFonts w:ascii="Times New Roman" w:hAnsi="Times New Roman"/>
          <w:sz w:val="24"/>
          <w:szCs w:val="24"/>
        </w:rPr>
        <w:t xml:space="preserve"> </w:t>
      </w:r>
      <w:r w:rsidR="004A239F" w:rsidRPr="00496A6D">
        <w:rPr>
          <w:rFonts w:ascii="Times New Roman" w:hAnsi="Times New Roman"/>
          <w:sz w:val="24"/>
          <w:szCs w:val="24"/>
        </w:rPr>
        <w:t xml:space="preserve">r., poz. </w:t>
      </w:r>
      <w:r w:rsidR="009B6919">
        <w:rPr>
          <w:rFonts w:ascii="Times New Roman" w:hAnsi="Times New Roman"/>
          <w:sz w:val="24"/>
          <w:szCs w:val="24"/>
        </w:rPr>
        <w:t>1320</w:t>
      </w:r>
      <w:r w:rsidR="004A239F" w:rsidRPr="00496A6D">
        <w:rPr>
          <w:rFonts w:ascii="Times New Roman" w:hAnsi="Times New Roman"/>
          <w:sz w:val="24"/>
          <w:szCs w:val="24"/>
        </w:rPr>
        <w:t>)</w:t>
      </w:r>
      <w:r w:rsidR="00775BA1">
        <w:rPr>
          <w:rFonts w:ascii="Times New Roman" w:hAnsi="Times New Roman"/>
          <w:sz w:val="24"/>
          <w:szCs w:val="24"/>
        </w:rPr>
        <w:t>,</w:t>
      </w:r>
      <w:r w:rsidR="004A239F" w:rsidRPr="00496A6D">
        <w:rPr>
          <w:rFonts w:ascii="Times New Roman" w:hAnsi="Times New Roman"/>
          <w:sz w:val="24"/>
          <w:szCs w:val="24"/>
        </w:rPr>
        <w:t xml:space="preserve"> Zamawiający udziela wyjaśnień </w:t>
      </w:r>
      <w:r w:rsidR="0022768E" w:rsidRPr="00AA0F8B">
        <w:rPr>
          <w:rFonts w:ascii="Times New Roman" w:hAnsi="Times New Roman"/>
          <w:sz w:val="24"/>
          <w:szCs w:val="24"/>
        </w:rPr>
        <w:t xml:space="preserve">treści SWZ </w:t>
      </w:r>
      <w:r w:rsidR="00372528">
        <w:rPr>
          <w:rFonts w:ascii="Times New Roman" w:hAnsi="Times New Roman"/>
          <w:sz w:val="24"/>
          <w:szCs w:val="24"/>
        </w:rPr>
        <w:br/>
      </w:r>
      <w:r w:rsidR="004A239F" w:rsidRPr="00496A6D">
        <w:rPr>
          <w:rFonts w:ascii="Times New Roman" w:hAnsi="Times New Roman"/>
          <w:sz w:val="24"/>
          <w:szCs w:val="24"/>
        </w:rPr>
        <w:t xml:space="preserve">w postępowaniu o udzielenie zamówienia publicznego pn. </w:t>
      </w:r>
      <w:r w:rsidR="00FB5900" w:rsidRPr="00F411F3">
        <w:rPr>
          <w:rFonts w:ascii="Times New Roman" w:hAnsi="Times New Roman"/>
          <w:b/>
          <w:sz w:val="24"/>
          <w:szCs w:val="24"/>
        </w:rPr>
        <w:t>„</w:t>
      </w:r>
      <w:r w:rsidR="00EB145D" w:rsidRPr="00F411F3">
        <w:rPr>
          <w:rFonts w:ascii="Times New Roman" w:hAnsi="Times New Roman"/>
          <w:b/>
          <w:sz w:val="24"/>
          <w:szCs w:val="24"/>
        </w:rPr>
        <w:t>Modernizacja infrastruktury oświetleniowej na terenie miasta Żyrardowa</w:t>
      </w:r>
      <w:r w:rsidR="00FB5900" w:rsidRPr="00F411F3">
        <w:rPr>
          <w:rFonts w:ascii="Times New Roman" w:hAnsi="Times New Roman"/>
          <w:b/>
          <w:sz w:val="24"/>
          <w:szCs w:val="24"/>
        </w:rPr>
        <w:t>”.</w:t>
      </w:r>
    </w:p>
    <w:p w14:paraId="7CC84FFF" w14:textId="77777777" w:rsidR="00372528" w:rsidRDefault="00372528" w:rsidP="00496A6D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43C540D2" w14:textId="6D0F1C1F" w:rsidR="004A239F" w:rsidRDefault="004A239F" w:rsidP="00496A6D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E27887">
        <w:rPr>
          <w:rFonts w:ascii="Times New Roman" w:hAnsi="Times New Roman" w:cs="Times New Roman"/>
          <w:b/>
          <w:sz w:val="24"/>
          <w:szCs w:val="24"/>
          <w:lang w:eastAsia="pl-PL"/>
        </w:rPr>
        <w:t>Pytanie</w:t>
      </w:r>
      <w:r w:rsidR="00667281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nr</w:t>
      </w:r>
      <w:r w:rsidR="00696B16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FD6401">
        <w:rPr>
          <w:rFonts w:ascii="Times New Roman" w:hAnsi="Times New Roman" w:cs="Times New Roman"/>
          <w:b/>
          <w:sz w:val="24"/>
          <w:szCs w:val="24"/>
          <w:lang w:eastAsia="pl-PL"/>
        </w:rPr>
        <w:t>27</w:t>
      </w:r>
    </w:p>
    <w:p w14:paraId="48110649" w14:textId="05F05EB4" w:rsidR="00FD6401" w:rsidRDefault="00FD6401" w:rsidP="00496A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Na podstawie danych z Google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Street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View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 można zauważyć, że na ulicy Garbarskiego </w:t>
      </w:r>
      <w:r w:rsidR="000424A6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i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Kosima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 znajdują się obecnie oprawy parkowe. Zamawiający w „TABELA NR 2 - Zestawienie mocy opraw projektowanych na terenie Miasta Żyrardów” przypisał do tych ulic oprawy uliczne. Prosimy o informację, czy Zamawiający nie planuje zastosowania na tych ulicach opraw parkowych lub stylizowanych?</w:t>
      </w:r>
    </w:p>
    <w:p w14:paraId="2B5A4913" w14:textId="77777777" w:rsidR="00FD6401" w:rsidRDefault="00FD6401" w:rsidP="00496A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1B2290E" w14:textId="1741312B" w:rsidR="00FD6401" w:rsidRPr="00FD6401" w:rsidRDefault="00FD6401" w:rsidP="00496A6D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D6401">
        <w:rPr>
          <w:rFonts w:ascii="Calibri" w:eastAsia="Calibri" w:hAnsi="Calibri" w:cs="Times New Roman"/>
          <w:noProof/>
          <w:kern w:val="2"/>
          <w:lang w:eastAsia="pl-PL"/>
          <w14:ligatures w14:val="standardContextual"/>
        </w:rPr>
        <w:drawing>
          <wp:inline distT="0" distB="0" distL="0" distR="0" wp14:anchorId="3B07EA28" wp14:editId="6D3FD6FE">
            <wp:extent cx="5760720" cy="3304540"/>
            <wp:effectExtent l="0" t="0" r="0" b="0"/>
            <wp:docPr id="14310119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119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B0CAA" w14:textId="77777777" w:rsidR="00FD6401" w:rsidRDefault="00FD6401" w:rsidP="00496A6D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43E0C257" w14:textId="23ED74C5" w:rsidR="00FD6401" w:rsidRDefault="00FD6401" w:rsidP="004D45E6">
      <w:pPr>
        <w:pStyle w:val="Bezodstpw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FD6401">
        <w:rPr>
          <w:rFonts w:ascii="Calibri" w:eastAsia="Calibri" w:hAnsi="Calibri" w:cs="Times New Roman"/>
          <w:noProof/>
          <w:kern w:val="2"/>
          <w:lang w:eastAsia="pl-PL"/>
          <w14:ligatures w14:val="standardContextual"/>
        </w:rPr>
        <w:drawing>
          <wp:inline distT="0" distB="0" distL="0" distR="0" wp14:anchorId="442C2E63" wp14:editId="4306C907">
            <wp:extent cx="5760720" cy="2560955"/>
            <wp:effectExtent l="0" t="0" r="0" b="0"/>
            <wp:docPr id="7261220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14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F408" w14:textId="77777777" w:rsidR="00372528" w:rsidRDefault="00372528" w:rsidP="00FD640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1FA0C4E8" w14:textId="5F53F619" w:rsidR="000424A6" w:rsidRPr="007F1169" w:rsidRDefault="000424A6" w:rsidP="00FD640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7F116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Odpowiedź</w:t>
      </w:r>
    </w:p>
    <w:p w14:paraId="3E368FC2" w14:textId="4A41F4AA" w:rsidR="00FD6401" w:rsidRDefault="00FD6401" w:rsidP="00FD6401">
      <w:pPr>
        <w:pStyle w:val="Bezodstpw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FD6401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Zamawiający przewidział zastosowanie na w/w ulicach opraw o charakterze ulicznym (oprawy uliczne) o parametrach minimalnych opisanych w punkcie 2.2 Projektu wykonawczego. </w:t>
      </w:r>
    </w:p>
    <w:p w14:paraId="2BBACFF1" w14:textId="77777777" w:rsidR="007F1169" w:rsidRPr="00FD6401" w:rsidRDefault="007F1169" w:rsidP="00FD6401">
      <w:pPr>
        <w:pStyle w:val="Bezodstpw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5E238306" w14:textId="37705018" w:rsidR="004D45E6" w:rsidRPr="007F1169" w:rsidRDefault="00FD6401" w:rsidP="004D45E6">
      <w:pPr>
        <w:pStyle w:val="Bezodstpw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7F116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Pytanie nr 28</w:t>
      </w:r>
    </w:p>
    <w:p w14:paraId="1277589D" w14:textId="05921A4B" w:rsidR="00A17F72" w:rsidRDefault="00FD6401" w:rsidP="0022768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Na podstawie danych z Google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Street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View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Geoportalu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 można zauważyć, że na ulicy Garbarskiego i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Kosima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, dla których dobrano klasę oświetleniową M5 występuje nawierzchnia gruntowa. Dodatkowo na okolicznych ulicach występuje nawierzchnia z kostki brukowej Dla powierzchni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bezasfaltowych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 niemożliwe jest stosowanie klas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luminancyjnych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 M, ponieważ nie ma możliwości wyznaczenia dla nich współczynnika odbicia światła. W związku z tym prosimy o zmianę klasy oświetlenia z M5 na klasę P3, która odpowiada poziomem świecenia pierwotnie dobranej klasie.</w:t>
      </w:r>
    </w:p>
    <w:p w14:paraId="6ABD73DF" w14:textId="77777777" w:rsidR="00FD6401" w:rsidRDefault="00FD6401" w:rsidP="0022768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011312F9" w14:textId="5B376E7D" w:rsidR="00FD6401" w:rsidRDefault="00FD6401" w:rsidP="0022768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D6401">
        <w:rPr>
          <w:rFonts w:ascii="Calibri" w:eastAsia="Calibri" w:hAnsi="Calibri" w:cs="Times New Roman"/>
          <w:noProof/>
          <w:kern w:val="2"/>
          <w:lang w:eastAsia="pl-PL"/>
          <w14:ligatures w14:val="standardContextual"/>
        </w:rPr>
        <w:lastRenderedPageBreak/>
        <w:drawing>
          <wp:inline distT="0" distB="0" distL="0" distR="0" wp14:anchorId="78969057" wp14:editId="4C88C6D2">
            <wp:extent cx="5760720" cy="3304540"/>
            <wp:effectExtent l="0" t="0" r="0" b="0"/>
            <wp:docPr id="3520379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119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8F95" w14:textId="74781E93" w:rsidR="00FD6401" w:rsidRDefault="00FD6401" w:rsidP="0022768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D6401">
        <w:rPr>
          <w:rFonts w:ascii="Calibri" w:eastAsia="Calibri" w:hAnsi="Calibri" w:cs="Times New Roman"/>
          <w:noProof/>
          <w:kern w:val="2"/>
          <w:lang w:eastAsia="pl-PL"/>
          <w14:ligatures w14:val="standardContextual"/>
        </w:rPr>
        <w:drawing>
          <wp:inline distT="0" distB="0" distL="0" distR="0" wp14:anchorId="3F39E42A" wp14:editId="563AF6F3">
            <wp:extent cx="5760720" cy="25609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14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18A7" w14:textId="77777777" w:rsidR="00FD6401" w:rsidRDefault="00FD6401" w:rsidP="0022768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49E5548" w14:textId="77777777" w:rsidR="005040E6" w:rsidRPr="00372528" w:rsidRDefault="005040E6" w:rsidP="00FD6401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372528">
        <w:rPr>
          <w:rFonts w:ascii="Times New Roman" w:hAnsi="Times New Roman" w:cs="Times New Roman"/>
          <w:b/>
          <w:sz w:val="24"/>
          <w:szCs w:val="24"/>
          <w:lang w:eastAsia="pl-PL"/>
        </w:rPr>
        <w:t>Odpowiedź</w:t>
      </w:r>
    </w:p>
    <w:p w14:paraId="0D129099" w14:textId="38C191A2" w:rsidR="00FD6401" w:rsidRPr="00FD6401" w:rsidRDefault="00FD6401" w:rsidP="00FD6401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Zamawiający nie zmienia klasy oświetlenia ulicznego dla ul. Garbarskiego 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i </w:t>
      </w:r>
      <w:proofErr w:type="spellStart"/>
      <w:r w:rsidRPr="00FD6401">
        <w:rPr>
          <w:rFonts w:ascii="Times New Roman" w:hAnsi="Times New Roman" w:cs="Times New Roman"/>
          <w:sz w:val="24"/>
          <w:szCs w:val="24"/>
          <w:lang w:eastAsia="pl-PL"/>
        </w:rPr>
        <w:t>Kosima</w:t>
      </w:r>
      <w:proofErr w:type="spellEnd"/>
      <w:r w:rsidRPr="00FD6401">
        <w:rPr>
          <w:rFonts w:ascii="Times New Roman" w:hAnsi="Times New Roman" w:cs="Times New Roman"/>
          <w:sz w:val="24"/>
          <w:szCs w:val="24"/>
          <w:lang w:eastAsia="pl-PL"/>
        </w:rPr>
        <w:t xml:space="preserve"> ze względu na to, że w przyszłości ulice te będę miały nawierzchnie utwardzone.  </w:t>
      </w:r>
    </w:p>
    <w:p w14:paraId="3F2D8D4D" w14:textId="77777777" w:rsidR="00FD6401" w:rsidRDefault="00FD6401" w:rsidP="0022768E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456A202" w14:textId="075A07E4" w:rsidR="00CC3388" w:rsidRDefault="00EF30B8" w:rsidP="00372528">
      <w:pPr>
        <w:tabs>
          <w:tab w:val="left" w:pos="0"/>
        </w:tabs>
        <w:spacing w:after="200"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 xml:space="preserve">Zamawiający informuje, że udzielone odpowiedzi i </w:t>
      </w:r>
      <w:r w:rsidR="00AA0F8B" w:rsidRPr="00AA0F8B">
        <w:rPr>
          <w:rFonts w:ascii="Times New Roman" w:hAnsi="Times New Roman"/>
          <w:sz w:val="24"/>
          <w:szCs w:val="24"/>
        </w:rPr>
        <w:t>wyjaśnienia</w:t>
      </w:r>
      <w:r w:rsidRPr="00AA0F8B">
        <w:rPr>
          <w:rFonts w:ascii="Times New Roman" w:hAnsi="Times New Roman"/>
          <w:sz w:val="24"/>
          <w:szCs w:val="24"/>
        </w:rPr>
        <w:t xml:space="preserve"> treści SWZ</w:t>
      </w:r>
      <w:r w:rsidRPr="00D371FB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są wiążące dla Wykonawców.</w:t>
      </w:r>
      <w:r w:rsidR="00A77ECB">
        <w:rPr>
          <w:rFonts w:ascii="Times New Roman" w:hAnsi="Times New Roman" w:cs="Times New Roman"/>
        </w:rPr>
        <w:t xml:space="preserve"> </w:t>
      </w:r>
    </w:p>
    <w:p w14:paraId="3B3FE2F4" w14:textId="14A4A260" w:rsidR="00D9287E" w:rsidRDefault="00D9287E" w:rsidP="00D9287E">
      <w:pPr>
        <w:tabs>
          <w:tab w:val="left" w:pos="0"/>
        </w:tabs>
        <w:spacing w:after="200" w:line="312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(-) Prezydent Miasta Żyrardowa</w:t>
      </w:r>
    </w:p>
    <w:p w14:paraId="0FCF094E" w14:textId="66CA33A0" w:rsidR="00D9287E" w:rsidRPr="00372528" w:rsidRDefault="00D9287E" w:rsidP="00D9287E">
      <w:pPr>
        <w:tabs>
          <w:tab w:val="left" w:pos="0"/>
        </w:tabs>
        <w:spacing w:after="200" w:line="312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</w:rPr>
        <w:t>Lucjan Krzysztof Chrzanowski</w:t>
      </w:r>
    </w:p>
    <w:sectPr w:rsidR="00D9287E" w:rsidRPr="00372528" w:rsidSect="004352E0">
      <w:headerReference w:type="default" r:id="rId10"/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2EB5B" w14:textId="77777777" w:rsidR="00223725" w:rsidRDefault="00223725" w:rsidP="00740132">
      <w:pPr>
        <w:spacing w:after="0" w:line="240" w:lineRule="auto"/>
      </w:pPr>
      <w:r>
        <w:separator/>
      </w:r>
    </w:p>
  </w:endnote>
  <w:endnote w:type="continuationSeparator" w:id="0">
    <w:p w14:paraId="3978D31C" w14:textId="77777777" w:rsidR="00223725" w:rsidRDefault="00223725" w:rsidP="00740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7367385"/>
      <w:docPartObj>
        <w:docPartGallery w:val="Page Numbers (Bottom of Page)"/>
        <w:docPartUnique/>
      </w:docPartObj>
    </w:sdtPr>
    <w:sdtEndPr/>
    <w:sdtContent>
      <w:p w14:paraId="60976FB3" w14:textId="77777777" w:rsidR="00740132" w:rsidRDefault="00740132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9287E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2CA50F74" w14:textId="77777777" w:rsidR="00740132" w:rsidRDefault="0074013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36121F" w14:textId="77777777" w:rsidR="00223725" w:rsidRDefault="00223725" w:rsidP="00740132">
      <w:pPr>
        <w:spacing w:after="0" w:line="240" w:lineRule="auto"/>
      </w:pPr>
      <w:r>
        <w:separator/>
      </w:r>
    </w:p>
  </w:footnote>
  <w:footnote w:type="continuationSeparator" w:id="0">
    <w:p w14:paraId="6E7A5958" w14:textId="77777777" w:rsidR="00223725" w:rsidRDefault="00223725" w:rsidP="00740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5211E" w14:textId="7B343B70" w:rsidR="009B6919" w:rsidRDefault="009B6919" w:rsidP="009B69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6E361E5" wp14:editId="6C790EA8">
          <wp:extent cx="2042160" cy="646430"/>
          <wp:effectExtent l="0" t="0" r="0" b="1270"/>
          <wp:docPr id="54887571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B927409" w14:textId="77777777" w:rsidR="009B6919" w:rsidRDefault="009B691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704D0E"/>
    <w:multiLevelType w:val="hybridMultilevel"/>
    <w:tmpl w:val="BEECE328"/>
    <w:lvl w:ilvl="0" w:tplc="5CDA91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91C3750"/>
    <w:multiLevelType w:val="hybridMultilevel"/>
    <w:tmpl w:val="83A609EE"/>
    <w:lvl w:ilvl="0" w:tplc="2B7A38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D2847EE"/>
    <w:multiLevelType w:val="hybridMultilevel"/>
    <w:tmpl w:val="8EA61E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F865BAC"/>
    <w:multiLevelType w:val="hybridMultilevel"/>
    <w:tmpl w:val="E12CD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3A70E5"/>
    <w:multiLevelType w:val="hybridMultilevel"/>
    <w:tmpl w:val="8EA61E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01E0ACE"/>
    <w:multiLevelType w:val="hybridMultilevel"/>
    <w:tmpl w:val="83A609EE"/>
    <w:lvl w:ilvl="0" w:tplc="2B7A38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A84"/>
    <w:rsid w:val="0000480C"/>
    <w:rsid w:val="00010445"/>
    <w:rsid w:val="00027B73"/>
    <w:rsid w:val="00036154"/>
    <w:rsid w:val="00042081"/>
    <w:rsid w:val="000424A6"/>
    <w:rsid w:val="00051138"/>
    <w:rsid w:val="00056FBB"/>
    <w:rsid w:val="00065FC6"/>
    <w:rsid w:val="00086844"/>
    <w:rsid w:val="00086CCD"/>
    <w:rsid w:val="000935AC"/>
    <w:rsid w:val="000A1FEA"/>
    <w:rsid w:val="000C2EA8"/>
    <w:rsid w:val="000C6F40"/>
    <w:rsid w:val="000E6FD5"/>
    <w:rsid w:val="00102FD3"/>
    <w:rsid w:val="00110C6D"/>
    <w:rsid w:val="00112A5C"/>
    <w:rsid w:val="00181BAC"/>
    <w:rsid w:val="001823D1"/>
    <w:rsid w:val="001A2AEC"/>
    <w:rsid w:val="001A779F"/>
    <w:rsid w:val="001C6530"/>
    <w:rsid w:val="00223725"/>
    <w:rsid w:val="0022768E"/>
    <w:rsid w:val="00266CC8"/>
    <w:rsid w:val="002B28E5"/>
    <w:rsid w:val="002B51F2"/>
    <w:rsid w:val="002C33A7"/>
    <w:rsid w:val="002C6A1E"/>
    <w:rsid w:val="002F19E1"/>
    <w:rsid w:val="0030423A"/>
    <w:rsid w:val="00313163"/>
    <w:rsid w:val="00320527"/>
    <w:rsid w:val="00320E86"/>
    <w:rsid w:val="00372528"/>
    <w:rsid w:val="003920C2"/>
    <w:rsid w:val="003921D0"/>
    <w:rsid w:val="003C7E09"/>
    <w:rsid w:val="003F25F0"/>
    <w:rsid w:val="00400E02"/>
    <w:rsid w:val="00412CBE"/>
    <w:rsid w:val="00422058"/>
    <w:rsid w:val="0043078C"/>
    <w:rsid w:val="004352E0"/>
    <w:rsid w:val="00480085"/>
    <w:rsid w:val="00493428"/>
    <w:rsid w:val="00496A6D"/>
    <w:rsid w:val="004A239F"/>
    <w:rsid w:val="004D45E6"/>
    <w:rsid w:val="00501981"/>
    <w:rsid w:val="005040E6"/>
    <w:rsid w:val="005116F5"/>
    <w:rsid w:val="00513752"/>
    <w:rsid w:val="005254B0"/>
    <w:rsid w:val="0053326C"/>
    <w:rsid w:val="00542761"/>
    <w:rsid w:val="005508BF"/>
    <w:rsid w:val="005657DF"/>
    <w:rsid w:val="005B0576"/>
    <w:rsid w:val="005C11DE"/>
    <w:rsid w:val="005C5228"/>
    <w:rsid w:val="005D1681"/>
    <w:rsid w:val="005F0B0D"/>
    <w:rsid w:val="005F525C"/>
    <w:rsid w:val="006114BD"/>
    <w:rsid w:val="00624EB9"/>
    <w:rsid w:val="006367AF"/>
    <w:rsid w:val="00646F41"/>
    <w:rsid w:val="00650107"/>
    <w:rsid w:val="00667281"/>
    <w:rsid w:val="00670EAD"/>
    <w:rsid w:val="00672AB7"/>
    <w:rsid w:val="00673083"/>
    <w:rsid w:val="00676189"/>
    <w:rsid w:val="00696B16"/>
    <w:rsid w:val="006E4E06"/>
    <w:rsid w:val="006E7076"/>
    <w:rsid w:val="00740132"/>
    <w:rsid w:val="0076407E"/>
    <w:rsid w:val="00775BA1"/>
    <w:rsid w:val="00782F3D"/>
    <w:rsid w:val="007863EB"/>
    <w:rsid w:val="007A61B9"/>
    <w:rsid w:val="007B1E81"/>
    <w:rsid w:val="007C6E99"/>
    <w:rsid w:val="007E3ACC"/>
    <w:rsid w:val="007F1169"/>
    <w:rsid w:val="007F5070"/>
    <w:rsid w:val="00834348"/>
    <w:rsid w:val="00842F10"/>
    <w:rsid w:val="008E4046"/>
    <w:rsid w:val="008F3A29"/>
    <w:rsid w:val="009043FE"/>
    <w:rsid w:val="00924BE7"/>
    <w:rsid w:val="0092510D"/>
    <w:rsid w:val="0094408B"/>
    <w:rsid w:val="009560B8"/>
    <w:rsid w:val="0095770F"/>
    <w:rsid w:val="00973794"/>
    <w:rsid w:val="009B6919"/>
    <w:rsid w:val="009C6DA6"/>
    <w:rsid w:val="009E590E"/>
    <w:rsid w:val="00A114BE"/>
    <w:rsid w:val="00A17F72"/>
    <w:rsid w:val="00A2378C"/>
    <w:rsid w:val="00A3050D"/>
    <w:rsid w:val="00A469B5"/>
    <w:rsid w:val="00A77ECB"/>
    <w:rsid w:val="00AA0F8B"/>
    <w:rsid w:val="00AA3C30"/>
    <w:rsid w:val="00AB0B03"/>
    <w:rsid w:val="00AC756A"/>
    <w:rsid w:val="00B20A59"/>
    <w:rsid w:val="00B245EE"/>
    <w:rsid w:val="00B51F4E"/>
    <w:rsid w:val="00B73B49"/>
    <w:rsid w:val="00B82C78"/>
    <w:rsid w:val="00B83248"/>
    <w:rsid w:val="00BB47F6"/>
    <w:rsid w:val="00BC4725"/>
    <w:rsid w:val="00BF7C24"/>
    <w:rsid w:val="00C010C8"/>
    <w:rsid w:val="00C04FD2"/>
    <w:rsid w:val="00C1378D"/>
    <w:rsid w:val="00C23B3E"/>
    <w:rsid w:val="00C33070"/>
    <w:rsid w:val="00C54926"/>
    <w:rsid w:val="00C65A4B"/>
    <w:rsid w:val="00C83665"/>
    <w:rsid w:val="00CA3031"/>
    <w:rsid w:val="00CB5F97"/>
    <w:rsid w:val="00CC3388"/>
    <w:rsid w:val="00CE36ED"/>
    <w:rsid w:val="00CE37C6"/>
    <w:rsid w:val="00CF2A48"/>
    <w:rsid w:val="00CF7B90"/>
    <w:rsid w:val="00D0323A"/>
    <w:rsid w:val="00D371FB"/>
    <w:rsid w:val="00D46AAF"/>
    <w:rsid w:val="00D528E1"/>
    <w:rsid w:val="00D52CD4"/>
    <w:rsid w:val="00D9287E"/>
    <w:rsid w:val="00DB5F81"/>
    <w:rsid w:val="00DC3025"/>
    <w:rsid w:val="00DD1398"/>
    <w:rsid w:val="00DE2847"/>
    <w:rsid w:val="00E27887"/>
    <w:rsid w:val="00E4633D"/>
    <w:rsid w:val="00E5430A"/>
    <w:rsid w:val="00EA4AAA"/>
    <w:rsid w:val="00EA6075"/>
    <w:rsid w:val="00EB145D"/>
    <w:rsid w:val="00ED3F4C"/>
    <w:rsid w:val="00EF30B8"/>
    <w:rsid w:val="00F01A84"/>
    <w:rsid w:val="00F2566B"/>
    <w:rsid w:val="00F411F3"/>
    <w:rsid w:val="00F658B8"/>
    <w:rsid w:val="00FB5900"/>
    <w:rsid w:val="00FC6DDA"/>
    <w:rsid w:val="00FD54A5"/>
    <w:rsid w:val="00FD6401"/>
    <w:rsid w:val="00FE66DC"/>
    <w:rsid w:val="00FF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6A81B2"/>
  <w15:chartTrackingRefBased/>
  <w15:docId w15:val="{84BC690F-9E9E-4C7E-A46F-10EE2D88D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23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nhideWhenUsed/>
    <w:rsid w:val="004A239F"/>
    <w:pPr>
      <w:spacing w:before="65" w:after="65" w:line="240" w:lineRule="auto"/>
      <w:jc w:val="both"/>
    </w:pPr>
    <w:rPr>
      <w:rFonts w:ascii="Verdana" w:eastAsia="Times New Roman" w:hAnsi="Verdana" w:cs="Times New Roman"/>
      <w:sz w:val="14"/>
      <w:szCs w:val="14"/>
      <w:lang w:eastAsia="pl-PL"/>
    </w:rPr>
  </w:style>
  <w:style w:type="paragraph" w:customStyle="1" w:styleId="Default">
    <w:name w:val="Default"/>
    <w:rsid w:val="004A23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4A239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361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15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5430A"/>
    <w:pPr>
      <w:ind w:left="720"/>
      <w:contextualSpacing/>
    </w:pPr>
  </w:style>
  <w:style w:type="table" w:styleId="Tabela-Siatka">
    <w:name w:val="Table Grid"/>
    <w:basedOn w:val="Standardowy"/>
    <w:uiPriority w:val="39"/>
    <w:rsid w:val="00412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40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0132"/>
  </w:style>
  <w:style w:type="paragraph" w:styleId="Stopka">
    <w:name w:val="footer"/>
    <w:basedOn w:val="Normalny"/>
    <w:link w:val="StopkaZnak"/>
    <w:uiPriority w:val="99"/>
    <w:unhideWhenUsed/>
    <w:rsid w:val="00740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0132"/>
  </w:style>
  <w:style w:type="character" w:styleId="Hipercze">
    <w:name w:val="Hyperlink"/>
    <w:basedOn w:val="Domylnaczcionkaakapitu"/>
    <w:uiPriority w:val="99"/>
    <w:unhideWhenUsed/>
    <w:rsid w:val="006114B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469B5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A0F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280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Biegun</dc:creator>
  <cp:keywords/>
  <dc:description/>
  <cp:lastModifiedBy>Agnieszka Rdest</cp:lastModifiedBy>
  <cp:revision>5</cp:revision>
  <cp:lastPrinted>2023-11-16T08:11:00Z</cp:lastPrinted>
  <dcterms:created xsi:type="dcterms:W3CDTF">2024-10-30T10:36:00Z</dcterms:created>
  <dcterms:modified xsi:type="dcterms:W3CDTF">2024-10-30T14:00:00Z</dcterms:modified>
</cp:coreProperties>
</file>