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8"/>
        <w:gridCol w:w="208"/>
        <w:gridCol w:w="8843"/>
      </w:tblGrid>
      <w:tr w:rsidR="00992304" w:rsidRPr="00C76F07">
        <w:trPr>
          <w:trHeight w:val="2071"/>
        </w:trPr>
        <w:tc>
          <w:tcPr>
            <w:tcW w:w="2418" w:type="dxa"/>
          </w:tcPr>
          <w:p w:rsidR="00992304" w:rsidRDefault="00A3115A">
            <w:pPr>
              <w:framePr w:hSpace="141" w:wrap="around" w:vAnchor="page" w:hAnchor="page" w:x="505" w:y="865"/>
              <w:jc w:val="center"/>
              <w:rPr>
                <w:rFonts w:ascii="OptimusPrinceps" w:hAnsi="OptimusPrinceps"/>
                <w:sz w:val="22"/>
              </w:rPr>
            </w:pPr>
            <w:r>
              <w:rPr>
                <w:rFonts w:ascii="OptimusPrinceps" w:hAnsi="OptimusPrinceps"/>
                <w:noProof/>
              </w:rPr>
              <w:drawing>
                <wp:inline distT="0" distB="0" distL="0" distR="0" wp14:anchorId="0EC44134" wp14:editId="1A062F86">
                  <wp:extent cx="1256030" cy="1256030"/>
                  <wp:effectExtent l="0" t="0" r="1270" b="1270"/>
                  <wp:docPr id="1" name="Obraz 1" descr="logo polsk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olskie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dxa"/>
            <w:tcBorders>
              <w:top w:val="nil"/>
              <w:bottom w:val="nil"/>
              <w:right w:val="nil"/>
            </w:tcBorders>
          </w:tcPr>
          <w:p w:rsidR="00992304" w:rsidRPr="00C76F07" w:rsidRDefault="00992304">
            <w:pPr>
              <w:framePr w:hSpace="141" w:wrap="around" w:vAnchor="page" w:hAnchor="page" w:x="505" w:y="865"/>
              <w:rPr>
                <w:rFonts w:asciiTheme="minorHAnsi" w:hAnsiTheme="minorHAnsi"/>
                <w:sz w:val="22"/>
              </w:rPr>
            </w:pPr>
            <w:r w:rsidRPr="00C76F07">
              <w:rPr>
                <w:rFonts w:asciiTheme="minorHAnsi" w:hAnsiTheme="minorHAnsi"/>
                <w:sz w:val="22"/>
              </w:rPr>
              <w:t xml:space="preserve">  </w:t>
            </w:r>
          </w:p>
          <w:p w:rsidR="00992304" w:rsidRPr="00C76F07" w:rsidRDefault="00992304">
            <w:pPr>
              <w:framePr w:hSpace="141" w:wrap="around" w:vAnchor="page" w:hAnchor="page" w:x="505" w:y="865"/>
              <w:rPr>
                <w:rFonts w:asciiTheme="minorHAnsi" w:hAnsiTheme="minorHAnsi"/>
                <w:sz w:val="22"/>
              </w:rPr>
            </w:pPr>
          </w:p>
        </w:tc>
        <w:tc>
          <w:tcPr>
            <w:tcW w:w="8843" w:type="dxa"/>
            <w:tcBorders>
              <w:top w:val="nil"/>
              <w:left w:val="nil"/>
              <w:bottom w:val="nil"/>
              <w:right w:val="nil"/>
            </w:tcBorders>
          </w:tcPr>
          <w:p w:rsidR="00992304" w:rsidRPr="00C76F07" w:rsidRDefault="00992304">
            <w:pPr>
              <w:framePr w:hSpace="141" w:wrap="around" w:vAnchor="page" w:hAnchor="page" w:x="505" w:y="865"/>
              <w:rPr>
                <w:rFonts w:asciiTheme="minorHAnsi" w:hAnsiTheme="minorHAnsi"/>
                <w:smallCaps/>
                <w:sz w:val="26"/>
              </w:rPr>
            </w:pPr>
            <w:r w:rsidRPr="00C76F07">
              <w:rPr>
                <w:rFonts w:asciiTheme="minorHAnsi" w:hAnsiTheme="minorHAnsi"/>
                <w:smallCaps/>
                <w:sz w:val="26"/>
              </w:rPr>
              <w:t>Uniwersytet Medyczny im. Karola Marcinkowskiego w Poznaniu</w:t>
            </w:r>
          </w:p>
          <w:p w:rsidR="00992304" w:rsidRPr="00C76F07" w:rsidRDefault="00992304">
            <w:pPr>
              <w:framePr w:hSpace="141" w:wrap="around" w:vAnchor="page" w:hAnchor="page" w:x="505" w:y="865"/>
              <w:jc w:val="center"/>
              <w:rPr>
                <w:rFonts w:asciiTheme="minorHAnsi" w:hAnsiTheme="minorHAnsi"/>
              </w:rPr>
            </w:pPr>
          </w:p>
          <w:p w:rsidR="00992304" w:rsidRPr="00C76F07" w:rsidRDefault="00992304">
            <w:pPr>
              <w:framePr w:hSpace="141" w:wrap="around" w:vAnchor="page" w:hAnchor="page" w:x="505" w:y="865"/>
              <w:rPr>
                <w:rFonts w:asciiTheme="minorHAnsi" w:hAnsiTheme="minorHAnsi"/>
                <w:smallCaps/>
              </w:rPr>
            </w:pPr>
            <w:r w:rsidRPr="00C76F07">
              <w:rPr>
                <w:rFonts w:asciiTheme="minorHAnsi" w:hAnsiTheme="minorHAnsi"/>
              </w:rPr>
              <w:t xml:space="preserve">                                            D</w:t>
            </w:r>
            <w:r w:rsidRPr="00C76F07">
              <w:rPr>
                <w:rFonts w:asciiTheme="minorHAnsi" w:hAnsiTheme="minorHAnsi"/>
                <w:smallCaps/>
              </w:rPr>
              <w:t xml:space="preserve">ział  </w:t>
            </w:r>
            <w:r w:rsidR="00CA3299">
              <w:rPr>
                <w:rFonts w:asciiTheme="minorHAnsi" w:hAnsiTheme="minorHAnsi"/>
                <w:smallCaps/>
              </w:rPr>
              <w:t>Inwestycyjno-</w:t>
            </w:r>
            <w:r w:rsidRPr="00C76F07">
              <w:rPr>
                <w:rFonts w:asciiTheme="minorHAnsi" w:hAnsiTheme="minorHAnsi"/>
                <w:smallCaps/>
              </w:rPr>
              <w:t>Techniczny</w:t>
            </w:r>
          </w:p>
          <w:p w:rsidR="00992304" w:rsidRPr="00C76F07" w:rsidRDefault="00992304">
            <w:pPr>
              <w:framePr w:hSpace="141" w:wrap="around" w:vAnchor="page" w:hAnchor="page" w:x="505" w:y="865"/>
              <w:rPr>
                <w:rFonts w:asciiTheme="minorHAnsi" w:hAnsiTheme="minorHAnsi"/>
                <w:sz w:val="22"/>
              </w:rPr>
            </w:pPr>
            <w:r w:rsidRPr="00C76F07">
              <w:rPr>
                <w:rFonts w:asciiTheme="minorHAnsi" w:hAnsiTheme="minorHAnsi"/>
                <w:sz w:val="22"/>
              </w:rPr>
              <w:t xml:space="preserve">                                                                      </w:t>
            </w:r>
          </w:p>
          <w:p w:rsidR="00992304" w:rsidRPr="00C76F07" w:rsidRDefault="00992304">
            <w:pPr>
              <w:framePr w:hSpace="141" w:wrap="around" w:vAnchor="page" w:hAnchor="page" w:x="505" w:y="865"/>
              <w:tabs>
                <w:tab w:val="left" w:pos="3890"/>
                <w:tab w:val="left" w:pos="4934"/>
                <w:tab w:val="left" w:pos="5294"/>
                <w:tab w:val="left" w:pos="5474"/>
                <w:tab w:val="left" w:pos="5834"/>
              </w:tabs>
              <w:rPr>
                <w:rFonts w:asciiTheme="minorHAnsi" w:hAnsiTheme="minorHAnsi"/>
                <w:sz w:val="22"/>
              </w:rPr>
            </w:pPr>
            <w:r w:rsidRPr="00C76F07">
              <w:rPr>
                <w:rFonts w:asciiTheme="minorHAnsi" w:hAnsiTheme="minorHAnsi"/>
                <w:sz w:val="22"/>
              </w:rPr>
              <w:t xml:space="preserve"> ul. </w:t>
            </w:r>
            <w:r w:rsidR="0079537B">
              <w:rPr>
                <w:rFonts w:asciiTheme="minorHAnsi" w:hAnsiTheme="minorHAnsi"/>
                <w:sz w:val="22"/>
              </w:rPr>
              <w:t>Rokietnicka 7</w:t>
            </w:r>
            <w:r w:rsidRPr="00C76F07">
              <w:rPr>
                <w:rFonts w:asciiTheme="minorHAnsi" w:hAnsiTheme="minorHAnsi"/>
                <w:sz w:val="22"/>
              </w:rPr>
              <w:t xml:space="preserve">                                                     </w:t>
            </w:r>
            <w:r w:rsidR="0079537B">
              <w:rPr>
                <w:rFonts w:asciiTheme="minorHAnsi" w:hAnsiTheme="minorHAnsi"/>
                <w:sz w:val="22"/>
              </w:rPr>
              <w:t xml:space="preserve">                         </w:t>
            </w:r>
            <w:r w:rsidRPr="00C76F07">
              <w:rPr>
                <w:rFonts w:asciiTheme="minorHAnsi" w:hAnsiTheme="minorHAnsi"/>
                <w:sz w:val="22"/>
              </w:rPr>
              <w:t xml:space="preserve">tel.:  </w:t>
            </w:r>
            <w:r w:rsidR="00C76F07">
              <w:rPr>
                <w:rFonts w:asciiTheme="minorHAnsi" w:hAnsiTheme="minorHAnsi"/>
                <w:sz w:val="22"/>
              </w:rPr>
              <w:t xml:space="preserve"> </w:t>
            </w:r>
            <w:r w:rsidRPr="00C76F07">
              <w:rPr>
                <w:rFonts w:asciiTheme="minorHAnsi" w:hAnsiTheme="minorHAnsi"/>
                <w:sz w:val="22"/>
              </w:rPr>
              <w:t>061</w:t>
            </w:r>
            <w:r w:rsidR="00CA3299">
              <w:rPr>
                <w:rFonts w:asciiTheme="minorHAnsi" w:hAnsiTheme="minorHAnsi"/>
                <w:sz w:val="22"/>
              </w:rPr>
              <w:t> 845 26 52</w:t>
            </w:r>
          </w:p>
          <w:p w:rsidR="00EA2DE1" w:rsidRPr="00C76F07" w:rsidRDefault="00992304">
            <w:pPr>
              <w:framePr w:hSpace="141" w:wrap="around" w:vAnchor="page" w:hAnchor="page" w:x="505" w:y="865"/>
              <w:tabs>
                <w:tab w:val="left" w:pos="3890"/>
                <w:tab w:val="left" w:pos="4394"/>
                <w:tab w:val="left" w:pos="5834"/>
              </w:tabs>
              <w:rPr>
                <w:rFonts w:asciiTheme="minorHAnsi" w:hAnsiTheme="minorHAnsi"/>
                <w:sz w:val="22"/>
                <w:lang w:val="en-US"/>
              </w:rPr>
            </w:pPr>
            <w:r w:rsidRPr="00C76F07">
              <w:rPr>
                <w:rFonts w:asciiTheme="minorHAnsi" w:hAnsiTheme="minorHAnsi"/>
                <w:sz w:val="22"/>
              </w:rPr>
              <w:t xml:space="preserve"> </w:t>
            </w:r>
            <w:r w:rsidR="0079537B">
              <w:rPr>
                <w:rFonts w:asciiTheme="minorHAnsi" w:hAnsiTheme="minorHAnsi"/>
                <w:sz w:val="22"/>
              </w:rPr>
              <w:t>60-806</w:t>
            </w:r>
            <w:r w:rsidRPr="00C76F07">
              <w:rPr>
                <w:rFonts w:asciiTheme="minorHAnsi" w:hAnsiTheme="minorHAnsi"/>
                <w:sz w:val="22"/>
              </w:rPr>
              <w:t xml:space="preserve"> Poznań                          </w:t>
            </w:r>
            <w:r w:rsidR="00CA3299" w:rsidRPr="00C76F07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r w:rsidR="00CA3299">
              <w:rPr>
                <w:rFonts w:asciiTheme="minorHAnsi" w:hAnsiTheme="minorHAnsi"/>
                <w:sz w:val="22"/>
                <w:lang w:val="en-US"/>
              </w:rPr>
              <w:t xml:space="preserve">                                                      </w:t>
            </w:r>
            <w:r w:rsidR="00CA3299" w:rsidRPr="00C76F07">
              <w:rPr>
                <w:rFonts w:asciiTheme="minorHAnsi" w:hAnsiTheme="minorHAnsi"/>
                <w:sz w:val="22"/>
                <w:lang w:val="en-US"/>
              </w:rPr>
              <w:t xml:space="preserve">e-mail:   </w:t>
            </w:r>
            <w:r w:rsidR="00CA3299">
              <w:rPr>
                <w:rFonts w:asciiTheme="minorHAnsi" w:hAnsiTheme="minorHAnsi"/>
                <w:sz w:val="22"/>
                <w:lang w:val="en-US"/>
              </w:rPr>
              <w:t>ditum</w:t>
            </w:r>
            <w:r w:rsidR="00CA3299" w:rsidRPr="00C76F07">
              <w:rPr>
                <w:rFonts w:asciiTheme="minorHAnsi" w:hAnsiTheme="minorHAnsi"/>
                <w:sz w:val="22"/>
                <w:lang w:val="en-US"/>
              </w:rPr>
              <w:t>@ump.edu.pl</w:t>
            </w:r>
            <w:r w:rsidR="00CA3299" w:rsidRPr="00C76F07">
              <w:rPr>
                <w:rFonts w:asciiTheme="minorHAnsi" w:hAnsiTheme="minorHAnsi"/>
                <w:sz w:val="22"/>
              </w:rPr>
              <w:t xml:space="preserve"> </w:t>
            </w:r>
            <w:r w:rsidRPr="00C76F07">
              <w:rPr>
                <w:rFonts w:asciiTheme="minorHAnsi" w:hAnsiTheme="minorHAnsi"/>
                <w:sz w:val="22"/>
              </w:rPr>
              <w:t xml:space="preserve">                       </w:t>
            </w:r>
            <w:r w:rsidR="00CA3299">
              <w:rPr>
                <w:rFonts w:asciiTheme="minorHAnsi" w:hAnsiTheme="minorHAnsi"/>
                <w:sz w:val="22"/>
              </w:rPr>
              <w:t xml:space="preserve">                           </w:t>
            </w:r>
            <w:r w:rsidR="00EA2DE1" w:rsidRPr="00C76F07">
              <w:rPr>
                <w:rFonts w:asciiTheme="minorHAnsi" w:hAnsiTheme="minorHAnsi"/>
                <w:sz w:val="22"/>
                <w:lang w:val="en-US"/>
              </w:rPr>
              <w:t xml:space="preserve">                                                                                               </w:t>
            </w:r>
            <w:r w:rsidR="00CA3299">
              <w:rPr>
                <w:rFonts w:asciiTheme="minorHAnsi" w:hAnsiTheme="minorHAnsi"/>
                <w:sz w:val="22"/>
                <w:lang w:val="en-US"/>
              </w:rPr>
              <w:t xml:space="preserve">    </w:t>
            </w:r>
          </w:p>
          <w:p w:rsidR="00992304" w:rsidRPr="00C76F07" w:rsidRDefault="00992304">
            <w:pPr>
              <w:framePr w:hSpace="141" w:wrap="around" w:vAnchor="page" w:hAnchor="page" w:x="505" w:y="865"/>
              <w:tabs>
                <w:tab w:val="left" w:pos="3890"/>
              </w:tabs>
              <w:rPr>
                <w:rFonts w:asciiTheme="minorHAnsi" w:hAnsiTheme="minorHAnsi"/>
                <w:sz w:val="22"/>
                <w:lang w:val="en-US"/>
              </w:rPr>
            </w:pPr>
            <w:r w:rsidRPr="00C76F07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r w:rsidR="00EA2DE1" w:rsidRPr="00C76F07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</w:p>
        </w:tc>
      </w:tr>
    </w:tbl>
    <w:p w:rsidR="00992304" w:rsidRPr="00C76F07" w:rsidRDefault="00992304" w:rsidP="00686A9A">
      <w:pPr>
        <w:pBdr>
          <w:top w:val="single" w:sz="4" w:space="1" w:color="auto"/>
        </w:pBdr>
        <w:tabs>
          <w:tab w:val="left" w:pos="5940"/>
          <w:tab w:val="left" w:pos="7380"/>
        </w:tabs>
        <w:rPr>
          <w:sz w:val="22"/>
          <w:lang w:val="en-US"/>
        </w:rPr>
      </w:pPr>
      <w:r w:rsidRPr="00C76F07">
        <w:rPr>
          <w:sz w:val="22"/>
          <w:lang w:val="en-US"/>
        </w:rPr>
        <w:tab/>
      </w:r>
      <w:r w:rsidRPr="00C76F07">
        <w:rPr>
          <w:sz w:val="22"/>
          <w:lang w:val="en-US"/>
        </w:rPr>
        <w:tab/>
      </w:r>
      <w:r w:rsidRPr="00C76F07">
        <w:rPr>
          <w:sz w:val="22"/>
          <w:lang w:val="en-US"/>
        </w:rPr>
        <w:tab/>
      </w:r>
    </w:p>
    <w:p w:rsidR="00992304" w:rsidRDefault="00992304" w:rsidP="00507756">
      <w:pPr>
        <w:rPr>
          <w:rFonts w:ascii="Calibri" w:hAnsi="Calibri"/>
          <w:sz w:val="22"/>
        </w:rPr>
      </w:pPr>
      <w:r w:rsidRPr="00C76F07">
        <w:rPr>
          <w:rFonts w:ascii="Calibri" w:hAnsi="Calibri"/>
          <w:sz w:val="22"/>
        </w:rPr>
        <w:tab/>
      </w:r>
    </w:p>
    <w:p w:rsidR="00507756" w:rsidRDefault="00507756" w:rsidP="00507756">
      <w:pPr>
        <w:rPr>
          <w:rFonts w:ascii="Calibri" w:hAnsi="Calibri"/>
          <w:sz w:val="22"/>
        </w:rPr>
      </w:pPr>
    </w:p>
    <w:p w:rsidR="00507756" w:rsidRPr="00507756" w:rsidRDefault="00507756" w:rsidP="00507756">
      <w:pPr>
        <w:rPr>
          <w:rFonts w:eastAsia="SimSun"/>
          <w:b/>
          <w:bCs/>
          <w:sz w:val="32"/>
          <w:szCs w:val="32"/>
          <w:lang w:eastAsia="zh-CN"/>
        </w:rPr>
      </w:pPr>
      <w:r w:rsidRPr="00507756">
        <w:rPr>
          <w:rFonts w:eastAsia="SimSun"/>
          <w:i/>
          <w:sz w:val="20"/>
          <w:lang w:eastAsia="zh-CN"/>
        </w:rPr>
        <w:t xml:space="preserve">Postępowanie:  </w:t>
      </w:r>
      <w:r w:rsidRPr="00507756">
        <w:rPr>
          <w:rFonts w:eastAsia="SimSun"/>
          <w:b/>
          <w:i/>
          <w:sz w:val="20"/>
          <w:lang w:eastAsia="zh-CN"/>
        </w:rPr>
        <w:t>……………………..</w:t>
      </w:r>
    </w:p>
    <w:p w:rsidR="00507756" w:rsidRPr="00507756" w:rsidRDefault="00507756" w:rsidP="00507756">
      <w:pPr>
        <w:jc w:val="center"/>
        <w:rPr>
          <w:rFonts w:eastAsia="SimSun"/>
          <w:b/>
          <w:bCs/>
          <w:sz w:val="32"/>
          <w:szCs w:val="32"/>
          <w:lang w:eastAsia="zh-CN"/>
        </w:rPr>
      </w:pPr>
    </w:p>
    <w:p w:rsidR="00507756" w:rsidRPr="00507756" w:rsidRDefault="00507756" w:rsidP="00507756">
      <w:pPr>
        <w:jc w:val="center"/>
        <w:rPr>
          <w:rFonts w:eastAsia="SimSun"/>
          <w:b/>
          <w:bCs/>
          <w:sz w:val="32"/>
          <w:szCs w:val="32"/>
          <w:lang w:eastAsia="zh-CN"/>
        </w:rPr>
      </w:pPr>
    </w:p>
    <w:p w:rsidR="00507756" w:rsidRPr="00507756" w:rsidRDefault="00507756" w:rsidP="00507756">
      <w:pPr>
        <w:jc w:val="center"/>
        <w:rPr>
          <w:rFonts w:eastAsia="SimSun"/>
          <w:b/>
          <w:bCs/>
          <w:sz w:val="32"/>
          <w:szCs w:val="32"/>
          <w:lang w:eastAsia="zh-CN"/>
        </w:rPr>
      </w:pPr>
    </w:p>
    <w:p w:rsidR="00507756" w:rsidRPr="00507756" w:rsidRDefault="00507756" w:rsidP="00507756">
      <w:pPr>
        <w:jc w:val="center"/>
        <w:rPr>
          <w:rFonts w:eastAsia="SimSun"/>
          <w:b/>
          <w:bCs/>
          <w:sz w:val="32"/>
          <w:szCs w:val="32"/>
          <w:lang w:eastAsia="zh-CN"/>
        </w:rPr>
      </w:pPr>
    </w:p>
    <w:p w:rsidR="00507756" w:rsidRPr="00507756" w:rsidRDefault="00507756" w:rsidP="00507756">
      <w:pPr>
        <w:jc w:val="center"/>
        <w:rPr>
          <w:rFonts w:eastAsia="SimSun"/>
          <w:b/>
          <w:bCs/>
          <w:sz w:val="32"/>
          <w:szCs w:val="32"/>
          <w:lang w:eastAsia="zh-CN"/>
        </w:rPr>
      </w:pPr>
    </w:p>
    <w:p w:rsidR="00507756" w:rsidRPr="00507756" w:rsidRDefault="00507756" w:rsidP="00507756">
      <w:pPr>
        <w:jc w:val="center"/>
        <w:rPr>
          <w:rFonts w:eastAsia="SimSun"/>
          <w:b/>
          <w:bCs/>
          <w:i/>
          <w:sz w:val="32"/>
          <w:szCs w:val="32"/>
          <w:lang w:eastAsia="zh-CN"/>
        </w:rPr>
      </w:pPr>
      <w:r w:rsidRPr="00507756">
        <w:rPr>
          <w:rFonts w:eastAsia="SimSun"/>
          <w:b/>
          <w:i/>
          <w:sz w:val="28"/>
          <w:lang w:eastAsia="zh-CN"/>
        </w:rPr>
        <w:t>„</w:t>
      </w:r>
      <w:r w:rsidRPr="00507756">
        <w:rPr>
          <w:rFonts w:eastAsia="SimSun"/>
          <w:b/>
          <w:bCs/>
          <w:i/>
          <w:sz w:val="32"/>
          <w:szCs w:val="32"/>
          <w:lang w:eastAsia="zh-CN"/>
        </w:rPr>
        <w:t>Kontrola okresowa (1/2-roczna,  1-roczna, 5-letnia ) –</w:t>
      </w:r>
    </w:p>
    <w:p w:rsidR="00507756" w:rsidRPr="00507756" w:rsidRDefault="00507756" w:rsidP="00507756">
      <w:pPr>
        <w:jc w:val="center"/>
        <w:rPr>
          <w:rFonts w:eastAsia="SimSun"/>
          <w:b/>
          <w:bCs/>
          <w:i/>
          <w:sz w:val="32"/>
          <w:szCs w:val="32"/>
          <w:lang w:eastAsia="zh-CN"/>
        </w:rPr>
      </w:pPr>
      <w:r w:rsidRPr="00507756">
        <w:rPr>
          <w:rFonts w:eastAsia="SimSun"/>
          <w:b/>
          <w:bCs/>
          <w:i/>
          <w:sz w:val="32"/>
          <w:szCs w:val="32"/>
          <w:lang w:eastAsia="zh-CN"/>
        </w:rPr>
        <w:t xml:space="preserve"> sprawdzenie stanu technicznego </w:t>
      </w:r>
    </w:p>
    <w:p w:rsidR="00507756" w:rsidRPr="00507756" w:rsidRDefault="00507756" w:rsidP="00507756">
      <w:pPr>
        <w:jc w:val="center"/>
        <w:rPr>
          <w:rFonts w:eastAsia="SimSun"/>
          <w:b/>
          <w:bCs/>
          <w:i/>
          <w:sz w:val="32"/>
          <w:szCs w:val="32"/>
          <w:lang w:eastAsia="zh-CN"/>
        </w:rPr>
      </w:pPr>
      <w:r w:rsidRPr="00507756">
        <w:rPr>
          <w:rFonts w:eastAsia="SimSun"/>
          <w:b/>
          <w:bCs/>
          <w:i/>
          <w:sz w:val="32"/>
          <w:szCs w:val="32"/>
          <w:lang w:eastAsia="zh-CN"/>
        </w:rPr>
        <w:t xml:space="preserve">obiektów budowlanych będących własnością </w:t>
      </w:r>
    </w:p>
    <w:p w:rsidR="00507756" w:rsidRPr="00507756" w:rsidRDefault="00507756" w:rsidP="00507756">
      <w:pPr>
        <w:jc w:val="center"/>
        <w:rPr>
          <w:rFonts w:eastAsia="SimSun"/>
          <w:b/>
          <w:bCs/>
          <w:i/>
          <w:sz w:val="32"/>
          <w:szCs w:val="32"/>
          <w:u w:val="single"/>
          <w:lang w:eastAsia="zh-CN"/>
        </w:rPr>
      </w:pPr>
      <w:r w:rsidRPr="00507756">
        <w:rPr>
          <w:rFonts w:eastAsia="SimSun"/>
          <w:b/>
          <w:bCs/>
          <w:i/>
          <w:sz w:val="32"/>
          <w:szCs w:val="32"/>
          <w:lang w:eastAsia="zh-CN"/>
        </w:rPr>
        <w:t>Uniwersytetu Medycznego im. Karola Marcinkowskiego w Poznaniu”.</w:t>
      </w:r>
    </w:p>
    <w:p w:rsidR="00507756" w:rsidRPr="00507756" w:rsidRDefault="00507756" w:rsidP="00507756">
      <w:pPr>
        <w:jc w:val="center"/>
        <w:rPr>
          <w:rFonts w:eastAsia="SimSun"/>
          <w:b/>
          <w:bCs/>
          <w:sz w:val="32"/>
          <w:szCs w:val="32"/>
          <w:u w:val="single"/>
          <w:lang w:eastAsia="zh-CN"/>
        </w:rPr>
      </w:pPr>
    </w:p>
    <w:p w:rsidR="00507756" w:rsidRPr="00507756" w:rsidRDefault="00507756" w:rsidP="00507756">
      <w:pPr>
        <w:rPr>
          <w:rFonts w:eastAsia="SimSun"/>
          <w:b/>
          <w:bCs/>
          <w:sz w:val="32"/>
          <w:szCs w:val="32"/>
          <w:u w:val="single"/>
          <w:lang w:eastAsia="zh-CN"/>
        </w:rPr>
      </w:pPr>
    </w:p>
    <w:p w:rsidR="00507756" w:rsidRPr="00507756" w:rsidRDefault="00507756" w:rsidP="00507756">
      <w:pPr>
        <w:rPr>
          <w:rFonts w:eastAsia="SimSun"/>
          <w:b/>
          <w:bCs/>
          <w:sz w:val="32"/>
          <w:szCs w:val="32"/>
          <w:u w:val="single"/>
          <w:lang w:eastAsia="zh-CN"/>
        </w:rPr>
      </w:pPr>
    </w:p>
    <w:p w:rsidR="00507756" w:rsidRPr="00507756" w:rsidRDefault="00507756" w:rsidP="00507756">
      <w:pPr>
        <w:rPr>
          <w:rFonts w:eastAsia="SimSun"/>
          <w:b/>
          <w:bCs/>
          <w:sz w:val="32"/>
          <w:szCs w:val="32"/>
          <w:u w:val="single"/>
          <w:lang w:eastAsia="zh-CN"/>
        </w:rPr>
      </w:pPr>
    </w:p>
    <w:p w:rsidR="00507756" w:rsidRPr="00507756" w:rsidRDefault="00507756" w:rsidP="00507756">
      <w:pPr>
        <w:rPr>
          <w:rFonts w:eastAsia="SimSun"/>
          <w:b/>
          <w:bCs/>
          <w:sz w:val="32"/>
          <w:szCs w:val="32"/>
          <w:u w:val="single"/>
          <w:lang w:eastAsia="zh-CN"/>
        </w:rPr>
      </w:pPr>
    </w:p>
    <w:p w:rsidR="00507756" w:rsidRPr="00507756" w:rsidRDefault="00507756" w:rsidP="00507756">
      <w:pPr>
        <w:rPr>
          <w:rFonts w:eastAsia="SimSun"/>
          <w:b/>
          <w:bCs/>
          <w:sz w:val="32"/>
          <w:szCs w:val="32"/>
          <w:u w:val="single"/>
          <w:lang w:eastAsia="zh-CN"/>
        </w:rPr>
      </w:pPr>
    </w:p>
    <w:p w:rsidR="00507756" w:rsidRPr="00507756" w:rsidRDefault="00507756" w:rsidP="00507756">
      <w:pPr>
        <w:jc w:val="center"/>
        <w:rPr>
          <w:rFonts w:eastAsia="SimSun"/>
          <w:b/>
          <w:sz w:val="36"/>
          <w:szCs w:val="36"/>
          <w:u w:val="single"/>
          <w:lang w:eastAsia="zh-CN"/>
        </w:rPr>
      </w:pPr>
      <w:r w:rsidRPr="00507756">
        <w:rPr>
          <w:rFonts w:eastAsia="SimSun"/>
          <w:b/>
          <w:sz w:val="36"/>
          <w:szCs w:val="36"/>
          <w:u w:val="single"/>
          <w:lang w:eastAsia="zh-CN"/>
        </w:rPr>
        <w:t>SZCZEGÓŁOWY OPIS PRZEDMIOTU ZAMÓWIENIA</w:t>
      </w:r>
    </w:p>
    <w:p w:rsidR="00507756" w:rsidRPr="00507756" w:rsidRDefault="00507756" w:rsidP="00507756">
      <w:pPr>
        <w:jc w:val="right"/>
        <w:rPr>
          <w:rFonts w:eastAsia="SimSun"/>
          <w:b/>
          <w:sz w:val="30"/>
          <w:szCs w:val="30"/>
          <w:lang w:eastAsia="zh-CN"/>
        </w:rPr>
      </w:pPr>
    </w:p>
    <w:p w:rsidR="00507756" w:rsidRPr="00507756" w:rsidRDefault="00507756" w:rsidP="00507756">
      <w:pPr>
        <w:jc w:val="right"/>
        <w:rPr>
          <w:rFonts w:eastAsia="SimSun"/>
          <w:b/>
          <w:sz w:val="30"/>
          <w:szCs w:val="30"/>
          <w:lang w:eastAsia="zh-CN"/>
        </w:rPr>
      </w:pPr>
    </w:p>
    <w:p w:rsidR="00507756" w:rsidRPr="00507756" w:rsidRDefault="00507756" w:rsidP="00507756">
      <w:pPr>
        <w:jc w:val="right"/>
        <w:rPr>
          <w:rFonts w:eastAsia="SimSun"/>
          <w:b/>
          <w:sz w:val="30"/>
          <w:szCs w:val="30"/>
          <w:lang w:eastAsia="zh-CN"/>
        </w:rPr>
      </w:pPr>
    </w:p>
    <w:p w:rsidR="00507756" w:rsidRPr="00507756" w:rsidRDefault="00507756" w:rsidP="00507756">
      <w:pPr>
        <w:jc w:val="right"/>
        <w:rPr>
          <w:rFonts w:eastAsia="SimSun"/>
          <w:b/>
          <w:bCs/>
          <w:sz w:val="28"/>
          <w:szCs w:val="28"/>
          <w:u w:val="single"/>
          <w:lang w:eastAsia="zh-CN"/>
        </w:rPr>
      </w:pPr>
      <w:r w:rsidRPr="00507756">
        <w:rPr>
          <w:rFonts w:eastAsia="SimSun"/>
          <w:b/>
          <w:bCs/>
          <w:sz w:val="28"/>
          <w:szCs w:val="28"/>
          <w:u w:val="single"/>
          <w:lang w:eastAsia="zh-CN"/>
        </w:rPr>
        <w:cr/>
      </w:r>
    </w:p>
    <w:p w:rsidR="00507756" w:rsidRPr="00507756" w:rsidRDefault="00507756" w:rsidP="00507756">
      <w:pPr>
        <w:jc w:val="right"/>
        <w:rPr>
          <w:rFonts w:eastAsia="SimSun"/>
          <w:b/>
          <w:bCs/>
          <w:sz w:val="28"/>
          <w:szCs w:val="28"/>
          <w:u w:val="single"/>
          <w:lang w:eastAsia="zh-CN"/>
        </w:rPr>
      </w:pPr>
    </w:p>
    <w:p w:rsidR="00507756" w:rsidRPr="00507756" w:rsidRDefault="00507756" w:rsidP="00507756">
      <w:pPr>
        <w:jc w:val="right"/>
        <w:rPr>
          <w:rFonts w:eastAsia="SimSun"/>
          <w:b/>
          <w:bCs/>
          <w:sz w:val="28"/>
          <w:szCs w:val="28"/>
          <w:u w:val="single"/>
          <w:lang w:eastAsia="zh-CN"/>
        </w:rPr>
      </w:pPr>
    </w:p>
    <w:p w:rsidR="00507756" w:rsidRPr="00507756" w:rsidRDefault="00507756" w:rsidP="00507756">
      <w:pPr>
        <w:jc w:val="right"/>
        <w:rPr>
          <w:rFonts w:eastAsia="SimSun"/>
          <w:b/>
          <w:bCs/>
          <w:sz w:val="28"/>
          <w:szCs w:val="28"/>
          <w:u w:val="single"/>
          <w:lang w:eastAsia="zh-CN"/>
        </w:rPr>
      </w:pPr>
      <w:r w:rsidRPr="00507756">
        <w:rPr>
          <w:rFonts w:eastAsia="SimSun"/>
          <w:b/>
          <w:bCs/>
          <w:sz w:val="28"/>
          <w:szCs w:val="28"/>
          <w:u w:val="single"/>
          <w:lang w:eastAsia="zh-CN"/>
        </w:rPr>
        <w:cr/>
      </w:r>
      <w:r w:rsidRPr="00507756">
        <w:rPr>
          <w:rFonts w:eastAsia="SimSun"/>
          <w:b/>
          <w:bCs/>
          <w:sz w:val="28"/>
          <w:szCs w:val="28"/>
          <w:u w:val="single"/>
          <w:lang w:eastAsia="zh-CN"/>
        </w:rPr>
        <w:cr/>
      </w:r>
    </w:p>
    <w:p w:rsidR="00507756" w:rsidRPr="00507756" w:rsidRDefault="00507756" w:rsidP="00507756">
      <w:pPr>
        <w:jc w:val="right"/>
        <w:rPr>
          <w:rFonts w:eastAsia="SimSun"/>
          <w:b/>
          <w:bCs/>
          <w:sz w:val="28"/>
          <w:szCs w:val="28"/>
          <w:u w:val="single"/>
          <w:lang w:eastAsia="zh-CN"/>
        </w:rPr>
      </w:pPr>
    </w:p>
    <w:p w:rsidR="00507756" w:rsidRPr="00507756" w:rsidRDefault="00507756" w:rsidP="00507756">
      <w:pPr>
        <w:jc w:val="right"/>
        <w:rPr>
          <w:rFonts w:eastAsia="SimSun"/>
          <w:bCs/>
          <w:i/>
          <w:sz w:val="22"/>
          <w:szCs w:val="22"/>
          <w:lang w:eastAsia="zh-CN"/>
        </w:rPr>
      </w:pPr>
      <w:r w:rsidRPr="00507756">
        <w:rPr>
          <w:rFonts w:eastAsia="SimSun"/>
          <w:b/>
          <w:bCs/>
          <w:sz w:val="28"/>
          <w:szCs w:val="28"/>
          <w:u w:val="single"/>
          <w:lang w:eastAsia="zh-CN"/>
        </w:rPr>
        <w:cr/>
      </w:r>
      <w:r w:rsidRPr="00507756">
        <w:rPr>
          <w:rFonts w:eastAsia="SimSun"/>
          <w:bCs/>
          <w:i/>
          <w:sz w:val="20"/>
          <w:szCs w:val="20"/>
          <w:u w:val="single"/>
          <w:lang w:eastAsia="zh-CN"/>
        </w:rPr>
        <w:cr/>
      </w:r>
      <w:r w:rsidRPr="00507756">
        <w:rPr>
          <w:rFonts w:eastAsia="SimSun"/>
          <w:bCs/>
          <w:i/>
          <w:sz w:val="20"/>
          <w:szCs w:val="20"/>
          <w:lang w:eastAsia="zh-CN"/>
        </w:rPr>
        <w:tab/>
      </w:r>
      <w:r w:rsidRPr="00507756">
        <w:rPr>
          <w:rFonts w:eastAsia="SimSun"/>
          <w:bCs/>
          <w:i/>
          <w:sz w:val="22"/>
          <w:szCs w:val="22"/>
          <w:lang w:eastAsia="zh-CN"/>
        </w:rPr>
        <w:t>Opracował:</w:t>
      </w:r>
      <w:r w:rsidRPr="00507756">
        <w:rPr>
          <w:rFonts w:eastAsia="SimSun"/>
          <w:bCs/>
          <w:i/>
          <w:sz w:val="22"/>
          <w:szCs w:val="22"/>
          <w:lang w:eastAsia="zh-CN"/>
        </w:rPr>
        <w:cr/>
      </w:r>
      <w:r w:rsidRPr="00507756">
        <w:rPr>
          <w:rFonts w:eastAsia="SimSun"/>
          <w:bCs/>
          <w:i/>
          <w:sz w:val="22"/>
          <w:szCs w:val="22"/>
          <w:lang w:eastAsia="zh-CN"/>
        </w:rPr>
        <w:tab/>
        <w:t>Dział Inwestycyjno - Techniczny UMP</w:t>
      </w:r>
    </w:p>
    <w:p w:rsidR="00507756" w:rsidRDefault="00507756" w:rsidP="00507756">
      <w:pPr>
        <w:jc w:val="right"/>
        <w:rPr>
          <w:rFonts w:eastAsia="SimSun"/>
          <w:bCs/>
          <w:i/>
          <w:sz w:val="22"/>
          <w:szCs w:val="22"/>
          <w:lang w:eastAsia="zh-CN"/>
        </w:rPr>
      </w:pPr>
      <w:r w:rsidRPr="00507756">
        <w:rPr>
          <w:rFonts w:eastAsia="SimSun"/>
          <w:bCs/>
          <w:i/>
          <w:sz w:val="22"/>
          <w:szCs w:val="22"/>
          <w:lang w:eastAsia="zh-CN"/>
        </w:rPr>
        <w:t>Robert Kaźmierczak</w:t>
      </w:r>
    </w:p>
    <w:p w:rsidR="00507756" w:rsidRDefault="00507756" w:rsidP="00507756">
      <w:pPr>
        <w:jc w:val="right"/>
        <w:rPr>
          <w:rFonts w:eastAsia="SimSun"/>
          <w:bCs/>
          <w:i/>
          <w:sz w:val="22"/>
          <w:szCs w:val="22"/>
          <w:lang w:eastAsia="zh-CN"/>
        </w:rPr>
      </w:pPr>
    </w:p>
    <w:p w:rsidR="00507756" w:rsidRDefault="00507756" w:rsidP="00507756">
      <w:pPr>
        <w:jc w:val="right"/>
        <w:rPr>
          <w:rFonts w:eastAsia="SimSun"/>
          <w:bCs/>
          <w:i/>
          <w:sz w:val="22"/>
          <w:szCs w:val="22"/>
          <w:lang w:eastAsia="zh-CN"/>
        </w:rPr>
      </w:pPr>
    </w:p>
    <w:p w:rsidR="00507756" w:rsidRDefault="00507756" w:rsidP="00507756">
      <w:pPr>
        <w:jc w:val="right"/>
        <w:rPr>
          <w:rFonts w:eastAsia="SimSun"/>
          <w:bCs/>
          <w:i/>
          <w:sz w:val="22"/>
          <w:szCs w:val="22"/>
          <w:lang w:eastAsia="zh-CN"/>
        </w:rPr>
      </w:pPr>
    </w:p>
    <w:p w:rsidR="00507756" w:rsidRDefault="00507756" w:rsidP="00507756">
      <w:pPr>
        <w:jc w:val="center"/>
        <w:rPr>
          <w:rFonts w:eastAsia="SimSun"/>
          <w:bCs/>
          <w:sz w:val="22"/>
          <w:szCs w:val="22"/>
          <w:lang w:eastAsia="zh-CN"/>
        </w:rPr>
      </w:pPr>
      <w:r>
        <w:rPr>
          <w:rFonts w:eastAsia="SimSun"/>
          <w:bCs/>
          <w:sz w:val="22"/>
          <w:szCs w:val="22"/>
          <w:lang w:eastAsia="zh-CN"/>
        </w:rPr>
        <w:t>Poznań, styczeń 2022 r.</w:t>
      </w:r>
    </w:p>
    <w:p w:rsidR="00507756" w:rsidRDefault="00507756" w:rsidP="00507756">
      <w:pPr>
        <w:jc w:val="center"/>
        <w:rPr>
          <w:rFonts w:eastAsia="SimSun"/>
          <w:bCs/>
          <w:sz w:val="22"/>
          <w:szCs w:val="22"/>
          <w:lang w:eastAsia="zh-CN"/>
        </w:rPr>
      </w:pPr>
    </w:p>
    <w:p w:rsidR="00507756" w:rsidRPr="00507756" w:rsidRDefault="00507756" w:rsidP="00507756">
      <w:pPr>
        <w:numPr>
          <w:ilvl w:val="0"/>
          <w:numId w:val="33"/>
        </w:numPr>
        <w:contextualSpacing/>
        <w:rPr>
          <w:rFonts w:eastAsia="SimSun"/>
          <w:b/>
          <w:bCs/>
          <w:i/>
          <w:lang w:eastAsia="zh-CN"/>
        </w:rPr>
      </w:pPr>
      <w:r w:rsidRPr="00507756">
        <w:rPr>
          <w:rFonts w:eastAsia="SimSun"/>
          <w:b/>
          <w:bCs/>
          <w:i/>
          <w:lang w:eastAsia="zh-CN"/>
        </w:rPr>
        <w:lastRenderedPageBreak/>
        <w:t>Informacje ogólne:</w:t>
      </w:r>
    </w:p>
    <w:p w:rsidR="00507756" w:rsidRPr="00507756" w:rsidRDefault="00507756" w:rsidP="00507756">
      <w:pPr>
        <w:jc w:val="both"/>
        <w:rPr>
          <w:rFonts w:eastAsia="SimSun"/>
          <w:bCs/>
          <w:u w:val="single"/>
          <w:lang w:eastAsia="zh-CN"/>
        </w:rPr>
      </w:pPr>
    </w:p>
    <w:p w:rsidR="00507756" w:rsidRPr="00507756" w:rsidRDefault="00507756" w:rsidP="00507756">
      <w:pPr>
        <w:numPr>
          <w:ilvl w:val="0"/>
          <w:numId w:val="36"/>
        </w:numPr>
        <w:contextualSpacing/>
        <w:jc w:val="both"/>
        <w:rPr>
          <w:rFonts w:eastAsia="SimSun"/>
          <w:lang w:eastAsia="zh-CN"/>
        </w:rPr>
      </w:pPr>
      <w:r w:rsidRPr="00507756">
        <w:rPr>
          <w:rFonts w:eastAsia="SimSun"/>
          <w:lang w:eastAsia="zh-CN"/>
        </w:rPr>
        <w:t xml:space="preserve">Postępowanie będzie prowadzone przy użyciu Platformy Zakupowej OpenNexus (zwanej dalej Platformą Zakupową) pod adresem:   </w:t>
      </w:r>
      <w:r w:rsidRPr="00507756">
        <w:rPr>
          <w:rFonts w:eastAsia="SimSun"/>
          <w:i/>
          <w:noProof/>
          <w:u w:val="single"/>
        </w:rPr>
        <w:drawing>
          <wp:inline distT="0" distB="0" distL="0" distR="0" wp14:anchorId="493AD41F" wp14:editId="70E878D5">
            <wp:extent cx="3048" cy="3049"/>
            <wp:effectExtent l="0" t="0" r="0" b="0"/>
            <wp:docPr id="2" name="Picture 2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3" name="Picture 23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7756">
        <w:rPr>
          <w:rFonts w:eastAsia="SimSun"/>
          <w:i/>
          <w:u w:val="single"/>
          <w:lang w:eastAsia="zh-CN"/>
        </w:rPr>
        <w:t xml:space="preserve"> </w:t>
      </w:r>
      <w:hyperlink r:id="rId8" w:tgtFrame="_blank" w:history="1">
        <w:r w:rsidRPr="00507756">
          <w:rPr>
            <w:rFonts w:eastAsia="SimSun"/>
            <w:i/>
            <w:u w:val="single"/>
            <w:lang w:eastAsia="zh-CN"/>
          </w:rPr>
          <w:t>https://platformazakupowa.pl/pn/ump</w:t>
        </w:r>
      </w:hyperlink>
      <w:r w:rsidRPr="00507756">
        <w:rPr>
          <w:rFonts w:eastAsia="SimSun"/>
          <w:lang w:eastAsia="zh-CN"/>
        </w:rPr>
        <w:t xml:space="preserve">. </w:t>
      </w:r>
    </w:p>
    <w:p w:rsidR="00507756" w:rsidRPr="00507756" w:rsidRDefault="00507756" w:rsidP="00507756">
      <w:pPr>
        <w:ind w:left="709"/>
        <w:jc w:val="both"/>
        <w:rPr>
          <w:rFonts w:eastAsia="SimSun"/>
          <w:lang w:eastAsia="zh-CN"/>
        </w:rPr>
      </w:pPr>
      <w:r w:rsidRPr="00507756">
        <w:rPr>
          <w:rFonts w:eastAsia="SimSun"/>
          <w:lang w:eastAsia="zh-CN"/>
        </w:rPr>
        <w:t>Powyższe oznacza, że:</w:t>
      </w:r>
      <w:r w:rsidRPr="00507756">
        <w:rPr>
          <w:rFonts w:eastAsia="SimSun"/>
          <w:noProof/>
        </w:rPr>
        <w:drawing>
          <wp:inline distT="0" distB="0" distL="0" distR="0" wp14:anchorId="21707FD6" wp14:editId="73E50357">
            <wp:extent cx="3048" cy="3049"/>
            <wp:effectExtent l="0" t="0" r="0" b="0"/>
            <wp:docPr id="3" name="Picture 2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4" name="Picture 231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756" w:rsidRPr="00507756" w:rsidRDefault="00507756" w:rsidP="00507756">
      <w:pPr>
        <w:numPr>
          <w:ilvl w:val="0"/>
          <w:numId w:val="35"/>
        </w:numPr>
        <w:ind w:left="1429"/>
        <w:contextualSpacing/>
        <w:jc w:val="both"/>
        <w:rPr>
          <w:rFonts w:eastAsia="SimSun"/>
          <w:lang w:eastAsia="zh-CN"/>
        </w:rPr>
      </w:pPr>
      <w:r w:rsidRPr="00507756">
        <w:rPr>
          <w:rFonts w:eastAsia="SimSun"/>
          <w:lang w:eastAsia="zh-CN"/>
        </w:rPr>
        <w:t>Zamawiający będzie publikował tam wszelkie dokumenty dotyczące postępow</w:t>
      </w:r>
      <w:r w:rsidRPr="00507756">
        <w:rPr>
          <w:rFonts w:eastAsia="SimSun"/>
          <w:lang w:eastAsia="zh-CN"/>
        </w:rPr>
        <w:t>a</w:t>
      </w:r>
      <w:r w:rsidRPr="00507756">
        <w:rPr>
          <w:rFonts w:eastAsia="SimSun"/>
          <w:lang w:eastAsia="zh-CN"/>
        </w:rPr>
        <w:t xml:space="preserve">nia niezbędne do przygotowania oferty, </w:t>
      </w:r>
      <w:r w:rsidRPr="00507756">
        <w:rPr>
          <w:rFonts w:eastAsia="SimSun"/>
          <w:noProof/>
        </w:rPr>
        <w:drawing>
          <wp:inline distT="0" distB="0" distL="0" distR="0" wp14:anchorId="33BE0F33" wp14:editId="1D59F544">
            <wp:extent cx="3048" cy="6098"/>
            <wp:effectExtent l="0" t="0" r="0" b="0"/>
            <wp:docPr id="4" name="Picture 2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6" name="Picture 23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756" w:rsidRPr="00507756" w:rsidRDefault="00507756" w:rsidP="00507756">
      <w:pPr>
        <w:ind w:left="709"/>
        <w:jc w:val="both"/>
        <w:rPr>
          <w:rFonts w:eastAsia="SimSun"/>
          <w:b/>
          <w:lang w:eastAsia="zh-CN"/>
        </w:rPr>
      </w:pPr>
      <w:r w:rsidRPr="00507756">
        <w:rPr>
          <w:rFonts w:eastAsia="SimSun"/>
          <w:b/>
          <w:lang w:eastAsia="zh-CN"/>
        </w:rPr>
        <w:t>Wykonawcy będą tam:</w:t>
      </w:r>
    </w:p>
    <w:p w:rsidR="00507756" w:rsidRPr="00507756" w:rsidRDefault="00507756" w:rsidP="00507756">
      <w:pPr>
        <w:numPr>
          <w:ilvl w:val="0"/>
          <w:numId w:val="35"/>
        </w:numPr>
        <w:ind w:left="1429"/>
        <w:contextualSpacing/>
        <w:jc w:val="both"/>
        <w:rPr>
          <w:rFonts w:eastAsia="SimSun"/>
          <w:lang w:eastAsia="zh-CN"/>
        </w:rPr>
      </w:pPr>
      <w:r w:rsidRPr="00507756">
        <w:rPr>
          <w:rFonts w:eastAsia="SimSun"/>
          <w:lang w:eastAsia="zh-CN"/>
        </w:rPr>
        <w:t>Składać oferty wraz z załącznikami w postaci skanów dokumentów,</w:t>
      </w:r>
    </w:p>
    <w:p w:rsidR="00507756" w:rsidRPr="00507756" w:rsidRDefault="00507756" w:rsidP="00507756">
      <w:pPr>
        <w:numPr>
          <w:ilvl w:val="0"/>
          <w:numId w:val="35"/>
        </w:numPr>
        <w:ind w:left="1429"/>
        <w:contextualSpacing/>
        <w:jc w:val="both"/>
        <w:rPr>
          <w:rFonts w:eastAsia="SimSun"/>
          <w:lang w:eastAsia="zh-CN"/>
        </w:rPr>
      </w:pPr>
      <w:r w:rsidRPr="00507756">
        <w:rPr>
          <w:rFonts w:eastAsia="SimSun"/>
          <w:lang w:eastAsia="zh-CN"/>
        </w:rPr>
        <w:t>Wnosić wszelkie zapytania oraz wnioski o wyjaśnienia do postępowania.</w:t>
      </w:r>
    </w:p>
    <w:p w:rsidR="00507756" w:rsidRPr="00507756" w:rsidRDefault="00507756" w:rsidP="00507756">
      <w:pPr>
        <w:tabs>
          <w:tab w:val="left" w:pos="9070"/>
        </w:tabs>
        <w:ind w:left="709" w:right="-2"/>
        <w:rPr>
          <w:rFonts w:eastAsia="SimSun"/>
          <w:lang w:eastAsia="zh-CN"/>
        </w:rPr>
      </w:pPr>
      <w:r w:rsidRPr="00507756">
        <w:rPr>
          <w:rFonts w:eastAsia="SimSun"/>
          <w:lang w:eastAsia="zh-CN"/>
        </w:rPr>
        <w:t>Platforma Zakupowa gwarantuje, że przed upływem terminu składania ofert nikt nie m</w:t>
      </w:r>
      <w:r w:rsidRPr="00507756">
        <w:rPr>
          <w:rFonts w:eastAsia="SimSun"/>
          <w:lang w:eastAsia="zh-CN"/>
        </w:rPr>
        <w:t>o</w:t>
      </w:r>
      <w:r w:rsidRPr="00507756">
        <w:rPr>
          <w:rFonts w:eastAsia="SimSun"/>
          <w:lang w:eastAsia="zh-CN"/>
        </w:rPr>
        <w:t>że zapoznać się z treścią ofert.</w:t>
      </w:r>
    </w:p>
    <w:p w:rsidR="00507756" w:rsidRPr="00507756" w:rsidRDefault="00507756" w:rsidP="00507756">
      <w:pPr>
        <w:jc w:val="both"/>
        <w:rPr>
          <w:rFonts w:eastAsia="SimSun"/>
          <w:lang w:eastAsia="zh-CN"/>
        </w:rPr>
      </w:pPr>
    </w:p>
    <w:p w:rsidR="00507756" w:rsidRPr="00507756" w:rsidRDefault="00507756" w:rsidP="00507756">
      <w:pPr>
        <w:jc w:val="both"/>
        <w:rPr>
          <w:rFonts w:eastAsia="SimSun"/>
          <w:lang w:eastAsia="zh-CN"/>
        </w:rPr>
      </w:pPr>
    </w:p>
    <w:p w:rsidR="00507756" w:rsidRPr="00507756" w:rsidRDefault="00507756" w:rsidP="00507756">
      <w:pPr>
        <w:numPr>
          <w:ilvl w:val="0"/>
          <w:numId w:val="33"/>
        </w:numPr>
        <w:ind w:left="851" w:hanging="567"/>
        <w:contextualSpacing/>
        <w:jc w:val="both"/>
        <w:rPr>
          <w:rFonts w:eastAsia="SimSun"/>
          <w:b/>
          <w:i/>
          <w:lang w:eastAsia="zh-CN"/>
        </w:rPr>
      </w:pPr>
      <w:r w:rsidRPr="00507756">
        <w:rPr>
          <w:rFonts w:eastAsia="SimSun"/>
          <w:b/>
          <w:i/>
          <w:lang w:eastAsia="zh-CN"/>
        </w:rPr>
        <w:t>Wytyczne szczegółowe:</w:t>
      </w:r>
    </w:p>
    <w:p w:rsidR="00507756" w:rsidRPr="00507756" w:rsidRDefault="00507756" w:rsidP="00507756">
      <w:pPr>
        <w:ind w:left="1080"/>
        <w:contextualSpacing/>
        <w:jc w:val="both"/>
        <w:rPr>
          <w:rFonts w:eastAsia="SimSun"/>
          <w:lang w:eastAsia="zh-CN"/>
        </w:rPr>
      </w:pPr>
    </w:p>
    <w:p w:rsidR="00507756" w:rsidRPr="00507756" w:rsidRDefault="00507756" w:rsidP="00507756">
      <w:pPr>
        <w:numPr>
          <w:ilvl w:val="1"/>
          <w:numId w:val="32"/>
        </w:numPr>
        <w:ind w:left="851" w:hanging="425"/>
        <w:contextualSpacing/>
        <w:jc w:val="both"/>
        <w:rPr>
          <w:rFonts w:eastAsia="SimSun"/>
          <w:lang w:eastAsia="zh-CN"/>
        </w:rPr>
      </w:pPr>
      <w:r w:rsidRPr="00507756">
        <w:t>Lokalizacja oraz wszystkie niezbędne dane techniczne o obiektach budowlanych podl</w:t>
      </w:r>
      <w:r w:rsidRPr="00507756">
        <w:t>e</w:t>
      </w:r>
      <w:r w:rsidRPr="00507756">
        <w:t>gających kontroli stanowią dane zawarte są w tabeli zestawieniowej do SOPZ -</w:t>
      </w:r>
      <w:r w:rsidRPr="00507756">
        <w:rPr>
          <w:b/>
        </w:rPr>
        <w:t>Załącznik nr 1</w:t>
      </w:r>
      <w:r w:rsidRPr="00507756">
        <w:t>.</w:t>
      </w:r>
    </w:p>
    <w:p w:rsidR="00507756" w:rsidRPr="00507756" w:rsidRDefault="00507756" w:rsidP="00507756">
      <w:pPr>
        <w:numPr>
          <w:ilvl w:val="1"/>
          <w:numId w:val="32"/>
        </w:numPr>
        <w:ind w:left="851" w:hanging="425"/>
        <w:contextualSpacing/>
        <w:jc w:val="both"/>
        <w:rPr>
          <w:rFonts w:eastAsia="SimSun"/>
          <w:lang w:eastAsia="zh-CN"/>
        </w:rPr>
      </w:pPr>
      <w:r w:rsidRPr="00507756">
        <w:rPr>
          <w:rFonts w:eastAsia="SimSun"/>
          <w:b/>
          <w:lang w:eastAsia="zh-CN"/>
        </w:rPr>
        <w:t>Przedmiotem zamówienia jest wykonanie okresowych kontroli budowlanych -1/2-rocznych, 1-rocznych</w:t>
      </w:r>
      <w:r>
        <w:rPr>
          <w:rFonts w:eastAsia="SimSun"/>
          <w:b/>
          <w:lang w:eastAsia="zh-CN"/>
        </w:rPr>
        <w:t xml:space="preserve"> i 5-letnich</w:t>
      </w:r>
      <w:r w:rsidRPr="00507756">
        <w:rPr>
          <w:rFonts w:eastAsia="SimSun"/>
          <w:b/>
          <w:lang w:eastAsia="zh-CN"/>
        </w:rPr>
        <w:t xml:space="preserve"> wskazanych obiektów budowlanych będących własnością Uniwersytetu Medycznego im. Karola Marcinkowskiego w Poznaniu</w:t>
      </w:r>
      <w:r w:rsidRPr="00507756">
        <w:rPr>
          <w:rFonts w:eastAsia="SimSun"/>
          <w:lang w:eastAsia="zh-CN"/>
        </w:rPr>
        <w:t>, przeprowadzonych na podstawie art. 62 ust. 1 Ustawy Prawo Budowlane (Dz. U. z 2019 poz. 1186 z późn. zm.), polegających na sprawdzeniu stanu technicznego i przydatności do użytkowania obiektu budowlanego, estetyki obiektu budowlanego oraz jego otocz</w:t>
      </w:r>
      <w:r w:rsidRPr="00507756">
        <w:rPr>
          <w:rFonts w:eastAsia="SimSun"/>
          <w:lang w:eastAsia="zh-CN"/>
        </w:rPr>
        <w:t>e</w:t>
      </w:r>
      <w:r w:rsidRPr="00507756">
        <w:rPr>
          <w:rFonts w:eastAsia="SimSun"/>
          <w:lang w:eastAsia="zh-CN"/>
        </w:rPr>
        <w:t>nia, w tym:</w:t>
      </w:r>
    </w:p>
    <w:p w:rsidR="00507756" w:rsidRPr="00507756" w:rsidRDefault="00507756" w:rsidP="00507756">
      <w:pPr>
        <w:numPr>
          <w:ilvl w:val="1"/>
          <w:numId w:val="34"/>
        </w:numPr>
        <w:ind w:left="1418" w:hanging="567"/>
        <w:contextualSpacing/>
        <w:jc w:val="both"/>
        <w:rPr>
          <w:rFonts w:eastAsia="SimSun"/>
          <w:lang w:eastAsia="zh-CN"/>
        </w:rPr>
      </w:pPr>
      <w:r w:rsidRPr="00507756">
        <w:rPr>
          <w:rFonts w:eastAsia="SimSun"/>
          <w:lang w:eastAsia="zh-CN"/>
        </w:rPr>
        <w:t>Elementy budynku, budowli i instalacje narażone na szkodliwe wpływy atmosf</w:t>
      </w:r>
      <w:r w:rsidRPr="00507756">
        <w:rPr>
          <w:rFonts w:eastAsia="SimSun"/>
          <w:lang w:eastAsia="zh-CN"/>
        </w:rPr>
        <w:t>e</w:t>
      </w:r>
      <w:r w:rsidRPr="00507756">
        <w:rPr>
          <w:rFonts w:eastAsia="SimSun"/>
          <w:lang w:eastAsia="zh-CN"/>
        </w:rPr>
        <w:t>ryczne i niszczące działania czynników występujących podczas użytkowania obiektu zgodnie z obowiązującymi przepisami,</w:t>
      </w:r>
    </w:p>
    <w:p w:rsidR="00507756" w:rsidRPr="00507756" w:rsidRDefault="00507756" w:rsidP="00507756">
      <w:pPr>
        <w:numPr>
          <w:ilvl w:val="1"/>
          <w:numId w:val="34"/>
        </w:numPr>
        <w:ind w:left="1418" w:hanging="567"/>
        <w:contextualSpacing/>
        <w:jc w:val="both"/>
        <w:rPr>
          <w:rFonts w:eastAsia="SimSun"/>
          <w:strike/>
          <w:lang w:eastAsia="zh-CN"/>
        </w:rPr>
      </w:pPr>
      <w:r w:rsidRPr="00507756">
        <w:rPr>
          <w:rFonts w:eastAsia="SimSun"/>
          <w:strike/>
          <w:lang w:eastAsia="zh-CN"/>
        </w:rPr>
        <w:t>Instalacje i urządzenia służące ochronie środowiska</w:t>
      </w:r>
      <w:r w:rsidRPr="00507756">
        <w:rPr>
          <w:rFonts w:eastAsia="SimSun"/>
          <w:lang w:eastAsia="zh-CN"/>
        </w:rPr>
        <w:t>, *</w:t>
      </w:r>
    </w:p>
    <w:p w:rsidR="00507756" w:rsidRPr="00507756" w:rsidRDefault="00507756" w:rsidP="00507756">
      <w:pPr>
        <w:numPr>
          <w:ilvl w:val="1"/>
          <w:numId w:val="34"/>
        </w:numPr>
        <w:ind w:left="1418" w:hanging="567"/>
        <w:contextualSpacing/>
        <w:jc w:val="both"/>
        <w:rPr>
          <w:rFonts w:eastAsia="SimSun"/>
          <w:strike/>
          <w:lang w:eastAsia="zh-CN"/>
        </w:rPr>
      </w:pPr>
      <w:r w:rsidRPr="00507756">
        <w:rPr>
          <w:rFonts w:eastAsia="SimSun"/>
          <w:strike/>
          <w:lang w:eastAsia="zh-CN"/>
        </w:rPr>
        <w:t>Instalacje gazowe w tym sprawdzenie ich szczelności</w:t>
      </w:r>
      <w:r w:rsidRPr="00507756">
        <w:rPr>
          <w:rFonts w:eastAsia="SimSun"/>
          <w:lang w:eastAsia="zh-CN"/>
        </w:rPr>
        <w:t>, *</w:t>
      </w:r>
    </w:p>
    <w:p w:rsidR="00507756" w:rsidRPr="00507756" w:rsidRDefault="00507756" w:rsidP="00507756">
      <w:pPr>
        <w:numPr>
          <w:ilvl w:val="1"/>
          <w:numId w:val="34"/>
        </w:numPr>
        <w:ind w:left="1418" w:hanging="567"/>
        <w:contextualSpacing/>
        <w:jc w:val="both"/>
        <w:rPr>
          <w:rFonts w:eastAsia="SimSun"/>
          <w:strike/>
          <w:lang w:eastAsia="zh-CN"/>
        </w:rPr>
      </w:pPr>
      <w:r w:rsidRPr="00507756">
        <w:rPr>
          <w:rFonts w:eastAsia="SimSun"/>
          <w:strike/>
          <w:lang w:eastAsia="zh-CN"/>
        </w:rPr>
        <w:t>Przewody kominowe (dymowe, spalinowe i wentylacyjne)</w:t>
      </w:r>
      <w:r w:rsidRPr="00507756">
        <w:rPr>
          <w:rFonts w:eastAsia="SimSun"/>
          <w:lang w:eastAsia="zh-CN"/>
        </w:rPr>
        <w:t xml:space="preserve"> , *</w:t>
      </w:r>
    </w:p>
    <w:p w:rsidR="00507756" w:rsidRPr="00507756" w:rsidRDefault="00507756" w:rsidP="00507756">
      <w:pPr>
        <w:numPr>
          <w:ilvl w:val="1"/>
          <w:numId w:val="34"/>
        </w:numPr>
        <w:ind w:left="1418" w:hanging="567"/>
        <w:contextualSpacing/>
        <w:jc w:val="both"/>
        <w:rPr>
          <w:rFonts w:eastAsia="SimSun"/>
          <w:strike/>
          <w:lang w:eastAsia="zh-CN"/>
        </w:rPr>
      </w:pPr>
      <w:r w:rsidRPr="00507756">
        <w:rPr>
          <w:rFonts w:eastAsia="SimSun"/>
          <w:strike/>
          <w:lang w:eastAsia="zh-CN"/>
        </w:rPr>
        <w:t>Sprawność wentylacji mechanicznej w tym sprawdzenie drożności i wydajności wentylacji</w:t>
      </w:r>
      <w:r w:rsidRPr="00507756">
        <w:rPr>
          <w:rFonts w:eastAsia="SimSun"/>
          <w:lang w:eastAsia="zh-CN"/>
        </w:rPr>
        <w:t>, *</w:t>
      </w:r>
    </w:p>
    <w:p w:rsidR="00507756" w:rsidRPr="00507756" w:rsidRDefault="00507756" w:rsidP="00507756">
      <w:pPr>
        <w:numPr>
          <w:ilvl w:val="1"/>
          <w:numId w:val="34"/>
        </w:numPr>
        <w:ind w:left="1418" w:hanging="567"/>
        <w:contextualSpacing/>
        <w:jc w:val="both"/>
        <w:rPr>
          <w:rFonts w:eastAsia="SimSun"/>
          <w:lang w:eastAsia="zh-CN"/>
        </w:rPr>
      </w:pPr>
      <w:r w:rsidRPr="00507756">
        <w:rPr>
          <w:rFonts w:eastAsia="SimSun"/>
          <w:lang w:eastAsia="zh-CN"/>
        </w:rPr>
        <w:t>Stanu technicznego i przydatności do obiektu budowlanego, estetyki obiektu b</w:t>
      </w:r>
      <w:r w:rsidRPr="00507756">
        <w:rPr>
          <w:rFonts w:eastAsia="SimSun"/>
          <w:lang w:eastAsia="zh-CN"/>
        </w:rPr>
        <w:t>u</w:t>
      </w:r>
      <w:r w:rsidRPr="00507756">
        <w:rPr>
          <w:rFonts w:eastAsia="SimSun"/>
          <w:lang w:eastAsia="zh-CN"/>
        </w:rPr>
        <w:t>dowlanego oraz jego otoczenia,</w:t>
      </w:r>
    </w:p>
    <w:p w:rsidR="00507756" w:rsidRPr="00507756" w:rsidRDefault="00507756" w:rsidP="00507756">
      <w:pPr>
        <w:numPr>
          <w:ilvl w:val="1"/>
          <w:numId w:val="34"/>
        </w:numPr>
        <w:ind w:left="1418" w:hanging="567"/>
        <w:contextualSpacing/>
        <w:jc w:val="both"/>
        <w:rPr>
          <w:rFonts w:eastAsia="SimSun"/>
          <w:strike/>
          <w:lang w:eastAsia="zh-CN"/>
        </w:rPr>
      </w:pPr>
      <w:r w:rsidRPr="00507756">
        <w:rPr>
          <w:rFonts w:eastAsia="SimSun"/>
          <w:strike/>
          <w:lang w:eastAsia="zh-CN"/>
        </w:rPr>
        <w:t>Instalacje elektryczne i piorunochronowe w zakresie stanu sprawności połączeń, osprzętu, zabezpieczeń i środków ochrony porażeń, odporności izolacji przew</w:t>
      </w:r>
      <w:r w:rsidRPr="00507756">
        <w:rPr>
          <w:rFonts w:eastAsia="SimSun"/>
          <w:strike/>
          <w:lang w:eastAsia="zh-CN"/>
        </w:rPr>
        <w:t>o</w:t>
      </w:r>
      <w:r w:rsidRPr="00507756">
        <w:rPr>
          <w:rFonts w:eastAsia="SimSun"/>
          <w:strike/>
          <w:lang w:eastAsia="zh-CN"/>
        </w:rPr>
        <w:t>dów oraz uziemień instalacji i aparatów</w:t>
      </w:r>
      <w:r w:rsidRPr="00507756">
        <w:rPr>
          <w:rFonts w:eastAsia="SimSun"/>
          <w:lang w:eastAsia="zh-CN"/>
        </w:rPr>
        <w:t>, *</w:t>
      </w:r>
    </w:p>
    <w:p w:rsidR="00507756" w:rsidRPr="00507756" w:rsidRDefault="00507756" w:rsidP="00507756">
      <w:pPr>
        <w:numPr>
          <w:ilvl w:val="1"/>
          <w:numId w:val="34"/>
        </w:numPr>
        <w:ind w:left="1418" w:hanging="567"/>
        <w:contextualSpacing/>
        <w:jc w:val="both"/>
        <w:rPr>
          <w:rFonts w:eastAsia="SimSun"/>
          <w:strike/>
          <w:lang w:eastAsia="zh-CN"/>
        </w:rPr>
      </w:pPr>
      <w:r w:rsidRPr="00507756">
        <w:rPr>
          <w:rFonts w:eastAsia="SimSun"/>
          <w:strike/>
          <w:lang w:eastAsia="zh-CN"/>
        </w:rPr>
        <w:t>Pomiarów instalacji elektrycznej</w:t>
      </w:r>
      <w:r w:rsidRPr="00507756">
        <w:rPr>
          <w:rFonts w:eastAsia="SimSun"/>
          <w:lang w:eastAsia="zh-CN"/>
        </w:rPr>
        <w:t>, *</w:t>
      </w:r>
    </w:p>
    <w:p w:rsidR="00507756" w:rsidRPr="00507756" w:rsidRDefault="00507756" w:rsidP="00507756">
      <w:pPr>
        <w:numPr>
          <w:ilvl w:val="1"/>
          <w:numId w:val="34"/>
        </w:numPr>
        <w:ind w:left="1418" w:hanging="567"/>
        <w:contextualSpacing/>
        <w:jc w:val="both"/>
        <w:rPr>
          <w:rFonts w:eastAsia="SimSun"/>
          <w:strike/>
          <w:lang w:eastAsia="zh-CN"/>
        </w:rPr>
      </w:pPr>
      <w:r w:rsidRPr="00507756">
        <w:rPr>
          <w:rFonts w:eastAsia="SimSun"/>
          <w:strike/>
          <w:lang w:eastAsia="zh-CN"/>
        </w:rPr>
        <w:t>Pomiarów instalacji oświetlenia p.poż</w:t>
      </w:r>
      <w:r w:rsidRPr="00507756">
        <w:rPr>
          <w:rFonts w:eastAsia="SimSun"/>
          <w:lang w:eastAsia="zh-CN"/>
        </w:rPr>
        <w:t xml:space="preserve"> *</w:t>
      </w:r>
    </w:p>
    <w:p w:rsidR="00507756" w:rsidRPr="00507756" w:rsidRDefault="00507756" w:rsidP="00507756">
      <w:pPr>
        <w:ind w:left="851" w:hanging="425"/>
        <w:contextualSpacing/>
        <w:jc w:val="both"/>
        <w:rPr>
          <w:rFonts w:eastAsia="SimSun"/>
          <w:i/>
          <w:lang w:eastAsia="zh-CN"/>
        </w:rPr>
      </w:pPr>
      <w:r w:rsidRPr="00507756">
        <w:rPr>
          <w:rFonts w:eastAsia="SimSun"/>
          <w:i/>
          <w:lang w:eastAsia="zh-CN"/>
        </w:rPr>
        <w:t xml:space="preserve">* </w:t>
      </w:r>
      <w:r w:rsidRPr="00507756">
        <w:rPr>
          <w:rFonts w:eastAsia="SimSun"/>
          <w:i/>
          <w:lang w:eastAsia="zh-CN"/>
        </w:rPr>
        <w:tab/>
        <w:t>Protokoły z przeprowadzonych przeglądów / pomiarów poszczególnych instalacji zost</w:t>
      </w:r>
      <w:r w:rsidRPr="00507756">
        <w:rPr>
          <w:rFonts w:eastAsia="SimSun"/>
          <w:i/>
          <w:lang w:eastAsia="zh-CN"/>
        </w:rPr>
        <w:t>a</w:t>
      </w:r>
      <w:r w:rsidRPr="00507756">
        <w:rPr>
          <w:rFonts w:eastAsia="SimSun"/>
          <w:i/>
          <w:lang w:eastAsia="zh-CN"/>
        </w:rPr>
        <w:t>nie dostarczona Wykonawcy w czasie umożliwiającym terminowe wykonanie zamówi</w:t>
      </w:r>
      <w:r w:rsidRPr="00507756">
        <w:rPr>
          <w:rFonts w:eastAsia="SimSun"/>
          <w:i/>
          <w:lang w:eastAsia="zh-CN"/>
        </w:rPr>
        <w:t>e</w:t>
      </w:r>
      <w:r w:rsidRPr="00507756">
        <w:rPr>
          <w:rFonts w:eastAsia="SimSun"/>
          <w:i/>
          <w:lang w:eastAsia="zh-CN"/>
        </w:rPr>
        <w:t>nia. Zapytanie nie dotyczy skreślonych punktów.</w:t>
      </w:r>
    </w:p>
    <w:p w:rsidR="00507756" w:rsidRPr="00507756" w:rsidRDefault="00507756" w:rsidP="00507756">
      <w:pPr>
        <w:ind w:left="851" w:hanging="425"/>
        <w:contextualSpacing/>
        <w:jc w:val="both"/>
        <w:rPr>
          <w:rFonts w:eastAsia="SimSun"/>
          <w:i/>
          <w:lang w:eastAsia="zh-CN"/>
        </w:rPr>
      </w:pPr>
    </w:p>
    <w:p w:rsidR="00507756" w:rsidRPr="00507756" w:rsidRDefault="00507756" w:rsidP="00507756">
      <w:pPr>
        <w:numPr>
          <w:ilvl w:val="0"/>
          <w:numId w:val="34"/>
        </w:numPr>
        <w:ind w:left="851" w:hanging="425"/>
        <w:contextualSpacing/>
        <w:jc w:val="both"/>
        <w:rPr>
          <w:rFonts w:eastAsia="SimSun"/>
          <w:lang w:eastAsia="zh-CN"/>
        </w:rPr>
      </w:pPr>
      <w:r w:rsidRPr="00507756">
        <w:rPr>
          <w:rFonts w:eastAsia="SimSun"/>
          <w:lang w:eastAsia="zh-CN"/>
        </w:rPr>
        <w:t xml:space="preserve">Z przeprowadzonej kontroli stanu technicznego obiektów, zgodnie z pkt. 1.2 należy sporządzić dokumentację pokontrolną wg wzoru określonego w </w:t>
      </w:r>
      <w:r w:rsidRPr="00507756">
        <w:rPr>
          <w:rFonts w:eastAsia="SimSun"/>
          <w:b/>
          <w:lang w:eastAsia="zh-CN"/>
        </w:rPr>
        <w:t>Załączniku nr 2</w:t>
      </w:r>
      <w:r w:rsidRPr="00507756">
        <w:rPr>
          <w:rFonts w:eastAsia="SimSun"/>
          <w:lang w:eastAsia="zh-CN"/>
        </w:rPr>
        <w:t xml:space="preserve">  w formie protokołu z okresowej kontroli wraz z dokumentacją fotograficzną w wersji p</w:t>
      </w:r>
      <w:r w:rsidRPr="00507756">
        <w:rPr>
          <w:rFonts w:eastAsia="SimSun"/>
          <w:lang w:eastAsia="zh-CN"/>
        </w:rPr>
        <w:t>a</w:t>
      </w:r>
      <w:r w:rsidRPr="00507756">
        <w:rPr>
          <w:rFonts w:eastAsia="SimSun"/>
          <w:lang w:eastAsia="zh-CN"/>
        </w:rPr>
        <w:t>pierowej – 2 egz. oraz elektronicznej – 1 x płyta CD (w wersji edytowalnej i pdf) dla Zamawiającego oraz jednej kopii dla Wykonawcy do archiwum. Zamawiający dopus</w:t>
      </w:r>
      <w:r w:rsidRPr="00507756">
        <w:rPr>
          <w:rFonts w:eastAsia="SimSun"/>
          <w:lang w:eastAsia="zh-CN"/>
        </w:rPr>
        <w:t>z</w:t>
      </w:r>
      <w:r w:rsidRPr="00507756">
        <w:rPr>
          <w:rFonts w:eastAsia="SimSun"/>
          <w:lang w:eastAsia="zh-CN"/>
        </w:rPr>
        <w:t>cza przygotowanie protokołów z okresowej kontroli na wzorze oferenta, jednakże przed podpisaniem umowy nastąpi akceptacja lub odrzucenie przedstawionego wzoru druku.</w:t>
      </w:r>
    </w:p>
    <w:p w:rsidR="00507756" w:rsidRPr="00507756" w:rsidRDefault="00507756" w:rsidP="00507756">
      <w:pPr>
        <w:numPr>
          <w:ilvl w:val="0"/>
          <w:numId w:val="34"/>
        </w:numPr>
        <w:ind w:left="851" w:hanging="425"/>
        <w:contextualSpacing/>
        <w:jc w:val="both"/>
        <w:rPr>
          <w:rFonts w:eastAsia="SimSun"/>
          <w:lang w:eastAsia="zh-CN"/>
        </w:rPr>
      </w:pPr>
      <w:r w:rsidRPr="00507756">
        <w:rPr>
          <w:rFonts w:eastAsia="SimSun"/>
          <w:lang w:eastAsia="zh-CN"/>
        </w:rPr>
        <w:t>Protokół sporządzony w wyniku kontroli powinien zawierać określenie:</w:t>
      </w:r>
    </w:p>
    <w:p w:rsidR="00507756" w:rsidRPr="00507756" w:rsidRDefault="00507756" w:rsidP="00507756">
      <w:pPr>
        <w:numPr>
          <w:ilvl w:val="1"/>
          <w:numId w:val="34"/>
        </w:numPr>
        <w:ind w:left="1418" w:hanging="567"/>
        <w:contextualSpacing/>
        <w:jc w:val="both"/>
        <w:rPr>
          <w:rFonts w:eastAsia="SimSun"/>
          <w:lang w:eastAsia="zh-CN"/>
        </w:rPr>
      </w:pPr>
      <w:r w:rsidRPr="00507756">
        <w:rPr>
          <w:rFonts w:eastAsia="SimSun"/>
          <w:lang w:eastAsia="zh-CN"/>
        </w:rPr>
        <w:lastRenderedPageBreak/>
        <w:t>stanu technicznego elementów objętych kontrolą,</w:t>
      </w:r>
    </w:p>
    <w:p w:rsidR="00507756" w:rsidRPr="00507756" w:rsidRDefault="00507756" w:rsidP="00507756">
      <w:pPr>
        <w:numPr>
          <w:ilvl w:val="1"/>
          <w:numId w:val="34"/>
        </w:numPr>
        <w:ind w:left="1418" w:hanging="567"/>
        <w:contextualSpacing/>
        <w:jc w:val="both"/>
        <w:rPr>
          <w:rFonts w:eastAsia="SimSun"/>
          <w:lang w:eastAsia="zh-CN"/>
        </w:rPr>
      </w:pPr>
      <w:r w:rsidRPr="00507756">
        <w:rPr>
          <w:rFonts w:eastAsia="SimSun"/>
          <w:lang w:eastAsia="zh-CN"/>
        </w:rPr>
        <w:t>stopnia zużycia lub uszkodzenia elementów objętych kontrolą,</w:t>
      </w:r>
    </w:p>
    <w:p w:rsidR="00507756" w:rsidRPr="00507756" w:rsidRDefault="00507756" w:rsidP="00507756">
      <w:pPr>
        <w:numPr>
          <w:ilvl w:val="1"/>
          <w:numId w:val="34"/>
        </w:numPr>
        <w:ind w:left="1418" w:hanging="567"/>
        <w:contextualSpacing/>
        <w:jc w:val="both"/>
        <w:rPr>
          <w:rFonts w:eastAsia="SimSun"/>
          <w:lang w:eastAsia="zh-CN"/>
        </w:rPr>
      </w:pPr>
      <w:r w:rsidRPr="00507756">
        <w:rPr>
          <w:rFonts w:eastAsia="SimSun"/>
          <w:lang w:eastAsia="zh-CN"/>
        </w:rPr>
        <w:t>orientacyjnego zakresu robót remontowych do wykonania i kolejności ich wyk</w:t>
      </w:r>
      <w:r w:rsidRPr="00507756">
        <w:rPr>
          <w:rFonts w:eastAsia="SimSun"/>
          <w:lang w:eastAsia="zh-CN"/>
        </w:rPr>
        <w:t>o</w:t>
      </w:r>
      <w:r w:rsidRPr="00507756">
        <w:rPr>
          <w:rFonts w:eastAsia="SimSun"/>
          <w:lang w:eastAsia="zh-CN"/>
        </w:rPr>
        <w:t>nania (z określeniem stopnia pilności),</w:t>
      </w:r>
    </w:p>
    <w:p w:rsidR="00507756" w:rsidRPr="00507756" w:rsidRDefault="00507756" w:rsidP="00507756">
      <w:pPr>
        <w:numPr>
          <w:ilvl w:val="1"/>
          <w:numId w:val="34"/>
        </w:numPr>
        <w:ind w:left="1418" w:hanging="567"/>
        <w:contextualSpacing/>
        <w:jc w:val="both"/>
        <w:rPr>
          <w:rFonts w:eastAsia="SimSun"/>
          <w:lang w:eastAsia="zh-CN"/>
        </w:rPr>
      </w:pPr>
      <w:r w:rsidRPr="00507756">
        <w:rPr>
          <w:rFonts w:eastAsia="SimSun"/>
          <w:lang w:eastAsia="zh-CN"/>
        </w:rPr>
        <w:t>zakresu niewykonanych robót remontowych zaleconych do realizacji w protok</w:t>
      </w:r>
      <w:r w:rsidRPr="00507756">
        <w:rPr>
          <w:rFonts w:eastAsia="SimSun"/>
          <w:lang w:eastAsia="zh-CN"/>
        </w:rPr>
        <w:t>o</w:t>
      </w:r>
      <w:r w:rsidRPr="00507756">
        <w:rPr>
          <w:rFonts w:eastAsia="SimSun"/>
          <w:lang w:eastAsia="zh-CN"/>
        </w:rPr>
        <w:t>łach z poprzedniej kontroli okresowej, listy istniejących i brakujących dokume</w:t>
      </w:r>
      <w:r w:rsidRPr="00507756">
        <w:rPr>
          <w:rFonts w:eastAsia="SimSun"/>
          <w:lang w:eastAsia="zh-CN"/>
        </w:rPr>
        <w:t>n</w:t>
      </w:r>
      <w:r w:rsidRPr="00507756">
        <w:rPr>
          <w:rFonts w:eastAsia="SimSun"/>
          <w:lang w:eastAsia="zh-CN"/>
        </w:rPr>
        <w:t>tów technicznych dla budynku, mając na uwadze postanowienia art. 63 ust. 1 ustawy Prawo budowlane.</w:t>
      </w:r>
    </w:p>
    <w:p w:rsidR="004A378A" w:rsidRPr="00507756" w:rsidRDefault="004A378A" w:rsidP="00507756">
      <w:pPr>
        <w:jc w:val="both"/>
        <w:rPr>
          <w:rFonts w:eastAsia="SimSun"/>
          <w:lang w:eastAsia="zh-CN"/>
        </w:rPr>
      </w:pPr>
    </w:p>
    <w:p w:rsidR="00507756" w:rsidRPr="00507756" w:rsidRDefault="00507756" w:rsidP="00507756">
      <w:pPr>
        <w:jc w:val="both"/>
        <w:rPr>
          <w:rFonts w:eastAsia="SimSun"/>
          <w:lang w:eastAsia="zh-CN"/>
        </w:rPr>
      </w:pPr>
    </w:p>
    <w:p w:rsidR="00507756" w:rsidRPr="00507756" w:rsidRDefault="00507756" w:rsidP="00507756">
      <w:pPr>
        <w:widowControl w:val="0"/>
        <w:numPr>
          <w:ilvl w:val="0"/>
          <w:numId w:val="33"/>
        </w:numPr>
        <w:tabs>
          <w:tab w:val="left" w:pos="567"/>
        </w:tabs>
        <w:spacing w:line="276" w:lineRule="auto"/>
        <w:jc w:val="both"/>
        <w:rPr>
          <w:rFonts w:eastAsia="SimSun"/>
          <w:b/>
          <w:i/>
          <w:lang w:eastAsia="zh-CN"/>
        </w:rPr>
      </w:pPr>
      <w:r w:rsidRPr="00507756">
        <w:rPr>
          <w:rFonts w:eastAsia="SimSun"/>
          <w:b/>
          <w:i/>
          <w:lang w:eastAsia="zh-CN"/>
        </w:rPr>
        <w:t>Warunki udziału w postępowaniu stawiane Wykonawcy.</w:t>
      </w:r>
    </w:p>
    <w:p w:rsidR="00507756" w:rsidRDefault="00507756" w:rsidP="00507756">
      <w:pPr>
        <w:jc w:val="center"/>
        <w:rPr>
          <w:rFonts w:eastAsia="SimSun"/>
          <w:b/>
          <w:bCs/>
          <w:sz w:val="22"/>
          <w:szCs w:val="22"/>
          <w:lang w:eastAsia="zh-CN"/>
        </w:rPr>
      </w:pPr>
    </w:p>
    <w:p w:rsidR="004A378A" w:rsidRDefault="004A378A" w:rsidP="00507756">
      <w:pPr>
        <w:jc w:val="center"/>
        <w:rPr>
          <w:rFonts w:eastAsia="SimSun"/>
          <w:b/>
          <w:bCs/>
          <w:sz w:val="22"/>
          <w:szCs w:val="22"/>
          <w:lang w:eastAsia="zh-CN"/>
        </w:rPr>
      </w:pPr>
    </w:p>
    <w:p w:rsidR="004A378A" w:rsidRPr="004A378A" w:rsidRDefault="004A378A" w:rsidP="004A378A">
      <w:pPr>
        <w:numPr>
          <w:ilvl w:val="0"/>
          <w:numId w:val="37"/>
        </w:numPr>
        <w:jc w:val="both"/>
        <w:rPr>
          <w:rFonts w:eastAsia="SimSun"/>
        </w:rPr>
      </w:pPr>
      <w:r w:rsidRPr="004A378A">
        <w:rPr>
          <w:rFonts w:eastAsia="SimSun"/>
        </w:rPr>
        <w:t>Wykonawca zobowiązuje się, że:</w:t>
      </w:r>
    </w:p>
    <w:p w:rsidR="004A378A" w:rsidRPr="004A378A" w:rsidRDefault="004A378A" w:rsidP="004A378A">
      <w:pPr>
        <w:numPr>
          <w:ilvl w:val="1"/>
          <w:numId w:val="34"/>
        </w:numPr>
        <w:ind w:left="1418" w:hanging="567"/>
        <w:contextualSpacing/>
        <w:jc w:val="both"/>
        <w:rPr>
          <w:rFonts w:eastAsia="SimSun"/>
        </w:rPr>
      </w:pPr>
      <w:r w:rsidRPr="004A378A">
        <w:rPr>
          <w:rFonts w:eastAsia="SimSun"/>
        </w:rPr>
        <w:t>Przedmiot Umowy wykona zgodnie z zasadami wynikającymi z przepisów prawa i standardami zawodowymi, ze szczególną starannością właściwą dla zawodow</w:t>
      </w:r>
      <w:r w:rsidRPr="004A378A">
        <w:rPr>
          <w:rFonts w:eastAsia="SimSun"/>
        </w:rPr>
        <w:t>e</w:t>
      </w:r>
      <w:r w:rsidRPr="004A378A">
        <w:rPr>
          <w:rFonts w:eastAsia="SimSun"/>
        </w:rPr>
        <w:t>go charakteru tych czynności,</w:t>
      </w:r>
    </w:p>
    <w:p w:rsidR="004A378A" w:rsidRPr="004A378A" w:rsidRDefault="004A378A" w:rsidP="004A378A">
      <w:pPr>
        <w:numPr>
          <w:ilvl w:val="1"/>
          <w:numId w:val="34"/>
        </w:numPr>
        <w:ind w:left="1418" w:hanging="567"/>
        <w:contextualSpacing/>
        <w:jc w:val="both"/>
        <w:rPr>
          <w:rFonts w:eastAsia="SimSun"/>
        </w:rPr>
      </w:pPr>
      <w:r w:rsidRPr="004A378A">
        <w:rPr>
          <w:rFonts w:eastAsia="SimSun"/>
        </w:rPr>
        <w:t xml:space="preserve"> Zachowa w tajemnicy wszelkie dane</w:t>
      </w:r>
      <w:r w:rsidRPr="004A378A">
        <w:rPr>
          <w:rFonts w:eastAsia="SimSun"/>
          <w:lang w:eastAsia="zh-CN"/>
        </w:rPr>
        <w:t>/informacje</w:t>
      </w:r>
      <w:r w:rsidRPr="004A378A">
        <w:rPr>
          <w:rFonts w:eastAsia="SimSun"/>
        </w:rPr>
        <w:t>, do których będzie miał dostęp w związku z wykonywaniem niniejszej Umowy,</w:t>
      </w:r>
    </w:p>
    <w:p w:rsidR="004A378A" w:rsidRPr="004A378A" w:rsidRDefault="004A378A" w:rsidP="004A378A">
      <w:pPr>
        <w:numPr>
          <w:ilvl w:val="1"/>
          <w:numId w:val="34"/>
        </w:numPr>
        <w:ind w:left="1418" w:hanging="567"/>
        <w:contextualSpacing/>
        <w:jc w:val="both"/>
        <w:rPr>
          <w:rFonts w:eastAsia="SimSun"/>
        </w:rPr>
      </w:pPr>
      <w:r w:rsidRPr="004A378A">
        <w:rPr>
          <w:rFonts w:eastAsia="SimSun"/>
        </w:rPr>
        <w:t>Na pisemną prośbę Zamawiającego złoży dokument ubezpieczenie od odpowi</w:t>
      </w:r>
      <w:r w:rsidRPr="004A378A">
        <w:rPr>
          <w:rFonts w:eastAsia="SimSun"/>
        </w:rPr>
        <w:t>e</w:t>
      </w:r>
      <w:r w:rsidRPr="004A378A">
        <w:rPr>
          <w:rFonts w:eastAsia="SimSun"/>
        </w:rPr>
        <w:t>dzialności cywilnej za szkody osobowe i rzeczowe z tytułu prowadzenia działa</w:t>
      </w:r>
      <w:r w:rsidRPr="004A378A">
        <w:rPr>
          <w:rFonts w:eastAsia="SimSun"/>
        </w:rPr>
        <w:t>l</w:t>
      </w:r>
      <w:r w:rsidRPr="004A378A">
        <w:rPr>
          <w:rFonts w:eastAsia="SimSun"/>
        </w:rPr>
        <w:t xml:space="preserve">ności gospodarczej; </w:t>
      </w:r>
    </w:p>
    <w:p w:rsidR="004A378A" w:rsidRPr="004A378A" w:rsidRDefault="004A378A" w:rsidP="004A378A">
      <w:pPr>
        <w:numPr>
          <w:ilvl w:val="1"/>
          <w:numId w:val="34"/>
        </w:numPr>
        <w:ind w:left="1418" w:hanging="567"/>
        <w:contextualSpacing/>
        <w:jc w:val="both"/>
        <w:rPr>
          <w:rFonts w:eastAsia="SimSun"/>
        </w:rPr>
      </w:pPr>
      <w:r w:rsidRPr="004A378A">
        <w:rPr>
          <w:rFonts w:eastAsia="SimSun"/>
        </w:rPr>
        <w:t>Na pisemną prośbę Zamawiającego złoży dokument ubezpieczenia pracowników zatrudnionych na terenie znajdującym się pod zarządem Zamawiającego przy re</w:t>
      </w:r>
      <w:r w:rsidRPr="004A378A">
        <w:rPr>
          <w:rFonts w:eastAsia="SimSun"/>
        </w:rPr>
        <w:t>a</w:t>
      </w:r>
      <w:r w:rsidRPr="004A378A">
        <w:rPr>
          <w:rFonts w:eastAsia="SimSun"/>
        </w:rPr>
        <w:t>lizacji usługi od skutków odpowiedzialności cywilnej osób trzecich wobec Z</w:t>
      </w:r>
      <w:r w:rsidRPr="004A378A">
        <w:rPr>
          <w:rFonts w:eastAsia="SimSun"/>
        </w:rPr>
        <w:t>a</w:t>
      </w:r>
      <w:r w:rsidRPr="004A378A">
        <w:rPr>
          <w:rFonts w:eastAsia="SimSun"/>
        </w:rPr>
        <w:t>mawiającego, na wypadek śmierci lub kalectwa spowodowanych działaniem lub zaniechaniem Wykonawcy oraz od skutków nieszczęśliwych wypadków robotn</w:t>
      </w:r>
      <w:r w:rsidRPr="004A378A">
        <w:rPr>
          <w:rFonts w:eastAsia="SimSun"/>
        </w:rPr>
        <w:t>i</w:t>
      </w:r>
      <w:r w:rsidRPr="004A378A">
        <w:rPr>
          <w:rFonts w:eastAsia="SimSun"/>
        </w:rPr>
        <w:t>ków i innych osób zatrudnionych przez niego przy wykonywaniu usługi i ponosi z tego tytułu odpowiedzialność.</w:t>
      </w:r>
    </w:p>
    <w:p w:rsidR="004A378A" w:rsidRPr="004A378A" w:rsidRDefault="004A378A" w:rsidP="004A378A">
      <w:pPr>
        <w:numPr>
          <w:ilvl w:val="1"/>
          <w:numId w:val="34"/>
        </w:numPr>
        <w:ind w:left="1418" w:hanging="567"/>
        <w:contextualSpacing/>
        <w:jc w:val="both"/>
        <w:rPr>
          <w:rFonts w:eastAsia="SimSun"/>
        </w:rPr>
      </w:pPr>
      <w:r w:rsidRPr="004A378A">
        <w:rPr>
          <w:rFonts w:eastAsia="SimSun"/>
        </w:rPr>
        <w:t>Niezwłocznie po podpisaniu Umowy skontaktuje się z upoważnionym przedst</w:t>
      </w:r>
      <w:r w:rsidRPr="004A378A">
        <w:rPr>
          <w:rFonts w:eastAsia="SimSun"/>
        </w:rPr>
        <w:t>a</w:t>
      </w:r>
      <w:r w:rsidRPr="004A378A">
        <w:rPr>
          <w:rFonts w:eastAsia="SimSun"/>
        </w:rPr>
        <w:t>wicielem Zamawiającego, przedkładając harmonogram kontroli obiektów budo</w:t>
      </w:r>
      <w:r w:rsidRPr="004A378A">
        <w:rPr>
          <w:rFonts w:eastAsia="SimSun"/>
        </w:rPr>
        <w:t>w</w:t>
      </w:r>
      <w:r w:rsidRPr="004A378A">
        <w:rPr>
          <w:rFonts w:eastAsia="SimSun"/>
        </w:rPr>
        <w:t>lanych,</w:t>
      </w:r>
    </w:p>
    <w:p w:rsidR="004A378A" w:rsidRPr="004A378A" w:rsidRDefault="004A378A" w:rsidP="004A378A">
      <w:pPr>
        <w:numPr>
          <w:ilvl w:val="1"/>
          <w:numId w:val="34"/>
        </w:numPr>
        <w:ind w:left="1418" w:hanging="567"/>
        <w:contextualSpacing/>
        <w:jc w:val="both"/>
        <w:rPr>
          <w:rFonts w:eastAsia="SimSun"/>
        </w:rPr>
      </w:pPr>
      <w:r w:rsidRPr="004A378A">
        <w:rPr>
          <w:rFonts w:eastAsia="SimSun"/>
        </w:rPr>
        <w:t>Zapozna się z protokołami z poprzednich kontroli, zgłoszeniami użytkowników lokali dotyczącymi usterek, wad, uszkodzeń lub zniszczeniem elementów instal</w:t>
      </w:r>
      <w:r w:rsidRPr="004A378A">
        <w:rPr>
          <w:rFonts w:eastAsia="SimSun"/>
        </w:rPr>
        <w:t>a</w:t>
      </w:r>
      <w:r w:rsidRPr="004A378A">
        <w:rPr>
          <w:rFonts w:eastAsia="SimSun"/>
        </w:rPr>
        <w:t>cji oraz informacjami o dokonanych naprawach,</w:t>
      </w:r>
      <w:r w:rsidRPr="004A378A">
        <w:t xml:space="preserve"> </w:t>
      </w:r>
    </w:p>
    <w:p w:rsidR="004A378A" w:rsidRPr="004A378A" w:rsidRDefault="004A378A" w:rsidP="004A378A">
      <w:pPr>
        <w:numPr>
          <w:ilvl w:val="1"/>
          <w:numId w:val="34"/>
        </w:numPr>
        <w:ind w:left="1418" w:hanging="567"/>
        <w:contextualSpacing/>
        <w:jc w:val="both"/>
        <w:rPr>
          <w:rFonts w:eastAsia="SimSun"/>
        </w:rPr>
      </w:pPr>
      <w:r w:rsidRPr="004A378A">
        <w:t xml:space="preserve">Sprawdzi zalecenia z poprzedniej kontroli, o ewentualnych nieprawidłowościach poinformuje </w:t>
      </w:r>
      <w:r w:rsidRPr="004A378A">
        <w:rPr>
          <w:rFonts w:eastAsia="SimSun"/>
        </w:rPr>
        <w:t>Zamawiającego</w:t>
      </w:r>
      <w:r w:rsidRPr="004A378A">
        <w:t>.</w:t>
      </w:r>
    </w:p>
    <w:p w:rsidR="004A378A" w:rsidRPr="004A378A" w:rsidRDefault="004A378A" w:rsidP="004A378A">
      <w:pPr>
        <w:widowControl w:val="0"/>
        <w:numPr>
          <w:ilvl w:val="0"/>
          <w:numId w:val="37"/>
        </w:numPr>
        <w:tabs>
          <w:tab w:val="left" w:pos="709"/>
        </w:tabs>
        <w:jc w:val="both"/>
        <w:rPr>
          <w:rFonts w:eastAsia="SimSun"/>
        </w:rPr>
      </w:pPr>
      <w:r w:rsidRPr="004A378A">
        <w:rPr>
          <w:rFonts w:eastAsia="SimSun"/>
        </w:rPr>
        <w:t>W przypadku braku książki obiektu budowlanego, poinformuje o tym fakcie Zamawiaj</w:t>
      </w:r>
      <w:r w:rsidRPr="004A378A">
        <w:rPr>
          <w:rFonts w:eastAsia="SimSun"/>
        </w:rPr>
        <w:t>ą</w:t>
      </w:r>
      <w:r w:rsidRPr="004A378A">
        <w:rPr>
          <w:rFonts w:eastAsia="SimSun"/>
        </w:rPr>
        <w:t>cego przez wykonanie zbiorczego zestawienia.</w:t>
      </w:r>
    </w:p>
    <w:p w:rsidR="004A378A" w:rsidRPr="004A378A" w:rsidRDefault="004A378A" w:rsidP="004A378A">
      <w:pPr>
        <w:numPr>
          <w:ilvl w:val="0"/>
          <w:numId w:val="37"/>
        </w:numPr>
        <w:jc w:val="both"/>
        <w:rPr>
          <w:rFonts w:eastAsia="SimSun"/>
        </w:rPr>
      </w:pPr>
      <w:r w:rsidRPr="004A378A">
        <w:rPr>
          <w:rFonts w:eastAsia="SimSun"/>
        </w:rPr>
        <w:t>Wykonawca oświadczy, że Wykonawca ponosi odpowiedzialność za mienie znajdujące się na terenie Zamawiającego i w przypadku jego zniszczenia obowiązuje się do napr</w:t>
      </w:r>
      <w:r w:rsidRPr="004A378A">
        <w:rPr>
          <w:rFonts w:eastAsia="SimSun"/>
        </w:rPr>
        <w:t>a</w:t>
      </w:r>
      <w:r w:rsidRPr="004A378A">
        <w:rPr>
          <w:rFonts w:eastAsia="SimSun"/>
        </w:rPr>
        <w:t xml:space="preserve">wiania szkody niezwłocznie po jej ujawnieniu. </w:t>
      </w:r>
    </w:p>
    <w:p w:rsidR="004A378A" w:rsidRPr="004A378A" w:rsidRDefault="004A378A" w:rsidP="004A378A">
      <w:pPr>
        <w:widowControl w:val="0"/>
        <w:numPr>
          <w:ilvl w:val="0"/>
          <w:numId w:val="37"/>
        </w:numPr>
        <w:tabs>
          <w:tab w:val="left" w:pos="709"/>
        </w:tabs>
        <w:jc w:val="both"/>
        <w:rPr>
          <w:rFonts w:eastAsia="SimSun"/>
          <w:lang w:eastAsia="zh-CN"/>
        </w:rPr>
      </w:pPr>
      <w:r w:rsidRPr="004A378A">
        <w:rPr>
          <w:rFonts w:eastAsia="SimSun"/>
        </w:rPr>
        <w:t>Zamawiający nie będzie ponosił odpowiedzialności za sprzęt i mienie Wykonawcy.</w:t>
      </w:r>
    </w:p>
    <w:p w:rsidR="004A378A" w:rsidRPr="004A378A" w:rsidRDefault="004A378A" w:rsidP="004A378A">
      <w:pPr>
        <w:widowControl w:val="0"/>
        <w:numPr>
          <w:ilvl w:val="0"/>
          <w:numId w:val="37"/>
        </w:numPr>
        <w:tabs>
          <w:tab w:val="left" w:pos="709"/>
        </w:tabs>
        <w:jc w:val="both"/>
        <w:rPr>
          <w:rFonts w:eastAsia="SimSun"/>
          <w:lang w:eastAsia="zh-CN"/>
        </w:rPr>
      </w:pPr>
      <w:r w:rsidRPr="004A378A">
        <w:rPr>
          <w:rFonts w:eastAsia="SimSun"/>
        </w:rPr>
        <w:t>Wykonawca oświadczy, że w przypadku konieczności zatrudnienia dodatkowych osób do wykonywania czynności w zakresie realizacji przedmiotu niniejszej umowy, dodatk</w:t>
      </w:r>
      <w:r w:rsidRPr="004A378A">
        <w:rPr>
          <w:rFonts w:eastAsia="SimSun"/>
        </w:rPr>
        <w:t>o</w:t>
      </w:r>
      <w:r w:rsidRPr="004A378A">
        <w:rPr>
          <w:rFonts w:eastAsia="SimSun"/>
        </w:rPr>
        <w:t>wym zatrudnieniem zostaną objęte w szczególności osoby bezrobotne, młodociane w c</w:t>
      </w:r>
      <w:r w:rsidRPr="004A378A">
        <w:rPr>
          <w:rFonts w:eastAsia="SimSun"/>
        </w:rPr>
        <w:t>e</w:t>
      </w:r>
      <w:r w:rsidRPr="004A378A">
        <w:rPr>
          <w:rFonts w:eastAsia="SimSun"/>
        </w:rPr>
        <w:t>lu przygotowania zawodowego, osoby niepełnosprawne lub inne osoby wskazane w przepisach o zatrudnieniu socjalnym, z zachowaniem minimalnych stawek wynagrodz</w:t>
      </w:r>
      <w:r w:rsidRPr="004A378A">
        <w:rPr>
          <w:rFonts w:eastAsia="SimSun"/>
        </w:rPr>
        <w:t>e</w:t>
      </w:r>
      <w:r w:rsidRPr="004A378A">
        <w:rPr>
          <w:rFonts w:eastAsia="SimSun"/>
        </w:rPr>
        <w:t>nia. Wykonawca na każdym etapie realizacji umowy będzie gotowy do złożenia stoso</w:t>
      </w:r>
      <w:r w:rsidRPr="004A378A">
        <w:rPr>
          <w:rFonts w:eastAsia="SimSun"/>
        </w:rPr>
        <w:t>w</w:t>
      </w:r>
      <w:r w:rsidRPr="004A378A">
        <w:rPr>
          <w:rFonts w:eastAsia="SimSun"/>
        </w:rPr>
        <w:t>nego oświadczenia w tym zakresie.</w:t>
      </w:r>
    </w:p>
    <w:p w:rsidR="004A378A" w:rsidRPr="004A378A" w:rsidRDefault="004A378A" w:rsidP="004A378A">
      <w:pPr>
        <w:numPr>
          <w:ilvl w:val="0"/>
          <w:numId w:val="37"/>
        </w:numPr>
        <w:spacing w:line="276" w:lineRule="auto"/>
        <w:contextualSpacing/>
        <w:jc w:val="both"/>
        <w:rPr>
          <w:rFonts w:eastAsia="SimSun"/>
          <w:lang w:eastAsia="zh-CN"/>
        </w:rPr>
      </w:pPr>
      <w:r w:rsidRPr="004A378A">
        <w:rPr>
          <w:rFonts w:eastAsia="SimSun"/>
          <w:lang w:eastAsia="zh-CN"/>
        </w:rPr>
        <w:t>Wykonawca przy realizacji powyższych czynności zobowiązany jest  do organizacji i ich prowadzenia przy zachowaniu wszystkich obowiązujących przepisów BHP i ppoż. W</w:t>
      </w:r>
      <w:r w:rsidRPr="004A378A">
        <w:rPr>
          <w:rFonts w:eastAsia="SimSun"/>
          <w:lang w:eastAsia="zh-CN"/>
        </w:rPr>
        <w:t>y</w:t>
      </w:r>
      <w:r w:rsidRPr="004A378A">
        <w:rPr>
          <w:rFonts w:eastAsia="SimSun"/>
          <w:lang w:eastAsia="zh-CN"/>
        </w:rPr>
        <w:t xml:space="preserve">konawca jako jedyny jest w całości odpowiedzialny z tytułu powstania ewentualnych </w:t>
      </w:r>
      <w:r w:rsidRPr="004A378A">
        <w:rPr>
          <w:rFonts w:eastAsia="SimSun"/>
          <w:lang w:eastAsia="zh-CN"/>
        </w:rPr>
        <w:lastRenderedPageBreak/>
        <w:t>wypadków i szkód związanych z niewłaściwym lub nienależytym wykonywaniem prac określonych umową.</w:t>
      </w:r>
    </w:p>
    <w:p w:rsidR="004A378A" w:rsidRPr="004A378A" w:rsidRDefault="004A378A" w:rsidP="004A378A">
      <w:pPr>
        <w:widowControl w:val="0"/>
        <w:numPr>
          <w:ilvl w:val="0"/>
          <w:numId w:val="37"/>
        </w:numPr>
        <w:tabs>
          <w:tab w:val="left" w:pos="709"/>
        </w:tabs>
        <w:spacing w:line="276" w:lineRule="auto"/>
        <w:jc w:val="both"/>
        <w:rPr>
          <w:rFonts w:eastAsia="SimSun"/>
          <w:i/>
          <w:lang w:eastAsia="zh-CN"/>
        </w:rPr>
      </w:pPr>
      <w:r w:rsidRPr="004A378A">
        <w:rPr>
          <w:rFonts w:eastAsia="SimSun"/>
          <w:lang w:eastAsia="zh-CN"/>
        </w:rPr>
        <w:t>Pozostałe warunki realizacji usług i wynagrodzenia Wykonawcy określone są w treści umowy, stanowiącej załącznik do niniejszego postępowania.</w:t>
      </w:r>
    </w:p>
    <w:p w:rsidR="004A378A" w:rsidRDefault="004A378A" w:rsidP="004A378A">
      <w:pPr>
        <w:widowControl w:val="0"/>
        <w:tabs>
          <w:tab w:val="left" w:pos="709"/>
        </w:tabs>
        <w:spacing w:line="276" w:lineRule="auto"/>
        <w:jc w:val="both"/>
        <w:rPr>
          <w:rFonts w:eastAsia="SimSun"/>
          <w:i/>
          <w:lang w:eastAsia="zh-CN"/>
        </w:rPr>
      </w:pPr>
    </w:p>
    <w:p w:rsidR="004A378A" w:rsidRDefault="004A378A" w:rsidP="004A378A">
      <w:pPr>
        <w:widowControl w:val="0"/>
        <w:tabs>
          <w:tab w:val="left" w:pos="709"/>
        </w:tabs>
        <w:spacing w:line="276" w:lineRule="auto"/>
        <w:jc w:val="both"/>
        <w:rPr>
          <w:rFonts w:eastAsia="SimSun"/>
          <w:i/>
          <w:lang w:eastAsia="zh-CN"/>
        </w:rPr>
      </w:pPr>
    </w:p>
    <w:p w:rsidR="004A378A" w:rsidRPr="004A378A" w:rsidRDefault="004A378A" w:rsidP="004A378A">
      <w:pPr>
        <w:widowControl w:val="0"/>
        <w:tabs>
          <w:tab w:val="left" w:pos="709"/>
        </w:tabs>
        <w:spacing w:line="276" w:lineRule="auto"/>
        <w:jc w:val="both"/>
        <w:rPr>
          <w:rFonts w:eastAsia="SimSun"/>
          <w:i/>
          <w:lang w:eastAsia="zh-CN"/>
        </w:rPr>
      </w:pPr>
    </w:p>
    <w:p w:rsidR="004A378A" w:rsidRPr="004A378A" w:rsidRDefault="004A378A" w:rsidP="004A378A">
      <w:pPr>
        <w:rPr>
          <w:rFonts w:eastAsia="SimSun"/>
          <w:b/>
          <w:lang w:eastAsia="zh-CN"/>
        </w:rPr>
      </w:pPr>
    </w:p>
    <w:p w:rsidR="004A378A" w:rsidRPr="004A378A" w:rsidRDefault="004A378A" w:rsidP="004A378A">
      <w:pPr>
        <w:rPr>
          <w:rFonts w:eastAsia="SimSun"/>
          <w:b/>
          <w:i/>
          <w:lang w:eastAsia="zh-CN"/>
        </w:rPr>
      </w:pPr>
      <w:r w:rsidRPr="004A378A">
        <w:rPr>
          <w:rFonts w:eastAsia="SimSun"/>
          <w:b/>
          <w:i/>
          <w:lang w:eastAsia="zh-CN"/>
        </w:rPr>
        <w:t>Załączniki do szczegółowego opisu przedmiotu zamówienia (SOPZ):</w:t>
      </w:r>
    </w:p>
    <w:p w:rsidR="004A378A" w:rsidRPr="004A378A" w:rsidRDefault="004A378A" w:rsidP="004A378A">
      <w:pPr>
        <w:widowControl w:val="0"/>
        <w:tabs>
          <w:tab w:val="left" w:pos="709"/>
        </w:tabs>
        <w:spacing w:line="276" w:lineRule="auto"/>
        <w:jc w:val="both"/>
        <w:rPr>
          <w:rFonts w:eastAsia="SimSun"/>
          <w:i/>
          <w:lang w:eastAsia="zh-CN"/>
        </w:rPr>
      </w:pPr>
    </w:p>
    <w:p w:rsidR="004A378A" w:rsidRPr="004A378A" w:rsidRDefault="004A378A" w:rsidP="004A378A">
      <w:pPr>
        <w:widowControl w:val="0"/>
        <w:tabs>
          <w:tab w:val="left" w:pos="709"/>
        </w:tabs>
        <w:spacing w:line="276" w:lineRule="auto"/>
        <w:jc w:val="both"/>
        <w:rPr>
          <w:b/>
        </w:rPr>
      </w:pPr>
      <w:r w:rsidRPr="004A378A">
        <w:rPr>
          <w:b/>
        </w:rPr>
        <w:tab/>
        <w:t>Załącznik nr 1</w:t>
      </w:r>
      <w:r w:rsidR="00187F4D">
        <w:rPr>
          <w:b/>
        </w:rPr>
        <w:t>.2</w:t>
      </w:r>
      <w:r w:rsidRPr="004A378A">
        <w:rPr>
          <w:b/>
        </w:rPr>
        <w:t xml:space="preserve"> -</w:t>
      </w:r>
      <w:r w:rsidRPr="004A378A">
        <w:rPr>
          <w:rFonts w:eastAsia="SimSun"/>
          <w:b/>
          <w:lang w:eastAsia="zh-CN"/>
        </w:rPr>
        <w:t xml:space="preserve"> </w:t>
      </w:r>
      <w:r w:rsidRPr="004A378A">
        <w:rPr>
          <w:b/>
        </w:rPr>
        <w:t>Karta_obiektów_UMP_202</w:t>
      </w:r>
      <w:r>
        <w:rPr>
          <w:b/>
        </w:rPr>
        <w:t>2</w:t>
      </w:r>
    </w:p>
    <w:p w:rsidR="004A378A" w:rsidRDefault="004A378A" w:rsidP="004A378A">
      <w:pPr>
        <w:widowControl w:val="0"/>
        <w:tabs>
          <w:tab w:val="left" w:pos="709"/>
        </w:tabs>
        <w:spacing w:line="276" w:lineRule="auto"/>
        <w:jc w:val="both"/>
        <w:rPr>
          <w:rFonts w:eastAsia="SimSun"/>
          <w:b/>
          <w:lang w:eastAsia="zh-CN"/>
        </w:rPr>
      </w:pPr>
      <w:r w:rsidRPr="004A378A">
        <w:rPr>
          <w:rFonts w:eastAsia="SimSun"/>
          <w:b/>
          <w:sz w:val="20"/>
          <w:szCs w:val="20"/>
          <w:lang w:eastAsia="zh-CN"/>
        </w:rPr>
        <w:tab/>
      </w:r>
      <w:r w:rsidRPr="004A378A">
        <w:rPr>
          <w:rFonts w:eastAsia="SimSun"/>
          <w:b/>
          <w:lang w:eastAsia="zh-CN"/>
        </w:rPr>
        <w:t>Załączniku nr 2</w:t>
      </w:r>
      <w:r w:rsidR="00187F4D">
        <w:rPr>
          <w:rFonts w:eastAsia="SimSun"/>
          <w:b/>
          <w:lang w:eastAsia="zh-CN"/>
        </w:rPr>
        <w:t>.2</w:t>
      </w:r>
      <w:bookmarkStart w:id="0" w:name="_GoBack"/>
      <w:bookmarkEnd w:id="0"/>
      <w:r w:rsidRPr="004A378A">
        <w:rPr>
          <w:rFonts w:eastAsia="SimSun"/>
          <w:b/>
          <w:lang w:eastAsia="zh-CN"/>
        </w:rPr>
        <w:t xml:space="preserve">   - Protokół_z_okresowej_kontroli_wzór</w:t>
      </w:r>
    </w:p>
    <w:p w:rsidR="004A378A" w:rsidRDefault="004A378A" w:rsidP="004A378A">
      <w:pPr>
        <w:widowControl w:val="0"/>
        <w:tabs>
          <w:tab w:val="left" w:pos="709"/>
        </w:tabs>
        <w:spacing w:line="276" w:lineRule="auto"/>
        <w:jc w:val="both"/>
        <w:rPr>
          <w:rFonts w:eastAsia="SimSun"/>
          <w:b/>
          <w:lang w:eastAsia="zh-CN"/>
        </w:rPr>
      </w:pPr>
    </w:p>
    <w:p w:rsidR="004A378A" w:rsidRDefault="004A378A" w:rsidP="004A378A">
      <w:pPr>
        <w:widowControl w:val="0"/>
        <w:tabs>
          <w:tab w:val="left" w:pos="709"/>
        </w:tabs>
        <w:spacing w:line="276" w:lineRule="auto"/>
        <w:jc w:val="both"/>
        <w:rPr>
          <w:rFonts w:eastAsia="SimSun"/>
          <w:b/>
          <w:lang w:eastAsia="zh-CN"/>
        </w:rPr>
      </w:pPr>
    </w:p>
    <w:p w:rsidR="004A378A" w:rsidRDefault="004A378A" w:rsidP="004A378A">
      <w:pPr>
        <w:widowControl w:val="0"/>
        <w:tabs>
          <w:tab w:val="left" w:pos="709"/>
        </w:tabs>
        <w:spacing w:line="276" w:lineRule="auto"/>
        <w:jc w:val="both"/>
        <w:rPr>
          <w:rFonts w:eastAsia="SimSun"/>
          <w:b/>
          <w:lang w:eastAsia="zh-CN"/>
        </w:rPr>
      </w:pPr>
    </w:p>
    <w:p w:rsidR="004A378A" w:rsidRDefault="004A378A" w:rsidP="004A378A">
      <w:pPr>
        <w:widowControl w:val="0"/>
        <w:tabs>
          <w:tab w:val="left" w:pos="709"/>
        </w:tabs>
        <w:spacing w:line="276" w:lineRule="auto"/>
        <w:jc w:val="right"/>
        <w:rPr>
          <w:rFonts w:eastAsia="SimSun"/>
          <w:i/>
          <w:lang w:eastAsia="zh-CN"/>
        </w:rPr>
      </w:pPr>
      <w:r>
        <w:rPr>
          <w:rFonts w:eastAsia="SimSun"/>
          <w:i/>
          <w:lang w:eastAsia="zh-CN"/>
        </w:rPr>
        <w:t>Opracował:</w:t>
      </w:r>
    </w:p>
    <w:p w:rsidR="004A378A" w:rsidRPr="004A378A" w:rsidRDefault="004A378A" w:rsidP="004A378A">
      <w:pPr>
        <w:widowControl w:val="0"/>
        <w:tabs>
          <w:tab w:val="left" w:pos="709"/>
        </w:tabs>
        <w:spacing w:line="276" w:lineRule="auto"/>
        <w:jc w:val="right"/>
        <w:rPr>
          <w:rFonts w:eastAsia="SimSun"/>
          <w:lang w:eastAsia="zh-CN"/>
        </w:rPr>
      </w:pPr>
      <w:r>
        <w:rPr>
          <w:rFonts w:eastAsia="SimSun"/>
          <w:lang w:eastAsia="zh-CN"/>
        </w:rPr>
        <w:t>Robert Kaźmierczak</w:t>
      </w:r>
    </w:p>
    <w:p w:rsidR="004A378A" w:rsidRPr="00507756" w:rsidRDefault="004A378A" w:rsidP="00507756">
      <w:pPr>
        <w:jc w:val="center"/>
        <w:rPr>
          <w:rFonts w:eastAsia="SimSun"/>
          <w:b/>
          <w:bCs/>
          <w:sz w:val="22"/>
          <w:szCs w:val="22"/>
          <w:lang w:eastAsia="zh-CN"/>
        </w:rPr>
      </w:pPr>
    </w:p>
    <w:p w:rsidR="00507756" w:rsidRPr="00C76F07" w:rsidRDefault="00507756" w:rsidP="00507756">
      <w:pPr>
        <w:rPr>
          <w:rFonts w:ascii="Calibri" w:hAnsi="Calibri"/>
          <w:sz w:val="22"/>
          <w:szCs w:val="22"/>
        </w:rPr>
      </w:pPr>
    </w:p>
    <w:sectPr w:rsidR="00507756" w:rsidRPr="00C76F07" w:rsidSect="005223C1">
      <w:pgSz w:w="11906" w:h="16838" w:code="9"/>
      <w:pgMar w:top="1418" w:right="113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usPrinceps">
    <w:altName w:val="Copperplate Gothic Bol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E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536D7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39F260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0E21F4"/>
    <w:multiLevelType w:val="singleLevel"/>
    <w:tmpl w:val="709A5B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96F1404"/>
    <w:multiLevelType w:val="hybridMultilevel"/>
    <w:tmpl w:val="8400598A"/>
    <w:lvl w:ilvl="0" w:tplc="F9F8533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D21B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A9F17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AD37A38"/>
    <w:multiLevelType w:val="singleLevel"/>
    <w:tmpl w:val="35927E9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0AF75852"/>
    <w:multiLevelType w:val="singleLevel"/>
    <w:tmpl w:val="709A5B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BBD11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02335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25D2EC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1EA606F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0E51A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1D21BD3"/>
    <w:multiLevelType w:val="singleLevel"/>
    <w:tmpl w:val="56DA58C8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5">
    <w:nsid w:val="25C24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92F1DB3"/>
    <w:multiLevelType w:val="singleLevel"/>
    <w:tmpl w:val="709A5B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EF94D59"/>
    <w:multiLevelType w:val="multilevel"/>
    <w:tmpl w:val="0C34AB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8">
    <w:nsid w:val="38530AA8"/>
    <w:multiLevelType w:val="singleLevel"/>
    <w:tmpl w:val="E5A0E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9">
    <w:nsid w:val="420501B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43BC5245"/>
    <w:multiLevelType w:val="singleLevel"/>
    <w:tmpl w:val="709A5B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9451AE5"/>
    <w:multiLevelType w:val="singleLevel"/>
    <w:tmpl w:val="0B54F794"/>
    <w:lvl w:ilvl="0">
      <w:start w:val="6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A317D0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DD81148"/>
    <w:multiLevelType w:val="hybridMultilevel"/>
    <w:tmpl w:val="CBB8FF70"/>
    <w:lvl w:ilvl="0" w:tplc="244E2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343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D484E33"/>
    <w:multiLevelType w:val="singleLevel"/>
    <w:tmpl w:val="709A5B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F447DBE"/>
    <w:multiLevelType w:val="multilevel"/>
    <w:tmpl w:val="D48CB2E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Times New Roman" w:hint="default"/>
      </w:rPr>
    </w:lvl>
  </w:abstractNum>
  <w:abstractNum w:abstractNumId="27">
    <w:nsid w:val="5F5D3553"/>
    <w:multiLevelType w:val="hybridMultilevel"/>
    <w:tmpl w:val="C7AA4E54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0149D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60FC7445"/>
    <w:multiLevelType w:val="singleLevel"/>
    <w:tmpl w:val="709A5B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29E22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8C214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EFD330C"/>
    <w:multiLevelType w:val="singleLevel"/>
    <w:tmpl w:val="709A5B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53B177F"/>
    <w:multiLevelType w:val="singleLevel"/>
    <w:tmpl w:val="35927E9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4">
    <w:nsid w:val="77FD017C"/>
    <w:multiLevelType w:val="singleLevel"/>
    <w:tmpl w:val="709A5B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CC01D1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7D0579E4"/>
    <w:multiLevelType w:val="multilevel"/>
    <w:tmpl w:val="94D8B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4" w:hanging="144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25"/>
  </w:num>
  <w:num w:numId="4">
    <w:abstractNumId w:val="6"/>
  </w:num>
  <w:num w:numId="5">
    <w:abstractNumId w:val="16"/>
  </w:num>
  <w:num w:numId="6">
    <w:abstractNumId w:val="3"/>
  </w:num>
  <w:num w:numId="7">
    <w:abstractNumId w:val="20"/>
  </w:num>
  <w:num w:numId="8">
    <w:abstractNumId w:val="29"/>
  </w:num>
  <w:num w:numId="9">
    <w:abstractNumId w:val="33"/>
  </w:num>
  <w:num w:numId="10">
    <w:abstractNumId w:val="7"/>
  </w:num>
  <w:num w:numId="11">
    <w:abstractNumId w:val="34"/>
  </w:num>
  <w:num w:numId="12">
    <w:abstractNumId w:val="9"/>
  </w:num>
  <w:num w:numId="13">
    <w:abstractNumId w:val="24"/>
  </w:num>
  <w:num w:numId="14">
    <w:abstractNumId w:val="10"/>
  </w:num>
  <w:num w:numId="15">
    <w:abstractNumId w:val="31"/>
  </w:num>
  <w:num w:numId="16">
    <w:abstractNumId w:val="0"/>
  </w:num>
  <w:num w:numId="17">
    <w:abstractNumId w:val="30"/>
  </w:num>
  <w:num w:numId="18">
    <w:abstractNumId w:val="28"/>
  </w:num>
  <w:num w:numId="19">
    <w:abstractNumId w:val="2"/>
  </w:num>
  <w:num w:numId="20">
    <w:abstractNumId w:val="13"/>
  </w:num>
  <w:num w:numId="21">
    <w:abstractNumId w:val="35"/>
  </w:num>
  <w:num w:numId="22">
    <w:abstractNumId w:val="22"/>
  </w:num>
  <w:num w:numId="23">
    <w:abstractNumId w:val="19"/>
  </w:num>
  <w:num w:numId="24">
    <w:abstractNumId w:val="5"/>
  </w:num>
  <w:num w:numId="25">
    <w:abstractNumId w:val="12"/>
  </w:num>
  <w:num w:numId="26">
    <w:abstractNumId w:val="1"/>
  </w:num>
  <w:num w:numId="27">
    <w:abstractNumId w:val="18"/>
  </w:num>
  <w:num w:numId="28">
    <w:abstractNumId w:val="11"/>
  </w:num>
  <w:num w:numId="29">
    <w:abstractNumId w:val="14"/>
  </w:num>
  <w:num w:numId="30">
    <w:abstractNumId w:val="32"/>
  </w:num>
  <w:num w:numId="31">
    <w:abstractNumId w:val="8"/>
  </w:num>
  <w:num w:numId="32">
    <w:abstractNumId w:val="26"/>
  </w:num>
  <w:num w:numId="33">
    <w:abstractNumId w:val="27"/>
  </w:num>
  <w:num w:numId="34">
    <w:abstractNumId w:val="17"/>
  </w:num>
  <w:num w:numId="35">
    <w:abstractNumId w:val="4"/>
  </w:num>
  <w:num w:numId="36">
    <w:abstractNumId w:val="23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99"/>
    <w:rsid w:val="000166A8"/>
    <w:rsid w:val="00051F64"/>
    <w:rsid w:val="00061F48"/>
    <w:rsid w:val="000810F7"/>
    <w:rsid w:val="000A4AC0"/>
    <w:rsid w:val="00146A9C"/>
    <w:rsid w:val="00155905"/>
    <w:rsid w:val="00187F4D"/>
    <w:rsid w:val="001B2BFC"/>
    <w:rsid w:val="003C24D4"/>
    <w:rsid w:val="004048D0"/>
    <w:rsid w:val="004145C6"/>
    <w:rsid w:val="004A378A"/>
    <w:rsid w:val="00507756"/>
    <w:rsid w:val="00515511"/>
    <w:rsid w:val="005223C1"/>
    <w:rsid w:val="00523489"/>
    <w:rsid w:val="00581D48"/>
    <w:rsid w:val="00641F94"/>
    <w:rsid w:val="0065081A"/>
    <w:rsid w:val="00660142"/>
    <w:rsid w:val="00660929"/>
    <w:rsid w:val="00686A9A"/>
    <w:rsid w:val="006902E1"/>
    <w:rsid w:val="006A46E7"/>
    <w:rsid w:val="006B0541"/>
    <w:rsid w:val="006B7689"/>
    <w:rsid w:val="006C03B3"/>
    <w:rsid w:val="00793C4F"/>
    <w:rsid w:val="0079537B"/>
    <w:rsid w:val="007A41ED"/>
    <w:rsid w:val="008826A5"/>
    <w:rsid w:val="008A37FE"/>
    <w:rsid w:val="008B3E71"/>
    <w:rsid w:val="008C0822"/>
    <w:rsid w:val="008C0C67"/>
    <w:rsid w:val="00992304"/>
    <w:rsid w:val="009B08F6"/>
    <w:rsid w:val="009C256D"/>
    <w:rsid w:val="009C42F7"/>
    <w:rsid w:val="009D2A66"/>
    <w:rsid w:val="00A3115A"/>
    <w:rsid w:val="00A93C14"/>
    <w:rsid w:val="00AC5E86"/>
    <w:rsid w:val="00AC7C0E"/>
    <w:rsid w:val="00B15647"/>
    <w:rsid w:val="00B449AF"/>
    <w:rsid w:val="00BC054F"/>
    <w:rsid w:val="00C072A5"/>
    <w:rsid w:val="00C10AB0"/>
    <w:rsid w:val="00C14388"/>
    <w:rsid w:val="00C36219"/>
    <w:rsid w:val="00C55BAC"/>
    <w:rsid w:val="00C76F07"/>
    <w:rsid w:val="00CA3299"/>
    <w:rsid w:val="00CB0032"/>
    <w:rsid w:val="00CD74A2"/>
    <w:rsid w:val="00CE1026"/>
    <w:rsid w:val="00D23AB9"/>
    <w:rsid w:val="00D77E43"/>
    <w:rsid w:val="00E229D4"/>
    <w:rsid w:val="00E7715E"/>
    <w:rsid w:val="00E95BA0"/>
    <w:rsid w:val="00EA2DE1"/>
    <w:rsid w:val="00EC3608"/>
    <w:rsid w:val="00EE1454"/>
    <w:rsid w:val="00EE378A"/>
    <w:rsid w:val="00F176B0"/>
    <w:rsid w:val="00F230ED"/>
    <w:rsid w:val="00F52C6D"/>
    <w:rsid w:val="00F9313C"/>
    <w:rsid w:val="00F9768F"/>
    <w:rsid w:val="00F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6120"/>
      </w:tabs>
      <w:ind w:firstLine="709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tabs>
        <w:tab w:val="left" w:pos="5580"/>
      </w:tabs>
      <w:spacing w:line="360" w:lineRule="auto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4963" w:firstLine="709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tabs>
        <w:tab w:val="left" w:pos="360"/>
        <w:tab w:val="left" w:pos="4320"/>
        <w:tab w:val="left" w:pos="5580"/>
      </w:tabs>
      <w:outlineLvl w:val="3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pPr>
      <w:spacing w:before="120" w:after="120" w:line="220" w:lineRule="atLeast"/>
      <w:outlineLvl w:val="0"/>
    </w:pPr>
    <w:rPr>
      <w:b/>
      <w:sz w:val="28"/>
    </w:rPr>
  </w:style>
  <w:style w:type="paragraph" w:styleId="Tekstpodstawowywcity">
    <w:name w:val="Body Text Indent"/>
    <w:basedOn w:val="Normalny"/>
    <w:semiHidden/>
    <w:pPr>
      <w:tabs>
        <w:tab w:val="left" w:pos="6300"/>
      </w:tabs>
      <w:ind w:firstLine="709"/>
    </w:pPr>
    <w:rPr>
      <w:sz w:val="22"/>
    </w:rPr>
  </w:style>
  <w:style w:type="paragraph" w:styleId="Tekstpodstawowy2">
    <w:name w:val="Body Text 2"/>
    <w:basedOn w:val="Normalny"/>
    <w:semiHidden/>
    <w:rPr>
      <w:i/>
      <w:sz w:val="22"/>
    </w:rPr>
  </w:style>
  <w:style w:type="paragraph" w:styleId="Tekstpodstawowywcity2">
    <w:name w:val="Body Text Indent 2"/>
    <w:basedOn w:val="Normalny"/>
    <w:semiHidden/>
    <w:pPr>
      <w:ind w:left="360"/>
    </w:pPr>
    <w:rPr>
      <w:snapToGrid w:val="0"/>
      <w:color w:val="000000"/>
    </w:rPr>
  </w:style>
  <w:style w:type="paragraph" w:styleId="Tekstpodstawowywcity3">
    <w:name w:val="Body Text Indent 3"/>
    <w:basedOn w:val="Normalny"/>
    <w:semiHidden/>
    <w:pPr>
      <w:tabs>
        <w:tab w:val="left" w:pos="7560"/>
      </w:tabs>
      <w:ind w:left="7090"/>
    </w:pPr>
  </w:style>
  <w:style w:type="paragraph" w:styleId="Tekstpodstawowy3">
    <w:name w:val="Body Text 3"/>
    <w:basedOn w:val="Normalny"/>
    <w:semiHidden/>
    <w:pPr>
      <w:tabs>
        <w:tab w:val="left" w:pos="360"/>
        <w:tab w:val="left" w:pos="5580"/>
      </w:tabs>
      <w:spacing w:line="360" w:lineRule="auto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6120"/>
      </w:tabs>
      <w:ind w:firstLine="709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tabs>
        <w:tab w:val="left" w:pos="5580"/>
      </w:tabs>
      <w:spacing w:line="360" w:lineRule="auto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4963" w:firstLine="709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tabs>
        <w:tab w:val="left" w:pos="360"/>
        <w:tab w:val="left" w:pos="4320"/>
        <w:tab w:val="left" w:pos="5580"/>
      </w:tabs>
      <w:outlineLvl w:val="3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pPr>
      <w:spacing w:before="120" w:after="120" w:line="220" w:lineRule="atLeast"/>
      <w:outlineLvl w:val="0"/>
    </w:pPr>
    <w:rPr>
      <w:b/>
      <w:sz w:val="28"/>
    </w:rPr>
  </w:style>
  <w:style w:type="paragraph" w:styleId="Tekstpodstawowywcity">
    <w:name w:val="Body Text Indent"/>
    <w:basedOn w:val="Normalny"/>
    <w:semiHidden/>
    <w:pPr>
      <w:tabs>
        <w:tab w:val="left" w:pos="6300"/>
      </w:tabs>
      <w:ind w:firstLine="709"/>
    </w:pPr>
    <w:rPr>
      <w:sz w:val="22"/>
    </w:rPr>
  </w:style>
  <w:style w:type="paragraph" w:styleId="Tekstpodstawowy2">
    <w:name w:val="Body Text 2"/>
    <w:basedOn w:val="Normalny"/>
    <w:semiHidden/>
    <w:rPr>
      <w:i/>
      <w:sz w:val="22"/>
    </w:rPr>
  </w:style>
  <w:style w:type="paragraph" w:styleId="Tekstpodstawowywcity2">
    <w:name w:val="Body Text Indent 2"/>
    <w:basedOn w:val="Normalny"/>
    <w:semiHidden/>
    <w:pPr>
      <w:ind w:left="360"/>
    </w:pPr>
    <w:rPr>
      <w:snapToGrid w:val="0"/>
      <w:color w:val="000000"/>
    </w:rPr>
  </w:style>
  <w:style w:type="paragraph" w:styleId="Tekstpodstawowywcity3">
    <w:name w:val="Body Text Indent 3"/>
    <w:basedOn w:val="Normalny"/>
    <w:semiHidden/>
    <w:pPr>
      <w:tabs>
        <w:tab w:val="left" w:pos="7560"/>
      </w:tabs>
      <w:ind w:left="7090"/>
    </w:pPr>
  </w:style>
  <w:style w:type="paragraph" w:styleId="Tekstpodstawowy3">
    <w:name w:val="Body Text 3"/>
    <w:basedOn w:val="Normalny"/>
    <w:semiHidden/>
    <w:pPr>
      <w:tabs>
        <w:tab w:val="left" w:pos="360"/>
        <w:tab w:val="left" w:pos="5580"/>
      </w:tabs>
      <w:spacing w:line="360" w:lineRule="auto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m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1085</Words>
  <Characters>6511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Uniwersytet Medyczny im</vt:lpstr>
      <vt:lpstr>Uniwersytet Medyczny im</vt:lpstr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Medyczny im</dc:title>
  <dc:creator>Magdalena Olszewska</dc:creator>
  <cp:lastModifiedBy>Robert Kaźmierczak (p012158)</cp:lastModifiedBy>
  <cp:revision>3</cp:revision>
  <cp:lastPrinted>2012-10-23T12:46:00Z</cp:lastPrinted>
  <dcterms:created xsi:type="dcterms:W3CDTF">2022-01-18T11:48:00Z</dcterms:created>
  <dcterms:modified xsi:type="dcterms:W3CDTF">2022-01-19T06:52:00Z</dcterms:modified>
</cp:coreProperties>
</file>