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F271A" w14:textId="73ADC12B" w:rsidR="00722564" w:rsidRPr="004E1495" w:rsidRDefault="00722564" w:rsidP="00722564">
      <w:pPr>
        <w:jc w:val="right"/>
        <w:rPr>
          <w:bCs/>
          <w:i/>
          <w:iCs/>
          <w:color w:val="000000"/>
          <w:sz w:val="24"/>
          <w:szCs w:val="24"/>
        </w:rPr>
      </w:pPr>
      <w:r w:rsidRPr="004E1495">
        <w:rPr>
          <w:bCs/>
          <w:i/>
          <w:iCs/>
          <w:color w:val="000000"/>
          <w:sz w:val="24"/>
          <w:szCs w:val="24"/>
        </w:rPr>
        <w:t xml:space="preserve">Załącznik nr </w:t>
      </w:r>
      <w:r w:rsidR="00C737BD" w:rsidRPr="004E1495">
        <w:rPr>
          <w:bCs/>
          <w:i/>
          <w:iCs/>
          <w:color w:val="000000"/>
          <w:sz w:val="24"/>
          <w:szCs w:val="24"/>
        </w:rPr>
        <w:t>6</w:t>
      </w:r>
      <w:r w:rsidRPr="004E1495">
        <w:rPr>
          <w:bCs/>
          <w:i/>
          <w:iCs/>
          <w:color w:val="000000"/>
          <w:sz w:val="24"/>
          <w:szCs w:val="24"/>
        </w:rPr>
        <w:t xml:space="preserve"> do SWZ</w:t>
      </w:r>
    </w:p>
    <w:p w14:paraId="742BCC9C" w14:textId="77777777" w:rsidR="00722564" w:rsidRPr="004E1495" w:rsidRDefault="00722564" w:rsidP="00722564">
      <w:pPr>
        <w:pStyle w:val="NormalnyWeb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557767" w14:textId="77777777" w:rsidR="00722564" w:rsidRPr="004E1495" w:rsidRDefault="00722564" w:rsidP="00722564">
      <w:pPr>
        <w:pStyle w:val="NormalnyWeb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495">
        <w:rPr>
          <w:rFonts w:ascii="Times New Roman" w:hAnsi="Times New Roman"/>
          <w:b/>
          <w:bCs/>
          <w:sz w:val="24"/>
          <w:szCs w:val="24"/>
        </w:rPr>
        <w:t>Prawa i obowiązki KOORDYNATORA BHP</w:t>
      </w:r>
    </w:p>
    <w:p w14:paraId="1CD298A4" w14:textId="77777777" w:rsidR="00694B6C" w:rsidRPr="004E1495" w:rsidRDefault="00694B6C" w:rsidP="00722564">
      <w:pPr>
        <w:pStyle w:val="NormalnyWeb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6368679" w14:textId="61844C6F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Koordynator bhp sprawujący nadzór nad bezpieczeństwem i higieną pracy na budowie, powołany został zgodnie z wymaganiem określonym w art. 208 § 1 pkt 2 ustawy z dnia 26 czerwca 1974 r. Kodeks Pracy (Dz. U. z 20</w:t>
      </w:r>
      <w:r w:rsidR="00A850B4" w:rsidRPr="004E1495">
        <w:rPr>
          <w:rFonts w:ascii="Times New Roman" w:hAnsi="Times New Roman"/>
          <w:sz w:val="24"/>
          <w:szCs w:val="24"/>
        </w:rPr>
        <w:t>2</w:t>
      </w:r>
      <w:r w:rsidR="00E95A6F">
        <w:rPr>
          <w:rFonts w:ascii="Times New Roman" w:hAnsi="Times New Roman"/>
          <w:sz w:val="24"/>
          <w:szCs w:val="24"/>
        </w:rPr>
        <w:t>3</w:t>
      </w:r>
      <w:r w:rsidRPr="004E1495">
        <w:rPr>
          <w:rFonts w:ascii="Times New Roman" w:hAnsi="Times New Roman"/>
          <w:sz w:val="24"/>
          <w:szCs w:val="24"/>
        </w:rPr>
        <w:t xml:space="preserve"> r. poz. </w:t>
      </w:r>
      <w:r w:rsidR="00E95A6F">
        <w:rPr>
          <w:rFonts w:ascii="Times New Roman" w:hAnsi="Times New Roman"/>
          <w:sz w:val="24"/>
          <w:szCs w:val="24"/>
        </w:rPr>
        <w:t>1465</w:t>
      </w:r>
      <w:r w:rsidR="00541F3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41F3B">
        <w:rPr>
          <w:rFonts w:ascii="Times New Roman" w:hAnsi="Times New Roman"/>
          <w:sz w:val="24"/>
          <w:szCs w:val="24"/>
        </w:rPr>
        <w:t>późn</w:t>
      </w:r>
      <w:proofErr w:type="spellEnd"/>
      <w:r w:rsidR="00541F3B">
        <w:rPr>
          <w:rFonts w:ascii="Times New Roman" w:hAnsi="Times New Roman"/>
          <w:sz w:val="24"/>
          <w:szCs w:val="24"/>
        </w:rPr>
        <w:t>. zm.</w:t>
      </w:r>
      <w:r w:rsidRPr="004E1495">
        <w:rPr>
          <w:rFonts w:ascii="Times New Roman" w:hAnsi="Times New Roman"/>
          <w:sz w:val="24"/>
          <w:szCs w:val="24"/>
        </w:rPr>
        <w:t xml:space="preserve">), </w:t>
      </w:r>
      <w:r w:rsidR="00541F3B">
        <w:rPr>
          <w:rFonts w:ascii="Times New Roman" w:hAnsi="Times New Roman"/>
          <w:sz w:val="24"/>
          <w:szCs w:val="24"/>
        </w:rPr>
        <w:t xml:space="preserve"> </w:t>
      </w:r>
      <w:r w:rsidRPr="004E1495">
        <w:rPr>
          <w:rFonts w:ascii="Times New Roman" w:hAnsi="Times New Roman"/>
          <w:sz w:val="24"/>
          <w:szCs w:val="24"/>
        </w:rPr>
        <w:t>w związku z wykonywaniem prac budowlanych dla Gminy Luzino.</w:t>
      </w:r>
    </w:p>
    <w:p w14:paraId="04D1A0F5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Koordynator bhp będzie sprawował nadzór nad bezpieczeństwem pracy wszystkich pracowników zatrudnionych w miejscu prowadzenia prac (określonym i przekazanym </w:t>
      </w:r>
      <w:bookmarkStart w:id="0" w:name="_GoBack"/>
      <w:bookmarkEnd w:id="0"/>
      <w:r w:rsidRPr="004E1495">
        <w:rPr>
          <w:rFonts w:ascii="Times New Roman" w:hAnsi="Times New Roman"/>
          <w:sz w:val="24"/>
          <w:szCs w:val="24"/>
        </w:rPr>
        <w:t>Wykonawcy jako teren budowy), a podlegających różnym pracodawcom.</w:t>
      </w:r>
    </w:p>
    <w:p w14:paraId="7918980A" w14:textId="77777777" w:rsidR="00694B6C" w:rsidRPr="004E1495" w:rsidRDefault="00694B6C" w:rsidP="00694B6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Uprawnienia koordynatora bhp:</w:t>
      </w:r>
    </w:p>
    <w:p w14:paraId="3F8DAAF3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wszystkich pracowników świadczących pracę na budowie,</w:t>
      </w:r>
    </w:p>
    <w:p w14:paraId="38E3F4BC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wydawanie poleceń w zakresie poprawy warunków pracy oraz przestrzegania przepisów i zasad bhp,</w:t>
      </w:r>
    </w:p>
    <w:p w14:paraId="1C309C94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kontrolowanie stanu bhp na budowie,</w:t>
      </w:r>
    </w:p>
    <w:p w14:paraId="0FF389CC" w14:textId="4A18B559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wydawanie zaleceń usunięcia stwierdzonych zagrożeń wypadkowych i uchybień </w:t>
      </w:r>
      <w:r w:rsidR="00DE1EC2">
        <w:rPr>
          <w:rFonts w:ascii="Times New Roman" w:hAnsi="Times New Roman"/>
          <w:sz w:val="24"/>
          <w:szCs w:val="24"/>
        </w:rPr>
        <w:br/>
      </w:r>
      <w:r w:rsidRPr="004E1495">
        <w:rPr>
          <w:rFonts w:ascii="Times New Roman" w:hAnsi="Times New Roman"/>
          <w:sz w:val="24"/>
          <w:szCs w:val="24"/>
        </w:rPr>
        <w:t>w zakresie bhp,</w:t>
      </w:r>
    </w:p>
    <w:p w14:paraId="0CFA1B26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 w przypadku niedotrzymania warunków bezpieczeństwa ustalonych uprzednio z wykonawcami lub gdy praca taka zagraża życiu lub zdrowiu pracowników,</w:t>
      </w:r>
    </w:p>
    <w:p w14:paraId="71F03195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wstrzymanie pracy maszyny lub urządzenia w razie stwierdzenia wystąpienia bezpośredniego zagrożenia życia albo zdrowia pracownika lub innej osoby,</w:t>
      </w:r>
    </w:p>
    <w:p w14:paraId="26AB047C" w14:textId="30F1EC8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odsunięcie od pracy pracownika zatrudnionego przy pracach wzbronionych lub </w:t>
      </w:r>
      <w:r w:rsidR="00DE1EC2">
        <w:rPr>
          <w:rFonts w:ascii="Times New Roman" w:hAnsi="Times New Roman"/>
          <w:sz w:val="24"/>
          <w:szCs w:val="24"/>
        </w:rPr>
        <w:br/>
      </w:r>
      <w:r w:rsidRPr="004E1495">
        <w:rPr>
          <w:rFonts w:ascii="Times New Roman" w:hAnsi="Times New Roman"/>
          <w:sz w:val="24"/>
          <w:szCs w:val="24"/>
        </w:rPr>
        <w:t>w przypadku stwierdzenia u pracownika stanu uniemożliwiającego świadczenie pracy,</w:t>
      </w:r>
    </w:p>
    <w:p w14:paraId="09D7DD7F" w14:textId="77777777" w:rsidR="00694B6C" w:rsidRPr="004E1495" w:rsidRDefault="00694B6C" w:rsidP="00694B6C">
      <w:pPr>
        <w:pStyle w:val="NormalnyWeb"/>
        <w:numPr>
          <w:ilvl w:val="0"/>
          <w:numId w:val="4"/>
        </w:numPr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3958F973" w14:textId="77777777" w:rsidR="00694B6C" w:rsidRPr="004E1495" w:rsidRDefault="00694B6C" w:rsidP="00694B6C">
      <w:pPr>
        <w:pStyle w:val="NormalnyWeb"/>
        <w:spacing w:before="0" w:after="0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IV.       Obowiązki koordynatora bhp: </w:t>
      </w:r>
    </w:p>
    <w:p w14:paraId="25667FFA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ujawnianie ewentualnych zagrożeń dla życia i zdrowia zatrudnionych pracowników, określonych w planach bioz oraz organizacja prac poszczególnych firm wykonujących jednocześnie prace w tym samym miejscu, </w:t>
      </w:r>
    </w:p>
    <w:p w14:paraId="6848736F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wymagań nałożonych dla prac o znaczących aspektach bezpieczeństwa,</w:t>
      </w:r>
    </w:p>
    <w:p w14:paraId="3E814C74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egzekwowanie spełnienia wymagań kwalifikacyjnych i zdrowotnych od uczestników procesu inwestycyjnego</w:t>
      </w:r>
    </w:p>
    <w:p w14:paraId="015EE3E6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egzekwowanie rozmieszczenia na terenie wykonywanych prac znaków bezpieczeństwa, informacyjnych, ostrzegawczych </w:t>
      </w:r>
      <w:proofErr w:type="spellStart"/>
      <w:r w:rsidRPr="004E1495">
        <w:rPr>
          <w:rFonts w:ascii="Times New Roman" w:hAnsi="Times New Roman"/>
          <w:sz w:val="24"/>
          <w:szCs w:val="24"/>
        </w:rPr>
        <w:t>itp</w:t>
      </w:r>
      <w:proofErr w:type="spellEnd"/>
      <w:r w:rsidRPr="004E1495">
        <w:rPr>
          <w:rFonts w:ascii="Times New Roman" w:hAnsi="Times New Roman"/>
          <w:sz w:val="24"/>
          <w:szCs w:val="24"/>
        </w:rPr>
        <w:t>, (wykazanych w planie bioz)</w:t>
      </w:r>
    </w:p>
    <w:p w14:paraId="3059954B" w14:textId="4C0BBEAD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 xml:space="preserve">niezwłoczne informowanie pracodawców o stwierdzonych uchybieniach </w:t>
      </w:r>
      <w:r w:rsidR="00DE1EC2">
        <w:rPr>
          <w:rFonts w:ascii="Times New Roman" w:hAnsi="Times New Roman"/>
          <w:sz w:val="24"/>
          <w:szCs w:val="24"/>
        </w:rPr>
        <w:br/>
      </w:r>
      <w:r w:rsidRPr="004E1495">
        <w:rPr>
          <w:rFonts w:ascii="Times New Roman" w:hAnsi="Times New Roman"/>
          <w:sz w:val="24"/>
          <w:szCs w:val="24"/>
        </w:rPr>
        <w:t>w zakresie bhp oraz wydanych w związku z tym poleceniach,</w:t>
      </w:r>
    </w:p>
    <w:p w14:paraId="77C13490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gromadzenie dokumentacji w sprawach związanych z bhp (z wyłączeniem dokumentacji powypadkowej)</w:t>
      </w:r>
    </w:p>
    <w:p w14:paraId="4A0A673E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udostępnianie informacji dot. bhp i innych wymagań obowiązujących w miejscu wykonywania robót</w:t>
      </w:r>
    </w:p>
    <w:p w14:paraId="0C279F8D" w14:textId="77777777" w:rsidR="00694B6C" w:rsidRPr="004E1495" w:rsidRDefault="00694B6C" w:rsidP="00694B6C">
      <w:pPr>
        <w:pStyle w:val="NormalnyWeb"/>
        <w:numPr>
          <w:ilvl w:val="0"/>
          <w:numId w:val="2"/>
        </w:numPr>
        <w:tabs>
          <w:tab w:val="clear" w:pos="1428"/>
          <w:tab w:val="num" w:pos="1068"/>
        </w:tabs>
        <w:spacing w:before="0" w:after="0"/>
        <w:ind w:left="1068"/>
        <w:rPr>
          <w:rFonts w:ascii="Times New Roman" w:hAnsi="Times New Roman"/>
          <w:sz w:val="24"/>
          <w:szCs w:val="24"/>
        </w:rPr>
      </w:pPr>
      <w:r w:rsidRPr="004E1495">
        <w:rPr>
          <w:rFonts w:ascii="Times New Roman" w:hAnsi="Times New Roman"/>
          <w:sz w:val="24"/>
          <w:szCs w:val="24"/>
        </w:rPr>
        <w:t>inne:(określane stosownie do potrzeb i charakteru wykonywanych robót).</w:t>
      </w:r>
    </w:p>
    <w:p w14:paraId="67209885" w14:textId="77777777" w:rsidR="00762916" w:rsidRPr="004E1495" w:rsidRDefault="00762916">
      <w:pPr>
        <w:rPr>
          <w:sz w:val="24"/>
          <w:szCs w:val="24"/>
        </w:rPr>
      </w:pPr>
    </w:p>
    <w:sectPr w:rsidR="00762916" w:rsidRPr="004E1495" w:rsidSect="00864642">
      <w:footerReference w:type="default" r:id="rId7"/>
      <w:pgSz w:w="11906" w:h="16838"/>
      <w:pgMar w:top="119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5F2E3" w14:textId="77777777" w:rsidR="000E48D7" w:rsidRDefault="000E48D7" w:rsidP="00873CD5">
      <w:pPr>
        <w:spacing w:before="0" w:after="0"/>
      </w:pPr>
      <w:r>
        <w:separator/>
      </w:r>
    </w:p>
  </w:endnote>
  <w:endnote w:type="continuationSeparator" w:id="0">
    <w:p w14:paraId="603D9F08" w14:textId="77777777" w:rsidR="000E48D7" w:rsidRDefault="000E48D7" w:rsidP="00873C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582E" w14:textId="480E0663" w:rsidR="00873CD5" w:rsidRDefault="00873CD5" w:rsidP="00C754FA">
    <w:pPr>
      <w:pStyle w:val="Stopka"/>
      <w:pBdr>
        <w:top w:val="single" w:sz="4" w:space="1" w:color="auto"/>
      </w:pBdr>
    </w:pPr>
    <w:r>
      <w:t xml:space="preserve">Postępowanie o udzielenia zamówienia publicznego prowadzone wg SWZ nr </w:t>
    </w:r>
    <w:r w:rsidR="00D02F6A">
      <w:t>12</w:t>
    </w:r>
    <w:r w:rsidR="00F6070D">
      <w:t>.</w:t>
    </w:r>
    <w:r w:rsidR="00A850B4">
      <w:t>202</w:t>
    </w:r>
    <w:r w:rsidR="00E93137">
      <w:t>4</w:t>
    </w:r>
    <w:r>
      <w:ptab w:relativeTo="margin" w:alignment="right" w:leader="none"/>
    </w:r>
    <w:r>
      <w:t xml:space="preserve"> Strona </w:t>
    </w:r>
    <w:r w:rsidR="008737FB">
      <w:fldChar w:fldCharType="begin"/>
    </w:r>
    <w:r w:rsidR="008737FB">
      <w:instrText xml:space="preserve"> PAGE   \* MERGEFORMAT </w:instrText>
    </w:r>
    <w:r w:rsidR="008737FB">
      <w:fldChar w:fldCharType="separate"/>
    </w:r>
    <w:r w:rsidR="00FF6D61">
      <w:rPr>
        <w:noProof/>
      </w:rPr>
      <w:t>1</w:t>
    </w:r>
    <w:r w:rsidR="008737FB">
      <w:rPr>
        <w:noProof/>
      </w:rPr>
      <w:fldChar w:fldCharType="end"/>
    </w:r>
  </w:p>
  <w:p w14:paraId="3DC3A937" w14:textId="77777777" w:rsidR="00873CD5" w:rsidRDefault="00873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E1A8C" w14:textId="77777777" w:rsidR="000E48D7" w:rsidRDefault="000E48D7" w:rsidP="00873CD5">
      <w:pPr>
        <w:spacing w:before="0" w:after="0"/>
      </w:pPr>
      <w:r>
        <w:separator/>
      </w:r>
    </w:p>
  </w:footnote>
  <w:footnote w:type="continuationSeparator" w:id="0">
    <w:p w14:paraId="04F812A6" w14:textId="77777777" w:rsidR="000E48D7" w:rsidRDefault="000E48D7" w:rsidP="00873C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2F5C"/>
    <w:multiLevelType w:val="hybridMultilevel"/>
    <w:tmpl w:val="1E2611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CA7A67"/>
    <w:multiLevelType w:val="multilevel"/>
    <w:tmpl w:val="251AE2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F54D7"/>
    <w:multiLevelType w:val="multilevel"/>
    <w:tmpl w:val="2D9C02C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786C0B8A"/>
    <w:multiLevelType w:val="multilevel"/>
    <w:tmpl w:val="A84E58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4"/>
    <w:rsid w:val="00023917"/>
    <w:rsid w:val="00030EAC"/>
    <w:rsid w:val="00050B24"/>
    <w:rsid w:val="00066411"/>
    <w:rsid w:val="00083518"/>
    <w:rsid w:val="000E48D7"/>
    <w:rsid w:val="00131D0A"/>
    <w:rsid w:val="001A55BB"/>
    <w:rsid w:val="001C06E7"/>
    <w:rsid w:val="00214082"/>
    <w:rsid w:val="00236BAE"/>
    <w:rsid w:val="00252822"/>
    <w:rsid w:val="00287A70"/>
    <w:rsid w:val="00296BC5"/>
    <w:rsid w:val="003011AD"/>
    <w:rsid w:val="003407B5"/>
    <w:rsid w:val="00357796"/>
    <w:rsid w:val="004A4F7A"/>
    <w:rsid w:val="004E1495"/>
    <w:rsid w:val="005060FA"/>
    <w:rsid w:val="00537480"/>
    <w:rsid w:val="00541F3B"/>
    <w:rsid w:val="00542BB8"/>
    <w:rsid w:val="00563A10"/>
    <w:rsid w:val="005B4342"/>
    <w:rsid w:val="00654DBC"/>
    <w:rsid w:val="00694B6C"/>
    <w:rsid w:val="006958C7"/>
    <w:rsid w:val="006D0CC1"/>
    <w:rsid w:val="00722564"/>
    <w:rsid w:val="00762916"/>
    <w:rsid w:val="007A1EE9"/>
    <w:rsid w:val="007E1CD0"/>
    <w:rsid w:val="00864642"/>
    <w:rsid w:val="008737FB"/>
    <w:rsid w:val="00873CD5"/>
    <w:rsid w:val="008D74B3"/>
    <w:rsid w:val="008E714C"/>
    <w:rsid w:val="00977690"/>
    <w:rsid w:val="00996E07"/>
    <w:rsid w:val="009C226C"/>
    <w:rsid w:val="009C7BDD"/>
    <w:rsid w:val="00A26D5D"/>
    <w:rsid w:val="00A46BE7"/>
    <w:rsid w:val="00A57BA4"/>
    <w:rsid w:val="00A725D6"/>
    <w:rsid w:val="00A850B4"/>
    <w:rsid w:val="00AA5D3D"/>
    <w:rsid w:val="00AF4DB4"/>
    <w:rsid w:val="00B86BD7"/>
    <w:rsid w:val="00BE7666"/>
    <w:rsid w:val="00BE778F"/>
    <w:rsid w:val="00C737BD"/>
    <w:rsid w:val="00C754FA"/>
    <w:rsid w:val="00C80202"/>
    <w:rsid w:val="00CC05AF"/>
    <w:rsid w:val="00CC642B"/>
    <w:rsid w:val="00CE6FEE"/>
    <w:rsid w:val="00D02F6A"/>
    <w:rsid w:val="00D821FC"/>
    <w:rsid w:val="00DE1EC2"/>
    <w:rsid w:val="00E01F34"/>
    <w:rsid w:val="00E93137"/>
    <w:rsid w:val="00E95A6F"/>
    <w:rsid w:val="00EE39AD"/>
    <w:rsid w:val="00F20224"/>
    <w:rsid w:val="00F24DEA"/>
    <w:rsid w:val="00F33E69"/>
    <w:rsid w:val="00F41D2B"/>
    <w:rsid w:val="00F6070D"/>
    <w:rsid w:val="00FF39EC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5320"/>
  <w15:docId w15:val="{F8D68D8C-82C1-486D-8CCC-0DF077D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564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CD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3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C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CD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41F3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2</cp:revision>
  <cp:lastPrinted>2024-08-12T12:28:00Z</cp:lastPrinted>
  <dcterms:created xsi:type="dcterms:W3CDTF">2024-08-14T10:51:00Z</dcterms:created>
  <dcterms:modified xsi:type="dcterms:W3CDTF">2024-08-14T10:51:00Z</dcterms:modified>
</cp:coreProperties>
</file>