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2960C" w14:textId="1A10E352" w:rsidR="00AA5E69" w:rsidRPr="00AA5E69" w:rsidRDefault="00AA5E69" w:rsidP="00AA5E69">
      <w:pPr>
        <w:autoSpaceDE w:val="0"/>
        <w:autoSpaceDN w:val="0"/>
        <w:adjustRightInd w:val="0"/>
        <w:spacing w:after="0" w:line="240" w:lineRule="auto"/>
        <w:ind w:right="23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530481263"/>
      <w:r w:rsidRPr="00AA5E69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CA3EC5">
        <w:rPr>
          <w:rFonts w:eastAsia="Times New Roman" w:cstheme="minorHAnsi"/>
          <w:sz w:val="24"/>
          <w:szCs w:val="24"/>
          <w:lang w:eastAsia="pl-PL"/>
        </w:rPr>
        <w:t>2</w:t>
      </w:r>
      <w:r w:rsidRPr="00AA5E69">
        <w:rPr>
          <w:rFonts w:eastAsia="Times New Roman" w:cstheme="minorHAnsi"/>
          <w:sz w:val="24"/>
          <w:szCs w:val="24"/>
          <w:lang w:eastAsia="pl-PL"/>
        </w:rPr>
        <w:t xml:space="preserve"> do SWZ</w:t>
      </w:r>
    </w:p>
    <w:p w14:paraId="1D2A0BF4" w14:textId="46C6CD66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bCs/>
          <w:sz w:val="24"/>
          <w:szCs w:val="24"/>
          <w:lang w:eastAsia="pl-PL"/>
        </w:rPr>
        <w:t>OFERTA</w:t>
      </w:r>
    </w:p>
    <w:p w14:paraId="71193E9E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bCs/>
          <w:sz w:val="24"/>
          <w:szCs w:val="24"/>
          <w:lang w:eastAsia="pl-PL"/>
        </w:rPr>
        <w:t>NA WYKONANIE ZAMÓWIENIA PUBLICZNEGO POD NAZWĄ:</w:t>
      </w:r>
    </w:p>
    <w:p w14:paraId="319265B4" w14:textId="21C428D4" w:rsidR="00371158" w:rsidRDefault="00CA3EC5" w:rsidP="00CA3EC5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Dostawa oleju napędowego grzewczego </w:t>
      </w:r>
      <w:proofErr w:type="spellStart"/>
      <w:r>
        <w:rPr>
          <w:rFonts w:cs="Calibri"/>
          <w:b/>
          <w:bCs/>
          <w:sz w:val="24"/>
          <w:szCs w:val="24"/>
        </w:rPr>
        <w:t>Ekoterm</w:t>
      </w:r>
      <w:proofErr w:type="spellEnd"/>
      <w:r>
        <w:rPr>
          <w:rFonts w:cs="Calibri"/>
          <w:b/>
          <w:bCs/>
          <w:sz w:val="24"/>
          <w:szCs w:val="24"/>
        </w:rPr>
        <w:t xml:space="preserve"> lub równoważnego</w:t>
      </w:r>
    </w:p>
    <w:p w14:paraId="4013952A" w14:textId="77777777" w:rsidR="00CA3EC5" w:rsidRPr="00C56729" w:rsidRDefault="00CA3EC5" w:rsidP="00CA3EC5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8547BB0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bCs/>
          <w:sz w:val="24"/>
          <w:szCs w:val="24"/>
          <w:lang w:eastAsia="pl-PL"/>
        </w:rPr>
        <w:t>1. Dane dotyczące Wykonawcy:</w:t>
      </w:r>
    </w:p>
    <w:p w14:paraId="3C19EBD9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979C6AA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Nazwa </w:t>
      </w:r>
      <w:r w:rsidRPr="00C56729">
        <w:rPr>
          <w:rFonts w:eastAsia="Times New Roman" w:cstheme="minorHAnsi"/>
          <w:i/>
          <w:iCs/>
          <w:sz w:val="24"/>
          <w:szCs w:val="24"/>
          <w:lang w:eastAsia="pl-PL"/>
        </w:rPr>
        <w:t>(pełna nazwa zgodna z aktem rejestrowym)</w:t>
      </w:r>
      <w:r w:rsidRPr="00C56729">
        <w:rPr>
          <w:rFonts w:eastAsia="Times New Roman" w:cstheme="minorHAnsi"/>
          <w:sz w:val="24"/>
          <w:szCs w:val="24"/>
          <w:lang w:eastAsia="pl-PL"/>
        </w:rPr>
        <w:t>: …………………………………………………………………………………..……</w:t>
      </w:r>
    </w:p>
    <w:p w14:paraId="5FC731A3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Nr NIP: ………………………………….… </w:t>
      </w:r>
    </w:p>
    <w:p w14:paraId="77C817CC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Nr REGON: ………………..…………………</w:t>
      </w:r>
    </w:p>
    <w:p w14:paraId="5245E84A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Adres pocztowy </w:t>
      </w:r>
      <w:r w:rsidRPr="00C56729">
        <w:rPr>
          <w:rFonts w:eastAsia="Times New Roman" w:cstheme="minorHAnsi"/>
          <w:i/>
          <w:iCs/>
          <w:sz w:val="24"/>
          <w:szCs w:val="24"/>
          <w:lang w:eastAsia="pl-PL"/>
        </w:rPr>
        <w:t>(ulica, nr lokalu/domu, kod pocztowy)</w:t>
      </w:r>
      <w:r w:rsidRPr="00C56729">
        <w:rPr>
          <w:rFonts w:eastAsia="Times New Roman" w:cstheme="minorHAnsi"/>
          <w:sz w:val="24"/>
          <w:szCs w:val="24"/>
          <w:lang w:eastAsia="pl-PL"/>
        </w:rPr>
        <w:t>: …………………………………………..</w:t>
      </w:r>
    </w:p>
    <w:p w14:paraId="5EED5066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Miejscowość: ………………...…………………………………………………………….…</w:t>
      </w:r>
    </w:p>
    <w:p w14:paraId="51323A03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Województwo: */ .………………………………………………………….…………………</w:t>
      </w:r>
    </w:p>
    <w:p w14:paraId="0EE86095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Kraj: …………………………………………………………. Skrót lit.: ……………….</w:t>
      </w:r>
    </w:p>
    <w:p w14:paraId="03CDDF4B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Adres e-mail: ..………………………….…… </w:t>
      </w:r>
    </w:p>
    <w:p w14:paraId="0BFBE557" w14:textId="77777777" w:rsidR="00371158" w:rsidRPr="00C56729" w:rsidRDefault="00371158" w:rsidP="00371158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reprezentowany przez:</w:t>
      </w:r>
    </w:p>
    <w:p w14:paraId="24793BCB" w14:textId="56B43C16" w:rsidR="00F75F3F" w:rsidRDefault="00371158" w:rsidP="00F75F3F">
      <w:pPr>
        <w:spacing w:before="120" w:after="0" w:line="240" w:lineRule="auto"/>
        <w:ind w:right="-1134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……………….………………………………</w:t>
      </w:r>
    </w:p>
    <w:p w14:paraId="7CC05F47" w14:textId="2E41918B" w:rsidR="00371158" w:rsidRPr="00F75F3F" w:rsidRDefault="00371158" w:rsidP="00F75F3F">
      <w:pPr>
        <w:spacing w:before="120" w:after="0" w:line="240" w:lineRule="auto"/>
        <w:ind w:right="-1134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i/>
          <w:sz w:val="24"/>
          <w:szCs w:val="24"/>
          <w:lang w:eastAsia="pl-PL"/>
        </w:rPr>
        <w:t>(podstawa d</w:t>
      </w:r>
      <w:r w:rsidR="00F75F3F">
        <w:rPr>
          <w:rFonts w:eastAsia="Times New Roman" w:cstheme="minorHAnsi"/>
          <w:i/>
          <w:sz w:val="24"/>
          <w:szCs w:val="24"/>
          <w:lang w:eastAsia="pl-PL"/>
        </w:rPr>
        <w:t xml:space="preserve">o </w:t>
      </w:r>
      <w:r w:rsidRPr="00C56729">
        <w:rPr>
          <w:rFonts w:eastAsia="Times New Roman" w:cstheme="minorHAnsi"/>
          <w:i/>
          <w:sz w:val="24"/>
          <w:szCs w:val="24"/>
          <w:lang w:eastAsia="pl-PL"/>
        </w:rPr>
        <w:t>reprezentacji)</w:t>
      </w:r>
    </w:p>
    <w:p w14:paraId="7B1430E2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0A450DA" w14:textId="77777777" w:rsidR="00371158" w:rsidRPr="00C56729" w:rsidRDefault="00371158" w:rsidP="00371158">
      <w:pPr>
        <w:keepNext/>
        <w:spacing w:after="0" w:line="240" w:lineRule="auto"/>
        <w:outlineLvl w:val="0"/>
        <w:rPr>
          <w:rFonts w:eastAsia="Times New Roman" w:cstheme="minorHAnsi"/>
          <w:b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2. Dane dotyczące Zamawiającego:</w:t>
      </w:r>
    </w:p>
    <w:p w14:paraId="4ABE93AF" w14:textId="77777777" w:rsidR="00371158" w:rsidRPr="00C56729" w:rsidRDefault="00371158" w:rsidP="0037115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7628921" w14:textId="3A99DAB2" w:rsidR="00371158" w:rsidRPr="00C56729" w:rsidRDefault="00C56729" w:rsidP="0037115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sz w:val="24"/>
          <w:szCs w:val="24"/>
          <w:lang w:eastAsia="pl-PL"/>
        </w:rPr>
        <w:t>Miasto i Gmina Szczawnica</w:t>
      </w:r>
    </w:p>
    <w:p w14:paraId="147FE5A7" w14:textId="3867725C" w:rsidR="00C56729" w:rsidRPr="00C56729" w:rsidRDefault="00C56729" w:rsidP="0037115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sz w:val="24"/>
          <w:szCs w:val="24"/>
          <w:lang w:eastAsia="pl-PL"/>
        </w:rPr>
        <w:t>Ul. Szalaya 103</w:t>
      </w:r>
    </w:p>
    <w:p w14:paraId="1FCE4434" w14:textId="45F802CF" w:rsidR="00C56729" w:rsidRPr="00C56729" w:rsidRDefault="00C56729" w:rsidP="0037115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sz w:val="24"/>
          <w:szCs w:val="24"/>
          <w:lang w:eastAsia="pl-PL"/>
        </w:rPr>
        <w:t>34-460 Szczawnica</w:t>
      </w:r>
    </w:p>
    <w:p w14:paraId="1A9023A4" w14:textId="77777777" w:rsidR="00357A63" w:rsidRPr="00C56729" w:rsidRDefault="00357A63" w:rsidP="00077F40">
      <w:pPr>
        <w:rPr>
          <w:rFonts w:eastAsia="Times New Roman" w:cstheme="minorHAnsi"/>
          <w:sz w:val="24"/>
          <w:szCs w:val="24"/>
          <w:lang w:eastAsia="pl-PL"/>
        </w:rPr>
      </w:pPr>
    </w:p>
    <w:p w14:paraId="43BE6358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56729">
        <w:rPr>
          <w:rFonts w:eastAsia="Times New Roman" w:cstheme="minorHAnsi"/>
          <w:b/>
          <w:bCs/>
          <w:sz w:val="24"/>
          <w:szCs w:val="24"/>
          <w:lang w:eastAsia="pl-PL"/>
        </w:rPr>
        <w:t>3.  Zobowiązania Wykonawcy:</w:t>
      </w:r>
    </w:p>
    <w:p w14:paraId="79F60587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E3F05B9" w14:textId="730009C1" w:rsidR="00371158" w:rsidRDefault="00371158" w:rsidP="006E401D">
      <w:pPr>
        <w:tabs>
          <w:tab w:val="righ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Zobowiązujemy się wykonać całość zamówienia pn. </w:t>
      </w:r>
      <w:r w:rsidR="00CA3EC5">
        <w:rPr>
          <w:rFonts w:cs="Calibri"/>
          <w:b/>
          <w:bCs/>
          <w:sz w:val="24"/>
          <w:szCs w:val="24"/>
        </w:rPr>
        <w:t xml:space="preserve">Dostawa oleju napędowego grzewczego </w:t>
      </w:r>
      <w:proofErr w:type="spellStart"/>
      <w:r w:rsidR="00CA3EC5">
        <w:rPr>
          <w:rFonts w:cs="Calibri"/>
          <w:b/>
          <w:bCs/>
          <w:sz w:val="24"/>
          <w:szCs w:val="24"/>
        </w:rPr>
        <w:t>Ekoterm</w:t>
      </w:r>
      <w:proofErr w:type="spellEnd"/>
      <w:r w:rsidR="00CA3EC5">
        <w:rPr>
          <w:rFonts w:cs="Calibri"/>
          <w:b/>
          <w:bCs/>
          <w:sz w:val="24"/>
          <w:szCs w:val="24"/>
        </w:rPr>
        <w:t xml:space="preserve"> lub równoważnego</w:t>
      </w:r>
      <w:r w:rsidR="00CA3EC5" w:rsidRPr="00C5672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56729">
        <w:rPr>
          <w:rFonts w:eastAsia="Times New Roman" w:cstheme="minorHAnsi"/>
          <w:sz w:val="24"/>
          <w:szCs w:val="24"/>
          <w:lang w:eastAsia="pl-PL"/>
        </w:rPr>
        <w:t>zgodnie z wymogami Specyfikacji warunków zamówienia i na warunkach tam określonych</w:t>
      </w:r>
      <w:r w:rsidR="00CA3EC5">
        <w:rPr>
          <w:rFonts w:eastAsia="Times New Roman" w:cstheme="minorHAnsi"/>
          <w:sz w:val="24"/>
          <w:szCs w:val="24"/>
          <w:lang w:eastAsia="pl-PL"/>
        </w:rPr>
        <w:t>.</w:t>
      </w:r>
    </w:p>
    <w:p w14:paraId="681DADF7" w14:textId="77777777" w:rsidR="00565946" w:rsidRDefault="00565946" w:rsidP="006E401D">
      <w:pPr>
        <w:tabs>
          <w:tab w:val="righ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4C7A9F1" w14:textId="77777777" w:rsidR="00CA3EC5" w:rsidRDefault="00CA3EC5" w:rsidP="00CA3EC5">
      <w:pPr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Oferujemy dostawy oleju napędowego grzewczego produkowanego przez ……………………….... (nazwa producenta) zgodnie z opisem przedmiotu zamówienia, na zasadach określonych w SWZ</w:t>
      </w:r>
    </w:p>
    <w:p w14:paraId="5ACF61A2" w14:textId="39CB9066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  <w:r>
        <w:rPr>
          <w:rFonts w:eastAsia="Times New Roman" w:cs="Calibri"/>
          <w:b/>
          <w:i/>
          <w:iCs/>
          <w:sz w:val="24"/>
          <w:szCs w:val="24"/>
          <w:lang w:eastAsia="ar-SA"/>
        </w:rPr>
        <w:t>Wartość brutto dla całości zamówienia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 należy obliczyć w następujący sposób: cena sprzedaży brutto za 1 litr x 8</w:t>
      </w:r>
      <w:r>
        <w:rPr>
          <w:rFonts w:eastAsia="Times New Roman" w:cs="Calibri"/>
          <w:i/>
          <w:iCs/>
          <w:sz w:val="24"/>
          <w:szCs w:val="24"/>
          <w:lang w:eastAsia="ar-SA"/>
        </w:rPr>
        <w:t>0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000 litrów. </w:t>
      </w:r>
    </w:p>
    <w:p w14:paraId="60E170F2" w14:textId="2100CAD1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  <w:r>
        <w:rPr>
          <w:rFonts w:eastAsia="Times New Roman" w:cs="Calibri"/>
          <w:b/>
          <w:i/>
          <w:iCs/>
          <w:sz w:val="24"/>
          <w:szCs w:val="24"/>
          <w:lang w:eastAsia="ar-SA"/>
        </w:rPr>
        <w:t xml:space="preserve">- Cenę hurtową brutto producenta za 1 litr oleju napędowego grzewczego 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należy obliczyć na podstawie cen hurtowych producenta (cennik oleju opałowego ze strony internetowej </w:t>
      </w:r>
      <w:r>
        <w:rPr>
          <w:rFonts w:eastAsia="Times New Roman" w:cs="Calibri"/>
          <w:i/>
          <w:iCs/>
          <w:sz w:val="24"/>
          <w:szCs w:val="24"/>
          <w:lang w:eastAsia="ar-SA"/>
        </w:rPr>
        <w:lastRenderedPageBreak/>
        <w:t xml:space="preserve">producenta)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 xml:space="preserve">z dnia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31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12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.2024 r. na godz. 12:00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, po zaokrągleniu do drugiego miejsca po przecinku + podatek VAT 23%. Ceny te będą podstawą późniejszych zmian cen – zgodnie z zapisami umowy. (Zaleca się dołączyć do oferty dokument potwierdzający hurtową cenę producenta oleju opałowego obowiązującą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 xml:space="preserve">w dniu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31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12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.2024 r. na godz. 12:00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, </w:t>
      </w:r>
      <w:proofErr w:type="spellStart"/>
      <w:r>
        <w:rPr>
          <w:rFonts w:eastAsia="Times New Roman" w:cs="Calibri"/>
          <w:i/>
          <w:iCs/>
          <w:sz w:val="24"/>
          <w:szCs w:val="24"/>
          <w:lang w:eastAsia="ar-SA"/>
        </w:rPr>
        <w:t>tj</w:t>
      </w:r>
      <w:proofErr w:type="spellEnd"/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 wydruk cennika oleju opałowego ze strony internetowej producenta).</w:t>
      </w:r>
    </w:p>
    <w:p w14:paraId="43B6DFBC" w14:textId="77777777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- </w:t>
      </w:r>
      <w:r>
        <w:rPr>
          <w:rFonts w:eastAsia="Times New Roman" w:cs="Calibri"/>
          <w:b/>
          <w:i/>
          <w:iCs/>
          <w:sz w:val="24"/>
          <w:szCs w:val="24"/>
          <w:lang w:eastAsia="ar-SA"/>
        </w:rPr>
        <w:t xml:space="preserve">Wskaźnik kalkulacji ceny Wykonawcy </w:t>
      </w:r>
      <w:r>
        <w:rPr>
          <w:rFonts w:eastAsia="Times New Roman" w:cs="Calibri"/>
          <w:i/>
          <w:iCs/>
          <w:sz w:val="24"/>
          <w:szCs w:val="24"/>
          <w:lang w:eastAsia="ar-SA"/>
        </w:rPr>
        <w:t>stanowi różnicę między ceną sprzedaży brutto za 1 litr oleju podaną przez Wykonawcę dla Zamawiającego a hurtową ceną brutto producenta za 1 litr oleju napędowego grzewczego z danego dnia i może on być wartością dodatnią, zerową lub ujemną. Wskaźnik kalkulacji ceny Wykonawcy jest wielkością stałą, niezmienną w całym okresie realizacji umowy.</w:t>
      </w:r>
    </w:p>
    <w:p w14:paraId="59B217BF" w14:textId="5FCB61EF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- </w:t>
      </w:r>
      <w:r>
        <w:rPr>
          <w:rFonts w:eastAsia="Times New Roman" w:cs="Calibri"/>
          <w:b/>
          <w:i/>
          <w:iCs/>
          <w:sz w:val="24"/>
          <w:szCs w:val="24"/>
          <w:lang w:eastAsia="ar-SA"/>
        </w:rPr>
        <w:t xml:space="preserve">Cenę sprzedaży brutto za 1 litr oleju napędowego grzewczego </w:t>
      </w: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należy obliczyć w następujący sposób: hurtowa cena brutto producenta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 xml:space="preserve">z dnia 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31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12</w:t>
      </w:r>
      <w:r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.2024 r.</w:t>
      </w:r>
      <w:r>
        <w:rPr>
          <w:rFonts w:eastAsia="Times New Roman" w:cs="Calibri"/>
          <w:i/>
          <w:iCs/>
          <w:color w:val="FF0000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i/>
          <w:iCs/>
          <w:sz w:val="24"/>
          <w:szCs w:val="24"/>
          <w:lang w:eastAsia="ar-SA"/>
        </w:rPr>
        <w:t>za 1 litr oleju napędowego grzewczego + wskaźnik kalkulacji ceny brutto Wykonawcy za 1 litr oleju napędowego grzewczego.</w:t>
      </w:r>
    </w:p>
    <w:p w14:paraId="2045DC2C" w14:textId="77777777" w:rsidR="00CA3EC5" w:rsidRDefault="00CA3EC5" w:rsidP="00CA3EC5">
      <w:pPr>
        <w:widowControl w:val="0"/>
        <w:spacing w:after="0" w:line="240" w:lineRule="auto"/>
        <w:rPr>
          <w:rFonts w:eastAsia="Times New Roman" w:cs="Calibri"/>
          <w:i/>
          <w:i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6"/>
        <w:gridCol w:w="1536"/>
        <w:gridCol w:w="1536"/>
      </w:tblGrid>
      <w:tr w:rsidR="00CA3EC5" w14:paraId="61835926" w14:textId="77777777" w:rsidTr="00486E55">
        <w:tc>
          <w:tcPr>
            <w:tcW w:w="1535" w:type="dxa"/>
          </w:tcPr>
          <w:p w14:paraId="331C3909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b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i/>
                <w:iCs/>
                <w:sz w:val="24"/>
                <w:szCs w:val="24"/>
                <w:lang w:eastAsia="ar-SA"/>
              </w:rPr>
              <w:t>Nazwa artykułu</w:t>
            </w:r>
          </w:p>
        </w:tc>
        <w:tc>
          <w:tcPr>
            <w:tcW w:w="1535" w:type="dxa"/>
          </w:tcPr>
          <w:p w14:paraId="5CC4D8D2" w14:textId="7E566F44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Planowana ilość zamówienia w 202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5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 xml:space="preserve"> r. w litrach</w:t>
            </w:r>
          </w:p>
        </w:tc>
        <w:tc>
          <w:tcPr>
            <w:tcW w:w="1535" w:type="dxa"/>
          </w:tcPr>
          <w:p w14:paraId="06BEE63B" w14:textId="07C837FB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 xml:space="preserve">Cena hurtowa brutto producenta za 1 litr oleju z dnia 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31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12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.2024r., na godz. 12:00, po zaokrągleniu do drugiego miejsca po przecinku</w:t>
            </w:r>
          </w:p>
        </w:tc>
        <w:tc>
          <w:tcPr>
            <w:tcW w:w="1536" w:type="dxa"/>
          </w:tcPr>
          <w:p w14:paraId="64931529" w14:textId="3456A463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 xml:space="preserve">Cena sprzedaży brutto za 1 litr oleju z dnia 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31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12</w:t>
            </w: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.2024r.</w:t>
            </w:r>
          </w:p>
        </w:tc>
        <w:tc>
          <w:tcPr>
            <w:tcW w:w="1536" w:type="dxa"/>
          </w:tcPr>
          <w:p w14:paraId="799FBAC8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 xml:space="preserve">Wskaźnik kalkulacji ceny brutto za 1 litr oleju </w:t>
            </w:r>
          </w:p>
          <w:p w14:paraId="7FCD7247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Kolumna (d-c)</w:t>
            </w:r>
          </w:p>
        </w:tc>
        <w:tc>
          <w:tcPr>
            <w:tcW w:w="1536" w:type="dxa"/>
          </w:tcPr>
          <w:p w14:paraId="07A61617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Wartość dostawy brutto (zł)</w:t>
            </w:r>
          </w:p>
          <w:p w14:paraId="09AA336C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Kolumna (</w:t>
            </w:r>
            <w:proofErr w:type="spellStart"/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bxd</w:t>
            </w:r>
            <w:proofErr w:type="spellEnd"/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)</w:t>
            </w:r>
          </w:p>
        </w:tc>
      </w:tr>
      <w:tr w:rsidR="00CA3EC5" w14:paraId="1BCEBB55" w14:textId="77777777" w:rsidTr="00486E55">
        <w:tc>
          <w:tcPr>
            <w:tcW w:w="1535" w:type="dxa"/>
          </w:tcPr>
          <w:p w14:paraId="06FFF960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a</w:t>
            </w:r>
          </w:p>
        </w:tc>
        <w:tc>
          <w:tcPr>
            <w:tcW w:w="1535" w:type="dxa"/>
          </w:tcPr>
          <w:p w14:paraId="250E80F0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b</w:t>
            </w:r>
          </w:p>
        </w:tc>
        <w:tc>
          <w:tcPr>
            <w:tcW w:w="1535" w:type="dxa"/>
          </w:tcPr>
          <w:p w14:paraId="38753F58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c</w:t>
            </w:r>
          </w:p>
        </w:tc>
        <w:tc>
          <w:tcPr>
            <w:tcW w:w="1536" w:type="dxa"/>
          </w:tcPr>
          <w:p w14:paraId="050BE9BD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d</w:t>
            </w:r>
          </w:p>
        </w:tc>
        <w:tc>
          <w:tcPr>
            <w:tcW w:w="1536" w:type="dxa"/>
          </w:tcPr>
          <w:p w14:paraId="3512B82D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e</w:t>
            </w:r>
          </w:p>
        </w:tc>
        <w:tc>
          <w:tcPr>
            <w:tcW w:w="1536" w:type="dxa"/>
          </w:tcPr>
          <w:p w14:paraId="2A3058E3" w14:textId="77777777" w:rsidR="00CA3EC5" w:rsidRDefault="00CA3EC5" w:rsidP="00486E55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f</w:t>
            </w:r>
          </w:p>
        </w:tc>
      </w:tr>
      <w:tr w:rsidR="00CA3EC5" w14:paraId="0D04673B" w14:textId="77777777" w:rsidTr="00486E55">
        <w:tc>
          <w:tcPr>
            <w:tcW w:w="1535" w:type="dxa"/>
          </w:tcPr>
          <w:p w14:paraId="64F56E90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Olej napędowy grzewczy</w:t>
            </w:r>
          </w:p>
        </w:tc>
        <w:tc>
          <w:tcPr>
            <w:tcW w:w="1535" w:type="dxa"/>
          </w:tcPr>
          <w:p w14:paraId="369F7D7A" w14:textId="77777777" w:rsidR="00CA3EC5" w:rsidRPr="00823C9C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  <w:r w:rsidRPr="00823C9C"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  <w:t>80000</w:t>
            </w:r>
          </w:p>
        </w:tc>
        <w:tc>
          <w:tcPr>
            <w:tcW w:w="1535" w:type="dxa"/>
          </w:tcPr>
          <w:p w14:paraId="1F9D9221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14:paraId="7AFBC989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14:paraId="286F8CE6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14:paraId="5A7D1E68" w14:textId="77777777" w:rsidR="00CA3EC5" w:rsidRDefault="00CA3EC5" w:rsidP="00486E55">
            <w:pPr>
              <w:widowControl w:val="0"/>
              <w:spacing w:after="0" w:line="240" w:lineRule="auto"/>
              <w:rPr>
                <w:rFonts w:eastAsia="Times New Roman" w:cs="Calibri"/>
                <w:i/>
                <w:iCs/>
                <w:sz w:val="24"/>
                <w:szCs w:val="24"/>
                <w:lang w:eastAsia="ar-SA"/>
              </w:rPr>
            </w:pPr>
          </w:p>
        </w:tc>
      </w:tr>
    </w:tbl>
    <w:p w14:paraId="7CF9080A" w14:textId="77777777" w:rsidR="00CA3EC5" w:rsidRDefault="00CA3EC5" w:rsidP="00CA3EC5">
      <w:pPr>
        <w:widowControl w:val="0"/>
        <w:spacing w:after="0" w:line="240" w:lineRule="auto"/>
        <w:rPr>
          <w:rFonts w:eastAsia="Times New Roman" w:cs="Calibri"/>
          <w:i/>
          <w:iCs/>
          <w:sz w:val="24"/>
          <w:szCs w:val="24"/>
          <w:lang w:eastAsia="ar-SA"/>
        </w:rPr>
      </w:pPr>
    </w:p>
    <w:p w14:paraId="20344817" w14:textId="77777777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</w:p>
    <w:p w14:paraId="72E75FF7" w14:textId="7AED2F33" w:rsid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  <w:r>
        <w:rPr>
          <w:rFonts w:eastAsia="Times New Roman" w:cs="Calibri"/>
          <w:i/>
          <w:iCs/>
          <w:sz w:val="24"/>
          <w:szCs w:val="24"/>
          <w:lang w:eastAsia="ar-SA"/>
        </w:rPr>
        <w:t xml:space="preserve">Oświadczamy, że w cenie oferty zostały uwzględnione wszystkie koszty wykonania zamówienia i realizacji przyszłego świadczenia umownego. Cena hurtowa brutto podana w kolumnie c powyższej tabeli może ulec zmianie tylko w przypadku zmian cen przez producenta lub akcyzy ustalonej przez organy państwowe podanych do publicznej wiadomości. Zmianę cen należy udokumentować wydrukiem cennika oleju napędowego grzewczego ze strony internetowej producenta w dniu dostawy paliwa. Wskaźnik kalkulacji ceny Wykonawcy natomiast pozostaje niezmienny w całym okresie trwania umowy. </w:t>
      </w:r>
    </w:p>
    <w:p w14:paraId="2FAE9822" w14:textId="77777777" w:rsidR="00CA3EC5" w:rsidRPr="00CA3EC5" w:rsidRDefault="00CA3EC5" w:rsidP="00CA3EC5">
      <w:pPr>
        <w:widowControl w:val="0"/>
        <w:spacing w:after="0" w:line="240" w:lineRule="auto"/>
        <w:jc w:val="both"/>
        <w:rPr>
          <w:rFonts w:eastAsia="Times New Roman" w:cs="Calibri"/>
          <w:i/>
          <w:iCs/>
          <w:sz w:val="24"/>
          <w:szCs w:val="24"/>
          <w:lang w:eastAsia="ar-SA"/>
        </w:rPr>
      </w:pPr>
    </w:p>
    <w:p w14:paraId="31597673" w14:textId="77777777" w:rsidR="00CA3EC5" w:rsidRDefault="00CA3EC5" w:rsidP="00CA3EC5">
      <w:pPr>
        <w:jc w:val="both"/>
        <w:rPr>
          <w:rFonts w:cs="Calibri"/>
          <w:b/>
          <w:bCs/>
          <w:color w:val="000000"/>
          <w:sz w:val="24"/>
          <w:szCs w:val="24"/>
          <w:u w:val="single"/>
        </w:rPr>
      </w:pPr>
      <w:r>
        <w:rPr>
          <w:rFonts w:cs="Calibri"/>
          <w:b/>
          <w:bCs/>
          <w:color w:val="000000"/>
          <w:sz w:val="24"/>
          <w:szCs w:val="24"/>
          <w:u w:val="single"/>
        </w:rPr>
        <w:t>Deklarujemy następujący termin płatności faktury: ……………… (7/14/21/28 dni)</w:t>
      </w:r>
    </w:p>
    <w:p w14:paraId="132E25F6" w14:textId="555D134E" w:rsidR="00CA3EC5" w:rsidRPr="00CA7285" w:rsidRDefault="00CA3EC5" w:rsidP="00565946">
      <w:pPr>
        <w:spacing w:after="0" w:line="360" w:lineRule="auto"/>
        <w:rPr>
          <w:rFonts w:eastAsia="Times New Roman"/>
          <w:sz w:val="24"/>
          <w:szCs w:val="24"/>
          <w:lang w:eastAsia="pl-PL"/>
        </w:rPr>
      </w:pPr>
    </w:p>
    <w:bookmarkEnd w:id="0"/>
    <w:p w14:paraId="14DF55BD" w14:textId="77777777" w:rsidR="006E401D" w:rsidRPr="00C56729" w:rsidRDefault="006E401D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8089650" w14:textId="580F131D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bookmarkStart w:id="1" w:name="_Hlk530481713"/>
      <w:r w:rsidRPr="00C56729">
        <w:rPr>
          <w:rFonts w:eastAsia="Times New Roman" w:cstheme="minorHAnsi"/>
          <w:b/>
          <w:bCs/>
          <w:sz w:val="24"/>
          <w:szCs w:val="24"/>
          <w:lang w:eastAsia="pl-PL"/>
        </w:rPr>
        <w:t>4. Oświadczenia Wykonawcy:</w:t>
      </w:r>
      <w:r w:rsidR="00CA3EC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</w:t>
      </w:r>
    </w:p>
    <w:p w14:paraId="3B876362" w14:textId="77004A7B" w:rsidR="00371158" w:rsidRDefault="00371158" w:rsidP="0091725F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before="120" w:after="0" w:line="240" w:lineRule="auto"/>
        <w:ind w:left="538" w:right="23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Oświadczamy, że zapoznaliśmy się z warunkami zamówienia i z </w:t>
      </w:r>
      <w:bookmarkStart w:id="2" w:name="_Hlk81473114"/>
      <w:r w:rsidRPr="00C56729">
        <w:rPr>
          <w:rFonts w:eastAsia="Times New Roman" w:cstheme="minorHAnsi"/>
          <w:sz w:val="24"/>
          <w:szCs w:val="24"/>
          <w:lang w:eastAsia="pl-PL"/>
        </w:rPr>
        <w:t>projektowanymi postanowieniami umowy (załącznik nr</w:t>
      </w:r>
      <w:r w:rsidR="00077F40" w:rsidRPr="00C5672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A3EC5">
        <w:rPr>
          <w:rFonts w:eastAsia="Times New Roman" w:cstheme="minorHAnsi"/>
          <w:sz w:val="24"/>
          <w:szCs w:val="24"/>
          <w:lang w:eastAsia="pl-PL"/>
        </w:rPr>
        <w:t>1</w:t>
      </w:r>
      <w:r w:rsidRPr="00C56729">
        <w:rPr>
          <w:rFonts w:eastAsia="Times New Roman" w:cstheme="minorHAnsi"/>
          <w:sz w:val="24"/>
          <w:szCs w:val="24"/>
          <w:lang w:eastAsia="pl-PL"/>
        </w:rPr>
        <w:t>), które zostaną wprowadzone do umowy w sprawie zamówienia oraz, że przyjmujemy ich treść bez żadnych zastrzeżeń</w:t>
      </w:r>
      <w:bookmarkEnd w:id="2"/>
      <w:r w:rsidRPr="00C56729">
        <w:rPr>
          <w:rFonts w:eastAsia="Times New Roman" w:cstheme="minorHAnsi"/>
          <w:sz w:val="24"/>
          <w:szCs w:val="24"/>
          <w:lang w:eastAsia="pl-PL"/>
        </w:rPr>
        <w:t>.</w:t>
      </w:r>
    </w:p>
    <w:p w14:paraId="1A620F02" w14:textId="77777777" w:rsidR="00371158" w:rsidRPr="00CA3EC5" w:rsidRDefault="00371158" w:rsidP="00CA3EC5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before="120" w:after="0" w:line="240" w:lineRule="auto"/>
        <w:ind w:left="538" w:right="23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A3EC5">
        <w:rPr>
          <w:rFonts w:eastAsia="Times New Roman" w:cstheme="minorHAnsi"/>
          <w:sz w:val="24"/>
          <w:szCs w:val="24"/>
          <w:lang w:eastAsia="pl-PL"/>
        </w:rPr>
        <w:t>Oświadczamy, że przedmiot oferty jest zgodny z przedmiotem zamówienia.</w:t>
      </w:r>
    </w:p>
    <w:p w14:paraId="5252B7F9" w14:textId="70A62434" w:rsidR="00371158" w:rsidRPr="0002004B" w:rsidRDefault="00371158" w:rsidP="0002004B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539" w:right="23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Uważamy się za związanych niniejszą ofertą przez okres 30 dni począwszy od dnia otwarcia ofert.</w:t>
      </w:r>
    </w:p>
    <w:p w14:paraId="29D8EA7F" w14:textId="261FC590" w:rsidR="00371158" w:rsidRPr="0002004B" w:rsidRDefault="00371158" w:rsidP="0091725F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before="120" w:after="0" w:line="240" w:lineRule="auto"/>
        <w:ind w:left="538" w:right="23" w:hanging="357"/>
        <w:jc w:val="both"/>
        <w:rPr>
          <w:rFonts w:eastAsia="Times New Roman" w:cstheme="minorHAnsi"/>
          <w:color w:val="FF00FF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Oświadczamy, że wypełniliśmy obowiązki informacyjne przewidziane w art.13 lub art.14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</w:t>
      </w:r>
      <w:bookmarkStart w:id="3" w:name="_Hlk94171356"/>
      <w:r w:rsidRPr="00C56729">
        <w:rPr>
          <w:rFonts w:eastAsia="Times New Roman" w:cstheme="minorHAnsi"/>
          <w:i/>
          <w:sz w:val="24"/>
          <w:szCs w:val="24"/>
          <w:lang w:eastAsia="ar-SA"/>
        </w:rPr>
        <w:t xml:space="preserve">(oświadczenie to ma zastosowanie w </w:t>
      </w:r>
      <w:r w:rsidRPr="00C56729">
        <w:rPr>
          <w:rFonts w:eastAsia="Times New Roman" w:cstheme="minorHAnsi"/>
          <w:i/>
          <w:sz w:val="24"/>
          <w:szCs w:val="24"/>
          <w:lang w:val="x-none" w:eastAsia="ar-SA"/>
        </w:rPr>
        <w:t>przypadku</w:t>
      </w:r>
      <w:r w:rsidRPr="00C56729">
        <w:rPr>
          <w:rFonts w:eastAsia="Times New Roman" w:cstheme="minorHAnsi"/>
          <w:i/>
          <w:sz w:val="24"/>
          <w:szCs w:val="24"/>
          <w:lang w:eastAsia="ar-SA"/>
        </w:rPr>
        <w:t>,</w:t>
      </w:r>
      <w:r w:rsidRPr="00C56729">
        <w:rPr>
          <w:rFonts w:eastAsia="Times New Roman" w:cstheme="minorHAnsi"/>
          <w:i/>
          <w:sz w:val="24"/>
          <w:szCs w:val="24"/>
          <w:lang w:val="x-none" w:eastAsia="ar-SA"/>
        </w:rPr>
        <w:t xml:space="preserve"> gdy Wykonawca przekazuje </w:t>
      </w:r>
      <w:r w:rsidRPr="00C56729">
        <w:rPr>
          <w:rFonts w:eastAsia="Times New Roman" w:cstheme="minorHAnsi"/>
          <w:i/>
          <w:sz w:val="24"/>
          <w:szCs w:val="24"/>
          <w:lang w:eastAsia="ar-SA"/>
        </w:rPr>
        <w:t xml:space="preserve">w toku niniejszego postępowania </w:t>
      </w:r>
      <w:r w:rsidRPr="00C56729">
        <w:rPr>
          <w:rFonts w:eastAsia="Times New Roman" w:cstheme="minorHAnsi"/>
          <w:i/>
          <w:sz w:val="24"/>
          <w:szCs w:val="24"/>
          <w:lang w:val="x-none" w:eastAsia="ar-SA"/>
        </w:rPr>
        <w:t>dan</w:t>
      </w:r>
      <w:r w:rsidRPr="00C56729">
        <w:rPr>
          <w:rFonts w:eastAsia="Times New Roman" w:cstheme="minorHAnsi"/>
          <w:i/>
          <w:sz w:val="24"/>
          <w:szCs w:val="24"/>
          <w:lang w:eastAsia="ar-SA"/>
        </w:rPr>
        <w:t>e</w:t>
      </w:r>
      <w:r w:rsidRPr="00C56729">
        <w:rPr>
          <w:rFonts w:eastAsia="Times New Roman" w:cstheme="minorHAnsi"/>
          <w:i/>
          <w:sz w:val="24"/>
          <w:szCs w:val="24"/>
          <w:lang w:val="x-none" w:eastAsia="ar-SA"/>
        </w:rPr>
        <w:t xml:space="preserve"> osobow</w:t>
      </w:r>
      <w:r w:rsidRPr="00C56729">
        <w:rPr>
          <w:rFonts w:eastAsia="Times New Roman" w:cstheme="minorHAnsi"/>
          <w:i/>
          <w:sz w:val="24"/>
          <w:szCs w:val="24"/>
          <w:lang w:eastAsia="ar-SA"/>
        </w:rPr>
        <w:t>e osób trzecich</w:t>
      </w:r>
      <w:r w:rsidRPr="00C56729">
        <w:rPr>
          <w:rFonts w:eastAsia="Times New Roman" w:cstheme="minorHAnsi"/>
          <w:i/>
          <w:sz w:val="24"/>
          <w:szCs w:val="24"/>
          <w:lang w:val="x-none" w:eastAsia="ar-SA"/>
        </w:rPr>
        <w:t>)</w:t>
      </w:r>
      <w:r w:rsidRPr="00C56729">
        <w:rPr>
          <w:rFonts w:eastAsia="Times New Roman" w:cstheme="minorHAnsi"/>
          <w:sz w:val="24"/>
          <w:szCs w:val="24"/>
          <w:lang w:eastAsia="pl-PL"/>
        </w:rPr>
        <w:t>.</w:t>
      </w:r>
      <w:bookmarkEnd w:id="3"/>
    </w:p>
    <w:p w14:paraId="71DA23FF" w14:textId="5BFB62AF" w:rsidR="00371158" w:rsidRPr="00C56729" w:rsidRDefault="00371158" w:rsidP="00541771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before="120" w:after="0" w:line="360" w:lineRule="auto"/>
        <w:ind w:left="538" w:right="23" w:hanging="357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Cs/>
          <w:sz w:val="24"/>
          <w:szCs w:val="24"/>
          <w:lang w:eastAsia="pl-PL"/>
        </w:rPr>
        <w:t>Do oferty dołączamy następujące dokumenty:</w:t>
      </w:r>
      <w:r w:rsidR="00292176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</w:t>
      </w:r>
      <w:r w:rsidR="00292176">
        <w:rPr>
          <w:rFonts w:eastAsia="Times New Roman" w:cstheme="minorHAnsi"/>
          <w:sz w:val="24"/>
          <w:szCs w:val="24"/>
          <w:lang w:val="x-none" w:eastAsia="x-none"/>
        </w:rPr>
        <w:t>…….</w:t>
      </w:r>
    </w:p>
    <w:p w14:paraId="58A3D303" w14:textId="77777777" w:rsidR="00371158" w:rsidRPr="00C56729" w:rsidRDefault="00371158" w:rsidP="00371158">
      <w:pPr>
        <w:keepNext/>
        <w:spacing w:after="0" w:line="240" w:lineRule="auto"/>
        <w:jc w:val="both"/>
        <w:outlineLvl w:val="0"/>
        <w:rPr>
          <w:rFonts w:eastAsia="Times New Roman" w:cstheme="minorHAnsi"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/>
          <w:sz w:val="24"/>
          <w:szCs w:val="24"/>
          <w:lang w:eastAsia="x-none"/>
        </w:rPr>
        <w:t>5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. Informacja czy wybór niniejszej oferty Wykonawcy będzie prowadzić do powstania u Zamawiającego obowiązku podatkowego.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 xml:space="preserve"> (jeśli dotyczy)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 xml:space="preserve">*: </w:t>
      </w:r>
    </w:p>
    <w:p w14:paraId="1FE31127" w14:textId="7E1DA71E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……………………………………………….………………………………………</w:t>
      </w:r>
    </w:p>
    <w:p w14:paraId="6515D0B2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5.1.Wskazanie nazwy (rodzaju) towaru lub usługi, których dostawa lub świadczenie będą prowadziły do powstania obowiązku podatkowego:</w:t>
      </w:r>
    </w:p>
    <w:p w14:paraId="10F41A1A" w14:textId="52A12CB9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 ………………………………………….……………………………………………</w:t>
      </w:r>
    </w:p>
    <w:p w14:paraId="7F9A1E53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5.2.Wskazanie wartości towaru lub usługi objętego obowiązkiem podatkowym Zamawiającego, bez kwoty podatku:</w:t>
      </w:r>
    </w:p>
    <w:p w14:paraId="568A4FE9" w14:textId="0C3D94BE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…………………………………………….…………………………………………</w:t>
      </w:r>
    </w:p>
    <w:p w14:paraId="13287DEE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5.3.Wskazanie stawki podatku od towarów i usług, która zgodnie z wiedzą Wykonawcy, będzie miała zastosowanie:</w:t>
      </w:r>
    </w:p>
    <w:p w14:paraId="5DFC7BD4" w14:textId="0AF6C82E" w:rsidR="00371158" w:rsidRPr="00C56729" w:rsidRDefault="00371158" w:rsidP="0091725F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eastAsia="Times New Roman" w:cstheme="minorHAnsi"/>
          <w:b/>
          <w:sz w:val="24"/>
          <w:szCs w:val="24"/>
          <w:lang w:eastAsia="x-none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…………………………………………….…………………………………………</w:t>
      </w:r>
    </w:p>
    <w:p w14:paraId="6C615DA1" w14:textId="096C4703" w:rsidR="00371158" w:rsidRPr="00CA3EC5" w:rsidRDefault="00371158" w:rsidP="00371158">
      <w:pPr>
        <w:keepNext/>
        <w:spacing w:after="0" w:line="240" w:lineRule="auto"/>
        <w:jc w:val="both"/>
        <w:outlineLvl w:val="0"/>
        <w:rPr>
          <w:rFonts w:eastAsia="Times New Roman" w:cstheme="minorHAnsi"/>
          <w:i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/>
          <w:sz w:val="24"/>
          <w:szCs w:val="24"/>
          <w:lang w:eastAsia="x-none"/>
        </w:rPr>
        <w:t xml:space="preserve">6. 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Wskazanie części zamówienia, której/których wykonanie Wykonawca zamierza powierzyć podwykonawcy/podwykonawcom i nazwy (firmy) podwykonawców</w:t>
      </w:r>
      <w:r w:rsidRPr="00C56729">
        <w:rPr>
          <w:rFonts w:eastAsia="Times New Roman" w:cstheme="minorHAnsi"/>
          <w:b/>
          <w:sz w:val="24"/>
          <w:szCs w:val="24"/>
          <w:lang w:eastAsia="x-none"/>
        </w:rPr>
        <w:t>,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 xml:space="preserve"> o ile podwykonawc</w:t>
      </w:r>
      <w:r w:rsidRPr="00C56729">
        <w:rPr>
          <w:rFonts w:eastAsia="Times New Roman" w:cstheme="minorHAnsi"/>
          <w:b/>
          <w:sz w:val="24"/>
          <w:szCs w:val="24"/>
          <w:lang w:eastAsia="x-none"/>
        </w:rPr>
        <w:t>y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 xml:space="preserve"> są już znan</w:t>
      </w:r>
      <w:r w:rsidRPr="00C56729">
        <w:rPr>
          <w:rFonts w:eastAsia="Times New Roman" w:cstheme="minorHAnsi"/>
          <w:b/>
          <w:sz w:val="24"/>
          <w:szCs w:val="24"/>
          <w:lang w:eastAsia="x-none"/>
        </w:rPr>
        <w:t>i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 xml:space="preserve"> (jeśli dotyczy; w przypadku </w:t>
      </w:r>
      <w:r w:rsidRPr="00C56729">
        <w:rPr>
          <w:rFonts w:eastAsia="Times New Roman" w:cstheme="minorHAnsi"/>
          <w:i/>
          <w:sz w:val="24"/>
          <w:szCs w:val="24"/>
          <w:lang w:eastAsia="x-none"/>
        </w:rPr>
        <w:t xml:space="preserve">polegania na 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>podmio</w:t>
      </w:r>
      <w:r w:rsidRPr="00C56729">
        <w:rPr>
          <w:rFonts w:eastAsia="Times New Roman" w:cstheme="minorHAnsi"/>
          <w:i/>
          <w:sz w:val="24"/>
          <w:szCs w:val="24"/>
          <w:lang w:eastAsia="x-none"/>
        </w:rPr>
        <w:t>cie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 xml:space="preserve"> udostępniając</w:t>
      </w:r>
      <w:r w:rsidRPr="00C56729">
        <w:rPr>
          <w:rFonts w:eastAsia="Times New Roman" w:cstheme="minorHAnsi"/>
          <w:i/>
          <w:sz w:val="24"/>
          <w:szCs w:val="24"/>
          <w:lang w:eastAsia="x-none"/>
        </w:rPr>
        <w:t>ym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 xml:space="preserve"> zasoby w zakresie doświadczenia, podmioty te muszą zrealizować roboty, do realizacji których te zdolności są wymagane):</w:t>
      </w:r>
    </w:p>
    <w:p w14:paraId="6E51E737" w14:textId="4E690A5D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…………………………………………….……………………………………………</w:t>
      </w:r>
    </w:p>
    <w:p w14:paraId="54F57104" w14:textId="34467EF7" w:rsidR="00371158" w:rsidRPr="00C56729" w:rsidRDefault="00CA3EC5" w:rsidP="00371158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7</w:t>
      </w:r>
      <w:r w:rsidR="00371158" w:rsidRPr="00C56729">
        <w:rPr>
          <w:rFonts w:eastAsia="Times New Roman" w:cstheme="minorHAnsi"/>
          <w:b/>
          <w:sz w:val="24"/>
          <w:szCs w:val="24"/>
          <w:lang w:eastAsia="pl-PL"/>
        </w:rPr>
        <w:t xml:space="preserve">. Informacja dot. rodzaju Wykonawcy </w:t>
      </w:r>
      <w:r w:rsidR="00371158" w:rsidRPr="00C56729">
        <w:rPr>
          <w:rFonts w:eastAsia="Times New Roman" w:cstheme="minorHAnsi"/>
          <w:bCs/>
          <w:i/>
          <w:iCs/>
          <w:sz w:val="24"/>
          <w:szCs w:val="24"/>
          <w:lang w:eastAsia="pl-PL"/>
        </w:rPr>
        <w:t>(w przypadku Wykonawców wspólnie ubiegających się o udzielenie zamówienia należy wypełnić odrębnie dla każdego z Wykonawców wspólnie ubiegających się)</w:t>
      </w:r>
      <w:r w:rsidR="00371158" w:rsidRPr="00C56729">
        <w:rPr>
          <w:rFonts w:eastAsia="Times New Roman" w:cstheme="minorHAnsi"/>
          <w:bCs/>
          <w:sz w:val="24"/>
          <w:szCs w:val="24"/>
          <w:lang w:eastAsia="pl-PL"/>
        </w:rPr>
        <w:t xml:space="preserve">: </w:t>
      </w:r>
    </w:p>
    <w:p w14:paraId="66FD9652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 xml:space="preserve">Wykonawca jest mikroprzedsiębiorstwem/*, </w:t>
      </w:r>
    </w:p>
    <w:p w14:paraId="297CA8E6" w14:textId="77777777" w:rsidR="00371158" w:rsidRPr="00C56729" w:rsidRDefault="00371158" w:rsidP="00371158">
      <w:pPr>
        <w:spacing w:after="0" w:line="240" w:lineRule="auto"/>
        <w:ind w:left="709"/>
        <w:contextualSpacing/>
        <w:jc w:val="both"/>
        <w:rPr>
          <w:rFonts w:eastAsia="Calibri" w:cstheme="minorHAnsi"/>
          <w:i/>
          <w:iCs/>
          <w:sz w:val="24"/>
          <w:szCs w:val="24"/>
        </w:rPr>
      </w:pPr>
      <w:r w:rsidRPr="00C56729">
        <w:rPr>
          <w:rFonts w:eastAsia="Calibri" w:cstheme="minorHAnsi"/>
          <w:i/>
          <w:iCs/>
          <w:sz w:val="24"/>
          <w:szCs w:val="24"/>
        </w:rPr>
        <w:lastRenderedPageBreak/>
        <w:t>(Przedsiębiorstwo, które zatrudnia mniej niż 10 osób i którego roczny obrót lub roczna suma bilansowa nie przekracza 2 milionów EURO).</w:t>
      </w:r>
    </w:p>
    <w:p w14:paraId="2E68429E" w14:textId="77777777" w:rsidR="00371158" w:rsidRPr="00C56729" w:rsidRDefault="00371158" w:rsidP="00371158">
      <w:pPr>
        <w:spacing w:after="0" w:line="240" w:lineRule="auto"/>
        <w:ind w:left="709"/>
        <w:contextualSpacing/>
        <w:jc w:val="both"/>
        <w:rPr>
          <w:rFonts w:eastAsia="Calibri" w:cstheme="minorHAnsi"/>
          <w:i/>
          <w:iCs/>
          <w:sz w:val="24"/>
          <w:szCs w:val="24"/>
        </w:rPr>
      </w:pPr>
    </w:p>
    <w:p w14:paraId="70D070AD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 xml:space="preserve">Wykonawca jest małym przedsiębiorstwem/*, </w:t>
      </w:r>
    </w:p>
    <w:p w14:paraId="077F8F6B" w14:textId="77777777" w:rsidR="00371158" w:rsidRPr="00C56729" w:rsidRDefault="00371158" w:rsidP="00371158">
      <w:pPr>
        <w:spacing w:before="120" w:after="0" w:line="240" w:lineRule="auto"/>
        <w:ind w:left="709"/>
        <w:contextualSpacing/>
        <w:jc w:val="both"/>
        <w:rPr>
          <w:rFonts w:eastAsia="Calibri" w:cstheme="minorHAnsi"/>
          <w:i/>
          <w:iCs/>
          <w:sz w:val="24"/>
          <w:szCs w:val="24"/>
        </w:rPr>
      </w:pPr>
      <w:r w:rsidRPr="00C56729">
        <w:rPr>
          <w:rFonts w:eastAsia="Calibri" w:cstheme="minorHAnsi"/>
          <w:i/>
          <w:iCs/>
          <w:sz w:val="24"/>
          <w:szCs w:val="24"/>
        </w:rPr>
        <w:t>(Przedsiębiorstwo, które zatrudnia mniej niż 50 osób i katorgo roczny obrót lub roczna suma bilansowa nie przekracza 10 milionów EURO).</w:t>
      </w:r>
    </w:p>
    <w:p w14:paraId="43ADA502" w14:textId="77777777" w:rsidR="00371158" w:rsidRPr="00C56729" w:rsidRDefault="00371158" w:rsidP="00371158">
      <w:pPr>
        <w:spacing w:before="120" w:after="0" w:line="240" w:lineRule="auto"/>
        <w:ind w:left="709"/>
        <w:contextualSpacing/>
        <w:jc w:val="both"/>
        <w:rPr>
          <w:rFonts w:eastAsia="Calibri" w:cstheme="minorHAnsi"/>
          <w:i/>
          <w:iCs/>
          <w:sz w:val="24"/>
          <w:szCs w:val="24"/>
        </w:rPr>
      </w:pPr>
    </w:p>
    <w:p w14:paraId="77A00CD9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>Wykonawca jest średnim przedsiębiorstwem/*,</w:t>
      </w:r>
    </w:p>
    <w:p w14:paraId="5219D9D7" w14:textId="77777777" w:rsidR="00371158" w:rsidRPr="00C56729" w:rsidRDefault="00371158" w:rsidP="00371158">
      <w:pPr>
        <w:spacing w:before="120" w:after="0" w:line="240" w:lineRule="auto"/>
        <w:ind w:left="709"/>
        <w:contextualSpacing/>
        <w:jc w:val="both"/>
        <w:rPr>
          <w:rFonts w:eastAsia="Calibri" w:cstheme="minorHAnsi"/>
          <w:i/>
          <w:iCs/>
          <w:sz w:val="24"/>
          <w:szCs w:val="24"/>
        </w:rPr>
      </w:pPr>
      <w:r w:rsidRPr="00C56729">
        <w:rPr>
          <w:rFonts w:eastAsia="Calibri" w:cstheme="minorHAnsi"/>
          <w:i/>
          <w:iCs/>
          <w:sz w:val="24"/>
          <w:szCs w:val="24"/>
        </w:rPr>
        <w:t>(Przedsiębiorstwo, które nie jest mikroprzedsiębiorstwem ani małym przedsiębiorstwem i które zatrudnia mniej niż 250 osób i którego roczny obrót nie przekracza 50 milionów EUR. lub roczna suma bilansowa nie przekracza 43 milionów EURO).</w:t>
      </w:r>
    </w:p>
    <w:p w14:paraId="44C6F46E" w14:textId="6E569DE6" w:rsidR="00371158" w:rsidRPr="00C56729" w:rsidRDefault="00371158" w:rsidP="00371158">
      <w:pPr>
        <w:spacing w:before="120"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i/>
          <w:sz w:val="24"/>
          <w:szCs w:val="24"/>
        </w:rPr>
        <w:t>(szczegółowe wyjaśnienia w powyższej kwestii znajdują się w rozdziale XXX ust.</w:t>
      </w:r>
      <w:r w:rsidR="0091725F" w:rsidRPr="00C56729">
        <w:rPr>
          <w:rFonts w:eastAsia="Calibri" w:cstheme="minorHAnsi"/>
          <w:i/>
          <w:sz w:val="24"/>
          <w:szCs w:val="24"/>
        </w:rPr>
        <w:t>5</w:t>
      </w:r>
      <w:r w:rsidRPr="00C56729">
        <w:rPr>
          <w:rFonts w:eastAsia="Calibri" w:cstheme="minorHAnsi"/>
          <w:i/>
          <w:sz w:val="24"/>
          <w:szCs w:val="24"/>
        </w:rPr>
        <w:t xml:space="preserve"> pkt </w:t>
      </w:r>
      <w:r w:rsidR="0091725F" w:rsidRPr="00C56729">
        <w:rPr>
          <w:rFonts w:eastAsia="Calibri" w:cstheme="minorHAnsi"/>
          <w:i/>
          <w:sz w:val="24"/>
          <w:szCs w:val="24"/>
        </w:rPr>
        <w:t xml:space="preserve">7 </w:t>
      </w:r>
      <w:r w:rsidRPr="00C56729">
        <w:rPr>
          <w:rFonts w:eastAsia="Calibri" w:cstheme="minorHAnsi"/>
          <w:i/>
          <w:sz w:val="24"/>
          <w:szCs w:val="24"/>
        </w:rPr>
        <w:t>SWZ)</w:t>
      </w:r>
    </w:p>
    <w:p w14:paraId="1F9C0C4F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>Wykonawca</w:t>
      </w:r>
      <w:r w:rsidRPr="00C56729">
        <w:rPr>
          <w:rFonts w:eastAsia="Calibri" w:cstheme="minorHAnsi"/>
          <w:bCs/>
          <w:color w:val="000000"/>
          <w:sz w:val="24"/>
          <w:szCs w:val="24"/>
        </w:rPr>
        <w:t xml:space="preserve"> prowadzi </w:t>
      </w:r>
      <w:r w:rsidRPr="00C56729">
        <w:rPr>
          <w:rFonts w:eastAsia="Calibri" w:cstheme="minorHAnsi"/>
          <w:bCs/>
          <w:sz w:val="24"/>
          <w:szCs w:val="24"/>
        </w:rPr>
        <w:t>jednoosobową</w:t>
      </w:r>
      <w:r w:rsidRPr="00C56729">
        <w:rPr>
          <w:rFonts w:eastAsia="Calibri" w:cstheme="minorHAnsi"/>
          <w:sz w:val="24"/>
          <w:szCs w:val="24"/>
        </w:rPr>
        <w:t xml:space="preserve"> działalność gospodarczą/*,</w:t>
      </w:r>
    </w:p>
    <w:p w14:paraId="4090FF34" w14:textId="77777777" w:rsidR="00371158" w:rsidRPr="00C56729" w:rsidRDefault="00371158" w:rsidP="00371158">
      <w:pPr>
        <w:spacing w:before="120"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</w:p>
    <w:p w14:paraId="159B32D4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>Wykonawca (osoba fizyczna) nieprowadzący działalności gospodarczej/*,</w:t>
      </w:r>
    </w:p>
    <w:p w14:paraId="7DF9A6AF" w14:textId="77777777" w:rsidR="00371158" w:rsidRPr="00C56729" w:rsidRDefault="00371158" w:rsidP="00371158">
      <w:pPr>
        <w:spacing w:before="120"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 xml:space="preserve"> </w:t>
      </w:r>
    </w:p>
    <w:p w14:paraId="6D7C8633" w14:textId="77777777" w:rsidR="00371158" w:rsidRPr="00C56729" w:rsidRDefault="00371158" w:rsidP="00371158">
      <w:pPr>
        <w:numPr>
          <w:ilvl w:val="0"/>
          <w:numId w:val="10"/>
        </w:numPr>
        <w:spacing w:before="120" w:after="0" w:line="240" w:lineRule="auto"/>
        <w:ind w:left="709" w:hanging="357"/>
        <w:contextualSpacing/>
        <w:jc w:val="both"/>
        <w:rPr>
          <w:rFonts w:eastAsia="Calibri" w:cstheme="minorHAnsi"/>
          <w:sz w:val="24"/>
          <w:szCs w:val="24"/>
        </w:rPr>
      </w:pPr>
      <w:r w:rsidRPr="00C56729">
        <w:rPr>
          <w:rFonts w:eastAsia="Calibri" w:cstheme="minorHAnsi"/>
          <w:sz w:val="24"/>
          <w:szCs w:val="24"/>
        </w:rPr>
        <w:t xml:space="preserve">Wykonawca posiada inny status/*. </w:t>
      </w:r>
    </w:p>
    <w:p w14:paraId="0BAD98B7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DC84E25" w14:textId="1229653C" w:rsidR="00371158" w:rsidRPr="00C56729" w:rsidRDefault="00CA3EC5" w:rsidP="00371158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8</w:t>
      </w:r>
      <w:r w:rsidR="00371158" w:rsidRPr="00C56729">
        <w:rPr>
          <w:rFonts w:eastAsia="Times New Roman" w:cstheme="minorHAnsi"/>
          <w:b/>
          <w:sz w:val="24"/>
          <w:szCs w:val="24"/>
          <w:lang w:eastAsia="pl-PL"/>
        </w:rPr>
        <w:t>. Uzasadnienie zastrzeżenia dokumentów jako tajemnicy przedsiębiorstwa w rozumieniu art.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71158" w:rsidRPr="00C56729">
        <w:rPr>
          <w:rFonts w:eastAsia="Times New Roman" w:cstheme="minorHAnsi"/>
          <w:b/>
          <w:sz w:val="24"/>
          <w:szCs w:val="24"/>
          <w:lang w:eastAsia="pl-PL"/>
        </w:rPr>
        <w:t>11 ust.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71158" w:rsidRPr="00C56729">
        <w:rPr>
          <w:rFonts w:eastAsia="Times New Roman" w:cstheme="minorHAnsi"/>
          <w:b/>
          <w:sz w:val="24"/>
          <w:szCs w:val="24"/>
          <w:lang w:eastAsia="pl-PL"/>
        </w:rPr>
        <w:t xml:space="preserve">4 ustawy o zwalczaniu nieuczciwej konkurencji </w:t>
      </w:r>
      <w:r w:rsidR="00371158" w:rsidRPr="00C56729">
        <w:rPr>
          <w:rFonts w:eastAsia="Times New Roman" w:cstheme="minorHAnsi"/>
          <w:i/>
          <w:sz w:val="24"/>
          <w:szCs w:val="24"/>
          <w:lang w:eastAsia="pl-PL"/>
        </w:rPr>
        <w:t>(jeżeli dotyczy)</w:t>
      </w:r>
      <w:r w:rsidR="00371158" w:rsidRPr="00C56729">
        <w:rPr>
          <w:rFonts w:eastAsia="Times New Roman" w:cstheme="minorHAnsi"/>
          <w:sz w:val="24"/>
          <w:szCs w:val="24"/>
          <w:lang w:eastAsia="pl-PL"/>
        </w:rPr>
        <w:t>*:</w:t>
      </w:r>
    </w:p>
    <w:p w14:paraId="1BD44D90" w14:textId="0BF468A2" w:rsidR="00371158" w:rsidRPr="00C56729" w:rsidRDefault="00371158" w:rsidP="0091725F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…………………………………………………………………………………………</w:t>
      </w:r>
    </w:p>
    <w:p w14:paraId="3AB050D3" w14:textId="0DE3E178" w:rsidR="00371158" w:rsidRPr="00C56729" w:rsidRDefault="00CA3EC5" w:rsidP="00371158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9</w:t>
      </w:r>
      <w:r w:rsidR="00371158" w:rsidRPr="00C56729">
        <w:rPr>
          <w:rFonts w:eastAsia="Times New Roman" w:cstheme="minorHAnsi"/>
          <w:b/>
          <w:sz w:val="24"/>
          <w:szCs w:val="24"/>
          <w:lang w:eastAsia="pl-PL"/>
        </w:rPr>
        <w:t xml:space="preserve">. Oferta Wykonawców wspólnie ubiegających się o udzielenie zamówienia </w:t>
      </w:r>
      <w:bookmarkStart w:id="4" w:name="_Hlk65569873"/>
      <w:r w:rsidR="00371158" w:rsidRPr="00C56729">
        <w:rPr>
          <w:rFonts w:eastAsia="Times New Roman" w:cstheme="minorHAnsi"/>
          <w:i/>
          <w:sz w:val="24"/>
          <w:szCs w:val="24"/>
          <w:lang w:eastAsia="pl-PL"/>
        </w:rPr>
        <w:t>(jeżeli dotyczy)</w:t>
      </w:r>
      <w:r w:rsidR="00371158" w:rsidRPr="00C56729">
        <w:rPr>
          <w:rFonts w:eastAsia="Times New Roman" w:cstheme="minorHAnsi"/>
          <w:sz w:val="24"/>
          <w:szCs w:val="24"/>
          <w:lang w:eastAsia="pl-PL"/>
        </w:rPr>
        <w:t>*</w:t>
      </w:r>
      <w:bookmarkEnd w:id="4"/>
      <w:r w:rsidR="00371158" w:rsidRPr="00C56729">
        <w:rPr>
          <w:rFonts w:eastAsia="Times New Roman" w:cstheme="minorHAnsi"/>
          <w:sz w:val="24"/>
          <w:szCs w:val="24"/>
          <w:lang w:eastAsia="pl-PL"/>
        </w:rPr>
        <w:t>:</w:t>
      </w:r>
    </w:p>
    <w:p w14:paraId="019F1215" w14:textId="1A86B059" w:rsidR="00371158" w:rsidRPr="00C56729" w:rsidRDefault="00371158" w:rsidP="00371158">
      <w:pPr>
        <w:spacing w:after="0" w:line="360" w:lineRule="auto"/>
        <w:rPr>
          <w:rFonts w:eastAsia="Times New Roman" w:cstheme="minorHAnsi"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sz w:val="24"/>
          <w:szCs w:val="24"/>
          <w:lang w:val="x-none" w:eastAsia="x-none"/>
        </w:rPr>
        <w:t>Wykaz Wykonawców składających wspólnie ofertę:</w:t>
      </w:r>
      <w:r w:rsidRPr="00C56729">
        <w:rPr>
          <w:rFonts w:eastAsia="Times New Roman" w:cstheme="minorHAnsi"/>
          <w:b/>
          <w:i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…………………………………………………………………………………………</w:t>
      </w:r>
    </w:p>
    <w:p w14:paraId="4E855AF0" w14:textId="066B402C" w:rsidR="00371158" w:rsidRPr="00C56729" w:rsidRDefault="00371158" w:rsidP="00371158">
      <w:pPr>
        <w:spacing w:after="0" w:line="360" w:lineRule="auto"/>
        <w:rPr>
          <w:rFonts w:eastAsia="Times New Roman" w:cstheme="minorHAnsi"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1</w:t>
      </w:r>
      <w:r w:rsidR="00CA3EC5">
        <w:rPr>
          <w:rFonts w:eastAsia="Times New Roman" w:cstheme="minorHAnsi"/>
          <w:b/>
          <w:sz w:val="24"/>
          <w:szCs w:val="24"/>
          <w:lang w:eastAsia="x-none"/>
        </w:rPr>
        <w:t>0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. Pełnomocnik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i/>
          <w:sz w:val="24"/>
          <w:szCs w:val="24"/>
          <w:lang w:val="x-none" w:eastAsia="x-none"/>
        </w:rPr>
        <w:t>(jeśli dotyczy)*:</w:t>
      </w:r>
      <w:r w:rsidR="00CA3EC5">
        <w:rPr>
          <w:rFonts w:eastAsia="Times New Roman" w:cstheme="minorHAnsi"/>
          <w:i/>
          <w:sz w:val="24"/>
          <w:szCs w:val="24"/>
          <w:lang w:val="x-none" w:eastAsia="x-none"/>
        </w:rPr>
        <w:t xml:space="preserve"> </w:t>
      </w:r>
    </w:p>
    <w:p w14:paraId="6CFE8293" w14:textId="77777777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Nazwisko, imię / Podmiot ……………………………………………………………………</w:t>
      </w:r>
    </w:p>
    <w:p w14:paraId="7AE44174" w14:textId="3A5ECDDE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Telefon: …...............………………… e-mail: </w:t>
      </w:r>
    </w:p>
    <w:p w14:paraId="16BAD7FE" w14:textId="77777777" w:rsidR="0091725F" w:rsidRPr="00C56729" w:rsidRDefault="0091725F" w:rsidP="00371158">
      <w:pPr>
        <w:autoSpaceDE w:val="0"/>
        <w:autoSpaceDN w:val="0"/>
        <w:adjustRightInd w:val="0"/>
        <w:spacing w:after="0" w:line="36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21AFE951" w14:textId="77777777" w:rsidR="00371158" w:rsidRPr="00C56729" w:rsidRDefault="00371158" w:rsidP="00371158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Zakres umocowania :</w:t>
      </w:r>
    </w:p>
    <w:p w14:paraId="38444699" w14:textId="3922501A" w:rsidR="00371158" w:rsidRPr="00C56729" w:rsidRDefault="00371158" w:rsidP="0091725F">
      <w:pPr>
        <w:autoSpaceDE w:val="0"/>
        <w:autoSpaceDN w:val="0"/>
        <w:adjustRightInd w:val="0"/>
        <w:spacing w:after="0" w:line="36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2E552743" w14:textId="443CBC1F" w:rsidR="00371158" w:rsidRPr="00C56729" w:rsidRDefault="00371158" w:rsidP="00371158">
      <w:pPr>
        <w:keepNext/>
        <w:spacing w:after="0" w:line="240" w:lineRule="auto"/>
        <w:outlineLvl w:val="0"/>
        <w:rPr>
          <w:rFonts w:eastAsia="Times New Roman" w:cstheme="minorHAnsi"/>
          <w:b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1</w:t>
      </w:r>
      <w:r w:rsidR="00CA3EC5">
        <w:rPr>
          <w:rFonts w:eastAsia="Times New Roman" w:cstheme="minorHAnsi"/>
          <w:b/>
          <w:sz w:val="24"/>
          <w:szCs w:val="24"/>
          <w:lang w:eastAsia="x-none"/>
        </w:rPr>
        <w:t>1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 xml:space="preserve">. Inne informacje Wykonawcy: </w:t>
      </w:r>
    </w:p>
    <w:p w14:paraId="13CFFA5A" w14:textId="77777777" w:rsidR="00371158" w:rsidRPr="00C56729" w:rsidRDefault="00371158" w:rsidP="00371158">
      <w:pPr>
        <w:spacing w:after="0" w:line="240" w:lineRule="auto"/>
        <w:rPr>
          <w:rFonts w:eastAsia="Times New Roman" w:cstheme="minorHAnsi"/>
          <w:sz w:val="24"/>
          <w:szCs w:val="24"/>
          <w:lang w:val="x-none" w:eastAsia="x-none"/>
        </w:rPr>
      </w:pPr>
    </w:p>
    <w:p w14:paraId="78407062" w14:textId="7467CC5C" w:rsidR="00371158" w:rsidRPr="00C56729" w:rsidRDefault="00371158" w:rsidP="0091725F">
      <w:pPr>
        <w:autoSpaceDE w:val="0"/>
        <w:autoSpaceDN w:val="0"/>
        <w:adjustRightInd w:val="0"/>
        <w:spacing w:after="0" w:line="360" w:lineRule="auto"/>
        <w:ind w:right="23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5B245F21" w14:textId="3631E818" w:rsidR="00371158" w:rsidRPr="00C56729" w:rsidRDefault="00371158" w:rsidP="00371158">
      <w:pPr>
        <w:keepNext/>
        <w:spacing w:after="0" w:line="240" w:lineRule="auto"/>
        <w:jc w:val="both"/>
        <w:outlineLvl w:val="0"/>
        <w:rPr>
          <w:rFonts w:eastAsia="Times New Roman" w:cstheme="minorHAnsi"/>
          <w:b/>
          <w:sz w:val="24"/>
          <w:szCs w:val="24"/>
          <w:lang w:eastAsia="x-none"/>
        </w:rPr>
      </w:pPr>
      <w:r w:rsidRPr="00C56729">
        <w:rPr>
          <w:rFonts w:eastAsia="Times New Roman" w:cstheme="minorHAnsi"/>
          <w:b/>
          <w:sz w:val="24"/>
          <w:szCs w:val="24"/>
          <w:lang w:eastAsia="x-none"/>
        </w:rPr>
        <w:t>1</w:t>
      </w:r>
      <w:r w:rsidR="00CA3EC5">
        <w:rPr>
          <w:rFonts w:eastAsia="Times New Roman" w:cstheme="minorHAnsi"/>
          <w:b/>
          <w:sz w:val="24"/>
          <w:szCs w:val="24"/>
          <w:lang w:eastAsia="x-none"/>
        </w:rPr>
        <w:t>2</w:t>
      </w:r>
      <w:r w:rsidRPr="00C56729">
        <w:rPr>
          <w:rFonts w:eastAsia="Times New Roman" w:cstheme="minorHAnsi"/>
          <w:b/>
          <w:sz w:val="24"/>
          <w:szCs w:val="24"/>
          <w:lang w:eastAsia="x-none"/>
        </w:rPr>
        <w:t xml:space="preserve">. 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>Wykonawc</w:t>
      </w:r>
      <w:r w:rsidRPr="00C56729">
        <w:rPr>
          <w:rFonts w:eastAsia="Times New Roman" w:cstheme="minorHAnsi"/>
          <w:b/>
          <w:sz w:val="24"/>
          <w:szCs w:val="24"/>
          <w:lang w:eastAsia="x-none"/>
        </w:rPr>
        <w:t>a informuje, iż w celu potwierdzenia, że osoba działająca: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i/>
          <w:iCs/>
          <w:sz w:val="24"/>
          <w:szCs w:val="24"/>
          <w:lang w:val="x-none" w:eastAsia="x-none"/>
        </w:rPr>
        <w:t>(jeśli dotyczy</w:t>
      </w:r>
      <w:r w:rsidRPr="00C56729">
        <w:rPr>
          <w:rFonts w:eastAsia="Times New Roman" w:cstheme="minorHAnsi"/>
          <w:sz w:val="24"/>
          <w:szCs w:val="24"/>
          <w:lang w:val="x-none" w:eastAsia="x-none"/>
        </w:rPr>
        <w:t>)*</w:t>
      </w:r>
    </w:p>
    <w:p w14:paraId="1D6254D3" w14:textId="77777777" w:rsidR="00371158" w:rsidRPr="00C56729" w:rsidRDefault="00371158" w:rsidP="00371158">
      <w:pPr>
        <w:keepNext/>
        <w:numPr>
          <w:ilvl w:val="0"/>
          <w:numId w:val="11"/>
        </w:numPr>
        <w:spacing w:after="0" w:line="240" w:lineRule="auto"/>
        <w:jc w:val="both"/>
        <w:outlineLvl w:val="0"/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Cs/>
          <w:sz w:val="24"/>
          <w:szCs w:val="24"/>
          <w:lang w:eastAsia="x-none"/>
        </w:rPr>
        <w:t>w jego imieniu jest umocowana do jego reprezentowania nie dołącza następujących podmiotowych środków dowodowych:</w:t>
      </w:r>
      <w:r w:rsidRPr="00C56729">
        <w:rPr>
          <w:rFonts w:eastAsia="Times New Roman" w:cstheme="minorHAnsi"/>
          <w:b/>
          <w:i/>
          <w:iCs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(wymienić jaki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ch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)</w:t>
      </w:r>
    </w:p>
    <w:p w14:paraId="605CE257" w14:textId="77777777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720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………………………………………………………..………… </w:t>
      </w:r>
    </w:p>
    <w:p w14:paraId="66640C94" w14:textId="3D62618F" w:rsidR="00371158" w:rsidRPr="00C56729" w:rsidRDefault="00371158" w:rsidP="00371158">
      <w:pPr>
        <w:keepNext/>
        <w:spacing w:after="0" w:line="240" w:lineRule="auto"/>
        <w:ind w:left="720"/>
        <w:jc w:val="both"/>
        <w:outlineLvl w:val="0"/>
        <w:rPr>
          <w:rFonts w:eastAsia="Times New Roman" w:cstheme="minorHAnsi"/>
          <w:bCs/>
          <w:sz w:val="24"/>
          <w:szCs w:val="24"/>
          <w:lang w:eastAsia="x-none"/>
        </w:rPr>
      </w:pPr>
      <w:r w:rsidRPr="00C56729">
        <w:rPr>
          <w:rFonts w:eastAsia="Times New Roman" w:cstheme="minorHAnsi"/>
          <w:bCs/>
          <w:sz w:val="24"/>
          <w:szCs w:val="24"/>
          <w:lang w:eastAsia="x-none"/>
        </w:rPr>
        <w:lastRenderedPageBreak/>
        <w:t>gdyż Zamawiający może je uzyskać za pomocą bezpłatnych i ogólnodostępnych baz danych, tj.</w:t>
      </w:r>
      <w:r w:rsidRPr="00C56729">
        <w:rPr>
          <w:rFonts w:eastAsia="Times New Roman" w:cstheme="minorHAnsi"/>
          <w:bCs/>
          <w:sz w:val="24"/>
          <w:szCs w:val="24"/>
          <w:lang w:val="x-none" w:eastAsia="x-none"/>
        </w:rPr>
        <w:t xml:space="preserve">: 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(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wskazać dane umożliwiające dostęp do tych środków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, np. nr KRS; jeśli dotyczy)</w:t>
      </w:r>
      <w:r w:rsidRPr="00C56729">
        <w:rPr>
          <w:rFonts w:eastAsia="Times New Roman" w:cstheme="minorHAnsi"/>
          <w:bCs/>
          <w:sz w:val="24"/>
          <w:szCs w:val="24"/>
          <w:lang w:eastAsia="x-none"/>
        </w:rPr>
        <w:t>*</w:t>
      </w:r>
      <w:r w:rsidRPr="00C56729">
        <w:rPr>
          <w:rFonts w:eastAsia="Times New Roman" w:cstheme="minorHAnsi"/>
          <w:bCs/>
          <w:sz w:val="24"/>
          <w:szCs w:val="24"/>
          <w:highlight w:val="cyan"/>
          <w:lang w:val="x-none" w:eastAsia="x-none"/>
        </w:rPr>
        <w:t xml:space="preserve"> </w:t>
      </w:r>
    </w:p>
    <w:p w14:paraId="274375F7" w14:textId="77777777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709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………………………………………………………..………… </w:t>
      </w:r>
      <w:bookmarkStart w:id="5" w:name="mip57154255"/>
      <w:bookmarkEnd w:id="5"/>
    </w:p>
    <w:p w14:paraId="6211434B" w14:textId="77777777" w:rsidR="00371158" w:rsidRPr="00C56729" w:rsidRDefault="00371158" w:rsidP="00371158">
      <w:pPr>
        <w:keepNext/>
        <w:numPr>
          <w:ilvl w:val="0"/>
          <w:numId w:val="11"/>
        </w:numPr>
        <w:spacing w:after="0" w:line="240" w:lineRule="auto"/>
        <w:jc w:val="both"/>
        <w:outlineLvl w:val="0"/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</w:pPr>
      <w:r w:rsidRPr="00C56729">
        <w:rPr>
          <w:rFonts w:eastAsia="Times New Roman" w:cstheme="minorHAnsi"/>
          <w:bCs/>
          <w:sz w:val="24"/>
          <w:szCs w:val="24"/>
          <w:lang w:val="x-none" w:eastAsia="x-none"/>
        </w:rPr>
        <w:t>w imieniu Wykonawców wspólnie ubiegających się o udzielenie zamówienia jest umocowana do ich reprezentowania nie</w:t>
      </w:r>
      <w:r w:rsidRPr="00C56729">
        <w:rPr>
          <w:rFonts w:eastAsia="Times New Roman" w:cstheme="minorHAnsi"/>
          <w:b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bCs/>
          <w:sz w:val="24"/>
          <w:szCs w:val="24"/>
          <w:lang w:eastAsia="x-none"/>
        </w:rPr>
        <w:t>dołącza następujących podmiotowych środków dowodowych:</w:t>
      </w:r>
      <w:r w:rsidRPr="00C56729">
        <w:rPr>
          <w:rFonts w:eastAsia="Times New Roman" w:cstheme="minorHAnsi"/>
          <w:b/>
          <w:i/>
          <w:iCs/>
          <w:sz w:val="24"/>
          <w:szCs w:val="24"/>
          <w:lang w:val="x-none" w:eastAsia="x-none"/>
        </w:rPr>
        <w:t xml:space="preserve"> 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(wymienić jaki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ch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)</w:t>
      </w:r>
    </w:p>
    <w:p w14:paraId="4B4F87C9" w14:textId="77777777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720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………………………………………………………..………… </w:t>
      </w:r>
    </w:p>
    <w:p w14:paraId="4519074E" w14:textId="024575F5" w:rsidR="00371158" w:rsidRPr="00C56729" w:rsidRDefault="00371158" w:rsidP="00371158">
      <w:pPr>
        <w:keepNext/>
        <w:spacing w:after="0" w:line="240" w:lineRule="auto"/>
        <w:ind w:left="720"/>
        <w:jc w:val="both"/>
        <w:outlineLvl w:val="0"/>
        <w:rPr>
          <w:rFonts w:eastAsia="Times New Roman" w:cstheme="minorHAnsi"/>
          <w:bCs/>
          <w:sz w:val="24"/>
          <w:szCs w:val="24"/>
          <w:lang w:eastAsia="x-none"/>
        </w:rPr>
      </w:pPr>
      <w:r w:rsidRPr="00C56729">
        <w:rPr>
          <w:rFonts w:eastAsia="Times New Roman" w:cstheme="minorHAnsi"/>
          <w:bCs/>
          <w:sz w:val="24"/>
          <w:szCs w:val="24"/>
          <w:lang w:eastAsia="x-none"/>
        </w:rPr>
        <w:t>gdyż Zamawiający może je uzyskać za pomocą bezpłatnych i ogólnodostępnych baz danych, tj.</w:t>
      </w:r>
      <w:r w:rsidRPr="00C56729">
        <w:rPr>
          <w:rFonts w:eastAsia="Times New Roman" w:cstheme="minorHAnsi"/>
          <w:bCs/>
          <w:sz w:val="24"/>
          <w:szCs w:val="24"/>
          <w:lang w:val="x-none" w:eastAsia="x-none"/>
        </w:rPr>
        <w:t xml:space="preserve">: 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(</w:t>
      </w:r>
      <w:r w:rsidRPr="00C56729">
        <w:rPr>
          <w:rFonts w:eastAsia="Times New Roman" w:cstheme="minorHAnsi"/>
          <w:bCs/>
          <w:i/>
          <w:iCs/>
          <w:sz w:val="24"/>
          <w:szCs w:val="24"/>
          <w:lang w:val="x-none" w:eastAsia="x-none"/>
        </w:rPr>
        <w:t>wskazać dane umożliwiające dostęp do tych środków</w:t>
      </w:r>
      <w:r w:rsidRPr="00C56729">
        <w:rPr>
          <w:rFonts w:eastAsia="Times New Roman" w:cstheme="minorHAnsi"/>
          <w:bCs/>
          <w:i/>
          <w:iCs/>
          <w:sz w:val="24"/>
          <w:szCs w:val="24"/>
          <w:lang w:eastAsia="x-none"/>
        </w:rPr>
        <w:t>, np. nr KRS; jeśli dotyczy)</w:t>
      </w:r>
      <w:r w:rsidRPr="00C56729">
        <w:rPr>
          <w:rFonts w:eastAsia="Times New Roman" w:cstheme="minorHAnsi"/>
          <w:bCs/>
          <w:sz w:val="24"/>
          <w:szCs w:val="24"/>
          <w:lang w:eastAsia="x-none"/>
        </w:rPr>
        <w:t>*</w:t>
      </w:r>
      <w:r w:rsidRPr="00C56729">
        <w:rPr>
          <w:rFonts w:eastAsia="Times New Roman" w:cstheme="minorHAnsi"/>
          <w:bCs/>
          <w:sz w:val="24"/>
          <w:szCs w:val="24"/>
          <w:highlight w:val="cyan"/>
          <w:lang w:val="x-none" w:eastAsia="x-none"/>
        </w:rPr>
        <w:t xml:space="preserve"> </w:t>
      </w:r>
    </w:p>
    <w:p w14:paraId="6C3A1AA4" w14:textId="77777777" w:rsidR="00371158" w:rsidRPr="00C56729" w:rsidRDefault="00371158" w:rsidP="00371158">
      <w:pPr>
        <w:autoSpaceDE w:val="0"/>
        <w:autoSpaceDN w:val="0"/>
        <w:adjustRightInd w:val="0"/>
        <w:spacing w:after="0" w:line="360" w:lineRule="auto"/>
        <w:ind w:left="709" w:right="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C56729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………………………………………………………..………… </w:t>
      </w:r>
    </w:p>
    <w:p w14:paraId="27C6F9E1" w14:textId="77777777" w:rsidR="00371158" w:rsidRPr="00C56729" w:rsidRDefault="00371158" w:rsidP="00371158">
      <w:pPr>
        <w:autoSpaceDE w:val="0"/>
        <w:autoSpaceDN w:val="0"/>
        <w:adjustRightInd w:val="0"/>
        <w:spacing w:before="120"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4A94251B" w14:textId="5605AF36" w:rsidR="00371158" w:rsidRPr="00C56729" w:rsidRDefault="00371158" w:rsidP="00292176">
      <w:pPr>
        <w:spacing w:after="0" w:line="240" w:lineRule="auto"/>
        <w:ind w:left="4536"/>
        <w:jc w:val="both"/>
        <w:rPr>
          <w:rFonts w:eastAsia="Times New Roman" w:cstheme="minorHAnsi"/>
          <w:b/>
          <w:sz w:val="24"/>
          <w:szCs w:val="24"/>
          <w:lang w:val="x-none" w:eastAsia="x-none"/>
        </w:rPr>
      </w:pPr>
      <w:bookmarkStart w:id="6" w:name="_Hlk62731846"/>
      <w:bookmarkEnd w:id="1"/>
      <w:r w:rsidRPr="00C86294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Ofertę należy opatrzyć podpisem kwalifikowanym lub podpisem zaufanym albo podpisem osobistym</w:t>
      </w:r>
      <w:r w:rsidRPr="00C86294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bookmarkStart w:id="7" w:name="_Hlk62731946"/>
      <w:r w:rsidRPr="00C86294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złożenia oferty w imieniu Wykonawcy</w:t>
      </w:r>
      <w:bookmarkEnd w:id="6"/>
      <w:bookmarkEnd w:id="7"/>
    </w:p>
    <w:p w14:paraId="6AEB9ED6" w14:textId="77777777" w:rsidR="00B222E5" w:rsidRPr="00C56729" w:rsidRDefault="00B222E5" w:rsidP="00DD6328">
      <w:pPr>
        <w:rPr>
          <w:rFonts w:cstheme="minorHAnsi"/>
          <w:sz w:val="24"/>
          <w:szCs w:val="24"/>
        </w:rPr>
      </w:pPr>
    </w:p>
    <w:sectPr w:rsidR="00B222E5" w:rsidRPr="00C56729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E489" w14:textId="77777777" w:rsidR="00484485" w:rsidRDefault="00484485" w:rsidP="00747DEF">
      <w:pPr>
        <w:spacing w:after="0" w:line="240" w:lineRule="auto"/>
      </w:pPr>
      <w:r>
        <w:separator/>
      </w:r>
    </w:p>
  </w:endnote>
  <w:endnote w:type="continuationSeparator" w:id="0">
    <w:p w14:paraId="2E545126" w14:textId="77777777" w:rsidR="00484485" w:rsidRDefault="00484485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7D11F" w14:textId="77777777" w:rsidR="00484485" w:rsidRDefault="00484485" w:rsidP="00747DEF">
      <w:pPr>
        <w:spacing w:after="0" w:line="240" w:lineRule="auto"/>
      </w:pPr>
      <w:r>
        <w:separator/>
      </w:r>
    </w:p>
  </w:footnote>
  <w:footnote w:type="continuationSeparator" w:id="0">
    <w:p w14:paraId="3EA44652" w14:textId="77777777" w:rsidR="00484485" w:rsidRDefault="00484485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F05E" w14:textId="68B6551A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9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18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5"/>
  </w:num>
  <w:num w:numId="11" w16cid:durableId="2989225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8"/>
  </w:num>
  <w:num w:numId="13" w16cid:durableId="1474133722">
    <w:abstractNumId w:val="12"/>
  </w:num>
  <w:num w:numId="14" w16cid:durableId="2127121416">
    <w:abstractNumId w:val="0"/>
  </w:num>
  <w:num w:numId="15" w16cid:durableId="1989899007">
    <w:abstractNumId w:val="11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6"/>
  </w:num>
  <w:num w:numId="19" w16cid:durableId="1117260223">
    <w:abstractNumId w:val="9"/>
  </w:num>
  <w:num w:numId="20" w16cid:durableId="1033850419">
    <w:abstractNumId w:val="6"/>
  </w:num>
  <w:num w:numId="21" w16cid:durableId="17516133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DEF"/>
    <w:rsid w:val="000032EE"/>
    <w:rsid w:val="0002004B"/>
    <w:rsid w:val="000268A5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67211"/>
    <w:rsid w:val="00187775"/>
    <w:rsid w:val="001879AA"/>
    <w:rsid w:val="001B24C2"/>
    <w:rsid w:val="00200915"/>
    <w:rsid w:val="002204A6"/>
    <w:rsid w:val="00225172"/>
    <w:rsid w:val="00231252"/>
    <w:rsid w:val="00245BE4"/>
    <w:rsid w:val="0025160A"/>
    <w:rsid w:val="00260187"/>
    <w:rsid w:val="0029197B"/>
    <w:rsid w:val="00292176"/>
    <w:rsid w:val="002C33EB"/>
    <w:rsid w:val="002E0AB3"/>
    <w:rsid w:val="002E47FC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4535A8"/>
    <w:rsid w:val="00484485"/>
    <w:rsid w:val="004D1651"/>
    <w:rsid w:val="004E2543"/>
    <w:rsid w:val="004F6033"/>
    <w:rsid w:val="00506174"/>
    <w:rsid w:val="005103CB"/>
    <w:rsid w:val="00532A79"/>
    <w:rsid w:val="0054584F"/>
    <w:rsid w:val="00565946"/>
    <w:rsid w:val="00603256"/>
    <w:rsid w:val="00607DC9"/>
    <w:rsid w:val="006E401D"/>
    <w:rsid w:val="00700EBA"/>
    <w:rsid w:val="007205BB"/>
    <w:rsid w:val="00747DEF"/>
    <w:rsid w:val="00760DE3"/>
    <w:rsid w:val="00766C05"/>
    <w:rsid w:val="007878F1"/>
    <w:rsid w:val="007A4F4D"/>
    <w:rsid w:val="007B1C35"/>
    <w:rsid w:val="007D14CD"/>
    <w:rsid w:val="008148D0"/>
    <w:rsid w:val="00820D4D"/>
    <w:rsid w:val="00835F84"/>
    <w:rsid w:val="0086142E"/>
    <w:rsid w:val="008D425F"/>
    <w:rsid w:val="008E034F"/>
    <w:rsid w:val="00901BDF"/>
    <w:rsid w:val="0091725F"/>
    <w:rsid w:val="0092331A"/>
    <w:rsid w:val="0097305E"/>
    <w:rsid w:val="009A5E33"/>
    <w:rsid w:val="009A7415"/>
    <w:rsid w:val="009A7A98"/>
    <w:rsid w:val="009C0D0B"/>
    <w:rsid w:val="009F370C"/>
    <w:rsid w:val="00A216D6"/>
    <w:rsid w:val="00A946B2"/>
    <w:rsid w:val="00AA5E69"/>
    <w:rsid w:val="00AB2182"/>
    <w:rsid w:val="00AF115A"/>
    <w:rsid w:val="00B222E5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A3EC5"/>
    <w:rsid w:val="00CB4E51"/>
    <w:rsid w:val="00CC21E0"/>
    <w:rsid w:val="00CD10FB"/>
    <w:rsid w:val="00D1441E"/>
    <w:rsid w:val="00D20A1B"/>
    <w:rsid w:val="00DD3EFD"/>
    <w:rsid w:val="00DD6328"/>
    <w:rsid w:val="00E16E0B"/>
    <w:rsid w:val="00E501E9"/>
    <w:rsid w:val="00F1615B"/>
    <w:rsid w:val="00F162F3"/>
    <w:rsid w:val="00F21D33"/>
    <w:rsid w:val="00F22A1D"/>
    <w:rsid w:val="00F30771"/>
    <w:rsid w:val="00F35DA5"/>
    <w:rsid w:val="00F62F92"/>
    <w:rsid w:val="00F75F3F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28</cp:revision>
  <cp:lastPrinted>2016-05-16T11:28:00Z</cp:lastPrinted>
  <dcterms:created xsi:type="dcterms:W3CDTF">2018-08-28T13:21:00Z</dcterms:created>
  <dcterms:modified xsi:type="dcterms:W3CDTF">2024-12-30T08:09:00Z</dcterms:modified>
</cp:coreProperties>
</file>