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BF" w:rsidRDefault="000E06BF">
      <w:pPr>
        <w:pStyle w:val="Nagwek"/>
        <w:jc w:val="right"/>
        <w:rPr>
          <w:rFonts w:cs="Tahoma"/>
          <w:b/>
          <w:i/>
          <w:sz w:val="24"/>
        </w:rPr>
      </w:pPr>
    </w:p>
    <w:p w:rsidR="000E06BF" w:rsidRDefault="000E06BF">
      <w:pPr>
        <w:pStyle w:val="Standard"/>
        <w:rPr>
          <w:rFonts w:ascii="Tahoma" w:hAnsi="Tahoma" w:cs="Tahoma"/>
          <w:b/>
          <w:i/>
        </w:rPr>
      </w:pPr>
    </w:p>
    <w:tbl>
      <w:tblPr>
        <w:tblW w:w="14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27"/>
        <w:gridCol w:w="3404"/>
        <w:gridCol w:w="658"/>
        <w:gridCol w:w="540"/>
        <w:gridCol w:w="924"/>
        <w:gridCol w:w="569"/>
        <w:gridCol w:w="1417"/>
        <w:gridCol w:w="1417"/>
        <w:gridCol w:w="2745"/>
      </w:tblGrid>
      <w:tr w:rsidR="000E06B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Pakiet 1 leki gotowe, płyny infuzyjne.</w:t>
            </w:r>
          </w:p>
        </w:tc>
      </w:tr>
      <w:tr w:rsidR="000E06BF" w:rsidTr="00CE4EB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międzynarodowa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produktu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:rsidR="000E06BF" w:rsidRDefault="00053B9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ogółem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ogółem brutto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E06BF" w:rsidRDefault="00053B9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</w:tc>
      </w:tr>
      <w:tr w:rsidR="00C25F19" w:rsidTr="00C25F1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5F19" w:rsidRDefault="00C25F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5F19" w:rsidRDefault="00C25F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5F19" w:rsidRDefault="00C25F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5F19" w:rsidRDefault="00C25F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5F19" w:rsidRDefault="00C25F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5F19" w:rsidRDefault="00C25F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5F19" w:rsidRDefault="00C25F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5F19" w:rsidRDefault="00C25F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  <w:p w:rsidR="00C25F19" w:rsidRDefault="00C25F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 × f)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5F19" w:rsidRDefault="00C25F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</w:p>
          <w:p w:rsidR="00C25F19" w:rsidRDefault="00C25F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 × f) + g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5F19" w:rsidRDefault="00C25F1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Adenosinum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3mg/ml; 6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fiolek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Salbutamolum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2,5mg/2,5ml ;20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płyn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nebulizacji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Acidum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Acetylosalicylicum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sz w:val="18"/>
                <w:szCs w:val="18"/>
              </w:rPr>
              <w:t>30</w:t>
            </w:r>
            <w:r w:rsidR="00CE4EB4">
              <w:rPr>
                <w:rFonts w:cs="Tahoma"/>
                <w:sz w:val="18"/>
                <w:szCs w:val="18"/>
              </w:rPr>
              <w:t xml:space="preserve">0mg substancji czynnej w każdej </w:t>
            </w:r>
            <w:r>
              <w:rPr>
                <w:rFonts w:cs="Tahoma"/>
                <w:sz w:val="18"/>
                <w:szCs w:val="18"/>
              </w:rPr>
              <w:t xml:space="preserve">tabletce ;20 tabletek </w:t>
            </w:r>
            <w:r>
              <w:rPr>
                <w:rFonts w:cs="Tahoma"/>
                <w:b/>
                <w:sz w:val="18"/>
                <w:szCs w:val="18"/>
              </w:rPr>
              <w:t xml:space="preserve">po 10 tabletek </w:t>
            </w:r>
            <w:r>
              <w:rPr>
                <w:rFonts w:cs="Tahoma"/>
                <w:b/>
                <w:sz w:val="18"/>
                <w:szCs w:val="18"/>
              </w:rPr>
              <w:br/>
              <w:t>w blistrze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Atropini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sulfatas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1mg/1ml 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Amiodaroni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 mg/1ml; ampułka po 3 ml; 5 ampułek w opakowaniu, możliwość podania dożylnego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Budesonidum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0,25mg/1ml ; 20 ampułek, płyn do nebulizacji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Calcii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chloridum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dihydricum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10% 10ml ; 10 ampułek, podanie dożylne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Clemastinum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sz w:val="18"/>
                <w:szCs w:val="18"/>
              </w:rPr>
              <w:t>1 mg/ml, ampułka 2 ml; 5 ampułek, możliwość podania dożylnego i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Clonazepamum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</w:rPr>
            </w:pPr>
            <w:r>
              <w:rPr>
                <w:rFonts w:cs="Tahoma"/>
                <w:iCs/>
                <w:sz w:val="18"/>
                <w:szCs w:val="18"/>
              </w:rPr>
              <w:t>1mg/ml ; 10 ampułek, możliwość podania dożylnego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Captoprilum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iCs/>
                <w:sz w:val="18"/>
                <w:szCs w:val="18"/>
              </w:rPr>
              <w:t xml:space="preserve">12,5mg substancji w każdej tabletce, 30 tabletek w opakowaniu, </w:t>
            </w:r>
            <w:r>
              <w:rPr>
                <w:rFonts w:cs="Tahoma"/>
                <w:b/>
                <w:iCs/>
                <w:sz w:val="18"/>
                <w:szCs w:val="18"/>
              </w:rPr>
              <w:t>po 10 tabletek w blistrze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Chlorpromazinum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iCs/>
                <w:sz w:val="18"/>
                <w:szCs w:val="18"/>
              </w:rPr>
              <w:t>25 mg/ml, ampułka 2 ml,10 ampułek w opakowaniu, możliwość podania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Chlorpromazinum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iCs/>
                <w:sz w:val="18"/>
                <w:szCs w:val="18"/>
              </w:rPr>
              <w:t>5 mg/ml, ampułka 5 ml; 5 ampułek w opakowaniu, możliwość  podania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Dobutaminum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50mg/ml,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fiolka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5 ml ; 1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fiolka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Diazepamum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</w:rPr>
            </w:pPr>
            <w:r>
              <w:rPr>
                <w:rFonts w:cs="Tahoma"/>
                <w:iCs/>
                <w:sz w:val="18"/>
                <w:szCs w:val="18"/>
              </w:rPr>
              <w:t>2 mg w każdej tabletce; tabletki 20 sztuk w opakowaniu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Diazepamum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</w:rPr>
            </w:pPr>
            <w:r>
              <w:rPr>
                <w:rFonts w:cs="Tahoma"/>
                <w:iCs/>
                <w:sz w:val="18"/>
                <w:szCs w:val="18"/>
              </w:rPr>
              <w:t>10mg/2ml ; 50 ampułek w opakowaniu, możliwość podania dożylnego i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Diazepamum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5mg/2,5 ml ; 5 wlewek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Digoxinum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0,25mg/ml,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ml;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Dopaminum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40 mg/ml 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Dopaminum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10 mg/ml 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Glucosum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200mg/ml (20 %),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10 ml ; 50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Glucosum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400 mg/ml (40%),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10 ml ; 50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Dexamethasoni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phosphas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4mg (4mg/ml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1 ml );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Dexamethasoni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phosphas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8mg (4mg/ml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ml);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Drotaverini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20mg/ml,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 ;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Etamsylate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125mg/ml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ml; 5ampułek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Adrenalinum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1mg/ml;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oraz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podskórnego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Ephedrini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 xml:space="preserve">25mg/ml ; 10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domięśniowego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podskórnego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Flumazenilum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0,1 mg/ml ampułka 5ml; 5 ampułek; możliwość podania dożylnego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Furosemidum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10mg/ml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ml; 50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Fentanylum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0,05ug/ml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ml; 50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zewnątrzoponowego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oraz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podpajęczynówkowego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Glyceroli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trinitras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0,4mg/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dawkę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11 g (200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dawek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aerozol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Glucagoni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1mg ; 1 fiolka + 1 ampułkostrzykawka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Heparinum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natricum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5000 IU/ml;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Hydrocortisonum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100 mg;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fiolek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substancją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+ 5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rozpuszczalnikiem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Hydroxyzini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50 mg/ml,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ml,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Hydroxyzini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10 mg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każdej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tabletce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tabletki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30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blistrze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Hyoscini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butylobromidum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20 mg/1ml;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Ibuprofenum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200 mg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substancji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czynnej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każdej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tabletce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kapsułce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tabletki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kapsułki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blistry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blistrze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. 60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US"/>
              </w:rPr>
              <w:t>opakowaniu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Pr="00053B9A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053B9A">
              <w:rPr>
                <w:rFonts w:cs="Tahoma"/>
                <w:sz w:val="18"/>
                <w:szCs w:val="18"/>
                <w:lang w:val="en-US"/>
              </w:rPr>
              <w:t>39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Pr="00053B9A" w:rsidRDefault="00053B9A">
            <w:pPr>
              <w:pStyle w:val="Standard"/>
            </w:pPr>
            <w:proofErr w:type="spellStart"/>
            <w:r>
              <w:t>Izosorbidi</w:t>
            </w:r>
            <w:proofErr w:type="spellEnd"/>
            <w:r>
              <w:t xml:space="preserve"> </w:t>
            </w:r>
            <w:proofErr w:type="spellStart"/>
            <w:r>
              <w:t>mononitras</w:t>
            </w:r>
            <w:proofErr w:type="spellEnd"/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mg substancji czynnej w każdej tabletce, tabletki po 10 szt. w blistrze pakowane po 60 sztuk w opakowaniu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de-DE"/>
              </w:rPr>
            </w:pP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Ketaminum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10 mg/ml,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fiolka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20ml ;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fiolek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Ketoprofenum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 mg/ml po 2 ml, 10 ampułek w opakowaniu ; możliwość podania dożylnego i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Ketoprofenum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 w:rsidP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 mg substancji czynnej w każdej tabletce/kapsułce; kapsułki lub tabletki pakowane w blistry po 10 sztuk w blistrze. Opakowanie po 20 sztuk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Lidocaini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10 mg/ml 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Lidocaini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Typu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A; 20mg/g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postaci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żelu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Metoprololi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tartras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 mg/ml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5 ml ;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Magnesii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sulfas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200 mg/ml (20% );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10ml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Metoclopramidi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5 mg/ml,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pakowany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Metamizolum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natricum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0,5 g/ml,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wymagana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tramadolem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jednej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strzykawce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zgodnie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z CHPL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Metamizolum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natricum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0,5g/ml ampułka po 5 ml, pakowane po 5 ampułek w opakowaniu; możliwość podania dożylnego i domięśniowego, wymagana możliwość podania z </w:t>
            </w:r>
            <w:proofErr w:type="spellStart"/>
            <w:r>
              <w:rPr>
                <w:rFonts w:cs="Tahoma"/>
                <w:sz w:val="18"/>
                <w:szCs w:val="18"/>
              </w:rPr>
              <w:t>tramadolem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w jednej strzykawce zgodnie z CHPL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Metamizolum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natricum</w:t>
            </w:r>
            <w:proofErr w:type="spellEnd"/>
          </w:p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monohydricum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mg/ml ; krople doustne ; opakowanie po 20 ml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Morphini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sulphas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 mg/ml ; 10 ampułek po 1 ml ; możliwość podania dożylnego i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Midazolamum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  <w:r w:rsidR="007959F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mg/1ml ; 10 ampułek ; możliwość podania dożylnego i domięśniowego, wymagany EDTA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Naloxoni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sz w:val="18"/>
                <w:szCs w:val="18"/>
                <w:lang w:val="de-DE"/>
              </w:rPr>
              <w:t>400</w:t>
            </w:r>
            <w:r w:rsidR="007959F4"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ug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/ml; 10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Noradrenalinum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7959F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mg/1ml ; 10 ampułek po 1 ml; możliwość podania dożylnego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Noradrenalinum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7959F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mg/1ml ; 5 ampułek po 4 ml ; możliwość podania dożylnego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Oxytocinum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j.m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./1ml 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Paracetamol</w:t>
            </w:r>
            <w:r w:rsidR="007959F4">
              <w:rPr>
                <w:rFonts w:cs="Tahoma"/>
                <w:sz w:val="18"/>
                <w:szCs w:val="18"/>
                <w:lang w:val="en-US"/>
              </w:rPr>
              <w:t>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>50</w:t>
            </w:r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 xml:space="preserve"> mg w </w:t>
            </w:r>
            <w:proofErr w:type="spellStart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>każdym</w:t>
            </w:r>
            <w:proofErr w:type="spellEnd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>czopku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opakowaniu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Paracetamol</w:t>
            </w:r>
            <w:r w:rsidR="007959F4">
              <w:rPr>
                <w:rFonts w:cs="Tahoma"/>
                <w:sz w:val="18"/>
                <w:szCs w:val="18"/>
                <w:lang w:val="en-US"/>
              </w:rPr>
              <w:t>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>125</w:t>
            </w:r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 xml:space="preserve"> mg w </w:t>
            </w:r>
            <w:proofErr w:type="spellStart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>każdym</w:t>
            </w:r>
            <w:proofErr w:type="spellEnd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>czopku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opakowaniu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Paracetamol</w:t>
            </w:r>
            <w:r w:rsidR="007959F4">
              <w:rPr>
                <w:rFonts w:cs="Tahoma"/>
                <w:sz w:val="18"/>
                <w:szCs w:val="18"/>
                <w:lang w:val="en-US"/>
              </w:rPr>
              <w:t>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7959F4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250 mg w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każdym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czopku</w:t>
            </w:r>
            <w:proofErr w:type="spellEnd"/>
            <w:r w:rsidR="00053B9A"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53B9A"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 w:rsidR="00053B9A">
              <w:rPr>
                <w:rFonts w:cs="Tahoma"/>
                <w:iCs/>
                <w:sz w:val="18"/>
                <w:szCs w:val="18"/>
                <w:lang w:val="en-US"/>
              </w:rPr>
              <w:t xml:space="preserve"> 10 </w:t>
            </w:r>
            <w:proofErr w:type="spellStart"/>
            <w:r w:rsidR="00053B9A">
              <w:rPr>
                <w:rFonts w:cs="Tahoma"/>
                <w:iCs/>
                <w:sz w:val="18"/>
                <w:szCs w:val="18"/>
                <w:lang w:val="en-US"/>
              </w:rPr>
              <w:t>sztuk</w:t>
            </w:r>
            <w:proofErr w:type="spellEnd"/>
            <w:r w:rsidR="00053B9A"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 w:rsidR="00053B9A">
              <w:rPr>
                <w:rFonts w:cs="Tahoma"/>
                <w:iCs/>
                <w:sz w:val="18"/>
                <w:szCs w:val="18"/>
                <w:lang w:val="en-US"/>
              </w:rPr>
              <w:t>opakowaniu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Paracetamol</w:t>
            </w:r>
            <w:r w:rsidR="007959F4">
              <w:rPr>
                <w:rFonts w:cs="Tahoma"/>
                <w:sz w:val="18"/>
                <w:szCs w:val="18"/>
                <w:lang w:val="en-US"/>
              </w:rPr>
              <w:t>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500 mg </w:t>
            </w:r>
            <w:proofErr w:type="spellStart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>substancji</w:t>
            </w:r>
            <w:proofErr w:type="spellEnd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>czynnej</w:t>
            </w:r>
            <w:proofErr w:type="spellEnd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>każdej</w:t>
            </w:r>
            <w:proofErr w:type="spellEnd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>tabletce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, 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blistrze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50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 w:rsidP="007959F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Paracetamol</w:t>
            </w:r>
            <w:r w:rsidR="007959F4">
              <w:rPr>
                <w:rFonts w:cs="Tahoma"/>
                <w:sz w:val="18"/>
                <w:szCs w:val="18"/>
                <w:lang w:val="en-US"/>
              </w:rPr>
              <w:t>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>10</w:t>
            </w:r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 xml:space="preserve"> mg/ml 50 ml ; </w:t>
            </w:r>
            <w:proofErr w:type="spellStart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>pakowany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fiolek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Paracetamol</w:t>
            </w:r>
            <w:r w:rsidR="007959F4">
              <w:rPr>
                <w:rFonts w:cs="Tahoma"/>
                <w:sz w:val="18"/>
                <w:szCs w:val="18"/>
                <w:lang w:val="en-US"/>
              </w:rPr>
              <w:t>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>10</w:t>
            </w:r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mg/ml 100 ml 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fiolek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7959F4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30</w:t>
            </w:r>
            <w:r w:rsidR="00053B9A">
              <w:rPr>
                <w:rFonts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Papaverinum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hydrochloricum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</w:rPr>
            </w:pPr>
            <w:r>
              <w:rPr>
                <w:rFonts w:cs="Tahoma"/>
                <w:iCs/>
                <w:sz w:val="18"/>
                <w:szCs w:val="18"/>
              </w:rPr>
              <w:t>20</w:t>
            </w:r>
            <w:r w:rsidR="007959F4">
              <w:rPr>
                <w:rFonts w:cs="Tahoma"/>
                <w:iCs/>
                <w:sz w:val="18"/>
                <w:szCs w:val="18"/>
              </w:rPr>
              <w:t xml:space="preserve"> </w:t>
            </w:r>
            <w:r>
              <w:rPr>
                <w:rFonts w:cs="Tahoma"/>
                <w:iCs/>
                <w:sz w:val="18"/>
                <w:szCs w:val="18"/>
              </w:rPr>
              <w:t>mg/ml ampułka po 2 ml; 10 ampułek w opakowaniu ; możliwość podania domięśniowego i podskórnego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Pethidini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>50</w:t>
            </w:r>
            <w:r w:rsidR="007959F4"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mg/ml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2 ml;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dożylnie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domięśniowo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podskórnie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Propranololi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7959F4">
            <w:pPr>
              <w:pStyle w:val="Standard"/>
            </w:pPr>
            <w:r>
              <w:rPr>
                <w:rFonts w:cs="Tahoma"/>
                <w:iCs/>
                <w:sz w:val="18"/>
                <w:szCs w:val="18"/>
              </w:rPr>
              <w:t xml:space="preserve">0,001 </w:t>
            </w:r>
            <w:r w:rsidR="00053B9A">
              <w:rPr>
                <w:rFonts w:cs="Tahoma"/>
                <w:iCs/>
                <w:sz w:val="18"/>
                <w:szCs w:val="18"/>
              </w:rPr>
              <w:t>g/ml ; 10 ampułek w opakowaniu; podanie dożylne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Propofolum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sz w:val="18"/>
                <w:szCs w:val="18"/>
              </w:rPr>
              <w:t>0,01g/ml; 1% emulsja do wstrzyknięć; 5 ampułek po 20 ml; podanie dożylne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Propafenoni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3,5</w:t>
            </w:r>
            <w:r w:rsidR="007959F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mg/ml (70mg/20ml) 5 ampułek w opakowaniu</w:t>
            </w:r>
            <w:r w:rsidR="007959F4">
              <w:rPr>
                <w:rFonts w:cs="Tahoma"/>
                <w:sz w:val="18"/>
                <w:szCs w:val="18"/>
              </w:rPr>
              <w:t xml:space="preserve"> po 20ml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Natrii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hydrogenocarbonas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 xml:space="preserve">84 mg/ml( 8,4%)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20ml;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pakowane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10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Sodium chloride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 mg/ml; 10ml (tworzywo) ; 50 ampułek w opakowaniu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Salbutamolum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0,5</w:t>
            </w:r>
            <w:r w:rsidR="007959F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mg/1ml ; 10 ampułek; możliwość podania dożylnego, domięśniowego, podskórnego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Salbutamolum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r>
              <w:rPr>
                <w:rFonts w:cs="Tahoma"/>
                <w:sz w:val="18"/>
                <w:szCs w:val="18"/>
              </w:rPr>
              <w:t>0,1 mg/dawkę ;200 dawek w opakowaniu , aerozol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Thiethylperazinum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 w:rsidP="00CE4EB4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6,5</w:t>
            </w:r>
            <w:r w:rsidR="00CE4EB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mg </w:t>
            </w:r>
            <w:r w:rsidR="00CE4EB4">
              <w:rPr>
                <w:rFonts w:cs="Tahoma"/>
                <w:sz w:val="18"/>
                <w:szCs w:val="18"/>
              </w:rPr>
              <w:t>substancji czynnej w każdym czopku</w:t>
            </w:r>
            <w:r>
              <w:rPr>
                <w:rFonts w:cs="Tahoma"/>
                <w:sz w:val="18"/>
                <w:szCs w:val="18"/>
              </w:rPr>
              <w:t xml:space="preserve">; </w:t>
            </w:r>
            <w:r w:rsidR="00CE4EB4">
              <w:rPr>
                <w:rFonts w:cs="Tahoma"/>
                <w:sz w:val="18"/>
                <w:szCs w:val="18"/>
              </w:rPr>
              <w:t>6 sztuk w opakowaniu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CE4EB4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Thiethylperazinum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6,5</w:t>
            </w:r>
            <w:r w:rsidR="00CE4EB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mg/ml, 5 ampułek w opakowaniu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Op.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CE4EB4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Tramadoli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</w:t>
            </w:r>
            <w:r w:rsidR="00CE4EB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mg/ml ampułka 2 ml; 5 ampułek w opakowaniu; możliwość podania dożylnego i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Theophyllinum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0,02</w:t>
            </w:r>
            <w:r w:rsidR="00CE4EB4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g/10ml ;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Urapidilum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</w:t>
            </w:r>
            <w:r w:rsidR="00CE4EB4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mg/ml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5ml ;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Pancuronium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bromidum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  <w:r w:rsidR="00CE4EB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mg/ml ampułka 2 ml; 10 ampułek w opakowaniu, podanie dożylne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79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CE4EB4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Ż</w:t>
            </w:r>
            <w:r w:rsidR="00053B9A">
              <w:rPr>
                <w:rFonts w:cs="Tahoma"/>
                <w:sz w:val="18"/>
                <w:szCs w:val="18"/>
              </w:rPr>
              <w:t xml:space="preserve">el z </w:t>
            </w:r>
            <w:proofErr w:type="spellStart"/>
            <w:r w:rsidR="00053B9A">
              <w:rPr>
                <w:rFonts w:cs="Tahoma"/>
                <w:sz w:val="18"/>
                <w:szCs w:val="18"/>
              </w:rPr>
              <w:t>lidocainą</w:t>
            </w:r>
            <w:proofErr w:type="spellEnd"/>
            <w:r w:rsidR="00053B9A">
              <w:rPr>
                <w:rFonts w:cs="Tahoma"/>
                <w:sz w:val="18"/>
                <w:szCs w:val="18"/>
              </w:rPr>
              <w:t xml:space="preserve"> jałowy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 w:rsidP="00CE4EB4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12,5 g jałowy żel z lidokainą; 25 sztuk </w:t>
            </w:r>
            <w:r w:rsidR="00CE4EB4">
              <w:rPr>
                <w:rFonts w:cs="Tahoma"/>
                <w:sz w:val="18"/>
                <w:szCs w:val="18"/>
              </w:rPr>
              <w:t>w opakowaniu zbiorczym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80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Hydrogenium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peroxydum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3% ; 100g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płyn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81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Ciprofloxacinum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 w:rsidP="00CE4EB4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500 mg </w:t>
            </w:r>
            <w:proofErr w:type="spellStart"/>
            <w:r w:rsidR="00CE4EB4">
              <w:rPr>
                <w:rFonts w:cs="Tahoma"/>
                <w:iCs/>
                <w:sz w:val="18"/>
                <w:szCs w:val="18"/>
                <w:lang w:val="en-US"/>
              </w:rPr>
              <w:t>substancji</w:t>
            </w:r>
            <w:proofErr w:type="spellEnd"/>
            <w:r w:rsidR="00CE4EB4"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E4EB4">
              <w:rPr>
                <w:rFonts w:cs="Tahoma"/>
                <w:iCs/>
                <w:sz w:val="18"/>
                <w:szCs w:val="18"/>
                <w:lang w:val="en-US"/>
              </w:rPr>
              <w:t>czynnej</w:t>
            </w:r>
            <w:proofErr w:type="spellEnd"/>
            <w:r w:rsidR="00CE4EB4"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 w:rsidR="00CE4EB4">
              <w:rPr>
                <w:rFonts w:cs="Tahoma"/>
                <w:iCs/>
                <w:sz w:val="18"/>
                <w:szCs w:val="18"/>
                <w:lang w:val="en-US"/>
              </w:rPr>
              <w:t>każdej</w:t>
            </w:r>
            <w:proofErr w:type="spellEnd"/>
            <w:r w:rsidR="00CE4EB4"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E4EB4">
              <w:rPr>
                <w:rFonts w:cs="Tahoma"/>
                <w:iCs/>
                <w:sz w:val="18"/>
                <w:szCs w:val="18"/>
                <w:lang w:val="en-US"/>
              </w:rPr>
              <w:t>tabletce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;10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blistrze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Ondansetronum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>4</w:t>
            </w:r>
            <w:r w:rsidR="00CE4EB4">
              <w:rPr>
                <w:rFonts w:cs="Tahoma"/>
                <w:iCs/>
                <w:sz w:val="18"/>
                <w:szCs w:val="18"/>
                <w:lang w:val="en-US"/>
              </w:rPr>
              <w:t xml:space="preserve"> mg/2ml</w:t>
            </w: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; 5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E4EB4"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 w:rsidR="00CE4EB4">
              <w:rPr>
                <w:rFonts w:cs="Tahoma"/>
                <w:iCs/>
                <w:sz w:val="18"/>
                <w:szCs w:val="18"/>
                <w:lang w:val="en-US"/>
              </w:rPr>
              <w:t xml:space="preserve"> 2 ml</w:t>
            </w: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domięśniowe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</w:pPr>
            <w:proofErr w:type="spellStart"/>
            <w:r>
              <w:rPr>
                <w:rStyle w:val="font0"/>
                <w:rFonts w:cs="Tahoma"/>
                <w:iCs/>
                <w:sz w:val="18"/>
                <w:szCs w:val="18"/>
              </w:rPr>
              <w:t>Suxamethonium</w:t>
            </w:r>
            <w:proofErr w:type="spellEnd"/>
            <w:r>
              <w:rPr>
                <w:rStyle w:val="font0"/>
                <w:rFonts w:cs="Tahoma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0"/>
                <w:rFonts w:cs="Tahoma"/>
                <w:iCs/>
                <w:sz w:val="18"/>
                <w:szCs w:val="18"/>
              </w:rPr>
              <w:t>chloridum</w:t>
            </w:r>
            <w:proofErr w:type="spellEnd"/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CE4EB4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200mg;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fiolek</w:t>
            </w:r>
            <w:proofErr w:type="spellEnd"/>
            <w:r w:rsidR="00053B9A">
              <w:rPr>
                <w:rFonts w:cs="Tahoma"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="00053B9A">
              <w:rPr>
                <w:rFonts w:cs="Tahoma"/>
                <w:iCs/>
                <w:sz w:val="18"/>
                <w:szCs w:val="18"/>
                <w:lang w:val="en-US"/>
              </w:rPr>
              <w:t>podanie</w:t>
            </w:r>
            <w:proofErr w:type="spellEnd"/>
            <w:r w:rsidR="00053B9A"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53B9A">
              <w:rPr>
                <w:rFonts w:cs="Tahoma"/>
                <w:iCs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5516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Acidum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tranexamicum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>100</w:t>
            </w:r>
            <w:r w:rsidR="00CE4EB4"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mg/ml;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5 ml; 5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 w:rsidTr="00CE4EB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Płyny infuzyjne</w:t>
            </w:r>
          </w:p>
        </w:tc>
      </w:tr>
      <w:tr w:rsidR="000E06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Glucosum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inj</w:t>
            </w:r>
            <w:proofErr w:type="spellEnd"/>
            <w:r>
              <w:rPr>
                <w:rFonts w:cs="Tahoma"/>
                <w:sz w:val="18"/>
                <w:szCs w:val="18"/>
              </w:rPr>
              <w:t>. 5%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Opakowanie 100 ml stojące z dwoma portami różnej wielkości, niewymagającymi dezynfekcji przed pierwszym użyciem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CE4EB4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  <w:r w:rsidR="00053B9A">
              <w:rPr>
                <w:rFonts w:cs="Tahoma"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Glucosum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inj</w:t>
            </w:r>
            <w:proofErr w:type="spellEnd"/>
            <w:r>
              <w:rPr>
                <w:rFonts w:cs="Tahoma"/>
                <w:sz w:val="18"/>
                <w:szCs w:val="18"/>
              </w:rPr>
              <w:t>. 5%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Opakowanie 500 ml stojące z dwoma portami różnej wielkości, niewymagającymi dezynfekcji przed pierwszym użyciem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CE4EB4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25</w:t>
            </w:r>
            <w:r w:rsidR="00053B9A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 w:rsidP="00CE4EB4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Mannitol </w:t>
            </w:r>
            <w:proofErr w:type="spellStart"/>
            <w:r>
              <w:rPr>
                <w:rFonts w:cs="Tahoma"/>
                <w:sz w:val="18"/>
                <w:szCs w:val="18"/>
              </w:rPr>
              <w:t>inj</w:t>
            </w:r>
            <w:proofErr w:type="spellEnd"/>
            <w:r>
              <w:rPr>
                <w:rFonts w:cs="Tahoma"/>
                <w:sz w:val="18"/>
                <w:szCs w:val="18"/>
              </w:rPr>
              <w:t>. 15%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Opakowanie 100 ml typu worek </w:t>
            </w:r>
            <w:proofErr w:type="spellStart"/>
            <w:r>
              <w:rPr>
                <w:rFonts w:cs="Tahoma"/>
                <w:sz w:val="18"/>
                <w:szCs w:val="18"/>
              </w:rPr>
              <w:t>Viaflo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 w:rsidP="00CE4EB4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Worek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CE4EB4" w:rsidP="00CE4EB4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  <w:r w:rsidR="00053B9A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Natrium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chloratum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inj</w:t>
            </w:r>
            <w:proofErr w:type="spellEnd"/>
            <w:r>
              <w:rPr>
                <w:rFonts w:cs="Tahoma"/>
                <w:sz w:val="18"/>
                <w:szCs w:val="18"/>
              </w:rPr>
              <w:t>. 0,9%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Opakowanie 100 ml stojące z dwoma portami różnej wielkości, niewymagającymi dezynfekcji przed pierwszym użyciem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Pr="00EB3F1A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EB3F1A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Pr="00EB3F1A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 w:rsidRPr="00EB3F1A">
              <w:rPr>
                <w:rFonts w:cs="Tahoma"/>
                <w:sz w:val="18"/>
                <w:szCs w:val="18"/>
              </w:rPr>
              <w:t>Natrium</w:t>
            </w:r>
            <w:proofErr w:type="spellEnd"/>
            <w:r w:rsidRPr="00EB3F1A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B3F1A">
              <w:rPr>
                <w:rFonts w:cs="Tahoma"/>
                <w:sz w:val="18"/>
                <w:szCs w:val="18"/>
              </w:rPr>
              <w:t>chloratum</w:t>
            </w:r>
            <w:proofErr w:type="spellEnd"/>
            <w:r w:rsidRPr="00EB3F1A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B3F1A">
              <w:rPr>
                <w:rFonts w:cs="Tahoma"/>
                <w:sz w:val="18"/>
                <w:szCs w:val="18"/>
              </w:rPr>
              <w:t>inj</w:t>
            </w:r>
            <w:proofErr w:type="spellEnd"/>
            <w:r w:rsidRPr="00EB3F1A">
              <w:rPr>
                <w:rFonts w:cs="Tahoma"/>
                <w:sz w:val="18"/>
                <w:szCs w:val="18"/>
              </w:rPr>
              <w:t>. 0,9%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Pr="00EB3F1A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 w:rsidRPr="00EB3F1A">
              <w:rPr>
                <w:rFonts w:cs="Tahoma"/>
                <w:sz w:val="18"/>
                <w:szCs w:val="18"/>
              </w:rPr>
              <w:t>Opakowanie 500 ml stojące z dwoma portami różnej wielkości, niewymagającymi dezynfekcji przed pierwszym użyciem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Pr="00EB3F1A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 w:rsidRPr="00EB3F1A">
              <w:rPr>
                <w:rFonts w:cs="Tahoma"/>
                <w:sz w:val="18"/>
                <w:szCs w:val="18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EB3F1A">
              <w:rPr>
                <w:rFonts w:cs="Tahoma"/>
                <w:sz w:val="18"/>
                <w:szCs w:val="18"/>
              </w:rPr>
              <w:t>4000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Płyn wieloelektrolitowy izoton. </w:t>
            </w:r>
            <w:proofErr w:type="spellStart"/>
            <w:r>
              <w:rPr>
                <w:rFonts w:cs="Tahoma"/>
                <w:sz w:val="18"/>
                <w:szCs w:val="18"/>
              </w:rPr>
              <w:t>inj</w:t>
            </w:r>
            <w:proofErr w:type="spellEnd"/>
            <w:r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Opakowanie 500 ml stojące z dwoma portami różnej wielkości, niewymagającymi dezynfekcji przed pierwszym użyciem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Ringer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Opakowanie 500 ml stojące z dwoma portami różnej wielkości, niewymagającymi dezynfekcji przed pierwszym użyciem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E06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Geloplasma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Opakowanie 500 ml</w:t>
            </w:r>
          </w:p>
          <w:p w:rsidR="000E06BF" w:rsidRDefault="00053B9A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typu worek </w:t>
            </w:r>
            <w:proofErr w:type="spellStart"/>
            <w:r>
              <w:rPr>
                <w:rFonts w:cs="Tahoma"/>
                <w:sz w:val="18"/>
                <w:szCs w:val="18"/>
              </w:rPr>
              <w:t>freeflex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 w:rsidP="00EB3F1A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Worek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 w:rsidP="00EB3F1A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E06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EB3F1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256540</wp:posOffset>
                      </wp:positionV>
                      <wp:extent cx="1752600" cy="22860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051A33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0.2pt" to="13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51634" w:rsidTr="00EB3F1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634" w:rsidRPr="00551634" w:rsidRDefault="00551634" w:rsidP="00551634">
            <w:pPr>
              <w:pStyle w:val="Standard"/>
              <w:snapToGrid w:val="0"/>
              <w:jc w:val="right"/>
              <w:rPr>
                <w:b/>
                <w:sz w:val="18"/>
                <w:szCs w:val="18"/>
              </w:rPr>
            </w:pPr>
            <w:r w:rsidRPr="00551634">
              <w:rPr>
                <w:b/>
                <w:sz w:val="18"/>
                <w:szCs w:val="18"/>
              </w:rPr>
              <w:t>RAZEM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634" w:rsidRDefault="0055163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634" w:rsidRDefault="0055163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634" w:rsidRDefault="00EB3F1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-38101</wp:posOffset>
                      </wp:positionH>
                      <wp:positionV relativeFrom="paragraph">
                        <wp:posOffset>6350</wp:posOffset>
                      </wp:positionV>
                      <wp:extent cx="1743075" cy="20002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D671C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5pt" to="134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E06B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6BF" w:rsidRDefault="00053B9A">
            <w:pPr>
              <w:pStyle w:val="Standard"/>
              <w:snapToGrid w:val="0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Dopuszcza się wyłącznie pakiet wypełniony w całości</w:t>
            </w:r>
          </w:p>
        </w:tc>
      </w:tr>
    </w:tbl>
    <w:p w:rsidR="000E06BF" w:rsidRDefault="000E06BF">
      <w:pPr>
        <w:pStyle w:val="Standard"/>
        <w:rPr>
          <w:rFonts w:ascii="Tahoma" w:hAnsi="Tahoma" w:cs="Tahoma"/>
        </w:rPr>
      </w:pPr>
    </w:p>
    <w:p w:rsidR="000E06BF" w:rsidRDefault="00053B9A">
      <w:pPr>
        <w:pStyle w:val="Standard"/>
        <w:jc w:val="both"/>
        <w:rPr>
          <w:rFonts w:cs="Tahoma"/>
          <w:color w:val="FF0000"/>
        </w:rPr>
      </w:pPr>
      <w:r>
        <w:rPr>
          <w:rFonts w:cs="Tahoma"/>
          <w:color w:val="FF0000"/>
        </w:rPr>
        <w:t>PLIK NALEŻY PODPISAĆ ELEKTRONICZNYM PODPISEM KWALIFIKOWANYM LUB PODPISEM ZAUFANYM LUB PODPISEM OSOBISTYM</w:t>
      </w:r>
    </w:p>
    <w:p w:rsidR="00551634" w:rsidRDefault="00551634">
      <w:pPr>
        <w:pStyle w:val="Standard"/>
        <w:jc w:val="both"/>
        <w:rPr>
          <w:rFonts w:cs="Tahoma"/>
          <w:color w:val="FF0000"/>
        </w:rPr>
      </w:pPr>
    </w:p>
    <w:p w:rsidR="00EB3F1A" w:rsidRDefault="00EB3F1A">
      <w:pPr>
        <w:pStyle w:val="Standard"/>
        <w:jc w:val="both"/>
        <w:rPr>
          <w:rFonts w:cs="Tahoma"/>
          <w:color w:val="FF0000"/>
        </w:rPr>
      </w:pPr>
    </w:p>
    <w:p w:rsidR="00551634" w:rsidRDefault="00551634">
      <w:pPr>
        <w:pStyle w:val="Standard"/>
        <w:jc w:val="both"/>
        <w:rPr>
          <w:rFonts w:cs="Tahoma"/>
          <w:color w:val="FF0000"/>
        </w:rPr>
      </w:pPr>
    </w:p>
    <w:p w:rsidR="00551634" w:rsidRPr="00551634" w:rsidRDefault="00551634" w:rsidP="00EB3F1A">
      <w:pPr>
        <w:autoSpaceDN/>
        <w:ind w:left="9204" w:firstLine="708"/>
        <w:textAlignment w:val="auto"/>
        <w:rPr>
          <w:rFonts w:eastAsia="Times New Roman" w:cs="Times New Roman"/>
          <w:i/>
          <w:kern w:val="0"/>
          <w:sz w:val="20"/>
          <w:szCs w:val="20"/>
          <w:lang w:bidi="ar-SA"/>
        </w:rPr>
      </w:pPr>
      <w:r w:rsidRPr="00551634">
        <w:rPr>
          <w:rFonts w:eastAsia="Times New Roman" w:cs="Times New Roman"/>
          <w:i/>
          <w:kern w:val="0"/>
          <w:sz w:val="20"/>
          <w:szCs w:val="20"/>
          <w:lang w:bidi="ar-SA"/>
        </w:rPr>
        <w:t xml:space="preserve">    …………………………………………</w:t>
      </w:r>
    </w:p>
    <w:p w:rsidR="00551634" w:rsidRPr="00551634" w:rsidRDefault="00551634" w:rsidP="00551634">
      <w:pPr>
        <w:autoSpaceDN/>
        <w:ind w:left="4956"/>
        <w:textAlignment w:val="auto"/>
        <w:rPr>
          <w:rFonts w:eastAsia="Times New Roman" w:cs="Times New Roman"/>
          <w:i/>
          <w:kern w:val="0"/>
          <w:sz w:val="20"/>
          <w:szCs w:val="20"/>
          <w:lang w:bidi="ar-SA"/>
        </w:rPr>
      </w:pPr>
      <w:r w:rsidRPr="00551634">
        <w:rPr>
          <w:rFonts w:eastAsia="Times New Roman" w:cs="Times New Roman"/>
          <w:i/>
          <w:kern w:val="0"/>
          <w:sz w:val="16"/>
          <w:szCs w:val="16"/>
          <w:lang w:bidi="ar-SA"/>
        </w:rPr>
        <w:tab/>
      </w:r>
      <w:r w:rsidR="00EB3F1A">
        <w:rPr>
          <w:rFonts w:eastAsia="Times New Roman" w:cs="Times New Roman"/>
          <w:i/>
          <w:kern w:val="0"/>
          <w:sz w:val="16"/>
          <w:szCs w:val="16"/>
          <w:lang w:bidi="ar-SA"/>
        </w:rPr>
        <w:tab/>
      </w:r>
      <w:r w:rsidR="00EB3F1A">
        <w:rPr>
          <w:rFonts w:eastAsia="Times New Roman" w:cs="Times New Roman"/>
          <w:i/>
          <w:kern w:val="0"/>
          <w:sz w:val="16"/>
          <w:szCs w:val="16"/>
          <w:lang w:bidi="ar-SA"/>
        </w:rPr>
        <w:tab/>
      </w:r>
      <w:r w:rsidR="00EB3F1A">
        <w:rPr>
          <w:rFonts w:eastAsia="Times New Roman" w:cs="Times New Roman"/>
          <w:i/>
          <w:kern w:val="0"/>
          <w:sz w:val="16"/>
          <w:szCs w:val="16"/>
          <w:lang w:bidi="ar-SA"/>
        </w:rPr>
        <w:tab/>
      </w:r>
      <w:r w:rsidR="00EB3F1A">
        <w:rPr>
          <w:rFonts w:eastAsia="Times New Roman" w:cs="Times New Roman"/>
          <w:i/>
          <w:kern w:val="0"/>
          <w:sz w:val="16"/>
          <w:szCs w:val="16"/>
          <w:lang w:bidi="ar-SA"/>
        </w:rPr>
        <w:tab/>
      </w:r>
      <w:r w:rsidR="00EB3F1A">
        <w:rPr>
          <w:rFonts w:eastAsia="Times New Roman" w:cs="Times New Roman"/>
          <w:i/>
          <w:kern w:val="0"/>
          <w:sz w:val="16"/>
          <w:szCs w:val="16"/>
          <w:lang w:bidi="ar-SA"/>
        </w:rPr>
        <w:tab/>
      </w:r>
      <w:r w:rsidR="00EB3F1A">
        <w:rPr>
          <w:rFonts w:eastAsia="Times New Roman" w:cs="Times New Roman"/>
          <w:i/>
          <w:kern w:val="0"/>
          <w:sz w:val="16"/>
          <w:szCs w:val="16"/>
          <w:lang w:bidi="ar-SA"/>
        </w:rPr>
        <w:tab/>
      </w:r>
      <w:r w:rsidR="00EB3F1A">
        <w:rPr>
          <w:rFonts w:eastAsia="Times New Roman" w:cs="Times New Roman"/>
          <w:i/>
          <w:kern w:val="0"/>
          <w:sz w:val="16"/>
          <w:szCs w:val="16"/>
          <w:lang w:bidi="ar-SA"/>
        </w:rPr>
        <w:tab/>
      </w:r>
      <w:r w:rsidRPr="00551634">
        <w:rPr>
          <w:rFonts w:eastAsia="Times New Roman" w:cs="Times New Roman"/>
          <w:i/>
          <w:kern w:val="0"/>
          <w:sz w:val="16"/>
          <w:szCs w:val="16"/>
          <w:lang w:bidi="ar-SA"/>
        </w:rPr>
        <w:t>(podpisano elektronicznie)</w:t>
      </w:r>
    </w:p>
    <w:p w:rsidR="00551634" w:rsidRPr="00551634" w:rsidRDefault="00551634" w:rsidP="00551634">
      <w:pPr>
        <w:autoSpaceDN/>
        <w:spacing w:before="60" w:after="120"/>
        <w:jc w:val="right"/>
        <w:textAlignment w:val="auto"/>
        <w:rPr>
          <w:rFonts w:eastAsia="Times New Roman" w:cs="Times New Roman"/>
          <w:i/>
          <w:kern w:val="0"/>
          <w:sz w:val="16"/>
          <w:szCs w:val="20"/>
          <w:lang w:bidi="ar-SA"/>
        </w:rPr>
      </w:pPr>
      <w:r w:rsidRPr="00551634">
        <w:rPr>
          <w:rFonts w:eastAsia="Times New Roman" w:cs="Times New Roman"/>
          <w:kern w:val="0"/>
          <w:sz w:val="16"/>
          <w:lang w:bidi="ar-SA"/>
        </w:rPr>
        <w:t>podpis osoby uprawnionej/upoważnionej do działania w imieniu Wykonawcy</w:t>
      </w:r>
    </w:p>
    <w:p w:rsidR="00551634" w:rsidRPr="00551634" w:rsidRDefault="00551634" w:rsidP="00551634">
      <w:pPr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bidi="ar-SA"/>
        </w:rPr>
      </w:pPr>
    </w:p>
    <w:p w:rsidR="00551634" w:rsidRPr="00551634" w:rsidRDefault="00551634" w:rsidP="00551634">
      <w:pPr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bidi="ar-SA"/>
        </w:rPr>
      </w:pPr>
    </w:p>
    <w:p w:rsidR="00551634" w:rsidRPr="00551634" w:rsidRDefault="00551634" w:rsidP="00551634">
      <w:pPr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bidi="ar-SA"/>
        </w:rPr>
      </w:pPr>
    </w:p>
    <w:p w:rsidR="00551634" w:rsidRPr="00551634" w:rsidRDefault="00551634" w:rsidP="00551634">
      <w:pPr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bidi="ar-SA"/>
        </w:rPr>
      </w:pPr>
    </w:p>
    <w:p w:rsidR="00551634" w:rsidRPr="00551634" w:rsidRDefault="00551634" w:rsidP="00551634">
      <w:pPr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bidi="ar-SA"/>
        </w:rPr>
      </w:pPr>
      <w:r w:rsidRPr="00551634">
        <w:rPr>
          <w:rFonts w:eastAsia="Times New Roman" w:cs="Times New Roman"/>
          <w:i/>
          <w:kern w:val="0"/>
          <w:sz w:val="20"/>
          <w:szCs w:val="20"/>
          <w:lang w:bidi="ar-SA"/>
        </w:rPr>
        <w:t>miejscowość, data: ……………………………</w:t>
      </w:r>
    </w:p>
    <w:p w:rsidR="00551634" w:rsidRDefault="00551634">
      <w:pPr>
        <w:pStyle w:val="Standard"/>
        <w:jc w:val="both"/>
      </w:pPr>
    </w:p>
    <w:sectPr w:rsidR="00551634">
      <w:headerReference w:type="default" r:id="rId7"/>
      <w:footerReference w:type="default" r:id="rId8"/>
      <w:pgSz w:w="16838" w:h="11906" w:orient="landscape"/>
      <w:pgMar w:top="1021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9A" w:rsidRDefault="00053B9A">
      <w:r>
        <w:separator/>
      </w:r>
    </w:p>
  </w:endnote>
  <w:endnote w:type="continuationSeparator" w:id="0">
    <w:p w:rsidR="00053B9A" w:rsidRDefault="0005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9A" w:rsidRDefault="00053B9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9777240</wp:posOffset>
              </wp:positionH>
              <wp:positionV relativeFrom="paragraph">
                <wp:posOffset>722</wp:posOffset>
              </wp:positionV>
              <wp:extent cx="13972" cy="138431"/>
              <wp:effectExtent l="0" t="0" r="5078" b="13969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84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53B9A" w:rsidRDefault="00053B9A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769.85pt;margin-top:.05pt;width:1.1pt;height:10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" filled="f" stroked="f">
              <v:textbox inset="0,0,0,0">
                <w:txbxContent>
                  <w:p w:rsidR="00053B9A" w:rsidRDefault="00053B9A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9A" w:rsidRDefault="00053B9A">
      <w:r>
        <w:rPr>
          <w:color w:val="000000"/>
        </w:rPr>
        <w:separator/>
      </w:r>
    </w:p>
  </w:footnote>
  <w:footnote w:type="continuationSeparator" w:id="0">
    <w:p w:rsidR="00053B9A" w:rsidRDefault="0005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9A" w:rsidRDefault="00053B9A">
    <w:pPr>
      <w:widowControl/>
      <w:tabs>
        <w:tab w:val="center" w:pos="4536"/>
        <w:tab w:val="right" w:pos="9072"/>
      </w:tabs>
      <w:suppressAutoHyphens w:val="0"/>
      <w:jc w:val="both"/>
      <w:textAlignment w:val="auto"/>
      <w:rPr>
        <w:rFonts w:eastAsia="Calibri" w:cs="Times New Roman"/>
        <w:b/>
        <w:color w:val="002060"/>
        <w:kern w:val="0"/>
        <w:szCs w:val="22"/>
        <w:lang w:eastAsia="en-US" w:bidi="ar-SA"/>
      </w:rPr>
    </w:pPr>
    <w:r>
      <w:rPr>
        <w:rFonts w:eastAsia="Calibri" w:cs="Times New Roman"/>
        <w:b/>
        <w:color w:val="002060"/>
        <w:kern w:val="0"/>
        <w:szCs w:val="22"/>
        <w:lang w:eastAsia="en-US" w:bidi="ar-SA"/>
      </w:rPr>
      <w:t>Sukcesywne dostawy produktów leczniczych oraz innych wyrobów medycznych w postaci pasków testowych do samodzielnej kontroli glukozy we krwi, wykorzystywanych przez członków ZRM</w:t>
    </w:r>
  </w:p>
  <w:p w:rsidR="00053B9A" w:rsidRDefault="00053B9A">
    <w:pPr>
      <w:widowControl/>
      <w:tabs>
        <w:tab w:val="center" w:pos="4536"/>
        <w:tab w:val="right" w:pos="9072"/>
      </w:tabs>
      <w:suppressAutoHyphens w:val="0"/>
      <w:textAlignment w:val="auto"/>
      <w:rPr>
        <w:rFonts w:eastAsia="Calibri" w:cs="Times New Roman"/>
        <w:color w:val="002060"/>
        <w:kern w:val="0"/>
        <w:szCs w:val="22"/>
        <w:lang w:eastAsia="en-US" w:bidi="ar-SA"/>
      </w:rPr>
    </w:pPr>
  </w:p>
  <w:p w:rsidR="00053B9A" w:rsidRDefault="00053B9A">
    <w:pPr>
      <w:pStyle w:val="Nagwek"/>
    </w:pPr>
    <w:r>
      <w:rPr>
        <w:rFonts w:eastAsia="Calibri"/>
        <w:color w:val="002060"/>
        <w:kern w:val="0"/>
        <w:sz w:val="24"/>
        <w:szCs w:val="22"/>
        <w:lang w:eastAsia="en-US"/>
      </w:rPr>
      <w:t>Znak DZP.RJ.TP.005.2022</w:t>
    </w:r>
    <w:r>
      <w:rPr>
        <w:rFonts w:eastAsia="Calibri"/>
        <w:color w:val="002060"/>
        <w:kern w:val="0"/>
        <w:sz w:val="24"/>
        <w:szCs w:val="22"/>
        <w:lang w:eastAsia="en-US"/>
      </w:rPr>
      <w:tab/>
    </w:r>
    <w:r>
      <w:rPr>
        <w:rFonts w:eastAsia="Calibri"/>
        <w:color w:val="002060"/>
        <w:kern w:val="0"/>
        <w:sz w:val="24"/>
        <w:szCs w:val="22"/>
        <w:lang w:eastAsia="en-US"/>
      </w:rPr>
      <w:tab/>
    </w:r>
    <w:r>
      <w:rPr>
        <w:rFonts w:eastAsia="Calibri"/>
        <w:color w:val="002060"/>
        <w:kern w:val="0"/>
        <w:sz w:val="24"/>
        <w:szCs w:val="22"/>
        <w:lang w:eastAsia="en-US"/>
      </w:rPr>
      <w:tab/>
    </w:r>
    <w:r>
      <w:rPr>
        <w:rFonts w:eastAsia="Calibri"/>
        <w:color w:val="002060"/>
        <w:kern w:val="0"/>
        <w:sz w:val="24"/>
        <w:szCs w:val="22"/>
        <w:lang w:eastAsia="en-US"/>
      </w:rPr>
      <w:tab/>
    </w:r>
    <w:r>
      <w:rPr>
        <w:rFonts w:eastAsia="Calibri"/>
        <w:color w:val="002060"/>
        <w:kern w:val="0"/>
        <w:sz w:val="24"/>
        <w:szCs w:val="22"/>
        <w:lang w:eastAsia="en-US"/>
      </w:rPr>
      <w:tab/>
    </w:r>
    <w:r>
      <w:rPr>
        <w:rFonts w:eastAsia="Calibri"/>
        <w:color w:val="002060"/>
        <w:kern w:val="0"/>
        <w:sz w:val="24"/>
        <w:szCs w:val="22"/>
        <w:lang w:eastAsia="en-US"/>
      </w:rPr>
      <w:tab/>
      <w:t xml:space="preserve">    </w:t>
    </w:r>
    <w:r>
      <w:rPr>
        <w:b/>
        <w:sz w:val="24"/>
      </w:rPr>
      <w:t>Załącznik nr 1.1</w:t>
    </w:r>
  </w:p>
  <w:p w:rsidR="00053B9A" w:rsidRDefault="00053B9A">
    <w:pPr>
      <w:pStyle w:val="Nagwek"/>
      <w:jc w:val="right"/>
      <w:rPr>
        <w:rFonts w:cs="Tahoma"/>
        <w:b/>
        <w:sz w:val="24"/>
      </w:rPr>
    </w:pPr>
    <w:r>
      <w:rPr>
        <w:rFonts w:cs="Tahoma"/>
        <w:b/>
        <w:sz w:val="24"/>
      </w:rPr>
      <w:t>Formularz asortymentowo – cenowy Część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44200"/>
    <w:multiLevelType w:val="multilevel"/>
    <w:tmpl w:val="8E9470F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06BF"/>
    <w:rsid w:val="00053B9A"/>
    <w:rsid w:val="000E06BF"/>
    <w:rsid w:val="00551634"/>
    <w:rsid w:val="007959F4"/>
    <w:rsid w:val="00C25F19"/>
    <w:rsid w:val="00CE4EB4"/>
    <w:rsid w:val="00E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D41C4-96AA-45C0-AFE6-C5A7592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Standard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nt0">
    <w:name w:val="font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Wydra</dc:creator>
  <cp:lastModifiedBy>Robert Judek</cp:lastModifiedBy>
  <cp:revision>2</cp:revision>
  <dcterms:created xsi:type="dcterms:W3CDTF">2022-08-25T09:52:00Z</dcterms:created>
  <dcterms:modified xsi:type="dcterms:W3CDTF">2022-08-25T09:52:00Z</dcterms:modified>
</cp:coreProperties>
</file>