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2B4C320A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0B14A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6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57DE753" w14:textId="438AD1F0" w:rsidR="00CA234C" w:rsidRDefault="0083150C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</w:t>
      </w:r>
      <w:r w:rsidR="009272D2">
        <w:rPr>
          <w:rFonts w:cstheme="minorHAnsi"/>
          <w:b/>
          <w:bCs/>
          <w:i/>
          <w:iCs/>
          <w:sz w:val="32"/>
          <w:szCs w:val="32"/>
        </w:rPr>
        <w:t>Sukcesywna dostawa</w:t>
      </w:r>
      <w:r w:rsidR="007908DC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0B14AC">
        <w:rPr>
          <w:rFonts w:cstheme="minorHAnsi"/>
          <w:b/>
          <w:bCs/>
          <w:i/>
          <w:iCs/>
          <w:sz w:val="32"/>
          <w:szCs w:val="32"/>
        </w:rPr>
        <w:t>mięsa i wyrobów wędliniarskich</w:t>
      </w:r>
      <w:r w:rsidR="007908DC">
        <w:rPr>
          <w:rFonts w:cstheme="minorHAnsi"/>
          <w:b/>
          <w:bCs/>
          <w:i/>
          <w:iCs/>
          <w:sz w:val="32"/>
          <w:szCs w:val="32"/>
        </w:rPr>
        <w:t xml:space="preserve"> 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2BDBFE15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0B14A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6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F20F6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29</cp:revision>
  <dcterms:created xsi:type="dcterms:W3CDTF">2023-03-21T22:09:00Z</dcterms:created>
  <dcterms:modified xsi:type="dcterms:W3CDTF">2024-09-16T08:13:00Z</dcterms:modified>
</cp:coreProperties>
</file>