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1D48" w14:textId="7581693C" w:rsidR="003B5924" w:rsidRPr="00175BD6" w:rsidRDefault="00BA0B57" w:rsidP="003B5924">
      <w:pPr>
        <w:shd w:val="clear" w:color="auto" w:fill="FFFFFF" w:themeFill="background1"/>
        <w:spacing w:line="276" w:lineRule="auto"/>
        <w:jc w:val="both"/>
        <w:rPr>
          <w:rFonts w:ascii="Calibri" w:hAnsi="Calibri" w:cs="Calibri"/>
          <w:b/>
          <w:bCs/>
        </w:rPr>
      </w:pPr>
      <w:r w:rsidRPr="00175BD6">
        <w:rPr>
          <w:rFonts w:ascii="Calibri" w:hAnsi="Calibri" w:cs="Calibri"/>
          <w:b/>
          <w:bCs/>
        </w:rPr>
        <w:t>ZAMAWIAJĄCY</w:t>
      </w:r>
      <w:r w:rsidR="003B5924" w:rsidRPr="00175BD6">
        <w:rPr>
          <w:rFonts w:ascii="Calibri" w:hAnsi="Calibri" w:cs="Calibri"/>
          <w:b/>
          <w:bCs/>
        </w:rPr>
        <w:t>:</w:t>
      </w:r>
    </w:p>
    <w:p w14:paraId="0E3D1F71" w14:textId="77777777" w:rsidR="003B5924" w:rsidRPr="00175BD6" w:rsidRDefault="003B5924" w:rsidP="003B5924">
      <w:pPr>
        <w:shd w:val="clear" w:color="auto" w:fill="FFFFFF" w:themeFill="background1"/>
        <w:spacing w:line="276" w:lineRule="auto"/>
        <w:jc w:val="both"/>
        <w:rPr>
          <w:rFonts w:asciiTheme="minorHAnsi" w:hAnsiTheme="minorHAnsi" w:cstheme="minorHAnsi"/>
          <w:b/>
          <w:bCs/>
        </w:rPr>
      </w:pPr>
      <w:r w:rsidRPr="00175BD6">
        <w:rPr>
          <w:rFonts w:asciiTheme="minorHAnsi" w:hAnsiTheme="minorHAnsi" w:cstheme="minorHAnsi"/>
          <w:b/>
          <w:bCs/>
        </w:rPr>
        <w:t xml:space="preserve">Państwowy Fundusz Rehabilitacji Osób Niepełnosprawnych (PFRON) </w:t>
      </w:r>
    </w:p>
    <w:p w14:paraId="59EBF08A" w14:textId="158C382E" w:rsidR="003B5924" w:rsidRPr="00175BD6" w:rsidRDefault="006F0C8C" w:rsidP="003B5924">
      <w:pPr>
        <w:shd w:val="clear" w:color="auto" w:fill="FFFFFF"/>
        <w:spacing w:line="276" w:lineRule="auto"/>
        <w:jc w:val="both"/>
        <w:rPr>
          <w:rFonts w:asciiTheme="minorHAnsi" w:hAnsiTheme="minorHAnsi" w:cstheme="minorHAnsi"/>
          <w:b/>
          <w:bCs/>
        </w:rPr>
      </w:pPr>
      <w:r w:rsidRPr="00175BD6">
        <w:rPr>
          <w:rFonts w:asciiTheme="minorHAnsi" w:hAnsiTheme="minorHAnsi" w:cstheme="minorHAnsi"/>
          <w:b/>
          <w:bCs/>
        </w:rPr>
        <w:t>A</w:t>
      </w:r>
      <w:r w:rsidR="003B5924" w:rsidRPr="00175BD6">
        <w:rPr>
          <w:rFonts w:asciiTheme="minorHAnsi" w:hAnsiTheme="minorHAnsi" w:cstheme="minorHAnsi"/>
          <w:b/>
          <w:bCs/>
        </w:rPr>
        <w:t xml:space="preserve">l. Jana Pawła II 13 </w:t>
      </w:r>
    </w:p>
    <w:p w14:paraId="4B77CAB4" w14:textId="420FDB5E" w:rsidR="003B5924" w:rsidRPr="00175BD6" w:rsidRDefault="003B5924" w:rsidP="00AD7463">
      <w:pPr>
        <w:shd w:val="clear" w:color="auto" w:fill="FFFFFF" w:themeFill="background1"/>
        <w:spacing w:after="1680" w:line="276" w:lineRule="auto"/>
        <w:jc w:val="both"/>
        <w:rPr>
          <w:rFonts w:asciiTheme="minorHAnsi" w:hAnsiTheme="minorHAnsi" w:cstheme="minorHAnsi"/>
          <w:b/>
          <w:bCs/>
        </w:rPr>
      </w:pPr>
      <w:r w:rsidRPr="00175BD6">
        <w:rPr>
          <w:rFonts w:asciiTheme="minorHAnsi" w:hAnsiTheme="minorHAnsi" w:cstheme="minorHAnsi"/>
          <w:b/>
          <w:bCs/>
        </w:rPr>
        <w:t xml:space="preserve">00-828 Warszawa </w:t>
      </w:r>
    </w:p>
    <w:p w14:paraId="6B8C3037" w14:textId="1FD6F5A2" w:rsidR="003B5924" w:rsidRPr="005536FB" w:rsidRDefault="003B5924" w:rsidP="00CF04D1">
      <w:pPr>
        <w:pStyle w:val="Nagwek1"/>
      </w:pPr>
      <w:r w:rsidRPr="005536FB">
        <w:t>SPECYFIKACJA WARUNKÓW ZAMÓWIENIA</w:t>
      </w:r>
      <w:r w:rsidR="002046A1" w:rsidRPr="005536FB">
        <w:t xml:space="preserve"> (SWZ)</w:t>
      </w:r>
    </w:p>
    <w:p w14:paraId="436DC3CE" w14:textId="25D786B9" w:rsidR="003B5924" w:rsidRPr="005536FB" w:rsidRDefault="00C2257B" w:rsidP="00CF04D1">
      <w:pPr>
        <w:pStyle w:val="Nagwek1"/>
        <w:rPr>
          <w:b w:val="0"/>
          <w:bCs w:val="0"/>
        </w:rPr>
      </w:pPr>
      <w:bookmarkStart w:id="0" w:name="_Hlk92807495"/>
      <w:bookmarkStart w:id="1" w:name="_Hlk176782467"/>
      <w:r w:rsidRPr="005536FB">
        <w:rPr>
          <w:b w:val="0"/>
          <w:bCs w:val="0"/>
        </w:rPr>
        <w:t>Dostaw</w:t>
      </w:r>
      <w:r w:rsidR="00A50316" w:rsidRPr="005536FB">
        <w:rPr>
          <w:b w:val="0"/>
          <w:bCs w:val="0"/>
        </w:rPr>
        <w:t>y</w:t>
      </w:r>
      <w:r w:rsidRPr="005536FB">
        <w:rPr>
          <w:b w:val="0"/>
          <w:bCs w:val="0"/>
        </w:rPr>
        <w:t xml:space="preserve"> artykułów biurowych dla PFRON</w:t>
      </w:r>
      <w:bookmarkEnd w:id="0"/>
      <w:r w:rsidR="004E7E4C" w:rsidRPr="005536FB">
        <w:rPr>
          <w:b w:val="0"/>
          <w:bCs w:val="0"/>
        </w:rPr>
        <w:t xml:space="preserve"> </w:t>
      </w:r>
      <w:bookmarkEnd w:id="1"/>
      <w:r w:rsidR="004E7E4C" w:rsidRPr="005536FB">
        <w:rPr>
          <w:b w:val="0"/>
          <w:bCs w:val="0"/>
        </w:rPr>
        <w:t xml:space="preserve">- </w:t>
      </w:r>
      <w:r w:rsidR="007827A9" w:rsidRPr="005536FB">
        <w:rPr>
          <w:b w:val="0"/>
          <w:bCs w:val="0"/>
        </w:rPr>
        <w:t>n</w:t>
      </w:r>
      <w:r w:rsidR="00C81596" w:rsidRPr="005536FB">
        <w:rPr>
          <w:b w:val="0"/>
          <w:bCs w:val="0"/>
        </w:rPr>
        <w:t xml:space="preserve">umer </w:t>
      </w:r>
      <w:r w:rsidR="00582609" w:rsidRPr="005536FB">
        <w:rPr>
          <w:b w:val="0"/>
          <w:bCs w:val="0"/>
        </w:rPr>
        <w:t>sprawy</w:t>
      </w:r>
      <w:r w:rsidR="00C81596" w:rsidRPr="005536FB">
        <w:rPr>
          <w:b w:val="0"/>
          <w:bCs w:val="0"/>
        </w:rPr>
        <w:t>: ZP/</w:t>
      </w:r>
      <w:r w:rsidR="00454D5B" w:rsidRPr="005536FB">
        <w:rPr>
          <w:b w:val="0"/>
          <w:bCs w:val="0"/>
        </w:rPr>
        <w:t>12</w:t>
      </w:r>
      <w:r w:rsidR="00C81596" w:rsidRPr="005536FB">
        <w:rPr>
          <w:b w:val="0"/>
          <w:bCs w:val="0"/>
        </w:rPr>
        <w:t>/2</w:t>
      </w:r>
      <w:r w:rsidR="00454D5B" w:rsidRPr="005536FB">
        <w:rPr>
          <w:b w:val="0"/>
          <w:bCs w:val="0"/>
        </w:rPr>
        <w:t>4</w:t>
      </w:r>
    </w:p>
    <w:p w14:paraId="73F22CB0" w14:textId="69845AA9" w:rsidR="00B1065A" w:rsidRPr="00B1065A" w:rsidRDefault="00B1065A" w:rsidP="00B1065A">
      <w:pPr>
        <w:tabs>
          <w:tab w:val="left" w:pos="5580"/>
        </w:tabs>
        <w:rPr>
          <w:rFonts w:ascii="Calibri" w:hAnsi="Calibri" w:cs="Calibri"/>
        </w:rPr>
        <w:sectPr w:rsidR="00B1065A" w:rsidRPr="00B1065A" w:rsidSect="00B37E07">
          <w:footerReference w:type="default" r:id="rId11"/>
          <w:pgSz w:w="12240" w:h="15840"/>
          <w:pgMar w:top="776" w:right="900" w:bottom="776" w:left="1276" w:header="720" w:footer="0" w:gutter="0"/>
          <w:cols w:space="708"/>
          <w:docGrid w:linePitch="360"/>
        </w:sectPr>
      </w:pPr>
    </w:p>
    <w:p w14:paraId="4C1B8387" w14:textId="129AC318" w:rsidR="00E80C5C" w:rsidRPr="00465A0C" w:rsidRDefault="00E80C5C" w:rsidP="00465A0C">
      <w:pPr>
        <w:pStyle w:val="Nagwek2"/>
      </w:pPr>
      <w:r w:rsidRPr="00465A0C">
        <w:lastRenderedPageBreak/>
        <w:t xml:space="preserve">Nazwa </w:t>
      </w:r>
      <w:r w:rsidR="00663083" w:rsidRPr="00465A0C">
        <w:t>i</w:t>
      </w:r>
      <w:r w:rsidRPr="00465A0C">
        <w:t xml:space="preserve"> adres Zamawiającego</w:t>
      </w:r>
    </w:p>
    <w:p w14:paraId="19DC73E3" w14:textId="20B235AD" w:rsidR="005A5E44" w:rsidRPr="006F0C8C" w:rsidRDefault="00E80C5C"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Nazwa Zamawiającego:</w:t>
      </w:r>
      <w:r w:rsidRPr="006F0C8C">
        <w:rPr>
          <w:rFonts w:asciiTheme="minorHAnsi" w:hAnsiTheme="minorHAnsi" w:cstheme="minorHAnsi"/>
          <w:b/>
          <w:bCs/>
        </w:rPr>
        <w:t xml:space="preserve"> </w:t>
      </w:r>
      <w:r w:rsidRPr="006F0C8C">
        <w:rPr>
          <w:rFonts w:asciiTheme="minorHAnsi" w:hAnsiTheme="minorHAnsi" w:cstheme="minorHAnsi"/>
        </w:rPr>
        <w:t xml:space="preserve">Państwowy Fundusz Rehabilitacji Osób Niepełnosprawnych (PFRON) </w:t>
      </w:r>
    </w:p>
    <w:p w14:paraId="09CAD396" w14:textId="1F6D6DC8" w:rsidR="00E80C5C" w:rsidRPr="006F0C8C" w:rsidRDefault="005A5E44" w:rsidP="008E5F86">
      <w:pPr>
        <w:shd w:val="clear" w:color="auto" w:fill="FFFFFF" w:themeFill="background1"/>
        <w:spacing w:line="276" w:lineRule="auto"/>
        <w:ind w:left="284"/>
        <w:rPr>
          <w:rFonts w:asciiTheme="minorHAnsi" w:hAnsiTheme="minorHAnsi" w:cstheme="minorHAnsi"/>
        </w:rPr>
      </w:pPr>
      <w:r w:rsidRPr="006F0C8C">
        <w:rPr>
          <w:rFonts w:asciiTheme="minorHAnsi" w:hAnsiTheme="minorHAnsi" w:cstheme="minorHAnsi"/>
        </w:rPr>
        <w:t>Siedziba: A</w:t>
      </w:r>
      <w:r w:rsidR="00E80C5C" w:rsidRPr="006F0C8C">
        <w:rPr>
          <w:rFonts w:asciiTheme="minorHAnsi" w:hAnsiTheme="minorHAnsi" w:cstheme="minorHAnsi"/>
        </w:rPr>
        <w:t xml:space="preserve">l. Jana Pawła II 13, 00-828 Warszawa </w:t>
      </w:r>
    </w:p>
    <w:p w14:paraId="1FBBBB30" w14:textId="64593FFF" w:rsidR="00C23CB8" w:rsidRPr="006F0C8C" w:rsidRDefault="00E80C5C" w:rsidP="008E5F86">
      <w:pPr>
        <w:shd w:val="clear" w:color="auto" w:fill="FFFFFF"/>
        <w:spacing w:line="276" w:lineRule="auto"/>
        <w:ind w:left="284"/>
        <w:jc w:val="both"/>
        <w:rPr>
          <w:rFonts w:asciiTheme="minorHAnsi" w:hAnsiTheme="minorHAnsi" w:cstheme="minorHAnsi"/>
          <w:lang w:val="en-US"/>
        </w:rPr>
      </w:pPr>
      <w:r w:rsidRPr="006F0C8C">
        <w:rPr>
          <w:rFonts w:asciiTheme="minorHAnsi" w:hAnsiTheme="minorHAnsi" w:cstheme="minorHAnsi"/>
          <w:lang w:val="en-US"/>
        </w:rPr>
        <w:t xml:space="preserve">Numer tel. : </w:t>
      </w:r>
      <w:r w:rsidR="00C23CB8" w:rsidRPr="006F0C8C">
        <w:rPr>
          <w:rFonts w:asciiTheme="minorHAnsi" w:hAnsiTheme="minorHAnsi" w:cstheme="minorHAnsi"/>
          <w:lang w:val="en-US"/>
        </w:rPr>
        <w:t>(22) 50 55 500</w:t>
      </w:r>
    </w:p>
    <w:p w14:paraId="5877871B" w14:textId="45F7891B" w:rsidR="00E80C5C" w:rsidRPr="00D067D2" w:rsidRDefault="00E80C5C" w:rsidP="008E5F86">
      <w:pPr>
        <w:shd w:val="clear" w:color="auto" w:fill="FFFFFF" w:themeFill="background1"/>
        <w:spacing w:line="276" w:lineRule="auto"/>
        <w:ind w:left="284"/>
        <w:rPr>
          <w:rFonts w:asciiTheme="minorHAnsi" w:hAnsiTheme="minorHAnsi" w:cstheme="minorHAnsi"/>
          <w:lang w:val="en-GB"/>
        </w:rPr>
      </w:pPr>
      <w:r w:rsidRPr="00D067D2">
        <w:rPr>
          <w:rFonts w:asciiTheme="minorHAnsi" w:hAnsiTheme="minorHAnsi" w:cstheme="minorHAnsi"/>
          <w:lang w:val="en-GB"/>
        </w:rPr>
        <w:t>Adres poczty e</w:t>
      </w:r>
      <w:r w:rsidR="00DE6446" w:rsidRPr="00D067D2">
        <w:rPr>
          <w:rFonts w:asciiTheme="minorHAnsi" w:hAnsiTheme="minorHAnsi" w:cstheme="minorHAnsi"/>
          <w:lang w:val="en-GB"/>
        </w:rPr>
        <w:t>-mail</w:t>
      </w:r>
      <w:r w:rsidRPr="00D067D2">
        <w:rPr>
          <w:rFonts w:asciiTheme="minorHAnsi" w:hAnsiTheme="minorHAnsi" w:cstheme="minorHAnsi"/>
          <w:lang w:val="en-GB"/>
        </w:rPr>
        <w:t xml:space="preserve">: </w:t>
      </w:r>
      <w:hyperlink r:id="rId12" w:history="1">
        <w:r w:rsidR="0064721F" w:rsidRPr="00D067D2">
          <w:rPr>
            <w:rStyle w:val="Hipercze"/>
            <w:rFonts w:asciiTheme="minorHAnsi" w:hAnsiTheme="minorHAnsi" w:cstheme="minorHAnsi"/>
            <w:lang w:val="en-GB"/>
          </w:rPr>
          <w:t>zamowienia_publiczne@pfron.org.pl</w:t>
        </w:r>
      </w:hyperlink>
    </w:p>
    <w:p w14:paraId="6303C8B8" w14:textId="23381390" w:rsidR="00A94CD9" w:rsidRPr="006F0C8C" w:rsidRDefault="00A94CD9" w:rsidP="00465A0C">
      <w:pPr>
        <w:pStyle w:val="Nagwek2"/>
      </w:pPr>
      <w:r w:rsidRPr="006F0C8C">
        <w:t>Strona internetowa prowadzonego postępowania:</w:t>
      </w:r>
    </w:p>
    <w:p w14:paraId="678A9824" w14:textId="6CDC06ED" w:rsidR="00C044B3" w:rsidRPr="00F8733E" w:rsidRDefault="00C044B3" w:rsidP="00EB1338">
      <w:pPr>
        <w:pStyle w:val="Akapitzlist"/>
        <w:numPr>
          <w:ilvl w:val="0"/>
          <w:numId w:val="90"/>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F8733E">
        <w:rPr>
          <w:rFonts w:asciiTheme="minorHAnsi" w:eastAsiaTheme="minorEastAsia" w:hAnsiTheme="minorHAnsi" w:cstheme="minorHAnsi"/>
          <w:color w:val="000000" w:themeColor="text1"/>
          <w:lang w:eastAsia="en-US"/>
        </w:rPr>
        <w:t xml:space="preserve">Postępowanie o udzielenie zamówienia publicznego prowadzone będzie przy użyciu Platformy zakupowej </w:t>
      </w:r>
      <w:r w:rsidRPr="00875A0A">
        <w:rPr>
          <w:rFonts w:asciiTheme="minorHAnsi" w:eastAsiaTheme="minorEastAsia" w:hAnsiTheme="minorHAnsi" w:cstheme="minorHAnsi"/>
          <w:color w:val="000000" w:themeColor="text1"/>
          <w:lang w:eastAsia="en-US"/>
        </w:rPr>
        <w:t>OpenNexus</w:t>
      </w:r>
      <w:r w:rsidRPr="00F8733E">
        <w:rPr>
          <w:rFonts w:asciiTheme="minorHAnsi" w:eastAsiaTheme="minorEastAsia" w:hAnsiTheme="minorHAnsi" w:cstheme="minorHAnsi"/>
          <w:color w:val="000000" w:themeColor="text1"/>
          <w:lang w:eastAsia="en-US"/>
        </w:rPr>
        <w:t xml:space="preserve"> dostępnej pod adresem internetowym: </w:t>
      </w:r>
      <w:hyperlink r:id="rId13" w:history="1">
        <w:r w:rsidR="00875A0A" w:rsidRPr="002A413B">
          <w:rPr>
            <w:rStyle w:val="Hipercze"/>
            <w:rFonts w:asciiTheme="minorHAnsi" w:eastAsiaTheme="minorEastAsia" w:hAnsiTheme="minorHAnsi" w:cstheme="minorHAnsi"/>
          </w:rPr>
          <w:t>https://</w:t>
        </w:r>
        <w:r w:rsidR="00875A0A" w:rsidRPr="002A413B">
          <w:rPr>
            <w:rStyle w:val="Hipercze"/>
            <w:rFonts w:asciiTheme="minorHAnsi" w:eastAsiaTheme="minorEastAsia" w:hAnsiTheme="minorHAnsi" w:cstheme="minorHAnsi"/>
            <w:lang w:eastAsia="en-US"/>
          </w:rPr>
          <w:t>platformazakupowa</w:t>
        </w:r>
        <w:r w:rsidR="00875A0A" w:rsidRPr="002A413B">
          <w:rPr>
            <w:rStyle w:val="Hipercze"/>
            <w:rFonts w:asciiTheme="minorHAnsi" w:eastAsiaTheme="minorEastAsia" w:hAnsiTheme="minorHAnsi" w:cstheme="minorHAnsi"/>
          </w:rPr>
          <w:t>.pl/pn/pfron</w:t>
        </w:r>
      </w:hyperlink>
      <w:r w:rsidR="00F8733E" w:rsidRPr="00F8733E">
        <w:rPr>
          <w:rFonts w:asciiTheme="minorHAnsi" w:eastAsiaTheme="minorEastAsia" w:hAnsiTheme="minorHAnsi" w:cstheme="minorHAnsi"/>
        </w:rPr>
        <w:t xml:space="preserve"> </w:t>
      </w:r>
      <w:r w:rsidRPr="00F8733E">
        <w:rPr>
          <w:rFonts w:asciiTheme="minorHAnsi" w:eastAsiaTheme="minorEastAsia" w:hAnsiTheme="minorHAnsi" w:cstheme="minorHAnsi"/>
          <w:color w:val="000000" w:themeColor="text1"/>
          <w:lang w:eastAsia="en-US"/>
        </w:rPr>
        <w:t>(dalej Platforma lub Platforma zakupowa). Ilekroć w Specyfikacji Warunków Zamówienia lub w przepisach o zamówieniach publicznych mowa jest o stronie internetowej prowadzonego postępowania należy przez to rozumieć także Platformę.</w:t>
      </w:r>
    </w:p>
    <w:p w14:paraId="4AFB81EE" w14:textId="4F01BED2" w:rsidR="00C044B3" w:rsidRPr="0064721F" w:rsidRDefault="00C044B3" w:rsidP="00EB1338">
      <w:pPr>
        <w:pStyle w:val="Akapitzlist"/>
        <w:numPr>
          <w:ilvl w:val="0"/>
          <w:numId w:val="90"/>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2A413B">
        <w:rPr>
          <w:rFonts w:asciiTheme="minorHAnsi" w:eastAsiaTheme="minorHAnsi" w:hAnsiTheme="minorHAnsi" w:cstheme="minorHAnsi"/>
          <w:color w:val="000000"/>
          <w:szCs w:val="20"/>
          <w:lang w:eastAsia="en-US"/>
        </w:rPr>
        <w:t xml:space="preserve">Zmiany </w:t>
      </w:r>
      <w:r w:rsidRPr="002A413B">
        <w:rPr>
          <w:rFonts w:asciiTheme="minorHAnsi" w:eastAsiaTheme="minorEastAsia" w:hAnsiTheme="minorHAnsi" w:cstheme="minorHAnsi"/>
          <w:color w:val="000000" w:themeColor="text1"/>
          <w:lang w:eastAsia="en-US"/>
        </w:rPr>
        <w:t>i wyjaśnienia treści SWZ oraz inne dokumenty zamówienia bezpośrednio związane z przedmiotowym postępowaniem dostępne będą na stronie</w:t>
      </w:r>
      <w:r w:rsidR="00875A0A">
        <w:rPr>
          <w:rFonts w:asciiTheme="minorHAnsi" w:eastAsiaTheme="minorEastAsia" w:hAnsiTheme="minorHAnsi" w:cstheme="minorHAnsi"/>
          <w:color w:val="000000" w:themeColor="text1"/>
          <w:lang w:eastAsia="en-US"/>
        </w:rPr>
        <w:t xml:space="preserve"> prowadzonego postępowania</w:t>
      </w:r>
      <w:r w:rsidRPr="002A413B">
        <w:rPr>
          <w:rFonts w:asciiTheme="minorHAnsi" w:eastAsiaTheme="minorEastAsia" w:hAnsiTheme="minorHAnsi" w:cstheme="minorHAnsi"/>
          <w:color w:val="000000" w:themeColor="text1"/>
          <w:lang w:eastAsia="en-US"/>
        </w:rPr>
        <w:t>:</w:t>
      </w:r>
      <w:r w:rsidR="00875A0A" w:rsidRPr="00875A0A">
        <w:t xml:space="preserve"> </w:t>
      </w:r>
      <w:hyperlink r:id="rId14" w:history="1">
        <w:r w:rsidR="00875A0A" w:rsidRPr="00851810">
          <w:rPr>
            <w:rStyle w:val="Hipercze"/>
            <w:rFonts w:asciiTheme="minorHAnsi" w:eastAsiaTheme="minorEastAsia" w:hAnsiTheme="minorHAnsi" w:cstheme="minorHAnsi"/>
          </w:rPr>
          <w:t>https://platformazakupowa.pl/transakcja/986897</w:t>
        </w:r>
      </w:hyperlink>
      <w:r w:rsidR="00875A0A">
        <w:rPr>
          <w:rFonts w:asciiTheme="minorHAnsi" w:eastAsiaTheme="minorEastAsia" w:hAnsiTheme="minorHAnsi" w:cstheme="minorHAnsi"/>
          <w:color w:val="000000" w:themeColor="text1"/>
        </w:rPr>
        <w:t xml:space="preserve"> .</w:t>
      </w:r>
    </w:p>
    <w:p w14:paraId="4C1614D5" w14:textId="16A08FAE" w:rsidR="004E567D" w:rsidRPr="006F0C8C" w:rsidRDefault="00B40C5C" w:rsidP="00465A0C">
      <w:pPr>
        <w:pStyle w:val="Nagwek2"/>
      </w:pPr>
      <w:r w:rsidRPr="006F0C8C">
        <w:t>T</w:t>
      </w:r>
      <w:r w:rsidR="002046A1" w:rsidRPr="006F0C8C">
        <w:t>ryb</w:t>
      </w:r>
      <w:r w:rsidR="006B771E" w:rsidRPr="006F0C8C">
        <w:t xml:space="preserve"> </w:t>
      </w:r>
      <w:r w:rsidRPr="006F0C8C">
        <w:t xml:space="preserve">udzielenia </w:t>
      </w:r>
      <w:r w:rsidR="004E567D" w:rsidRPr="006F0C8C">
        <w:t>zamówienia</w:t>
      </w:r>
    </w:p>
    <w:p w14:paraId="3AC87512" w14:textId="3B036A5D" w:rsidR="00BD0965" w:rsidRPr="00373122" w:rsidRDefault="00BD0965" w:rsidP="00BD0965">
      <w:pPr>
        <w:pStyle w:val="Tekstpodstawowy22"/>
        <w:tabs>
          <w:tab w:val="left" w:pos="284"/>
        </w:tabs>
        <w:spacing w:line="276" w:lineRule="auto"/>
        <w:ind w:left="284" w:hanging="284"/>
        <w:jc w:val="left"/>
        <w:rPr>
          <w:rFonts w:asciiTheme="minorHAnsi" w:hAnsiTheme="minorHAnsi" w:cstheme="minorHAnsi"/>
        </w:rPr>
      </w:pPr>
      <w:r>
        <w:rPr>
          <w:rFonts w:asciiTheme="minorHAnsi" w:hAnsiTheme="minorHAnsi" w:cstheme="minorHAnsi"/>
        </w:rPr>
        <w:t xml:space="preserve">1. </w:t>
      </w:r>
      <w:r w:rsidR="00220448" w:rsidRPr="006F0C8C">
        <w:rPr>
          <w:rFonts w:asciiTheme="minorHAnsi" w:hAnsiTheme="minorHAnsi" w:cstheme="minorHAnsi"/>
        </w:rPr>
        <w:t>P</w:t>
      </w:r>
      <w:r w:rsidR="00DB1163" w:rsidRPr="006F0C8C">
        <w:rPr>
          <w:rFonts w:asciiTheme="minorHAnsi" w:hAnsiTheme="minorHAnsi" w:cstheme="minorHAnsi"/>
        </w:rPr>
        <w:t>ostępowanie o udzielenie zamówienia publicznego prowadzone jest w trybie</w:t>
      </w:r>
      <w:r w:rsidR="006B771E" w:rsidRPr="006F0C8C">
        <w:rPr>
          <w:rFonts w:asciiTheme="minorHAnsi" w:hAnsiTheme="minorHAnsi" w:cstheme="minorHAnsi"/>
        </w:rPr>
        <w:t xml:space="preserve"> </w:t>
      </w:r>
      <w:r w:rsidR="002C7D89" w:rsidRPr="006F0C8C">
        <w:rPr>
          <w:rFonts w:asciiTheme="minorHAnsi" w:hAnsiTheme="minorHAnsi" w:cstheme="minorHAnsi"/>
        </w:rPr>
        <w:t>podstawowym</w:t>
      </w:r>
      <w:r w:rsidR="00DB1163" w:rsidRPr="006F0C8C">
        <w:rPr>
          <w:rFonts w:asciiTheme="minorHAnsi" w:hAnsiTheme="minorHAnsi" w:cstheme="minorHAnsi"/>
        </w:rPr>
        <w:t xml:space="preserve">, na podstawie </w:t>
      </w:r>
      <w:r w:rsidR="0077725D" w:rsidRPr="006F0C8C">
        <w:rPr>
          <w:rFonts w:asciiTheme="minorHAnsi" w:hAnsiTheme="minorHAnsi" w:cstheme="minorHAnsi"/>
        </w:rPr>
        <w:t xml:space="preserve">art. 275 pkt 1) - </w:t>
      </w:r>
      <w:r w:rsidR="00DB1163" w:rsidRPr="006F0C8C">
        <w:rPr>
          <w:rFonts w:asciiTheme="minorHAnsi" w:hAnsiTheme="minorHAnsi" w:cstheme="minorHAnsi"/>
        </w:rPr>
        <w:t>ustawy z dnia 11 września 2019 r. - Prawo zamówień publicznych (</w:t>
      </w:r>
      <w:r w:rsidR="00696A21" w:rsidRPr="001054E2">
        <w:rPr>
          <w:rFonts w:asciiTheme="minorHAnsi" w:hAnsiTheme="minorHAnsi" w:cstheme="minorHAnsi"/>
        </w:rPr>
        <w:t>Dz. U. z 2023 r., poz. 1605, z późn. zm</w:t>
      </w:r>
      <w:r w:rsidR="004B78B9" w:rsidRPr="00C044B3">
        <w:rPr>
          <w:rFonts w:asciiTheme="minorHAnsi" w:hAnsiTheme="minorHAnsi" w:cstheme="minorHAnsi"/>
        </w:rPr>
        <w:t>.</w:t>
      </w:r>
      <w:r w:rsidR="00DB1163" w:rsidRPr="00C044B3">
        <w:rPr>
          <w:rFonts w:asciiTheme="minorHAnsi" w:hAnsiTheme="minorHAnsi" w:cstheme="minorHAnsi"/>
        </w:rPr>
        <w:t xml:space="preserve">) zwanej dalej także </w:t>
      </w:r>
      <w:r w:rsidR="00F46DBD" w:rsidRPr="00C044B3">
        <w:rPr>
          <w:rFonts w:asciiTheme="minorHAnsi" w:hAnsiTheme="minorHAnsi" w:cstheme="minorHAnsi"/>
        </w:rPr>
        <w:t xml:space="preserve">„ustawą” lub </w:t>
      </w:r>
      <w:r w:rsidR="00DB1163" w:rsidRPr="00373122">
        <w:rPr>
          <w:rFonts w:asciiTheme="minorHAnsi" w:hAnsiTheme="minorHAnsi" w:cstheme="minorHAnsi"/>
        </w:rPr>
        <w:t>„</w:t>
      </w:r>
      <w:r w:rsidR="00A34652" w:rsidRPr="00373122">
        <w:rPr>
          <w:rFonts w:asciiTheme="minorHAnsi" w:hAnsiTheme="minorHAnsi" w:cstheme="minorHAnsi"/>
        </w:rPr>
        <w:t>P</w:t>
      </w:r>
      <w:r w:rsidR="00DB1163" w:rsidRPr="00373122">
        <w:rPr>
          <w:rFonts w:asciiTheme="minorHAnsi" w:hAnsiTheme="minorHAnsi" w:cstheme="minorHAnsi"/>
        </w:rPr>
        <w:t>zp”</w:t>
      </w:r>
      <w:r w:rsidR="00D10A85" w:rsidRPr="00373122">
        <w:rPr>
          <w:rFonts w:asciiTheme="minorHAnsi" w:hAnsiTheme="minorHAnsi" w:cstheme="minorHAnsi"/>
        </w:rPr>
        <w:t xml:space="preserve"> oraz niniejszej Specyfikacji Warunków Zamówienia, zwaną dalej „SWZ”</w:t>
      </w:r>
      <w:r w:rsidR="00DB1163" w:rsidRPr="00373122">
        <w:rPr>
          <w:rFonts w:asciiTheme="minorHAnsi" w:hAnsiTheme="minorHAnsi" w:cstheme="minorHAnsi"/>
        </w:rPr>
        <w:t>.</w:t>
      </w:r>
    </w:p>
    <w:p w14:paraId="349EA020" w14:textId="5020A5E3" w:rsidR="00D20AE2" w:rsidRPr="00373122" w:rsidRDefault="00BA0B57" w:rsidP="00373122">
      <w:pPr>
        <w:pStyle w:val="Tekstpodstawowy22"/>
        <w:tabs>
          <w:tab w:val="left" w:pos="284"/>
        </w:tabs>
        <w:spacing w:line="276" w:lineRule="auto"/>
        <w:ind w:left="284"/>
        <w:jc w:val="left"/>
        <w:rPr>
          <w:rFonts w:asciiTheme="minorHAnsi" w:hAnsiTheme="minorHAnsi" w:cstheme="minorHAnsi"/>
        </w:rPr>
      </w:pPr>
      <w:r w:rsidRPr="00373122">
        <w:rPr>
          <w:rFonts w:asciiTheme="minorHAnsi" w:hAnsiTheme="minorHAnsi" w:cstheme="minorHAnsi"/>
        </w:rPr>
        <w:t>Zamawiający</w:t>
      </w:r>
      <w:r w:rsidR="004F290E" w:rsidRPr="00373122">
        <w:rPr>
          <w:rFonts w:asciiTheme="minorHAnsi" w:hAnsiTheme="minorHAnsi" w:cstheme="minorHAnsi"/>
        </w:rPr>
        <w:t xml:space="preserve"> dokona wyboru oferty najkorzystniejszej bez przeprowadzenia negocjacji.</w:t>
      </w:r>
    </w:p>
    <w:p w14:paraId="515CDD68" w14:textId="1731433E" w:rsidR="00AC7138" w:rsidRPr="00373122" w:rsidRDefault="00C21631" w:rsidP="00465A0C">
      <w:pPr>
        <w:pStyle w:val="Nagwek2"/>
      </w:pPr>
      <w:r w:rsidRPr="00373122">
        <w:t>Opis p</w:t>
      </w:r>
      <w:r w:rsidR="00AC7138" w:rsidRPr="00373122">
        <w:t>rzedmio</w:t>
      </w:r>
      <w:r w:rsidR="00CA08C1" w:rsidRPr="00373122">
        <w:t>t</w:t>
      </w:r>
      <w:r w:rsidRPr="00373122">
        <w:t>u</w:t>
      </w:r>
      <w:r w:rsidR="00AC7138" w:rsidRPr="00373122">
        <w:t xml:space="preserve"> zamówienia</w:t>
      </w:r>
    </w:p>
    <w:p w14:paraId="5EFA7202" w14:textId="48E1CD8C" w:rsidR="00C2257B" w:rsidRPr="00373122" w:rsidRDefault="00C2257B" w:rsidP="00CF1BEB">
      <w:pPr>
        <w:numPr>
          <w:ilvl w:val="0"/>
          <w:numId w:val="49"/>
        </w:numPr>
        <w:tabs>
          <w:tab w:val="num" w:pos="0"/>
        </w:tabs>
        <w:suppressAutoHyphens w:val="0"/>
        <w:spacing w:line="276" w:lineRule="auto"/>
        <w:ind w:left="426"/>
        <w:rPr>
          <w:rFonts w:ascii="Calibri" w:eastAsia="Calibri" w:hAnsi="Calibri" w:cs="Calibri"/>
          <w:lang w:eastAsia="en-US"/>
        </w:rPr>
      </w:pPr>
      <w:r w:rsidRPr="00373122">
        <w:rPr>
          <w:rFonts w:ascii="Calibri" w:eastAsia="Calibri" w:hAnsi="Calibri" w:cs="Calibri"/>
          <w:lang w:eastAsia="en-US"/>
        </w:rPr>
        <w:t>Przedmiotem zamówienia są dostawy artykułów biurowych dla PFRON przez okres 12 miesięcy.</w:t>
      </w:r>
    </w:p>
    <w:p w14:paraId="48F4B0A2" w14:textId="77777777" w:rsidR="00C2257B" w:rsidRPr="00373122" w:rsidRDefault="00C2257B" w:rsidP="00CF1BEB">
      <w:pPr>
        <w:numPr>
          <w:ilvl w:val="0"/>
          <w:numId w:val="49"/>
        </w:numPr>
        <w:tabs>
          <w:tab w:val="num" w:pos="426"/>
          <w:tab w:val="num" w:pos="720"/>
        </w:tabs>
        <w:suppressAutoHyphens w:val="0"/>
        <w:spacing w:line="276" w:lineRule="auto"/>
        <w:ind w:left="426"/>
        <w:rPr>
          <w:rFonts w:ascii="Calibri" w:eastAsia="Calibri" w:hAnsi="Calibri" w:cs="Calibri"/>
          <w:lang w:eastAsia="en-US"/>
        </w:rPr>
      </w:pPr>
      <w:r w:rsidRPr="00373122">
        <w:rPr>
          <w:rFonts w:ascii="Calibri" w:eastAsia="Calibri" w:hAnsi="Calibri" w:cs="Calibri"/>
          <w:bCs/>
          <w:lang w:eastAsia="en-US"/>
        </w:rPr>
        <w:t>Warunki dostaw przedmiotu zamówienia:</w:t>
      </w:r>
    </w:p>
    <w:p w14:paraId="6E2924FE" w14:textId="5BF4448D" w:rsidR="00C2257B" w:rsidRPr="00373122" w:rsidRDefault="00C2257B" w:rsidP="00C2257B">
      <w:pPr>
        <w:suppressAutoHyphens w:val="0"/>
        <w:spacing w:line="276" w:lineRule="auto"/>
        <w:ind w:left="426"/>
        <w:rPr>
          <w:rFonts w:ascii="Calibri" w:eastAsia="Calibri" w:hAnsi="Calibri" w:cs="Calibri"/>
          <w:bCs/>
          <w:lang w:eastAsia="en-US"/>
        </w:rPr>
      </w:pPr>
      <w:r w:rsidRPr="00373122">
        <w:rPr>
          <w:rFonts w:ascii="Calibri" w:eastAsia="Calibri" w:hAnsi="Calibri" w:cs="Calibri"/>
          <w:bCs/>
          <w:lang w:eastAsia="en-US"/>
        </w:rPr>
        <w:t xml:space="preserve">dostawy odbywać się będą w dniach roboczych pracy Zamawiającego </w:t>
      </w:r>
      <w:r w:rsidRPr="00373122">
        <w:rPr>
          <w:rFonts w:ascii="Calibri" w:eastAsia="Calibri" w:hAnsi="Calibri" w:cs="Calibri"/>
          <w:bCs/>
          <w:lang w:eastAsia="en-US"/>
        </w:rPr>
        <w:br/>
        <w:t>tj. od poniedziałku do piątku w godzinach 8:00 – 15:00 z wyłączeniem dni ustawowo wolnych od pracy na terenie Rzeczypospolitej Polskiej.</w:t>
      </w:r>
    </w:p>
    <w:p w14:paraId="3B7D24ED" w14:textId="0C8C957A" w:rsidR="00C2257B" w:rsidRPr="00373122" w:rsidRDefault="00373122" w:rsidP="00CF1BEB">
      <w:pPr>
        <w:numPr>
          <w:ilvl w:val="0"/>
          <w:numId w:val="49"/>
        </w:numPr>
        <w:suppressAutoHyphens w:val="0"/>
        <w:spacing w:line="276" w:lineRule="auto"/>
        <w:ind w:left="426"/>
        <w:rPr>
          <w:rFonts w:ascii="Calibri" w:eastAsia="Calibri" w:hAnsi="Calibri" w:cs="Calibri"/>
          <w:bCs/>
          <w:lang w:eastAsia="en-US"/>
        </w:rPr>
      </w:pPr>
      <w:r w:rsidRPr="00373122">
        <w:rPr>
          <w:rFonts w:ascii="Calibri" w:eastAsia="Calibri" w:hAnsi="Calibri" w:cs="Calibri"/>
          <w:bCs/>
          <w:lang w:eastAsia="en-US"/>
        </w:rPr>
        <w:t>D</w:t>
      </w:r>
      <w:r w:rsidR="00C2257B" w:rsidRPr="00373122">
        <w:rPr>
          <w:rFonts w:ascii="Calibri" w:eastAsia="Calibri" w:hAnsi="Calibri" w:cs="Calibri"/>
          <w:bCs/>
          <w:lang w:eastAsia="en-US"/>
        </w:rPr>
        <w:t xml:space="preserve">ostawy odbywać się będą sukcesywnie </w:t>
      </w:r>
      <w:r w:rsidR="008E6F2B">
        <w:rPr>
          <w:rFonts w:ascii="Calibri" w:eastAsia="Calibri" w:hAnsi="Calibri" w:cs="Calibri"/>
          <w:bCs/>
          <w:lang w:eastAsia="en-US"/>
        </w:rPr>
        <w:t>w</w:t>
      </w:r>
      <w:r w:rsidR="00C2257B" w:rsidRPr="00373122">
        <w:rPr>
          <w:rFonts w:ascii="Calibri" w:eastAsia="Calibri" w:hAnsi="Calibri" w:cs="Calibri"/>
          <w:bCs/>
          <w:lang w:eastAsia="en-US"/>
        </w:rPr>
        <w:t xml:space="preserve"> termi</w:t>
      </w:r>
      <w:r w:rsidR="008E6F2B">
        <w:rPr>
          <w:rFonts w:ascii="Calibri" w:eastAsia="Calibri" w:hAnsi="Calibri" w:cs="Calibri"/>
          <w:bCs/>
          <w:lang w:eastAsia="en-US"/>
        </w:rPr>
        <w:t xml:space="preserve">nie </w:t>
      </w:r>
      <w:r w:rsidR="008E6F2B" w:rsidRPr="005B5B2F">
        <w:rPr>
          <w:rFonts w:ascii="Calibri" w:hAnsi="Calibri" w:cs="Calibri"/>
          <w:lang w:eastAsia="pl-PL"/>
        </w:rPr>
        <w:t xml:space="preserve">5 dni roboczych </w:t>
      </w:r>
      <w:r w:rsidR="008E6F2B" w:rsidRPr="005B5B2F">
        <w:rPr>
          <w:rFonts w:ascii="Calibri" w:hAnsi="Calibri" w:cs="Calibri"/>
          <w:bCs/>
        </w:rPr>
        <w:t>licząc od dnia następującego po dniu złożenia zamówienia</w:t>
      </w:r>
      <w:r w:rsidR="008E6F2B" w:rsidRPr="005B5B2F">
        <w:rPr>
          <w:rFonts w:ascii="Calibri" w:hAnsi="Calibri" w:cs="Calibri"/>
          <w:lang w:eastAsia="pl-PL"/>
        </w:rPr>
        <w:t xml:space="preserve"> przez Zamawiającego</w:t>
      </w:r>
      <w:r w:rsidR="00C2257B" w:rsidRPr="00373122">
        <w:rPr>
          <w:rFonts w:ascii="Calibri" w:eastAsia="Calibri" w:hAnsi="Calibri" w:cs="Calibri"/>
          <w:bCs/>
          <w:lang w:eastAsia="en-US"/>
        </w:rPr>
        <w:t>.</w:t>
      </w:r>
    </w:p>
    <w:p w14:paraId="4AFE6D4A" w14:textId="41E15275" w:rsidR="00C2257B" w:rsidRPr="006F0C8C" w:rsidRDefault="00373122" w:rsidP="00CF1BEB">
      <w:pPr>
        <w:numPr>
          <w:ilvl w:val="0"/>
          <w:numId w:val="49"/>
        </w:numPr>
        <w:suppressAutoHyphens w:val="0"/>
        <w:spacing w:line="276" w:lineRule="auto"/>
        <w:ind w:left="426"/>
        <w:rPr>
          <w:rFonts w:ascii="Calibri" w:eastAsia="Calibri" w:hAnsi="Calibri" w:cs="Calibri"/>
          <w:bCs/>
          <w:lang w:eastAsia="en-US"/>
        </w:rPr>
      </w:pPr>
      <w:r w:rsidRPr="00373122">
        <w:rPr>
          <w:rFonts w:ascii="Calibri" w:eastAsia="Calibri" w:hAnsi="Calibri" w:cs="Calibri"/>
          <w:bCs/>
          <w:lang w:eastAsia="en-US"/>
        </w:rPr>
        <w:t>D</w:t>
      </w:r>
      <w:r w:rsidR="00C2257B" w:rsidRPr="00373122">
        <w:rPr>
          <w:rFonts w:ascii="Calibri" w:eastAsia="Calibri" w:hAnsi="Calibri" w:cs="Calibri"/>
          <w:bCs/>
          <w:lang w:eastAsia="en-US"/>
        </w:rPr>
        <w:t>ostawy będą realizowane</w:t>
      </w:r>
      <w:r w:rsidR="00C2257B" w:rsidRPr="006F0C8C">
        <w:rPr>
          <w:rFonts w:ascii="Calibri" w:eastAsia="Calibri" w:hAnsi="Calibri" w:cs="Calibri"/>
          <w:bCs/>
          <w:lang w:eastAsia="en-US"/>
        </w:rPr>
        <w:t xml:space="preserve"> przy pomocy dostępu do elektronicznego systemu służącego</w:t>
      </w:r>
      <w:r w:rsidR="00054A42">
        <w:rPr>
          <w:rFonts w:ascii="Calibri" w:eastAsia="Calibri" w:hAnsi="Calibri" w:cs="Calibri"/>
          <w:bCs/>
          <w:lang w:eastAsia="en-US"/>
        </w:rPr>
        <w:t xml:space="preserve"> </w:t>
      </w:r>
      <w:r w:rsidR="00C2257B" w:rsidRPr="006F0C8C">
        <w:rPr>
          <w:rFonts w:ascii="Calibri" w:eastAsia="Calibri" w:hAnsi="Calibri" w:cs="Calibri"/>
          <w:bCs/>
          <w:lang w:eastAsia="en-US"/>
        </w:rPr>
        <w:t>do składania zamówień lub po telefonicznym lub e-mailowym zgłoszeniu zamówienia.</w:t>
      </w:r>
    </w:p>
    <w:p w14:paraId="1DB39DE1" w14:textId="22ACC187" w:rsidR="00C2257B" w:rsidRPr="006F0C8C" w:rsidRDefault="00C2257B" w:rsidP="00CF1BEB">
      <w:pPr>
        <w:numPr>
          <w:ilvl w:val="0"/>
          <w:numId w:val="49"/>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Wykonawca we własnym zakresie dostarczy, rozładuje, wniesie oraz złoży zamówione artykuły w miejscu wskazanym przez Zamawiającego. Zamawiający nie przewiduje dostaw tzw. paletowych.</w:t>
      </w:r>
    </w:p>
    <w:p w14:paraId="0EBC8D18" w14:textId="0E9137E2" w:rsidR="00C2257B" w:rsidRPr="006F0C8C" w:rsidRDefault="00C2257B" w:rsidP="00CF1BEB">
      <w:pPr>
        <w:numPr>
          <w:ilvl w:val="0"/>
          <w:numId w:val="49"/>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Wykonawca zobowiązany jest do wystawienia dokumentów odbioru dostarczonych artykułów. Ww. dokument musi zostać podpisany przez pracownika Zamawiającego.</w:t>
      </w:r>
    </w:p>
    <w:p w14:paraId="727D88B7" w14:textId="71B7D3F3" w:rsidR="00C2257B" w:rsidRPr="006F0C8C" w:rsidRDefault="00C2257B" w:rsidP="00CF1BEB">
      <w:pPr>
        <w:numPr>
          <w:ilvl w:val="0"/>
          <w:numId w:val="49"/>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 </w:t>
      </w:r>
      <w:r w:rsidR="00BD0965">
        <w:rPr>
          <w:rFonts w:ascii="Calibri" w:eastAsia="Calibri" w:hAnsi="Calibri" w:cs="Calibri"/>
          <w:bCs/>
          <w:lang w:eastAsia="en-US"/>
        </w:rPr>
        <w:t>W</w:t>
      </w:r>
      <w:r w:rsidRPr="006F0C8C">
        <w:rPr>
          <w:rFonts w:ascii="Calibri" w:eastAsia="Calibri" w:hAnsi="Calibri" w:cs="Calibri"/>
          <w:bCs/>
          <w:lang w:eastAsia="en-US"/>
        </w:rPr>
        <w:t xml:space="preserve"> przypadku, gdy przy odbiorze dostawy Zamawiający stwierdzi niezgodności ilościowe, jakościowe, uszkodzenie lub zniszczenie opakowań lub zawartości, dostarczonych artykułów wyszczególnionych w zamówieniu, Zamawiający ma prawo do zwrotu niezgodnych lub uszkodzonych artykułów na koszt Wykonawcy. </w:t>
      </w:r>
      <w:bookmarkStart w:id="2" w:name="_Hlk8905578"/>
      <w:r w:rsidRPr="006F0C8C">
        <w:rPr>
          <w:rFonts w:ascii="Calibri" w:eastAsia="Calibri" w:hAnsi="Calibri" w:cs="Calibri"/>
          <w:bCs/>
          <w:lang w:eastAsia="en-US"/>
        </w:rPr>
        <w:t xml:space="preserve">Reklamacje będą realizowane przy pomocy </w:t>
      </w:r>
      <w:r w:rsidRPr="006F0C8C">
        <w:rPr>
          <w:rFonts w:ascii="Calibri" w:eastAsia="Calibri" w:hAnsi="Calibri" w:cs="Calibri"/>
          <w:bCs/>
          <w:lang w:eastAsia="en-US"/>
        </w:rPr>
        <w:lastRenderedPageBreak/>
        <w:t xml:space="preserve">dostępu do elektronicznego systemu służącego do składania zamówień lub po telefonicznym lub e-mailowym zgłoszeniu. W takim przypadku Wykonawca zobowiązany jest w terminie </w:t>
      </w:r>
      <w:r w:rsidR="00CE7872" w:rsidRPr="006F0C8C">
        <w:rPr>
          <w:rFonts w:ascii="Calibri" w:eastAsia="Calibri" w:hAnsi="Calibri" w:cs="Calibri"/>
          <w:bCs/>
          <w:lang w:eastAsia="en-US"/>
        </w:rPr>
        <w:t>5</w:t>
      </w:r>
      <w:r w:rsidRPr="006F0C8C">
        <w:rPr>
          <w:rFonts w:ascii="Calibri" w:eastAsia="Calibri" w:hAnsi="Calibri" w:cs="Calibri"/>
          <w:bCs/>
          <w:lang w:eastAsia="en-US"/>
        </w:rPr>
        <w:t xml:space="preserve"> dni roboczych od otrzymania zgłoszenia dostarczyć na własny koszt artykuły zgodne z</w:t>
      </w:r>
      <w:r w:rsidR="00956140">
        <w:rPr>
          <w:rFonts w:ascii="Calibri" w:eastAsia="Calibri" w:hAnsi="Calibri" w:cs="Calibri"/>
          <w:bCs/>
          <w:lang w:eastAsia="en-US"/>
        </w:rPr>
        <w:t> </w:t>
      </w:r>
      <w:r w:rsidRPr="006F0C8C">
        <w:rPr>
          <w:rFonts w:ascii="Calibri" w:eastAsia="Calibri" w:hAnsi="Calibri" w:cs="Calibri"/>
          <w:bCs/>
          <w:lang w:eastAsia="en-US"/>
        </w:rPr>
        <w:t>zamówieniem Zamawiającego</w:t>
      </w:r>
      <w:bookmarkEnd w:id="2"/>
      <w:r w:rsidRPr="006F0C8C">
        <w:rPr>
          <w:rFonts w:ascii="Calibri" w:eastAsia="Calibri" w:hAnsi="Calibri" w:cs="Calibri"/>
          <w:bCs/>
          <w:lang w:eastAsia="en-US"/>
        </w:rPr>
        <w:t>.</w:t>
      </w:r>
    </w:p>
    <w:p w14:paraId="54F2BAC2" w14:textId="370E8D25" w:rsidR="00C2257B" w:rsidRPr="006F0C8C" w:rsidRDefault="00C2257B" w:rsidP="00CF1BEB">
      <w:pPr>
        <w:numPr>
          <w:ilvl w:val="0"/>
          <w:numId w:val="49"/>
        </w:numPr>
        <w:suppressAutoHyphens w:val="0"/>
        <w:spacing w:line="276" w:lineRule="auto"/>
        <w:ind w:left="426"/>
        <w:rPr>
          <w:rFonts w:ascii="Calibri" w:eastAsia="Calibri" w:hAnsi="Calibri" w:cs="Calibri"/>
          <w:bCs/>
          <w:lang w:eastAsia="en-US"/>
        </w:rPr>
      </w:pPr>
      <w:r w:rsidRPr="006F0C8C">
        <w:rPr>
          <w:rFonts w:ascii="Calibri" w:eastAsia="Calibri" w:hAnsi="Calibri" w:cs="Calibri"/>
          <w:bCs/>
          <w:lang w:eastAsia="en-US"/>
        </w:rPr>
        <w:t xml:space="preserve">Zamawiający przewiduje około </w:t>
      </w:r>
      <w:r w:rsidR="00BF6CBB" w:rsidRPr="006F0C8C">
        <w:rPr>
          <w:rFonts w:ascii="Calibri" w:eastAsia="Calibri" w:hAnsi="Calibri" w:cs="Calibri"/>
          <w:bCs/>
          <w:lang w:eastAsia="en-US"/>
        </w:rPr>
        <w:t>8</w:t>
      </w:r>
      <w:r w:rsidRPr="006F0C8C">
        <w:rPr>
          <w:rFonts w:ascii="Calibri" w:eastAsia="Calibri" w:hAnsi="Calibri" w:cs="Calibri"/>
          <w:bCs/>
          <w:lang w:eastAsia="en-US"/>
        </w:rPr>
        <w:t>0 dostaw w miesiącu łącznie dla wszystkich lokalizacji wymienionych w Załączniku nr 3 do Umowy.</w:t>
      </w:r>
    </w:p>
    <w:p w14:paraId="7EF37C10" w14:textId="64E159D8" w:rsidR="00C2257B" w:rsidRPr="004E7E4C" w:rsidRDefault="004E7E4C" w:rsidP="00CF1BEB">
      <w:pPr>
        <w:numPr>
          <w:ilvl w:val="0"/>
          <w:numId w:val="49"/>
        </w:numPr>
        <w:suppressAutoHyphens w:val="0"/>
        <w:spacing w:line="276" w:lineRule="auto"/>
        <w:ind w:left="426"/>
        <w:rPr>
          <w:rFonts w:ascii="Calibri" w:eastAsia="Calibri" w:hAnsi="Calibri" w:cs="Calibri"/>
          <w:bCs/>
          <w:lang w:eastAsia="en-US"/>
        </w:rPr>
      </w:pPr>
      <w:r w:rsidRPr="004E7E4C">
        <w:rPr>
          <w:rFonts w:ascii="Calibri" w:eastAsia="Calibri" w:hAnsi="Calibri" w:cs="Calibri"/>
          <w:bCs/>
          <w:lang w:eastAsia="en-US"/>
        </w:rPr>
        <w:t>I</w:t>
      </w:r>
      <w:r w:rsidR="00C2257B" w:rsidRPr="004E7E4C">
        <w:rPr>
          <w:rFonts w:ascii="Calibri" w:eastAsia="Calibri" w:hAnsi="Calibri" w:cs="Calibri"/>
          <w:bCs/>
          <w:lang w:eastAsia="en-US"/>
        </w:rPr>
        <w:t>lości artykułów biurowych wymienionych w Załączniku nr 2</w:t>
      </w:r>
      <w:r w:rsidR="008E6F2B">
        <w:rPr>
          <w:rFonts w:ascii="Calibri" w:eastAsia="Calibri" w:hAnsi="Calibri" w:cs="Calibri"/>
          <w:bCs/>
          <w:lang w:eastAsia="en-US"/>
        </w:rPr>
        <w:t xml:space="preserve"> do SWZ (Formularz ofertowy) </w:t>
      </w:r>
      <w:r w:rsidR="00C2257B" w:rsidRPr="004E7E4C">
        <w:rPr>
          <w:rFonts w:ascii="Calibri" w:eastAsia="Calibri" w:hAnsi="Calibri" w:cs="Calibri"/>
          <w:bCs/>
          <w:lang w:eastAsia="en-US"/>
        </w:rPr>
        <w:t xml:space="preserve">są ilościami szacunkowymi i mogą ulec zmianie (zwiększeniu bądź zmniejszeniu) w trakcie realizacji Umowy. W takim przypadku dostawy będą realizowane przez Wykonawcę według cen określonych w formularzu cenowym i w ramach kwoty wymienionej w </w:t>
      </w:r>
      <w:r w:rsidRPr="004E7E4C">
        <w:rPr>
          <w:rFonts w:ascii="Calibri" w:eastAsia="Calibri" w:hAnsi="Calibri" w:cs="Calibri"/>
          <w:bCs/>
          <w:lang w:eastAsia="en-US"/>
        </w:rPr>
        <w:t>paragrafie</w:t>
      </w:r>
      <w:r w:rsidR="00C2257B" w:rsidRPr="004E7E4C">
        <w:rPr>
          <w:rFonts w:ascii="Calibri" w:eastAsia="Calibri" w:hAnsi="Calibri" w:cs="Calibri"/>
          <w:bCs/>
          <w:lang w:eastAsia="en-US"/>
        </w:rPr>
        <w:t xml:space="preserve"> 4 ust. 1 Umowy. Jednocześnie Zamawiający gwarantuje realizację co najmniej 80% wartości brutto Umowy.</w:t>
      </w:r>
    </w:p>
    <w:p w14:paraId="5DEB7EFA" w14:textId="67074DE6" w:rsidR="00C2257B" w:rsidRPr="004E7E4C" w:rsidRDefault="00C2257B" w:rsidP="00CF1BEB">
      <w:pPr>
        <w:numPr>
          <w:ilvl w:val="0"/>
          <w:numId w:val="49"/>
        </w:numPr>
        <w:suppressAutoHyphens w:val="0"/>
        <w:spacing w:line="276" w:lineRule="auto"/>
        <w:ind w:left="426"/>
        <w:rPr>
          <w:rFonts w:ascii="Calibri" w:eastAsia="Calibri" w:hAnsi="Calibri" w:cs="Calibri"/>
          <w:bCs/>
          <w:lang w:eastAsia="en-US"/>
        </w:rPr>
      </w:pPr>
      <w:r w:rsidRPr="004E7E4C">
        <w:rPr>
          <w:rFonts w:ascii="Calibri" w:eastAsia="Calibri" w:hAnsi="Calibri" w:cs="Calibri"/>
          <w:bCs/>
          <w:lang w:eastAsia="en-US"/>
        </w:rPr>
        <w:t xml:space="preserve"> Zamawiający nie przewiduje przedpłat na poczet składanych zamówień.</w:t>
      </w:r>
    </w:p>
    <w:p w14:paraId="2E731EC1" w14:textId="7C8B8A22" w:rsidR="00C2257B" w:rsidRPr="004E7E4C" w:rsidRDefault="00C2257B" w:rsidP="00CF1BEB">
      <w:pPr>
        <w:numPr>
          <w:ilvl w:val="0"/>
          <w:numId w:val="49"/>
        </w:numPr>
        <w:suppressAutoHyphens w:val="0"/>
        <w:spacing w:line="276" w:lineRule="auto"/>
        <w:ind w:left="426"/>
        <w:rPr>
          <w:rFonts w:ascii="Calibri" w:eastAsia="Calibri" w:hAnsi="Calibri" w:cs="Calibri"/>
          <w:bCs/>
          <w:lang w:eastAsia="en-US"/>
        </w:rPr>
      </w:pPr>
      <w:r w:rsidRPr="004E7E4C">
        <w:rPr>
          <w:rFonts w:ascii="Calibri" w:eastAsia="Calibri" w:hAnsi="Calibri" w:cs="Calibri"/>
          <w:bCs/>
          <w:lang w:eastAsia="en-US"/>
        </w:rPr>
        <w:t xml:space="preserve"> Zamawiający zastrzega sobie prawo do rezygnacji w wysokości do 20% wartości brutto Umowy w zależności od faktycznych potrzeb.</w:t>
      </w:r>
    </w:p>
    <w:p w14:paraId="3D2681FF" w14:textId="557651E2" w:rsidR="000672DA" w:rsidRDefault="00D457AF" w:rsidP="00CF1BEB">
      <w:pPr>
        <w:numPr>
          <w:ilvl w:val="0"/>
          <w:numId w:val="49"/>
        </w:numPr>
        <w:suppressAutoHyphens w:val="0"/>
        <w:spacing w:line="276" w:lineRule="auto"/>
        <w:ind w:left="426"/>
        <w:rPr>
          <w:rFonts w:ascii="Calibri" w:eastAsia="Calibri" w:hAnsi="Calibri" w:cs="Calibri"/>
          <w:lang w:eastAsia="en-US"/>
        </w:rPr>
      </w:pPr>
      <w:r w:rsidRPr="004E7E4C">
        <w:rPr>
          <w:rFonts w:ascii="Calibri" w:eastAsia="Calibri" w:hAnsi="Calibri" w:cs="Calibri"/>
          <w:lang w:eastAsia="en-US"/>
        </w:rPr>
        <w:t xml:space="preserve"> </w:t>
      </w:r>
      <w:r w:rsidR="00997300" w:rsidRPr="004E7E4C">
        <w:rPr>
          <w:rFonts w:ascii="Calibri" w:eastAsia="Calibri" w:hAnsi="Calibri" w:cs="Calibri"/>
          <w:lang w:eastAsia="en-US"/>
        </w:rPr>
        <w:t>O</w:t>
      </w:r>
      <w:r w:rsidR="00E966F7" w:rsidRPr="004E7E4C">
        <w:rPr>
          <w:rFonts w:ascii="Calibri" w:eastAsia="Calibri" w:hAnsi="Calibri" w:cs="Calibri"/>
          <w:lang w:eastAsia="en-US"/>
        </w:rPr>
        <w:t xml:space="preserve">pis i sposób realizacji </w:t>
      </w:r>
      <w:r w:rsidR="00D0073A" w:rsidRPr="004E7E4C">
        <w:rPr>
          <w:rFonts w:ascii="Calibri" w:eastAsia="Calibri" w:hAnsi="Calibri" w:cs="Calibri"/>
          <w:lang w:eastAsia="en-US"/>
        </w:rPr>
        <w:t xml:space="preserve">przedmiotu zamówienia </w:t>
      </w:r>
      <w:r w:rsidR="00E966F7" w:rsidRPr="004E7E4C">
        <w:rPr>
          <w:rFonts w:ascii="Calibri" w:eastAsia="Calibri" w:hAnsi="Calibri" w:cs="Calibri"/>
          <w:lang w:eastAsia="en-US"/>
        </w:rPr>
        <w:t>zawarty jest w Załączniku nr 1 do</w:t>
      </w:r>
      <w:r w:rsidR="00A3758A">
        <w:rPr>
          <w:rFonts w:ascii="Calibri" w:eastAsia="Calibri" w:hAnsi="Calibri" w:cs="Calibri"/>
          <w:lang w:eastAsia="en-US"/>
        </w:rPr>
        <w:t xml:space="preserve"> </w:t>
      </w:r>
      <w:r w:rsidR="00E966F7" w:rsidRPr="004E7E4C">
        <w:rPr>
          <w:rFonts w:ascii="Calibri" w:eastAsia="Calibri" w:hAnsi="Calibri" w:cs="Calibri"/>
          <w:lang w:eastAsia="en-US"/>
        </w:rPr>
        <w:t>SWZ</w:t>
      </w:r>
      <w:r w:rsidR="00C2257B" w:rsidRPr="004E7E4C">
        <w:rPr>
          <w:rFonts w:ascii="Calibri" w:eastAsia="Calibri" w:hAnsi="Calibri" w:cs="Calibri"/>
          <w:lang w:eastAsia="en-US"/>
        </w:rPr>
        <w:t>.</w:t>
      </w:r>
    </w:p>
    <w:p w14:paraId="354F8F02" w14:textId="77777777" w:rsidR="00054A42" w:rsidRPr="00AE47B0" w:rsidRDefault="001E271C" w:rsidP="00AE47B0">
      <w:pPr>
        <w:numPr>
          <w:ilvl w:val="0"/>
          <w:numId w:val="49"/>
        </w:numPr>
        <w:suppressAutoHyphens w:val="0"/>
        <w:spacing w:line="276" w:lineRule="auto"/>
        <w:ind w:left="426"/>
        <w:rPr>
          <w:rFonts w:ascii="Calibri" w:eastAsia="Calibri" w:hAnsi="Calibri" w:cs="Calibri"/>
          <w:lang w:eastAsia="en-US"/>
        </w:rPr>
      </w:pPr>
      <w:r w:rsidRPr="00AE47B0">
        <w:rPr>
          <w:rFonts w:ascii="Calibri" w:hAnsi="Calibri" w:cs="Calibri"/>
        </w:rPr>
        <w:t>Zamawiający rezygnuje z uprawnienia do podziału zamówienia na części ze względu na:</w:t>
      </w:r>
    </w:p>
    <w:p w14:paraId="463E2F4F" w14:textId="3F85A672" w:rsidR="001E271C" w:rsidRPr="006F0C8C" w:rsidRDefault="001E271C" w:rsidP="00054A42">
      <w:pPr>
        <w:pStyle w:val="Akapitzlist"/>
        <w:ind w:left="567"/>
        <w:rPr>
          <w:rFonts w:ascii="Calibri" w:hAnsi="Calibri" w:cs="Calibri"/>
          <w:lang w:eastAsia="en-US"/>
        </w:rPr>
      </w:pPr>
      <w:r w:rsidRPr="004E7E4C">
        <w:rPr>
          <w:rFonts w:ascii="Calibri" w:hAnsi="Calibri" w:cs="Calibri"/>
        </w:rPr>
        <w:t>- nadmierne trudności techniczne związane z obsługą kilku potencjalnych Wykonawców ze względu na dostęp do wielu różnych elektronicznych systemów umożliwiających bezpieczną i</w:t>
      </w:r>
      <w:r w:rsidR="00054A42">
        <w:rPr>
          <w:rFonts w:ascii="Calibri" w:hAnsi="Calibri" w:cs="Calibri"/>
        </w:rPr>
        <w:t> </w:t>
      </w:r>
      <w:r w:rsidRPr="004E7E4C">
        <w:rPr>
          <w:rFonts w:ascii="Calibri" w:hAnsi="Calibri" w:cs="Calibri"/>
        </w:rPr>
        <w:t>samodzielną możliwość składania, monitorowania, generowania wykazów złożonych z</w:t>
      </w:r>
      <w:r w:rsidR="00956140">
        <w:rPr>
          <w:rFonts w:ascii="Calibri" w:hAnsi="Calibri" w:cs="Calibri"/>
        </w:rPr>
        <w:t> </w:t>
      </w:r>
      <w:r w:rsidRPr="004E7E4C">
        <w:rPr>
          <w:rFonts w:ascii="Calibri" w:hAnsi="Calibri" w:cs="Calibri"/>
        </w:rPr>
        <w:t>zamówień po względem asortymentowym oraz ilościowo – cenowym (wiele haseł, loginów z</w:t>
      </w:r>
      <w:r w:rsidR="00054A42">
        <w:rPr>
          <w:rFonts w:ascii="Calibri" w:hAnsi="Calibri" w:cs="Calibri"/>
        </w:rPr>
        <w:t> </w:t>
      </w:r>
      <w:r w:rsidRPr="004E7E4C">
        <w:rPr>
          <w:rFonts w:ascii="Calibri" w:hAnsi="Calibri" w:cs="Calibri"/>
        </w:rPr>
        <w:t>możliwością składania zamówień i ich nadzorem),</w:t>
      </w:r>
      <w:r w:rsidR="001C3B26">
        <w:rPr>
          <w:rFonts w:ascii="Calibri" w:hAnsi="Calibri" w:cs="Calibri"/>
        </w:rPr>
        <w:t xml:space="preserve"> </w:t>
      </w:r>
      <w:r w:rsidRPr="004E7E4C">
        <w:rPr>
          <w:rFonts w:ascii="Calibri" w:hAnsi="Calibri" w:cs="Calibri"/>
        </w:rPr>
        <w:t>nadmierne trudności organizacyjne związane z obsługą kilkunastu lokalizacji siedzib Zamawiającego przez wielu potencjalnych Wykonawców (wielokrotne kontakty z różnymi przedstawicielami Wykonawców w celu: odbioru dostaw, reklamacji uszkodzonych artykułów, poprawności wystawionych dokumentów, raportów),</w:t>
      </w:r>
      <w:r w:rsidRPr="004E7E4C">
        <w:rPr>
          <w:rFonts w:ascii="Calibri" w:hAnsi="Calibri" w:cs="Calibri"/>
        </w:rPr>
        <w:br/>
        <w:t>- konieczność zagwarantowani</w:t>
      </w:r>
      <w:r w:rsidR="004E7E4C" w:rsidRPr="004E7E4C">
        <w:rPr>
          <w:rFonts w:ascii="Calibri" w:hAnsi="Calibri" w:cs="Calibri"/>
        </w:rPr>
        <w:t>a</w:t>
      </w:r>
      <w:r w:rsidRPr="004E7E4C">
        <w:rPr>
          <w:rFonts w:ascii="Calibri" w:hAnsi="Calibri" w:cs="Calibri"/>
        </w:rPr>
        <w:t xml:space="preserve"> terminowości płatności faktur, nadzor</w:t>
      </w:r>
      <w:r w:rsidR="004E7E4C" w:rsidRPr="004E7E4C">
        <w:rPr>
          <w:rFonts w:ascii="Calibri" w:hAnsi="Calibri" w:cs="Calibri"/>
        </w:rPr>
        <w:t>u</w:t>
      </w:r>
      <w:r w:rsidRPr="004E7E4C">
        <w:rPr>
          <w:rFonts w:ascii="Calibri" w:hAnsi="Calibri" w:cs="Calibri"/>
        </w:rPr>
        <w:t xml:space="preserve"> nad prawidłową dyscypliną finansów publicznych w zakresie kar umownych dotyczących potencjalnych wielu Wykonawców,</w:t>
      </w:r>
      <w:r w:rsidRPr="004E7E4C">
        <w:rPr>
          <w:rFonts w:ascii="Calibri" w:hAnsi="Calibri" w:cs="Calibri"/>
        </w:rPr>
        <w:br/>
        <w:t>-</w:t>
      </w:r>
      <w:r w:rsidR="004E7E4C" w:rsidRPr="004E7E4C">
        <w:rPr>
          <w:rFonts w:ascii="Calibri" w:hAnsi="Calibri" w:cs="Calibri"/>
        </w:rPr>
        <w:t xml:space="preserve"> </w:t>
      </w:r>
      <w:r w:rsidRPr="004E7E4C">
        <w:rPr>
          <w:rFonts w:ascii="Calibri" w:hAnsi="Calibri" w:cs="Calibri"/>
        </w:rPr>
        <w:t>ewentualną czasochłonnoś</w:t>
      </w:r>
      <w:r w:rsidR="004E7E4C" w:rsidRPr="004E7E4C">
        <w:rPr>
          <w:rFonts w:ascii="Calibri" w:hAnsi="Calibri" w:cs="Calibri"/>
        </w:rPr>
        <w:t>cią</w:t>
      </w:r>
      <w:r w:rsidRPr="004E7E4C">
        <w:rPr>
          <w:rFonts w:ascii="Calibri" w:hAnsi="Calibri" w:cs="Calibri"/>
        </w:rPr>
        <w:t xml:space="preserve"> związan</w:t>
      </w:r>
      <w:r w:rsidR="004E7E4C" w:rsidRPr="004E7E4C">
        <w:rPr>
          <w:rFonts w:ascii="Calibri" w:hAnsi="Calibri" w:cs="Calibri"/>
        </w:rPr>
        <w:t>ą</w:t>
      </w:r>
      <w:r w:rsidRPr="004E7E4C">
        <w:rPr>
          <w:rFonts w:ascii="Calibri" w:hAnsi="Calibri" w:cs="Calibri"/>
        </w:rPr>
        <w:t xml:space="preserve"> z obsługą wielu umów z Wykonawcam</w:t>
      </w:r>
      <w:r w:rsidR="00962257">
        <w:rPr>
          <w:rFonts w:ascii="Calibri" w:hAnsi="Calibri" w:cs="Calibri"/>
        </w:rPr>
        <w:t>i</w:t>
      </w:r>
      <w:r w:rsidR="004E7E4C">
        <w:rPr>
          <w:rFonts w:ascii="Calibri" w:hAnsi="Calibri" w:cs="Calibri"/>
        </w:rPr>
        <w:t>,</w:t>
      </w:r>
      <w:r w:rsidRPr="004E7E4C">
        <w:rPr>
          <w:rFonts w:ascii="Calibri" w:hAnsi="Calibri" w:cs="Calibri"/>
        </w:rPr>
        <w:t xml:space="preserve"> a co za tym idzie nadmierne generowanie kosztów po stronie Zamawiającego związan</w:t>
      </w:r>
      <w:r w:rsidR="004E7E4C" w:rsidRPr="004E7E4C">
        <w:rPr>
          <w:rFonts w:ascii="Calibri" w:hAnsi="Calibri" w:cs="Calibri"/>
        </w:rPr>
        <w:t>ych</w:t>
      </w:r>
      <w:r w:rsidRPr="004E7E4C">
        <w:rPr>
          <w:rFonts w:ascii="Calibri" w:hAnsi="Calibri" w:cs="Calibri"/>
        </w:rPr>
        <w:t xml:space="preserve"> z potencjalną pracą ponad ustawową liczb</w:t>
      </w:r>
      <w:r w:rsidR="004E7E4C" w:rsidRPr="004E7E4C">
        <w:rPr>
          <w:rFonts w:ascii="Calibri" w:hAnsi="Calibri" w:cs="Calibri"/>
        </w:rPr>
        <w:t>ę</w:t>
      </w:r>
      <w:r w:rsidRPr="004E7E4C">
        <w:rPr>
          <w:rFonts w:ascii="Calibri" w:hAnsi="Calibri" w:cs="Calibri"/>
        </w:rPr>
        <w:t xml:space="preserve"> godzin,</w:t>
      </w:r>
      <w:r w:rsidRPr="006F0C8C">
        <w:rPr>
          <w:rFonts w:ascii="Calibri" w:hAnsi="Calibri" w:cs="Calibri"/>
        </w:rPr>
        <w:br/>
        <w:t>Dodatkowo nadzór nad wieloma umowami zwiększa ryzyko uchybień związanych z</w:t>
      </w:r>
      <w:r w:rsidR="00054A42">
        <w:rPr>
          <w:rFonts w:ascii="Calibri" w:hAnsi="Calibri" w:cs="Calibri"/>
        </w:rPr>
        <w:t> </w:t>
      </w:r>
      <w:r w:rsidRPr="006F0C8C">
        <w:rPr>
          <w:rFonts w:ascii="Calibri" w:hAnsi="Calibri" w:cs="Calibri"/>
        </w:rPr>
        <w:t>naruszeniem warunków umów oraz stwarza poważną groźbę wystąpienia nieprawidłowości związanych z naruszeniem dyscypliny finansów publicznych.</w:t>
      </w:r>
    </w:p>
    <w:p w14:paraId="4A2AF747" w14:textId="4854BD0D" w:rsidR="002E315A" w:rsidRPr="006F0C8C" w:rsidRDefault="002E315A" w:rsidP="00CF1BEB">
      <w:pPr>
        <w:pStyle w:val="Akapitzlist"/>
        <w:numPr>
          <w:ilvl w:val="0"/>
          <w:numId w:val="49"/>
        </w:numPr>
        <w:suppressAutoHyphens w:val="0"/>
        <w:spacing w:line="276" w:lineRule="auto"/>
        <w:ind w:left="426" w:hanging="426"/>
        <w:rPr>
          <w:rFonts w:ascii="Calibri" w:hAnsi="Calibri" w:cs="Calibri"/>
          <w:lang w:eastAsia="pl-PL"/>
        </w:rPr>
      </w:pPr>
      <w:r w:rsidRPr="006F0C8C">
        <w:rPr>
          <w:rFonts w:ascii="Calibri" w:hAnsi="Calibri" w:cs="Calibri"/>
          <w:lang w:eastAsia="pl-PL"/>
        </w:rPr>
        <w:t xml:space="preserve">Nazwa i kod zamówienia według Wspólnego Słownika Zamówień (CPV): </w:t>
      </w:r>
    </w:p>
    <w:p w14:paraId="40277331" w14:textId="77777777" w:rsidR="006C2864" w:rsidRPr="006F0C8C" w:rsidRDefault="006C2864" w:rsidP="006C2864">
      <w:pPr>
        <w:suppressAutoHyphens w:val="0"/>
        <w:spacing w:line="276" w:lineRule="auto"/>
        <w:ind w:left="426"/>
        <w:rPr>
          <w:rFonts w:asciiTheme="minorHAnsi" w:hAnsiTheme="minorHAnsi" w:cstheme="minorHAnsi"/>
        </w:rPr>
      </w:pPr>
      <w:r w:rsidRPr="006F0C8C">
        <w:rPr>
          <w:rFonts w:asciiTheme="minorHAnsi" w:hAnsiTheme="minorHAnsi" w:cstheme="minorHAnsi"/>
        </w:rPr>
        <w:t xml:space="preserve">30190000-7 Różny sprzęt i artykuły biurowe, </w:t>
      </w:r>
    </w:p>
    <w:p w14:paraId="1A71CEBE" w14:textId="0BD15DC0" w:rsidR="002E315A" w:rsidRPr="006F0C8C" w:rsidRDefault="006C2864" w:rsidP="006C2864">
      <w:pPr>
        <w:suppressAutoHyphens w:val="0"/>
        <w:spacing w:line="276" w:lineRule="auto"/>
        <w:ind w:left="426"/>
        <w:rPr>
          <w:rFonts w:ascii="Calibri" w:eastAsia="Calibri" w:hAnsi="Calibri" w:cs="Calibri"/>
          <w:lang w:eastAsia="en-US"/>
        </w:rPr>
      </w:pPr>
      <w:r w:rsidRPr="006F0C8C">
        <w:rPr>
          <w:rFonts w:asciiTheme="minorHAnsi" w:hAnsiTheme="minorHAnsi" w:cstheme="minorHAnsi"/>
        </w:rPr>
        <w:t>30192000-1 Wyroby biurowe.</w:t>
      </w:r>
    </w:p>
    <w:p w14:paraId="04F620C9" w14:textId="35896EC6" w:rsidR="00F054A9" w:rsidRPr="006F0C8C" w:rsidRDefault="00F054A9" w:rsidP="00465A0C">
      <w:pPr>
        <w:pStyle w:val="Nagwek2"/>
      </w:pPr>
      <w:r w:rsidRPr="006F0C8C">
        <w:t xml:space="preserve">Termin </w:t>
      </w:r>
      <w:r w:rsidR="00E62F59" w:rsidRPr="006F0C8C">
        <w:rPr>
          <w:rFonts w:eastAsia="Calibri"/>
        </w:rPr>
        <w:t>wykonania zamów</w:t>
      </w:r>
      <w:r w:rsidR="00384152" w:rsidRPr="006F0C8C">
        <w:rPr>
          <w:rFonts w:eastAsia="Calibri"/>
        </w:rPr>
        <w:t>ie</w:t>
      </w:r>
      <w:r w:rsidR="00E62F59" w:rsidRPr="006F0C8C">
        <w:rPr>
          <w:rFonts w:eastAsia="Calibri"/>
        </w:rPr>
        <w:t>nia</w:t>
      </w:r>
    </w:p>
    <w:p w14:paraId="380D2A31" w14:textId="4C9AA6D5" w:rsidR="00D0073A" w:rsidRPr="00D0073A" w:rsidRDefault="00E62F59" w:rsidP="007A0D9A">
      <w:pPr>
        <w:pStyle w:val="Akapitzlist"/>
        <w:spacing w:line="276" w:lineRule="auto"/>
        <w:ind w:left="284"/>
        <w:rPr>
          <w:rFonts w:asciiTheme="minorHAnsi" w:hAnsiTheme="minorHAnsi" w:cstheme="minorHAnsi"/>
        </w:rPr>
      </w:pPr>
      <w:r>
        <w:rPr>
          <w:rFonts w:asciiTheme="minorHAnsi" w:hAnsiTheme="minorHAnsi" w:cstheme="minorHAnsi"/>
        </w:rPr>
        <w:t xml:space="preserve">Przedmiot zamówienia będzie realizowany przez okres </w:t>
      </w:r>
      <w:r w:rsidR="007A0D9A">
        <w:rPr>
          <w:rFonts w:asciiTheme="minorHAnsi" w:hAnsiTheme="minorHAnsi" w:cstheme="minorHAnsi"/>
        </w:rPr>
        <w:t>12</w:t>
      </w:r>
      <w:r w:rsidR="00D0073A" w:rsidRPr="00D0073A">
        <w:rPr>
          <w:rFonts w:asciiTheme="minorHAnsi" w:hAnsiTheme="minorHAnsi" w:cstheme="minorHAnsi"/>
        </w:rPr>
        <w:t xml:space="preserve"> miesięcy</w:t>
      </w:r>
      <w:r w:rsidR="007A0D9A" w:rsidRPr="007A0D9A">
        <w:rPr>
          <w:rFonts w:asciiTheme="minorHAnsi" w:hAnsiTheme="minorHAnsi" w:cstheme="minorHAnsi"/>
        </w:rPr>
        <w:t xml:space="preserve"> </w:t>
      </w:r>
      <w:r w:rsidR="007A0D9A">
        <w:rPr>
          <w:rFonts w:asciiTheme="minorHAnsi" w:hAnsiTheme="minorHAnsi" w:cstheme="minorHAnsi"/>
        </w:rPr>
        <w:t>od dnia zawarcia</w:t>
      </w:r>
      <w:r w:rsidR="007A0D9A" w:rsidRPr="007A0D9A">
        <w:rPr>
          <w:rFonts w:asciiTheme="minorHAnsi" w:hAnsiTheme="minorHAnsi" w:cstheme="minorHAnsi"/>
        </w:rPr>
        <w:t xml:space="preserve"> </w:t>
      </w:r>
      <w:r w:rsidR="007A0D9A">
        <w:rPr>
          <w:rFonts w:asciiTheme="minorHAnsi" w:hAnsiTheme="minorHAnsi" w:cstheme="minorHAnsi"/>
        </w:rPr>
        <w:t>umowy</w:t>
      </w:r>
      <w:r w:rsidR="00D0073A" w:rsidRPr="00D0073A">
        <w:rPr>
          <w:rFonts w:asciiTheme="minorHAnsi" w:hAnsiTheme="minorHAnsi" w:cstheme="minorHAnsi"/>
        </w:rPr>
        <w:t>.</w:t>
      </w:r>
    </w:p>
    <w:p w14:paraId="62CD9E0A" w14:textId="4BBCDD7A" w:rsidR="004F3140" w:rsidRPr="00FF7CF4" w:rsidRDefault="004F3140" w:rsidP="00465A0C">
      <w:pPr>
        <w:pStyle w:val="Nagwek2"/>
        <w:rPr>
          <w:lang w:eastAsia="pl-PL"/>
        </w:rPr>
      </w:pPr>
      <w:r w:rsidRPr="00FF7CF4">
        <w:rPr>
          <w:lang w:eastAsia="pl-PL"/>
        </w:rPr>
        <w:t>Zamówienia częściowe/oferta wariantowa</w:t>
      </w:r>
    </w:p>
    <w:p w14:paraId="493C9CEB" w14:textId="77777777" w:rsidR="00F848C5" w:rsidRPr="00FF7CF4" w:rsidRDefault="00BA0B57" w:rsidP="00CF1BEB">
      <w:pPr>
        <w:pStyle w:val="Akapitzlist"/>
        <w:numPr>
          <w:ilvl w:val="0"/>
          <w:numId w:val="48"/>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C21631" w:rsidRPr="00FF7CF4">
        <w:rPr>
          <w:rFonts w:asciiTheme="minorHAnsi" w:hAnsiTheme="minorHAnsi" w:cstheme="minorHAnsi"/>
          <w:lang w:eastAsia="pl-PL"/>
        </w:rPr>
        <w:t xml:space="preserve"> nie</w:t>
      </w:r>
      <w:r w:rsidR="00A34652" w:rsidRPr="00FF7CF4">
        <w:rPr>
          <w:rFonts w:asciiTheme="minorHAnsi" w:hAnsiTheme="minorHAnsi" w:cstheme="minorHAnsi"/>
          <w:lang w:eastAsia="pl-PL"/>
        </w:rPr>
        <w:t xml:space="preserve"> </w:t>
      </w:r>
      <w:r w:rsidR="00C21631" w:rsidRPr="00FF7CF4">
        <w:rPr>
          <w:rFonts w:asciiTheme="minorHAnsi" w:hAnsiTheme="minorHAnsi" w:cstheme="minorHAnsi"/>
          <w:lang w:eastAsia="pl-PL"/>
        </w:rPr>
        <w:t>dopuszcza składani</w:t>
      </w:r>
      <w:r w:rsidR="00A34652" w:rsidRPr="00FF7CF4">
        <w:rPr>
          <w:rFonts w:asciiTheme="minorHAnsi" w:hAnsiTheme="minorHAnsi" w:cstheme="minorHAnsi"/>
          <w:lang w:eastAsia="pl-PL"/>
        </w:rPr>
        <w:t>a</w:t>
      </w:r>
      <w:r w:rsidR="00C21631" w:rsidRPr="00FF7CF4">
        <w:rPr>
          <w:rFonts w:asciiTheme="minorHAnsi" w:hAnsiTheme="minorHAnsi" w:cstheme="minorHAnsi"/>
          <w:lang w:eastAsia="pl-PL"/>
        </w:rPr>
        <w:t xml:space="preserve"> ofert częściowych</w:t>
      </w:r>
      <w:r w:rsidR="004F3140" w:rsidRPr="00FF7CF4">
        <w:rPr>
          <w:rFonts w:asciiTheme="minorHAnsi" w:hAnsiTheme="minorHAnsi" w:cstheme="minorHAnsi"/>
          <w:lang w:eastAsia="pl-PL"/>
        </w:rPr>
        <w:t>.</w:t>
      </w:r>
    </w:p>
    <w:p w14:paraId="37EEB21D" w14:textId="7EC61247" w:rsidR="008E5C88" w:rsidRPr="00FF7CF4" w:rsidRDefault="57193775" w:rsidP="00CF1BEB">
      <w:pPr>
        <w:pStyle w:val="Akapitzlist"/>
        <w:numPr>
          <w:ilvl w:val="0"/>
          <w:numId w:val="48"/>
        </w:numPr>
        <w:suppressAutoHyphens w:val="0"/>
        <w:spacing w:line="276" w:lineRule="auto"/>
        <w:ind w:left="284" w:hanging="284"/>
        <w:rPr>
          <w:rFonts w:asciiTheme="minorHAnsi" w:hAnsiTheme="minorHAnsi" w:cstheme="minorBidi"/>
          <w:lang w:eastAsia="pl-PL"/>
        </w:rPr>
      </w:pPr>
      <w:r w:rsidRPr="00FF7CF4">
        <w:rPr>
          <w:rFonts w:asciiTheme="minorHAnsi" w:hAnsiTheme="minorHAnsi" w:cstheme="minorBidi"/>
          <w:lang w:eastAsia="pl-PL"/>
        </w:rPr>
        <w:t>Zamawiający nie dokonał podziału zamówienia na części ponieważ, przedmiot zamówienia jest jednolity produktowo</w:t>
      </w:r>
      <w:r w:rsidR="00784AA8" w:rsidRPr="00FF7CF4">
        <w:rPr>
          <w:rFonts w:asciiTheme="minorHAnsi" w:hAnsiTheme="minorHAnsi" w:cstheme="minorBidi"/>
          <w:lang w:eastAsia="pl-PL"/>
        </w:rPr>
        <w:t xml:space="preserve">. </w:t>
      </w:r>
    </w:p>
    <w:p w14:paraId="27A98A90" w14:textId="6F90796E" w:rsidR="008E5C88" w:rsidRPr="00FF7CF4" w:rsidRDefault="00BA0B57" w:rsidP="00CF1BEB">
      <w:pPr>
        <w:pStyle w:val="Akapitzlist"/>
        <w:numPr>
          <w:ilvl w:val="0"/>
          <w:numId w:val="48"/>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8E5C88" w:rsidRPr="00FF7CF4">
        <w:rPr>
          <w:rFonts w:asciiTheme="minorHAnsi" w:hAnsiTheme="minorHAnsi" w:cstheme="minorHAnsi"/>
          <w:lang w:eastAsia="pl-PL"/>
        </w:rPr>
        <w:t xml:space="preserve"> nie dopuszcza składania ofert wariantowych.</w:t>
      </w:r>
    </w:p>
    <w:p w14:paraId="0DE7908E" w14:textId="355CC1C8" w:rsidR="008E5C88" w:rsidRPr="00FF7CF4" w:rsidRDefault="00BA0B57" w:rsidP="00CF1BEB">
      <w:pPr>
        <w:pStyle w:val="Akapitzlist"/>
        <w:numPr>
          <w:ilvl w:val="0"/>
          <w:numId w:val="48"/>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lastRenderedPageBreak/>
        <w:t>Zamawiający</w:t>
      </w:r>
      <w:r w:rsidR="008E5C88" w:rsidRPr="00FF7CF4">
        <w:rPr>
          <w:rFonts w:asciiTheme="minorHAnsi" w:hAnsiTheme="minorHAnsi" w:cstheme="minorHAnsi"/>
          <w:lang w:eastAsia="pl-PL"/>
        </w:rPr>
        <w:t xml:space="preserve"> nie dopuszcza składania ofert w postaci katalogów elektronicznych.</w:t>
      </w:r>
    </w:p>
    <w:p w14:paraId="61B79491" w14:textId="520B39C1" w:rsidR="004F3140" w:rsidRPr="00FF7CF4" w:rsidRDefault="00BA0B57" w:rsidP="00CF1BEB">
      <w:pPr>
        <w:pStyle w:val="Akapitzlist"/>
        <w:numPr>
          <w:ilvl w:val="0"/>
          <w:numId w:val="48"/>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4F3140" w:rsidRPr="00FF7CF4">
        <w:rPr>
          <w:rFonts w:asciiTheme="minorHAnsi" w:hAnsiTheme="minorHAnsi" w:cstheme="minorHAnsi"/>
          <w:lang w:eastAsia="pl-PL"/>
        </w:rPr>
        <w:t xml:space="preserve"> nie przewiduje przeprowadzenia przez Wykonawcę wizji lokalnej lub sprawdzenia przez niego dokumentów niezbędnych do realizacji zamówienia.</w:t>
      </w:r>
    </w:p>
    <w:p w14:paraId="391BD0B6" w14:textId="77777777" w:rsidR="005E1A16" w:rsidRPr="00190015" w:rsidRDefault="005E1A16" w:rsidP="00465A0C">
      <w:pPr>
        <w:pStyle w:val="Nagwek2"/>
        <w:rPr>
          <w:lang w:eastAsia="pl-PL"/>
        </w:rPr>
      </w:pPr>
      <w:r w:rsidRPr="0014472A">
        <w:rPr>
          <w:rFonts w:cstheme="minorHAnsi"/>
          <w:lang w:eastAsia="pl-PL"/>
        </w:rPr>
        <w:t>Podstawy</w:t>
      </w:r>
      <w:r w:rsidRPr="00190015">
        <w:rPr>
          <w:lang w:eastAsia="pl-PL"/>
        </w:rPr>
        <w:t xml:space="preserve"> wykluczenia</w:t>
      </w:r>
    </w:p>
    <w:p w14:paraId="4E5C27BE" w14:textId="66B7D634" w:rsidR="00754AEA" w:rsidRPr="001054E2" w:rsidRDefault="00210B6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210B6A">
        <w:rPr>
          <w:rFonts w:ascii="Calibri" w:eastAsiaTheme="minorHAnsi" w:hAnsi="Calibri" w:cs="Calibri"/>
          <w:color w:val="000000"/>
          <w:lang w:eastAsia="en-US"/>
        </w:rPr>
        <w:t xml:space="preserve">Z postępowania </w:t>
      </w:r>
      <w:r w:rsidR="00754AEA" w:rsidRPr="001054E2">
        <w:rPr>
          <w:rFonts w:asciiTheme="minorHAnsi" w:eastAsiaTheme="minorEastAsia" w:hAnsiTheme="minorHAnsi" w:cstheme="minorHAnsi"/>
          <w:color w:val="000000" w:themeColor="text1"/>
          <w:lang w:eastAsia="en-US"/>
        </w:rPr>
        <w:t>o udzielenie zamówienia wyklucza się̨ Wykonawców, w stosunku do których zachodzi którakolwiek z okoliczności wskazanych w art. 108 ust. 1 pkt 1</w:t>
      </w:r>
      <w:r w:rsidR="00175BD6">
        <w:rPr>
          <w:rFonts w:asciiTheme="minorHAnsi" w:eastAsiaTheme="minorEastAsia" w:hAnsiTheme="minorHAnsi" w:cstheme="minorHAnsi"/>
          <w:color w:val="000000" w:themeColor="text1"/>
          <w:lang w:eastAsia="en-US"/>
        </w:rPr>
        <w:t>-</w:t>
      </w:r>
      <w:r w:rsidR="00754AEA" w:rsidRPr="001054E2">
        <w:rPr>
          <w:rFonts w:asciiTheme="minorHAnsi" w:eastAsiaTheme="minorEastAsia" w:hAnsiTheme="minorHAnsi" w:cstheme="minorHAnsi"/>
          <w:color w:val="000000" w:themeColor="text1"/>
          <w:lang w:eastAsia="en-US"/>
        </w:rPr>
        <w:t xml:space="preserve">6 oraz art. 109 ust. 1 pkt 4 Pzp </w:t>
      </w:r>
      <w:r w:rsidR="00754AEA" w:rsidRPr="001054E2">
        <w:rPr>
          <w:rFonts w:asciiTheme="minorHAnsi" w:hAnsiTheme="minorHAnsi" w:cstheme="minorHAnsi"/>
          <w:lang w:eastAsia="pl-PL"/>
        </w:rPr>
        <w:t>z zastrzeżeniem art. 110 ust 2 Pzp</w:t>
      </w:r>
      <w:r w:rsidR="00754AEA" w:rsidRPr="001054E2">
        <w:rPr>
          <w:rFonts w:asciiTheme="minorHAnsi" w:eastAsiaTheme="minorEastAsia" w:hAnsiTheme="minorHAnsi" w:cstheme="minorHAnsi"/>
          <w:color w:val="000000" w:themeColor="text1"/>
          <w:lang w:eastAsia="en-US"/>
        </w:rPr>
        <w:t xml:space="preserve">. </w:t>
      </w:r>
    </w:p>
    <w:p w14:paraId="406D8B0D" w14:textId="77777777"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W przedmiotowym postępowaniu o udzielenie zamówienia publicznego Zamawiający stosuje również środek, o którym mowa w art. 1 pkt 3 ustawy z dnia 13 kwietnia 2022 r. o szczególnych rozwiązaniach w zakresie przeciwdziałania wspieraniu agresji na Ukrainę oraz służących ochronie bezpieczeństwa narodowego (Dz. U. z 2022 poz. 835, z późn. zm.), dalej: „ustawa sankcyjna”. </w:t>
      </w:r>
    </w:p>
    <w:p w14:paraId="457C4232" w14:textId="77777777"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Zamawiający wykluczy Wykonawcę z postępowania, w przypadkach wskazanych w art. 7 ust. 1 ustawy sankcyjnej. </w:t>
      </w:r>
    </w:p>
    <w:p w14:paraId="4B045526" w14:textId="77777777"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lang w:eastAsia="en-US"/>
        </w:rPr>
        <w:t xml:space="preserve">Zamawiający odrzuci ofertę Wykonawcy wykluczonego na podstawie art. 7 ust. 1 ustawy sankcyjnej. </w:t>
      </w:r>
    </w:p>
    <w:p w14:paraId="00437C9C" w14:textId="77777777"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eastAsiaTheme="minorEastAsia" w:hAnsiTheme="minorHAnsi" w:cstheme="minorHAnsi"/>
          <w:color w:val="000000" w:themeColor="text1"/>
          <w:lang w:eastAsia="en-US"/>
        </w:rPr>
        <w:t xml:space="preserve">Wykluczenie Wykonawcy opisane w pkt 1 następuje zgodnie z art. 111 ustawy Pzp. </w:t>
      </w:r>
    </w:p>
    <w:p w14:paraId="38100C11" w14:textId="4937A0F6"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Wykonawca nie podlega wykluczeniu w okolicznościach określonych w art. 108 ust. 1 pkt 1, 2 i</w:t>
      </w:r>
      <w:r w:rsidR="00054A42">
        <w:rPr>
          <w:rFonts w:asciiTheme="minorHAnsi" w:hAnsiTheme="minorHAnsi" w:cstheme="minorHAnsi"/>
          <w:lang w:eastAsia="pl-PL"/>
        </w:rPr>
        <w:t> </w:t>
      </w:r>
      <w:r w:rsidRPr="001054E2">
        <w:rPr>
          <w:rFonts w:asciiTheme="minorHAnsi" w:hAnsiTheme="minorHAnsi" w:cstheme="minorHAnsi"/>
          <w:lang w:eastAsia="pl-PL"/>
        </w:rPr>
        <w:t xml:space="preserve">5 Pzp lub art. 109 ust 1 pkt 4 ustawy Pzp, jeżeli udowodni Zamawiającemu, że spełnił łącznie przesłanki wskazane w art. 110 ust. 2 Pzp. </w:t>
      </w:r>
    </w:p>
    <w:p w14:paraId="5AABC623" w14:textId="77777777"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 </w:t>
      </w:r>
    </w:p>
    <w:p w14:paraId="0ADD0C67" w14:textId="77777777"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w trakcie trwania postępowania żąda od Wykonawcy podmiotowych środków dowodowych na potwierdzenie braku podstaw wykluczenia, zgodnie z art. 7 ust. 17 Pzp. </w:t>
      </w:r>
    </w:p>
    <w:p w14:paraId="5D317D2B" w14:textId="77777777" w:rsidR="00754AEA" w:rsidRPr="001054E2" w:rsidRDefault="00754AEA" w:rsidP="00754AEA">
      <w:pPr>
        <w:numPr>
          <w:ilvl w:val="0"/>
          <w:numId w:val="42"/>
        </w:numPr>
        <w:tabs>
          <w:tab w:val="left" w:pos="426"/>
        </w:tabs>
        <w:suppressAutoHyphens w:val="0"/>
        <w:autoSpaceDE w:val="0"/>
        <w:autoSpaceDN w:val="0"/>
        <w:adjustRightInd w:val="0"/>
        <w:spacing w:line="276" w:lineRule="auto"/>
        <w:ind w:left="426" w:hanging="284"/>
        <w:rPr>
          <w:rFonts w:asciiTheme="minorHAnsi" w:eastAsiaTheme="minorEastAsia" w:hAnsiTheme="minorHAnsi" w:cstheme="minorHAnsi"/>
          <w:color w:val="000000"/>
          <w:lang w:eastAsia="en-US"/>
        </w:rPr>
      </w:pPr>
      <w:r w:rsidRPr="001054E2">
        <w:rPr>
          <w:rFonts w:asciiTheme="minorHAnsi" w:hAnsiTheme="minorHAnsi" w:cstheme="minorHAnsi"/>
          <w:lang w:eastAsia="pl-PL"/>
        </w:rPr>
        <w:t xml:space="preserve">Zamawiający może żądać od Wykonawcy podmiotowych środków dowodowych na potwierdzenie spełnienia warunków udziału w postępowaniu lub kryteriów selekcji. </w:t>
      </w:r>
      <w:r w:rsidRPr="001054E2">
        <w:rPr>
          <w:rFonts w:asciiTheme="minorHAnsi" w:hAnsiTheme="minorHAnsi" w:cstheme="minorHAnsi"/>
        </w:rPr>
        <w:t xml:space="preserve">Rodzaje podmiotowych środków dowodowych oraz innych dokumentów lub oświadczeń, jakich może żądać Zamawiający od wykonawcy, okres ich ważności oraz formy, w jakich mogą być one składane, wyznacza rozporządzenie Ministra Rozwoju Pracy i Technologii wydane na podstawie art. 128 ust. 6 Pzp. </w:t>
      </w:r>
    </w:p>
    <w:p w14:paraId="4E9BCBD6" w14:textId="77777777" w:rsidR="00754AEA" w:rsidRPr="001054E2" w:rsidRDefault="00754AEA" w:rsidP="00754AEA">
      <w:pPr>
        <w:numPr>
          <w:ilvl w:val="0"/>
          <w:numId w:val="42"/>
        </w:numPr>
        <w:tabs>
          <w:tab w:val="left" w:pos="284"/>
        </w:tabs>
        <w:suppressAutoHyphens w:val="0"/>
        <w:autoSpaceDE w:val="0"/>
        <w:autoSpaceDN w:val="0"/>
        <w:adjustRightInd w:val="0"/>
        <w:spacing w:line="276" w:lineRule="auto"/>
        <w:ind w:left="426" w:hanging="426"/>
        <w:rPr>
          <w:rFonts w:asciiTheme="minorHAnsi" w:eastAsiaTheme="minorEastAsia" w:hAnsiTheme="minorHAnsi" w:cstheme="minorHAnsi"/>
          <w:color w:val="000000"/>
          <w:lang w:eastAsia="en-US"/>
        </w:rPr>
      </w:pPr>
      <w:r w:rsidRPr="001054E2">
        <w:rPr>
          <w:rFonts w:asciiTheme="minorHAnsi" w:eastAsiaTheme="minorHAnsi" w:hAnsiTheme="minorHAnsi" w:cstheme="minorHAnsi"/>
          <w:color w:val="000000"/>
          <w:lang w:eastAsia="en-US"/>
        </w:rPr>
        <w:t>Wykonawca może zostać wykluczony przez Zamawiającego na każdym etapie postępowania o udzielenie zamówienia.</w:t>
      </w:r>
    </w:p>
    <w:p w14:paraId="2DC12764" w14:textId="702C8D29" w:rsidR="005B01F1" w:rsidRPr="002A464C" w:rsidRDefault="005B01F1" w:rsidP="00465A0C">
      <w:pPr>
        <w:pStyle w:val="Nagwek2"/>
      </w:pPr>
      <w:r w:rsidRPr="002A464C">
        <w:rPr>
          <w:szCs w:val="28"/>
          <w:lang w:eastAsia="pl-PL"/>
        </w:rPr>
        <w:t>Warunki</w:t>
      </w:r>
      <w:r w:rsidRPr="002A464C">
        <w:t xml:space="preserve"> udziału Wykonawców w postępowaniu oraz opis sposobu dokonywania oceny ich spełniania</w:t>
      </w:r>
    </w:p>
    <w:p w14:paraId="742A2480" w14:textId="4E2B9A9F" w:rsidR="002A464C" w:rsidRPr="002A464C" w:rsidRDefault="002A464C" w:rsidP="002A464C">
      <w:pPr>
        <w:suppressAutoHyphens w:val="0"/>
        <w:spacing w:line="276" w:lineRule="auto"/>
        <w:ind w:left="567" w:right="211" w:hanging="141"/>
        <w:rPr>
          <w:rFonts w:asciiTheme="minorHAnsi" w:eastAsia="Calibri" w:hAnsiTheme="minorHAnsi" w:cstheme="minorHAnsi"/>
          <w:lang w:eastAsia="pl-PL"/>
        </w:rPr>
      </w:pPr>
      <w:r w:rsidRPr="002A464C">
        <w:rPr>
          <w:rFonts w:asciiTheme="minorHAnsi" w:eastAsia="Calibri" w:hAnsiTheme="minorHAnsi" w:cstheme="minorHAnsi"/>
          <w:lang w:eastAsia="pl-PL"/>
        </w:rPr>
        <w:t>O udzielenie zamówienia mogą ubiegać się Wykonawcy, którzy zgodnie z art. 57 ustawy Pzp nie podlegają wykluczeniu i spełniają określone przez Zamawiającego warunki udziału w</w:t>
      </w:r>
      <w:r w:rsidR="00054A42">
        <w:rPr>
          <w:rFonts w:asciiTheme="minorHAnsi" w:eastAsia="Calibri" w:hAnsiTheme="minorHAnsi" w:cstheme="minorHAnsi"/>
          <w:lang w:eastAsia="pl-PL"/>
        </w:rPr>
        <w:t> </w:t>
      </w:r>
      <w:r w:rsidRPr="002A464C">
        <w:rPr>
          <w:rFonts w:asciiTheme="minorHAnsi" w:eastAsia="Calibri" w:hAnsiTheme="minorHAnsi" w:cstheme="minorHAnsi"/>
          <w:lang w:eastAsia="pl-PL"/>
        </w:rPr>
        <w:t xml:space="preserve">postępowaniu. </w:t>
      </w:r>
    </w:p>
    <w:p w14:paraId="0FC745DA" w14:textId="6BAB3583" w:rsidR="002A464C" w:rsidRPr="002A464C" w:rsidRDefault="002A464C" w:rsidP="00EB1338">
      <w:pPr>
        <w:numPr>
          <w:ilvl w:val="3"/>
          <w:numId w:val="87"/>
        </w:numPr>
        <w:tabs>
          <w:tab w:val="num" w:pos="851"/>
        </w:tabs>
        <w:suppressAutoHyphens w:val="0"/>
        <w:spacing w:after="40" w:line="276" w:lineRule="auto"/>
        <w:ind w:left="567" w:firstLine="0"/>
        <w:rPr>
          <w:rFonts w:asciiTheme="minorHAnsi" w:hAnsiTheme="minorHAnsi" w:cstheme="minorHAnsi"/>
          <w:szCs w:val="22"/>
          <w:lang w:eastAsia="pl-PL"/>
        </w:rPr>
      </w:pPr>
      <w:r w:rsidRPr="002A464C">
        <w:rPr>
          <w:rFonts w:asciiTheme="minorHAnsi" w:eastAsia="Calibri" w:hAnsiTheme="minorHAnsi" w:cstheme="minorHAnsi"/>
          <w:color w:val="000000"/>
          <w:szCs w:val="22"/>
          <w:lang w:eastAsia="pl-PL"/>
        </w:rPr>
        <w:t>Na podstawie spełnienia ww. warunku Wykonawcy wykażą, że:</w:t>
      </w:r>
    </w:p>
    <w:p w14:paraId="6ACF7FB4" w14:textId="77777777" w:rsidR="002A464C" w:rsidRPr="002A464C" w:rsidRDefault="002A464C" w:rsidP="00EB1338">
      <w:pPr>
        <w:numPr>
          <w:ilvl w:val="0"/>
          <w:numId w:val="88"/>
        </w:numPr>
        <w:tabs>
          <w:tab w:val="left" w:pos="993"/>
        </w:tabs>
        <w:suppressAutoHyphens w:val="0"/>
        <w:spacing w:after="40" w:line="276" w:lineRule="auto"/>
        <w:ind w:right="2773" w:hanging="7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spełniają warunki udziału w postępowaniu dotyczące:</w:t>
      </w:r>
    </w:p>
    <w:p w14:paraId="35630F7B" w14:textId="77777777" w:rsidR="002A464C" w:rsidRPr="002A464C" w:rsidRDefault="002A464C" w:rsidP="00EB1338">
      <w:pPr>
        <w:numPr>
          <w:ilvl w:val="0"/>
          <w:numId w:val="89"/>
        </w:numPr>
        <w:suppressAutoHyphens w:val="0"/>
        <w:spacing w:after="46" w:line="276" w:lineRule="auto"/>
        <w:ind w:left="993" w:right="2773"/>
        <w:rPr>
          <w:rFonts w:asciiTheme="minorHAnsi" w:eastAsia="Calibri" w:hAnsiTheme="minorHAnsi" w:cstheme="minorHAnsi"/>
          <w:color w:val="000000"/>
          <w:szCs w:val="22"/>
        </w:rPr>
      </w:pPr>
      <w:r w:rsidRPr="002A464C">
        <w:rPr>
          <w:rFonts w:asciiTheme="minorHAnsi" w:eastAsia="Calibri" w:hAnsiTheme="minorHAnsi" w:cstheme="minorHAnsi"/>
          <w:color w:val="000000"/>
          <w:szCs w:val="22"/>
          <w:lang w:eastAsia="pl-PL"/>
        </w:rPr>
        <w:t>zdolności do występowania w obrocie gospodarczym:</w:t>
      </w:r>
    </w:p>
    <w:p w14:paraId="3455BB86" w14:textId="15EBF25D" w:rsidR="002A464C" w:rsidRPr="002A464C" w:rsidRDefault="002A464C" w:rsidP="002A464C">
      <w:pPr>
        <w:suppressAutoHyphens w:val="0"/>
        <w:spacing w:after="46" w:line="276" w:lineRule="auto"/>
        <w:ind w:firstLine="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lastRenderedPageBreak/>
        <w:t xml:space="preserve"> - Zamawiający nie stawia warunku w powyższym zakresie.</w:t>
      </w:r>
    </w:p>
    <w:p w14:paraId="5807D55A" w14:textId="77777777" w:rsidR="002A464C" w:rsidRPr="002A464C" w:rsidRDefault="002A464C" w:rsidP="00EB1338">
      <w:pPr>
        <w:numPr>
          <w:ilvl w:val="0"/>
          <w:numId w:val="89"/>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uprawnień do prowadzenia określonej działalności gospodarczej lub zawodowej, o ile wynika to z odrębnych przepisów:</w:t>
      </w:r>
    </w:p>
    <w:p w14:paraId="543FB17D" w14:textId="77777777" w:rsidR="002A464C" w:rsidRPr="002A464C" w:rsidRDefault="002A464C" w:rsidP="002A464C">
      <w:pPr>
        <w:pStyle w:val="Akapitzlist"/>
        <w:suppressAutoHyphens w:val="0"/>
        <w:spacing w:after="46" w:line="276" w:lineRule="auto"/>
        <w:ind w:left="1429" w:hanging="436"/>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Zamawiający nie stawia warunku w powyższym zakresie.</w:t>
      </w:r>
    </w:p>
    <w:p w14:paraId="2DCC9538" w14:textId="77777777" w:rsidR="002A464C" w:rsidRPr="002A464C" w:rsidRDefault="002A464C" w:rsidP="00EB1338">
      <w:pPr>
        <w:numPr>
          <w:ilvl w:val="0"/>
          <w:numId w:val="89"/>
        </w:numPr>
        <w:suppressAutoHyphens w:val="0"/>
        <w:spacing w:after="46" w:line="276" w:lineRule="auto"/>
        <w:ind w:left="99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sytuacji ekonomicznej lub finansowej:</w:t>
      </w:r>
    </w:p>
    <w:p w14:paraId="1C855119" w14:textId="73612EB3" w:rsidR="002A464C" w:rsidRPr="002A464C" w:rsidRDefault="002A464C" w:rsidP="002A464C">
      <w:pPr>
        <w:suppressAutoHyphens w:val="0"/>
        <w:spacing w:after="46" w:line="276" w:lineRule="auto"/>
        <w:ind w:left="1418" w:hanging="284"/>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 xml:space="preserve">- Zamawiający nie stawia warunku w powyższym zakresie. </w:t>
      </w:r>
    </w:p>
    <w:p w14:paraId="4184F80F" w14:textId="77777777" w:rsidR="002A464C" w:rsidRPr="002A464C" w:rsidRDefault="002A464C" w:rsidP="00EB1338">
      <w:pPr>
        <w:numPr>
          <w:ilvl w:val="0"/>
          <w:numId w:val="89"/>
        </w:numPr>
        <w:suppressAutoHyphens w:val="0"/>
        <w:spacing w:after="46" w:line="276" w:lineRule="auto"/>
        <w:ind w:left="993" w:right="2773"/>
        <w:rPr>
          <w:rFonts w:asciiTheme="minorHAnsi" w:eastAsia="Calibri" w:hAnsiTheme="minorHAnsi" w:cstheme="minorHAnsi"/>
          <w:color w:val="000000"/>
          <w:szCs w:val="22"/>
          <w:lang w:eastAsia="pl-PL"/>
        </w:rPr>
      </w:pPr>
      <w:r w:rsidRPr="002A464C">
        <w:rPr>
          <w:rFonts w:asciiTheme="minorHAnsi" w:eastAsia="Calibri" w:hAnsiTheme="minorHAnsi" w:cstheme="minorHAnsi"/>
          <w:color w:val="000000"/>
          <w:szCs w:val="22"/>
          <w:lang w:eastAsia="pl-PL"/>
        </w:rPr>
        <w:t>zdolności technicznej lub zawodowej:</w:t>
      </w:r>
    </w:p>
    <w:p w14:paraId="462212EC" w14:textId="5478A05A" w:rsidR="000871A8" w:rsidRPr="002A464C" w:rsidRDefault="002A464C" w:rsidP="00245B9C">
      <w:pPr>
        <w:suppressAutoHyphens w:val="0"/>
        <w:spacing w:line="276" w:lineRule="auto"/>
        <w:ind w:left="1134"/>
        <w:rPr>
          <w:rFonts w:asciiTheme="minorHAnsi" w:hAnsiTheme="minorHAnsi" w:cstheme="minorHAnsi"/>
        </w:rPr>
      </w:pPr>
      <w:r w:rsidRPr="002A464C">
        <w:rPr>
          <w:rFonts w:asciiTheme="minorHAnsi" w:eastAsia="Calibri" w:hAnsiTheme="minorHAnsi" w:cstheme="minorHAnsi"/>
          <w:color w:val="000000"/>
          <w:szCs w:val="22"/>
          <w:lang w:eastAsia="pl-PL"/>
        </w:rPr>
        <w:t xml:space="preserve">- </w:t>
      </w:r>
      <w:r w:rsidR="00BA0B57" w:rsidRPr="002A464C">
        <w:rPr>
          <w:rFonts w:asciiTheme="minorHAnsi" w:hAnsiTheme="minorHAnsi" w:cstheme="minorHAnsi"/>
        </w:rPr>
        <w:t>Zamawiający</w:t>
      </w:r>
      <w:r w:rsidR="005B01F1" w:rsidRPr="002A464C">
        <w:rPr>
          <w:rFonts w:asciiTheme="minorHAnsi" w:hAnsiTheme="minorHAnsi" w:cstheme="minorHAnsi"/>
        </w:rPr>
        <w:t xml:space="preserve"> uzna ww. warunek za spełniony, jeżeli </w:t>
      </w:r>
      <w:r w:rsidR="00BA0B57" w:rsidRPr="002A464C">
        <w:rPr>
          <w:rFonts w:asciiTheme="minorHAnsi" w:hAnsiTheme="minorHAnsi" w:cstheme="minorHAnsi"/>
        </w:rPr>
        <w:t>Wykonawca</w:t>
      </w:r>
      <w:r w:rsidR="005B01F1" w:rsidRPr="002A464C">
        <w:rPr>
          <w:rFonts w:asciiTheme="minorHAnsi" w:hAnsiTheme="minorHAnsi" w:cstheme="minorHAnsi"/>
        </w:rPr>
        <w:t xml:space="preserve"> wykaże, że</w:t>
      </w:r>
      <w:r w:rsidR="00B445EA" w:rsidRPr="002A464C">
        <w:rPr>
          <w:rFonts w:asciiTheme="minorHAnsi" w:hAnsiTheme="minorHAnsi" w:cstheme="minorHAnsi"/>
        </w:rPr>
        <w:t xml:space="preserve"> </w:t>
      </w:r>
      <w:r w:rsidR="005B01F1" w:rsidRPr="002A464C">
        <w:rPr>
          <w:rFonts w:asciiTheme="minorHAnsi" w:hAnsiTheme="minorHAnsi" w:cstheme="minorHAnsi"/>
        </w:rPr>
        <w:t xml:space="preserve">w okresie ostatnich </w:t>
      </w:r>
      <w:r w:rsidR="00E977E8" w:rsidRPr="002A464C">
        <w:rPr>
          <w:rFonts w:asciiTheme="minorHAnsi" w:hAnsiTheme="minorHAnsi" w:cstheme="minorHAnsi"/>
        </w:rPr>
        <w:t>3</w:t>
      </w:r>
      <w:r w:rsidR="005B01F1" w:rsidRPr="002A464C">
        <w:rPr>
          <w:rFonts w:asciiTheme="minorHAnsi" w:hAnsiTheme="minorHAnsi" w:cstheme="minorHAnsi"/>
        </w:rPr>
        <w:t xml:space="preserve"> lat przed upływem terminu składania ofert (a jeżeli okres prowadzenia działalności jest krótszy – w tym okresie) </w:t>
      </w:r>
      <w:r w:rsidR="00825944" w:rsidRPr="002A464C">
        <w:rPr>
          <w:rFonts w:asciiTheme="minorHAnsi" w:hAnsiTheme="minorHAnsi" w:cstheme="minorHAnsi"/>
        </w:rPr>
        <w:t>wykonał, a w przypadku świadczeń okresowych lub ciągłych również wykonuje należycie co najmniej 2 dostawy artykułów biurowych o wartości 300.000,00 zł brutto każda z dostaw</w:t>
      </w:r>
      <w:r w:rsidR="008A407A" w:rsidRPr="002A464C">
        <w:rPr>
          <w:rFonts w:asciiTheme="minorHAnsi" w:hAnsiTheme="minorHAnsi" w:cstheme="minorHAnsi"/>
        </w:rPr>
        <w:t>.</w:t>
      </w:r>
    </w:p>
    <w:p w14:paraId="1ACEF9B7" w14:textId="77777777" w:rsidR="008A407A" w:rsidRPr="002A464C" w:rsidRDefault="008A407A" w:rsidP="002E487F">
      <w:pPr>
        <w:suppressAutoHyphens w:val="0"/>
        <w:spacing w:line="276" w:lineRule="auto"/>
        <w:rPr>
          <w:rFonts w:asciiTheme="minorHAnsi" w:hAnsiTheme="minorHAnsi" w:cstheme="minorHAnsi"/>
        </w:rPr>
      </w:pPr>
      <w:r w:rsidRPr="002A464C">
        <w:rPr>
          <w:rFonts w:asciiTheme="minorHAnsi" w:hAnsiTheme="minorHAnsi" w:cstheme="minorHAnsi"/>
        </w:rPr>
        <w:t>UWAGA:</w:t>
      </w:r>
    </w:p>
    <w:p w14:paraId="09E2D62F" w14:textId="77777777" w:rsidR="002A464C" w:rsidRPr="002A464C" w:rsidRDefault="002A464C" w:rsidP="002A464C">
      <w:pPr>
        <w:autoSpaceDE w:val="0"/>
        <w:autoSpaceDN w:val="0"/>
        <w:adjustRightInd w:val="0"/>
        <w:spacing w:line="276" w:lineRule="auto"/>
        <w:rPr>
          <w:rFonts w:asciiTheme="minorHAnsi" w:hAnsiTheme="minorHAnsi" w:cstheme="minorHAnsi"/>
          <w:iCs/>
        </w:rPr>
      </w:pPr>
      <w:r w:rsidRPr="002A464C">
        <w:rPr>
          <w:rFonts w:asciiTheme="minorHAnsi" w:hAnsiTheme="minorHAnsi" w:cstheme="minorHAnsi"/>
          <w:iCs/>
        </w:rPr>
        <w:t>Zamawiający nie dopuszcza możliwości sumowania wartości kilku umów w celu spełnienia powyższego warunku.</w:t>
      </w:r>
    </w:p>
    <w:p w14:paraId="5E3F7521" w14:textId="7CB65BF9" w:rsidR="002A464C" w:rsidRPr="002A464C" w:rsidRDefault="002A464C" w:rsidP="002A464C">
      <w:pPr>
        <w:autoSpaceDE w:val="0"/>
        <w:autoSpaceDN w:val="0"/>
        <w:adjustRightInd w:val="0"/>
        <w:spacing w:line="276" w:lineRule="auto"/>
        <w:rPr>
          <w:rFonts w:asciiTheme="minorHAnsi" w:hAnsiTheme="minorHAnsi" w:cstheme="minorHAnsi"/>
          <w:iCs/>
        </w:rPr>
      </w:pPr>
      <w:r w:rsidRPr="002A464C">
        <w:rPr>
          <w:rFonts w:asciiTheme="minorHAnsi" w:hAnsiTheme="minorHAnsi" w:cstheme="minorHAnsi"/>
          <w:iCs/>
        </w:rPr>
        <w:t xml:space="preserve">Przez jedną </w:t>
      </w:r>
      <w:r w:rsidR="002403F5">
        <w:rPr>
          <w:rFonts w:asciiTheme="minorHAnsi" w:hAnsiTheme="minorHAnsi" w:cstheme="minorHAnsi"/>
          <w:iCs/>
        </w:rPr>
        <w:t>dostawę</w:t>
      </w:r>
      <w:r w:rsidRPr="002A464C">
        <w:rPr>
          <w:rFonts w:asciiTheme="minorHAnsi" w:hAnsiTheme="minorHAnsi" w:cstheme="minorHAnsi"/>
          <w:iCs/>
        </w:rPr>
        <w:t xml:space="preserve"> Zamawiający rozumie jeden kontrakt/umowę.</w:t>
      </w:r>
    </w:p>
    <w:p w14:paraId="437D6BB3" w14:textId="3BF76D9C" w:rsidR="002A464C" w:rsidRPr="002A464C" w:rsidRDefault="002A464C" w:rsidP="002A464C">
      <w:pPr>
        <w:autoSpaceDE w:val="0"/>
        <w:autoSpaceDN w:val="0"/>
        <w:adjustRightInd w:val="0"/>
        <w:spacing w:line="276" w:lineRule="auto"/>
        <w:rPr>
          <w:rFonts w:asciiTheme="minorHAnsi" w:hAnsiTheme="minorHAnsi" w:cstheme="minorHAnsi"/>
          <w:iCs/>
        </w:rPr>
      </w:pPr>
      <w:r w:rsidRPr="002A464C">
        <w:rPr>
          <w:rFonts w:asciiTheme="minorHAnsi" w:hAnsiTheme="minorHAnsi" w:cstheme="minorHAnsi"/>
          <w:iCs/>
        </w:rPr>
        <w:t>W przypadku zamówienia będącego w trakcie wykonywania, wymagania odnośnie: zakresu i</w:t>
      </w:r>
      <w:r w:rsidR="00054A42">
        <w:rPr>
          <w:rFonts w:asciiTheme="minorHAnsi" w:hAnsiTheme="minorHAnsi" w:cstheme="minorHAnsi"/>
          <w:iCs/>
        </w:rPr>
        <w:t> </w:t>
      </w:r>
      <w:r w:rsidRPr="002A464C">
        <w:rPr>
          <w:rFonts w:asciiTheme="minorHAnsi" w:hAnsiTheme="minorHAnsi" w:cstheme="minorHAnsi"/>
          <w:iCs/>
        </w:rPr>
        <w:t xml:space="preserve">wartości wykonywania danej </w:t>
      </w:r>
      <w:r w:rsidR="002403F5">
        <w:rPr>
          <w:rFonts w:asciiTheme="minorHAnsi" w:hAnsiTheme="minorHAnsi" w:cstheme="minorHAnsi"/>
          <w:iCs/>
        </w:rPr>
        <w:t>dostawy/</w:t>
      </w:r>
      <w:r w:rsidRPr="002A464C">
        <w:rPr>
          <w:rFonts w:asciiTheme="minorHAnsi" w:hAnsiTheme="minorHAnsi" w:cstheme="minorHAnsi"/>
          <w:iCs/>
        </w:rPr>
        <w:t>usługi, dotyczą części</w:t>
      </w:r>
      <w:r w:rsidR="002403F5">
        <w:rPr>
          <w:rFonts w:asciiTheme="minorHAnsi" w:hAnsiTheme="minorHAnsi" w:cstheme="minorHAnsi"/>
          <w:iCs/>
        </w:rPr>
        <w:t xml:space="preserve"> dostawy/</w:t>
      </w:r>
      <w:r w:rsidRPr="002A464C">
        <w:rPr>
          <w:rFonts w:asciiTheme="minorHAnsi" w:hAnsiTheme="minorHAnsi" w:cstheme="minorHAnsi"/>
          <w:iCs/>
        </w:rPr>
        <w:t>usługi już zrealizowanej</w:t>
      </w:r>
      <w:r w:rsidR="00054A42">
        <w:rPr>
          <w:rFonts w:asciiTheme="minorHAnsi" w:hAnsiTheme="minorHAnsi" w:cstheme="minorHAnsi"/>
          <w:iCs/>
        </w:rPr>
        <w:t xml:space="preserve"> </w:t>
      </w:r>
      <w:r w:rsidRPr="002A464C">
        <w:rPr>
          <w:rFonts w:asciiTheme="minorHAnsi" w:hAnsiTheme="minorHAnsi" w:cstheme="minorHAnsi"/>
          <w:iCs/>
        </w:rPr>
        <w:t>(tj.</w:t>
      </w:r>
      <w:r w:rsidR="00054A42">
        <w:rPr>
          <w:rFonts w:asciiTheme="minorHAnsi" w:hAnsiTheme="minorHAnsi" w:cstheme="minorHAnsi"/>
          <w:iCs/>
        </w:rPr>
        <w:t> </w:t>
      </w:r>
      <w:r w:rsidRPr="002A464C">
        <w:rPr>
          <w:rFonts w:asciiTheme="minorHAnsi" w:hAnsiTheme="minorHAnsi" w:cstheme="minorHAnsi"/>
          <w:iCs/>
        </w:rPr>
        <w:t xml:space="preserve">od dnia rozpoczęcia wykonywania </w:t>
      </w:r>
      <w:r w:rsidR="001C45B0">
        <w:rPr>
          <w:rFonts w:asciiTheme="minorHAnsi" w:hAnsiTheme="minorHAnsi" w:cstheme="minorHAnsi"/>
          <w:iCs/>
        </w:rPr>
        <w:t>dostawy/</w:t>
      </w:r>
      <w:r w:rsidRPr="002A464C">
        <w:rPr>
          <w:rFonts w:asciiTheme="minorHAnsi" w:hAnsiTheme="minorHAnsi" w:cstheme="minorHAnsi"/>
          <w:iCs/>
        </w:rPr>
        <w:t>usługi do upływu terminu składania ofert) i te parametry (zakres, wartość) Wykonawca zobowiązany jest podać w wykazie</w:t>
      </w:r>
      <w:r w:rsidR="002403F5">
        <w:rPr>
          <w:rFonts w:asciiTheme="minorHAnsi" w:hAnsiTheme="minorHAnsi" w:cstheme="minorHAnsi"/>
          <w:iCs/>
        </w:rPr>
        <w:t xml:space="preserve"> dostaw</w:t>
      </w:r>
      <w:r w:rsidRPr="002A464C">
        <w:rPr>
          <w:rFonts w:asciiTheme="minorHAnsi" w:hAnsiTheme="minorHAnsi" w:cstheme="minorHAnsi"/>
          <w:iCs/>
        </w:rPr>
        <w:t>.</w:t>
      </w:r>
    </w:p>
    <w:p w14:paraId="29D9043B" w14:textId="6A868710" w:rsidR="00AE6BCD" w:rsidRPr="002A464C" w:rsidRDefault="00BA0B57" w:rsidP="001259BA">
      <w:pPr>
        <w:pStyle w:val="Akapitzlist"/>
        <w:numPr>
          <w:ilvl w:val="0"/>
          <w:numId w:val="43"/>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t>Wykonawca</w:t>
      </w:r>
      <w:r w:rsidR="00AE6BCD" w:rsidRPr="002A464C">
        <w:rPr>
          <w:rFonts w:asciiTheme="minorHAnsi" w:eastAsiaTheme="minorHAnsi" w:hAnsiTheme="minorHAnsi" w:cstheme="minorHAnsi"/>
          <w:lang w:eastAsia="en-US"/>
        </w:rPr>
        <w:t xml:space="preserve"> </w:t>
      </w:r>
      <w:r w:rsidR="00657915" w:rsidRPr="002A464C">
        <w:rPr>
          <w:rFonts w:asciiTheme="minorHAnsi" w:eastAsiaTheme="minorHAnsi" w:hAnsiTheme="minorHAnsi" w:cstheme="minorHAnsi"/>
          <w:lang w:eastAsia="en-US"/>
        </w:rPr>
        <w:t xml:space="preserve">może w celu potwierdzenia spełniania warunków udziału w postępowaniu </w:t>
      </w:r>
      <w:r w:rsidR="00657915">
        <w:rPr>
          <w:rFonts w:asciiTheme="minorHAnsi" w:eastAsiaTheme="minorHAnsi" w:hAnsiTheme="minorHAnsi" w:cstheme="minorHAnsi"/>
          <w:lang w:eastAsia="en-US"/>
        </w:rPr>
        <w:t>, o</w:t>
      </w:r>
      <w:r w:rsidR="00054A42">
        <w:rPr>
          <w:rFonts w:asciiTheme="minorHAnsi" w:eastAsiaTheme="minorHAnsi" w:hAnsiTheme="minorHAnsi" w:cstheme="minorHAnsi"/>
          <w:lang w:eastAsia="en-US"/>
        </w:rPr>
        <w:t> </w:t>
      </w:r>
      <w:r w:rsidR="00657915">
        <w:rPr>
          <w:rFonts w:asciiTheme="minorHAnsi" w:eastAsiaTheme="minorHAnsi" w:hAnsiTheme="minorHAnsi" w:cstheme="minorHAnsi"/>
          <w:lang w:eastAsia="en-US"/>
        </w:rPr>
        <w:t xml:space="preserve">których mowa powyżej, w stosownych sytuacjach oraz w odniesieniu do konkretnego zamówienia, lub jego części </w:t>
      </w:r>
      <w:r w:rsidR="00657915" w:rsidRPr="002A464C">
        <w:rPr>
          <w:rFonts w:asciiTheme="minorHAnsi" w:eastAsiaTheme="minorHAnsi" w:hAnsiTheme="minorHAnsi" w:cstheme="minorHAnsi"/>
          <w:lang w:eastAsia="en-US"/>
        </w:rPr>
        <w:t>polegać na zdolnościach technicznych lub zawodowych podmiotów udostępniających zasoby, niezależnie od charakteru prawnego łączących go z nimi stosunków prawnych.</w:t>
      </w:r>
    </w:p>
    <w:p w14:paraId="2B2EA9B6" w14:textId="2941B908" w:rsidR="00AE6BCD" w:rsidRPr="002E487F" w:rsidRDefault="00BA0B57" w:rsidP="001259BA">
      <w:pPr>
        <w:pStyle w:val="Akapitzlist"/>
        <w:numPr>
          <w:ilvl w:val="0"/>
          <w:numId w:val="43"/>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A464C">
        <w:rPr>
          <w:rFonts w:asciiTheme="minorHAnsi" w:eastAsiaTheme="minorHAnsi" w:hAnsiTheme="minorHAnsi" w:cstheme="minorHAnsi"/>
          <w:lang w:eastAsia="en-US"/>
        </w:rPr>
        <w:t>Wykonawca</w:t>
      </w:r>
      <w:r w:rsidR="00AE6BCD" w:rsidRPr="002A464C">
        <w:rPr>
          <w:rFonts w:asciiTheme="minorHAnsi" w:eastAsiaTheme="minorHAnsi" w:hAnsiTheme="minorHAnsi" w:cstheme="minorHAnsi"/>
          <w:lang w:eastAsia="en-US"/>
        </w:rPr>
        <w:t>, który polega na zdolnościach lub sytuacji podmiotów udostępniających zasoby, składa, wraz z ofertą</w:t>
      </w:r>
      <w:r w:rsidR="00B51918" w:rsidRPr="002A464C">
        <w:rPr>
          <w:rFonts w:asciiTheme="minorHAnsi" w:eastAsiaTheme="minorHAnsi" w:hAnsiTheme="minorHAnsi" w:cstheme="minorHAnsi"/>
          <w:lang w:eastAsia="en-US"/>
        </w:rPr>
        <w:t>,</w:t>
      </w:r>
      <w:r w:rsidR="00AE6BCD" w:rsidRPr="002A464C">
        <w:rPr>
          <w:rFonts w:asciiTheme="minorHAnsi" w:eastAsiaTheme="minorHAnsi" w:hAnsiTheme="minorHAnsi" w:cstheme="minorHAnsi"/>
          <w:lang w:eastAsia="en-US"/>
        </w:rPr>
        <w:t xml:space="preserve"> zobowiązanie podmiotu udostępniającego zasoby do oddania</w:t>
      </w:r>
      <w:r w:rsidR="00AE6BCD" w:rsidRPr="002E487F">
        <w:rPr>
          <w:rFonts w:asciiTheme="minorHAnsi" w:eastAsiaTheme="minorHAnsi" w:hAnsiTheme="minorHAnsi" w:cstheme="minorHAnsi"/>
          <w:lang w:eastAsia="en-US"/>
        </w:rPr>
        <w:t xml:space="preserve"> mu do dyspozycji niezbędnych zasobów na potrzeby realizacji danego zamówienia lub inny podmiotowy środek dowodowy potwierdzający, że </w:t>
      </w:r>
      <w:r w:rsidRPr="002E487F">
        <w:rPr>
          <w:rFonts w:asciiTheme="minorHAnsi" w:eastAsiaTheme="minorHAnsi" w:hAnsiTheme="minorHAnsi" w:cstheme="minorHAnsi"/>
          <w:lang w:eastAsia="en-US"/>
        </w:rPr>
        <w:t>Wykonawca</w:t>
      </w:r>
      <w:r w:rsidR="00AE6BCD" w:rsidRPr="002E487F">
        <w:rPr>
          <w:rFonts w:asciiTheme="minorHAnsi" w:eastAsiaTheme="minorHAnsi" w:hAnsiTheme="minorHAnsi" w:cstheme="minorHAnsi"/>
          <w:lang w:eastAsia="en-US"/>
        </w:rPr>
        <w:t xml:space="preserve"> realizując zamówienie, będzie dysponował niezbędnymi zasobami tych podmiotów. </w:t>
      </w:r>
    </w:p>
    <w:p w14:paraId="41D0F223" w14:textId="3DFC6426" w:rsidR="00042F2C" w:rsidRPr="002E487F" w:rsidRDefault="00BA0B57" w:rsidP="001259BA">
      <w:pPr>
        <w:pStyle w:val="Akapitzlist"/>
        <w:numPr>
          <w:ilvl w:val="0"/>
          <w:numId w:val="43"/>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2E487F">
        <w:rPr>
          <w:rFonts w:asciiTheme="minorHAnsi" w:eastAsiaTheme="minorHAnsi" w:hAnsiTheme="minorHAnsi" w:cstheme="minorHAnsi"/>
          <w:lang w:eastAsia="en-US"/>
        </w:rPr>
        <w:t>Zamawiający</w:t>
      </w:r>
      <w:r w:rsidR="00042F2C" w:rsidRPr="002E487F">
        <w:rPr>
          <w:rFonts w:asciiTheme="minorHAnsi" w:eastAsiaTheme="minorHAnsi" w:hAnsiTheme="minorHAnsi" w:cstheme="minorHAnsi"/>
          <w:lang w:eastAsia="en-US"/>
        </w:rPr>
        <w:t xml:space="preserve"> może na każdym etapie postępowania, uznać, że </w:t>
      </w:r>
      <w:r w:rsidRPr="002E487F">
        <w:rPr>
          <w:rFonts w:asciiTheme="minorHAnsi" w:eastAsiaTheme="minorHAnsi" w:hAnsiTheme="minorHAnsi" w:cstheme="minorHAnsi"/>
          <w:lang w:eastAsia="en-US"/>
        </w:rPr>
        <w:t>Wykonawca</w:t>
      </w:r>
      <w:r w:rsidR="00042F2C" w:rsidRPr="002E487F">
        <w:rPr>
          <w:rFonts w:asciiTheme="minorHAnsi" w:eastAsiaTheme="minorHAnsi" w:hAnsiTheme="minorHAnsi" w:cstheme="minorHAnsi"/>
          <w:lang w:eastAsia="en-US"/>
        </w:rPr>
        <w:t xml:space="preserve"> nie posiada wymaganych zdolności, jeżeli posiadanie przez Wykonawcę sprzecznych interesów, w szczególności zaangażowanie zasobów </w:t>
      </w:r>
      <w:r w:rsidR="00042F2C" w:rsidRPr="002E487F">
        <w:rPr>
          <w:rFonts w:asciiTheme="minorHAnsi" w:eastAsiaTheme="minorHAnsi" w:hAnsiTheme="minorHAnsi" w:cstheme="minorHAnsi"/>
          <w:color w:val="000000"/>
          <w:lang w:eastAsia="en-US"/>
        </w:rPr>
        <w:t xml:space="preserve">technicznych lub zawodowych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w inne przedsięwzięcia gospodarcze </w:t>
      </w:r>
      <w:r w:rsidRPr="002E487F">
        <w:rPr>
          <w:rFonts w:asciiTheme="minorHAnsi" w:eastAsiaTheme="minorHAnsi" w:hAnsiTheme="minorHAnsi" w:cstheme="minorHAnsi"/>
          <w:color w:val="000000"/>
          <w:lang w:eastAsia="en-US"/>
        </w:rPr>
        <w:t>Wykonawcy</w:t>
      </w:r>
      <w:r w:rsidR="00042F2C" w:rsidRPr="002E487F">
        <w:rPr>
          <w:rFonts w:asciiTheme="minorHAnsi" w:eastAsiaTheme="minorHAnsi" w:hAnsiTheme="minorHAnsi" w:cstheme="minorHAnsi"/>
          <w:color w:val="000000"/>
          <w:lang w:eastAsia="en-US"/>
        </w:rPr>
        <w:t xml:space="preserve"> może mieć negatywny wpływ na realizację zamówienia. </w:t>
      </w:r>
    </w:p>
    <w:p w14:paraId="2CE07DD8" w14:textId="0D16C567" w:rsidR="005B01F1" w:rsidRDefault="00BA0B57" w:rsidP="001259BA">
      <w:pPr>
        <w:numPr>
          <w:ilvl w:val="0"/>
          <w:numId w:val="43"/>
        </w:numPr>
        <w:tabs>
          <w:tab w:val="num" w:pos="284"/>
        </w:tabs>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B51918" w:rsidRPr="00B51918">
        <w:rPr>
          <w:rFonts w:asciiTheme="minorHAnsi" w:hAnsiTheme="minorHAnsi" w:cstheme="minorHAnsi"/>
          <w:lang w:eastAsia="pl-PL"/>
        </w:rPr>
        <w:t xml:space="preserve"> ocenia, czy udostępniane </w:t>
      </w:r>
      <w:r>
        <w:rPr>
          <w:rFonts w:asciiTheme="minorHAnsi" w:hAnsiTheme="minorHAnsi" w:cstheme="minorHAnsi"/>
          <w:lang w:eastAsia="pl-PL"/>
        </w:rPr>
        <w:t>Wykonawcy</w:t>
      </w:r>
      <w:r w:rsidR="00B51918" w:rsidRPr="00B51918">
        <w:rPr>
          <w:rFonts w:asciiTheme="minorHAnsi" w:hAnsiTheme="minorHAnsi" w:cstheme="minorHAnsi"/>
          <w:lang w:eastAsia="pl-PL"/>
        </w:rPr>
        <w:t xml:space="preserve"> przez podmioty udostępniające zasoby zdolności techniczne lub zawodowe, pozwalają na wykazanie przez </w:t>
      </w:r>
      <w:r w:rsidR="00003279">
        <w:rPr>
          <w:rFonts w:asciiTheme="minorHAnsi" w:hAnsiTheme="minorHAnsi" w:cstheme="minorHAnsi"/>
          <w:lang w:eastAsia="pl-PL"/>
        </w:rPr>
        <w:t>W</w:t>
      </w:r>
      <w:r w:rsidR="00B51918" w:rsidRPr="00B51918">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Pr>
          <w:rFonts w:asciiTheme="minorHAnsi" w:hAnsiTheme="minorHAnsi" w:cstheme="minorHAnsi"/>
          <w:lang w:eastAsia="pl-PL"/>
        </w:rPr>
        <w:t>Wykonawcy</w:t>
      </w:r>
      <w:r w:rsidR="005B01F1" w:rsidRPr="00844C91">
        <w:rPr>
          <w:rFonts w:asciiTheme="minorHAnsi" w:hAnsiTheme="minorHAnsi" w:cstheme="minorHAnsi"/>
          <w:lang w:eastAsia="pl-PL"/>
        </w:rPr>
        <w:t>.</w:t>
      </w:r>
    </w:p>
    <w:p w14:paraId="316F68F9" w14:textId="77777777" w:rsidR="00754AEA" w:rsidRPr="00754AEA" w:rsidRDefault="005652D4" w:rsidP="00754AEA">
      <w:pPr>
        <w:pStyle w:val="Akapitzlist"/>
        <w:numPr>
          <w:ilvl w:val="0"/>
          <w:numId w:val="43"/>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W </w:t>
      </w:r>
      <w:r w:rsidR="00754AEA" w:rsidRPr="00754AEA">
        <w:rPr>
          <w:rFonts w:asciiTheme="minorHAnsi" w:hAnsiTheme="minorHAnsi" w:cstheme="minorHAnsi"/>
          <w:lang w:eastAsia="pl-PL"/>
        </w:rPr>
        <w:t>celu oceny, czy Wykonawca polegając na zdolnościach lub sytuacji innych podmiotów na zasadach określonych w art. 118 ustawy Pzp, będzie dysponował niezbędnymi zasobami w stopniu umożliwiającym należyte wykonanie zamówienia publicznego oraz oceny, czy stosunek łączący Wykonawcę z tymi podmiotami gwarantuje rzeczywisty dostęp do ich zasobów, Zamawiający żąda wskazania w zobowiązaniu do udostępnienia zasobów wystawionym przez podmiot je udostępniający:</w:t>
      </w:r>
    </w:p>
    <w:p w14:paraId="0B6F0E63" w14:textId="77777777" w:rsidR="00754AEA" w:rsidRDefault="00754AEA" w:rsidP="00754AEA">
      <w:pPr>
        <w:pStyle w:val="Akapitzlist"/>
        <w:numPr>
          <w:ilvl w:val="1"/>
          <w:numId w:val="43"/>
        </w:numPr>
        <w:ind w:left="1276" w:hanging="566"/>
        <w:rPr>
          <w:rFonts w:asciiTheme="minorHAnsi" w:hAnsiTheme="minorHAnsi" w:cstheme="minorHAnsi"/>
          <w:lang w:eastAsia="pl-PL"/>
        </w:rPr>
      </w:pPr>
      <w:r w:rsidRPr="00754AEA">
        <w:rPr>
          <w:rFonts w:asciiTheme="minorHAnsi" w:hAnsiTheme="minorHAnsi" w:cstheme="minorHAnsi"/>
          <w:lang w:eastAsia="pl-PL"/>
        </w:rPr>
        <w:lastRenderedPageBreak/>
        <w:t>zakresu dostępnych Wykonawcy zasobów podmiotu udostępniającego zasoby;</w:t>
      </w:r>
    </w:p>
    <w:p w14:paraId="1749B9B9" w14:textId="69CF305F" w:rsidR="00754AEA" w:rsidRDefault="00754AEA" w:rsidP="00754AEA">
      <w:pPr>
        <w:pStyle w:val="Akapitzlist"/>
        <w:numPr>
          <w:ilvl w:val="1"/>
          <w:numId w:val="43"/>
        </w:numPr>
        <w:ind w:left="1276" w:hanging="566"/>
        <w:rPr>
          <w:rFonts w:asciiTheme="minorHAnsi" w:hAnsiTheme="minorHAnsi" w:cstheme="minorHAnsi"/>
          <w:lang w:eastAsia="pl-PL"/>
        </w:rPr>
      </w:pPr>
      <w:r w:rsidRPr="00754AEA">
        <w:rPr>
          <w:rFonts w:asciiTheme="minorHAnsi" w:hAnsiTheme="minorHAnsi" w:cstheme="minorHAnsi"/>
          <w:lang w:eastAsia="pl-PL"/>
        </w:rPr>
        <w:t xml:space="preserve"> spos</w:t>
      </w:r>
      <w:r>
        <w:rPr>
          <w:rFonts w:asciiTheme="minorHAnsi" w:hAnsiTheme="minorHAnsi" w:cstheme="minorHAnsi"/>
          <w:lang w:eastAsia="pl-PL"/>
        </w:rPr>
        <w:t>obu i zakr</w:t>
      </w:r>
      <w:r w:rsidRPr="00754AEA">
        <w:rPr>
          <w:rFonts w:asciiTheme="minorHAnsi" w:hAnsiTheme="minorHAnsi" w:cstheme="minorHAnsi"/>
          <w:lang w:eastAsia="pl-PL"/>
        </w:rPr>
        <w:t>es</w:t>
      </w:r>
      <w:r>
        <w:rPr>
          <w:rFonts w:asciiTheme="minorHAnsi" w:hAnsiTheme="minorHAnsi" w:cstheme="minorHAnsi"/>
          <w:lang w:eastAsia="pl-PL"/>
        </w:rPr>
        <w:t>u</w:t>
      </w:r>
      <w:r w:rsidRPr="00754AEA">
        <w:rPr>
          <w:rFonts w:asciiTheme="minorHAnsi" w:hAnsiTheme="minorHAnsi" w:cstheme="minorHAnsi"/>
          <w:lang w:eastAsia="pl-PL"/>
        </w:rPr>
        <w:t xml:space="preserve"> udostępnienia Wykonawcy i wykorzystania przez niego zasobów podmiotu udostępniającego te zasoby przy wykonywaniu zamówienia; </w:t>
      </w:r>
    </w:p>
    <w:p w14:paraId="0266AFD9" w14:textId="77777777" w:rsidR="00754AEA" w:rsidRPr="00754AEA" w:rsidRDefault="00754AEA" w:rsidP="00754AEA">
      <w:pPr>
        <w:pStyle w:val="Akapitzlist"/>
        <w:numPr>
          <w:ilvl w:val="1"/>
          <w:numId w:val="43"/>
        </w:numPr>
        <w:ind w:left="1276" w:hanging="566"/>
        <w:rPr>
          <w:rFonts w:asciiTheme="minorHAnsi" w:hAnsiTheme="minorHAnsi" w:cstheme="minorHAnsi"/>
          <w:lang w:eastAsia="pl-PL"/>
        </w:rPr>
      </w:pPr>
      <w:r w:rsidRPr="00754AEA">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usługi/dostawy, których wskazane zdolności dotyczą.</w:t>
      </w:r>
    </w:p>
    <w:p w14:paraId="3874CFCE" w14:textId="77777777" w:rsidR="00754AEA" w:rsidRPr="00754AEA" w:rsidRDefault="00754AEA" w:rsidP="00754AEA">
      <w:pPr>
        <w:pStyle w:val="Akapitzlist"/>
        <w:numPr>
          <w:ilvl w:val="0"/>
          <w:numId w:val="43"/>
        </w:numPr>
        <w:ind w:left="284" w:hanging="284"/>
        <w:rPr>
          <w:rFonts w:asciiTheme="minorHAnsi" w:hAnsiTheme="minorHAnsi" w:cstheme="minorHAnsi"/>
          <w:lang w:eastAsia="pl-PL"/>
        </w:rPr>
      </w:pPr>
      <w:r w:rsidRPr="00754AEA">
        <w:rPr>
          <w:rFonts w:asciiTheme="minorHAnsi" w:hAnsiTheme="minorHAnsi" w:cstheme="minorHAnsi"/>
          <w:lang w:eastAsia="pl-PL"/>
        </w:rPr>
        <w:t>Jeżeli zdolności techniczne lub zawodowe podmiotu, który je udostępnił, nie potwierdzają spełnienia przez Wykonawcę warunków udziału w postępowaniu lub zachodzą wobec tych podmiotów podstawy wykluczenia, Zamawiający żąda, aby Wykonawca w terminie określonym przez Zamawiającego zastąpił ten podmiot innym podmiotem lub podmiotami albo wykazał, że samodzielnie spełnia warunki udziału w postępowaniu.</w:t>
      </w:r>
    </w:p>
    <w:p w14:paraId="7454DF9C" w14:textId="77777777" w:rsidR="00754AEA" w:rsidRPr="00754AEA" w:rsidRDefault="00754AEA" w:rsidP="00754AEA">
      <w:pPr>
        <w:pStyle w:val="Akapitzlist"/>
        <w:numPr>
          <w:ilvl w:val="0"/>
          <w:numId w:val="43"/>
        </w:numPr>
        <w:ind w:left="284" w:hanging="284"/>
        <w:rPr>
          <w:rFonts w:asciiTheme="minorHAnsi" w:hAnsiTheme="minorHAnsi" w:cstheme="minorHAnsi"/>
          <w:lang w:eastAsia="pl-PL"/>
        </w:rPr>
      </w:pPr>
      <w:r w:rsidRPr="00754AEA">
        <w:rPr>
          <w:rFonts w:asciiTheme="minorHAnsi" w:hAnsiTheme="minorHAnsi" w:cstheme="minorHAnsi"/>
          <w:b/>
          <w:bCs/>
          <w:lang w:eastAsia="pl-PL"/>
        </w:rPr>
        <w:t>UWAGA:</w:t>
      </w:r>
      <w:r w:rsidRPr="00754AEA">
        <w:rPr>
          <w:rFonts w:asciiTheme="minorHAnsi" w:hAnsiTheme="minorHAnsi" w:cstheme="minorHAnsi"/>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5DDCD62" w14:textId="550A1909" w:rsidR="00FB243F" w:rsidRDefault="00FB243F" w:rsidP="00465A0C">
      <w:pPr>
        <w:pStyle w:val="Nagwek2"/>
        <w:rPr>
          <w:rFonts w:eastAsiaTheme="minorHAnsi"/>
          <w:lang w:eastAsia="en-US"/>
        </w:rPr>
      </w:pPr>
      <w:r w:rsidRPr="0006635D">
        <w:rPr>
          <w:rFonts w:eastAsiaTheme="minorHAnsi"/>
          <w:lang w:eastAsia="en-US"/>
        </w:rPr>
        <w:t xml:space="preserve">Oświadczenia i </w:t>
      </w:r>
      <w:r w:rsidRPr="0006635D">
        <w:rPr>
          <w:lang w:eastAsia="pl-PL"/>
        </w:rPr>
        <w:t>dokumenty</w:t>
      </w:r>
      <w:r w:rsidRPr="0006635D">
        <w:rPr>
          <w:rFonts w:eastAsiaTheme="minorHAnsi"/>
          <w:lang w:eastAsia="en-US"/>
        </w:rPr>
        <w:t>,</w:t>
      </w:r>
      <w:r w:rsidRPr="001F6FB1">
        <w:rPr>
          <w:rFonts w:eastAsiaTheme="minorHAnsi"/>
          <w:lang w:eastAsia="en-US"/>
        </w:rPr>
        <w:t xml:space="preserve"> jakie zobowiązani są dostarczyć </w:t>
      </w:r>
      <w:r w:rsidR="00BA0B57">
        <w:rPr>
          <w:rFonts w:eastAsiaTheme="minorHAnsi"/>
          <w:lang w:eastAsia="en-US"/>
        </w:rPr>
        <w:t>Wykonawcy</w:t>
      </w:r>
      <w:r w:rsidRPr="001F6FB1">
        <w:rPr>
          <w:rFonts w:eastAsiaTheme="minorHAnsi"/>
          <w:lang w:eastAsia="en-US"/>
        </w:rPr>
        <w:t xml:space="preserve"> w celu wykazania braku podstaw wykluczenia oraz potwierdzenia spełniania warunków udziału w 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8649FD" w:rsidRPr="008649FD">
        <w:rPr>
          <w:rFonts w:eastAsiaTheme="minorHAnsi"/>
          <w:lang w:eastAsia="en-US"/>
        </w:rPr>
        <w:t xml:space="preserve">dostawy spełniają określone przez </w:t>
      </w:r>
      <w:r w:rsidR="00A027F8">
        <w:rPr>
          <w:rFonts w:eastAsiaTheme="minorHAnsi"/>
          <w:lang w:eastAsia="en-US"/>
        </w:rPr>
        <w:t>Z</w:t>
      </w:r>
      <w:r w:rsidR="008649FD" w:rsidRPr="008649FD">
        <w:rPr>
          <w:rFonts w:eastAsiaTheme="minorHAnsi"/>
          <w:lang w:eastAsia="en-US"/>
        </w:rPr>
        <w:t>amawiającego wymagania</w:t>
      </w:r>
    </w:p>
    <w:p w14:paraId="410624BF" w14:textId="77777777" w:rsidR="00C044B3"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Do Oferty Wykonawca zobowiązany jest dołączyć:</w:t>
      </w:r>
    </w:p>
    <w:p w14:paraId="23BC8D87" w14:textId="64E9B115" w:rsidR="00C044B3" w:rsidRDefault="00C044B3" w:rsidP="00CF1BEB">
      <w:pPr>
        <w:pStyle w:val="Akapitzlist"/>
        <w:numPr>
          <w:ilvl w:val="1"/>
          <w:numId w:val="44"/>
        </w:num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 aktualne na dzień składania ofert oświadczenie</w:t>
      </w:r>
      <w:r w:rsidRPr="004B3CBB">
        <w:rPr>
          <w:rFonts w:asciiTheme="minorHAnsi" w:hAnsiTheme="minorHAnsi" w:cstheme="minorHAnsi"/>
        </w:rPr>
        <w:t xml:space="preserve">, o którym mowa w art. 125 ust. 1 </w:t>
      </w:r>
      <w:r>
        <w:rPr>
          <w:rFonts w:asciiTheme="minorHAnsi" w:hAnsiTheme="minorHAnsi" w:cstheme="minorHAnsi"/>
        </w:rPr>
        <w:t>Pzp</w:t>
      </w:r>
      <w:r>
        <w:rPr>
          <w:rFonts w:asciiTheme="minorHAnsi" w:hAnsiTheme="minorHAnsi" w:cstheme="minorHAnsi"/>
          <w:lang w:eastAsia="pl-PL"/>
        </w:rPr>
        <w:t xml:space="preserve"> o</w:t>
      </w:r>
      <w:r w:rsidR="00054A42">
        <w:rPr>
          <w:rFonts w:asciiTheme="minorHAnsi" w:hAnsiTheme="minorHAnsi" w:cstheme="minorHAnsi"/>
          <w:lang w:eastAsia="pl-PL"/>
        </w:rPr>
        <w:t> </w:t>
      </w:r>
      <w:r>
        <w:rPr>
          <w:rFonts w:asciiTheme="minorHAnsi" w:hAnsiTheme="minorHAnsi" w:cstheme="minorHAnsi"/>
          <w:lang w:eastAsia="pl-PL"/>
        </w:rPr>
        <w:t>braku podstaw do wykluczenia z postępowania oraz o spełnianiu warunków udziału w postępowaniu – zgodnie z Załącznikiem nr 3 do SWZ</w:t>
      </w:r>
      <w:r w:rsidR="009C7D92">
        <w:rPr>
          <w:rFonts w:asciiTheme="minorHAnsi" w:hAnsiTheme="minorHAnsi" w:cstheme="minorHAnsi"/>
          <w:lang w:eastAsia="pl-PL"/>
        </w:rPr>
        <w:t xml:space="preserve"> (Załącznik nr 3A dla podmiotu udostępniającego zasoby -jeżeli dotyczy).</w:t>
      </w:r>
      <w:r>
        <w:rPr>
          <w:rFonts w:asciiTheme="minorHAnsi" w:hAnsiTheme="minorHAnsi" w:cstheme="minorHAnsi"/>
          <w:lang w:eastAsia="pl-PL"/>
        </w:rPr>
        <w:t xml:space="preserve"> Oświadczenie to nie jest podmiotowym środkiem dowodowym. </w:t>
      </w:r>
      <w:r w:rsidRPr="002B01EB">
        <w:rPr>
          <w:rFonts w:asciiTheme="minorHAnsi" w:hAnsiTheme="minorHAnsi" w:cstheme="minorHAnsi"/>
          <w:lang w:eastAsia="pl-PL"/>
        </w:rPr>
        <w:t xml:space="preserve">Informacje zawarte w oświadczeniu </w:t>
      </w:r>
      <w:r w:rsidRPr="00F1202E">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Pr="002B01EB">
        <w:rPr>
          <w:rFonts w:asciiTheme="minorHAnsi" w:hAnsiTheme="minorHAnsi" w:cstheme="minorHAnsi"/>
          <w:lang w:eastAsia="pl-PL"/>
        </w:rPr>
        <w:t>, że</w:t>
      </w:r>
      <w:r>
        <w:rPr>
          <w:rFonts w:asciiTheme="minorHAnsi" w:hAnsiTheme="minorHAnsi" w:cstheme="minorHAnsi"/>
          <w:lang w:eastAsia="pl-PL"/>
        </w:rPr>
        <w:t> Wykonawca</w:t>
      </w:r>
      <w:r w:rsidRPr="002B01EB">
        <w:rPr>
          <w:rFonts w:asciiTheme="minorHAnsi" w:hAnsiTheme="minorHAnsi" w:cstheme="minorHAnsi"/>
          <w:lang w:eastAsia="pl-PL"/>
        </w:rPr>
        <w:t xml:space="preserve"> nie podlega wykluczeniu oraz spełnia warunki udziału w postępowaniu</w:t>
      </w:r>
      <w:r>
        <w:rPr>
          <w:rFonts w:asciiTheme="minorHAnsi" w:hAnsiTheme="minorHAnsi" w:cstheme="minorHAnsi"/>
          <w:lang w:eastAsia="pl-PL"/>
        </w:rPr>
        <w:t>.</w:t>
      </w:r>
    </w:p>
    <w:p w14:paraId="138E3B3A" w14:textId="77777777" w:rsidR="00C044B3" w:rsidRPr="000D296E"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Pr="000D296E">
        <w:rPr>
          <w:rFonts w:asciiTheme="minorHAnsi" w:hAnsiTheme="minorHAnsi" w:cstheme="minorHAnsi"/>
          <w:lang w:eastAsia="pl-PL"/>
        </w:rPr>
        <w:t xml:space="preserve"> w</w:t>
      </w:r>
      <w:r>
        <w:rPr>
          <w:rFonts w:asciiTheme="minorHAnsi" w:hAnsiTheme="minorHAnsi" w:cstheme="minorHAnsi"/>
          <w:lang w:eastAsia="pl-PL"/>
        </w:rPr>
        <w:t>e</w:t>
      </w:r>
      <w:r w:rsidRPr="000D296E">
        <w:rPr>
          <w:rFonts w:asciiTheme="minorHAnsi" w:hAnsiTheme="minorHAnsi" w:cstheme="minorHAnsi"/>
          <w:lang w:eastAsia="pl-PL"/>
        </w:rPr>
        <w:t>zw</w:t>
      </w:r>
      <w:r>
        <w:rPr>
          <w:rFonts w:asciiTheme="minorHAnsi" w:hAnsiTheme="minorHAnsi" w:cstheme="minorHAnsi"/>
          <w:lang w:eastAsia="pl-PL"/>
        </w:rPr>
        <w:t>ie</w:t>
      </w:r>
      <w:r w:rsidRPr="000D296E">
        <w:rPr>
          <w:rFonts w:asciiTheme="minorHAnsi" w:hAnsiTheme="minorHAnsi" w:cstheme="minorHAnsi"/>
          <w:lang w:eastAsia="pl-PL"/>
        </w:rPr>
        <w:t xml:space="preserve"> Wykonawcę, którego Oferta zosta</w:t>
      </w:r>
      <w:r>
        <w:rPr>
          <w:rFonts w:asciiTheme="minorHAnsi" w:hAnsiTheme="minorHAnsi" w:cstheme="minorHAnsi"/>
          <w:lang w:eastAsia="pl-PL"/>
        </w:rPr>
        <w:t>nie</w:t>
      </w:r>
      <w:r w:rsidRPr="000D296E">
        <w:rPr>
          <w:rFonts w:asciiTheme="minorHAnsi" w:hAnsiTheme="minorHAnsi" w:cstheme="minorHAnsi"/>
          <w:lang w:eastAsia="pl-PL"/>
        </w:rPr>
        <w:t xml:space="preserve"> najwyżej oceniona, do złożenia w</w:t>
      </w:r>
      <w:r>
        <w:rPr>
          <w:rFonts w:asciiTheme="minorHAnsi" w:hAnsiTheme="minorHAnsi" w:cstheme="minorHAnsi"/>
          <w:lang w:eastAsia="pl-PL"/>
        </w:rPr>
        <w:t> </w:t>
      </w:r>
      <w:r w:rsidRPr="000D296E">
        <w:rPr>
          <w:rFonts w:asciiTheme="minorHAnsi" w:hAnsiTheme="minorHAnsi" w:cstheme="minorHAnsi"/>
          <w:lang w:eastAsia="pl-PL"/>
        </w:rPr>
        <w:t>wyznaczonym terminie, nie krótszym niż 5 dni</w:t>
      </w:r>
      <w:r>
        <w:rPr>
          <w:rFonts w:asciiTheme="minorHAnsi" w:hAnsiTheme="minorHAnsi" w:cstheme="minorHAnsi"/>
          <w:lang w:eastAsia="pl-PL"/>
        </w:rPr>
        <w:t>,</w:t>
      </w:r>
      <w:r w:rsidRPr="000D296E">
        <w:rPr>
          <w:rFonts w:asciiTheme="minorHAnsi" w:hAnsiTheme="minorHAnsi" w:cstheme="minorHAnsi"/>
          <w:lang w:eastAsia="pl-PL"/>
        </w:rPr>
        <w:t xml:space="preserve"> od dnia wezwania</w:t>
      </w:r>
      <w:r>
        <w:rPr>
          <w:rFonts w:asciiTheme="minorHAnsi" w:hAnsiTheme="minorHAnsi" w:cstheme="minorHAnsi"/>
          <w:lang w:eastAsia="pl-PL"/>
        </w:rPr>
        <w:t xml:space="preserve"> </w:t>
      </w:r>
      <w:r w:rsidRPr="000D296E">
        <w:rPr>
          <w:rFonts w:asciiTheme="minorHAnsi" w:hAnsiTheme="minorHAnsi" w:cstheme="minorHAnsi"/>
          <w:lang w:eastAsia="pl-PL"/>
        </w:rPr>
        <w:t>aktualnych na dzień złożenia podmiotowych środków dowodowych</w:t>
      </w:r>
      <w:r>
        <w:rPr>
          <w:rFonts w:asciiTheme="minorHAnsi" w:hAnsiTheme="minorHAnsi" w:cstheme="minorHAnsi"/>
          <w:lang w:eastAsia="pl-PL"/>
        </w:rPr>
        <w:t>, tj.:</w:t>
      </w:r>
    </w:p>
    <w:p w14:paraId="5282E8FA" w14:textId="54ACA0C7" w:rsidR="00C044B3" w:rsidRDefault="00C044B3" w:rsidP="00CF1BEB">
      <w:pPr>
        <w:pStyle w:val="Akapitzlist"/>
        <w:numPr>
          <w:ilvl w:val="1"/>
          <w:numId w:val="44"/>
        </w:numPr>
        <w:suppressAutoHyphens w:val="0"/>
        <w:spacing w:line="276" w:lineRule="auto"/>
        <w:ind w:left="709" w:hanging="425"/>
        <w:rPr>
          <w:rFonts w:asciiTheme="minorHAnsi" w:hAnsiTheme="minorHAnsi" w:cstheme="minorHAnsi"/>
        </w:rPr>
      </w:pPr>
      <w:r>
        <w:rPr>
          <w:rFonts w:asciiTheme="minorHAnsi" w:hAnsiTheme="minorHAnsi" w:cstheme="minorHAnsi"/>
        </w:rPr>
        <w:t xml:space="preserve">Oświadczenia Wykonawcy o braku przynależności do tej samej grupy kapitałowej, </w:t>
      </w:r>
      <w:r w:rsidRPr="00B15FBC">
        <w:rPr>
          <w:rFonts w:asciiTheme="minorHAnsi" w:hAnsiTheme="minorHAnsi" w:cstheme="minorHAnsi"/>
        </w:rPr>
        <w:t>w</w:t>
      </w:r>
      <w:r>
        <w:rPr>
          <w:rFonts w:asciiTheme="minorHAnsi" w:hAnsiTheme="minorHAnsi" w:cstheme="minorHAnsi"/>
        </w:rPr>
        <w:t> </w:t>
      </w:r>
      <w:r w:rsidRPr="00B15FBC">
        <w:rPr>
          <w:rFonts w:asciiTheme="minorHAnsi" w:hAnsiTheme="minorHAnsi" w:cstheme="minorHAnsi"/>
        </w:rPr>
        <w:t>rozumieniu ustawy z dnia 16 lutego 2007 r. o ochronie konkurencji i konsumentów (Dz.</w:t>
      </w:r>
      <w:r w:rsidR="00054A42">
        <w:rPr>
          <w:rFonts w:asciiTheme="minorHAnsi" w:hAnsiTheme="minorHAnsi" w:cstheme="minorHAnsi"/>
        </w:rPr>
        <w:t> </w:t>
      </w:r>
      <w:r w:rsidRPr="00B15FBC">
        <w:rPr>
          <w:rFonts w:asciiTheme="minorHAnsi" w:hAnsiTheme="minorHAnsi" w:cstheme="minorHAnsi"/>
        </w:rPr>
        <w:t>U. z 2021 r. poz.</w:t>
      </w:r>
      <w:r>
        <w:rPr>
          <w:rFonts w:asciiTheme="minorHAnsi" w:hAnsiTheme="minorHAnsi" w:cstheme="minorHAnsi"/>
        </w:rPr>
        <w:t> </w:t>
      </w:r>
      <w:r w:rsidRPr="00B15FBC">
        <w:rPr>
          <w:rFonts w:asciiTheme="minorHAnsi" w:hAnsiTheme="minorHAnsi" w:cstheme="minorHAnsi"/>
        </w:rPr>
        <w:t>275)</w:t>
      </w:r>
      <w:r>
        <w:rPr>
          <w:rFonts w:asciiTheme="minorHAnsi" w:hAnsiTheme="minorHAnsi" w:cstheme="minorHAnsi"/>
        </w:rPr>
        <w:t>, z innym Wykonawcą, który złożył odrębną ofertę w postępowaniu albo oświadczenia o przynależności do tej samej grupy kapitałowej wraz z</w:t>
      </w:r>
      <w:r w:rsidR="00054A42">
        <w:rPr>
          <w:rFonts w:asciiTheme="minorHAnsi" w:hAnsiTheme="minorHAnsi" w:cstheme="minorHAnsi"/>
        </w:rPr>
        <w:t> </w:t>
      </w:r>
      <w:r>
        <w:rPr>
          <w:rFonts w:asciiTheme="minorHAnsi" w:hAnsiTheme="minorHAnsi" w:cstheme="minorHAnsi"/>
        </w:rPr>
        <w:t>dokumentami lub informacjami potwierdzającymi przygotowanie oferty w postępowaniu niezależnie od innego Wykonawcy należącego do tej samej grupy kapitałowej;</w:t>
      </w:r>
    </w:p>
    <w:p w14:paraId="03308E8C" w14:textId="77777777" w:rsidR="00C044B3" w:rsidRDefault="00C044B3" w:rsidP="00CF1BEB">
      <w:pPr>
        <w:pStyle w:val="Akapitzlist"/>
        <w:numPr>
          <w:ilvl w:val="1"/>
          <w:numId w:val="44"/>
        </w:numPr>
        <w:suppressAutoHyphens w:val="0"/>
        <w:spacing w:line="276" w:lineRule="auto"/>
        <w:ind w:left="709" w:hanging="425"/>
        <w:rPr>
          <w:rFonts w:asciiTheme="minorHAnsi" w:hAnsiTheme="minorHAnsi" w:cstheme="minorHAnsi"/>
        </w:rPr>
      </w:pPr>
      <w:r>
        <w:rPr>
          <w:rFonts w:asciiTheme="minorHAnsi" w:hAnsiTheme="minorHAnsi" w:cstheme="minorHAnsi"/>
        </w:rPr>
        <w:t>O</w:t>
      </w:r>
      <w:r w:rsidRPr="004B3CBB">
        <w:rPr>
          <w:rFonts w:asciiTheme="minorHAnsi" w:hAnsiTheme="minorHAnsi" w:cstheme="minorHAnsi"/>
        </w:rPr>
        <w:t>świadczenia</w:t>
      </w:r>
      <w:r>
        <w:rPr>
          <w:rFonts w:asciiTheme="minorHAnsi" w:hAnsiTheme="minorHAnsi" w:cstheme="minorHAnsi"/>
        </w:rPr>
        <w:t xml:space="preserve"> Wykonawcy (Załącznik nr 3 do SWZ) </w:t>
      </w:r>
      <w:r w:rsidRPr="004B3CBB">
        <w:rPr>
          <w:rFonts w:asciiTheme="minorHAnsi" w:hAnsiTheme="minorHAnsi" w:cstheme="minorHAnsi"/>
        </w:rPr>
        <w:t>o aktualności informacji zawartych w</w:t>
      </w:r>
      <w:r>
        <w:rPr>
          <w:rFonts w:asciiTheme="minorHAnsi" w:hAnsiTheme="minorHAnsi" w:cstheme="minorHAnsi"/>
        </w:rPr>
        <w:t> </w:t>
      </w:r>
      <w:r w:rsidRPr="004B3CBB">
        <w:rPr>
          <w:rFonts w:asciiTheme="minorHAnsi" w:hAnsiTheme="minorHAnsi" w:cstheme="minorHAnsi"/>
        </w:rPr>
        <w:t xml:space="preserve">oświadczeniu, o którym mowa </w:t>
      </w:r>
      <w:r>
        <w:rPr>
          <w:rFonts w:asciiTheme="minorHAnsi" w:hAnsiTheme="minorHAnsi" w:cstheme="minorHAnsi"/>
        </w:rPr>
        <w:t>w pkt 1 ppkt 1.1.</w:t>
      </w:r>
      <w:r w:rsidRPr="004B3CBB">
        <w:rPr>
          <w:rFonts w:asciiTheme="minorHAnsi" w:hAnsiTheme="minorHAnsi" w:cstheme="minorHAnsi"/>
        </w:rPr>
        <w:t>, w zakresie podstaw wykluczenia z</w:t>
      </w:r>
      <w:r>
        <w:rPr>
          <w:rFonts w:asciiTheme="minorHAnsi" w:hAnsiTheme="minorHAnsi" w:cstheme="minorHAnsi"/>
        </w:rPr>
        <w:t> </w:t>
      </w:r>
      <w:r w:rsidRPr="004B3CBB">
        <w:rPr>
          <w:rFonts w:asciiTheme="minorHAnsi" w:hAnsiTheme="minorHAnsi" w:cstheme="minorHAnsi"/>
        </w:rPr>
        <w:t xml:space="preserve">postępowania wskazanych </w:t>
      </w:r>
      <w:r>
        <w:rPr>
          <w:rFonts w:asciiTheme="minorHAnsi" w:hAnsiTheme="minorHAnsi" w:cstheme="minorHAnsi"/>
        </w:rPr>
        <w:t>w rozdziale VII pkt 1 SWZ;</w:t>
      </w:r>
    </w:p>
    <w:p w14:paraId="78D94E86" w14:textId="1D64FEC9" w:rsidR="00C044B3" w:rsidRDefault="00C044B3" w:rsidP="00CF1BEB">
      <w:pPr>
        <w:pStyle w:val="Akapitzlist"/>
        <w:numPr>
          <w:ilvl w:val="1"/>
          <w:numId w:val="44"/>
        </w:numPr>
        <w:suppressAutoHyphens w:val="0"/>
        <w:spacing w:line="276" w:lineRule="auto"/>
        <w:ind w:left="709" w:hanging="425"/>
        <w:rPr>
          <w:rFonts w:asciiTheme="minorHAnsi" w:hAnsiTheme="minorHAnsi" w:cstheme="minorHAnsi"/>
        </w:rPr>
      </w:pPr>
      <w:r>
        <w:rPr>
          <w:rFonts w:asciiTheme="minorHAnsi" w:hAnsiTheme="minorHAnsi" w:cstheme="minorHAnsi"/>
        </w:rPr>
        <w:t>W</w:t>
      </w:r>
      <w:r w:rsidRPr="008B0ECF">
        <w:rPr>
          <w:rFonts w:asciiTheme="minorHAnsi" w:hAnsiTheme="minorHAnsi" w:cstheme="minorHAnsi"/>
        </w:rPr>
        <w:t>ykaz</w:t>
      </w:r>
      <w:r>
        <w:rPr>
          <w:rFonts w:asciiTheme="minorHAnsi" w:hAnsiTheme="minorHAnsi" w:cstheme="minorHAnsi"/>
        </w:rPr>
        <w:t>u</w:t>
      </w:r>
      <w:r w:rsidRPr="008B0ECF">
        <w:rPr>
          <w:rFonts w:asciiTheme="minorHAnsi" w:hAnsiTheme="minorHAnsi" w:cstheme="minorHAnsi"/>
        </w:rPr>
        <w:t xml:space="preserve"> </w:t>
      </w:r>
      <w:r>
        <w:rPr>
          <w:rFonts w:asciiTheme="minorHAnsi" w:hAnsiTheme="minorHAnsi" w:cstheme="minorHAnsi"/>
        </w:rPr>
        <w:t>dostaw</w:t>
      </w:r>
      <w:r w:rsidRPr="008B0ECF">
        <w:rPr>
          <w:rFonts w:asciiTheme="minorHAnsi" w:hAnsiTheme="minorHAnsi" w:cstheme="minorHAnsi"/>
        </w:rPr>
        <w:t xml:space="preserve"> potwierdzając</w:t>
      </w:r>
      <w:r>
        <w:rPr>
          <w:rFonts w:asciiTheme="minorHAnsi" w:hAnsiTheme="minorHAnsi" w:cstheme="minorHAnsi"/>
        </w:rPr>
        <w:t>ego</w:t>
      </w:r>
      <w:r w:rsidRPr="008B0ECF">
        <w:rPr>
          <w:rFonts w:asciiTheme="minorHAnsi" w:hAnsiTheme="minorHAnsi" w:cstheme="minorHAnsi"/>
        </w:rPr>
        <w:t xml:space="preserve"> spełnianie warunku określonego w rozdziale V</w:t>
      </w:r>
      <w:r>
        <w:rPr>
          <w:rFonts w:asciiTheme="minorHAnsi" w:hAnsiTheme="minorHAnsi" w:cstheme="minorHAnsi"/>
        </w:rPr>
        <w:t>III</w:t>
      </w:r>
      <w:r w:rsidRPr="008B0ECF">
        <w:rPr>
          <w:rFonts w:asciiTheme="minorHAnsi" w:hAnsiTheme="minorHAnsi" w:cstheme="minorHAnsi"/>
        </w:rPr>
        <w:t xml:space="preserve"> </w:t>
      </w:r>
      <w:r>
        <w:rPr>
          <w:rFonts w:asciiTheme="minorHAnsi" w:hAnsiTheme="minorHAnsi" w:cstheme="minorHAnsi"/>
        </w:rPr>
        <w:t>pkt</w:t>
      </w:r>
      <w:r w:rsidRPr="008B0ECF">
        <w:rPr>
          <w:rFonts w:asciiTheme="minorHAnsi" w:hAnsiTheme="minorHAnsi" w:cstheme="minorHAnsi"/>
        </w:rPr>
        <w:t xml:space="preserve"> </w:t>
      </w:r>
      <w:r w:rsidR="00EB3316">
        <w:rPr>
          <w:rFonts w:asciiTheme="minorHAnsi" w:hAnsiTheme="minorHAnsi" w:cstheme="minorHAnsi"/>
        </w:rPr>
        <w:t>1</w:t>
      </w:r>
      <w:r>
        <w:rPr>
          <w:rFonts w:asciiTheme="minorHAnsi" w:hAnsiTheme="minorHAnsi" w:cstheme="minorHAnsi"/>
        </w:rPr>
        <w:t xml:space="preserve"> ppkt </w:t>
      </w:r>
      <w:r w:rsidR="00EB3316">
        <w:rPr>
          <w:rFonts w:asciiTheme="minorHAnsi" w:hAnsiTheme="minorHAnsi" w:cstheme="minorHAnsi"/>
        </w:rPr>
        <w:t>1.1.</w:t>
      </w:r>
      <w:r w:rsidRPr="008B0ECF">
        <w:rPr>
          <w:rFonts w:asciiTheme="minorHAnsi" w:hAnsiTheme="minorHAnsi" w:cstheme="minorHAnsi"/>
        </w:rPr>
        <w:t xml:space="preserve"> </w:t>
      </w:r>
      <w:r>
        <w:rPr>
          <w:rFonts w:asciiTheme="minorHAnsi" w:hAnsiTheme="minorHAnsi" w:cstheme="minorHAnsi"/>
        </w:rPr>
        <w:t>lit. </w:t>
      </w:r>
      <w:r w:rsidR="00EB3316">
        <w:rPr>
          <w:rFonts w:asciiTheme="minorHAnsi" w:hAnsiTheme="minorHAnsi" w:cstheme="minorHAnsi"/>
        </w:rPr>
        <w:t>d</w:t>
      </w:r>
      <w:r>
        <w:rPr>
          <w:rFonts w:asciiTheme="minorHAnsi" w:hAnsiTheme="minorHAnsi" w:cstheme="minorHAnsi"/>
        </w:rPr>
        <w:t>). Dostawy</w:t>
      </w:r>
      <w:r w:rsidRPr="008B0ECF">
        <w:rPr>
          <w:rFonts w:asciiTheme="minorHAnsi" w:hAnsiTheme="minorHAnsi" w:cstheme="minorHAnsi"/>
        </w:rPr>
        <w:t xml:space="preserve"> powinny być wykonane</w:t>
      </w:r>
      <w:r>
        <w:rPr>
          <w:rFonts w:asciiTheme="minorHAnsi" w:hAnsiTheme="minorHAnsi" w:cstheme="minorHAnsi"/>
        </w:rPr>
        <w:t>,</w:t>
      </w:r>
      <w:r w:rsidRPr="008B0ECF">
        <w:rPr>
          <w:rFonts w:asciiTheme="minorHAnsi" w:hAnsiTheme="minorHAnsi" w:cstheme="minorHAnsi"/>
        </w:rPr>
        <w:t xml:space="preserve"> należycie w okresie ostatnich </w:t>
      </w:r>
      <w:r>
        <w:rPr>
          <w:rFonts w:asciiTheme="minorHAnsi" w:hAnsiTheme="minorHAnsi" w:cstheme="minorHAnsi"/>
        </w:rPr>
        <w:t>3</w:t>
      </w:r>
      <w:r w:rsidRPr="008B0ECF">
        <w:rPr>
          <w:rFonts w:asciiTheme="minorHAnsi" w:hAnsiTheme="minorHAnsi" w:cstheme="minorHAnsi"/>
        </w:rPr>
        <w:t xml:space="preserve"> lat przed upływem terminu składania ofert, a jeżeli okres prowadzenia działalności jest krótszy – </w:t>
      </w:r>
      <w:r w:rsidRPr="008B0ECF">
        <w:rPr>
          <w:rFonts w:asciiTheme="minorHAnsi" w:hAnsiTheme="minorHAnsi" w:cstheme="minorHAnsi"/>
        </w:rPr>
        <w:lastRenderedPageBreak/>
        <w:t>w</w:t>
      </w:r>
      <w:r w:rsidR="00054A42">
        <w:rPr>
          <w:rFonts w:asciiTheme="minorHAnsi" w:hAnsiTheme="minorHAnsi" w:cstheme="minorHAnsi"/>
        </w:rPr>
        <w:t> </w:t>
      </w:r>
      <w:r w:rsidRPr="008B0ECF">
        <w:rPr>
          <w:rFonts w:asciiTheme="minorHAnsi" w:hAnsiTheme="minorHAnsi" w:cstheme="minorHAnsi"/>
        </w:rPr>
        <w:t>tym okresie, wraz z podaniem ich wartości, przedmiotu, dat wykonania i podmiotów, na rzecz których</w:t>
      </w:r>
      <w:r>
        <w:rPr>
          <w:rFonts w:asciiTheme="minorHAnsi" w:hAnsiTheme="minorHAnsi" w:cstheme="minorHAnsi"/>
        </w:rPr>
        <w:t xml:space="preserve"> dostawy</w:t>
      </w:r>
      <w:r w:rsidRPr="008B0ECF">
        <w:rPr>
          <w:rFonts w:asciiTheme="minorHAnsi" w:hAnsiTheme="minorHAnsi" w:cstheme="minorHAnsi"/>
        </w:rPr>
        <w:t xml:space="preserve"> te zostały wykonane. Do wykazu należy załączyć dowody potwierdzające, że</w:t>
      </w:r>
      <w:r w:rsidRPr="00A66D99">
        <w:rPr>
          <w:rFonts w:asciiTheme="minorHAnsi" w:hAnsiTheme="minorHAnsi" w:cstheme="minorHAnsi"/>
        </w:rPr>
        <w:t xml:space="preserve"> wymienione dostawy zostały wykonane należycie, w szczególności referencje bądź inne dokumenty wystawione przez podmiot, na rzecz którego dostawy były wykonywane, a jeżeli z</w:t>
      </w:r>
      <w:r>
        <w:rPr>
          <w:rFonts w:asciiTheme="minorHAnsi" w:hAnsiTheme="minorHAnsi" w:cstheme="minorHAnsi"/>
        </w:rPr>
        <w:t> </w:t>
      </w:r>
      <w:r w:rsidRPr="00A66D99">
        <w:rPr>
          <w:rFonts w:asciiTheme="minorHAnsi" w:hAnsiTheme="minorHAnsi" w:cstheme="minorHAnsi"/>
        </w:rPr>
        <w:t xml:space="preserve">uzasadnionej przyczyny o obiektywnym charakterze </w:t>
      </w:r>
      <w:r>
        <w:rPr>
          <w:rFonts w:asciiTheme="minorHAnsi" w:hAnsiTheme="minorHAnsi" w:cstheme="minorHAnsi"/>
        </w:rPr>
        <w:t>Wykonawca</w:t>
      </w:r>
      <w:r w:rsidRPr="00A66D99">
        <w:rPr>
          <w:rFonts w:asciiTheme="minorHAnsi" w:hAnsiTheme="minorHAnsi" w:cstheme="minorHAnsi"/>
        </w:rPr>
        <w:t xml:space="preserve"> nie jest w stanie uzyskać tych dokumentów – oświadczenie </w:t>
      </w:r>
      <w:r>
        <w:rPr>
          <w:rFonts w:asciiTheme="minorHAnsi" w:hAnsiTheme="minorHAnsi" w:cstheme="minorHAnsi"/>
        </w:rPr>
        <w:t>Wykonawcy</w:t>
      </w:r>
      <w:r w:rsidRPr="008B0ECF">
        <w:rPr>
          <w:rFonts w:asciiTheme="minorHAnsi" w:hAnsiTheme="minorHAnsi" w:cstheme="minorHAnsi"/>
        </w:rPr>
        <w:t xml:space="preserve">. Wykaz należy sporządzić według Załącznika nr </w:t>
      </w:r>
      <w:r w:rsidR="008E6F2B">
        <w:rPr>
          <w:rFonts w:asciiTheme="minorHAnsi" w:hAnsiTheme="minorHAnsi" w:cstheme="minorHAnsi"/>
        </w:rPr>
        <w:t>6</w:t>
      </w:r>
      <w:r>
        <w:rPr>
          <w:rFonts w:asciiTheme="minorHAnsi" w:hAnsiTheme="minorHAnsi" w:cstheme="minorHAnsi"/>
        </w:rPr>
        <w:t xml:space="preserve"> </w:t>
      </w:r>
      <w:r w:rsidRPr="008B0ECF">
        <w:rPr>
          <w:rFonts w:asciiTheme="minorHAnsi" w:hAnsiTheme="minorHAnsi" w:cstheme="minorHAnsi"/>
        </w:rPr>
        <w:t>do SWZ</w:t>
      </w:r>
      <w:r>
        <w:rPr>
          <w:rFonts w:asciiTheme="minorHAnsi" w:hAnsiTheme="minorHAnsi" w:cstheme="minorHAnsi"/>
        </w:rPr>
        <w:t>.</w:t>
      </w:r>
    </w:p>
    <w:p w14:paraId="5F710A9B" w14:textId="7A89135B" w:rsidR="00C044B3" w:rsidRPr="00523F1F"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Pr="00523F1F">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Pr>
          <w:rFonts w:asciiTheme="minorHAnsi" w:hAnsiTheme="minorHAnsi" w:cstheme="minorHAnsi"/>
          <w:lang w:eastAsia="pl-PL"/>
        </w:rPr>
        <w:t> </w:t>
      </w:r>
      <w:r w:rsidRPr="00523F1F">
        <w:rPr>
          <w:rFonts w:asciiTheme="minorHAnsi" w:hAnsiTheme="minorHAnsi" w:cstheme="minorHAnsi"/>
          <w:lang w:eastAsia="pl-PL"/>
        </w:rPr>
        <w:t>rozumieniu ustawy z dnia 17 lutego 2005 r. o informatyzacji działalności podmiotów</w:t>
      </w:r>
      <w:r>
        <w:rPr>
          <w:rFonts w:asciiTheme="minorHAnsi" w:hAnsiTheme="minorHAnsi" w:cstheme="minorHAnsi"/>
          <w:lang w:eastAsia="pl-PL"/>
        </w:rPr>
        <w:t xml:space="preserve"> </w:t>
      </w:r>
      <w:r w:rsidRPr="00523F1F">
        <w:rPr>
          <w:rFonts w:asciiTheme="minorHAnsi" w:hAnsiTheme="minorHAnsi" w:cstheme="minorHAnsi"/>
          <w:lang w:eastAsia="pl-PL"/>
        </w:rPr>
        <w:t xml:space="preserve">realizujących zadania publiczne, o ile </w:t>
      </w:r>
      <w:r>
        <w:rPr>
          <w:rFonts w:asciiTheme="minorHAnsi" w:hAnsiTheme="minorHAnsi" w:cstheme="minorHAnsi"/>
          <w:lang w:eastAsia="pl-PL"/>
        </w:rPr>
        <w:t>Wykonawca</w:t>
      </w:r>
      <w:r w:rsidRPr="00523F1F">
        <w:rPr>
          <w:rFonts w:asciiTheme="minorHAnsi" w:hAnsiTheme="minorHAnsi" w:cstheme="minorHAnsi"/>
          <w:lang w:eastAsia="pl-PL"/>
        </w:rPr>
        <w:t xml:space="preserve"> wskazał w oświadczeniu, o</w:t>
      </w:r>
      <w:r w:rsidR="00054A42">
        <w:rPr>
          <w:rFonts w:asciiTheme="minorHAnsi" w:hAnsiTheme="minorHAnsi" w:cstheme="minorHAnsi"/>
          <w:lang w:eastAsia="pl-PL"/>
        </w:rPr>
        <w:t> </w:t>
      </w:r>
      <w:r w:rsidRPr="00523F1F">
        <w:rPr>
          <w:rFonts w:asciiTheme="minorHAnsi" w:hAnsiTheme="minorHAnsi" w:cstheme="minorHAnsi"/>
          <w:lang w:eastAsia="pl-PL"/>
        </w:rPr>
        <w:t>którym mowa w art. 125 ust. 1 ustawy Pzp dane umożliwiające dostęp do tych środków.</w:t>
      </w:r>
    </w:p>
    <w:p w14:paraId="0EB0B507" w14:textId="77777777" w:rsidR="00C044B3" w:rsidRPr="00535A46"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Pr="00E5681A">
        <w:rPr>
          <w:rFonts w:asciiTheme="minorHAnsi" w:hAnsiTheme="minorHAnsi" w:cstheme="minorHAnsi"/>
          <w:lang w:eastAsia="pl-PL"/>
        </w:rPr>
        <w:t xml:space="preserve"> nie jest zobowiązany do złożenia podmiotowych środków dowodowych, które </w:t>
      </w:r>
      <w:r>
        <w:rPr>
          <w:rFonts w:asciiTheme="minorHAnsi" w:hAnsiTheme="minorHAnsi" w:cstheme="minorHAnsi"/>
          <w:lang w:eastAsia="pl-PL"/>
        </w:rPr>
        <w:t>Zamawiający</w:t>
      </w:r>
      <w:r w:rsidRPr="00E5681A">
        <w:rPr>
          <w:rFonts w:asciiTheme="minorHAnsi" w:hAnsiTheme="minorHAnsi" w:cstheme="minorHAnsi"/>
          <w:lang w:eastAsia="pl-PL"/>
        </w:rPr>
        <w:t xml:space="preserve"> posiada, jeżeli </w:t>
      </w:r>
      <w:r>
        <w:rPr>
          <w:rFonts w:asciiTheme="minorHAnsi" w:hAnsiTheme="minorHAnsi" w:cstheme="minorHAnsi"/>
          <w:lang w:eastAsia="pl-PL"/>
        </w:rPr>
        <w:t>Wykonawca</w:t>
      </w:r>
      <w:r w:rsidRPr="00E5681A">
        <w:rPr>
          <w:rFonts w:asciiTheme="minorHAnsi" w:hAnsiTheme="minorHAnsi" w:cstheme="minorHAnsi"/>
          <w:lang w:eastAsia="pl-PL"/>
        </w:rPr>
        <w:t xml:space="preserve"> wskaże te środki oraz potwierdzi ich prawidłowość i</w:t>
      </w:r>
      <w:r>
        <w:rPr>
          <w:rFonts w:asciiTheme="minorHAnsi" w:hAnsiTheme="minorHAnsi" w:cstheme="minorHAnsi"/>
          <w:lang w:eastAsia="pl-PL"/>
        </w:rPr>
        <w:t> </w:t>
      </w:r>
      <w:r w:rsidRPr="00E5681A">
        <w:rPr>
          <w:rFonts w:asciiTheme="minorHAnsi" w:hAnsiTheme="minorHAnsi" w:cstheme="minorHAnsi"/>
          <w:lang w:eastAsia="pl-PL"/>
        </w:rPr>
        <w:t>aktualność.</w:t>
      </w:r>
    </w:p>
    <w:p w14:paraId="2C1D836B" w14:textId="77777777" w:rsidR="00C044B3" w:rsidRPr="00535A46"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Pr="00E5681A">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Pr>
          <w:rFonts w:asciiTheme="minorHAnsi" w:hAnsiTheme="minorHAnsi" w:cstheme="minorHAnsi"/>
          <w:lang w:eastAsia="pl-PL"/>
        </w:rPr>
        <w:t>lub w postaci elektronicznej opatrzonej podpisem zaufanym lub podpisem osobistym,</w:t>
      </w:r>
      <w:r w:rsidRPr="00E5681A">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182AB330" w14:textId="2C624582" w:rsidR="00C044B3" w:rsidRPr="00C044B3"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Wykonawcy</w:t>
      </w:r>
      <w:r w:rsidRPr="00B6234F">
        <w:rPr>
          <w:rFonts w:asciiTheme="minorHAnsi" w:hAnsiTheme="minorHAnsi" w:cstheme="minorHAnsi"/>
          <w:lang w:eastAsia="pl-PL"/>
        </w:rPr>
        <w:t xml:space="preserve"> mogą wspólnie ubiegać się o udzielenie zamówienia</w:t>
      </w:r>
      <w:r>
        <w:rPr>
          <w:rFonts w:asciiTheme="minorHAnsi" w:hAnsiTheme="minorHAnsi" w:cstheme="minorHAnsi"/>
          <w:lang w:eastAsia="pl-PL"/>
        </w:rPr>
        <w:t xml:space="preserve"> (np. konsorcjum)</w:t>
      </w:r>
      <w:r w:rsidRPr="00B6234F">
        <w:rPr>
          <w:rFonts w:asciiTheme="minorHAnsi" w:hAnsiTheme="minorHAnsi" w:cstheme="minorHAnsi"/>
          <w:lang w:eastAsia="pl-PL"/>
        </w:rPr>
        <w:t xml:space="preserve">. W takim przypadku </w:t>
      </w:r>
      <w:r>
        <w:rPr>
          <w:rFonts w:asciiTheme="minorHAnsi" w:hAnsiTheme="minorHAnsi" w:cstheme="minorHAnsi"/>
          <w:lang w:eastAsia="pl-PL"/>
        </w:rPr>
        <w:t>Wykonawcy</w:t>
      </w:r>
      <w:r w:rsidRPr="003E2D52">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3928F97A" w14:textId="77777777" w:rsidR="00C044B3" w:rsidRPr="00A16B9A" w:rsidRDefault="00C044B3" w:rsidP="00C044B3">
      <w:pPr>
        <w:pStyle w:val="Akapitzlist"/>
        <w:suppressAutoHyphens w:val="0"/>
        <w:spacing w:line="276" w:lineRule="auto"/>
        <w:ind w:left="993" w:hanging="993"/>
        <w:rPr>
          <w:rFonts w:asciiTheme="minorHAnsi" w:hAnsiTheme="minorHAnsi" w:cstheme="minorHAnsi"/>
          <w:lang w:eastAsia="pl-PL"/>
        </w:rPr>
      </w:pPr>
      <w:r w:rsidRPr="00523F1F">
        <w:rPr>
          <w:rFonts w:asciiTheme="minorHAnsi" w:hAnsiTheme="minorHAnsi" w:cstheme="minorHAnsi"/>
          <w:b/>
          <w:bCs/>
          <w:lang w:eastAsia="pl-PL"/>
        </w:rPr>
        <w:t>UWAGA:</w:t>
      </w:r>
      <w:r w:rsidRPr="003E2D52">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73F78A45" w14:textId="7F352BB8" w:rsidR="00C044B3"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sidRPr="00FA1001">
        <w:rPr>
          <w:rFonts w:asciiTheme="minorHAnsi" w:hAnsiTheme="minorHAnsi" w:cstheme="minorHAnsi"/>
          <w:lang w:eastAsia="pl-PL"/>
        </w:rPr>
        <w:t>W przypadku Wykonawców wspólnie ubiegających się o udzielenie zamówienia, oświadczenia, o</w:t>
      </w:r>
      <w:r>
        <w:rPr>
          <w:rFonts w:asciiTheme="minorHAnsi" w:hAnsiTheme="minorHAnsi" w:cstheme="minorHAnsi"/>
          <w:lang w:eastAsia="pl-PL"/>
        </w:rPr>
        <w:t> </w:t>
      </w:r>
      <w:r w:rsidRPr="00FA1001">
        <w:rPr>
          <w:rFonts w:asciiTheme="minorHAnsi" w:hAnsiTheme="minorHAnsi" w:cstheme="minorHAnsi"/>
          <w:lang w:eastAsia="pl-PL"/>
        </w:rPr>
        <w:t xml:space="preserve">których mowa w Rozdziale </w:t>
      </w:r>
      <w:r>
        <w:rPr>
          <w:rFonts w:asciiTheme="minorHAnsi" w:hAnsiTheme="minorHAnsi" w:cstheme="minorHAnsi"/>
          <w:lang w:eastAsia="pl-PL"/>
        </w:rPr>
        <w:t>IX</w:t>
      </w:r>
      <w:r w:rsidRPr="00FA1001">
        <w:rPr>
          <w:rFonts w:asciiTheme="minorHAnsi" w:hAnsiTheme="minorHAnsi" w:cstheme="minorHAnsi"/>
          <w:lang w:eastAsia="pl-PL"/>
        </w:rPr>
        <w:t xml:space="preserve"> pkt 1 </w:t>
      </w:r>
      <w:r>
        <w:rPr>
          <w:rFonts w:asciiTheme="minorHAnsi" w:hAnsiTheme="minorHAnsi" w:cstheme="minorHAnsi"/>
          <w:lang w:eastAsia="pl-PL"/>
        </w:rPr>
        <w:t xml:space="preserve">ppkt 1.1. </w:t>
      </w:r>
      <w:r w:rsidRPr="00FA1001">
        <w:rPr>
          <w:rFonts w:asciiTheme="minorHAnsi" w:hAnsiTheme="minorHAnsi" w:cstheme="minorHAnsi"/>
          <w:lang w:eastAsia="pl-PL"/>
        </w:rPr>
        <w:t xml:space="preserve">SWZ, składa każdy z </w:t>
      </w:r>
      <w:r>
        <w:rPr>
          <w:rFonts w:asciiTheme="minorHAnsi" w:hAnsiTheme="minorHAnsi" w:cstheme="minorHAnsi"/>
          <w:lang w:eastAsia="pl-PL"/>
        </w:rPr>
        <w:t>W</w:t>
      </w:r>
      <w:r w:rsidRPr="00FA1001">
        <w:rPr>
          <w:rFonts w:asciiTheme="minorHAnsi" w:hAnsiTheme="minorHAnsi" w:cstheme="minorHAnsi"/>
          <w:lang w:eastAsia="pl-PL"/>
        </w:rPr>
        <w:t>ykonawców. Oświadczenia te potwierdzają brak podstaw wykluczenia oraz spełnianie warunków udziału w zakresie, w</w:t>
      </w:r>
      <w:r w:rsidR="00054A42">
        <w:rPr>
          <w:rFonts w:asciiTheme="minorHAnsi" w:hAnsiTheme="minorHAnsi" w:cstheme="minorHAnsi"/>
          <w:lang w:eastAsia="pl-PL"/>
        </w:rPr>
        <w:t> </w:t>
      </w:r>
      <w:r w:rsidRPr="00FA1001">
        <w:rPr>
          <w:rFonts w:asciiTheme="minorHAnsi" w:hAnsiTheme="minorHAnsi" w:cstheme="minorHAnsi"/>
          <w:lang w:eastAsia="pl-PL"/>
        </w:rPr>
        <w:t xml:space="preserve">jakim każdy z </w:t>
      </w:r>
      <w:r>
        <w:rPr>
          <w:rFonts w:asciiTheme="minorHAnsi" w:hAnsiTheme="minorHAnsi" w:cstheme="minorHAnsi"/>
          <w:lang w:eastAsia="pl-PL"/>
        </w:rPr>
        <w:t>W</w:t>
      </w:r>
      <w:r w:rsidRPr="00FA1001">
        <w:rPr>
          <w:rFonts w:asciiTheme="minorHAnsi" w:hAnsiTheme="minorHAnsi" w:cstheme="minorHAnsi"/>
          <w:lang w:eastAsia="pl-PL"/>
        </w:rPr>
        <w:t>ykonawców wykazuje spełnianie warunków udziału w postępowaniu.</w:t>
      </w:r>
    </w:p>
    <w:p w14:paraId="7A8067CF" w14:textId="77777777" w:rsidR="00C044B3" w:rsidRPr="008B0ECF" w:rsidRDefault="00C044B3" w:rsidP="00CF1BEB">
      <w:pPr>
        <w:pStyle w:val="Akapitzlist"/>
        <w:numPr>
          <w:ilvl w:val="0"/>
          <w:numId w:val="44"/>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3" w:name="_Hlk68681274"/>
      <w:r>
        <w:rPr>
          <w:rFonts w:asciiTheme="minorHAnsi" w:hAnsiTheme="minorHAnsi" w:cstheme="minorHAnsi"/>
          <w:lang w:eastAsia="pl-PL"/>
        </w:rPr>
        <w:t>Wykonawca</w:t>
      </w:r>
      <w:r w:rsidRPr="008B0ECF">
        <w:rPr>
          <w:rFonts w:asciiTheme="minorHAnsi" w:hAnsiTheme="minorHAnsi" w:cstheme="minorHAnsi"/>
          <w:lang w:eastAsia="pl-PL"/>
        </w:rPr>
        <w:t xml:space="preserve"> składa dokumenty</w:t>
      </w:r>
      <w:r>
        <w:rPr>
          <w:rFonts w:asciiTheme="minorHAnsi" w:hAnsiTheme="minorHAnsi" w:cstheme="minorHAnsi"/>
          <w:lang w:eastAsia="pl-PL"/>
        </w:rPr>
        <w:t xml:space="preserve"> w</w:t>
      </w:r>
      <w:r w:rsidRPr="008B0ECF">
        <w:rPr>
          <w:rFonts w:asciiTheme="minorHAnsi" w:hAnsiTheme="minorHAnsi" w:cstheme="minorHAnsi"/>
          <w:lang w:eastAsia="pl-PL"/>
        </w:rPr>
        <w:t xml:space="preserve"> </w:t>
      </w:r>
      <w:bookmarkEnd w:id="3"/>
      <w:r w:rsidRPr="00E5681A">
        <w:rPr>
          <w:rFonts w:asciiTheme="minorHAnsi" w:hAnsiTheme="minorHAnsi" w:cstheme="minorHAnsi"/>
          <w:lang w:eastAsia="pl-PL"/>
        </w:rPr>
        <w:t xml:space="preserve">formie elektronicznej </w:t>
      </w:r>
      <w:r>
        <w:rPr>
          <w:rFonts w:asciiTheme="minorHAnsi" w:hAnsiTheme="minorHAnsi" w:cstheme="minorHAnsi"/>
          <w:lang w:eastAsia="pl-PL"/>
        </w:rPr>
        <w:t xml:space="preserve">lub w postaci elektronicznej opatrzonej podpisem zaufanym lub podpisem osobistym </w:t>
      </w:r>
      <w:r w:rsidRPr="008B0ECF">
        <w:rPr>
          <w:rFonts w:asciiTheme="minorHAnsi" w:hAnsiTheme="minorHAnsi" w:cstheme="minorHAnsi"/>
          <w:lang w:eastAsia="pl-PL"/>
        </w:rPr>
        <w:t>potwierdzające brak podstaw do wykluczenia każdego z nich odrębnie.</w:t>
      </w:r>
    </w:p>
    <w:p w14:paraId="2B1B5C06" w14:textId="77777777" w:rsidR="00C044B3" w:rsidRDefault="00C044B3" w:rsidP="00CF1BEB">
      <w:pPr>
        <w:pStyle w:val="Akapitzlist"/>
        <w:numPr>
          <w:ilvl w:val="0"/>
          <w:numId w:val="44"/>
        </w:numPr>
        <w:suppressAutoHyphens w:val="0"/>
        <w:spacing w:line="276" w:lineRule="auto"/>
        <w:ind w:left="284" w:hanging="426"/>
        <w:rPr>
          <w:rFonts w:asciiTheme="minorHAnsi" w:hAnsiTheme="minorHAnsi" w:cstheme="minorHAnsi"/>
          <w:lang w:eastAsia="pl-PL"/>
        </w:rPr>
      </w:pPr>
      <w:r w:rsidRPr="003E2D52">
        <w:rPr>
          <w:rFonts w:asciiTheme="minorHAnsi" w:hAnsiTheme="minorHAnsi" w:cstheme="minorHAnsi"/>
          <w:lang w:eastAsia="pl-PL"/>
        </w:rPr>
        <w:t>Wszelka korespondencja oraz rozliczenia dokonywane będą wyłącznie z pełnomocnikiem (liderem)/ spółką.</w:t>
      </w:r>
    </w:p>
    <w:p w14:paraId="27CD098A" w14:textId="0605B806" w:rsidR="009824DB" w:rsidRDefault="009824DB" w:rsidP="00CF1BEB">
      <w:pPr>
        <w:pStyle w:val="Akapitzlist"/>
        <w:numPr>
          <w:ilvl w:val="0"/>
          <w:numId w:val="44"/>
        </w:numPr>
        <w:suppressAutoHyphens w:val="0"/>
        <w:spacing w:line="276" w:lineRule="auto"/>
        <w:ind w:left="284" w:hanging="426"/>
        <w:rPr>
          <w:rFonts w:asciiTheme="minorHAnsi" w:hAnsiTheme="minorHAnsi" w:cstheme="minorHAnsi"/>
          <w:lang w:eastAsia="pl-PL"/>
        </w:rPr>
      </w:pPr>
      <w:r>
        <w:rPr>
          <w:rFonts w:asciiTheme="minorHAnsi" w:hAnsiTheme="minorHAnsi" w:cstheme="minorHAnsi"/>
          <w:lang w:eastAsia="pl-PL"/>
        </w:rPr>
        <w:t>O</w:t>
      </w:r>
      <w:r w:rsidRPr="009824DB">
        <w:rPr>
          <w:rFonts w:asciiTheme="minorHAnsi" w:hAnsiTheme="minorHAnsi" w:cstheme="minorHAnsi"/>
          <w:lang w:eastAsia="pl-PL"/>
        </w:rPr>
        <w:t xml:space="preserve">bowiązek złożenia oświadczenia, o którym mowa w artykule 117 ust. 4 ustawy Pzp, dotyczy również Wykonawców prowadzących działalność w formie spółki cywilnej, którzy na gruncie ustawy Pzp są </w:t>
      </w:r>
      <w:r w:rsidR="008E6F2B">
        <w:rPr>
          <w:rFonts w:asciiTheme="minorHAnsi" w:hAnsiTheme="minorHAnsi" w:cstheme="minorHAnsi"/>
          <w:lang w:eastAsia="pl-PL"/>
        </w:rPr>
        <w:t>W</w:t>
      </w:r>
      <w:r w:rsidRPr="009824DB">
        <w:rPr>
          <w:rFonts w:asciiTheme="minorHAnsi" w:hAnsiTheme="minorHAnsi" w:cstheme="minorHAnsi"/>
          <w:lang w:eastAsia="pl-PL"/>
        </w:rPr>
        <w:t>ykonawcami wspólnie ubiegającymi się o udzielenie zamówienia.</w:t>
      </w:r>
    </w:p>
    <w:p w14:paraId="53A61457" w14:textId="77777777" w:rsidR="00C044B3" w:rsidRDefault="00C044B3" w:rsidP="00CF1BEB">
      <w:pPr>
        <w:pStyle w:val="Akapitzlist"/>
        <w:numPr>
          <w:ilvl w:val="0"/>
          <w:numId w:val="44"/>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 xml:space="preserve">Jeżeli jest to niezbędne do zapewnienia odpowiedniego przebiegu postępowania o udzielenie zamówienia, Zamawiający może na każdym etapie postępowania wezwać Wykonawców do </w:t>
      </w:r>
      <w:r w:rsidRPr="009824DB">
        <w:rPr>
          <w:rFonts w:asciiTheme="minorHAnsi" w:hAnsiTheme="minorHAnsi" w:cstheme="minorHAnsi"/>
          <w:lang w:eastAsia="pl-PL"/>
        </w:rPr>
        <w:lastRenderedPageBreak/>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567365B" w14:textId="6BBE2EC1" w:rsidR="00C044B3" w:rsidRDefault="00C044B3" w:rsidP="00CF1BEB">
      <w:pPr>
        <w:pStyle w:val="Akapitzlist"/>
        <w:numPr>
          <w:ilvl w:val="0"/>
          <w:numId w:val="44"/>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Dokumenty lub oświadczenia jakich może żądać Zamawiający od Wykonawcy w postępowaniu o udzielenie zamówienia, powinny być złożone w oryginale w postaci dokumentu elektronicznego lub w elektronicznej kopii dokumentu poświadczonej za zgodność z</w:t>
      </w:r>
      <w:r w:rsidR="000E1C65">
        <w:rPr>
          <w:rFonts w:asciiTheme="minorHAnsi" w:hAnsiTheme="minorHAnsi" w:cstheme="minorHAnsi"/>
          <w:lang w:eastAsia="pl-PL"/>
        </w:rPr>
        <w:t> </w:t>
      </w:r>
      <w:r w:rsidRPr="009824DB">
        <w:rPr>
          <w:rFonts w:asciiTheme="minorHAnsi" w:hAnsiTheme="minorHAnsi" w:cstheme="minorHAnsi"/>
          <w:lang w:eastAsia="pl-PL"/>
        </w:rPr>
        <w:t>oryginałem.</w:t>
      </w:r>
    </w:p>
    <w:p w14:paraId="039D185B" w14:textId="77777777" w:rsidR="00C044B3" w:rsidRDefault="00C044B3" w:rsidP="00CF1BEB">
      <w:pPr>
        <w:pStyle w:val="Akapitzlist"/>
        <w:numPr>
          <w:ilvl w:val="0"/>
          <w:numId w:val="44"/>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Jeżeli wykaz, oświadczenia lub inne złożone przez Wykonawcę dokumenty budzą wątpliwości Zamawiającego, może on zwrócić się bezpośrednio do właściwego podmiotu, na rzecz którego dostawy były wykonane, a w przypadku świadczeń powtarzających się lub ciągłych są wykonywane, o dodatkowe informacje lub dokumenty w tym zakresie.</w:t>
      </w:r>
    </w:p>
    <w:p w14:paraId="3CBBFFA0" w14:textId="77777777" w:rsidR="00C044B3" w:rsidRDefault="00C044B3" w:rsidP="00CF1BEB">
      <w:pPr>
        <w:pStyle w:val="Akapitzlist"/>
        <w:numPr>
          <w:ilvl w:val="0"/>
          <w:numId w:val="44"/>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134A692E" w14:textId="77777777" w:rsidR="00C044B3" w:rsidRPr="009824DB" w:rsidRDefault="00C044B3" w:rsidP="00CF1BEB">
      <w:pPr>
        <w:pStyle w:val="Akapitzlist"/>
        <w:numPr>
          <w:ilvl w:val="0"/>
          <w:numId w:val="44"/>
        </w:numPr>
        <w:suppressAutoHyphens w:val="0"/>
        <w:spacing w:line="276" w:lineRule="auto"/>
        <w:ind w:left="284" w:hanging="426"/>
        <w:rPr>
          <w:rFonts w:asciiTheme="minorHAnsi" w:hAnsiTheme="minorHAnsi" w:cstheme="minorHAnsi"/>
          <w:lang w:eastAsia="pl-PL"/>
        </w:rPr>
      </w:pPr>
      <w:r w:rsidRPr="009824DB">
        <w:rPr>
          <w:rFonts w:asciiTheme="minorHAnsi" w:hAnsiTheme="minorHAnsi" w:cstheme="minorHAnsi"/>
          <w:lang w:eastAsia="pl-PL"/>
        </w:rPr>
        <w:t xml:space="preserve">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 </w:t>
      </w:r>
    </w:p>
    <w:p w14:paraId="4D182460" w14:textId="55712157" w:rsidR="00024C27" w:rsidRDefault="00024C27" w:rsidP="00465A0C">
      <w:pPr>
        <w:pStyle w:val="Nagwek2"/>
      </w:pPr>
      <w:bookmarkStart w:id="4" w:name="_Hlk63083848"/>
      <w:r w:rsidRPr="00C77ADF">
        <w:rPr>
          <w:rFonts w:ascii="Calibri" w:eastAsiaTheme="minorHAnsi" w:hAnsi="Calibri" w:cs="Calibri"/>
          <w:lang w:eastAsia="en-US"/>
        </w:rPr>
        <w:t>Informacje</w:t>
      </w:r>
      <w:r w:rsidRPr="00B325C1">
        <w:t xml:space="preserve"> o środkach komunikacji elektronicznej, przy użyciu których </w:t>
      </w:r>
      <w:r w:rsidR="00BA0B57">
        <w:t>Zamawiający</w:t>
      </w:r>
      <w:r w:rsidRPr="00B325C1">
        <w:t xml:space="preserve"> będzie komunikował się z </w:t>
      </w:r>
      <w:r w:rsidR="00BA0B57">
        <w:t>Wykonawca</w:t>
      </w:r>
      <w:r w:rsidRPr="00B325C1">
        <w:t>mi,</w:t>
      </w:r>
      <w:r w:rsidR="00844C91" w:rsidRPr="00B325C1">
        <w:t xml:space="preserve"> </w:t>
      </w:r>
      <w:r w:rsidRPr="00B325C1">
        <w:t>oraz informacje o wymaganiach technicznych i organizacyjnych sporządzania, wysyłania i odbierania korespondencji elektronicznej</w:t>
      </w:r>
    </w:p>
    <w:bookmarkEnd w:id="4"/>
    <w:p w14:paraId="481B3227" w14:textId="7C3D4CD9"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spacing w:val="-2"/>
          <w:lang w:eastAsia="en-US"/>
        </w:rPr>
      </w:pPr>
      <w:r>
        <w:rPr>
          <w:rFonts w:asciiTheme="minorHAnsi" w:eastAsiaTheme="minorHAnsi" w:hAnsiTheme="minorHAnsi" w:cstheme="minorHAnsi"/>
          <w:spacing w:val="-2"/>
          <w:lang w:eastAsia="en-US"/>
        </w:rPr>
        <w:t xml:space="preserve">Komunikacja </w:t>
      </w:r>
      <w:r w:rsidRPr="001054E2">
        <w:rPr>
          <w:rFonts w:asciiTheme="minorHAnsi" w:eastAsiaTheme="minorHAnsi" w:hAnsiTheme="minorHAnsi" w:cstheme="minorHAnsi"/>
          <w:spacing w:val="-2"/>
          <w:lang w:eastAsia="en-US"/>
        </w:rPr>
        <w:t>w postępowaniu o udzielenie zamówienia, w szczególności składanie Ofert oraz wszelkich oświadczeń i dokumentów między Zamawiającym, a Wykonawcą, z uwzględnieniem wyjątków określonych w ustawie Pzp, odbywa się przy użyciu środków komunikacji elektronicznej, tj.:</w:t>
      </w:r>
    </w:p>
    <w:p w14:paraId="565FE333" w14:textId="638AA74F"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platformy zakupowej zwanej dalej „Platformą” lub „Platformą zakupową” pod adresem: https://platformazakupowa.pl/transakcja/</w:t>
      </w:r>
      <w:r w:rsidR="00857527" w:rsidRPr="00857527">
        <w:rPr>
          <w:rFonts w:asciiTheme="minorHAnsi" w:eastAsiaTheme="minorHAnsi" w:hAnsiTheme="minorHAnsi" w:cstheme="minorHAnsi"/>
          <w:lang w:eastAsia="en-US"/>
        </w:rPr>
        <w:t>986897</w:t>
      </w:r>
      <w:r w:rsidRPr="001054E2">
        <w:rPr>
          <w:rFonts w:asciiTheme="minorHAnsi" w:eastAsiaTheme="minorHAnsi" w:hAnsiTheme="minorHAnsi" w:cstheme="minorHAnsi"/>
          <w:lang w:eastAsia="en-US"/>
        </w:rPr>
        <w:t xml:space="preserve"> (Ogłoszenie o zamówieniu, dokumenty zamówienia w tym SWZ i informacje dla Wykonawców, składanie Ofert, wycofanie Oferty lub Wniosku, informacje o postępowaniu, korespondencja, zawiadomienia, informacje), lub </w:t>
      </w:r>
    </w:p>
    <w:p w14:paraId="379BFDFC" w14:textId="1EC1BF29"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poczty elektronicznej: zamowienia_publiczne@pfron.org.pl (korespondencja, zawiadomienia, informacje, wnioski oprócz Ofert i załączników do Oferty)</w:t>
      </w:r>
      <w:r w:rsidR="008E6F2B">
        <w:rPr>
          <w:rFonts w:asciiTheme="minorHAnsi" w:eastAsiaTheme="minorHAnsi" w:hAnsiTheme="minorHAnsi" w:cstheme="minorHAnsi"/>
          <w:lang w:eastAsia="en-US"/>
        </w:rPr>
        <w:t>.</w:t>
      </w:r>
    </w:p>
    <w:p w14:paraId="766B79F2" w14:textId="77777777"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Komunikacja między Zamawiającym a Wykonawcą w zakresie przesyłania odpowiedzi na pytania, zmiany specyfikacji, zmiany terminu składania i otwarcia Ofert, itp., odbywa się za pośrednictwem Platformy i formularza „Wyślij wiadomość do zamawiającego”. Informacje zwrotne Zamawiający będzie zamieszczał na Platformie w sekcji “Komunikaty”. </w:t>
      </w:r>
    </w:p>
    <w:p w14:paraId="14322B1C" w14:textId="77777777"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dopuszcza również możliwość składania dokumentów elektronicznych, oświadczeń lub elektronicznych kopii dokumentów lub oświadczeń oprócz Ofert i załączników do Oferty za pomocą poczty elektronicznej, na adres e-mail: zamowienia_publiczne@pfron.org.pl. </w:t>
      </w:r>
    </w:p>
    <w:p w14:paraId="63AC7DC1" w14:textId="77777777"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lastRenderedPageBreak/>
        <w:t>Sposób sporządzenia dokumentów elektronicznych, oświadczeń lub elektronicznych kopii dokumentów lub oświadczeń musi być zgodny z wymaganiami określonymi w rozporządzeniu Prezesa Rady Ministrów</w:t>
      </w:r>
      <w:r w:rsidRPr="001054E2">
        <w:t xml:space="preserve"> </w:t>
      </w:r>
      <w:r w:rsidRPr="001054E2">
        <w:rPr>
          <w:rFonts w:asciiTheme="minorHAnsi" w:eastAsiaTheme="minorHAnsi" w:hAnsiTheme="minorHAnsi" w:cstheme="minorHAnsi"/>
          <w:lang w:eastAsia="en-US"/>
        </w:rPr>
        <w:t>z dnia 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6B6131DF" w14:textId="77777777"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jako podmiot profesjonalny ma obowiązek sprawdzania komunikatów i wiadomości bezpośrednio na Platformie zakupowej przesłanych przez Zamawiającego, gdyż system powiadomień może ulec awarii lub powiadomienie może trafić do folderu SPAM.</w:t>
      </w:r>
    </w:p>
    <w:p w14:paraId="0AC33346" w14:textId="77777777"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zgodnie z rozporządzeniem Prezesa Rady Ministrów z dnia </w:t>
      </w:r>
      <w:r w:rsidRPr="001054E2">
        <w:rPr>
          <w:rFonts w:asciiTheme="minorHAnsi" w:eastAsiaTheme="minorHAnsi" w:hAnsiTheme="minorHAnsi" w:cstheme="minorHAnsi"/>
          <w:lang w:eastAsia="en-US"/>
        </w:rPr>
        <w:br/>
        <w:t>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D92B042" w14:textId="77777777"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stały dostęp do sieci Internet o gwarantowanej przepustowości nie mniejszej niż 512 kb/s,</w:t>
      </w:r>
    </w:p>
    <w:p w14:paraId="7F80DE24" w14:textId="77777777"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komputer klasy PC lub MAC o następującej konfiguracji: pamięć min. 2 GB Ram, procesor Intel IV 2 GHZ lub jego nowsza wersja, jeden z systemów operacyjnych – MS Windows 7, Mac Os x 10 4, Linux, lub ich nowsze wersje,</w:t>
      </w:r>
    </w:p>
    <w:p w14:paraId="0DD70930" w14:textId="77777777"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zainstalowana dowolna przeglądarka internetowa, w przypadku Internet Explorer minimalnie wersja 10.0,</w:t>
      </w:r>
    </w:p>
    <w:p w14:paraId="0D881E87" w14:textId="77777777" w:rsidR="009824DB" w:rsidRPr="001054E2" w:rsidRDefault="009824DB" w:rsidP="00EB1338">
      <w:pPr>
        <w:pStyle w:val="Akapitzlist"/>
        <w:numPr>
          <w:ilvl w:val="1"/>
          <w:numId w:val="104"/>
        </w:numPr>
        <w:tabs>
          <w:tab w:val="left" w:pos="993"/>
        </w:tabs>
        <w:spacing w:line="276" w:lineRule="auto"/>
        <w:ind w:left="709" w:hanging="283"/>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włączona obsługa JavaScript,</w:t>
      </w:r>
    </w:p>
    <w:p w14:paraId="3A07DB56" w14:textId="77777777"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zainstalowany program Adobe Acrobat Reader lub inny obsługujący format plików .pdf,</w:t>
      </w:r>
    </w:p>
    <w:p w14:paraId="5A765838" w14:textId="09CF38C0"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Szyfrowanie na platformazakupowa.pl odbywa się za pomocą protokołu TLS 1.3.</w:t>
      </w:r>
      <w:r w:rsidR="008E6F2B">
        <w:rPr>
          <w:rFonts w:asciiTheme="minorHAnsi" w:eastAsiaTheme="minorHAnsi" w:hAnsiTheme="minorHAnsi" w:cstheme="minorHAnsi"/>
          <w:lang w:eastAsia="en-US"/>
        </w:rPr>
        <w:t>,</w:t>
      </w:r>
    </w:p>
    <w:p w14:paraId="09233E5B" w14:textId="77777777" w:rsidR="009824DB" w:rsidRPr="001054E2" w:rsidRDefault="009824DB" w:rsidP="00EB1338">
      <w:pPr>
        <w:pStyle w:val="Akapitzlist"/>
        <w:numPr>
          <w:ilvl w:val="1"/>
          <w:numId w:val="104"/>
        </w:numPr>
        <w:tabs>
          <w:tab w:val="left" w:pos="993"/>
        </w:tabs>
        <w:spacing w:line="276" w:lineRule="auto"/>
        <w:ind w:left="993" w:hanging="567"/>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Oznaczenie czasu odbioru danych przez platformę zakupową stanowi datę oraz dokładny czas (hh:mm:ss) generowany wg. czasu lokalnego serwera synchronizowanego z zegarem Głównego Urzędu Miar.</w:t>
      </w:r>
    </w:p>
    <w:p w14:paraId="281BCCA7" w14:textId="77777777"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 datę przekazania Oferty przyjmuje się datę jej przekazania w systemie Platformy poprzez kliknięcie przycisku Złóż ofertę w drugim kroku i wyświetlaniu komunikatu, że Oferta została złożona. </w:t>
      </w:r>
    </w:p>
    <w:p w14:paraId="4D86E0DC" w14:textId="4B2025B8"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 datę przekazania zawiadomień, dokumentów lub oświadczeń elektronicznych</w:t>
      </w:r>
      <w:r w:rsidR="006B4856">
        <w:rPr>
          <w:rFonts w:asciiTheme="minorHAnsi" w:eastAsiaTheme="minorHAnsi" w:hAnsiTheme="minorHAnsi" w:cstheme="minorHAnsi"/>
          <w:lang w:eastAsia="en-US"/>
        </w:rPr>
        <w:t xml:space="preserve">, </w:t>
      </w:r>
      <w:r w:rsidRPr="001054E2">
        <w:rPr>
          <w:rFonts w:asciiTheme="minorHAnsi" w:eastAsiaTheme="minorHAnsi" w:hAnsiTheme="minorHAnsi" w:cstheme="minorHAnsi"/>
          <w:lang w:eastAsia="en-US"/>
        </w:rPr>
        <w:t>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w:t>
      </w:r>
    </w:p>
    <w:p w14:paraId="4A6D289F" w14:textId="2B53EB52" w:rsidR="009824DB" w:rsidRPr="001054E2" w:rsidRDefault="009824DB" w:rsidP="00EB1338">
      <w:pPr>
        <w:pStyle w:val="Akapitzlist"/>
        <w:numPr>
          <w:ilvl w:val="0"/>
          <w:numId w:val="104"/>
        </w:numPr>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przystępując do niniejszego postępowania o udzielenie zamówienia, akceptuje warunki korzystania z Platformy określone w Regulaminie oraz zobowiązuje się, korzystając z Platformy, przestrzegać postanowień Regulaminu.</w:t>
      </w:r>
    </w:p>
    <w:p w14:paraId="58BC274A" w14:textId="6796F5B9"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Wymagania techniczne i organizacyjne sporządzania, wysyłania i odbierania korespondencji elektronicznej, zostały opisane w Regulaminie Internetowej Platformy zakupowej platformazakupowa.pl Open Nexus Sp. z o.o., zwany dalej Regulaminem na Platformie. Sposób sporządzenia, wysyłania i odbierania korespondencji elektronicznej musi być zgodny zwymaganiami określonymi w rozporządzeniu wydanym na podstawie art. 70 ustawy Pzp.</w:t>
      </w:r>
    </w:p>
    <w:p w14:paraId="453C1F52" w14:textId="7BF81660"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lastRenderedPageBreak/>
        <w:t>Maksymalny rozmiar jednego pliku przesyłanego za pośrednictwem dedykowanych formularzy do: złożenia, zmiany, wycofania Oferty wynosi 150 MB, natomiast przy komunikacji wielkość pliku to maksymalnie 500 MB.</w:t>
      </w:r>
    </w:p>
    <w:p w14:paraId="2E8A53AC"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Ofertę z załącznikami, wnioski, dokumenty i oświadczenia sporządza się w postaci elektronicznej w ogólnie dostępnych formatach danych, w szczególności w formatach: .pdf, .odt, .doc, .docx, .jpg, .jpeg, .png, .zip, .7z, .XAdES, .CAdES, .PAdES.</w:t>
      </w:r>
    </w:p>
    <w:p w14:paraId="0BB8C0E2" w14:textId="7FB0284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Zamawiający zwraca uwagę na ograniczenia wielkości plików podpisywanych profilem zaufanym, który wynosi max 10MB, oraz na ograniczenie wielkości plików podpisywanych w</w:t>
      </w:r>
      <w:r w:rsidR="000E1C65">
        <w:rPr>
          <w:rFonts w:asciiTheme="minorHAnsi" w:eastAsiaTheme="minorHAnsi" w:hAnsiTheme="minorHAnsi" w:cstheme="minorHAnsi"/>
          <w:lang w:eastAsia="en-US"/>
        </w:rPr>
        <w:t> </w:t>
      </w:r>
      <w:r w:rsidRPr="001054E2">
        <w:rPr>
          <w:rFonts w:asciiTheme="minorHAnsi" w:eastAsiaTheme="minorHAnsi" w:hAnsiTheme="minorHAnsi" w:cstheme="minorHAnsi"/>
          <w:lang w:eastAsia="en-US"/>
        </w:rPr>
        <w:t>aplikacji eDoApp służącej do składania podpisu osobistego, który wynosi max 5MB.</w:t>
      </w:r>
    </w:p>
    <w:p w14:paraId="49CC57F2"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F56C172"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Pliki w innych formatach niż PDF zaleca się opatrzyć zewnętrznym podpisem XAdES. Wykonawca powinien pamiętać, aby plik z podpisem przekazywać łącznie z dokumentem podpisywanym. </w:t>
      </w:r>
    </w:p>
    <w:p w14:paraId="7E4806C8"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C3914BA"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 </w:t>
      </w:r>
    </w:p>
    <w:p w14:paraId="24DCF6F8"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Podczas podpisywania plików zaleca się stosowanie algorytmu skrótu SHA2 zamiast SHA1. </w:t>
      </w:r>
    </w:p>
    <w:p w14:paraId="4BFB41F0"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Jeśli Wykonawca pakuje dokumenty np. w plik ZIP zalecamy wcześniejsze podpisanie każdego ze skompresowanych plików. </w:t>
      </w:r>
    </w:p>
    <w:p w14:paraId="011D76B9"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rekomenduje wykorzystanie podpisu z kwalifikowanym znacznikiem czasu. </w:t>
      </w:r>
    </w:p>
    <w:p w14:paraId="62604536"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224C16B1"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5C0F3CB8"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nie przewiduje sposobu komunikowania się z Wykonawcami w innym sposób niż przy użyciu środków komunikacji elektronicznej, wskazanych w SWZ. </w:t>
      </w:r>
    </w:p>
    <w:p w14:paraId="4F99566E" w14:textId="77777777" w:rsidR="009824DB" w:rsidRPr="001054E2" w:rsidRDefault="009824DB" w:rsidP="00EB1338">
      <w:pPr>
        <w:pStyle w:val="Akapitzlist"/>
        <w:numPr>
          <w:ilvl w:val="0"/>
          <w:numId w:val="104"/>
        </w:numPr>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 </w:t>
      </w:r>
    </w:p>
    <w:p w14:paraId="7A664FAB" w14:textId="093DF973" w:rsidR="00362C38" w:rsidRPr="009824DB" w:rsidRDefault="009824DB" w:rsidP="00EB1338">
      <w:pPr>
        <w:pStyle w:val="Akapitzlist"/>
        <w:numPr>
          <w:ilvl w:val="0"/>
          <w:numId w:val="104"/>
        </w:numPr>
        <w:spacing w:line="276" w:lineRule="auto"/>
        <w:ind w:left="426" w:hanging="426"/>
        <w:rPr>
          <w:rFonts w:asciiTheme="minorHAnsi" w:hAnsiTheme="minorHAnsi" w:cstheme="minorHAnsi"/>
        </w:rPr>
      </w:pPr>
      <w:r w:rsidRPr="001054E2">
        <w:rPr>
          <w:rFonts w:asciiTheme="minorHAnsi" w:eastAsiaTheme="minorHAnsi" w:hAnsiTheme="minorHAnsi" w:cstheme="minorHAnsi"/>
          <w:lang w:eastAsia="en-US"/>
        </w:rPr>
        <w:t xml:space="preserve">Osobą uprawnioną do kontaktu z Wykonawcami w zakresie przebiegu postępowania jest </w:t>
      </w:r>
      <w:r w:rsidR="00362C38" w:rsidRPr="009824DB">
        <w:rPr>
          <w:rFonts w:asciiTheme="minorHAnsi" w:hAnsiTheme="minorHAnsi" w:cstheme="minorHAnsi"/>
          <w:lang w:eastAsia="pl-PL"/>
        </w:rPr>
        <w:t>Seweryn Morgiewicz.</w:t>
      </w:r>
    </w:p>
    <w:p w14:paraId="54225B48" w14:textId="718AEF29" w:rsidR="00FB511C" w:rsidRPr="00D25C62" w:rsidRDefault="00046A5C" w:rsidP="00465A0C">
      <w:pPr>
        <w:pStyle w:val="Nagwek2"/>
      </w:pPr>
      <w:r w:rsidRPr="00D25C62">
        <w:lastRenderedPageBreak/>
        <w:t>Wyjaśnienia treści SWZ</w:t>
      </w:r>
    </w:p>
    <w:p w14:paraId="4EB05EBB" w14:textId="26A1201B" w:rsidR="004C2865" w:rsidRPr="00AE6A42" w:rsidRDefault="004C2865" w:rsidP="00EB1338">
      <w:pPr>
        <w:pStyle w:val="Akapitzlist"/>
        <w:numPr>
          <w:ilvl w:val="0"/>
          <w:numId w:val="91"/>
        </w:numPr>
        <w:spacing w:line="276" w:lineRule="auto"/>
        <w:rPr>
          <w:rFonts w:ascii="Calibri" w:hAnsi="Calibri" w:cs="Calibri"/>
        </w:rPr>
      </w:pPr>
      <w:r w:rsidRPr="00AE6A42">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851907">
        <w:rPr>
          <w:rFonts w:ascii="Calibri" w:hAnsi="Calibri" w:cs="Calibri"/>
        </w:rPr>
        <w:t>12</w:t>
      </w:r>
      <w:r w:rsidRPr="00AE6A42">
        <w:rPr>
          <w:rFonts w:ascii="Calibri" w:hAnsi="Calibri" w:cs="Calibri"/>
        </w:rPr>
        <w:t>/2</w:t>
      </w:r>
      <w:r w:rsidR="00851907">
        <w:rPr>
          <w:rFonts w:ascii="Calibri" w:hAnsi="Calibri" w:cs="Calibri"/>
        </w:rPr>
        <w:t>4</w:t>
      </w:r>
      <w:r w:rsidR="00851907">
        <w:t xml:space="preserve"> </w:t>
      </w:r>
      <w:r>
        <w:t xml:space="preserve">- </w:t>
      </w:r>
      <w:r w:rsidRPr="001F3F10">
        <w:rPr>
          <w:rFonts w:ascii="Calibri" w:hAnsi="Calibri" w:cs="Calibri"/>
          <w:lang w:eastAsia="pl-PL"/>
        </w:rPr>
        <w:t>Dostawy artykułów biurowych dla PFRON</w:t>
      </w:r>
      <w:r w:rsidRPr="00AE6A42">
        <w:rPr>
          <w:rFonts w:ascii="Calibri" w:hAnsi="Calibri" w:cs="Calibri"/>
        </w:rPr>
        <w:t>”.</w:t>
      </w:r>
    </w:p>
    <w:p w14:paraId="5F2F0938" w14:textId="77777777" w:rsidR="004C2865" w:rsidRPr="00AE6A42" w:rsidRDefault="004C2865" w:rsidP="00EB1338">
      <w:pPr>
        <w:pStyle w:val="Akapitzlist"/>
        <w:numPr>
          <w:ilvl w:val="0"/>
          <w:numId w:val="91"/>
        </w:numPr>
        <w:spacing w:line="276" w:lineRule="auto"/>
        <w:rPr>
          <w:rFonts w:ascii="Calibri" w:hAnsi="Calibri" w:cs="Calibri"/>
        </w:rPr>
      </w:pPr>
      <w:r w:rsidRPr="00AE6A42">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A8188A7" w14:textId="3462DD16" w:rsidR="004C2865" w:rsidRPr="00C16EF4" w:rsidRDefault="004C2865" w:rsidP="00EB1338">
      <w:pPr>
        <w:pStyle w:val="Akapitzlist"/>
        <w:numPr>
          <w:ilvl w:val="0"/>
          <w:numId w:val="91"/>
        </w:numPr>
        <w:spacing w:line="276" w:lineRule="auto"/>
        <w:rPr>
          <w:rFonts w:ascii="Calibri" w:hAnsi="Calibri" w:cs="Calibri"/>
        </w:rPr>
      </w:pPr>
      <w:r w:rsidRPr="00AE6A42">
        <w:rPr>
          <w:rFonts w:ascii="Calibri" w:hAnsi="Calibri" w:cs="Calibri"/>
        </w:rPr>
        <w:t>Jeżeli Zamawiający nie udzieli wyjaśnień w terminie, o którym mowa w pkt. 2, Zamawiający</w:t>
      </w:r>
      <w:r w:rsidRPr="00C16EF4">
        <w:rPr>
          <w:rFonts w:ascii="Calibri" w:hAnsi="Calibri" w:cs="Calibri"/>
        </w:rPr>
        <w:t xml:space="preserve"> przedłuża termin składania ofert o czas niezbędny do zapoznania się wszystkich zainteresowanych Wykonawców z wyjaśnieniami niezbędnymi do należytego przygotowania i</w:t>
      </w:r>
      <w:r w:rsidR="000E1C65">
        <w:rPr>
          <w:rFonts w:ascii="Calibri" w:hAnsi="Calibri" w:cs="Calibri"/>
        </w:rPr>
        <w:t> </w:t>
      </w:r>
      <w:r w:rsidRPr="00C16EF4">
        <w:rPr>
          <w:rFonts w:ascii="Calibri" w:hAnsi="Calibri" w:cs="Calibri"/>
        </w:rPr>
        <w:t>złożenia ofert. W</w:t>
      </w:r>
      <w:r>
        <w:rPr>
          <w:rFonts w:ascii="Calibri" w:hAnsi="Calibri" w:cs="Calibri"/>
        </w:rPr>
        <w:t> </w:t>
      </w:r>
      <w:r w:rsidRPr="00C16EF4">
        <w:rPr>
          <w:rFonts w:ascii="Calibri" w:hAnsi="Calibri" w:cs="Calibri"/>
        </w:rPr>
        <w:t>przypadku gdy wniosek o wyjaśnienie treści SWZ nie wpłynął w terminie, o</w:t>
      </w:r>
      <w:r w:rsidR="000E1C65">
        <w:rPr>
          <w:rFonts w:ascii="Calibri" w:hAnsi="Calibri" w:cs="Calibri"/>
        </w:rPr>
        <w:t> </w:t>
      </w:r>
      <w:r w:rsidRPr="00C16EF4">
        <w:rPr>
          <w:rFonts w:ascii="Calibri" w:hAnsi="Calibri" w:cs="Calibri"/>
        </w:rPr>
        <w:t>którym mowa w</w:t>
      </w:r>
      <w:r>
        <w:rPr>
          <w:rFonts w:ascii="Calibri" w:hAnsi="Calibri" w:cs="Calibri"/>
        </w:rPr>
        <w:t> </w:t>
      </w:r>
      <w:r w:rsidRPr="00C16EF4">
        <w:rPr>
          <w:rFonts w:ascii="Calibri" w:hAnsi="Calibri" w:cs="Calibri"/>
        </w:rPr>
        <w:t>pkt.</w:t>
      </w:r>
      <w:r>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46644A4E" w14:textId="77777777" w:rsidR="004C2865" w:rsidRPr="007A2E5F" w:rsidRDefault="004C2865" w:rsidP="00EB1338">
      <w:pPr>
        <w:pStyle w:val="Akapitzlist"/>
        <w:numPr>
          <w:ilvl w:val="0"/>
          <w:numId w:val="91"/>
        </w:numPr>
        <w:spacing w:line="276" w:lineRule="auto"/>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108371CC" w14:textId="5468348C" w:rsidR="004C2865" w:rsidRPr="007A2E5F" w:rsidRDefault="004C2865" w:rsidP="00EB1338">
      <w:pPr>
        <w:pStyle w:val="Akapitzlist"/>
        <w:numPr>
          <w:ilvl w:val="0"/>
          <w:numId w:val="91"/>
        </w:numPr>
        <w:spacing w:line="276" w:lineRule="auto"/>
        <w:rPr>
          <w:rFonts w:ascii="Calibri" w:hAnsi="Calibri" w:cs="Calibri"/>
        </w:rPr>
      </w:pPr>
      <w:r w:rsidRPr="007A2E5F">
        <w:rPr>
          <w:rFonts w:ascii="Calibri" w:hAnsi="Calibri" w:cs="Calibri"/>
        </w:rPr>
        <w:t>Treść pytań (bez ujawniania źródła zapytania) wraz z wyjaśnieniami bądź informacje o</w:t>
      </w:r>
      <w:r w:rsidR="000E1C65">
        <w:rPr>
          <w:rFonts w:ascii="Calibri" w:hAnsi="Calibri" w:cs="Calibri"/>
        </w:rPr>
        <w:t> </w:t>
      </w:r>
      <w:r w:rsidRPr="007A2E5F">
        <w:rPr>
          <w:rFonts w:ascii="Calibri" w:hAnsi="Calibri" w:cs="Calibri"/>
        </w:rPr>
        <w:t>dokonaniu zmiany treści SWZ, Zamawiający udostępni Wykonawcom za pośrednictwem platformy zakupowej.</w:t>
      </w:r>
    </w:p>
    <w:p w14:paraId="2934A331" w14:textId="05DC6859" w:rsidR="003178D5" w:rsidRPr="00F91D70" w:rsidRDefault="003178D5" w:rsidP="00465A0C">
      <w:pPr>
        <w:pStyle w:val="Nagwek2"/>
        <w:rPr>
          <w:rFonts w:eastAsiaTheme="minorHAnsi"/>
          <w:lang w:eastAsia="en-US"/>
        </w:rPr>
      </w:pPr>
      <w:r w:rsidRPr="00F91D70">
        <w:t>Termin</w:t>
      </w:r>
      <w:r w:rsidRPr="00F91D70">
        <w:rPr>
          <w:rFonts w:eastAsiaTheme="minorHAnsi"/>
          <w:lang w:eastAsia="en-US"/>
        </w:rPr>
        <w:t xml:space="preserve"> związania ofertą</w:t>
      </w:r>
    </w:p>
    <w:p w14:paraId="67FA92F4" w14:textId="227C8229" w:rsidR="009F313E" w:rsidRPr="00F91D70" w:rsidRDefault="009F313E" w:rsidP="001259BA">
      <w:pPr>
        <w:pStyle w:val="Akapitzlist"/>
        <w:numPr>
          <w:ilvl w:val="3"/>
          <w:numId w:val="39"/>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 xml:space="preserve">Termin związania ofertą wynosi </w:t>
      </w:r>
      <w:r w:rsidR="00804AC7" w:rsidRPr="00F91D70">
        <w:rPr>
          <w:rFonts w:asciiTheme="minorHAnsi" w:eastAsiaTheme="minorHAnsi" w:hAnsiTheme="minorHAnsi" w:cstheme="minorHAnsi"/>
          <w:color w:val="000000"/>
          <w:lang w:eastAsia="en-US"/>
        </w:rPr>
        <w:t>3</w:t>
      </w:r>
      <w:r w:rsidRPr="00F91D70">
        <w:rPr>
          <w:rFonts w:asciiTheme="minorHAnsi" w:eastAsiaTheme="minorHAnsi" w:hAnsiTheme="minorHAnsi" w:cstheme="minorHAnsi"/>
          <w:color w:val="000000"/>
          <w:lang w:eastAsia="en-US"/>
        </w:rPr>
        <w:t>0 dni</w:t>
      </w:r>
      <w:r w:rsidR="00C765FF" w:rsidRPr="00F91D70">
        <w:rPr>
          <w:rFonts w:asciiTheme="minorHAnsi" w:eastAsiaTheme="minorHAnsi" w:hAnsiTheme="minorHAnsi" w:cstheme="minorHAnsi"/>
          <w:color w:val="000000"/>
          <w:lang w:eastAsia="en-US"/>
        </w:rPr>
        <w:t>, tj. do dnia</w:t>
      </w:r>
      <w:r w:rsidR="00686729">
        <w:rPr>
          <w:rFonts w:asciiTheme="minorHAnsi" w:eastAsiaTheme="minorHAnsi" w:hAnsiTheme="minorHAnsi" w:cstheme="minorHAnsi"/>
          <w:color w:val="000000"/>
          <w:lang w:eastAsia="en-US"/>
        </w:rPr>
        <w:t xml:space="preserve"> 25</w:t>
      </w:r>
      <w:r w:rsidR="00FE00F7">
        <w:rPr>
          <w:rFonts w:asciiTheme="minorHAnsi" w:eastAsiaTheme="minorHAnsi" w:hAnsiTheme="minorHAnsi" w:cstheme="minorHAnsi"/>
          <w:color w:val="000000"/>
          <w:lang w:eastAsia="en-US"/>
        </w:rPr>
        <w:t>.1</w:t>
      </w:r>
      <w:r w:rsidR="00686729">
        <w:rPr>
          <w:rFonts w:asciiTheme="minorHAnsi" w:eastAsiaTheme="minorHAnsi" w:hAnsiTheme="minorHAnsi" w:cstheme="minorHAnsi"/>
          <w:color w:val="000000"/>
          <w:lang w:eastAsia="en-US"/>
        </w:rPr>
        <w:t>2</w:t>
      </w:r>
      <w:r w:rsidR="00D01E86" w:rsidRPr="00D01E86">
        <w:rPr>
          <w:rFonts w:asciiTheme="minorHAnsi" w:eastAsiaTheme="minorHAnsi" w:hAnsiTheme="minorHAnsi" w:cstheme="minorHAnsi"/>
          <w:color w:val="000000"/>
          <w:lang w:eastAsia="en-US"/>
        </w:rPr>
        <w:t>.</w:t>
      </w:r>
      <w:r w:rsidR="00FC2797" w:rsidRPr="00D01E86">
        <w:rPr>
          <w:rFonts w:asciiTheme="minorHAnsi" w:eastAsiaTheme="minorHAnsi" w:hAnsiTheme="minorHAnsi" w:cstheme="minorHAnsi"/>
          <w:color w:val="000000"/>
          <w:lang w:eastAsia="en-US"/>
        </w:rPr>
        <w:t>202</w:t>
      </w:r>
      <w:r w:rsidR="00851907">
        <w:rPr>
          <w:rFonts w:asciiTheme="minorHAnsi" w:eastAsiaTheme="minorHAnsi" w:hAnsiTheme="minorHAnsi" w:cstheme="minorHAnsi"/>
          <w:color w:val="000000"/>
          <w:lang w:eastAsia="en-US"/>
        </w:rPr>
        <w:t>4</w:t>
      </w:r>
      <w:r w:rsidR="00FC2797" w:rsidRPr="00D01E86">
        <w:rPr>
          <w:rFonts w:asciiTheme="minorHAnsi" w:eastAsiaTheme="minorHAnsi" w:hAnsiTheme="minorHAnsi" w:cstheme="minorHAnsi"/>
          <w:color w:val="000000"/>
          <w:lang w:eastAsia="en-US"/>
        </w:rPr>
        <w:t xml:space="preserve"> r.</w:t>
      </w:r>
      <w:r w:rsidRPr="00F91D70">
        <w:rPr>
          <w:rFonts w:asciiTheme="minorHAnsi" w:eastAsiaTheme="minorHAnsi" w:hAnsiTheme="minorHAnsi" w:cstheme="minorHAnsi"/>
          <w:color w:val="000000"/>
          <w:lang w:eastAsia="en-US"/>
        </w:rPr>
        <w:t xml:space="preserve"> Bieg terminu związania ofertą rozpoczyna się wraz z upływem terminu składania ofert.</w:t>
      </w:r>
    </w:p>
    <w:p w14:paraId="62DD77B9" w14:textId="667CF503" w:rsidR="00FC2797" w:rsidRPr="00F91D70" w:rsidRDefault="009F313E" w:rsidP="001259BA">
      <w:pPr>
        <w:pStyle w:val="Akapitzlist"/>
        <w:numPr>
          <w:ilvl w:val="3"/>
          <w:numId w:val="39"/>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F91D70" w:rsidRDefault="003178D5" w:rsidP="001259BA">
      <w:pPr>
        <w:pStyle w:val="Akapitzlist"/>
        <w:numPr>
          <w:ilvl w:val="3"/>
          <w:numId w:val="39"/>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F91D70">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sidRPr="00F91D70">
        <w:rPr>
          <w:rFonts w:ascii="Calibri" w:eastAsiaTheme="minorHAnsi" w:hAnsi="Calibri" w:cs="Calibri"/>
          <w:color w:val="000000"/>
          <w:lang w:eastAsia="en-US"/>
        </w:rPr>
        <w:t>Zamawiający</w:t>
      </w:r>
      <w:r w:rsidRPr="00F91D70">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sidRPr="00F91D70">
        <w:rPr>
          <w:rFonts w:ascii="Calibri" w:eastAsiaTheme="minorHAnsi" w:hAnsi="Calibri" w:cs="Calibri"/>
          <w:color w:val="000000"/>
          <w:lang w:eastAsia="en-US"/>
        </w:rPr>
        <w:t>3</w:t>
      </w:r>
      <w:r w:rsidRPr="00F91D70">
        <w:rPr>
          <w:rFonts w:ascii="Calibri" w:eastAsiaTheme="minorHAnsi" w:hAnsi="Calibri" w:cs="Calibri"/>
          <w:color w:val="000000"/>
          <w:lang w:eastAsia="en-US"/>
        </w:rPr>
        <w:t>0 dni.</w:t>
      </w:r>
    </w:p>
    <w:p w14:paraId="39B6BE9A" w14:textId="09A4843B" w:rsidR="002A27F5" w:rsidRPr="00F91D70" w:rsidRDefault="002A27F5" w:rsidP="00465A0C">
      <w:pPr>
        <w:pStyle w:val="Nagwek2"/>
        <w:rPr>
          <w:rFonts w:eastAsiaTheme="minorHAnsi"/>
          <w:lang w:eastAsia="en-US"/>
        </w:rPr>
      </w:pPr>
      <w:r w:rsidRPr="00F91D70">
        <w:rPr>
          <w:rFonts w:eastAsiaTheme="minorHAnsi"/>
          <w:lang w:eastAsia="en-US"/>
        </w:rPr>
        <w:t xml:space="preserve">Opis sposobu przygotowania </w:t>
      </w:r>
      <w:r w:rsidR="00E11D77" w:rsidRPr="00F91D70">
        <w:rPr>
          <w:rFonts w:eastAsiaTheme="minorHAnsi"/>
          <w:lang w:eastAsia="en-US"/>
        </w:rPr>
        <w:t>O</w:t>
      </w:r>
      <w:r w:rsidRPr="00F91D70">
        <w:rPr>
          <w:rFonts w:eastAsiaTheme="minorHAnsi"/>
          <w:lang w:eastAsia="en-US"/>
        </w:rPr>
        <w:t>fert</w:t>
      </w:r>
      <w:r w:rsidR="00193A3F" w:rsidRPr="00F91D70">
        <w:rPr>
          <w:rFonts w:eastAsiaTheme="minorHAnsi"/>
          <w:lang w:eastAsia="en-US"/>
        </w:rPr>
        <w:t>y</w:t>
      </w:r>
    </w:p>
    <w:p w14:paraId="00CFBF99" w14:textId="2C680AC4" w:rsidR="005E1073" w:rsidRPr="00F91D70" w:rsidRDefault="00353C5F" w:rsidP="001259BA">
      <w:pPr>
        <w:pStyle w:val="Akapitzlist"/>
        <w:numPr>
          <w:ilvl w:val="0"/>
          <w:numId w:val="40"/>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F91D70">
        <w:rPr>
          <w:rFonts w:asciiTheme="minorHAnsi" w:hAnsiTheme="minorHAnsi"/>
        </w:rPr>
        <w:t xml:space="preserve">Ofertę należy sporządzić w formie elektronicznej lub postaci elektronicznej opatrzonej podpisem zaufanym lub podpisem osobistym na Formularzu Oferty stanowiącym Załącznik nr 2 do SWZ. </w:t>
      </w:r>
    </w:p>
    <w:p w14:paraId="395F455C" w14:textId="7B07A93E" w:rsidR="00816716" w:rsidRPr="00C80836" w:rsidRDefault="00C80836" w:rsidP="001259BA">
      <w:pPr>
        <w:pStyle w:val="Akapitzlist"/>
        <w:numPr>
          <w:ilvl w:val="0"/>
          <w:numId w:val="40"/>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667446">
        <w:rPr>
          <w:rFonts w:asciiTheme="minorHAnsi" w:hAnsiTheme="minorHAnsi" w:cstheme="minorHAnsi"/>
        </w:rPr>
        <w:t>Wykonawca może złożyć tylko jedną Ofertę w postępowaniu.</w:t>
      </w:r>
      <w:r w:rsidRPr="00667446">
        <w:rPr>
          <w:rFonts w:asciiTheme="minorHAnsi" w:eastAsiaTheme="minorEastAsia" w:hAnsiTheme="minorHAnsi" w:cstheme="minorHAnsi"/>
          <w:color w:val="000000" w:themeColor="text1"/>
        </w:rPr>
        <w:t xml:space="preserve"> Oferta musi być sporządzona w</w:t>
      </w:r>
      <w:r w:rsidR="000E1C65">
        <w:rPr>
          <w:rFonts w:asciiTheme="minorHAnsi" w:eastAsiaTheme="minorEastAsia" w:hAnsiTheme="minorHAnsi" w:cstheme="minorHAnsi"/>
          <w:color w:val="000000" w:themeColor="text1"/>
        </w:rPr>
        <w:t> </w:t>
      </w:r>
      <w:r w:rsidRPr="00667446">
        <w:rPr>
          <w:rFonts w:asciiTheme="minorHAnsi" w:eastAsiaTheme="minorEastAsia" w:hAnsiTheme="minorHAnsi" w:cstheme="minorHAnsi"/>
          <w:color w:val="000000" w:themeColor="text1"/>
        </w:rPr>
        <w:t>języku polskim, w ogólnie dostępnych formatach danych, w szczególności w formatach: .pdf, .doc, .docx, .txt, .rtf,</w:t>
      </w:r>
      <w:r>
        <w:rPr>
          <w:rFonts w:asciiTheme="minorHAnsi" w:eastAsiaTheme="minorEastAsia" w:hAnsiTheme="minorHAnsi" w:cstheme="minorHAnsi"/>
          <w:color w:val="000000" w:themeColor="text1"/>
        </w:rPr>
        <w:t xml:space="preserve"> </w:t>
      </w:r>
      <w:r w:rsidRPr="00667446">
        <w:rPr>
          <w:rFonts w:asciiTheme="minorHAnsi" w:eastAsiaTheme="minorEastAsia" w:hAnsiTheme="minorHAnsi" w:cstheme="minorHAnsi"/>
          <w:color w:val="000000" w:themeColor="text1"/>
        </w:rPr>
        <w:t xml:space="preserve">.xps, .odt, </w:t>
      </w:r>
      <w:r w:rsidRPr="00667446">
        <w:rPr>
          <w:rFonts w:asciiTheme="minorHAnsi" w:hAnsiTheme="minorHAnsi" w:cstheme="minorHAnsi"/>
        </w:rPr>
        <w:t>przy czym Zamawiający zaleca format .pdf</w:t>
      </w:r>
      <w:r w:rsidRPr="00667446">
        <w:rPr>
          <w:rFonts w:asciiTheme="minorHAnsi" w:eastAsiaTheme="minorEastAsia" w:hAnsiTheme="minorHAnsi" w:cstheme="minorHAnsi"/>
          <w:color w:val="000000" w:themeColor="text1"/>
        </w:rPr>
        <w:t>.</w:t>
      </w:r>
    </w:p>
    <w:p w14:paraId="33239818" w14:textId="159F4B6E" w:rsidR="00D901FC" w:rsidRPr="00BC0C9B" w:rsidRDefault="00D901FC" w:rsidP="001259BA">
      <w:pPr>
        <w:pStyle w:val="Akapitzlist"/>
        <w:numPr>
          <w:ilvl w:val="0"/>
          <w:numId w:val="40"/>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 xml:space="preserve">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w:t>
      </w:r>
      <w:r w:rsidRPr="00BC0C9B">
        <w:rPr>
          <w:rFonts w:asciiTheme="minorHAnsi" w:eastAsiaTheme="minorHAnsi" w:hAnsiTheme="minorHAnsi" w:cs="Calibri"/>
          <w:color w:val="000000"/>
          <w:lang w:eastAsia="en-US"/>
        </w:rPr>
        <w:lastRenderedPageBreak/>
        <w:t>dokumencie, właściwym dla danej formy organizacyjnej Wykonawcy albo przez umocowaną (na</w:t>
      </w:r>
      <w:r w:rsidR="000E1C65">
        <w:rPr>
          <w:rFonts w:asciiTheme="minorHAnsi" w:eastAsiaTheme="minorHAnsi" w:hAnsiTheme="minorHAnsi" w:cs="Calibri"/>
          <w:color w:val="000000"/>
          <w:lang w:eastAsia="en-US"/>
        </w:rPr>
        <w:t> </w:t>
      </w:r>
      <w:r w:rsidRPr="00BC0C9B">
        <w:rPr>
          <w:rFonts w:asciiTheme="minorHAnsi" w:eastAsiaTheme="minorHAnsi" w:hAnsiTheme="minorHAnsi" w:cs="Calibri"/>
          <w:color w:val="000000"/>
          <w:lang w:eastAsia="en-US"/>
        </w:rPr>
        <w:t>podstawie pełnomocnictwa) przez osoby uprawnione.</w:t>
      </w:r>
    </w:p>
    <w:p w14:paraId="4B57D47C" w14:textId="55CFA9C7" w:rsidR="00C80836" w:rsidRPr="00CE0731" w:rsidRDefault="00C80836" w:rsidP="001259BA">
      <w:pPr>
        <w:pStyle w:val="Akapitzlist"/>
        <w:numPr>
          <w:ilvl w:val="0"/>
          <w:numId w:val="40"/>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CE0731">
        <w:rPr>
          <w:rFonts w:asciiTheme="minorHAnsi" w:eastAsiaTheme="minorHAnsi" w:hAnsiTheme="minorHAnsi" w:cs="Calibri"/>
          <w:b/>
          <w:color w:val="000000"/>
          <w:lang w:eastAsia="en-US"/>
        </w:rPr>
        <w:t>Oferta powinna zawierać</w:t>
      </w:r>
      <w:r w:rsidRPr="00CE0731">
        <w:rPr>
          <w:rFonts w:asciiTheme="minorHAnsi" w:eastAsiaTheme="minorHAnsi" w:hAnsiTheme="minorHAnsi" w:cs="Calibri"/>
          <w:color w:val="000000"/>
          <w:lang w:eastAsia="en-US"/>
        </w:rPr>
        <w:t>:</w:t>
      </w:r>
    </w:p>
    <w:p w14:paraId="6AECE0AB" w14:textId="56C18C8D" w:rsidR="00C80836" w:rsidRPr="004E7E4C" w:rsidRDefault="00173C96" w:rsidP="001259BA">
      <w:pPr>
        <w:pStyle w:val="Akapitzlist"/>
        <w:numPr>
          <w:ilvl w:val="1"/>
          <w:numId w:val="40"/>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Theme="minorHAnsi" w:hAnsiTheme="minorHAnsi"/>
          <w:b/>
        </w:rPr>
        <w:t>Formularz Oferty</w:t>
      </w:r>
      <w:r w:rsidR="00C80836" w:rsidRPr="004E7E4C">
        <w:rPr>
          <w:rFonts w:asciiTheme="minorHAnsi" w:hAnsiTheme="minorHAnsi"/>
          <w:b/>
        </w:rPr>
        <w:t xml:space="preserve"> </w:t>
      </w:r>
      <w:r w:rsidR="00C80836" w:rsidRPr="004E7E4C">
        <w:rPr>
          <w:rFonts w:asciiTheme="minorHAnsi" w:eastAsiaTheme="minorEastAsia" w:hAnsiTheme="minorHAnsi" w:cstheme="minorHAnsi"/>
        </w:rPr>
        <w:t>– do wykorzystania wzór, stanowiący Załącznik nr 2 do SWZ;</w:t>
      </w:r>
    </w:p>
    <w:p w14:paraId="4EB18BCB" w14:textId="563BECAA" w:rsidR="00C80836" w:rsidRPr="004E7E4C" w:rsidRDefault="00173C96" w:rsidP="001259BA">
      <w:pPr>
        <w:pStyle w:val="Akapitzlist"/>
        <w:numPr>
          <w:ilvl w:val="1"/>
          <w:numId w:val="40"/>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Calibri" w:eastAsiaTheme="minorHAnsi" w:hAnsi="Calibri" w:cs="Calibri"/>
          <w:b/>
          <w:bCs/>
          <w:lang w:eastAsia="en-US"/>
        </w:rPr>
        <w:t>Oświadczenie</w:t>
      </w:r>
      <w:r w:rsidRPr="004E7E4C">
        <w:rPr>
          <w:rFonts w:ascii="Calibri" w:eastAsiaTheme="minorHAnsi" w:hAnsi="Calibri" w:cs="Calibri"/>
          <w:lang w:eastAsia="en-US"/>
        </w:rPr>
        <w:t xml:space="preserve">, o którym mowa w Rozdziale </w:t>
      </w:r>
      <w:r w:rsidR="004969AC" w:rsidRPr="004E7E4C">
        <w:rPr>
          <w:rFonts w:ascii="Calibri" w:eastAsiaTheme="minorHAnsi" w:hAnsi="Calibri" w:cs="Calibri"/>
          <w:lang w:eastAsia="en-US"/>
        </w:rPr>
        <w:t>IX</w:t>
      </w:r>
      <w:r w:rsidRPr="004E7E4C">
        <w:rPr>
          <w:rFonts w:ascii="Calibri" w:eastAsiaTheme="minorHAnsi" w:hAnsi="Calibri" w:cs="Calibri"/>
          <w:lang w:eastAsia="en-US"/>
        </w:rPr>
        <w:t xml:space="preserve"> pkt 1</w:t>
      </w:r>
      <w:r w:rsidR="004969AC" w:rsidRPr="004E7E4C">
        <w:rPr>
          <w:rFonts w:ascii="Calibri" w:eastAsiaTheme="minorHAnsi" w:hAnsi="Calibri" w:cs="Calibri"/>
          <w:lang w:eastAsia="en-US"/>
        </w:rPr>
        <w:t xml:space="preserve"> ppkt. 1.1</w:t>
      </w:r>
      <w:r w:rsidRPr="004E7E4C">
        <w:rPr>
          <w:rFonts w:ascii="Calibri" w:eastAsiaTheme="minorHAnsi" w:hAnsi="Calibri" w:cs="Calibri"/>
          <w:lang w:eastAsia="en-US"/>
        </w:rPr>
        <w:t xml:space="preserve"> SWZ. W przypadku wspólnego ubiegania się o zamówienie przez Wykonawców, oświadczenie składa każdy z</w:t>
      </w:r>
      <w:r w:rsidR="000E1C65">
        <w:rPr>
          <w:rFonts w:ascii="Calibri" w:eastAsiaTheme="minorHAnsi" w:hAnsi="Calibri" w:cs="Calibri"/>
          <w:lang w:eastAsia="en-US"/>
        </w:rPr>
        <w:t> </w:t>
      </w:r>
      <w:r w:rsidRPr="004E7E4C">
        <w:rPr>
          <w:rFonts w:ascii="Calibri" w:eastAsiaTheme="minorHAnsi" w:hAnsi="Calibri" w:cs="Calibri"/>
          <w:lang w:eastAsia="en-US"/>
        </w:rPr>
        <w:t>Wykonawców</w:t>
      </w:r>
      <w:r w:rsidR="0070500C" w:rsidRPr="004E7E4C">
        <w:rPr>
          <w:rFonts w:ascii="Calibri" w:eastAsiaTheme="minorHAnsi" w:hAnsi="Calibri" w:cs="Calibri"/>
          <w:lang w:eastAsia="en-US"/>
        </w:rPr>
        <w:t>;</w:t>
      </w:r>
    </w:p>
    <w:p w14:paraId="229EAE3F" w14:textId="309E5BC1" w:rsidR="00173C96" w:rsidRPr="00FA2F71" w:rsidRDefault="00C80836" w:rsidP="001259BA">
      <w:pPr>
        <w:pStyle w:val="Akapitzlist"/>
        <w:numPr>
          <w:ilvl w:val="1"/>
          <w:numId w:val="40"/>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4E7E4C">
        <w:rPr>
          <w:rFonts w:ascii="Calibri" w:eastAsiaTheme="minorHAnsi" w:hAnsi="Calibri" w:cs="Calibri"/>
          <w:b/>
          <w:bCs/>
          <w:lang w:eastAsia="en-US"/>
        </w:rPr>
        <w:t xml:space="preserve">(jeżeli dotyczy) </w:t>
      </w:r>
      <w:r w:rsidR="00173C96" w:rsidRPr="004E7E4C">
        <w:rPr>
          <w:rFonts w:asciiTheme="minorHAnsi" w:eastAsiaTheme="minorHAnsi" w:hAnsiTheme="minorHAnsi" w:cs="Trebuchet MS"/>
          <w:b/>
          <w:color w:val="000000"/>
          <w:lang w:eastAsia="en-US"/>
        </w:rPr>
        <w:t>Pełnomocnictwo</w:t>
      </w:r>
      <w:r w:rsidR="00173C96" w:rsidRPr="004E7E4C">
        <w:rPr>
          <w:rFonts w:asciiTheme="minorHAnsi" w:eastAsiaTheme="minorHAnsi" w:hAnsiTheme="minorHAnsi" w:cs="Trebuchet MS"/>
          <w:color w:val="000000"/>
          <w:lang w:eastAsia="en-US"/>
        </w:rPr>
        <w:t xml:space="preserve"> w przypadku gdy oferta podpisywana będzie przez osobę nie</w:t>
      </w:r>
      <w:r w:rsidR="00D901FC" w:rsidRPr="004E7E4C">
        <w:rPr>
          <w:rFonts w:asciiTheme="minorHAnsi" w:eastAsiaTheme="minorHAnsi" w:hAnsiTheme="minorHAnsi" w:cs="Trebuchet MS"/>
          <w:color w:val="000000"/>
          <w:lang w:eastAsia="en-US"/>
        </w:rPr>
        <w:t>wymienioną</w:t>
      </w:r>
      <w:r w:rsidR="00FA2F71" w:rsidRPr="004E7E4C">
        <w:rPr>
          <w:rFonts w:asciiTheme="minorHAnsi" w:eastAsiaTheme="minorHAnsi" w:hAnsiTheme="minorHAnsi" w:cs="Trebuchet MS"/>
          <w:color w:val="000000"/>
          <w:lang w:eastAsia="en-US"/>
        </w:rPr>
        <w:t xml:space="preserve"> </w:t>
      </w:r>
      <w:r w:rsidR="00173C96" w:rsidRPr="004E7E4C">
        <w:rPr>
          <w:rFonts w:asciiTheme="minorHAnsi" w:eastAsiaTheme="minorHAnsi" w:hAnsiTheme="minorHAnsi" w:cs="Trebuchet MS"/>
          <w:color w:val="000000"/>
          <w:lang w:eastAsia="en-US"/>
        </w:rPr>
        <w:t>w dokumentach rejestrowych. Z uwagi na wymóg złożenia oferty w</w:t>
      </w:r>
      <w:r w:rsidR="000E1C65">
        <w:rPr>
          <w:rFonts w:asciiTheme="minorHAnsi" w:eastAsiaTheme="minorHAnsi" w:hAnsiTheme="minorHAnsi" w:cs="Trebuchet MS"/>
          <w:color w:val="000000"/>
          <w:lang w:eastAsia="en-US"/>
        </w:rPr>
        <w:t> </w:t>
      </w:r>
      <w:r w:rsidR="00173C96" w:rsidRPr="004E7E4C">
        <w:rPr>
          <w:rFonts w:asciiTheme="minorHAnsi" w:eastAsiaTheme="minorHAnsi" w:hAnsiTheme="minorHAnsi" w:cs="Trebuchet MS"/>
          <w:color w:val="000000"/>
          <w:lang w:eastAsia="en-US"/>
        </w:rPr>
        <w:t xml:space="preserve">formie elektronicznej lub postaci elektronicznej opatrzonej profilem zaufanym lub podpisem osobistym, zgodnie z art. 99 </w:t>
      </w:r>
      <w:r w:rsidR="004E7E4C" w:rsidRPr="004E7E4C">
        <w:rPr>
          <w:rFonts w:asciiTheme="minorHAnsi" w:eastAsiaTheme="minorHAnsi" w:hAnsiTheme="minorHAnsi" w:cs="Trebuchet MS"/>
          <w:color w:val="000000"/>
          <w:lang w:eastAsia="en-US"/>
        </w:rPr>
        <w:t xml:space="preserve">paragraf </w:t>
      </w:r>
      <w:r w:rsidR="00173C96" w:rsidRPr="004E7E4C">
        <w:rPr>
          <w:rFonts w:asciiTheme="minorHAnsi" w:eastAsiaTheme="minorHAnsi" w:hAnsiTheme="minorHAnsi" w:cs="Trebuchet MS"/>
          <w:color w:val="000000"/>
          <w:lang w:eastAsia="en-US"/>
        </w:rPr>
        <w:t>1 k.</w:t>
      </w:r>
      <w:r w:rsidR="00173C96" w:rsidRPr="00C80836">
        <w:rPr>
          <w:rFonts w:asciiTheme="minorHAnsi" w:eastAsiaTheme="minorHAnsi" w:hAnsiTheme="minorHAnsi" w:cs="Trebuchet MS"/>
          <w:color w:val="000000"/>
          <w:lang w:eastAsia="en-US"/>
        </w:rPr>
        <w:t xml:space="preserve">c., </w:t>
      </w:r>
      <w:r w:rsidR="00173C96" w:rsidRPr="00C80836">
        <w:rPr>
          <w:rFonts w:asciiTheme="minorHAnsi" w:eastAsiaTheme="minorHAnsi" w:hAnsiTheme="minorHAnsi" w:cs="Trebuchet MS"/>
          <w:b/>
          <w:bCs/>
          <w:color w:val="000000"/>
          <w:lang w:eastAsia="en-US"/>
        </w:rPr>
        <w:t>Pełnomocnictwo musi być złożone w oryginale lub kopii poświadczonej notarialnie w postaci elektronicznej opatrzonej kwalifikowanym podpisem elektronicznym;</w:t>
      </w:r>
    </w:p>
    <w:p w14:paraId="11D03096" w14:textId="22F9DD97" w:rsidR="00FA2F71" w:rsidRPr="00FA2F71" w:rsidRDefault="00FA2F71" w:rsidP="001259BA">
      <w:pPr>
        <w:pStyle w:val="Akapitzlist"/>
        <w:numPr>
          <w:ilvl w:val="1"/>
          <w:numId w:val="40"/>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2E40071B">
        <w:rPr>
          <w:rFonts w:asciiTheme="minorHAnsi" w:eastAsiaTheme="minorEastAsia" w:hAnsiTheme="minorHAnsi" w:cstheme="minorBidi"/>
          <w:b/>
          <w:lang w:eastAsia="en-US"/>
        </w:rPr>
        <w:t xml:space="preserve">(jeżeli dotyczy) </w:t>
      </w:r>
      <w:r w:rsidRPr="00667446">
        <w:rPr>
          <w:rFonts w:asciiTheme="minorHAnsi" w:eastAsiaTheme="minorEastAsia" w:hAnsiTheme="minorHAnsi" w:cstheme="minorHAnsi"/>
          <w:b/>
        </w:rPr>
        <w:t>Pełnomocnictwo dla pełnomocnika</w:t>
      </w:r>
      <w:r w:rsidRPr="00667446">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Pr>
          <w:rFonts w:asciiTheme="minorHAnsi" w:eastAsiaTheme="minorEastAsia" w:hAnsiTheme="minorHAnsi" w:cstheme="minorHAnsi"/>
        </w:rPr>
        <w:t xml:space="preserve">. Pełnomocnictwo </w:t>
      </w:r>
      <w:r w:rsidR="00606905" w:rsidRPr="00667446">
        <w:rPr>
          <w:rFonts w:asciiTheme="minorHAnsi" w:eastAsiaTheme="minorEastAsia" w:hAnsiTheme="minorHAnsi" w:cstheme="minorHAnsi"/>
        </w:rPr>
        <w:t xml:space="preserve">musi być podpisane przez każdego </w:t>
      </w:r>
      <w:r w:rsidR="00606905">
        <w:rPr>
          <w:rFonts w:asciiTheme="minorHAnsi" w:eastAsiaTheme="minorEastAsia" w:hAnsiTheme="minorHAnsi" w:cstheme="minorHAnsi"/>
        </w:rPr>
        <w:t>Wykonawcę wspólnie ubiegającego się o zamówienie</w:t>
      </w:r>
      <w:r w:rsidRPr="00667446">
        <w:rPr>
          <w:rFonts w:asciiTheme="minorHAnsi" w:eastAsiaTheme="minorEastAsia" w:hAnsiTheme="minorHAnsi" w:cstheme="minorHAnsi"/>
        </w:rPr>
        <w:t>;</w:t>
      </w:r>
    </w:p>
    <w:p w14:paraId="0FB69BE0" w14:textId="77777777" w:rsidR="00FA2F71" w:rsidRPr="00FA2F71" w:rsidRDefault="00FA2F71" w:rsidP="001259BA">
      <w:pPr>
        <w:pStyle w:val="Akapitzlist"/>
        <w:numPr>
          <w:ilvl w:val="1"/>
          <w:numId w:val="40"/>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Calibri" w:eastAsiaTheme="minorHAnsi" w:hAnsi="Calibri" w:cs="Calibri"/>
          <w:b/>
          <w:bCs/>
          <w:lang w:eastAsia="en-US"/>
        </w:rPr>
        <w:t xml:space="preserve">Uzasadnienie zastrzeżenia informacji stanowiących tajemnicę przedsiębiorstwa </w:t>
      </w:r>
      <w:r w:rsidR="00173C96" w:rsidRPr="00FA2F71">
        <w:rPr>
          <w:rFonts w:ascii="Calibri" w:eastAsiaTheme="minorHAnsi" w:hAnsi="Calibri" w:cs="Calibri"/>
          <w:lang w:eastAsia="en-US"/>
        </w:rPr>
        <w:t>zgodnie z</w:t>
      </w:r>
      <w:r w:rsidR="003F4113" w:rsidRPr="00FA2F71">
        <w:rPr>
          <w:rFonts w:ascii="Calibri" w:eastAsiaTheme="minorHAnsi" w:hAnsi="Calibri" w:cs="Calibri"/>
          <w:lang w:eastAsia="en-US"/>
        </w:rPr>
        <w:t> </w:t>
      </w:r>
      <w:r w:rsidR="00173C96" w:rsidRPr="00FA2F71">
        <w:rPr>
          <w:rFonts w:ascii="Calibri" w:eastAsiaTheme="minorHAnsi" w:hAnsi="Calibri" w:cs="Calibri"/>
          <w:lang w:eastAsia="en-US"/>
        </w:rPr>
        <w:t>pkt</w:t>
      </w:r>
      <w:r w:rsidR="003F4113" w:rsidRPr="00FA2F71">
        <w:rPr>
          <w:rFonts w:ascii="Calibri" w:eastAsiaTheme="minorHAnsi" w:hAnsi="Calibri" w:cs="Calibri"/>
          <w:lang w:eastAsia="en-US"/>
        </w:rPr>
        <w:t> </w:t>
      </w:r>
      <w:r w:rsidR="004969AC" w:rsidRPr="00FA2F71">
        <w:rPr>
          <w:rFonts w:ascii="Calibri" w:eastAsiaTheme="minorHAnsi" w:hAnsi="Calibri" w:cs="Calibri"/>
          <w:lang w:eastAsia="en-US"/>
        </w:rPr>
        <w:t>9</w:t>
      </w:r>
      <w:r w:rsidR="00173C96" w:rsidRPr="00FA2F71">
        <w:rPr>
          <w:rFonts w:ascii="Calibri" w:eastAsiaTheme="minorHAnsi" w:hAnsi="Calibri" w:cs="Calibri"/>
          <w:lang w:eastAsia="en-US"/>
        </w:rPr>
        <w:t>;</w:t>
      </w:r>
    </w:p>
    <w:p w14:paraId="16A12E9E" w14:textId="231594DF" w:rsidR="003F4113" w:rsidRPr="00FA2F71" w:rsidRDefault="00FA2F71" w:rsidP="001259BA">
      <w:pPr>
        <w:pStyle w:val="Akapitzlist"/>
        <w:numPr>
          <w:ilvl w:val="1"/>
          <w:numId w:val="40"/>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Theme="minorHAnsi" w:hAnsiTheme="minorHAnsi" w:cstheme="minorHAnsi"/>
          <w:b/>
          <w:bCs/>
        </w:rPr>
        <w:t>zobowiązanie podmiotu trzeciego,</w:t>
      </w:r>
      <w:r w:rsidR="00173C96" w:rsidRPr="00FA2F71">
        <w:rPr>
          <w:rFonts w:asciiTheme="minorHAnsi" w:hAnsiTheme="minorHAnsi" w:cstheme="minorHAnsi"/>
        </w:rPr>
        <w:t xml:space="preserve"> o którym mowa w Rozdziale VIII </w:t>
      </w:r>
      <w:r w:rsidR="009A4906" w:rsidRPr="00FA2F71">
        <w:rPr>
          <w:rFonts w:asciiTheme="minorHAnsi" w:hAnsiTheme="minorHAnsi" w:cstheme="minorHAnsi"/>
        </w:rPr>
        <w:t>pkt</w:t>
      </w:r>
      <w:r w:rsidR="00173C96" w:rsidRPr="00FA2F71">
        <w:rPr>
          <w:rFonts w:asciiTheme="minorHAnsi" w:hAnsiTheme="minorHAnsi" w:cstheme="minorHAnsi"/>
        </w:rPr>
        <w:t xml:space="preserve">. </w:t>
      </w:r>
      <w:r w:rsidR="00A375F8">
        <w:rPr>
          <w:rFonts w:asciiTheme="minorHAnsi" w:hAnsiTheme="minorHAnsi" w:cstheme="minorHAnsi"/>
        </w:rPr>
        <w:t>3</w:t>
      </w:r>
      <w:r w:rsidR="000E1C65">
        <w:rPr>
          <w:rFonts w:asciiTheme="minorHAnsi" w:hAnsiTheme="minorHAnsi" w:cstheme="minorHAnsi"/>
        </w:rPr>
        <w:t> </w:t>
      </w:r>
      <w:r w:rsidR="00173C96" w:rsidRPr="00FA2F71">
        <w:rPr>
          <w:rFonts w:asciiTheme="minorHAnsi" w:hAnsiTheme="minorHAnsi" w:cstheme="minorHAnsi"/>
        </w:rPr>
        <w:t xml:space="preserve">SWZ – jeżeli </w:t>
      </w:r>
      <w:r w:rsidR="00BA0B57" w:rsidRPr="00FA2F71">
        <w:rPr>
          <w:rFonts w:asciiTheme="minorHAnsi" w:hAnsiTheme="minorHAnsi" w:cstheme="minorHAnsi"/>
        </w:rPr>
        <w:t>Wykonawca</w:t>
      </w:r>
      <w:r w:rsidR="00173C96" w:rsidRPr="00FA2F71">
        <w:rPr>
          <w:rFonts w:asciiTheme="minorHAnsi" w:hAnsiTheme="minorHAnsi" w:cstheme="minorHAnsi"/>
        </w:rPr>
        <w:t xml:space="preserve"> polega na zasobach podmiotu trzeciego</w:t>
      </w:r>
      <w:r>
        <w:rPr>
          <w:rFonts w:asciiTheme="minorHAnsi" w:hAnsiTheme="minorHAnsi" w:cstheme="minorHAnsi"/>
        </w:rPr>
        <w:t>.</w:t>
      </w:r>
      <w:r w:rsidR="003F4113" w:rsidRPr="00FA2F71">
        <w:rPr>
          <w:rFonts w:ascii="Calibri" w:eastAsiaTheme="minorHAnsi" w:hAnsi="Calibri" w:cs="Calibri"/>
          <w:color w:val="000000"/>
          <w:lang w:eastAsia="en-US"/>
        </w:rPr>
        <w:t xml:space="preserve"> </w:t>
      </w:r>
    </w:p>
    <w:p w14:paraId="6D65C799"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.odt, .doc, .docx, .jpg, .jpeg, .png, .zip, .7z, .XAdES, .CAdES, .PAdES.</w:t>
      </w:r>
    </w:p>
    <w:p w14:paraId="74A72AD8"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Wykonawca składa Ofertę wraz z załącznikami za pośrednictwem Platformy zakupowej https://platformazakupowa.pl/pn/pfron, zgodnie z rozdziałem IX SWZ. </w:t>
      </w:r>
    </w:p>
    <w:p w14:paraId="4C23A0D2"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Zaleca się aby Wykonawca opisał każdy załącznik nazwą umożliwiającą jego identyfikację.</w:t>
      </w:r>
    </w:p>
    <w:p w14:paraId="0DDD77FA"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4506394"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284"/>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Wszelkie informacje stanowiące TAJEMNICĘ PRZEDSIĘBIORSTWA w rozumieniu ustawy z dnia 16 kwietnia 1993 r. o zwalczaniu nieuczciwej konkurencji </w:t>
      </w:r>
      <w:r w:rsidRPr="001054E2">
        <w:rPr>
          <w:rFonts w:asciiTheme="minorHAnsi" w:eastAsiaTheme="minorHAnsi" w:hAnsiTheme="minorHAnsi" w:cstheme="minorHAnsi"/>
          <w:lang w:eastAsia="en-US"/>
        </w:rPr>
        <w:br/>
        <w:t xml:space="preserve">(Dz. U. z 2022 r. poz. 1233 t.j. z dnia 09.06.2022 r.), które Wykonawca zastrzeże jako tajemnicę przedsiębiorstwa, wraz z przekazaniem informacji, że nie mogą być one udostępniane, powinny zostać złożone w osobnym pliku wraz z jednoczesnym zaznaczeniem, że „Załącznik stanowiący tajemnicę przedsiębiorstwa”. Wykonawca zobowiązany jest, wraz z przekazaniem informacji zastrzeżonych jako tajemnica przedsiębiorstwa, wykazać spełnienie przesłanek określonych w art. 11 ust. 2 ustawy z dnia 16 kwietnia 1993 r. o zwalczaniu nieuczciwej konkurencji. Zamawiający nie ujawni informacji stanowiących tajemnicę przedsiębiorstwa </w:t>
      </w:r>
      <w:r w:rsidRPr="001054E2">
        <w:rPr>
          <w:rFonts w:asciiTheme="minorHAnsi" w:eastAsiaTheme="minorHAnsi" w:hAnsiTheme="minorHAnsi" w:cstheme="minorHAnsi"/>
          <w:lang w:eastAsia="en-US"/>
        </w:rPr>
        <w:lastRenderedPageBreak/>
        <w:t xml:space="preserve">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1B08C942"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Składając ofertę w formie elektronicznej lub w postaci elektronicznej opatrzonej podpisem zaufanym lub podpisem osobistym na Platformie zakupowej dokumenty zawierające informacje stanowiące tajemnicę przedsiębiorstwa powinny zostać załączone w osobnym pliku </w:t>
      </w:r>
      <w:bookmarkStart w:id="5" w:name="_Hlk107502068"/>
      <w:r w:rsidRPr="001054E2">
        <w:rPr>
          <w:rFonts w:asciiTheme="minorHAnsi" w:eastAsiaTheme="minorHAnsi" w:hAnsiTheme="minorHAnsi" w:cstheme="minorHAnsi"/>
          <w:lang w:eastAsia="en-US"/>
        </w:rPr>
        <w:t>w miejscu wyznaczonym na Platformie zakupowej do dołączenia części oferty stanowiącej tajemnicę przedsiębiorstwa</w:t>
      </w:r>
      <w:bookmarkEnd w:id="5"/>
      <w:r w:rsidRPr="001054E2">
        <w:rPr>
          <w:rFonts w:asciiTheme="minorHAnsi" w:eastAsiaTheme="minorHAnsi" w:hAnsiTheme="minorHAnsi" w:cstheme="minorHAnsi"/>
          <w:lang w:eastAsia="en-US"/>
        </w:rPr>
        <w:t xml:space="preserve">. </w:t>
      </w:r>
    </w:p>
    <w:p w14:paraId="3B1DAE10"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Wykonawca w szczególności nie może zastrzec w ofercie informacji przekazywanych po otwarciu ofert, o których mowa w art. 222 ust. 5 ustawy Pzp. </w:t>
      </w:r>
    </w:p>
    <w:p w14:paraId="7CAB616B"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55C53C42"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Przed upływem terminu składania ofert, Wykonawca może </w:t>
      </w:r>
      <w:r w:rsidRPr="001054E2">
        <w:rPr>
          <w:rFonts w:asciiTheme="minorHAnsi" w:eastAsiaTheme="minorEastAsia" w:hAnsiTheme="minorHAnsi" w:cstheme="minorHAnsi"/>
          <w:lang w:eastAsia="en-US"/>
        </w:rPr>
        <w:t xml:space="preserve">wycofać Ofertę w celu </w:t>
      </w:r>
      <w:r w:rsidRPr="001054E2">
        <w:rPr>
          <w:rFonts w:asciiTheme="minorHAnsi" w:eastAsiaTheme="minorHAnsi" w:hAnsiTheme="minorHAnsi" w:cstheme="minorHAnsi"/>
          <w:lang w:eastAsia="en-US"/>
        </w:rPr>
        <w:t xml:space="preserve">wprowadzenia zmiany lub modyfikacji. Szczegóły dotyczące wycofania Oferty i złożenia nowej Oferty zawarte są w Instrukcji użytkownika dla Wykonawcy na Platformie. </w:t>
      </w:r>
      <w:r w:rsidRPr="001054E2">
        <w:rPr>
          <w:rFonts w:asciiTheme="minorHAnsi" w:eastAsiaTheme="minorEastAsia" w:hAnsiTheme="minorHAnsi" w:cstheme="minorHAnsi"/>
          <w:lang w:eastAsia="en-US"/>
        </w:rPr>
        <w:t xml:space="preserve">Po wprowadzeniu zmian lub modyfikacji w wycofanej Ofercie należy ją podpisać przed ponownym złożeniem. </w:t>
      </w:r>
    </w:p>
    <w:p w14:paraId="0AA58985"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Do upływu terminu składania ofert,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0B99691E"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 xml:space="preserve">Po upływie terminu składania ofert, dodanie Oferty i/lub załączników do oferty nie będzie możliwe. </w:t>
      </w:r>
    </w:p>
    <w:p w14:paraId="17626769" w14:textId="77777777" w:rsidR="00AF38CF" w:rsidRPr="001054E2" w:rsidRDefault="00AF38CF" w:rsidP="00AF38CF">
      <w:pPr>
        <w:pStyle w:val="Akapitzlist"/>
        <w:numPr>
          <w:ilvl w:val="0"/>
          <w:numId w:val="40"/>
        </w:numPr>
        <w:suppressAutoHyphens w:val="0"/>
        <w:autoSpaceDE w:val="0"/>
        <w:autoSpaceDN w:val="0"/>
        <w:adjustRightInd w:val="0"/>
        <w:spacing w:line="276" w:lineRule="auto"/>
        <w:ind w:left="426" w:hanging="426"/>
        <w:rPr>
          <w:rFonts w:asciiTheme="minorHAnsi" w:eastAsiaTheme="minorHAnsi" w:hAnsiTheme="minorHAnsi" w:cstheme="minorHAnsi"/>
          <w:lang w:eastAsia="en-US"/>
        </w:rPr>
      </w:pPr>
      <w:r w:rsidRPr="001054E2">
        <w:rPr>
          <w:rFonts w:asciiTheme="minorHAnsi" w:eastAsiaTheme="minorHAnsi" w:hAnsiTheme="minorHAnsi" w:cstheme="minorHAnsi"/>
          <w:lang w:eastAsia="en-US"/>
        </w:rPr>
        <w:t>W przypadku, gdy pełnomocnictwa udziela inna osoba niż uprawniony do reprezentowania podmiot z mocy prawa lub umowy spółki, do oferty należy dołączyć również pełnomocnictwo do dokonania tej czynności.</w:t>
      </w:r>
    </w:p>
    <w:p w14:paraId="4C8A7358" w14:textId="123A5DF4" w:rsidR="00B739DD" w:rsidRPr="00EF294B" w:rsidRDefault="00B739DD" w:rsidP="00465A0C">
      <w:pPr>
        <w:pStyle w:val="Nagwek2"/>
        <w:rPr>
          <w:rFonts w:eastAsiaTheme="minorHAnsi"/>
          <w:lang w:eastAsia="en-US"/>
        </w:rPr>
      </w:pPr>
      <w:r w:rsidRPr="00EF294B">
        <w:rPr>
          <w:rFonts w:eastAsiaTheme="minorHAnsi"/>
          <w:lang w:eastAsia="en-US"/>
        </w:rPr>
        <w:t>Sposób oraz termin składania ofert</w:t>
      </w:r>
    </w:p>
    <w:p w14:paraId="0CEC2555" w14:textId="35660405"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1.</w:t>
      </w:r>
      <w:r w:rsidRPr="003F4113">
        <w:rPr>
          <w:rFonts w:asciiTheme="minorHAnsi" w:eastAsiaTheme="minorHAnsi" w:hAnsiTheme="minorHAnsi" w:cstheme="minorHAnsi"/>
          <w:color w:val="000000"/>
          <w:lang w:eastAsia="en-US"/>
        </w:rPr>
        <w:tab/>
        <w:t xml:space="preserve">Ofertę wraz z wymaganymi dokumentami należy umieścić na </w:t>
      </w:r>
      <w:r>
        <w:rPr>
          <w:rFonts w:asciiTheme="minorHAnsi" w:eastAsiaTheme="minorHAnsi" w:hAnsiTheme="minorHAnsi" w:cstheme="minorHAnsi"/>
          <w:color w:val="000000"/>
          <w:lang w:eastAsia="en-US"/>
        </w:rPr>
        <w:t>Platformie</w:t>
      </w:r>
      <w:r w:rsidRPr="003F4113">
        <w:rPr>
          <w:rFonts w:asciiTheme="minorHAnsi" w:eastAsiaTheme="minorHAnsi" w:hAnsiTheme="minorHAnsi" w:cstheme="minorHAnsi"/>
          <w:color w:val="000000"/>
          <w:lang w:eastAsia="en-US"/>
        </w:rPr>
        <w:t xml:space="preserve"> </w:t>
      </w:r>
      <w:r>
        <w:rPr>
          <w:rFonts w:asciiTheme="minorHAnsi" w:eastAsiaTheme="minorHAnsi" w:hAnsiTheme="minorHAnsi" w:cstheme="minorHAnsi"/>
          <w:color w:val="000000"/>
          <w:lang w:eastAsia="en-US"/>
        </w:rPr>
        <w:t>zakupowej</w:t>
      </w:r>
      <w:r w:rsidRPr="003F4113">
        <w:rPr>
          <w:rFonts w:asciiTheme="minorHAnsi" w:eastAsiaTheme="minorHAnsi" w:hAnsiTheme="minorHAnsi" w:cstheme="minorHAnsi"/>
          <w:color w:val="000000"/>
          <w:lang w:eastAsia="en-US"/>
        </w:rPr>
        <w:t xml:space="preserve"> na stronie internetowej prowadzonego postępowania.</w:t>
      </w:r>
    </w:p>
    <w:p w14:paraId="5A60E15A" w14:textId="77777777"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2.</w:t>
      </w:r>
      <w:r w:rsidRPr="003F4113">
        <w:rPr>
          <w:rFonts w:asciiTheme="minorHAnsi" w:eastAsiaTheme="minorHAnsi" w:hAnsiTheme="minorHAnsi" w:cstheme="minorHAnsi"/>
          <w:color w:val="000000"/>
          <w:lang w:eastAsia="en-US"/>
        </w:rPr>
        <w:tab/>
        <w:t xml:space="preserve">W procesie składania Oferty za pośrednictwem </w:t>
      </w:r>
      <w:r>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Wykonawca powinien złożyć podpis bezpośrednio na dokumentach przesłanych za pośrednictwem platformazakupowa.pl. Zaleca się stosowanie podpisu na każdym załączonym pliku osobno, w szczególności wskazanych w art. 63 ust. 1 oraz ust. 2 Pzp,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ust.1 sporządza się, pod rygorem nieważności, w postaci elektronicznej i opatruje się kwalifikowanym podpisem elektronicznym, podpisem zaufanym lub podpisem osobistym.</w:t>
      </w:r>
    </w:p>
    <w:p w14:paraId="51B231BB" w14:textId="6AFF1EFC" w:rsidR="00DA225C" w:rsidRPr="00501A98"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bCs/>
          <w:color w:val="000000"/>
          <w:lang w:eastAsia="en-US"/>
        </w:rPr>
      </w:pPr>
      <w:r>
        <w:rPr>
          <w:rFonts w:asciiTheme="minorHAnsi" w:eastAsiaTheme="minorHAnsi" w:hAnsiTheme="minorHAnsi" w:cstheme="minorHAnsi"/>
          <w:color w:val="000000"/>
          <w:lang w:eastAsia="en-US"/>
        </w:rPr>
        <w:lastRenderedPageBreak/>
        <w:t>3</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Ofertę wraz z wymaganymi załącznikami należy złożyć w terminie do dnia</w:t>
      </w:r>
      <w:r w:rsidR="004A1E40">
        <w:rPr>
          <w:rFonts w:asciiTheme="minorHAnsi" w:eastAsiaTheme="minorHAnsi" w:hAnsiTheme="minorHAnsi" w:cstheme="minorHAnsi"/>
          <w:color w:val="000000"/>
          <w:lang w:eastAsia="en-US"/>
        </w:rPr>
        <w:t xml:space="preserve"> </w:t>
      </w:r>
      <w:r w:rsidR="00DB5DF0">
        <w:rPr>
          <w:rFonts w:asciiTheme="minorHAnsi" w:eastAsiaTheme="minorHAnsi" w:hAnsiTheme="minorHAnsi" w:cstheme="minorHAnsi"/>
          <w:color w:val="000000"/>
          <w:lang w:eastAsia="en-US"/>
        </w:rPr>
        <w:t>2</w:t>
      </w:r>
      <w:r w:rsidR="004A1E40">
        <w:rPr>
          <w:rFonts w:asciiTheme="minorHAnsi" w:eastAsiaTheme="minorHAnsi" w:hAnsiTheme="minorHAnsi" w:cstheme="minorHAnsi"/>
          <w:color w:val="000000"/>
          <w:lang w:eastAsia="en-US"/>
        </w:rPr>
        <w:t>6.1</w:t>
      </w:r>
      <w:r w:rsidR="00DB5DF0">
        <w:rPr>
          <w:rFonts w:asciiTheme="minorHAnsi" w:eastAsiaTheme="minorHAnsi" w:hAnsiTheme="minorHAnsi" w:cstheme="minorHAnsi"/>
          <w:color w:val="000000"/>
          <w:lang w:eastAsia="en-US"/>
        </w:rPr>
        <w:t>1</w:t>
      </w:r>
      <w:r w:rsidRPr="00501A98">
        <w:rPr>
          <w:rFonts w:asciiTheme="minorHAnsi" w:eastAsiaTheme="minorHAnsi" w:hAnsiTheme="minorHAnsi" w:cstheme="minorHAnsi"/>
          <w:bCs/>
          <w:color w:val="000000"/>
          <w:lang w:eastAsia="en-US"/>
        </w:rPr>
        <w:t>.202</w:t>
      </w:r>
      <w:r w:rsidR="007621DC">
        <w:rPr>
          <w:rFonts w:asciiTheme="minorHAnsi" w:eastAsiaTheme="minorHAnsi" w:hAnsiTheme="minorHAnsi" w:cstheme="minorHAnsi"/>
          <w:bCs/>
          <w:color w:val="000000"/>
          <w:lang w:eastAsia="en-US"/>
        </w:rPr>
        <w:t>4</w:t>
      </w:r>
      <w:r w:rsidRPr="00501A98">
        <w:rPr>
          <w:rFonts w:asciiTheme="minorHAnsi" w:eastAsiaTheme="minorHAnsi" w:hAnsiTheme="minorHAnsi" w:cstheme="minorHAnsi"/>
          <w:bCs/>
          <w:color w:val="000000"/>
          <w:lang w:eastAsia="en-US"/>
        </w:rPr>
        <w:t xml:space="preserve"> r., do godz. 1</w:t>
      </w:r>
      <w:r w:rsidR="004A1E40">
        <w:rPr>
          <w:rFonts w:asciiTheme="minorHAnsi" w:eastAsiaTheme="minorHAnsi" w:hAnsiTheme="minorHAnsi" w:cstheme="minorHAnsi"/>
          <w:bCs/>
          <w:color w:val="000000"/>
          <w:lang w:eastAsia="en-US"/>
        </w:rPr>
        <w:t>0</w:t>
      </w:r>
      <w:r w:rsidRPr="00501A98">
        <w:rPr>
          <w:rFonts w:asciiTheme="minorHAnsi" w:eastAsiaTheme="minorHAnsi" w:hAnsiTheme="minorHAnsi" w:cstheme="minorHAnsi"/>
          <w:bCs/>
          <w:color w:val="000000"/>
          <w:lang w:eastAsia="en-US"/>
        </w:rPr>
        <w:t xml:space="preserve">:00. </w:t>
      </w:r>
    </w:p>
    <w:p w14:paraId="3C2AAC53" w14:textId="77777777" w:rsidR="00DA225C" w:rsidRPr="003F4113" w:rsidRDefault="00DA225C"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4</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może złożyć tylko jedną Ofertę. </w:t>
      </w:r>
    </w:p>
    <w:p w14:paraId="789D7292" w14:textId="62D0DFC1" w:rsidR="008E6F2B" w:rsidRPr="008E6F2B" w:rsidRDefault="00DA225C" w:rsidP="008E6F2B">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5</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Za datę złożenia Oferty przyjmuje się datę jej przekazania w systemie (</w:t>
      </w:r>
      <w:r>
        <w:rPr>
          <w:rFonts w:asciiTheme="minorHAnsi" w:eastAsiaTheme="minorHAnsi" w:hAnsiTheme="minorHAnsi" w:cstheme="minorHAnsi"/>
          <w:color w:val="000000"/>
          <w:lang w:eastAsia="en-US"/>
        </w:rPr>
        <w:t>P</w:t>
      </w:r>
      <w:r w:rsidRPr="003F4113">
        <w:rPr>
          <w:rFonts w:asciiTheme="minorHAnsi" w:eastAsiaTheme="minorHAnsi" w:hAnsiTheme="minorHAnsi" w:cstheme="minorHAnsi"/>
          <w:color w:val="000000"/>
          <w:lang w:eastAsia="en-US"/>
        </w:rPr>
        <w:t>latformie) w drugim kroku składania Oferty poprzez kliknięcie przycisku “Złóż ofertę” i wyświetlenie się komunikatu, że Oferta została zaszyfrowana i złożona.</w:t>
      </w:r>
    </w:p>
    <w:p w14:paraId="342CD74C" w14:textId="7AD0B907" w:rsidR="008E6F2B" w:rsidRPr="008E6F2B" w:rsidRDefault="008E6F2B" w:rsidP="008E6F2B">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6</w:t>
      </w:r>
      <w:r w:rsidR="00DA225C" w:rsidRPr="003F4113">
        <w:rPr>
          <w:rFonts w:asciiTheme="minorHAnsi" w:eastAsiaTheme="minorHAnsi" w:hAnsiTheme="minorHAnsi" w:cstheme="minorHAnsi"/>
          <w:color w:val="000000"/>
          <w:lang w:eastAsia="en-US"/>
        </w:rPr>
        <w:t>.</w:t>
      </w:r>
      <w:r w:rsidR="00DA225C" w:rsidRPr="003F4113">
        <w:rPr>
          <w:rFonts w:asciiTheme="minorHAnsi" w:eastAsiaTheme="minorHAnsi" w:hAnsiTheme="minorHAnsi" w:cstheme="minorHAnsi"/>
          <w:color w:val="000000"/>
          <w:lang w:eastAsia="en-US"/>
        </w:rPr>
        <w:tab/>
        <w:t xml:space="preserve">Wykonawca przed upływem terminu składania Ofert może zmienić lub wycofać Ofertę. Zasady wycofania lub zmiany oferty określa </w:t>
      </w:r>
      <w:r w:rsidR="00DA225C">
        <w:rPr>
          <w:rFonts w:asciiTheme="minorHAnsi" w:eastAsiaTheme="minorHAnsi" w:hAnsiTheme="minorHAnsi" w:cstheme="minorHAnsi"/>
          <w:color w:val="000000"/>
          <w:lang w:eastAsia="en-US"/>
        </w:rPr>
        <w:t>Instrukcja znajdująca się na Platformie</w:t>
      </w:r>
      <w:r w:rsidR="00DA225C" w:rsidRPr="003F4113">
        <w:rPr>
          <w:rFonts w:asciiTheme="minorHAnsi" w:eastAsiaTheme="minorHAnsi" w:hAnsiTheme="minorHAnsi" w:cstheme="minorHAnsi"/>
          <w:color w:val="000000"/>
          <w:lang w:eastAsia="en-US"/>
        </w:rPr>
        <w:t xml:space="preserve">. </w:t>
      </w:r>
    </w:p>
    <w:p w14:paraId="04BC9C88" w14:textId="36299A54" w:rsidR="008E6F2B" w:rsidRPr="008E6F2B" w:rsidRDefault="008E6F2B" w:rsidP="008E6F2B">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7</w:t>
      </w:r>
      <w:r w:rsidR="00DA225C" w:rsidRPr="003F4113">
        <w:rPr>
          <w:rFonts w:asciiTheme="minorHAnsi" w:eastAsiaTheme="minorHAnsi" w:hAnsiTheme="minorHAnsi" w:cstheme="minorHAnsi"/>
          <w:color w:val="000000"/>
          <w:lang w:eastAsia="en-US"/>
        </w:rPr>
        <w:t>.</w:t>
      </w:r>
      <w:r w:rsidR="00DA225C" w:rsidRPr="003F4113">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4EA9FA22" w14:textId="28866450" w:rsidR="00DA225C" w:rsidRDefault="008E6F2B" w:rsidP="00DA225C">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8</w:t>
      </w:r>
      <w:r w:rsidR="00DA225C" w:rsidRPr="003F4113">
        <w:rPr>
          <w:rFonts w:asciiTheme="minorHAnsi" w:eastAsiaTheme="minorHAnsi" w:hAnsiTheme="minorHAnsi" w:cstheme="minorHAnsi"/>
          <w:color w:val="000000"/>
          <w:lang w:eastAsia="en-US"/>
        </w:rPr>
        <w:t>.</w:t>
      </w:r>
      <w:r w:rsidR="00DA225C" w:rsidRPr="003F4113">
        <w:rPr>
          <w:rFonts w:asciiTheme="minorHAnsi" w:eastAsiaTheme="minorHAnsi" w:hAnsiTheme="minorHAnsi" w:cstheme="minorHAnsi"/>
          <w:color w:val="000000"/>
          <w:lang w:eastAsia="en-US"/>
        </w:rPr>
        <w:tab/>
        <w:t xml:space="preserve">Szczegółowa instrukcja dla Wykonawców dotycząca złożenia, zmiany i wycofania Oferty znajduje się na stronie internetowej pod adresem: </w:t>
      </w:r>
      <w:hyperlink r:id="rId15" w:history="1">
        <w:r w:rsidR="001C3B26" w:rsidRPr="001D2561">
          <w:rPr>
            <w:rStyle w:val="Hipercze"/>
            <w:rFonts w:asciiTheme="minorHAnsi" w:eastAsiaTheme="minorHAnsi" w:hAnsiTheme="minorHAnsi" w:cstheme="minorHAnsi"/>
            <w:lang w:eastAsia="en-US"/>
          </w:rPr>
          <w:t>https://platformazakupowa.pl/strona/45-instrukcje</w:t>
        </w:r>
      </w:hyperlink>
      <w:r w:rsidR="00DA225C" w:rsidRPr="00AE45A8">
        <w:rPr>
          <w:rFonts w:asciiTheme="minorHAnsi" w:eastAsiaTheme="minorHAnsi" w:hAnsiTheme="minorHAnsi" w:cstheme="minorHAnsi"/>
          <w:color w:val="000000"/>
          <w:lang w:eastAsia="en-US"/>
        </w:rPr>
        <w:t>.</w:t>
      </w:r>
    </w:p>
    <w:p w14:paraId="730B98B0" w14:textId="10FB0AC7" w:rsidR="00D82B4E" w:rsidRPr="00F91D70" w:rsidRDefault="00D82B4E" w:rsidP="00465A0C">
      <w:pPr>
        <w:pStyle w:val="Nagwek2"/>
        <w:rPr>
          <w:rFonts w:eastAsiaTheme="minorHAnsi"/>
          <w:lang w:eastAsia="en-US"/>
        </w:rPr>
      </w:pPr>
      <w:r w:rsidRPr="00F91D70">
        <w:rPr>
          <w:rFonts w:eastAsiaTheme="minorHAnsi"/>
          <w:lang w:eastAsia="en-US"/>
        </w:rPr>
        <w:t>Termin otwarcia ofert</w:t>
      </w:r>
    </w:p>
    <w:p w14:paraId="0C06477F" w14:textId="400A0588" w:rsidR="00DA225C" w:rsidRPr="00787A46" w:rsidRDefault="00DA225C" w:rsidP="001259BA">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 xml:space="preserve">Elektroniczne otwarcie ofert nastąpi </w:t>
      </w:r>
      <w:r w:rsidRPr="005D0C7C">
        <w:rPr>
          <w:rFonts w:ascii="Calibri" w:eastAsiaTheme="minorHAnsi" w:hAnsi="Calibri" w:cs="Calibri"/>
          <w:lang w:eastAsia="en-US"/>
        </w:rPr>
        <w:t>w dniu</w:t>
      </w:r>
      <w:r w:rsidR="004A1E40">
        <w:rPr>
          <w:rFonts w:ascii="Calibri" w:eastAsiaTheme="minorHAnsi" w:hAnsi="Calibri" w:cs="Calibri"/>
          <w:lang w:eastAsia="en-US"/>
        </w:rPr>
        <w:t xml:space="preserve"> </w:t>
      </w:r>
      <w:r w:rsidR="00DB5DF0">
        <w:rPr>
          <w:rFonts w:ascii="Calibri" w:eastAsiaTheme="minorHAnsi" w:hAnsi="Calibri" w:cs="Calibri"/>
          <w:lang w:eastAsia="en-US"/>
        </w:rPr>
        <w:t>2</w:t>
      </w:r>
      <w:r w:rsidR="004A1E40">
        <w:rPr>
          <w:rFonts w:ascii="Calibri" w:eastAsiaTheme="minorHAnsi" w:hAnsi="Calibri" w:cs="Calibri"/>
          <w:lang w:eastAsia="en-US"/>
        </w:rPr>
        <w:t>6.1</w:t>
      </w:r>
      <w:r w:rsidR="00DB5DF0">
        <w:rPr>
          <w:rFonts w:ascii="Calibri" w:eastAsiaTheme="minorHAnsi" w:hAnsi="Calibri" w:cs="Calibri"/>
          <w:lang w:eastAsia="en-US"/>
        </w:rPr>
        <w:t>1</w:t>
      </w:r>
      <w:r w:rsidRPr="00787A46">
        <w:rPr>
          <w:rFonts w:ascii="Calibri" w:eastAsiaTheme="minorHAnsi" w:hAnsi="Calibri" w:cs="Calibri"/>
          <w:lang w:eastAsia="en-US"/>
        </w:rPr>
        <w:t>.202</w:t>
      </w:r>
      <w:r w:rsidR="007621DC">
        <w:rPr>
          <w:rFonts w:ascii="Calibri" w:eastAsiaTheme="minorHAnsi" w:hAnsi="Calibri" w:cs="Calibri"/>
          <w:lang w:eastAsia="en-US"/>
        </w:rPr>
        <w:t>4</w:t>
      </w:r>
      <w:r w:rsidRPr="00787A46">
        <w:rPr>
          <w:rFonts w:ascii="Calibri" w:eastAsiaTheme="minorHAnsi" w:hAnsi="Calibri" w:cs="Calibri"/>
          <w:lang w:eastAsia="en-US"/>
        </w:rPr>
        <w:t xml:space="preserve"> r. o godz. 1</w:t>
      </w:r>
      <w:r w:rsidR="004A1E40">
        <w:rPr>
          <w:rFonts w:ascii="Calibri" w:eastAsiaTheme="minorHAnsi" w:hAnsi="Calibri" w:cs="Calibri"/>
          <w:lang w:eastAsia="en-US"/>
        </w:rPr>
        <w:t>1</w:t>
      </w:r>
      <w:r w:rsidRPr="00787A46">
        <w:rPr>
          <w:rFonts w:ascii="Calibri" w:eastAsiaTheme="minorHAnsi" w:hAnsi="Calibri" w:cs="Calibri"/>
          <w:lang w:eastAsia="en-US"/>
        </w:rPr>
        <w:t>:</w:t>
      </w:r>
      <w:r w:rsidR="004A1E40">
        <w:rPr>
          <w:rFonts w:ascii="Calibri" w:eastAsiaTheme="minorHAnsi" w:hAnsi="Calibri" w:cs="Calibri"/>
          <w:lang w:eastAsia="en-US"/>
        </w:rPr>
        <w:t>00</w:t>
      </w:r>
      <w:r w:rsidRPr="00787A46">
        <w:rPr>
          <w:rFonts w:ascii="Calibri" w:eastAsiaTheme="minorHAnsi" w:hAnsi="Calibri" w:cs="Calibri"/>
          <w:lang w:eastAsia="en-US"/>
        </w:rPr>
        <w:t>.</w:t>
      </w:r>
    </w:p>
    <w:p w14:paraId="67F18124" w14:textId="1FF94D73" w:rsidR="00DA225C" w:rsidRPr="00147C61" w:rsidRDefault="00DA225C" w:rsidP="001259BA">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 xml:space="preserve">Zamawiający, najpóźniej przed otwarciem ofert, udostępnia na stronie internetowej prowadzonego postępowania informację o kwocie, jaką zamierza przeznaczyć na sfinansowanie zamówienia. </w:t>
      </w:r>
    </w:p>
    <w:p w14:paraId="36F43026" w14:textId="77777777" w:rsidR="00DA225C" w:rsidRPr="000F51C5" w:rsidRDefault="00DA225C" w:rsidP="001259BA">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 niezwłocznie po otwarciu ofert, udostępnia na stronie internetowej prowadzonego</w:t>
      </w:r>
      <w:r w:rsidRPr="00CB4CC5">
        <w:rPr>
          <w:rFonts w:ascii="Calibri" w:eastAsiaTheme="minorHAnsi" w:hAnsi="Calibri" w:cs="Calibri"/>
          <w:lang w:eastAsia="en-US"/>
        </w:rPr>
        <w:t xml:space="preserve"> </w:t>
      </w:r>
      <w:r w:rsidRPr="000F51C5">
        <w:rPr>
          <w:rFonts w:ascii="Calibri" w:eastAsiaTheme="minorHAnsi" w:hAnsi="Calibri" w:cs="Calibri"/>
          <w:color w:val="000000"/>
          <w:lang w:eastAsia="en-US"/>
        </w:rPr>
        <w:t xml:space="preserve">postępowania informacje o: </w:t>
      </w:r>
    </w:p>
    <w:p w14:paraId="50E7F520" w14:textId="77777777" w:rsidR="00DA225C" w:rsidRPr="000F51C5" w:rsidRDefault="00DA225C" w:rsidP="00DA225C">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Pr="000F51C5">
        <w:rPr>
          <w:rFonts w:ascii="Calibri" w:eastAsiaTheme="minorHAnsi" w:hAnsi="Calibri" w:cs="Calibri"/>
          <w:color w:val="000000"/>
          <w:lang w:eastAsia="en-US"/>
        </w:rPr>
        <w:t xml:space="preserve">.1. nazwach albo imionach i nazwiskach oraz siedzibach lub miejscach prowadzonej działalności gospodarczej albo miejscach zamieszkania </w:t>
      </w:r>
      <w:r>
        <w:rPr>
          <w:rFonts w:ascii="Calibri" w:eastAsiaTheme="minorHAnsi" w:hAnsi="Calibri" w:cs="Calibri"/>
          <w:color w:val="000000"/>
          <w:lang w:eastAsia="en-US"/>
        </w:rPr>
        <w:t>W</w:t>
      </w:r>
      <w:r w:rsidRPr="000F51C5">
        <w:rPr>
          <w:rFonts w:ascii="Calibri" w:eastAsiaTheme="minorHAnsi" w:hAnsi="Calibri" w:cs="Calibri"/>
          <w:color w:val="000000"/>
          <w:lang w:eastAsia="en-US"/>
        </w:rPr>
        <w:t xml:space="preserve">ykonawców, których oferty zostały otwarte; </w:t>
      </w:r>
    </w:p>
    <w:p w14:paraId="6DB3A5DD" w14:textId="77777777" w:rsidR="00DA225C" w:rsidRPr="000F51C5" w:rsidRDefault="00DA225C" w:rsidP="00DA225C">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Pr="000F51C5">
        <w:rPr>
          <w:rFonts w:ascii="Calibri" w:eastAsiaTheme="minorHAnsi" w:hAnsi="Calibri" w:cs="Calibri"/>
          <w:color w:val="000000"/>
          <w:lang w:eastAsia="en-US"/>
        </w:rPr>
        <w:t xml:space="preserve">.2. cenach zawartych w ofertach. </w:t>
      </w:r>
    </w:p>
    <w:p w14:paraId="1FEEF5F0" w14:textId="77777777" w:rsidR="00DA225C" w:rsidRDefault="00DA225C" w:rsidP="001259BA">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t xml:space="preserve">W przypadku wystąpienia awarii systemu teleinformatycznego, która spowoduje brak możliwości otwarcia ofert w terminie określonym przez Zamawiającego, otwarcie ofert nastąpi niezwłocznie po usunięciu awarii. </w:t>
      </w:r>
    </w:p>
    <w:p w14:paraId="2D5DCC55" w14:textId="77777777" w:rsidR="00DA225C" w:rsidRDefault="00DA225C" w:rsidP="001259BA">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Pr="000F51C5">
        <w:rPr>
          <w:rFonts w:ascii="Calibri" w:eastAsiaTheme="minorHAnsi" w:hAnsi="Calibri" w:cs="Calibri"/>
          <w:color w:val="000000"/>
          <w:lang w:eastAsia="en-US"/>
        </w:rPr>
        <w:t xml:space="preserve"> poinformuje o zmianie terminu otwarcia ofert na stronie internetowej prowadzonego postępowania. </w:t>
      </w:r>
    </w:p>
    <w:p w14:paraId="0274B20C" w14:textId="504D250B" w:rsidR="00DA225C" w:rsidRDefault="00DA225C" w:rsidP="001259BA">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W toku badania i oceny złożonych ofert Zamawiający może żądać od Wykonawców wyjaśnień dotyczących ich treści. Oferty, które nie zostaną odrzucone, zostaną poddane procedurze oceny zgodnie z kryteriami oceny ofert.</w:t>
      </w:r>
    </w:p>
    <w:p w14:paraId="48F251FA" w14:textId="4BC7C51B" w:rsidR="00FB511C" w:rsidRDefault="00DA225C" w:rsidP="00E86482">
      <w:pPr>
        <w:pStyle w:val="Akapitzlist"/>
        <w:numPr>
          <w:ilvl w:val="0"/>
          <w:numId w:val="41"/>
        </w:numPr>
        <w:suppressAutoHyphens w:val="0"/>
        <w:autoSpaceDE w:val="0"/>
        <w:autoSpaceDN w:val="0"/>
        <w:adjustRightInd w:val="0"/>
        <w:spacing w:after="240" w:line="276" w:lineRule="auto"/>
        <w:ind w:left="284" w:hanging="284"/>
        <w:rPr>
          <w:rFonts w:ascii="Calibri" w:eastAsiaTheme="minorHAnsi" w:hAnsi="Calibri" w:cs="Calibri"/>
          <w:color w:val="000000"/>
          <w:lang w:eastAsia="en-US"/>
        </w:rPr>
      </w:pPr>
      <w:r w:rsidRPr="00DA225C">
        <w:rPr>
          <w:rFonts w:ascii="Calibri" w:eastAsiaTheme="minorHAnsi" w:hAnsi="Calibri" w:cs="Calibri"/>
          <w:color w:val="000000"/>
          <w:lang w:eastAsia="en-US"/>
        </w:rPr>
        <w:t>Zamawiający udzieli zamówienia Wykonawcy, którego oferta odpowiada wymaganiom określonym w ustawie Pzp oraz SWZ, a ponadto uzyska największą liczbę punktów zgodnie z</w:t>
      </w:r>
      <w:r w:rsidR="000E1C65">
        <w:rPr>
          <w:rFonts w:ascii="Calibri" w:eastAsiaTheme="minorHAnsi" w:hAnsi="Calibri" w:cs="Calibri"/>
          <w:color w:val="000000"/>
          <w:lang w:eastAsia="en-US"/>
        </w:rPr>
        <w:t> </w:t>
      </w:r>
      <w:r w:rsidRPr="00DA225C">
        <w:rPr>
          <w:rFonts w:ascii="Calibri" w:eastAsiaTheme="minorHAnsi" w:hAnsi="Calibri" w:cs="Calibri"/>
          <w:color w:val="000000"/>
          <w:lang w:eastAsia="en-US"/>
        </w:rPr>
        <w:t>przyjętym kryterium oceny ofert.</w:t>
      </w:r>
    </w:p>
    <w:p w14:paraId="1CF42A6E" w14:textId="30939D7E" w:rsidR="002E3F10" w:rsidRPr="00F91D70" w:rsidRDefault="002E3F10" w:rsidP="00E86482">
      <w:pPr>
        <w:pStyle w:val="Nagwek2"/>
        <w:spacing w:before="480"/>
      </w:pPr>
      <w:r w:rsidRPr="00F91D70">
        <w:t xml:space="preserve">Sposób </w:t>
      </w:r>
      <w:r w:rsidRPr="00F91D70">
        <w:rPr>
          <w:rFonts w:eastAsiaTheme="minorHAnsi"/>
          <w:lang w:eastAsia="en-US"/>
        </w:rPr>
        <w:t>obliczenia</w:t>
      </w:r>
      <w:r w:rsidRPr="00F91D70">
        <w:t xml:space="preserve"> ceny</w:t>
      </w:r>
    </w:p>
    <w:p w14:paraId="5D7AEB9A" w14:textId="3D553B5F" w:rsidR="00ED67F7" w:rsidRPr="007A5232" w:rsidRDefault="00ED67F7" w:rsidP="00ED67F7">
      <w:pPr>
        <w:numPr>
          <w:ilvl w:val="0"/>
          <w:numId w:val="9"/>
        </w:numPr>
        <w:tabs>
          <w:tab w:val="num" w:pos="284"/>
        </w:tabs>
        <w:autoSpaceDE w:val="0"/>
        <w:spacing w:line="276" w:lineRule="auto"/>
        <w:ind w:left="284" w:hanging="284"/>
        <w:rPr>
          <w:rFonts w:ascii="Calibri" w:hAnsi="Calibri" w:cs="Calibri"/>
        </w:rPr>
      </w:pPr>
      <w:r w:rsidRPr="004B0BAC">
        <w:rPr>
          <w:rFonts w:ascii="Calibri" w:hAnsi="Calibri" w:cs="Calibri"/>
        </w:rPr>
        <w:t xml:space="preserve">Cena oferowana przez Wykonawcę za wykonanie przedmiotu zamówienia </w:t>
      </w:r>
      <w:r w:rsidRPr="008268B0">
        <w:rPr>
          <w:rFonts w:ascii="Calibri" w:hAnsi="Calibri" w:cs="Calibri"/>
        </w:rPr>
        <w:t>określonego w</w:t>
      </w:r>
      <w:r w:rsidR="000E1C65">
        <w:rPr>
          <w:rFonts w:ascii="Calibri" w:hAnsi="Calibri" w:cs="Calibri"/>
        </w:rPr>
        <w:t> </w:t>
      </w:r>
      <w:r w:rsidRPr="008C5FB0">
        <w:rPr>
          <w:rFonts w:ascii="Calibri" w:hAnsi="Calibri" w:cs="Calibri"/>
        </w:rPr>
        <w:t>rozdziale IV SWZ oraz w Załączniku</w:t>
      </w:r>
      <w:r w:rsidRPr="008C5FB0">
        <w:rPr>
          <w:rFonts w:asciiTheme="minorHAnsi" w:hAnsiTheme="minorHAnsi" w:cstheme="minorHAnsi"/>
        </w:rPr>
        <w:t xml:space="preserve"> </w:t>
      </w:r>
      <w:r w:rsidRPr="008C5FB0">
        <w:rPr>
          <w:rFonts w:ascii="Calibri" w:hAnsi="Calibri" w:cs="Calibri"/>
        </w:rPr>
        <w:t xml:space="preserve">nr 1 i </w:t>
      </w:r>
      <w:r w:rsidR="001B20F5">
        <w:rPr>
          <w:rFonts w:ascii="Calibri" w:hAnsi="Calibri" w:cs="Calibri"/>
        </w:rPr>
        <w:t>7</w:t>
      </w:r>
      <w:r w:rsidRPr="008C5FB0">
        <w:rPr>
          <w:rFonts w:ascii="Calibri" w:hAnsi="Calibri" w:cs="Calibri"/>
        </w:rPr>
        <w:t xml:space="preserve"> do SWZ winna być umieszczona w Formularzu Oferty sporządzanym według wzoru stanowiącego Załącznik nr 2 do SWZ na platformie</w:t>
      </w:r>
      <w:r w:rsidRPr="007A5232">
        <w:rPr>
          <w:rFonts w:ascii="Calibri" w:hAnsi="Calibri" w:cs="Calibri"/>
        </w:rPr>
        <w:t xml:space="preserve"> zakupowej wyrażona w złotych polskich i zaokrąglona z dokładnością do</w:t>
      </w:r>
      <w:r>
        <w:rPr>
          <w:rFonts w:ascii="Calibri" w:hAnsi="Calibri" w:cs="Calibri"/>
        </w:rPr>
        <w:t> </w:t>
      </w:r>
      <w:r w:rsidRPr="007A5232">
        <w:rPr>
          <w:rFonts w:ascii="Calibri" w:hAnsi="Calibri" w:cs="Calibri"/>
        </w:rPr>
        <w:t xml:space="preserve">dwóch miejsc po przecinku. </w:t>
      </w:r>
    </w:p>
    <w:p w14:paraId="4FAD5553" w14:textId="10D83494" w:rsidR="00ED67F7" w:rsidRPr="00D41980" w:rsidRDefault="00ED67F7" w:rsidP="00ED67F7">
      <w:pPr>
        <w:numPr>
          <w:ilvl w:val="0"/>
          <w:numId w:val="9"/>
        </w:numPr>
        <w:tabs>
          <w:tab w:val="num" w:pos="284"/>
        </w:tabs>
        <w:autoSpaceDE w:val="0"/>
        <w:spacing w:line="276" w:lineRule="auto"/>
        <w:ind w:left="284" w:hanging="284"/>
        <w:rPr>
          <w:rFonts w:ascii="Calibri" w:hAnsi="Calibri" w:cs="Calibri"/>
        </w:rPr>
      </w:pPr>
      <w:r w:rsidRPr="008C5FB0">
        <w:rPr>
          <w:rFonts w:ascii="Calibri" w:hAnsi="Calibri" w:cs="Calibri"/>
        </w:rPr>
        <w:lastRenderedPageBreak/>
        <w:t>Cena oferty brutto będzie obliczona zgodnie z Tabelą nr 1 znajdującą się w Formularzu ofertowym musi</w:t>
      </w:r>
      <w:r>
        <w:rPr>
          <w:rFonts w:ascii="Calibri" w:hAnsi="Calibri" w:cs="Calibri"/>
        </w:rPr>
        <w:t xml:space="preserve"> obejmować</w:t>
      </w:r>
      <w:r w:rsidRPr="009E310A">
        <w:rPr>
          <w:rFonts w:ascii="Calibri" w:hAnsi="Calibri" w:cs="Calibri"/>
        </w:rPr>
        <w:t xml:space="preserve"> cały przedmiot zamówienia ze wszystkimi kosztami wynikającymi z</w:t>
      </w:r>
      <w:r w:rsidR="000E1C65">
        <w:rPr>
          <w:rFonts w:ascii="Calibri" w:hAnsi="Calibri" w:cs="Calibri"/>
        </w:rPr>
        <w:t> </w:t>
      </w:r>
      <w:r w:rsidRPr="009E310A">
        <w:rPr>
          <w:rFonts w:ascii="Calibri" w:hAnsi="Calibri" w:cs="Calibri"/>
        </w:rPr>
        <w:t xml:space="preserve">niniejszej SWZ, </w:t>
      </w:r>
      <w:r w:rsidRPr="004E7E4C">
        <w:rPr>
          <w:rFonts w:ascii="Calibri" w:hAnsi="Calibri" w:cs="Calibri"/>
        </w:rPr>
        <w:t>załączników, jakie poniesie</w:t>
      </w:r>
      <w:r w:rsidRPr="009E310A">
        <w:rPr>
          <w:rFonts w:ascii="Calibri" w:hAnsi="Calibri" w:cs="Calibri"/>
        </w:rPr>
        <w:t xml:space="preserve"> </w:t>
      </w:r>
      <w:r>
        <w:rPr>
          <w:rFonts w:ascii="Calibri" w:hAnsi="Calibri" w:cs="Calibri"/>
        </w:rPr>
        <w:t>Wykonawca</w:t>
      </w:r>
      <w:r w:rsidRPr="009E310A">
        <w:rPr>
          <w:rFonts w:ascii="Calibri" w:hAnsi="Calibri" w:cs="Calibri"/>
        </w:rPr>
        <w:t xml:space="preserve"> z tytułu należytej realizacji przedmiotu zamówienia</w:t>
      </w:r>
      <w:r>
        <w:rPr>
          <w:rFonts w:ascii="Calibri" w:hAnsi="Calibri" w:cs="Calibri"/>
        </w:rPr>
        <w:t>.</w:t>
      </w:r>
    </w:p>
    <w:p w14:paraId="47AF3DF3" w14:textId="77777777" w:rsidR="00ED67F7" w:rsidRPr="00D41980" w:rsidRDefault="00ED67F7" w:rsidP="00ED67F7">
      <w:pPr>
        <w:numPr>
          <w:ilvl w:val="0"/>
          <w:numId w:val="9"/>
        </w:numPr>
        <w:tabs>
          <w:tab w:val="num" w:pos="284"/>
        </w:tabs>
        <w:autoSpaceDE w:val="0"/>
        <w:spacing w:line="276" w:lineRule="auto"/>
        <w:ind w:left="284" w:hanging="284"/>
        <w:rPr>
          <w:rFonts w:ascii="Calibri" w:hAnsi="Calibri" w:cs="Calibri"/>
        </w:rPr>
      </w:pPr>
      <w:r w:rsidRPr="00D41980">
        <w:rPr>
          <w:rFonts w:ascii="Calibri" w:hAnsi="Calibri" w:cs="Calibr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28E8633A" w14:textId="77777777" w:rsidR="00ED67F7" w:rsidRDefault="00ED67F7" w:rsidP="00ED67F7">
      <w:pPr>
        <w:numPr>
          <w:ilvl w:val="0"/>
          <w:numId w:val="9"/>
        </w:numPr>
        <w:tabs>
          <w:tab w:val="num" w:pos="284"/>
        </w:tabs>
        <w:autoSpaceDE w:val="0"/>
        <w:spacing w:line="276" w:lineRule="auto"/>
        <w:ind w:left="284" w:hanging="284"/>
        <w:jc w:val="both"/>
        <w:rPr>
          <w:rFonts w:ascii="Calibri" w:hAnsi="Calibri" w:cs="Calibri"/>
        </w:rPr>
      </w:pPr>
      <w:r w:rsidRPr="00AF662B">
        <w:rPr>
          <w:rFonts w:ascii="Calibri" w:hAnsi="Calibri" w:cs="Calibri"/>
        </w:rPr>
        <w:t>Cena określona przez Wykonawcę jest ostateczna, nie będzie podlegała negocjacjom.</w:t>
      </w:r>
    </w:p>
    <w:p w14:paraId="76337AA3" w14:textId="67C5A4AB" w:rsidR="00ED67F7" w:rsidRPr="00EF3D92" w:rsidRDefault="00ED67F7" w:rsidP="00ED67F7">
      <w:pPr>
        <w:numPr>
          <w:ilvl w:val="0"/>
          <w:numId w:val="9"/>
        </w:numPr>
        <w:tabs>
          <w:tab w:val="num" w:pos="284"/>
        </w:tabs>
        <w:autoSpaceDE w:val="0"/>
        <w:spacing w:line="276" w:lineRule="auto"/>
        <w:ind w:left="284" w:hanging="284"/>
        <w:rPr>
          <w:rFonts w:asciiTheme="minorHAnsi" w:hAnsiTheme="minorHAnsi" w:cstheme="minorHAnsi"/>
          <w:spacing w:val="-4"/>
        </w:rPr>
      </w:pPr>
      <w:r w:rsidRPr="00EF3D92">
        <w:rPr>
          <w:rFonts w:asciiTheme="minorHAnsi" w:hAnsiTheme="minorHAnsi" w:cstheme="minorHAnsi"/>
          <w:spacing w:val="-4"/>
        </w:rPr>
        <w:t>Jeżeli została złożona oferta, której wybór prowadziłby do powstania u Zamawiającego obowiązku podatkowego zgodnie z ustawą z dnia 11 marca 2004 r. o podatku od towarów i usług (Dz. U. z</w:t>
      </w:r>
      <w:r w:rsidR="000E1C65">
        <w:rPr>
          <w:rFonts w:asciiTheme="minorHAnsi" w:hAnsiTheme="minorHAnsi" w:cstheme="minorHAnsi"/>
          <w:spacing w:val="-4"/>
        </w:rPr>
        <w:t> </w:t>
      </w:r>
      <w:r w:rsidRPr="00EF3D92">
        <w:rPr>
          <w:rFonts w:asciiTheme="minorHAnsi" w:hAnsiTheme="minorHAnsi" w:cstheme="minorHAnsi"/>
          <w:spacing w:val="-4"/>
        </w:rPr>
        <w:t xml:space="preserve">2020r. poz. 106 z późn. zm.), dla celów zastosowania kryterium ceny </w:t>
      </w:r>
      <w:r>
        <w:rPr>
          <w:rFonts w:asciiTheme="minorHAnsi" w:hAnsiTheme="minorHAnsi" w:cstheme="minorHAnsi"/>
          <w:spacing w:val="-4"/>
        </w:rPr>
        <w:t>Zamawiający</w:t>
      </w:r>
      <w:r w:rsidRPr="00EF3D92">
        <w:rPr>
          <w:rFonts w:asciiTheme="minorHAnsi" w:hAnsiTheme="minorHAnsi" w:cstheme="minorHAnsi"/>
          <w:spacing w:val="-4"/>
        </w:rPr>
        <w:t xml:space="preserve"> dolicza do przedstawionej w</w:t>
      </w:r>
      <w:r>
        <w:rPr>
          <w:rFonts w:asciiTheme="minorHAnsi" w:hAnsiTheme="minorHAnsi" w:cstheme="minorHAnsi"/>
          <w:spacing w:val="-4"/>
        </w:rPr>
        <w:t> </w:t>
      </w:r>
      <w:r w:rsidRPr="00EF3D92">
        <w:rPr>
          <w:rFonts w:asciiTheme="minorHAnsi" w:hAnsiTheme="minorHAnsi" w:cstheme="minorHAnsi"/>
          <w:spacing w:val="-4"/>
        </w:rPr>
        <w:t>tej ofercie ceny kwotę podatku od towarów i usług, którą miałby obowiązek rozliczyć.</w:t>
      </w:r>
    </w:p>
    <w:p w14:paraId="2FF4C5DD" w14:textId="77777777" w:rsidR="00ED67F7" w:rsidRDefault="00ED67F7" w:rsidP="00ED67F7">
      <w:pPr>
        <w:numPr>
          <w:ilvl w:val="1"/>
          <w:numId w:val="9"/>
        </w:numPr>
        <w:autoSpaceDE w:val="0"/>
        <w:spacing w:line="276" w:lineRule="auto"/>
        <w:ind w:left="709" w:hanging="436"/>
        <w:jc w:val="both"/>
        <w:rPr>
          <w:rFonts w:ascii="Calibri" w:hAnsi="Calibri" w:cs="Calibri"/>
        </w:rPr>
      </w:pPr>
      <w:r w:rsidRPr="00FB6DC1">
        <w:rPr>
          <w:rFonts w:ascii="Calibri" w:hAnsi="Calibri" w:cs="Calibri"/>
        </w:rPr>
        <w:t xml:space="preserve">W </w:t>
      </w:r>
      <w:r>
        <w:rPr>
          <w:rFonts w:ascii="Calibri" w:hAnsi="Calibri" w:cs="Calibri"/>
        </w:rPr>
        <w:t>Formularzu O</w:t>
      </w:r>
      <w:r w:rsidRPr="00FB6DC1">
        <w:rPr>
          <w:rFonts w:ascii="Calibri" w:hAnsi="Calibri" w:cs="Calibri"/>
        </w:rPr>
        <w:t>fer</w:t>
      </w:r>
      <w:r>
        <w:rPr>
          <w:rFonts w:ascii="Calibri" w:hAnsi="Calibri" w:cs="Calibri"/>
        </w:rPr>
        <w:t>ty</w:t>
      </w:r>
      <w:r w:rsidRPr="00FB6DC1">
        <w:rPr>
          <w:rFonts w:ascii="Calibri" w:hAnsi="Calibri" w:cs="Calibri"/>
        </w:rPr>
        <w:t xml:space="preserve">, </w:t>
      </w:r>
      <w:r>
        <w:rPr>
          <w:rFonts w:ascii="Calibri" w:hAnsi="Calibri" w:cs="Calibri"/>
        </w:rPr>
        <w:t>Wykonawca</w:t>
      </w:r>
      <w:r w:rsidRPr="00FB6DC1">
        <w:rPr>
          <w:rFonts w:ascii="Calibri" w:hAnsi="Calibri" w:cs="Calibri"/>
        </w:rPr>
        <w:t xml:space="preserve"> ma obowiązek:</w:t>
      </w:r>
    </w:p>
    <w:p w14:paraId="5C57727F" w14:textId="6F661C66" w:rsidR="00ED67F7" w:rsidRDefault="00ED67F7" w:rsidP="00ED67F7">
      <w:pPr>
        <w:numPr>
          <w:ilvl w:val="2"/>
          <w:numId w:val="9"/>
        </w:numPr>
        <w:autoSpaceDE w:val="0"/>
        <w:spacing w:line="276" w:lineRule="auto"/>
        <w:ind w:left="1418" w:hanging="709"/>
        <w:jc w:val="both"/>
        <w:rPr>
          <w:rFonts w:ascii="Calibri" w:hAnsi="Calibri" w:cs="Calibri"/>
        </w:rPr>
      </w:pPr>
      <w:r w:rsidRPr="00520435">
        <w:rPr>
          <w:rFonts w:ascii="Calibri" w:hAnsi="Calibri" w:cs="Calibri"/>
        </w:rPr>
        <w:t>poinformowania Zamawiającego, że wybór jego Oferty będzie prowadził</w:t>
      </w:r>
      <w:r w:rsidR="000E1C65">
        <w:rPr>
          <w:rFonts w:ascii="Calibri" w:hAnsi="Calibri" w:cs="Calibri"/>
        </w:rPr>
        <w:t xml:space="preserve"> </w:t>
      </w:r>
      <w:r w:rsidRPr="00520435">
        <w:rPr>
          <w:rFonts w:ascii="Calibri" w:hAnsi="Calibri" w:cs="Calibri"/>
        </w:rPr>
        <w:t>do powstania u Zamawiającego obowiązku podatkowego;</w:t>
      </w:r>
    </w:p>
    <w:p w14:paraId="21D0495B" w14:textId="77777777" w:rsidR="00ED67F7" w:rsidRDefault="00ED67F7" w:rsidP="00ED67F7">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nazwy (rodzaju) towaru lub usługi, których dostawa lub świadczenie będą prowadziły do powstania obowiązku podatkowego;</w:t>
      </w:r>
    </w:p>
    <w:p w14:paraId="4E9AEC05" w14:textId="77777777" w:rsidR="00ED67F7" w:rsidRDefault="00ED67F7" w:rsidP="00ED67F7">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wartości towaru lub usługi objętego obowiązkiem podatkowym Zamawiającego, bez kwoty podatku;</w:t>
      </w:r>
    </w:p>
    <w:p w14:paraId="285D4BFE" w14:textId="77777777" w:rsidR="00ED67F7" w:rsidRDefault="00ED67F7" w:rsidP="00E86482">
      <w:pPr>
        <w:numPr>
          <w:ilvl w:val="2"/>
          <w:numId w:val="9"/>
        </w:numPr>
        <w:autoSpaceDE w:val="0"/>
        <w:spacing w:after="240" w:line="276" w:lineRule="auto"/>
        <w:ind w:left="1418" w:hanging="709"/>
        <w:jc w:val="both"/>
        <w:rPr>
          <w:rFonts w:ascii="Calibri" w:hAnsi="Calibri" w:cs="Calibri"/>
        </w:rPr>
      </w:pPr>
      <w:r w:rsidRPr="00520435">
        <w:rPr>
          <w:rFonts w:ascii="Calibri" w:hAnsi="Calibri" w:cs="Calibri"/>
        </w:rPr>
        <w:t>wskazania stawki podatku od towarów i usług, która zgodnie z wiedzą Wykonawcy, będzie miała zastosowanie.</w:t>
      </w:r>
    </w:p>
    <w:p w14:paraId="18260C5F" w14:textId="1CD8DA4E" w:rsidR="00E634A6" w:rsidRPr="00F91D70" w:rsidRDefault="00E634A6" w:rsidP="00E86482">
      <w:pPr>
        <w:pStyle w:val="Nagwek2"/>
        <w:spacing w:before="480"/>
      </w:pPr>
      <w:r w:rsidRPr="00F91D70">
        <w:t xml:space="preserve">Opis kryteriów oceny ofert, wraz z </w:t>
      </w:r>
      <w:r w:rsidR="0042012F" w:rsidRPr="00F91D70">
        <w:t xml:space="preserve">podaniem </w:t>
      </w:r>
      <w:r w:rsidRPr="00F91D70">
        <w:t>wag kryteriów i sposobu oceny oferty</w:t>
      </w:r>
    </w:p>
    <w:p w14:paraId="0003F840" w14:textId="6A867937" w:rsidR="009C0D93" w:rsidRPr="009C0D93" w:rsidRDefault="009C0D93" w:rsidP="00624513">
      <w:pPr>
        <w:spacing w:line="276" w:lineRule="auto"/>
        <w:jc w:val="both"/>
        <w:rPr>
          <w:rFonts w:ascii="Calibri" w:hAnsi="Calibri" w:cs="Calibri"/>
        </w:rPr>
      </w:pPr>
      <w:r w:rsidRPr="009C0D93">
        <w:rPr>
          <w:rFonts w:ascii="Calibri" w:hAnsi="Calibri" w:cs="Calibri"/>
        </w:rPr>
        <w:t>Przy wyborze najkorzystniejszej oferty Zamawiający będzie się kierował następującymi kryteriami i</w:t>
      </w:r>
      <w:r w:rsidR="000E1C65">
        <w:rPr>
          <w:rFonts w:ascii="Calibri" w:hAnsi="Calibri" w:cs="Calibri"/>
        </w:rPr>
        <w:t> </w:t>
      </w:r>
      <w:r w:rsidRPr="009C0D93">
        <w:rPr>
          <w:rFonts w:ascii="Calibri" w:hAnsi="Calibri" w:cs="Calibri"/>
        </w:rPr>
        <w:t>ich wagą:</w:t>
      </w:r>
    </w:p>
    <w:p w14:paraId="33576367" w14:textId="5F423E6F" w:rsidR="009C0D93" w:rsidRPr="009C0D93" w:rsidRDefault="009C0D93" w:rsidP="00CF1BEB">
      <w:pPr>
        <w:numPr>
          <w:ilvl w:val="1"/>
          <w:numId w:val="59"/>
        </w:numPr>
        <w:tabs>
          <w:tab w:val="left" w:pos="284"/>
          <w:tab w:val="left" w:pos="1437"/>
        </w:tabs>
        <w:suppressAutoHyphens w:val="0"/>
        <w:spacing w:after="120" w:line="360" w:lineRule="auto"/>
        <w:rPr>
          <w:rFonts w:ascii="Calibri" w:hAnsi="Calibri" w:cs="Calibri"/>
          <w:b/>
        </w:rPr>
      </w:pPr>
      <w:r w:rsidRPr="009C0D93">
        <w:rPr>
          <w:rFonts w:ascii="Calibri" w:hAnsi="Calibri" w:cs="Calibri"/>
          <w:b/>
        </w:rPr>
        <w:t>Kryterium - Cena oferty „C” – waga 100 procent (100 procent = 100 punktów)</w:t>
      </w:r>
    </w:p>
    <w:p w14:paraId="3A8D2A15" w14:textId="77777777" w:rsidR="009C0D93" w:rsidRDefault="009C0D93" w:rsidP="009615F6">
      <w:pPr>
        <w:tabs>
          <w:tab w:val="left" w:pos="284"/>
        </w:tabs>
        <w:spacing w:line="276" w:lineRule="auto"/>
        <w:ind w:left="284" w:hanging="284"/>
        <w:jc w:val="both"/>
        <w:rPr>
          <w:rFonts w:ascii="Calibri" w:hAnsi="Calibri" w:cs="Calibri"/>
        </w:rPr>
      </w:pPr>
      <w:r w:rsidRPr="009C0D93">
        <w:rPr>
          <w:rFonts w:ascii="Calibri" w:hAnsi="Calibri" w:cs="Calibri"/>
        </w:rPr>
        <w:tab/>
        <w:t>Maksymalną liczbę punktów w tym kryterium (100 punktów) otrzyma Wykonawca, który zaproponuje najniższą cenę</w:t>
      </w:r>
      <w:r w:rsidRPr="009C0D93">
        <w:rPr>
          <w:rFonts w:ascii="Calibri" w:eastAsia="Calibri" w:hAnsi="Calibri" w:cs="Calibri"/>
        </w:rPr>
        <w:t xml:space="preserve"> za wykonanie całości zamówienia podaną przez Wykonawcę w Formularzu ofertowym (Załącznik numer 2 do SWZ)</w:t>
      </w:r>
      <w:r w:rsidRPr="009C0D93">
        <w:rPr>
          <w:rFonts w:ascii="Calibri" w:hAnsi="Calibri" w:cs="Calibri"/>
        </w:rPr>
        <w:t>, natomiast pozostali Wykonawcy otrzymają odpowiednio mniejszą liczbę punktów obliczoną zgodnie z poniższym wzorem:</w:t>
      </w:r>
    </w:p>
    <w:p w14:paraId="63BD6430" w14:textId="70B085FD" w:rsidR="00624513" w:rsidRPr="00624513" w:rsidRDefault="00624513" w:rsidP="009615F6">
      <w:pPr>
        <w:tabs>
          <w:tab w:val="left" w:pos="284"/>
        </w:tabs>
        <w:spacing w:line="276" w:lineRule="auto"/>
        <w:ind w:left="284" w:hanging="284"/>
        <w:jc w:val="both"/>
        <w:rPr>
          <w:rFonts w:ascii="Calibri" w:hAnsi="Calibri" w:cs="Calibri"/>
          <w:spacing w:val="-1"/>
        </w:rPr>
      </w:pPr>
      <m:oMathPara>
        <m:oMath>
          <m:r>
            <w:rPr>
              <w:rFonts w:ascii="Cambria Math" w:hAnsi="Cambria Math" w:cs="Calibri"/>
              <w:spacing w:val="-1"/>
            </w:rPr>
            <m:t>C=Cn ÷Co</m:t>
          </m:r>
        </m:oMath>
      </m:oMathPara>
    </w:p>
    <w:p w14:paraId="7601821B" w14:textId="77777777" w:rsidR="00624513" w:rsidRDefault="00624513" w:rsidP="009615F6">
      <w:pPr>
        <w:tabs>
          <w:tab w:val="left" w:pos="284"/>
        </w:tabs>
        <w:spacing w:line="276" w:lineRule="auto"/>
        <w:ind w:left="284" w:hanging="284"/>
        <w:jc w:val="both"/>
        <w:rPr>
          <w:rFonts w:ascii="Calibri" w:hAnsi="Calibri" w:cs="Calibri"/>
        </w:rPr>
      </w:pPr>
      <w:r>
        <w:rPr>
          <w:rFonts w:ascii="Calibri" w:hAnsi="Calibri" w:cs="Calibri"/>
        </w:rPr>
        <w:t xml:space="preserve">Gdzie: </w:t>
      </w:r>
    </w:p>
    <w:p w14:paraId="65045DBD" w14:textId="48656C88" w:rsidR="00624513" w:rsidRDefault="00624513" w:rsidP="009615F6">
      <w:pPr>
        <w:tabs>
          <w:tab w:val="left" w:pos="284"/>
        </w:tabs>
        <w:spacing w:line="276" w:lineRule="auto"/>
        <w:ind w:left="284" w:hanging="284"/>
        <w:jc w:val="both"/>
        <w:rPr>
          <w:rFonts w:ascii="Calibri" w:hAnsi="Calibri" w:cs="Calibri"/>
        </w:rPr>
      </w:pPr>
      <w:r>
        <w:rPr>
          <w:rFonts w:ascii="Calibri" w:hAnsi="Calibri" w:cs="Calibri"/>
        </w:rPr>
        <w:t xml:space="preserve">Cn - </w:t>
      </w:r>
      <w:r w:rsidRPr="00624513">
        <w:rPr>
          <w:rFonts w:ascii="Calibri" w:hAnsi="Calibri" w:cs="Calibri"/>
        </w:rPr>
        <w:t>cena brutto oferty najtańszej</w:t>
      </w:r>
    </w:p>
    <w:p w14:paraId="10953D82" w14:textId="2D658642" w:rsidR="00624513" w:rsidRDefault="00624513" w:rsidP="009615F6">
      <w:pPr>
        <w:tabs>
          <w:tab w:val="left" w:pos="284"/>
        </w:tabs>
        <w:spacing w:line="276" w:lineRule="auto"/>
        <w:ind w:left="284" w:hanging="284"/>
        <w:jc w:val="both"/>
        <w:rPr>
          <w:rFonts w:ascii="Calibri" w:hAnsi="Calibri" w:cs="Calibri"/>
        </w:rPr>
      </w:pPr>
      <w:r>
        <w:rPr>
          <w:rFonts w:ascii="Calibri" w:hAnsi="Calibri" w:cs="Calibri"/>
        </w:rPr>
        <w:t xml:space="preserve">Co - </w:t>
      </w:r>
      <w:r w:rsidRPr="00624513">
        <w:rPr>
          <w:rFonts w:ascii="Calibri" w:hAnsi="Calibri" w:cs="Calibri"/>
        </w:rPr>
        <w:t>cena brutto oferty ocenianej</w:t>
      </w:r>
    </w:p>
    <w:p w14:paraId="148C26C4" w14:textId="77777777" w:rsidR="00FE4E14" w:rsidRPr="00FE4E14" w:rsidRDefault="00FE4E14" w:rsidP="00FE4E14">
      <w:pPr>
        <w:shd w:val="clear" w:color="auto" w:fill="FFFFFF"/>
        <w:spacing w:line="276" w:lineRule="auto"/>
        <w:jc w:val="both"/>
        <w:rPr>
          <w:rFonts w:ascii="Calibri" w:hAnsi="Calibri" w:cs="Calibri"/>
          <w:spacing w:val="-8"/>
        </w:rPr>
      </w:pPr>
      <w:r w:rsidRPr="00FE4E14">
        <w:rPr>
          <w:rFonts w:ascii="Calibri" w:hAnsi="Calibri" w:cs="Calibri"/>
          <w:spacing w:val="-8"/>
        </w:rPr>
        <w:t xml:space="preserve">Wszystkie wyliczenia będą </w:t>
      </w:r>
      <w:r w:rsidRPr="00FE4E14">
        <w:rPr>
          <w:rFonts w:ascii="Calibri" w:hAnsi="Calibri" w:cs="Calibri"/>
        </w:rPr>
        <w:t>zaokrąglone z dokładnością do dwóch miejsc po przecinku.</w:t>
      </w:r>
      <w:r w:rsidRPr="00FE4E14">
        <w:rPr>
          <w:rFonts w:ascii="Calibri" w:hAnsi="Calibri" w:cs="Calibri"/>
          <w:spacing w:val="-8"/>
        </w:rPr>
        <w:t xml:space="preserve"> </w:t>
      </w:r>
    </w:p>
    <w:p w14:paraId="5FB7F32F" w14:textId="77777777" w:rsidR="00FE4E14" w:rsidRPr="00FE4E14" w:rsidRDefault="00FE4E14" w:rsidP="00E0193E">
      <w:pPr>
        <w:spacing w:after="1080" w:line="276" w:lineRule="auto"/>
        <w:jc w:val="both"/>
        <w:rPr>
          <w:rFonts w:ascii="Calibri" w:hAnsi="Calibri" w:cs="Calibri"/>
        </w:rPr>
      </w:pPr>
      <w:r w:rsidRPr="00FE4E14">
        <w:rPr>
          <w:rFonts w:ascii="Calibri" w:hAnsi="Calibri" w:cs="Calibri"/>
        </w:rPr>
        <w:t>Najkorzystniejsza oferta może uzyskać maksimum 100 pkt.</w:t>
      </w:r>
    </w:p>
    <w:p w14:paraId="6066ADED" w14:textId="31AF0A2E" w:rsidR="00ED67F7" w:rsidRPr="00ED67F7" w:rsidRDefault="006E21F2" w:rsidP="00465A0C">
      <w:pPr>
        <w:pStyle w:val="Nagwek2"/>
      </w:pPr>
      <w:r w:rsidRPr="00F91D70">
        <w:lastRenderedPageBreak/>
        <w:t>Zabezpieczenie należytego wykonania Umowy</w:t>
      </w:r>
    </w:p>
    <w:p w14:paraId="4619F92C" w14:textId="77777777" w:rsidR="00ED67F7" w:rsidRPr="00D41980" w:rsidRDefault="00ED67F7" w:rsidP="00CF1BEB">
      <w:pPr>
        <w:pStyle w:val="Trenum"/>
        <w:numPr>
          <w:ilvl w:val="0"/>
          <w:numId w:val="47"/>
        </w:numPr>
        <w:spacing w:after="0" w:line="276" w:lineRule="auto"/>
        <w:ind w:left="284" w:hanging="284"/>
        <w:jc w:val="left"/>
        <w:rPr>
          <w:rFonts w:ascii="Calibri" w:hAnsi="Calibri" w:cs="Calibri"/>
          <w:szCs w:val="24"/>
        </w:rPr>
      </w:pPr>
      <w:r>
        <w:rPr>
          <w:rFonts w:ascii="Calibri" w:hAnsi="Calibri" w:cs="Calibri"/>
          <w:szCs w:val="24"/>
        </w:rPr>
        <w:t>Wykonawca</w:t>
      </w:r>
      <w:r w:rsidRPr="00D41980">
        <w:rPr>
          <w:rFonts w:ascii="Calibri" w:hAnsi="Calibri" w:cs="Calibri"/>
          <w:szCs w:val="24"/>
        </w:rPr>
        <w:t xml:space="preserve"> zobowiązany będzie do wniesienia zabezpieczenia należytego wykonania Umowy najpóźniej przed wyznaczonym przez Zamawiającego terminem podpisania Umowy. </w:t>
      </w:r>
    </w:p>
    <w:p w14:paraId="6D78E1E0" w14:textId="77777777" w:rsidR="00ED67F7" w:rsidRPr="00D41980" w:rsidRDefault="00ED67F7" w:rsidP="00CF1BEB">
      <w:pPr>
        <w:pStyle w:val="Trenum"/>
        <w:numPr>
          <w:ilvl w:val="0"/>
          <w:numId w:val="47"/>
        </w:numPr>
        <w:spacing w:after="0" w:line="276" w:lineRule="auto"/>
        <w:ind w:left="284" w:hanging="284"/>
        <w:rPr>
          <w:rFonts w:ascii="Calibri" w:hAnsi="Calibri" w:cs="Calibri"/>
          <w:szCs w:val="24"/>
        </w:rPr>
      </w:pPr>
      <w:r w:rsidRPr="00D41980">
        <w:rPr>
          <w:rFonts w:ascii="Calibri" w:hAnsi="Calibri" w:cs="Calibri"/>
          <w:szCs w:val="24"/>
        </w:rPr>
        <w:t xml:space="preserve">Wartość zabezpieczenia wyniesie 5% ceny całkowitej brutto podanej w </w:t>
      </w:r>
      <w:r>
        <w:rPr>
          <w:rFonts w:ascii="Calibri" w:hAnsi="Calibri" w:cs="Calibri"/>
          <w:szCs w:val="24"/>
        </w:rPr>
        <w:t>O</w:t>
      </w:r>
      <w:r w:rsidRPr="00D41980">
        <w:rPr>
          <w:rFonts w:ascii="Calibri" w:hAnsi="Calibri" w:cs="Calibri"/>
          <w:szCs w:val="24"/>
        </w:rPr>
        <w:t xml:space="preserve">fercie. </w:t>
      </w:r>
    </w:p>
    <w:p w14:paraId="517E46DC" w14:textId="77777777" w:rsidR="00ED67F7" w:rsidRPr="00D41980" w:rsidRDefault="00ED67F7" w:rsidP="00CF1BEB">
      <w:pPr>
        <w:pStyle w:val="Trenum"/>
        <w:numPr>
          <w:ilvl w:val="0"/>
          <w:numId w:val="47"/>
        </w:numPr>
        <w:spacing w:after="0" w:line="276" w:lineRule="auto"/>
        <w:ind w:left="284" w:hanging="284"/>
        <w:rPr>
          <w:rFonts w:ascii="Calibri" w:hAnsi="Calibri" w:cs="Calibri"/>
          <w:szCs w:val="24"/>
        </w:rPr>
      </w:pPr>
      <w:r w:rsidRPr="00D41980">
        <w:rPr>
          <w:rFonts w:ascii="Calibri" w:hAnsi="Calibri" w:cs="Calibri"/>
          <w:szCs w:val="24"/>
        </w:rPr>
        <w:t>Zabezpieczenie należytego wykonania Umowy może być wniesione w jednej lub kilku następujących formach</w:t>
      </w:r>
      <w:r>
        <w:rPr>
          <w:rFonts w:ascii="Calibri" w:hAnsi="Calibri" w:cs="Calibri"/>
          <w:szCs w:val="24"/>
        </w:rPr>
        <w:t xml:space="preserve"> zgodnie z </w:t>
      </w:r>
      <w:r w:rsidRPr="00D41980">
        <w:rPr>
          <w:rFonts w:ascii="Calibri" w:hAnsi="Calibri" w:cs="Calibri"/>
        </w:rPr>
        <w:t>art. </w:t>
      </w:r>
      <w:r>
        <w:rPr>
          <w:rFonts w:ascii="Calibri" w:hAnsi="Calibri" w:cs="Calibri"/>
        </w:rPr>
        <w:t>450</w:t>
      </w:r>
      <w:r w:rsidRPr="00D41980">
        <w:rPr>
          <w:rFonts w:ascii="Calibri" w:hAnsi="Calibri" w:cs="Calibri"/>
        </w:rPr>
        <w:t xml:space="preserve"> ust 1 ustawy</w:t>
      </w:r>
      <w:r>
        <w:rPr>
          <w:rFonts w:ascii="Calibri" w:hAnsi="Calibri" w:cs="Calibri"/>
        </w:rPr>
        <w:t xml:space="preserve"> Pzp</w:t>
      </w:r>
      <w:r w:rsidRPr="00D41980">
        <w:rPr>
          <w:rFonts w:ascii="Calibri" w:hAnsi="Calibri" w:cs="Calibri"/>
          <w:szCs w:val="24"/>
        </w:rPr>
        <w:t xml:space="preserve">: </w:t>
      </w:r>
    </w:p>
    <w:p w14:paraId="747142C1" w14:textId="77777777" w:rsidR="00ED67F7" w:rsidRPr="00D41980" w:rsidRDefault="00ED67F7" w:rsidP="00CF1BEB">
      <w:pPr>
        <w:pStyle w:val="Trenum"/>
        <w:numPr>
          <w:ilvl w:val="1"/>
          <w:numId w:val="47"/>
        </w:numPr>
        <w:spacing w:after="0" w:line="276" w:lineRule="auto"/>
        <w:ind w:left="709" w:hanging="425"/>
        <w:jc w:val="left"/>
        <w:rPr>
          <w:rFonts w:ascii="Calibri" w:hAnsi="Calibri" w:cs="Calibri"/>
          <w:szCs w:val="24"/>
        </w:rPr>
      </w:pPr>
      <w:r w:rsidRPr="00D41980">
        <w:rPr>
          <w:rFonts w:ascii="Calibri" w:hAnsi="Calibri" w:cs="Calibri"/>
          <w:szCs w:val="24"/>
        </w:rPr>
        <w:t>w pieniądzu przelewem na rachunek bankowy:</w:t>
      </w:r>
    </w:p>
    <w:p w14:paraId="381AE857" w14:textId="77777777" w:rsidR="00ED67F7" w:rsidRPr="00EF3D92" w:rsidRDefault="00ED67F7" w:rsidP="00ED67F7">
      <w:pPr>
        <w:pStyle w:val="Akapitzlist"/>
        <w:spacing w:line="276" w:lineRule="auto"/>
        <w:ind w:left="709" w:hanging="425"/>
        <w:rPr>
          <w:rFonts w:ascii="Calibri" w:hAnsi="Calibri" w:cs="Calibri"/>
          <w:b/>
        </w:rPr>
      </w:pPr>
      <w:r w:rsidRPr="00EF3D92">
        <w:rPr>
          <w:rFonts w:ascii="Calibri" w:hAnsi="Calibri" w:cs="Calibri"/>
          <w:b/>
        </w:rPr>
        <w:t>BGK I o/Warszawa 43 1130 1017 0019 9361 9020 0261</w:t>
      </w:r>
    </w:p>
    <w:p w14:paraId="7B501FC1" w14:textId="08970C30" w:rsidR="00ED67F7" w:rsidRPr="006E21F2" w:rsidRDefault="00ED67F7" w:rsidP="00ED67F7">
      <w:pPr>
        <w:pStyle w:val="Trescznumztab"/>
        <w:numPr>
          <w:ilvl w:val="0"/>
          <w:numId w:val="0"/>
        </w:numPr>
        <w:tabs>
          <w:tab w:val="clear" w:pos="567"/>
          <w:tab w:val="clear" w:pos="5103"/>
          <w:tab w:val="clear" w:pos="6804"/>
          <w:tab w:val="clear" w:pos="8505"/>
        </w:tabs>
        <w:spacing w:after="0" w:line="276" w:lineRule="auto"/>
        <w:ind w:left="709" w:hanging="425"/>
        <w:rPr>
          <w:rFonts w:ascii="Calibri" w:hAnsi="Calibri" w:cs="Calibri"/>
          <w:szCs w:val="24"/>
        </w:rPr>
      </w:pPr>
      <w:r w:rsidRPr="00D41980">
        <w:rPr>
          <w:rFonts w:ascii="Calibri" w:hAnsi="Calibri" w:cs="Calibri"/>
          <w:szCs w:val="24"/>
        </w:rPr>
        <w:t xml:space="preserve">z dopiskiem - </w:t>
      </w:r>
      <w:r w:rsidRPr="006E21F2">
        <w:rPr>
          <w:rFonts w:ascii="Calibri" w:hAnsi="Calibri" w:cs="Calibri"/>
          <w:szCs w:val="24"/>
        </w:rPr>
        <w:t>„ZP/</w:t>
      </w:r>
      <w:r w:rsidR="00751E11">
        <w:rPr>
          <w:rFonts w:ascii="Calibri" w:hAnsi="Calibri" w:cs="Calibri"/>
          <w:szCs w:val="24"/>
        </w:rPr>
        <w:t>12</w:t>
      </w:r>
      <w:r w:rsidRPr="006E21F2">
        <w:rPr>
          <w:rFonts w:ascii="Calibri" w:hAnsi="Calibri" w:cs="Calibri"/>
          <w:szCs w:val="24"/>
        </w:rPr>
        <w:t>/2</w:t>
      </w:r>
      <w:r w:rsidR="00751E11">
        <w:rPr>
          <w:rFonts w:ascii="Calibri" w:hAnsi="Calibri" w:cs="Calibri"/>
          <w:szCs w:val="24"/>
        </w:rPr>
        <w:t>4</w:t>
      </w:r>
      <w:r w:rsidRPr="006E21F2">
        <w:rPr>
          <w:rFonts w:ascii="Calibri" w:hAnsi="Calibri" w:cs="Calibri"/>
          <w:szCs w:val="24"/>
        </w:rPr>
        <w:t xml:space="preserve"> </w:t>
      </w:r>
      <w:bookmarkStart w:id="6" w:name="_Hlk130560082"/>
      <w:r w:rsidR="00E7780D" w:rsidRPr="006F0C8C">
        <w:rPr>
          <w:rFonts w:ascii="Calibri" w:hAnsi="Calibri" w:cs="Calibri"/>
          <w:lang w:eastAsia="pl-PL"/>
        </w:rPr>
        <w:t>Dostawy artykułów biurowych dla PFRON</w:t>
      </w:r>
      <w:bookmarkEnd w:id="6"/>
      <w:r w:rsidRPr="006E21F2">
        <w:rPr>
          <w:rFonts w:ascii="Calibri" w:hAnsi="Calibri" w:cs="Calibri"/>
          <w:szCs w:val="24"/>
        </w:rPr>
        <w:t>”</w:t>
      </w:r>
    </w:p>
    <w:p w14:paraId="4BDF1A43" w14:textId="77777777"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poręczeniach bankowych lub poręczeniach spółdzielczej kasy oszczędnościowo– kredytowej, z tym że zobowiązanie kasy jest zawsze zobowiązaniem pieniężnym,</w:t>
      </w:r>
    </w:p>
    <w:p w14:paraId="48FF4C96" w14:textId="77777777"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gwarancjach ubezpieczeniowych,</w:t>
      </w:r>
    </w:p>
    <w:p w14:paraId="052A04F1" w14:textId="77777777"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gwarancjach bankowych,</w:t>
      </w:r>
    </w:p>
    <w:p w14:paraId="380C3AFD" w14:textId="488ADF09"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poręczeniach udzielanych przez podmioty, o których mowa w art. 6b ust. 5 pkt 2 ustawy z</w:t>
      </w:r>
      <w:r w:rsidR="000E1C65">
        <w:rPr>
          <w:rFonts w:ascii="Calibri" w:hAnsi="Calibri" w:cs="Calibri"/>
        </w:rPr>
        <w:t> </w:t>
      </w:r>
      <w:r w:rsidRPr="00D41980">
        <w:rPr>
          <w:rFonts w:ascii="Calibri" w:hAnsi="Calibri" w:cs="Calibri"/>
        </w:rPr>
        <w:t xml:space="preserve">dnia 9 listopada 2000 r. o utworzeniu Polskiej Agencji Rozwoju Przedsiębiorczości. </w:t>
      </w:r>
    </w:p>
    <w:p w14:paraId="483FC08B" w14:textId="657AD8BC" w:rsidR="00ED67F7" w:rsidRPr="00D41980" w:rsidRDefault="00ED67F7" w:rsidP="00CF1BEB">
      <w:pPr>
        <w:numPr>
          <w:ilvl w:val="0"/>
          <w:numId w:val="47"/>
        </w:numPr>
        <w:spacing w:line="276" w:lineRule="auto"/>
        <w:ind w:left="284" w:hanging="284"/>
        <w:rPr>
          <w:rFonts w:ascii="Calibri" w:hAnsi="Calibri" w:cs="Calibri"/>
          <w:bCs/>
        </w:rPr>
      </w:pPr>
      <w:r w:rsidRPr="00D41980">
        <w:rPr>
          <w:rFonts w:ascii="Calibri" w:hAnsi="Calibri" w:cs="Calibri"/>
          <w:bCs/>
        </w:rPr>
        <w:t>Zabezpieczenie wniesione w pieniądzu będzie przechowywane na oprocentowanym rachunku bankowym i zostanie zwrócone wraz z odsetkami naliczonymi według umowy wynikającej z</w:t>
      </w:r>
      <w:r w:rsidR="000E1C65">
        <w:rPr>
          <w:rFonts w:ascii="Calibri" w:hAnsi="Calibri" w:cs="Calibri"/>
          <w:bCs/>
        </w:rPr>
        <w:t> </w:t>
      </w:r>
      <w:r w:rsidRPr="00D41980">
        <w:rPr>
          <w:rFonts w:ascii="Calibri" w:hAnsi="Calibri" w:cs="Calibri"/>
          <w:bCs/>
        </w:rPr>
        <w:t xml:space="preserve">tego rachunku bankowego pomniejszonymi o koszty prowadzenia rachunku oraz prowizji bankowej za przelew pieniędzy na rachunek </w:t>
      </w:r>
      <w:r>
        <w:rPr>
          <w:rFonts w:ascii="Calibri" w:hAnsi="Calibri" w:cs="Calibri"/>
          <w:bCs/>
        </w:rPr>
        <w:t>Wykonawcy</w:t>
      </w:r>
      <w:r w:rsidRPr="00D41980">
        <w:rPr>
          <w:rFonts w:ascii="Calibri" w:hAnsi="Calibri" w:cs="Calibri"/>
          <w:bCs/>
        </w:rPr>
        <w:t>.</w:t>
      </w:r>
    </w:p>
    <w:p w14:paraId="50CA7D05" w14:textId="77777777" w:rsidR="00ED67F7" w:rsidRPr="00D41980" w:rsidRDefault="00ED67F7" w:rsidP="00CF1BEB">
      <w:pPr>
        <w:numPr>
          <w:ilvl w:val="0"/>
          <w:numId w:val="47"/>
        </w:numPr>
        <w:spacing w:line="276" w:lineRule="auto"/>
        <w:ind w:left="284" w:hanging="284"/>
        <w:rPr>
          <w:rFonts w:ascii="Calibri" w:hAnsi="Calibri" w:cs="Calibri"/>
        </w:rPr>
      </w:pPr>
      <w:r w:rsidRPr="00D41980">
        <w:rPr>
          <w:rFonts w:ascii="Calibri" w:hAnsi="Calibri" w:cs="Calibri"/>
        </w:rPr>
        <w:t>Zabezpieczenie wniesione w postaci gwarancji lub poręczenia powinno być sporządzone zgodnie z obowiązującym prawem i winno zawierać następujące elementy:</w:t>
      </w:r>
    </w:p>
    <w:p w14:paraId="032B1192" w14:textId="77777777"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nazwę dającego zlecenie (</w:t>
      </w:r>
      <w:r>
        <w:rPr>
          <w:rFonts w:ascii="Calibri" w:hAnsi="Calibri" w:cs="Calibri"/>
        </w:rPr>
        <w:t>Wykonawcy</w:t>
      </w:r>
      <w:r w:rsidRPr="00D41980">
        <w:rPr>
          <w:rFonts w:ascii="Calibri" w:hAnsi="Calibri" w:cs="Calibri"/>
        </w:rPr>
        <w:t>), beneficjenta gwarancji lub poręczenia (Zamawiającego), gwaranta lub poręczyciela (banku lub instytucji ubezpieczeniowej udzielających gwarancji lub poręczenia) oraz wskazanie ich siedzib,</w:t>
      </w:r>
    </w:p>
    <w:p w14:paraId="264DBEF8" w14:textId="77777777"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 xml:space="preserve">dokładne przytoczenie nazwy niniejszego postępowania, </w:t>
      </w:r>
    </w:p>
    <w:p w14:paraId="0FA3FB07" w14:textId="77777777"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precyzyjne określenie wierzytelności, która ma być zabezpieczona gwarancją lub poręczeniem,</w:t>
      </w:r>
    </w:p>
    <w:p w14:paraId="20E1F83D" w14:textId="77777777" w:rsidR="00ED67F7" w:rsidRPr="00D41980" w:rsidRDefault="00ED67F7" w:rsidP="00CF1BEB">
      <w:pPr>
        <w:numPr>
          <w:ilvl w:val="1"/>
          <w:numId w:val="47"/>
        </w:numPr>
        <w:spacing w:line="276" w:lineRule="auto"/>
        <w:ind w:left="709" w:hanging="425"/>
        <w:rPr>
          <w:rFonts w:ascii="Calibri" w:hAnsi="Calibri" w:cs="Calibri"/>
        </w:rPr>
      </w:pPr>
      <w:r w:rsidRPr="00D41980">
        <w:rPr>
          <w:rFonts w:ascii="Calibri" w:hAnsi="Calibri" w:cs="Calibri"/>
        </w:rPr>
        <w:t>kwotę gwarancji lub poręczenia,</w:t>
      </w:r>
    </w:p>
    <w:p w14:paraId="17FCF495" w14:textId="77777777" w:rsidR="00ED67F7" w:rsidRPr="00D41980" w:rsidRDefault="00ED67F7" w:rsidP="00CF1BEB">
      <w:pPr>
        <w:numPr>
          <w:ilvl w:val="1"/>
          <w:numId w:val="47"/>
        </w:numPr>
        <w:spacing w:line="276" w:lineRule="auto"/>
        <w:rPr>
          <w:rFonts w:ascii="Calibri" w:hAnsi="Calibri" w:cs="Calibri"/>
        </w:rPr>
      </w:pPr>
      <w:r w:rsidRPr="00D41980">
        <w:rPr>
          <w:rFonts w:ascii="Calibri" w:hAnsi="Calibri" w:cs="Calibri"/>
        </w:rPr>
        <w:t>zobowiązania gwaranta lub poręczyciela do: nieodwołalnego i bezwarunkowego zapłacenia kwoty gwarancji lub poręczenia na pierwsze pisemne żądanie Zamawiającego,</w:t>
      </w:r>
    </w:p>
    <w:p w14:paraId="5E3FC95A" w14:textId="77777777" w:rsidR="00ED67F7" w:rsidRPr="00D41980" w:rsidRDefault="00ED67F7" w:rsidP="00CF1BEB">
      <w:pPr>
        <w:numPr>
          <w:ilvl w:val="1"/>
          <w:numId w:val="47"/>
        </w:numPr>
        <w:spacing w:line="276" w:lineRule="auto"/>
        <w:rPr>
          <w:rFonts w:ascii="Calibri" w:hAnsi="Calibri" w:cs="Calibri"/>
        </w:rPr>
      </w:pPr>
      <w:r w:rsidRPr="00D41980">
        <w:rPr>
          <w:rFonts w:ascii="Calibri" w:hAnsi="Calibri" w:cs="Calibri"/>
        </w:rPr>
        <w:t>zapewnienia wykonalności na terenie Rzeczypospolitej Polskiej,</w:t>
      </w:r>
    </w:p>
    <w:p w14:paraId="501C57A3" w14:textId="77777777" w:rsidR="00ED67F7" w:rsidRPr="00D41980" w:rsidRDefault="00ED67F7" w:rsidP="00CF1BEB">
      <w:pPr>
        <w:numPr>
          <w:ilvl w:val="1"/>
          <w:numId w:val="47"/>
        </w:numPr>
        <w:spacing w:line="276" w:lineRule="auto"/>
        <w:rPr>
          <w:rFonts w:ascii="Calibri" w:hAnsi="Calibri" w:cs="Calibri"/>
        </w:rPr>
      </w:pPr>
      <w:r w:rsidRPr="00D41980">
        <w:rPr>
          <w:rFonts w:ascii="Calibri" w:hAnsi="Calibri" w:cs="Calibri"/>
        </w:rPr>
        <w:t xml:space="preserve">określenia miejsca rozstrzygania sporów w </w:t>
      </w:r>
      <w:r>
        <w:rPr>
          <w:rFonts w:ascii="Calibri" w:hAnsi="Calibri" w:cs="Calibri"/>
        </w:rPr>
        <w:t>S</w:t>
      </w:r>
      <w:r w:rsidRPr="00D41980">
        <w:rPr>
          <w:rFonts w:ascii="Calibri" w:hAnsi="Calibri" w:cs="Calibri"/>
        </w:rPr>
        <w:t>ądzie właściwym dla siedziby Zamawiającego.</w:t>
      </w:r>
    </w:p>
    <w:p w14:paraId="6A5AEF2A" w14:textId="77777777" w:rsidR="00ED67F7" w:rsidRPr="00D41980" w:rsidRDefault="00ED67F7" w:rsidP="00CF1BEB">
      <w:pPr>
        <w:numPr>
          <w:ilvl w:val="0"/>
          <w:numId w:val="47"/>
        </w:numPr>
        <w:spacing w:line="276" w:lineRule="auto"/>
        <w:ind w:left="284" w:hanging="284"/>
        <w:rPr>
          <w:rFonts w:ascii="Calibri" w:hAnsi="Calibri" w:cs="Calibri"/>
        </w:rPr>
      </w:pPr>
      <w:r w:rsidRPr="00D41980">
        <w:rPr>
          <w:rFonts w:ascii="Calibri" w:hAnsi="Calibri" w:cs="Calibri"/>
        </w:rPr>
        <w:t xml:space="preserve">Jeżeli </w:t>
      </w:r>
      <w:r>
        <w:rPr>
          <w:rFonts w:ascii="Calibri" w:hAnsi="Calibri" w:cs="Calibri"/>
        </w:rPr>
        <w:t>Wykonawca</w:t>
      </w:r>
      <w:r w:rsidRPr="00D41980">
        <w:rPr>
          <w:rFonts w:ascii="Calibri" w:hAnsi="Calibri" w:cs="Calibri"/>
        </w:rPr>
        <w:t xml:space="preserve">, którego </w:t>
      </w:r>
      <w:r>
        <w:rPr>
          <w:rFonts w:ascii="Calibri" w:hAnsi="Calibri" w:cs="Calibri"/>
        </w:rPr>
        <w:t>O</w:t>
      </w:r>
      <w:r w:rsidRPr="00D41980">
        <w:rPr>
          <w:rFonts w:ascii="Calibri" w:hAnsi="Calibri" w:cs="Calibri"/>
        </w:rPr>
        <w:t xml:space="preserve">ferta została wybrana nie wniesie zabezpieczenia należytego wykonania Umowy, </w:t>
      </w:r>
      <w:r>
        <w:rPr>
          <w:rFonts w:ascii="Calibri" w:hAnsi="Calibri" w:cs="Calibri"/>
        </w:rPr>
        <w:t>Zamawiający</w:t>
      </w:r>
      <w:r w:rsidRPr="00D41980">
        <w:rPr>
          <w:rFonts w:ascii="Calibri" w:hAnsi="Calibri" w:cs="Calibri"/>
        </w:rPr>
        <w:t xml:space="preserve"> wybiera najkorzystniejszą ofertę spośród pozostałych </w:t>
      </w:r>
      <w:r>
        <w:rPr>
          <w:rFonts w:ascii="Calibri" w:hAnsi="Calibri" w:cs="Calibri"/>
        </w:rPr>
        <w:t>O</w:t>
      </w:r>
      <w:r w:rsidRPr="00D41980">
        <w:rPr>
          <w:rFonts w:ascii="Calibri" w:hAnsi="Calibri" w:cs="Calibri"/>
        </w:rPr>
        <w:t xml:space="preserve">fert stosownie do treści art. </w:t>
      </w:r>
      <w:r>
        <w:rPr>
          <w:rFonts w:ascii="Calibri" w:hAnsi="Calibri" w:cs="Calibri"/>
        </w:rPr>
        <w:t>263</w:t>
      </w:r>
      <w:r w:rsidRPr="00D41980">
        <w:rPr>
          <w:rFonts w:ascii="Calibri" w:hAnsi="Calibri" w:cs="Calibri"/>
        </w:rPr>
        <w:t xml:space="preserve"> ustawy</w:t>
      </w:r>
      <w:r>
        <w:rPr>
          <w:rFonts w:ascii="Calibri" w:hAnsi="Calibri" w:cs="Calibri"/>
        </w:rPr>
        <w:t xml:space="preserve"> Pzp</w:t>
      </w:r>
      <w:r w:rsidRPr="00D41980">
        <w:rPr>
          <w:rFonts w:ascii="Calibri" w:hAnsi="Calibri" w:cs="Calibri"/>
        </w:rPr>
        <w:t xml:space="preserve">. </w:t>
      </w:r>
    </w:p>
    <w:p w14:paraId="3D960E20" w14:textId="77777777" w:rsidR="00ED67F7" w:rsidRDefault="00ED67F7" w:rsidP="00CF1BEB">
      <w:pPr>
        <w:numPr>
          <w:ilvl w:val="0"/>
          <w:numId w:val="47"/>
        </w:numPr>
        <w:spacing w:line="276" w:lineRule="auto"/>
        <w:ind w:left="284" w:hanging="284"/>
        <w:rPr>
          <w:rFonts w:ascii="Calibri" w:hAnsi="Calibri" w:cs="Calibri"/>
        </w:rPr>
      </w:pPr>
      <w:r w:rsidRPr="00D41980">
        <w:rPr>
          <w:rFonts w:ascii="Calibri" w:hAnsi="Calibri" w:cs="Calibri"/>
        </w:rPr>
        <w:t xml:space="preserve">Do zmiany formy zabezpieczenia Umowy w trakcie realizacji Umowy stosuje się art. </w:t>
      </w:r>
      <w:r>
        <w:rPr>
          <w:rFonts w:ascii="Calibri" w:hAnsi="Calibri" w:cs="Calibri"/>
        </w:rPr>
        <w:t>451 ust. 1</w:t>
      </w:r>
      <w:r w:rsidRPr="00D41980">
        <w:rPr>
          <w:rFonts w:ascii="Calibri" w:hAnsi="Calibri" w:cs="Calibri"/>
        </w:rPr>
        <w:t xml:space="preserve"> ustawy</w:t>
      </w:r>
      <w:r>
        <w:rPr>
          <w:rFonts w:ascii="Calibri" w:hAnsi="Calibri" w:cs="Calibri"/>
        </w:rPr>
        <w:t xml:space="preserve"> Pzp</w:t>
      </w:r>
      <w:r w:rsidRPr="00D41980">
        <w:rPr>
          <w:rFonts w:ascii="Calibri" w:hAnsi="Calibri" w:cs="Calibri"/>
        </w:rPr>
        <w:t>.</w:t>
      </w:r>
    </w:p>
    <w:p w14:paraId="40A8C2BB" w14:textId="32CE2521" w:rsidR="00ED67F7" w:rsidRPr="00606762" w:rsidRDefault="00ED67F7" w:rsidP="00CF1BEB">
      <w:pPr>
        <w:numPr>
          <w:ilvl w:val="0"/>
          <w:numId w:val="47"/>
        </w:numPr>
        <w:spacing w:line="276" w:lineRule="auto"/>
        <w:ind w:left="284" w:hanging="284"/>
        <w:rPr>
          <w:rFonts w:ascii="Calibri" w:hAnsi="Calibri" w:cs="Calibri"/>
        </w:rPr>
      </w:pPr>
      <w:r w:rsidRPr="00F072E7">
        <w:rPr>
          <w:rFonts w:ascii="Calibri" w:hAnsi="Calibri" w:cs="Calibri"/>
        </w:rPr>
        <w:t xml:space="preserve">Zwrot kwoty zabezpieczenia należytego wykonania Umowy następuje na zasadach określonych w art. 453 ust. </w:t>
      </w:r>
      <w:r>
        <w:rPr>
          <w:rFonts w:ascii="Calibri" w:hAnsi="Calibri" w:cs="Calibri"/>
        </w:rPr>
        <w:t>1</w:t>
      </w:r>
      <w:r w:rsidRPr="00F072E7">
        <w:rPr>
          <w:rFonts w:ascii="Calibri" w:hAnsi="Calibri" w:cs="Calibri"/>
        </w:rPr>
        <w:t xml:space="preserve"> ustawy Pzp</w:t>
      </w:r>
      <w:r>
        <w:rPr>
          <w:rFonts w:ascii="Calibri" w:hAnsi="Calibri" w:cs="Calibri"/>
        </w:rPr>
        <w:t xml:space="preserve"> tj. </w:t>
      </w:r>
      <w:r w:rsidRPr="00606762">
        <w:rPr>
          <w:rFonts w:ascii="Calibri" w:hAnsi="Calibri" w:cs="Calibri"/>
        </w:rPr>
        <w:t xml:space="preserve">Zamawiający zwraca zabezpieczenie w terminie 30 dni od dnia wykonania zamówienia i uznania </w:t>
      </w:r>
      <w:r w:rsidRPr="004E7E4C">
        <w:rPr>
          <w:rFonts w:ascii="Calibri" w:hAnsi="Calibri" w:cs="Calibri"/>
        </w:rPr>
        <w:t xml:space="preserve">przez </w:t>
      </w:r>
      <w:r w:rsidR="004E7E4C" w:rsidRPr="004E7E4C">
        <w:rPr>
          <w:rFonts w:ascii="Calibri" w:hAnsi="Calibri" w:cs="Calibri"/>
        </w:rPr>
        <w:t>Z</w:t>
      </w:r>
      <w:r w:rsidRPr="004E7E4C">
        <w:rPr>
          <w:rFonts w:ascii="Calibri" w:hAnsi="Calibri" w:cs="Calibri"/>
        </w:rPr>
        <w:t>amawiającego za należycie</w:t>
      </w:r>
      <w:r w:rsidRPr="00606762">
        <w:rPr>
          <w:rFonts w:ascii="Calibri" w:hAnsi="Calibri" w:cs="Calibri"/>
        </w:rPr>
        <w:t xml:space="preserve"> wykonane</w:t>
      </w:r>
      <w:r>
        <w:rPr>
          <w:rFonts w:ascii="Calibri" w:hAnsi="Calibri" w:cs="Calibri"/>
        </w:rPr>
        <w:t>.</w:t>
      </w:r>
    </w:p>
    <w:p w14:paraId="2B1D4126" w14:textId="2BFA67D5" w:rsidR="00E634A6" w:rsidRPr="00E634A6" w:rsidRDefault="00E634A6" w:rsidP="00465A0C">
      <w:pPr>
        <w:pStyle w:val="Nagwek2"/>
        <w:rPr>
          <w:rFonts w:eastAsiaTheme="minorHAnsi" w:cstheme="minorHAnsi"/>
          <w:szCs w:val="28"/>
          <w:lang w:eastAsia="en-US"/>
        </w:rPr>
      </w:pPr>
      <w:r w:rsidRPr="00E634A6">
        <w:rPr>
          <w:rFonts w:eastAsiaTheme="minorHAnsi" w:cstheme="minorHAnsi"/>
          <w:szCs w:val="28"/>
          <w:lang w:eastAsia="en-US"/>
        </w:rPr>
        <w:lastRenderedPageBreak/>
        <w:t>Informacje o formalnościach</w:t>
      </w:r>
      <w:r w:rsidRPr="00E634A6">
        <w:t xml:space="preserve">, jakie </w:t>
      </w:r>
      <w:r w:rsidR="00BA0B57">
        <w:t>Wykonawca</w:t>
      </w:r>
      <w:r w:rsidRPr="00E634A6">
        <w:t xml:space="preserve"> oferty najkorzystniejszej musi dopełnić przed zawarciem Umow</w:t>
      </w:r>
      <w:r w:rsidRPr="0040607E">
        <w:t>y</w:t>
      </w:r>
    </w:p>
    <w:p w14:paraId="30550659" w14:textId="77777777" w:rsidR="00E7780D" w:rsidRPr="004A5CB8" w:rsidRDefault="00E7780D" w:rsidP="00EB1338">
      <w:pPr>
        <w:pStyle w:val="Tresc"/>
        <w:numPr>
          <w:ilvl w:val="0"/>
          <w:numId w:val="92"/>
        </w:numPr>
        <w:spacing w:after="0" w:line="276" w:lineRule="auto"/>
        <w:ind w:left="35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48E161D8" w14:textId="77777777" w:rsidR="00E7780D" w:rsidRPr="004A5CB8" w:rsidRDefault="00E7780D" w:rsidP="00EB1338">
      <w:pPr>
        <w:pStyle w:val="Tresc"/>
        <w:numPr>
          <w:ilvl w:val="0"/>
          <w:numId w:val="92"/>
        </w:numPr>
        <w:spacing w:after="0" w:line="276" w:lineRule="auto"/>
        <w:ind w:left="357" w:hanging="357"/>
        <w:jc w:val="left"/>
        <w:rPr>
          <w:rFonts w:ascii="Calibri" w:hAnsi="Calibri" w:cs="Calibri"/>
          <w:szCs w:val="24"/>
        </w:rPr>
      </w:pPr>
      <w:r w:rsidRPr="004A5CB8">
        <w:rPr>
          <w:rFonts w:ascii="Calibri" w:hAnsi="Calibri" w:cs="Calibri"/>
          <w:szCs w:val="24"/>
        </w:rPr>
        <w:t>Wykonawca, którego Oferta została wybrana jako najkorzystniejsza zobowiązany będzie do wniesienia zabezpieczenia należytego wykonania Umowy najpóźniej przed wyznaczonym przez Zamawiającego terminem podpisania Umowy:</w:t>
      </w:r>
    </w:p>
    <w:p w14:paraId="09736953" w14:textId="77777777" w:rsidR="00E7780D" w:rsidRPr="004A5CB8" w:rsidRDefault="00E7780D" w:rsidP="00EB1338">
      <w:pPr>
        <w:pStyle w:val="Tresc"/>
        <w:numPr>
          <w:ilvl w:val="1"/>
          <w:numId w:val="92"/>
        </w:numPr>
        <w:spacing w:after="0" w:line="276" w:lineRule="auto"/>
        <w:jc w:val="left"/>
        <w:rPr>
          <w:rFonts w:ascii="Calibri" w:hAnsi="Calibri" w:cs="Calibri"/>
          <w:szCs w:val="24"/>
        </w:rPr>
      </w:pPr>
      <w:r w:rsidRPr="004A5CB8">
        <w:rPr>
          <w:rFonts w:ascii="Calibri" w:hAnsi="Calibri" w:cs="Calibri"/>
          <w:szCs w:val="24"/>
        </w:rPr>
        <w:t>Jeżeli zabezpieczenie będzie wniesione w formie gwarancji, draft gwarancji należy przesłać na adres e-mail do Zamawiającego w celu akceptacji zapisów.</w:t>
      </w:r>
    </w:p>
    <w:p w14:paraId="2B9C3E11" w14:textId="77777777" w:rsidR="00E7780D" w:rsidRPr="004A5CB8" w:rsidRDefault="00E7780D" w:rsidP="00EB1338">
      <w:pPr>
        <w:pStyle w:val="Tresc"/>
        <w:numPr>
          <w:ilvl w:val="0"/>
          <w:numId w:val="92"/>
        </w:numPr>
        <w:spacing w:after="0" w:line="276" w:lineRule="auto"/>
        <w:ind w:left="35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722DC21C" w14:textId="77777777" w:rsidR="00E7780D" w:rsidRPr="004A5CB8" w:rsidRDefault="00E7780D" w:rsidP="00E86482">
      <w:pPr>
        <w:pStyle w:val="Tresc"/>
        <w:numPr>
          <w:ilvl w:val="0"/>
          <w:numId w:val="92"/>
        </w:numPr>
        <w:spacing w:after="240" w:line="276" w:lineRule="auto"/>
        <w:ind w:left="35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43C9A8A" w14:textId="51AE089E" w:rsidR="00003A8E" w:rsidRDefault="00003A8E" w:rsidP="00465A0C">
      <w:pPr>
        <w:pStyle w:val="Nagwek2"/>
      </w:pPr>
      <w:r>
        <w:t xml:space="preserve">Projektowane </w:t>
      </w:r>
      <w:r w:rsidR="00E667AC">
        <w:t>P</w:t>
      </w:r>
      <w:r>
        <w:t xml:space="preserve">ostanowienia </w:t>
      </w:r>
      <w:r w:rsidR="00E667AC">
        <w:t>U</w:t>
      </w:r>
      <w:r>
        <w:t xml:space="preserve">mowy w sprawie zamówienia publicznego, które zostaną wprowadzone do </w:t>
      </w:r>
      <w:r w:rsidR="00E667AC">
        <w:t>U</w:t>
      </w:r>
      <w:r>
        <w:t>mowy</w:t>
      </w:r>
    </w:p>
    <w:p w14:paraId="78751475" w14:textId="4F5BC818" w:rsidR="00E7780D" w:rsidRPr="00E667AC" w:rsidRDefault="00E7780D" w:rsidP="00E7780D">
      <w:pPr>
        <w:pStyle w:val="Akapitzlist"/>
        <w:numPr>
          <w:ilvl w:val="0"/>
          <w:numId w:val="11"/>
        </w:numPr>
        <w:spacing w:line="276" w:lineRule="auto"/>
        <w:ind w:left="284" w:hanging="284"/>
        <w:rPr>
          <w:rFonts w:asciiTheme="minorHAnsi" w:hAnsiTheme="minorHAnsi" w:cstheme="minorHAnsi"/>
        </w:rPr>
      </w:pPr>
      <w:r w:rsidRPr="00904D49">
        <w:rPr>
          <w:rFonts w:ascii="Calibri" w:hAnsi="Calibri" w:cs="Calibri"/>
        </w:rPr>
        <w:t xml:space="preserve">Warunki na jakich </w:t>
      </w:r>
      <w:r>
        <w:rPr>
          <w:rFonts w:ascii="Calibri" w:hAnsi="Calibri" w:cs="Calibri"/>
        </w:rPr>
        <w:t>Zamawiający</w:t>
      </w:r>
      <w:r w:rsidRPr="00904D49">
        <w:rPr>
          <w:rFonts w:ascii="Calibri" w:hAnsi="Calibri" w:cs="Calibri"/>
        </w:rPr>
        <w:t xml:space="preserve"> zawrze Umowę z Wykonawcą zostały przedstawione w</w:t>
      </w:r>
      <w:r>
        <w:rPr>
          <w:rFonts w:ascii="Calibri" w:hAnsi="Calibri" w:cs="Calibri"/>
        </w:rPr>
        <w:t> Projektowanych P</w:t>
      </w:r>
      <w:r w:rsidRPr="00904D49">
        <w:rPr>
          <w:rFonts w:ascii="Calibri" w:hAnsi="Calibri" w:cs="Calibri"/>
        </w:rPr>
        <w:t>ostanowieniach</w:t>
      </w:r>
      <w:r>
        <w:rPr>
          <w:rFonts w:ascii="Calibri" w:hAnsi="Calibri" w:cs="Calibri"/>
        </w:rPr>
        <w:t xml:space="preserve"> Umowy</w:t>
      </w:r>
      <w:r w:rsidRPr="00904D49">
        <w:rPr>
          <w:rFonts w:ascii="Calibri" w:hAnsi="Calibri" w:cs="Calibri"/>
        </w:rPr>
        <w:t>, które zostaną wprowadzone do treści Umowy w</w:t>
      </w:r>
      <w:r>
        <w:rPr>
          <w:rFonts w:ascii="Calibri" w:hAnsi="Calibri" w:cs="Calibri"/>
        </w:rPr>
        <w:t> </w:t>
      </w:r>
      <w:r w:rsidRPr="00904D49">
        <w:rPr>
          <w:rFonts w:ascii="Calibri" w:hAnsi="Calibri" w:cs="Calibri"/>
        </w:rPr>
        <w:t>sprawie zamówienia</w:t>
      </w:r>
      <w:r w:rsidRPr="00904D49">
        <w:rPr>
          <w:rFonts w:ascii="Calibri" w:hAnsi="Calibri" w:cs="Calibri"/>
          <w:b/>
        </w:rPr>
        <w:t xml:space="preserve"> </w:t>
      </w:r>
      <w:r w:rsidRPr="00904D49">
        <w:rPr>
          <w:rFonts w:ascii="Calibri" w:hAnsi="Calibri" w:cs="Calibri"/>
        </w:rPr>
        <w:t xml:space="preserve">publicznego (Załącznik nr </w:t>
      </w:r>
      <w:r w:rsidR="001B20F5">
        <w:rPr>
          <w:rFonts w:ascii="Calibri" w:hAnsi="Calibri" w:cs="Calibri"/>
        </w:rPr>
        <w:t>7</w:t>
      </w:r>
      <w:r w:rsidRPr="00904D49">
        <w:rPr>
          <w:rFonts w:ascii="Calibri" w:hAnsi="Calibri" w:cs="Calibri"/>
        </w:rPr>
        <w:t xml:space="preserve"> do </w:t>
      </w:r>
      <w:r w:rsidRPr="00904D49">
        <w:rPr>
          <w:rFonts w:ascii="Calibri" w:hAnsi="Calibri" w:cs="Calibri"/>
          <w:bCs/>
        </w:rPr>
        <w:t>SWZ</w:t>
      </w:r>
      <w:r w:rsidRPr="00904D49">
        <w:rPr>
          <w:rFonts w:ascii="Calibri" w:hAnsi="Calibri" w:cs="Calibri"/>
        </w:rPr>
        <w:t xml:space="preserve">). </w:t>
      </w:r>
    </w:p>
    <w:p w14:paraId="3E9EB986" w14:textId="2E0FAB79" w:rsidR="00E7780D" w:rsidRPr="00D70222" w:rsidRDefault="00E7780D" w:rsidP="00E86482">
      <w:pPr>
        <w:pStyle w:val="Akapitzlist"/>
        <w:numPr>
          <w:ilvl w:val="0"/>
          <w:numId w:val="11"/>
        </w:numPr>
        <w:spacing w:after="360" w:line="276" w:lineRule="auto"/>
        <w:ind w:left="284" w:hanging="284"/>
        <w:rPr>
          <w:rFonts w:asciiTheme="minorHAnsi" w:hAnsiTheme="minorHAnsi" w:cstheme="minorHAnsi"/>
        </w:rPr>
      </w:pPr>
      <w:r w:rsidRPr="00D70222">
        <w:rPr>
          <w:rFonts w:asciiTheme="minorHAnsi" w:hAnsiTheme="minorHAnsi" w:cstheme="minorHAnsi"/>
        </w:rPr>
        <w:t xml:space="preserve">Zamawiający przewiduje możliwość dokonywania zmian w treści Umowy, w stosunku do treści oferty Wykonawcy. Katalog zmian określa paragraf 10 </w:t>
      </w:r>
      <w:r w:rsidRPr="00D70222">
        <w:rPr>
          <w:rFonts w:ascii="Calibri" w:hAnsi="Calibri" w:cs="Calibri"/>
        </w:rPr>
        <w:t>Projektowanych Postanowień Umowy</w:t>
      </w:r>
      <w:r w:rsidRPr="00D70222">
        <w:rPr>
          <w:rFonts w:asciiTheme="minorHAnsi" w:hAnsiTheme="minorHAnsi" w:cstheme="minorHAnsi"/>
        </w:rPr>
        <w:t xml:space="preserve"> (Załącznik nr </w:t>
      </w:r>
      <w:r w:rsidR="001B20F5">
        <w:rPr>
          <w:rFonts w:asciiTheme="minorHAnsi" w:hAnsiTheme="minorHAnsi" w:cstheme="minorHAnsi"/>
        </w:rPr>
        <w:t>7</w:t>
      </w:r>
      <w:r w:rsidRPr="00D70222">
        <w:rPr>
          <w:rFonts w:asciiTheme="minorHAnsi" w:hAnsiTheme="minorHAnsi" w:cstheme="minorHAnsi"/>
        </w:rPr>
        <w:t xml:space="preserve"> do SWZ).</w:t>
      </w:r>
    </w:p>
    <w:p w14:paraId="352E1192" w14:textId="5E2B66CA" w:rsidR="00003A8E" w:rsidRPr="00D41980" w:rsidRDefault="00003A8E" w:rsidP="00465A0C">
      <w:pPr>
        <w:pStyle w:val="Nagwek2"/>
      </w:pPr>
      <w:r w:rsidRPr="00D41980">
        <w:t xml:space="preserve">Pouczenie o środkach ochrony prawnej przysługujących </w:t>
      </w:r>
      <w:r w:rsidR="00BA0B57">
        <w:t>Wykon</w:t>
      </w:r>
      <w:r w:rsidR="00BA0B57" w:rsidRPr="00F91D70">
        <w:t>awcy</w:t>
      </w:r>
    </w:p>
    <w:p w14:paraId="37CF7414" w14:textId="77777777" w:rsidR="00E7780D" w:rsidRPr="006B6FEB"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Pr>
          <w:rFonts w:ascii="Calibri" w:hAnsi="Calibri" w:cs="Calibri"/>
          <w:sz w:val="24"/>
          <w:szCs w:val="24"/>
        </w:rPr>
        <w:t>Z</w:t>
      </w:r>
      <w:r w:rsidRPr="006B6FEB">
        <w:rPr>
          <w:rFonts w:ascii="Calibri" w:hAnsi="Calibri" w:cs="Calibri"/>
          <w:sz w:val="24"/>
          <w:szCs w:val="24"/>
        </w:rPr>
        <w:t>amawiającego przepisów ustawy.</w:t>
      </w:r>
    </w:p>
    <w:p w14:paraId="2CA4F22B" w14:textId="77777777" w:rsidR="00E7780D" w:rsidRPr="006B6FEB"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EEB195D" w14:textId="77777777" w:rsidR="00E7780D" w:rsidRPr="006B6FEB"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przysługuje na:</w:t>
      </w:r>
    </w:p>
    <w:p w14:paraId="2C38D20A" w14:textId="16CBB643" w:rsidR="00E7780D" w:rsidRPr="006B6FEB" w:rsidRDefault="00E7780D" w:rsidP="00EB1338">
      <w:pPr>
        <w:pStyle w:val="Teksttreci0"/>
        <w:numPr>
          <w:ilvl w:val="1"/>
          <w:numId w:val="93"/>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niezgodną z przepisami ustawy czynność </w:t>
      </w:r>
      <w:r>
        <w:rPr>
          <w:rFonts w:ascii="Calibri" w:hAnsi="Calibri" w:cs="Calibri"/>
          <w:sz w:val="24"/>
          <w:szCs w:val="24"/>
        </w:rPr>
        <w:t>Z</w:t>
      </w:r>
      <w:r w:rsidRPr="006B6FEB">
        <w:rPr>
          <w:rFonts w:ascii="Calibri" w:hAnsi="Calibri" w:cs="Calibri"/>
          <w:sz w:val="24"/>
          <w:szCs w:val="24"/>
        </w:rPr>
        <w:t>amawiającego, podjętą w postępowaniu o</w:t>
      </w:r>
      <w:r w:rsidR="000E1C65">
        <w:rPr>
          <w:rFonts w:ascii="Calibri" w:hAnsi="Calibri" w:cs="Calibri"/>
          <w:sz w:val="24"/>
          <w:szCs w:val="24"/>
        </w:rPr>
        <w:t> </w:t>
      </w:r>
      <w:r w:rsidRPr="006B6FEB">
        <w:rPr>
          <w:rFonts w:ascii="Calibri" w:hAnsi="Calibri" w:cs="Calibri"/>
          <w:sz w:val="24"/>
          <w:szCs w:val="24"/>
        </w:rPr>
        <w:t xml:space="preserve">udzielenie zamówienia, o zawarcie umowy ramowej, dynamicznym systemie zakupów, systemie kwalifikowania </w:t>
      </w:r>
      <w:r>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1ADE8787" w14:textId="77777777" w:rsidR="00E7780D" w:rsidRPr="006B6FEB" w:rsidRDefault="00E7780D" w:rsidP="00EB1338">
      <w:pPr>
        <w:pStyle w:val="Teksttreci0"/>
        <w:numPr>
          <w:ilvl w:val="1"/>
          <w:numId w:val="93"/>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Pr>
          <w:rFonts w:ascii="Calibri" w:hAnsi="Calibri" w:cs="Calibri"/>
          <w:sz w:val="24"/>
          <w:szCs w:val="24"/>
        </w:rPr>
        <w:t>W</w:t>
      </w:r>
      <w:r w:rsidRPr="006B6FEB">
        <w:rPr>
          <w:rFonts w:ascii="Calibri" w:hAnsi="Calibri" w:cs="Calibri"/>
          <w:sz w:val="24"/>
          <w:szCs w:val="24"/>
        </w:rPr>
        <w:t xml:space="preserve">ykonawców lub konkursie, do której </w:t>
      </w:r>
      <w:r>
        <w:rPr>
          <w:rFonts w:ascii="Calibri" w:hAnsi="Calibri" w:cs="Calibri"/>
          <w:sz w:val="24"/>
          <w:szCs w:val="24"/>
        </w:rPr>
        <w:t>Zamawiający</w:t>
      </w:r>
      <w:r w:rsidRPr="006B6FEB">
        <w:rPr>
          <w:rFonts w:ascii="Calibri" w:hAnsi="Calibri" w:cs="Calibri"/>
          <w:sz w:val="24"/>
          <w:szCs w:val="24"/>
        </w:rPr>
        <w:t xml:space="preserve"> był obowiązany na podstawie ustawy</w:t>
      </w:r>
      <w:r>
        <w:rPr>
          <w:rFonts w:ascii="Calibri" w:hAnsi="Calibri" w:cs="Calibri"/>
          <w:sz w:val="24"/>
          <w:szCs w:val="24"/>
        </w:rPr>
        <w:t>.</w:t>
      </w:r>
    </w:p>
    <w:p w14:paraId="6601FADE" w14:textId="77777777" w:rsidR="00E7780D" w:rsidRPr="006B6FEB"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wnosi się do Prezesa Izby.</w:t>
      </w:r>
    </w:p>
    <w:p w14:paraId="7501F2A8" w14:textId="77777777" w:rsidR="00E7780D" w:rsidRPr="006B6FEB"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lastRenderedPageBreak/>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C71954" w14:textId="2A31FFE6" w:rsidR="00E7780D" w:rsidRPr="006B6FEB"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Domniemywa się, że </w:t>
      </w:r>
      <w:r>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r w:rsidR="001B20F5">
        <w:rPr>
          <w:rFonts w:ascii="Calibri" w:hAnsi="Calibri" w:cs="Calibri"/>
          <w:sz w:val="24"/>
          <w:szCs w:val="24"/>
        </w:rPr>
        <w:t>.</w:t>
      </w:r>
    </w:p>
    <w:p w14:paraId="7F23A6EB" w14:textId="0B696DD6" w:rsidR="00E7780D" w:rsidRPr="00962257"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Zgodnie z art. 515 ustawy, odwołanie wnosi się</w:t>
      </w:r>
      <w:r w:rsidRPr="001D0A7C">
        <w:rPr>
          <w:rFonts w:ascii="Calibri" w:hAnsi="Calibri" w:cs="Calibri"/>
          <w:sz w:val="24"/>
          <w:szCs w:val="24"/>
        </w:rPr>
        <w:t xml:space="preserve"> w przypadku zamówień, których wartość jest mniejsza niż progi unijne, w terminie</w:t>
      </w:r>
      <w:r w:rsidRPr="00962257">
        <w:rPr>
          <w:rFonts w:ascii="Calibri" w:hAnsi="Calibri" w:cs="Calibri"/>
          <w:sz w:val="24"/>
          <w:szCs w:val="24"/>
        </w:rPr>
        <w:t>:</w:t>
      </w:r>
    </w:p>
    <w:p w14:paraId="15C78BCC" w14:textId="77777777" w:rsidR="00E7780D" w:rsidRPr="001D0A7C" w:rsidRDefault="00E7780D" w:rsidP="00EB1338">
      <w:pPr>
        <w:pStyle w:val="Teksttreci0"/>
        <w:numPr>
          <w:ilvl w:val="1"/>
          <w:numId w:val="93"/>
        </w:numPr>
        <w:spacing w:before="0" w:line="276" w:lineRule="auto"/>
        <w:ind w:left="709"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p>
    <w:p w14:paraId="234ABF7E" w14:textId="77777777" w:rsidR="00E7780D" w:rsidRPr="006B6FEB" w:rsidRDefault="00E7780D" w:rsidP="00EB1338">
      <w:pPr>
        <w:pStyle w:val="Teksttreci0"/>
        <w:numPr>
          <w:ilvl w:val="1"/>
          <w:numId w:val="93"/>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 10 dni od dnia przekazania informacji o czynności </w:t>
      </w:r>
      <w:r>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Pr>
          <w:rFonts w:ascii="Calibri" w:hAnsi="Calibri" w:cs="Calibri"/>
          <w:sz w:val="24"/>
          <w:szCs w:val="24"/>
        </w:rPr>
        <w:t>ppkt 7.1</w:t>
      </w:r>
      <w:r w:rsidRPr="006B6FEB">
        <w:rPr>
          <w:rFonts w:ascii="Calibri" w:hAnsi="Calibri" w:cs="Calibri"/>
          <w:sz w:val="24"/>
          <w:szCs w:val="24"/>
        </w:rPr>
        <w:t>.</w:t>
      </w:r>
    </w:p>
    <w:p w14:paraId="05A108F6" w14:textId="77777777" w:rsidR="00E7780D" w:rsidRPr="001D0A7C"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0DE18416" w14:textId="77777777" w:rsidR="00E7780D" w:rsidRPr="008F19B4" w:rsidRDefault="00E7780D" w:rsidP="00EB1338">
      <w:pPr>
        <w:pStyle w:val="Teksttreci0"/>
        <w:numPr>
          <w:ilvl w:val="0"/>
          <w:numId w:val="93"/>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Odwołanie w przypadkach innych niż określone w pkt. 7 i 8 wnosi się w terminie 5 dni od dnia, w</w:t>
      </w:r>
      <w:r>
        <w:rPr>
          <w:rFonts w:ascii="Calibri" w:hAnsi="Calibri" w:cs="Calibri"/>
          <w:sz w:val="24"/>
          <w:szCs w:val="24"/>
        </w:rPr>
        <w:t> </w:t>
      </w:r>
      <w:r w:rsidRPr="001D0A7C">
        <w:rPr>
          <w:rFonts w:ascii="Calibri" w:hAnsi="Calibri" w:cs="Calibri"/>
          <w:sz w:val="24"/>
          <w:szCs w:val="24"/>
        </w:rPr>
        <w:t>którym powzięto lub przy zachowaniu należytej staranności mo</w:t>
      </w:r>
      <w:r w:rsidRPr="008F19B4">
        <w:rPr>
          <w:rFonts w:ascii="Calibri" w:hAnsi="Calibri" w:cs="Calibri"/>
          <w:sz w:val="24"/>
          <w:szCs w:val="24"/>
        </w:rPr>
        <w:t>żna było powziąć wiadomość o</w:t>
      </w:r>
      <w:r>
        <w:rPr>
          <w:rFonts w:ascii="Calibri" w:hAnsi="Calibri" w:cs="Calibri"/>
          <w:sz w:val="24"/>
          <w:szCs w:val="24"/>
        </w:rPr>
        <w:t> </w:t>
      </w:r>
      <w:r w:rsidRPr="008F19B4">
        <w:rPr>
          <w:rFonts w:ascii="Calibri" w:hAnsi="Calibri" w:cs="Calibri"/>
          <w:sz w:val="24"/>
          <w:szCs w:val="24"/>
        </w:rPr>
        <w:t>okolicznościach stanowiących podstawę jego wniesienia, w przypadku zamówień, których wartość jest mniejsza niż progi unijne.</w:t>
      </w:r>
    </w:p>
    <w:p w14:paraId="1F94F4BE" w14:textId="77777777" w:rsidR="00E7780D" w:rsidRPr="006B6FEB" w:rsidRDefault="00E7780D" w:rsidP="00EB1338">
      <w:pPr>
        <w:pStyle w:val="Teksttreci0"/>
        <w:numPr>
          <w:ilvl w:val="0"/>
          <w:numId w:val="93"/>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Jeżeli </w:t>
      </w:r>
      <w:r>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Pr>
          <w:rFonts w:ascii="Calibri" w:hAnsi="Calibri" w:cs="Calibri"/>
          <w:sz w:val="24"/>
          <w:szCs w:val="24"/>
        </w:rPr>
        <w:t>U</w:t>
      </w:r>
      <w:r w:rsidRPr="006B6FEB">
        <w:rPr>
          <w:rFonts w:ascii="Calibri" w:hAnsi="Calibri" w:cs="Calibri"/>
          <w:sz w:val="24"/>
          <w:szCs w:val="24"/>
        </w:rPr>
        <w:t xml:space="preserve">mowy lub mimo takiego obowiązku nie przesłał </w:t>
      </w:r>
      <w:r>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ramowej, odwołanie wnosi się nie później niż w terminie:</w:t>
      </w:r>
    </w:p>
    <w:p w14:paraId="307DF211" w14:textId="77777777" w:rsidR="00E7780D" w:rsidRDefault="00E7780D" w:rsidP="00EB1338">
      <w:pPr>
        <w:pStyle w:val="Teksttreci0"/>
        <w:numPr>
          <w:ilvl w:val="1"/>
          <w:numId w:val="93"/>
        </w:numPr>
        <w:spacing w:before="0" w:line="276" w:lineRule="auto"/>
        <w:ind w:left="851"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6ABC563B" w14:textId="77777777" w:rsidR="00E7780D" w:rsidRPr="0042541E" w:rsidRDefault="00E7780D" w:rsidP="00EB1338">
      <w:pPr>
        <w:pStyle w:val="Teksttreci0"/>
        <w:numPr>
          <w:ilvl w:val="1"/>
          <w:numId w:val="93"/>
        </w:numPr>
        <w:spacing w:before="0" w:line="276" w:lineRule="auto"/>
        <w:ind w:left="851" w:hanging="567"/>
        <w:jc w:val="left"/>
        <w:rPr>
          <w:rFonts w:ascii="Calibri" w:hAnsi="Calibri" w:cs="Calibri"/>
          <w:sz w:val="24"/>
          <w:szCs w:val="24"/>
        </w:rPr>
      </w:pPr>
      <w:r w:rsidRPr="0042541E">
        <w:rPr>
          <w:rFonts w:ascii="Calibri" w:hAnsi="Calibri" w:cs="Calibri"/>
          <w:sz w:val="24"/>
          <w:szCs w:val="24"/>
        </w:rPr>
        <w:t xml:space="preserve">miesiąca od dnia zawarcia </w:t>
      </w:r>
      <w:r>
        <w:rPr>
          <w:rFonts w:ascii="Calibri" w:hAnsi="Calibri" w:cs="Calibri"/>
          <w:sz w:val="24"/>
          <w:szCs w:val="24"/>
        </w:rPr>
        <w:t>U</w:t>
      </w:r>
      <w:r w:rsidRPr="0042541E">
        <w:rPr>
          <w:rFonts w:ascii="Calibri" w:hAnsi="Calibri" w:cs="Calibri"/>
          <w:sz w:val="24"/>
          <w:szCs w:val="24"/>
        </w:rPr>
        <w:t xml:space="preserve">mowy, jeżeli </w:t>
      </w:r>
      <w:r>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Pr>
          <w:rFonts w:ascii="Calibri" w:hAnsi="Calibri" w:cs="Calibri"/>
          <w:sz w:val="24"/>
          <w:szCs w:val="24"/>
        </w:rPr>
        <w:t>.</w:t>
      </w:r>
    </w:p>
    <w:p w14:paraId="56451064" w14:textId="107175FE" w:rsidR="00E7780D" w:rsidRPr="004D2281" w:rsidRDefault="00E7780D" w:rsidP="004D2281">
      <w:pPr>
        <w:pStyle w:val="Teksttreci0"/>
        <w:numPr>
          <w:ilvl w:val="0"/>
          <w:numId w:val="93"/>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Na </w:t>
      </w:r>
      <w:r w:rsidR="004D2281" w:rsidRPr="006B6FEB">
        <w:rPr>
          <w:rFonts w:ascii="Calibri" w:hAnsi="Calibri" w:cs="Calibri"/>
          <w:sz w:val="24"/>
          <w:szCs w:val="24"/>
        </w:rPr>
        <w:t>orzeczenie Izby oraz postanowienie Prezesa Izby, o którym mowa w art. 519 ust. 1 ustawy, stronom oraz uczestnikom postępowania odwoławczego przysługuje skarga do sądu. Skargę wnosi się do Sądu Okręgowego w Warszawie</w:t>
      </w:r>
      <w:r w:rsidR="004D2281">
        <w:rPr>
          <w:rFonts w:ascii="Calibri" w:hAnsi="Calibri" w:cs="Calibri"/>
          <w:sz w:val="24"/>
          <w:szCs w:val="24"/>
        </w:rPr>
        <w:t xml:space="preserve">, </w:t>
      </w:r>
      <w:r w:rsidR="004D2281" w:rsidRPr="006B6FEB">
        <w:rPr>
          <w:rFonts w:ascii="Calibri" w:hAnsi="Calibri" w:cs="Calibri"/>
          <w:sz w:val="24"/>
          <w:szCs w:val="24"/>
        </w:rPr>
        <w:t>zwanego „sądem zamówień publicznych”.</w:t>
      </w:r>
    </w:p>
    <w:p w14:paraId="3292A8F1" w14:textId="77777777" w:rsidR="00E7780D" w:rsidRPr="008F19B4" w:rsidRDefault="00E7780D" w:rsidP="00EB1338">
      <w:pPr>
        <w:pStyle w:val="Teksttreci0"/>
        <w:numPr>
          <w:ilvl w:val="0"/>
          <w:numId w:val="93"/>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Pr>
          <w:rFonts w:ascii="Calibri" w:hAnsi="Calibri" w:cs="Calibri"/>
          <w:sz w:val="24"/>
          <w:szCs w:val="24"/>
        </w:rPr>
        <w:t> </w:t>
      </w:r>
      <w:r w:rsidRPr="006B6FEB">
        <w:rPr>
          <w:rFonts w:ascii="Calibri" w:hAnsi="Calibri" w:cs="Calibri"/>
          <w:sz w:val="24"/>
          <w:szCs w:val="24"/>
        </w:rPr>
        <w:t>rozumieniu ustawy z dnia 23 listopada 2012 r. – Prawo pocztowe jest równoznaczne z jej wniesieniem.</w:t>
      </w:r>
    </w:p>
    <w:p w14:paraId="3356552B" w14:textId="444B768C" w:rsidR="00E7780D" w:rsidRDefault="00E7780D" w:rsidP="00E86482">
      <w:pPr>
        <w:pStyle w:val="Teksttreci0"/>
        <w:numPr>
          <w:ilvl w:val="0"/>
          <w:numId w:val="93"/>
        </w:numPr>
        <w:tabs>
          <w:tab w:val="clear" w:pos="360"/>
          <w:tab w:val="num" w:pos="284"/>
        </w:tabs>
        <w:spacing w:before="0" w:after="960" w:line="276" w:lineRule="auto"/>
        <w:ind w:left="283" w:hanging="425"/>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r>
        <w:rPr>
          <w:rFonts w:ascii="Calibri" w:hAnsi="Calibri" w:cs="Calibri"/>
          <w:sz w:val="24"/>
          <w:szCs w:val="24"/>
        </w:rPr>
        <w:t>.</w:t>
      </w:r>
    </w:p>
    <w:p w14:paraId="06DBD50E" w14:textId="758D01A7" w:rsidR="00AC7138" w:rsidRPr="00962257" w:rsidRDefault="008F19B4" w:rsidP="00E86482">
      <w:pPr>
        <w:pStyle w:val="Nagwek2"/>
        <w:spacing w:before="600"/>
        <w:rPr>
          <w:lang w:eastAsia="pl-PL"/>
        </w:rPr>
      </w:pPr>
      <w:r w:rsidRPr="00962257">
        <w:rPr>
          <w:lang w:eastAsia="pl-PL"/>
        </w:rPr>
        <w:lastRenderedPageBreak/>
        <w:t>D</w:t>
      </w:r>
      <w:r w:rsidR="00AC7138" w:rsidRPr="00962257">
        <w:rPr>
          <w:lang w:eastAsia="pl-PL"/>
        </w:rPr>
        <w:t>odatkowe informacje</w:t>
      </w:r>
    </w:p>
    <w:p w14:paraId="726FC843" w14:textId="77777777" w:rsidR="001E6AEC" w:rsidRDefault="00E7780D" w:rsidP="00EB1338">
      <w:pPr>
        <w:numPr>
          <w:ilvl w:val="0"/>
          <w:numId w:val="94"/>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Zamawiający nie przewiduje możliwości składania ofert wariantowych.</w:t>
      </w:r>
    </w:p>
    <w:p w14:paraId="249AE1F1" w14:textId="78C9D37A" w:rsidR="001E6AEC" w:rsidRDefault="00E7780D" w:rsidP="001E6AEC">
      <w:pPr>
        <w:numPr>
          <w:ilvl w:val="0"/>
          <w:numId w:val="94"/>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 </w:t>
      </w:r>
      <w:r w:rsidR="001E6AEC" w:rsidRPr="001E6AEC">
        <w:rPr>
          <w:rFonts w:asciiTheme="minorHAnsi" w:hAnsiTheme="minorHAnsi" w:cstheme="minorHAnsi"/>
          <w:lang w:eastAsia="pl-PL"/>
        </w:rPr>
        <w:t>Zamawiający</w:t>
      </w:r>
      <w:r w:rsidR="001E6AEC">
        <w:rPr>
          <w:rFonts w:asciiTheme="minorHAnsi" w:hAnsiTheme="minorHAnsi" w:cstheme="minorHAnsi"/>
          <w:lang w:eastAsia="pl-PL"/>
        </w:rPr>
        <w:t xml:space="preserve"> nie </w:t>
      </w:r>
      <w:r w:rsidR="001E6AEC" w:rsidRPr="001E6AEC">
        <w:rPr>
          <w:rFonts w:asciiTheme="minorHAnsi" w:hAnsiTheme="minorHAnsi" w:cstheme="minorHAnsi"/>
          <w:lang w:eastAsia="pl-PL"/>
        </w:rPr>
        <w:t>dopuszcza składani</w:t>
      </w:r>
      <w:r w:rsidR="001E6AEC">
        <w:rPr>
          <w:rFonts w:asciiTheme="minorHAnsi" w:hAnsiTheme="minorHAnsi" w:cstheme="minorHAnsi"/>
          <w:lang w:eastAsia="pl-PL"/>
        </w:rPr>
        <w:t>a</w:t>
      </w:r>
      <w:r w:rsidR="001E6AEC" w:rsidRPr="001E6AEC">
        <w:rPr>
          <w:rFonts w:asciiTheme="minorHAnsi" w:hAnsiTheme="minorHAnsi" w:cstheme="minorHAnsi"/>
          <w:lang w:eastAsia="pl-PL"/>
        </w:rPr>
        <w:t xml:space="preserve"> ofert częściowych.</w:t>
      </w:r>
    </w:p>
    <w:p w14:paraId="11F292E6" w14:textId="77777777" w:rsidR="00E7780D" w:rsidRPr="001E6AEC" w:rsidRDefault="00E7780D" w:rsidP="001E6AEC">
      <w:pPr>
        <w:numPr>
          <w:ilvl w:val="0"/>
          <w:numId w:val="94"/>
        </w:numPr>
        <w:tabs>
          <w:tab w:val="num" w:pos="284"/>
        </w:tabs>
        <w:suppressAutoHyphens w:val="0"/>
        <w:spacing w:line="276" w:lineRule="auto"/>
        <w:ind w:left="0" w:firstLine="0"/>
        <w:textAlignment w:val="baseline"/>
        <w:rPr>
          <w:rFonts w:ascii="Calibri" w:hAnsi="Calibri" w:cs="Calibri"/>
          <w:lang w:eastAsia="pl-PL"/>
        </w:rPr>
      </w:pPr>
      <w:r w:rsidRPr="001E6AEC">
        <w:rPr>
          <w:rFonts w:ascii="Calibri" w:hAnsi="Calibri" w:cs="Calibri"/>
          <w:lang w:eastAsia="pl-PL"/>
        </w:rPr>
        <w:t>Zamawiający nie przewiduje ustanowienia dynamicznego systemu zakupów. </w:t>
      </w:r>
    </w:p>
    <w:p w14:paraId="21FA413F" w14:textId="77777777" w:rsidR="00E7780D" w:rsidRPr="00962257" w:rsidRDefault="00E7780D" w:rsidP="00EB1338">
      <w:pPr>
        <w:numPr>
          <w:ilvl w:val="0"/>
          <w:numId w:val="96"/>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Zamawiający nie przewiduje zawarcia Umowy ramowej. </w:t>
      </w:r>
    </w:p>
    <w:p w14:paraId="18A5D080" w14:textId="77777777" w:rsidR="00E7780D" w:rsidRPr="00962257" w:rsidRDefault="00E7780D" w:rsidP="00EB1338">
      <w:pPr>
        <w:numPr>
          <w:ilvl w:val="0"/>
          <w:numId w:val="97"/>
        </w:numPr>
        <w:tabs>
          <w:tab w:val="num" w:pos="284"/>
        </w:tabs>
        <w:suppressAutoHyphens w:val="0"/>
        <w:spacing w:line="276" w:lineRule="auto"/>
        <w:ind w:left="284" w:hanging="284"/>
        <w:textAlignment w:val="baseline"/>
        <w:rPr>
          <w:rFonts w:ascii="Calibri" w:hAnsi="Calibri" w:cs="Calibri"/>
          <w:lang w:eastAsia="pl-PL"/>
        </w:rPr>
      </w:pPr>
      <w:r w:rsidRPr="00962257">
        <w:rPr>
          <w:rFonts w:ascii="Calibri" w:hAnsi="Calibri" w:cs="Calibri"/>
          <w:lang w:eastAsia="pl-PL"/>
        </w:rPr>
        <w:t>Zamawiający nie przewiduje udzielenie zamówień, o których mowa w art. 214 ust. 1 pkt 7 ustawy Pzp. </w:t>
      </w:r>
    </w:p>
    <w:p w14:paraId="2C3C8456" w14:textId="77777777" w:rsidR="00E7780D" w:rsidRPr="00962257" w:rsidRDefault="00E7780D" w:rsidP="00EB1338">
      <w:pPr>
        <w:numPr>
          <w:ilvl w:val="0"/>
          <w:numId w:val="98"/>
        </w:numPr>
        <w:tabs>
          <w:tab w:val="num" w:pos="284"/>
        </w:tabs>
        <w:suppressAutoHyphens w:val="0"/>
        <w:spacing w:line="276" w:lineRule="auto"/>
        <w:ind w:left="284" w:hanging="284"/>
        <w:textAlignment w:val="baseline"/>
        <w:rPr>
          <w:rFonts w:ascii="Calibri" w:hAnsi="Calibri" w:cs="Calibri"/>
          <w:lang w:eastAsia="pl-PL"/>
        </w:rPr>
      </w:pPr>
      <w:r w:rsidRPr="00962257">
        <w:rPr>
          <w:rFonts w:ascii="Calibri" w:hAnsi="Calibri" w:cs="Calibri"/>
          <w:lang w:eastAsia="pl-PL"/>
        </w:rPr>
        <w:t>Zamawiający nie przewiduje wyboru Oferty najkorzystniejszej z zastosowaniem aukcji elektronicznej. </w:t>
      </w:r>
    </w:p>
    <w:p w14:paraId="28AD95CF" w14:textId="22A3A145" w:rsidR="00E7780D" w:rsidRPr="00962257" w:rsidRDefault="00E7780D" w:rsidP="00EB1338">
      <w:pPr>
        <w:numPr>
          <w:ilvl w:val="0"/>
          <w:numId w:val="99"/>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hAnsi="Calibri" w:cs="Calibri"/>
          <w:lang w:eastAsia="pl-PL"/>
        </w:rPr>
        <w:t>Do postępowania stosuje się przepisy dotyczące zamawiania dostaw. </w:t>
      </w:r>
    </w:p>
    <w:p w14:paraId="556E2096" w14:textId="6ABB6255" w:rsidR="008F19B4" w:rsidRPr="001E6AEC" w:rsidRDefault="00E7780D" w:rsidP="00EB1338">
      <w:pPr>
        <w:numPr>
          <w:ilvl w:val="0"/>
          <w:numId w:val="99"/>
        </w:numPr>
        <w:tabs>
          <w:tab w:val="num" w:pos="284"/>
        </w:tabs>
        <w:suppressAutoHyphens w:val="0"/>
        <w:spacing w:line="276" w:lineRule="auto"/>
        <w:ind w:left="0" w:firstLine="0"/>
        <w:textAlignment w:val="baseline"/>
        <w:rPr>
          <w:rFonts w:ascii="Calibri" w:hAnsi="Calibri" w:cs="Calibri"/>
          <w:lang w:eastAsia="pl-PL"/>
        </w:rPr>
      </w:pPr>
      <w:r w:rsidRPr="00962257">
        <w:rPr>
          <w:rFonts w:ascii="Calibri" w:eastAsia="Calibri" w:hAnsi="Calibri" w:cs="Calibri"/>
          <w:lang w:eastAsia="en-US"/>
        </w:rPr>
        <w:t>Zamawiający w przedmiotowym postępowaniu nie żąda wniesienia wadium.</w:t>
      </w:r>
    </w:p>
    <w:p w14:paraId="24408EA2" w14:textId="3C3F6E3C" w:rsidR="008F19B4" w:rsidRPr="00962257" w:rsidRDefault="008F19B4" w:rsidP="00E86482">
      <w:pPr>
        <w:pStyle w:val="Nagwek2"/>
        <w:spacing w:before="480"/>
        <w:rPr>
          <w:lang w:eastAsia="pl-PL"/>
        </w:rPr>
      </w:pPr>
      <w:r w:rsidRPr="00962257">
        <w:rPr>
          <w:lang w:eastAsia="pl-PL"/>
        </w:rPr>
        <w:t>Ochrona danych osobowych</w:t>
      </w:r>
    </w:p>
    <w:p w14:paraId="750AF30A" w14:textId="2538A24A" w:rsidR="000C589F" w:rsidRPr="001054E2" w:rsidRDefault="00250883" w:rsidP="00EB1338">
      <w:pPr>
        <w:numPr>
          <w:ilvl w:val="0"/>
          <w:numId w:val="105"/>
        </w:numPr>
        <w:suppressAutoHyphens w:val="0"/>
        <w:spacing w:line="276" w:lineRule="auto"/>
        <w:ind w:left="426" w:hanging="284"/>
        <w:contextualSpacing/>
        <w:rPr>
          <w:rFonts w:ascii="Calibri" w:hAnsi="Calibri" w:cs="Calibri"/>
        </w:rPr>
      </w:pPr>
      <w:bookmarkStart w:id="7" w:name="_Hlk129358727"/>
      <w:r w:rsidRPr="00962257">
        <w:rPr>
          <w:rFonts w:asciiTheme="minorHAnsi" w:eastAsia="Calibri" w:hAnsiTheme="minorHAnsi" w:cstheme="minorHAnsi"/>
          <w:lang w:eastAsia="en-US"/>
        </w:rPr>
        <w:t>Działając</w:t>
      </w:r>
      <w:r w:rsidR="000C589F" w:rsidRPr="000C589F">
        <w:rPr>
          <w:rFonts w:asciiTheme="minorHAnsi" w:eastAsia="Calibri" w:hAnsiTheme="minorHAnsi" w:cstheme="minorHAnsi"/>
          <w:lang w:eastAsia="en-US"/>
        </w:rPr>
        <w:t xml:space="preserve"> </w:t>
      </w:r>
      <w:r w:rsidR="000C589F" w:rsidRPr="001054E2">
        <w:rPr>
          <w:rFonts w:asciiTheme="minorHAnsi" w:eastAsia="Calibri" w:hAnsiTheme="minorHAnsi" w:cstheme="minorHAnsi"/>
          <w:lang w:eastAsia="en-US"/>
        </w:rPr>
        <w:t xml:space="preserve">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 </w:t>
      </w:r>
      <w:r w:rsidR="000C589F" w:rsidRPr="001054E2">
        <w:rPr>
          <w:rFonts w:ascii="Calibri" w:hAnsi="Calibri" w:cs="Calibri"/>
        </w:rPr>
        <w:t>dostaw</w:t>
      </w:r>
      <w:r w:rsidR="001C45B0">
        <w:rPr>
          <w:rFonts w:ascii="Calibri" w:hAnsi="Calibri" w:cs="Calibri"/>
        </w:rPr>
        <w:t>y art. biurowych dla PFRON</w:t>
      </w:r>
      <w:r w:rsidR="000C589F" w:rsidRPr="001054E2">
        <w:rPr>
          <w:rFonts w:ascii="Calibri" w:eastAsia="Calibri" w:hAnsi="Calibri" w:cs="Calibri"/>
        </w:rPr>
        <w:t xml:space="preserve"> </w:t>
      </w:r>
      <w:r w:rsidR="000C589F" w:rsidRPr="001054E2">
        <w:rPr>
          <w:rFonts w:asciiTheme="minorHAnsi" w:eastAsia="Calibri" w:hAnsiTheme="minorHAnsi" w:cstheme="minorHAnsi"/>
          <w:lang w:eastAsia="en-US"/>
        </w:rPr>
        <w:t>(dalej: Postępowanie”), Zamawiający przekazuje poniżej informacje dotyczące przetwarzania danych osobowych.</w:t>
      </w:r>
    </w:p>
    <w:p w14:paraId="401ACF9A" w14:textId="77777777" w:rsidR="000C589F" w:rsidRPr="001054E2" w:rsidRDefault="000C589F" w:rsidP="00EB1338">
      <w:pPr>
        <w:numPr>
          <w:ilvl w:val="0"/>
          <w:numId w:val="105"/>
        </w:numPr>
        <w:suppressAutoHyphens w:val="0"/>
        <w:spacing w:line="276" w:lineRule="auto"/>
        <w:ind w:left="426" w:hanging="284"/>
        <w:contextualSpacing/>
        <w:rPr>
          <w:rFonts w:ascii="Calibri" w:hAnsi="Calibri" w:cs="Calibri"/>
        </w:rPr>
      </w:pPr>
      <w:r w:rsidRPr="001054E2">
        <w:rPr>
          <w:rFonts w:asciiTheme="minorHAnsi" w:eastAsia="Calibri" w:hAnsiTheme="minorHAnsi" w:cstheme="minorHAnsi"/>
          <w:lang w:eastAsia="en-US"/>
        </w:rPr>
        <w:t>Tożsamość administratora</w:t>
      </w:r>
    </w:p>
    <w:p w14:paraId="5F9B2248" w14:textId="77777777" w:rsidR="000C589F" w:rsidRPr="001054E2" w:rsidRDefault="000C589F" w:rsidP="000C589F">
      <w:pPr>
        <w:suppressAutoHyphens w:val="0"/>
        <w:spacing w:line="276" w:lineRule="auto"/>
        <w:ind w:left="426"/>
        <w:contextualSpacing/>
        <w:rPr>
          <w:rFonts w:asciiTheme="minorHAnsi" w:eastAsia="Calibri" w:hAnsiTheme="minorHAnsi" w:cstheme="minorHAnsi"/>
          <w:spacing w:val="-6"/>
          <w:lang w:eastAsia="en-US"/>
        </w:rPr>
      </w:pPr>
      <w:r w:rsidRPr="001054E2">
        <w:rPr>
          <w:rFonts w:asciiTheme="minorHAnsi" w:eastAsia="Calibri" w:hAnsiTheme="minorHAnsi" w:cstheme="minorHAnsi"/>
          <w:spacing w:val="-6"/>
          <w:lang w:eastAsia="en-US"/>
        </w:rPr>
        <w:t>Administratorem danych osobowych jest Państwowy Fundusz Rehabilitacji Osób Niepełnosprawnych (PFRON) z siedzibą w Warszawie (00-828), przy al. Jana Pawła II 13.</w:t>
      </w:r>
    </w:p>
    <w:p w14:paraId="5D7F0E1A" w14:textId="77777777" w:rsidR="000C589F" w:rsidRPr="001054E2" w:rsidRDefault="000C589F" w:rsidP="00EB1338">
      <w:pPr>
        <w:numPr>
          <w:ilvl w:val="0"/>
          <w:numId w:val="105"/>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Dane kontaktowe administratora</w:t>
      </w:r>
    </w:p>
    <w:p w14:paraId="6E4CF580"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Z administratorem można skontaktować się poprzez adres e-mail: kancelaria@pfron.org.pl, telefonicznie pod numerem +48 22 50 55 500 lub pisemnie na adres siedziby administratora.</w:t>
      </w:r>
    </w:p>
    <w:p w14:paraId="19732B95" w14:textId="77777777" w:rsidR="000C589F" w:rsidRPr="001054E2" w:rsidRDefault="000C589F" w:rsidP="00EB1338">
      <w:pPr>
        <w:keepNext/>
        <w:numPr>
          <w:ilvl w:val="0"/>
          <w:numId w:val="105"/>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Dane kontaktowe Inspektora Ochrony Danych</w:t>
      </w:r>
    </w:p>
    <w:p w14:paraId="725BC52C" w14:textId="77777777" w:rsidR="000C589F" w:rsidRPr="001054E2" w:rsidRDefault="000C589F" w:rsidP="000C589F">
      <w:pPr>
        <w:keepNext/>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Administrator wyznaczył inspektora ochrony danych, z którym można skontaktować się poprzez e-mail: iod@pfron.org.pl we wszystkich sprawach dotyczących przetwarzania danych osobowych oraz korzystania z praw związanych z przetwarzaniem. </w:t>
      </w:r>
    </w:p>
    <w:p w14:paraId="45A82537" w14:textId="77777777" w:rsidR="000C589F" w:rsidRPr="001054E2" w:rsidRDefault="000C589F" w:rsidP="00EB1338">
      <w:pPr>
        <w:pStyle w:val="Akapitzlist"/>
        <w:numPr>
          <w:ilvl w:val="0"/>
          <w:numId w:val="105"/>
        </w:numPr>
        <w:suppressAutoHyphens w:val="0"/>
        <w:spacing w:line="276" w:lineRule="auto"/>
        <w:ind w:hanging="218"/>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Cele przetwarzania</w:t>
      </w:r>
    </w:p>
    <w:p w14:paraId="5EA88F1D"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 xml:space="preserve">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 </w:t>
      </w:r>
    </w:p>
    <w:p w14:paraId="0387271A" w14:textId="77777777" w:rsidR="000C589F" w:rsidRPr="001054E2" w:rsidRDefault="000C589F" w:rsidP="00EB1338">
      <w:pPr>
        <w:pStyle w:val="Akapitzlist"/>
        <w:numPr>
          <w:ilvl w:val="0"/>
          <w:numId w:val="105"/>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Podstawa prawna przetwarzania</w:t>
      </w:r>
    </w:p>
    <w:p w14:paraId="72F3C292"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Podstawą prawną przetwarzania danych osobowych jest art. 6 ust. 1 lit. c RODO (realizacja przez administratora obowiązku prawnego).</w:t>
      </w:r>
      <w:r w:rsidRPr="001054E2">
        <w:t xml:space="preserve"> </w:t>
      </w:r>
      <w:r w:rsidRPr="001054E2">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0C7C48BD" w14:textId="77777777" w:rsidR="000C589F" w:rsidRPr="001054E2" w:rsidRDefault="000C589F" w:rsidP="00EB1338">
      <w:pPr>
        <w:numPr>
          <w:ilvl w:val="0"/>
          <w:numId w:val="105"/>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Źródło danych osobowych</w:t>
      </w:r>
    </w:p>
    <w:p w14:paraId="16FF2B2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Administrator może pozyskiwać dane osobowe przedstawicieli Wykonawcy za jego pośrednictwem.</w:t>
      </w:r>
    </w:p>
    <w:p w14:paraId="5626CB8F" w14:textId="77777777" w:rsidR="000C589F" w:rsidRPr="001054E2" w:rsidRDefault="000C589F" w:rsidP="00EB1338">
      <w:pPr>
        <w:numPr>
          <w:ilvl w:val="0"/>
          <w:numId w:val="105"/>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Kategorie danych osobowych</w:t>
      </w:r>
    </w:p>
    <w:p w14:paraId="11E3B76E" w14:textId="22DB87BD" w:rsidR="000C589F" w:rsidRPr="001054E2" w:rsidRDefault="000C589F" w:rsidP="00F42CA9">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lastRenderedPageBreak/>
        <w:t xml:space="preserve">Zakres danych dotyczących przedstawicieli Wykonawcy obejmuje dane osobowe przedstawione w ofercie, w szczególności imię, nazwisko, stanowisko, adres poczty elektronicznej lub numer telefonu. </w:t>
      </w:r>
    </w:p>
    <w:p w14:paraId="4C20F22C" w14:textId="77777777" w:rsidR="000C589F" w:rsidRPr="001054E2" w:rsidRDefault="000C589F" w:rsidP="00EB1338">
      <w:pPr>
        <w:pStyle w:val="Akapitzlist"/>
        <w:numPr>
          <w:ilvl w:val="0"/>
          <w:numId w:val="105"/>
        </w:numPr>
        <w:suppressAutoHyphens w:val="0"/>
        <w:spacing w:line="276" w:lineRule="auto"/>
        <w:ind w:left="426" w:hanging="284"/>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Okres, przez który dane będą przechowywane</w:t>
      </w:r>
    </w:p>
    <w:p w14:paraId="26F7678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7C4AEB25" w14:textId="77777777" w:rsidR="000C589F" w:rsidRPr="001054E2" w:rsidRDefault="000C589F" w:rsidP="00EB1338">
      <w:pPr>
        <w:numPr>
          <w:ilvl w:val="0"/>
          <w:numId w:val="105"/>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Podmioty, którym będą udostępniane dane osobowe</w:t>
      </w:r>
    </w:p>
    <w:p w14:paraId="612BF37C"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Pzp.</w:t>
      </w:r>
    </w:p>
    <w:p w14:paraId="6E28BE6D" w14:textId="77777777" w:rsidR="000C589F" w:rsidRPr="001054E2" w:rsidRDefault="000C589F" w:rsidP="00EB1338">
      <w:pPr>
        <w:numPr>
          <w:ilvl w:val="0"/>
          <w:numId w:val="105"/>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Prawa podmiotów danych</w:t>
      </w:r>
    </w:p>
    <w:p w14:paraId="2C1E4865"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Osobom fizycznym, których dotyczą dane osobowe przetwarzane przez administratora, przysługuje prawo:</w:t>
      </w:r>
    </w:p>
    <w:p w14:paraId="20CC1AA4" w14:textId="77777777" w:rsidR="000C589F" w:rsidRPr="001054E2" w:rsidRDefault="000C589F" w:rsidP="00EB1338">
      <w:pPr>
        <w:numPr>
          <w:ilvl w:val="1"/>
          <w:numId w:val="105"/>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15 RODO – prawo dostępu do danych osobowych i uzyskania ich kopii;</w:t>
      </w:r>
    </w:p>
    <w:p w14:paraId="5126D826" w14:textId="4546E012" w:rsidR="000C589F" w:rsidRPr="001054E2" w:rsidRDefault="000C589F" w:rsidP="00EB1338">
      <w:pPr>
        <w:numPr>
          <w:ilvl w:val="1"/>
          <w:numId w:val="105"/>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16 RODO – prawo do sprostowania i uzupełnienia danych osobowych, z zastrzeżeniem, że skorzystania z tego prawa nie może naruszać integralności protokołu Postępowania oraz jego załączników oraz nie może skutkować zmianą wyniku Postępowania ani zmianą postanowień umowy w sprawie zamówienia publicznego w</w:t>
      </w:r>
      <w:r w:rsidR="000E1C65">
        <w:rPr>
          <w:rFonts w:asciiTheme="minorHAnsi" w:eastAsia="Calibri" w:hAnsiTheme="minorHAnsi" w:cstheme="minorHAnsi"/>
          <w:lang w:eastAsia="en-US"/>
        </w:rPr>
        <w:t> </w:t>
      </w:r>
      <w:r w:rsidRPr="001054E2">
        <w:rPr>
          <w:rFonts w:asciiTheme="minorHAnsi" w:eastAsia="Calibri" w:hAnsiTheme="minorHAnsi" w:cstheme="minorHAnsi"/>
          <w:lang w:eastAsia="en-US"/>
        </w:rPr>
        <w:t>zakresie niezgodnym z ustawą Pzp;</w:t>
      </w:r>
    </w:p>
    <w:p w14:paraId="5A3F0A16" w14:textId="77777777" w:rsidR="000C589F" w:rsidRPr="001054E2" w:rsidRDefault="000C589F" w:rsidP="00EB1338">
      <w:pPr>
        <w:numPr>
          <w:ilvl w:val="1"/>
          <w:numId w:val="105"/>
        </w:numPr>
        <w:suppressAutoHyphens w:val="0"/>
        <w:spacing w:line="276" w:lineRule="auto"/>
        <w:ind w:left="993" w:hanging="633"/>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17 RODO – prawo do usunięcia danych osobowych,</w:t>
      </w:r>
      <w:r w:rsidRPr="001054E2">
        <w:t xml:space="preserve"> </w:t>
      </w:r>
      <w:r w:rsidRPr="001054E2">
        <w:rPr>
          <w:rFonts w:asciiTheme="minorHAnsi" w:eastAsia="Calibri" w:hAnsiTheme="minorHAnsi" w:cstheme="minorHAnsi"/>
          <w:lang w:eastAsia="en-US"/>
        </w:rPr>
        <w:t>z zastrzeżeniem wyjątków przewidzianych w art. 17 ust. 3 lit. b, d oraz e RODO;</w:t>
      </w:r>
    </w:p>
    <w:p w14:paraId="3F72D77E" w14:textId="77777777" w:rsidR="000C589F" w:rsidRPr="001054E2" w:rsidRDefault="000C589F" w:rsidP="00EB1338">
      <w:pPr>
        <w:pStyle w:val="Akapitzlist"/>
        <w:numPr>
          <w:ilvl w:val="1"/>
          <w:numId w:val="105"/>
        </w:numPr>
        <w:spacing w:line="276" w:lineRule="auto"/>
        <w:ind w:left="993" w:hanging="633"/>
        <w:rPr>
          <w:rFonts w:asciiTheme="minorHAnsi" w:eastAsia="Calibri" w:hAnsiTheme="minorHAnsi" w:cstheme="minorHAnsi"/>
          <w:lang w:eastAsia="en-US"/>
        </w:rPr>
      </w:pPr>
      <w:r w:rsidRPr="001054E2">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33C1CD06" w14:textId="77777777" w:rsidR="000C589F" w:rsidRPr="001054E2" w:rsidRDefault="000C589F" w:rsidP="00EB1338">
      <w:pPr>
        <w:numPr>
          <w:ilvl w:val="1"/>
          <w:numId w:val="105"/>
        </w:numPr>
        <w:suppressAutoHyphens w:val="0"/>
        <w:spacing w:line="276" w:lineRule="auto"/>
        <w:ind w:left="993" w:hanging="633"/>
        <w:contextualSpacing/>
        <w:rPr>
          <w:rFonts w:asciiTheme="minorHAnsi" w:eastAsia="Calibri" w:hAnsiTheme="minorHAnsi" w:cstheme="minorHAnsi"/>
          <w:lang w:eastAsia="en-US"/>
        </w:rPr>
      </w:pPr>
      <w:r w:rsidRPr="001054E2">
        <w:t xml:space="preserve"> </w:t>
      </w:r>
      <w:r w:rsidRPr="001054E2">
        <w:rPr>
          <w:rFonts w:asciiTheme="minorHAnsi" w:eastAsia="Calibri" w:hAnsiTheme="minorHAnsi" w:cstheme="minorHAnsi"/>
          <w:lang w:eastAsia="en-US"/>
        </w:rPr>
        <w:t>na podstawie art. 21 RODO – prawo do wniesienia sprzeciwu wobec przetwarzania danych osobowych na podstawie art. 6 ust. 1 lit. f RODO.</w:t>
      </w:r>
    </w:p>
    <w:p w14:paraId="2CE32743" w14:textId="77777777" w:rsidR="000C589F" w:rsidRPr="001054E2" w:rsidRDefault="000C589F" w:rsidP="00EB1338">
      <w:pPr>
        <w:numPr>
          <w:ilvl w:val="0"/>
          <w:numId w:val="105"/>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Prawo wniesienia skargi do organu nadzorczego</w:t>
      </w:r>
    </w:p>
    <w:p w14:paraId="2166052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61DFFAB6" w14:textId="77777777" w:rsidR="000C589F" w:rsidRPr="001054E2" w:rsidRDefault="000C589F" w:rsidP="00EB1338">
      <w:pPr>
        <w:numPr>
          <w:ilvl w:val="0"/>
          <w:numId w:val="105"/>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dowolności lub obowiązku podania danych oraz o ewentualnych konsekwencjach niepodania danych.</w:t>
      </w:r>
    </w:p>
    <w:p w14:paraId="68A200A4"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Podanie danych osobowych jest obowiązkowe (konsekwencją niepodania danych w zakresie wynikającym z SWZ będzie odrzucenie oferty na zasadach wynikających z ustawy Pzp).</w:t>
      </w:r>
    </w:p>
    <w:p w14:paraId="29FF7C54" w14:textId="77777777" w:rsidR="000C589F" w:rsidRPr="001054E2" w:rsidRDefault="000C589F" w:rsidP="00EB1338">
      <w:pPr>
        <w:numPr>
          <w:ilvl w:val="0"/>
          <w:numId w:val="105"/>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zautomatyzowanym podejmowaniu decyzji</w:t>
      </w:r>
    </w:p>
    <w:p w14:paraId="495179CF"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Administrator nie będzie podejmował decyzji opartych na zautomatyzowanym przetwarzaniu danych osobowych.</w:t>
      </w:r>
    </w:p>
    <w:p w14:paraId="55BAC520" w14:textId="77777777" w:rsidR="000C589F" w:rsidRPr="001054E2" w:rsidRDefault="000C589F" w:rsidP="00EB1338">
      <w:pPr>
        <w:numPr>
          <w:ilvl w:val="0"/>
          <w:numId w:val="105"/>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Informacja o możliwości przekazania danych osobowych do państwa trzeciego</w:t>
      </w:r>
    </w:p>
    <w:p w14:paraId="49C8923D" w14:textId="6A87B250" w:rsidR="000C589F" w:rsidRPr="001054E2" w:rsidRDefault="000C589F" w:rsidP="00F42CA9">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lastRenderedPageBreak/>
        <w:t>W związku z jawnością Postępowania dane osobowe mogą być przekazywane poza obszar Europejskiego Obszaru Gospodarczego, z zastrzeżeniem wyjątków określonych w art. 18 ust. 5</w:t>
      </w:r>
      <w:r w:rsidR="000E1C65">
        <w:rPr>
          <w:rFonts w:asciiTheme="minorHAnsi" w:eastAsia="Calibri" w:hAnsiTheme="minorHAnsi" w:cstheme="minorHAnsi"/>
          <w:lang w:eastAsia="en-US"/>
        </w:rPr>
        <w:t> </w:t>
      </w:r>
      <w:r w:rsidRPr="001054E2">
        <w:rPr>
          <w:rFonts w:asciiTheme="minorHAnsi" w:eastAsia="Calibri" w:hAnsiTheme="minorHAnsi" w:cstheme="minorHAnsi"/>
          <w:lang w:eastAsia="en-US"/>
        </w:rPr>
        <w:t>pkt 1 i 2 ustawy Pzp.</w:t>
      </w:r>
    </w:p>
    <w:p w14:paraId="40CA1A7C" w14:textId="77777777" w:rsidR="000C589F" w:rsidRPr="001054E2" w:rsidRDefault="000C589F" w:rsidP="00EB1338">
      <w:pPr>
        <w:numPr>
          <w:ilvl w:val="0"/>
          <w:numId w:val="105"/>
        </w:numPr>
        <w:suppressAutoHyphens w:val="0"/>
        <w:spacing w:line="276" w:lineRule="auto"/>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Realizacja obowiązku informacyjnego w imieniu administratora</w:t>
      </w:r>
    </w:p>
    <w:p w14:paraId="2466D799" w14:textId="77777777" w:rsidR="000C589F" w:rsidRPr="001054E2" w:rsidRDefault="000C589F" w:rsidP="000C589F">
      <w:pPr>
        <w:suppressAutoHyphens w:val="0"/>
        <w:spacing w:line="276" w:lineRule="auto"/>
        <w:ind w:left="360"/>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1869C62D" w14:textId="671D5A7C" w:rsidR="000C589F" w:rsidRPr="001054E2" w:rsidRDefault="000C589F" w:rsidP="00E86482">
      <w:pPr>
        <w:numPr>
          <w:ilvl w:val="0"/>
          <w:numId w:val="105"/>
        </w:numPr>
        <w:suppressAutoHyphens w:val="0"/>
        <w:spacing w:after="480" w:line="276" w:lineRule="auto"/>
        <w:ind w:left="357" w:hanging="357"/>
        <w:contextualSpacing/>
        <w:rPr>
          <w:rFonts w:asciiTheme="minorHAnsi" w:eastAsia="Calibri" w:hAnsiTheme="minorHAnsi" w:cstheme="minorHAnsi"/>
          <w:lang w:eastAsia="en-US"/>
        </w:rPr>
      </w:pPr>
      <w:r w:rsidRPr="001054E2">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w:t>
      </w:r>
      <w:r w:rsidR="000E1C65">
        <w:rPr>
          <w:rFonts w:asciiTheme="minorHAnsi" w:eastAsia="Calibri" w:hAnsiTheme="minorHAnsi" w:cstheme="minorHAnsi"/>
          <w:lang w:eastAsia="en-US"/>
        </w:rPr>
        <w:t> </w:t>
      </w:r>
      <w:r w:rsidRPr="001054E2">
        <w:rPr>
          <w:rFonts w:asciiTheme="minorHAnsi" w:eastAsia="Calibri" w:hAnsiTheme="minorHAnsi" w:cstheme="minorHAnsi"/>
          <w:lang w:eastAsia="en-US"/>
        </w:rPr>
        <w:t>ochronie danych osobowych i chroniących prawa osób, których dane dotyczą.</w:t>
      </w:r>
    </w:p>
    <w:bookmarkEnd w:id="7"/>
    <w:p w14:paraId="37806337" w14:textId="07AF1830" w:rsidR="00AC7138" w:rsidRPr="00F91D70" w:rsidRDefault="00AC7138" w:rsidP="00E86482">
      <w:pPr>
        <w:pStyle w:val="Nagwek2"/>
        <w:spacing w:before="0"/>
      </w:pPr>
      <w:r w:rsidRPr="00F91D70">
        <w:t>Podwykonawstw</w:t>
      </w:r>
      <w:r w:rsidR="00760971" w:rsidRPr="00F91D70">
        <w:t>o</w:t>
      </w:r>
    </w:p>
    <w:p w14:paraId="670BC300" w14:textId="7194A5AE" w:rsidR="00164970" w:rsidRPr="00F91D70" w:rsidRDefault="00BA0B57" w:rsidP="00E7780D">
      <w:pPr>
        <w:numPr>
          <w:ilvl w:val="2"/>
          <w:numId w:val="18"/>
        </w:numPr>
        <w:autoSpaceDE w:val="0"/>
        <w:spacing w:line="276" w:lineRule="auto"/>
        <w:ind w:left="284" w:hanging="284"/>
        <w:rPr>
          <w:rFonts w:ascii="Calibri" w:hAnsi="Calibri" w:cs="Calibri"/>
        </w:rPr>
      </w:pPr>
      <w:r w:rsidRPr="00F91D70">
        <w:rPr>
          <w:rFonts w:ascii="Calibri" w:hAnsi="Calibri" w:cs="Calibri"/>
        </w:rPr>
        <w:t>Wykonawca</w:t>
      </w:r>
      <w:r w:rsidR="00AC7138" w:rsidRPr="00F91D70">
        <w:rPr>
          <w:rFonts w:ascii="Calibri" w:hAnsi="Calibri" w:cs="Calibri"/>
        </w:rPr>
        <w:t xml:space="preserve"> </w:t>
      </w:r>
      <w:r w:rsidR="00100823" w:rsidRPr="00F91D70">
        <w:rPr>
          <w:rFonts w:ascii="Calibri" w:hAnsi="Calibri" w:cs="Calibri"/>
        </w:rPr>
        <w:t>może powierzyć wykonanie części zamówienia Pod</w:t>
      </w:r>
      <w:r w:rsidR="003300D5" w:rsidRPr="00F91D70">
        <w:rPr>
          <w:rFonts w:ascii="Calibri" w:hAnsi="Calibri" w:cs="Calibri"/>
        </w:rPr>
        <w:t>w</w:t>
      </w:r>
      <w:r w:rsidRPr="00F91D70">
        <w:rPr>
          <w:rFonts w:ascii="Calibri" w:hAnsi="Calibri" w:cs="Calibri"/>
        </w:rPr>
        <w:t>ykonawcy</w:t>
      </w:r>
      <w:r w:rsidR="00100823" w:rsidRPr="00F91D70">
        <w:rPr>
          <w:rFonts w:ascii="Calibri" w:hAnsi="Calibri" w:cs="Calibri"/>
        </w:rPr>
        <w:t xml:space="preserve">, </w:t>
      </w:r>
      <w:r w:rsidR="00164970" w:rsidRPr="00F91D70">
        <w:rPr>
          <w:rFonts w:ascii="Calibri" w:hAnsi="Calibri" w:cs="Calibri"/>
          <w:lang w:eastAsia="pl-PL"/>
        </w:rPr>
        <w:t>zgodnie z art.</w:t>
      </w:r>
      <w:r w:rsidR="0008669C" w:rsidRPr="00F91D70">
        <w:rPr>
          <w:rFonts w:ascii="Calibri" w:hAnsi="Calibri" w:cs="Calibri"/>
          <w:lang w:eastAsia="pl-PL"/>
        </w:rPr>
        <w:t xml:space="preserve"> </w:t>
      </w:r>
      <w:r w:rsidR="00164970" w:rsidRPr="00F91D70">
        <w:rPr>
          <w:rFonts w:ascii="Calibri" w:hAnsi="Calibri" w:cs="Calibri"/>
          <w:lang w:eastAsia="pl-PL"/>
        </w:rPr>
        <w:t>462</w:t>
      </w:r>
      <w:r w:rsidR="00100823" w:rsidRPr="00F91D70">
        <w:rPr>
          <w:rFonts w:ascii="Calibri" w:hAnsi="Calibri" w:cs="Calibri"/>
          <w:lang w:eastAsia="pl-PL"/>
        </w:rPr>
        <w:t xml:space="preserve"> </w:t>
      </w:r>
      <w:r w:rsidR="0042541E" w:rsidRPr="00F91D70">
        <w:rPr>
          <w:rFonts w:ascii="Calibri" w:hAnsi="Calibri" w:cs="Calibri"/>
          <w:lang w:eastAsia="pl-PL"/>
        </w:rPr>
        <w:t>P</w:t>
      </w:r>
      <w:r w:rsidR="00164970" w:rsidRPr="00F91D70">
        <w:rPr>
          <w:rFonts w:ascii="Calibri" w:hAnsi="Calibri" w:cs="Calibri"/>
          <w:lang w:eastAsia="pl-PL"/>
        </w:rPr>
        <w:t xml:space="preserve">zp. </w:t>
      </w:r>
    </w:p>
    <w:p w14:paraId="0BCC7651" w14:textId="46E25F2F" w:rsidR="00AC7138" w:rsidRPr="00F91D70" w:rsidRDefault="00AC7138" w:rsidP="00E7780D">
      <w:pPr>
        <w:numPr>
          <w:ilvl w:val="2"/>
          <w:numId w:val="18"/>
        </w:numPr>
        <w:autoSpaceDE w:val="0"/>
        <w:spacing w:line="276" w:lineRule="auto"/>
        <w:ind w:left="284" w:hanging="284"/>
        <w:rPr>
          <w:rFonts w:ascii="Calibri" w:hAnsi="Calibri" w:cs="Calibri"/>
        </w:rPr>
      </w:pPr>
      <w:r w:rsidRPr="00F91D70">
        <w:rPr>
          <w:rFonts w:ascii="Calibri" w:hAnsi="Calibri" w:cs="Calibri"/>
          <w:lang w:eastAsia="pl-PL"/>
        </w:rPr>
        <w:t>W przypadku powierzenia wykonania części zamówienia Pod</w:t>
      </w:r>
      <w:r w:rsidR="003300D5" w:rsidRPr="00F91D70">
        <w:rPr>
          <w:rFonts w:ascii="Calibri" w:hAnsi="Calibri" w:cs="Calibri"/>
          <w:lang w:eastAsia="pl-PL"/>
        </w:rPr>
        <w:t>w</w:t>
      </w:r>
      <w:r w:rsidR="00BA0B57" w:rsidRPr="00F91D70">
        <w:rPr>
          <w:rFonts w:ascii="Calibri" w:hAnsi="Calibri" w:cs="Calibri"/>
          <w:lang w:eastAsia="pl-PL"/>
        </w:rPr>
        <w:t>ykonawcy</w:t>
      </w:r>
      <w:r w:rsidRPr="00F91D70">
        <w:rPr>
          <w:rFonts w:ascii="Calibri" w:hAnsi="Calibri" w:cs="Calibri"/>
          <w:lang w:eastAsia="pl-PL"/>
        </w:rPr>
        <w:t xml:space="preserve">, </w:t>
      </w:r>
      <w:r w:rsidR="00BA0B57" w:rsidRPr="00F91D70">
        <w:rPr>
          <w:rFonts w:ascii="Calibri" w:hAnsi="Calibri" w:cs="Calibri"/>
        </w:rPr>
        <w:t>Zamawiający</w:t>
      </w:r>
      <w:r w:rsidRPr="00F91D70">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Default="00BA0B57" w:rsidP="00E7780D">
      <w:pPr>
        <w:numPr>
          <w:ilvl w:val="0"/>
          <w:numId w:val="15"/>
        </w:numPr>
        <w:suppressAutoHyphens w:val="0"/>
        <w:autoSpaceDE w:val="0"/>
        <w:spacing w:line="276" w:lineRule="auto"/>
        <w:ind w:left="284" w:hanging="284"/>
        <w:rPr>
          <w:rFonts w:ascii="Calibri" w:hAnsi="Calibri" w:cs="Calibri"/>
        </w:rPr>
      </w:pPr>
      <w:r w:rsidRPr="00F91D70">
        <w:rPr>
          <w:rFonts w:ascii="Calibri" w:hAnsi="Calibri" w:cs="Calibri"/>
          <w:lang w:eastAsia="pl-PL"/>
        </w:rPr>
        <w:t>Zamawiający</w:t>
      </w:r>
      <w:r w:rsidR="00AC7138" w:rsidRPr="00F91D70">
        <w:rPr>
          <w:rFonts w:ascii="Calibri" w:hAnsi="Calibri" w:cs="Calibri"/>
          <w:lang w:eastAsia="pl-PL"/>
        </w:rPr>
        <w:t xml:space="preserve"> nie wymaga, aby </w:t>
      </w:r>
      <w:r w:rsidRPr="00F91D70">
        <w:rPr>
          <w:rFonts w:ascii="Calibri" w:hAnsi="Calibri" w:cs="Calibri"/>
          <w:lang w:eastAsia="pl-PL"/>
        </w:rPr>
        <w:t>Wykonawca</w:t>
      </w:r>
      <w:r w:rsidR="00AC7138" w:rsidRPr="00F91D70">
        <w:rPr>
          <w:rFonts w:ascii="Calibri" w:hAnsi="Calibri" w:cs="Calibri"/>
          <w:lang w:eastAsia="pl-PL"/>
        </w:rPr>
        <w:t>, który zamierza powierzyć</w:t>
      </w:r>
      <w:r w:rsidR="00AC7138" w:rsidRPr="00D41980">
        <w:rPr>
          <w:rFonts w:ascii="Calibri" w:hAnsi="Calibri" w:cs="Calibri"/>
          <w:lang w:eastAsia="pl-PL"/>
        </w:rPr>
        <w:t xml:space="preserve"> wykonanie części zamówienia Podwykonawcom, w celu wykazania braku istnienia wobec nich podstaw wykluczenia z udziału w postępowaniu, składał dla Podwykonawców dokumenty dotyczące tych Podwykonawców i zamieszczał informację o Pod</w:t>
      </w:r>
      <w:r w:rsidR="003300D5">
        <w:rPr>
          <w:rFonts w:ascii="Calibri" w:hAnsi="Calibri" w:cs="Calibri"/>
          <w:lang w:eastAsia="pl-PL"/>
        </w:rPr>
        <w:t>w</w:t>
      </w:r>
      <w:r>
        <w:rPr>
          <w:rFonts w:ascii="Calibri" w:hAnsi="Calibri" w:cs="Calibri"/>
          <w:lang w:eastAsia="pl-PL"/>
        </w:rPr>
        <w:t>ykonawca</w:t>
      </w:r>
      <w:r w:rsidR="00AC7138" w:rsidRPr="00D41980">
        <w:rPr>
          <w:rFonts w:ascii="Calibri" w:hAnsi="Calibri" w:cs="Calibri"/>
          <w:lang w:eastAsia="pl-PL"/>
        </w:rPr>
        <w:t xml:space="preserve">ch w oświadczeniach o spełnianiu warunków udziału w postępowaniu oraz o braku podstaw do wykluczenia. </w:t>
      </w:r>
    </w:p>
    <w:p w14:paraId="6D70CFC0" w14:textId="5849CA49" w:rsidR="009241B2" w:rsidRPr="00D41980" w:rsidRDefault="00BA0B57" w:rsidP="00E7780D">
      <w:pPr>
        <w:numPr>
          <w:ilvl w:val="0"/>
          <w:numId w:val="15"/>
        </w:numPr>
        <w:suppressAutoHyphens w:val="0"/>
        <w:autoSpaceDE w:val="0"/>
        <w:spacing w:line="276" w:lineRule="auto"/>
        <w:ind w:left="284" w:hanging="284"/>
        <w:rPr>
          <w:rFonts w:ascii="Calibri" w:hAnsi="Calibri" w:cs="Calibri"/>
        </w:rPr>
      </w:pPr>
      <w:r>
        <w:rPr>
          <w:rFonts w:ascii="Calibri" w:hAnsi="Calibri" w:cs="Calibri"/>
        </w:rPr>
        <w:t>Zamawiający</w:t>
      </w:r>
      <w:r w:rsidR="009241B2" w:rsidRPr="009241B2">
        <w:rPr>
          <w:rFonts w:ascii="Calibri" w:hAnsi="Calibri" w:cs="Calibri"/>
        </w:rPr>
        <w:t xml:space="preserve"> dopuszcza możliwość zgłoszenia/zmiany pod</w:t>
      </w:r>
      <w:r w:rsidR="003300D5">
        <w:rPr>
          <w:rFonts w:ascii="Calibri" w:hAnsi="Calibri" w:cs="Calibri"/>
        </w:rPr>
        <w:t>w</w:t>
      </w:r>
      <w:r>
        <w:rPr>
          <w:rFonts w:ascii="Calibri" w:hAnsi="Calibri" w:cs="Calibri"/>
        </w:rPr>
        <w:t>ykonawcy</w:t>
      </w:r>
      <w:r w:rsidR="009241B2" w:rsidRPr="009241B2">
        <w:rPr>
          <w:rFonts w:ascii="Calibri" w:hAnsi="Calibri" w:cs="Calibri"/>
        </w:rPr>
        <w:t xml:space="preserve"> na etapie realizacji zamówienia.</w:t>
      </w:r>
    </w:p>
    <w:p w14:paraId="6FFDC301" w14:textId="7850455A" w:rsidR="00AC7138" w:rsidRDefault="00AC7138" w:rsidP="00E7780D">
      <w:pPr>
        <w:numPr>
          <w:ilvl w:val="0"/>
          <w:numId w:val="15"/>
        </w:numPr>
        <w:suppressAutoHyphens w:val="0"/>
        <w:spacing w:line="276" w:lineRule="auto"/>
        <w:ind w:left="284" w:hanging="284"/>
        <w:rPr>
          <w:rFonts w:ascii="Calibri" w:hAnsi="Calibri" w:cs="Calibri"/>
        </w:rPr>
      </w:pPr>
      <w:r w:rsidRPr="00D41980">
        <w:rPr>
          <w:rFonts w:ascii="Calibri" w:hAnsi="Calibri" w:cs="Calibri"/>
        </w:rPr>
        <w:t xml:space="preserve">Powierzenie wykonania części zamówienia Podwykonawcom nie zwalnia </w:t>
      </w:r>
      <w:r w:rsidR="00BA0B57">
        <w:rPr>
          <w:rFonts w:ascii="Calibri" w:hAnsi="Calibri" w:cs="Calibri"/>
        </w:rPr>
        <w:t>Wykonawcy</w:t>
      </w:r>
      <w:r w:rsidRPr="00D41980">
        <w:rPr>
          <w:rFonts w:ascii="Calibri" w:hAnsi="Calibri" w:cs="Calibri"/>
        </w:rPr>
        <w:t xml:space="preserve"> z odpowiedzialności za należyte wykonanie zamówienia.</w:t>
      </w:r>
    </w:p>
    <w:p w14:paraId="553E13BC" w14:textId="5D719AB4" w:rsidR="00AC7138" w:rsidRPr="00D41980" w:rsidRDefault="00AC7138" w:rsidP="00465A0C">
      <w:pPr>
        <w:pStyle w:val="Nagwek2"/>
      </w:pPr>
      <w:r w:rsidRPr="00D41980">
        <w:t>Załączniki do Specyfikacji Warunków Zamówienia</w:t>
      </w:r>
    </w:p>
    <w:p w14:paraId="49880364" w14:textId="25CB4CF6" w:rsidR="00AC7138" w:rsidRDefault="00AC7138" w:rsidP="00D41980">
      <w:pPr>
        <w:spacing w:line="276" w:lineRule="auto"/>
        <w:jc w:val="both"/>
        <w:rPr>
          <w:rFonts w:ascii="Calibri" w:eastAsia="Courier New" w:hAnsi="Calibri" w:cs="Calibri"/>
          <w:lang w:eastAsia="pl-PL" w:bidi="pl-PL"/>
        </w:rPr>
      </w:pPr>
      <w:r w:rsidRPr="00891985">
        <w:rPr>
          <w:rFonts w:ascii="Calibri" w:eastAsia="Courier New" w:hAnsi="Calibri" w:cs="Calibri"/>
          <w:lang w:eastAsia="pl-PL" w:bidi="pl-PL"/>
        </w:rPr>
        <w:t>Integralną częścią SWZ są załączniki:</w:t>
      </w:r>
    </w:p>
    <w:p w14:paraId="1FEBC1F6" w14:textId="77777777" w:rsidR="002A5231" w:rsidRPr="001054E2" w:rsidRDefault="002A5231" w:rsidP="002A5231">
      <w:pPr>
        <w:numPr>
          <w:ilvl w:val="0"/>
          <w:numId w:val="34"/>
        </w:numPr>
        <w:tabs>
          <w:tab w:val="left" w:pos="426"/>
        </w:tabs>
        <w:spacing w:line="276" w:lineRule="auto"/>
        <w:ind w:left="284" w:hanging="142"/>
        <w:jc w:val="both"/>
        <w:rPr>
          <w:rFonts w:ascii="Calibri" w:hAnsi="Calibri" w:cs="Calibri"/>
        </w:rPr>
      </w:pPr>
      <w:r w:rsidRPr="001054E2">
        <w:rPr>
          <w:rFonts w:ascii="Calibri" w:hAnsi="Calibri" w:cs="Calibri"/>
        </w:rPr>
        <w:t>Załącznik nr 1 – Opis Przedmiotu Zamówienia</w:t>
      </w:r>
    </w:p>
    <w:p w14:paraId="327CB26A" w14:textId="77777777" w:rsidR="002A5231" w:rsidRPr="001054E2" w:rsidRDefault="002A5231" w:rsidP="002A5231">
      <w:pPr>
        <w:numPr>
          <w:ilvl w:val="0"/>
          <w:numId w:val="34"/>
        </w:numPr>
        <w:tabs>
          <w:tab w:val="left" w:pos="426"/>
        </w:tabs>
        <w:spacing w:line="276" w:lineRule="auto"/>
        <w:ind w:left="284" w:hanging="142"/>
        <w:jc w:val="both"/>
        <w:rPr>
          <w:rFonts w:ascii="Calibri" w:hAnsi="Calibri" w:cs="Calibri"/>
        </w:rPr>
      </w:pPr>
      <w:r w:rsidRPr="001054E2">
        <w:rPr>
          <w:rFonts w:ascii="Calibri" w:hAnsi="Calibri" w:cs="Calibri"/>
        </w:rPr>
        <w:t>Załącznik nr 2 – Formularz oferty</w:t>
      </w:r>
    </w:p>
    <w:p w14:paraId="74D56140" w14:textId="51453D7A" w:rsidR="002A5231" w:rsidRPr="001054E2" w:rsidRDefault="002A5231" w:rsidP="00015361">
      <w:pPr>
        <w:numPr>
          <w:ilvl w:val="0"/>
          <w:numId w:val="34"/>
        </w:numPr>
        <w:tabs>
          <w:tab w:val="left" w:pos="426"/>
        </w:tabs>
        <w:spacing w:line="276" w:lineRule="auto"/>
        <w:ind w:left="2410" w:hanging="2268"/>
        <w:jc w:val="both"/>
        <w:rPr>
          <w:rFonts w:ascii="Calibri" w:hAnsi="Calibri" w:cs="Calibri"/>
        </w:rPr>
      </w:pPr>
      <w:r w:rsidRPr="001054E2">
        <w:rPr>
          <w:rFonts w:ascii="Calibri" w:hAnsi="Calibri" w:cs="Calibri"/>
        </w:rPr>
        <w:t xml:space="preserve">Załącznik nr 3 – Oświadczenie o </w:t>
      </w:r>
      <w:r w:rsidRPr="001054E2">
        <w:rPr>
          <w:rFonts w:asciiTheme="minorHAnsi" w:hAnsiTheme="minorHAnsi" w:cstheme="minorHAnsi"/>
          <w:lang w:eastAsia="pl-PL"/>
        </w:rPr>
        <w:t>braku podstaw do wykluczenia z postępowania oraz</w:t>
      </w:r>
      <w:r w:rsidR="00015361">
        <w:rPr>
          <w:rFonts w:asciiTheme="minorHAnsi" w:hAnsiTheme="minorHAnsi" w:cstheme="minorHAnsi"/>
          <w:lang w:eastAsia="pl-PL"/>
        </w:rPr>
        <w:t xml:space="preserve"> </w:t>
      </w:r>
      <w:r w:rsidRPr="001054E2">
        <w:rPr>
          <w:rFonts w:asciiTheme="minorHAnsi" w:hAnsiTheme="minorHAnsi" w:cstheme="minorHAnsi"/>
          <w:lang w:eastAsia="pl-PL"/>
        </w:rPr>
        <w:t>o spełnianiu warunków udziału w postępowaniu</w:t>
      </w:r>
      <w:r w:rsidRPr="001054E2">
        <w:rPr>
          <w:rFonts w:ascii="Calibri" w:hAnsi="Calibri" w:cs="Calibri"/>
        </w:rPr>
        <w:t xml:space="preserve"> </w:t>
      </w:r>
    </w:p>
    <w:p w14:paraId="3900BECC" w14:textId="77777777" w:rsidR="002A5231" w:rsidRPr="001054E2" w:rsidRDefault="002A5231" w:rsidP="002A5231">
      <w:pPr>
        <w:numPr>
          <w:ilvl w:val="0"/>
          <w:numId w:val="34"/>
        </w:numPr>
        <w:tabs>
          <w:tab w:val="left" w:pos="426"/>
        </w:tabs>
        <w:spacing w:line="276" w:lineRule="auto"/>
        <w:ind w:left="284" w:hanging="142"/>
        <w:jc w:val="both"/>
        <w:rPr>
          <w:rFonts w:ascii="Calibri" w:hAnsi="Calibri" w:cs="Calibri"/>
        </w:rPr>
      </w:pPr>
      <w:r w:rsidRPr="001054E2">
        <w:rPr>
          <w:rFonts w:ascii="Calibri" w:hAnsi="Calibri" w:cs="Calibri"/>
          <w:bCs/>
        </w:rPr>
        <w:t xml:space="preserve">Załącznik nr 3A </w:t>
      </w:r>
      <w:r w:rsidRPr="001054E2">
        <w:rPr>
          <w:rFonts w:ascii="Calibri" w:hAnsi="Calibri" w:cs="Calibri"/>
        </w:rPr>
        <w:t xml:space="preserve">– </w:t>
      </w:r>
      <w:r w:rsidRPr="001054E2">
        <w:rPr>
          <w:rFonts w:ascii="Calibri" w:hAnsi="Calibri" w:cs="Calibri"/>
          <w:bCs/>
        </w:rPr>
        <w:t>Oświadczenia podmiotu udostępniającego zasoby</w:t>
      </w:r>
    </w:p>
    <w:p w14:paraId="6CA47D56" w14:textId="77777777" w:rsidR="002A5231" w:rsidRPr="001054E2" w:rsidRDefault="002A5231" w:rsidP="00457C06">
      <w:pPr>
        <w:numPr>
          <w:ilvl w:val="0"/>
          <w:numId w:val="34"/>
        </w:numPr>
        <w:tabs>
          <w:tab w:val="left" w:pos="426"/>
        </w:tabs>
        <w:spacing w:line="276" w:lineRule="auto"/>
        <w:ind w:left="567" w:hanging="425"/>
        <w:rPr>
          <w:rFonts w:ascii="Calibri" w:hAnsi="Calibri" w:cs="Calibri"/>
        </w:rPr>
      </w:pPr>
      <w:r w:rsidRPr="001054E2">
        <w:rPr>
          <w:rFonts w:ascii="Calibri" w:hAnsi="Calibri" w:cs="Calibri"/>
        </w:rPr>
        <w:t>Załącznik nr 4 – Oświadczenie Wykonawcy o aktualności informacji zawartych w oświadczeniu, o którym mowa w art. 125 ust. 1 ustawy Pzp</w:t>
      </w:r>
    </w:p>
    <w:p w14:paraId="7D69354A" w14:textId="77777777" w:rsidR="002A5231" w:rsidRPr="001054E2" w:rsidRDefault="002A5231" w:rsidP="002A5231">
      <w:pPr>
        <w:numPr>
          <w:ilvl w:val="0"/>
          <w:numId w:val="34"/>
        </w:numPr>
        <w:tabs>
          <w:tab w:val="left" w:pos="426"/>
        </w:tabs>
        <w:spacing w:line="276" w:lineRule="auto"/>
        <w:ind w:left="284" w:hanging="142"/>
        <w:jc w:val="both"/>
        <w:rPr>
          <w:rFonts w:ascii="Calibri" w:hAnsi="Calibri" w:cs="Calibri"/>
        </w:rPr>
      </w:pPr>
      <w:r w:rsidRPr="001054E2">
        <w:rPr>
          <w:rFonts w:ascii="Calibri" w:hAnsi="Calibri" w:cs="Calibri"/>
        </w:rPr>
        <w:t xml:space="preserve">Załącznik nr 5 – </w:t>
      </w:r>
      <w:r w:rsidRPr="001054E2">
        <w:rPr>
          <w:rFonts w:ascii="Calibri" w:eastAsia="TimesNewRoman" w:hAnsi="Calibri" w:cs="Calibri"/>
          <w:lang w:eastAsia="pl-PL"/>
        </w:rPr>
        <w:t>Oświadczenie o grupie kapitałowej</w:t>
      </w:r>
    </w:p>
    <w:p w14:paraId="482E4B33" w14:textId="4AD0E4AB" w:rsidR="002A5231" w:rsidRPr="001054E2" w:rsidRDefault="002A5231" w:rsidP="002A5231">
      <w:pPr>
        <w:numPr>
          <w:ilvl w:val="0"/>
          <w:numId w:val="34"/>
        </w:numPr>
        <w:tabs>
          <w:tab w:val="left" w:pos="426"/>
        </w:tabs>
        <w:spacing w:line="276" w:lineRule="auto"/>
        <w:ind w:left="284" w:hanging="142"/>
        <w:jc w:val="both"/>
        <w:rPr>
          <w:rFonts w:ascii="Calibri" w:hAnsi="Calibri" w:cs="Calibri"/>
        </w:rPr>
      </w:pPr>
      <w:r w:rsidRPr="001054E2">
        <w:rPr>
          <w:rFonts w:ascii="Calibri" w:hAnsi="Calibri" w:cs="Calibri"/>
        </w:rPr>
        <w:t xml:space="preserve">Załącznik nr 6 – Wykaz </w:t>
      </w:r>
      <w:r w:rsidR="001C45B0">
        <w:rPr>
          <w:rFonts w:ascii="Calibri" w:hAnsi="Calibri" w:cs="Calibri"/>
        </w:rPr>
        <w:t>dostaw</w:t>
      </w:r>
    </w:p>
    <w:p w14:paraId="3307ABFC" w14:textId="77777777" w:rsidR="002A5231" w:rsidRPr="001054E2" w:rsidRDefault="002A5231" w:rsidP="002A5231">
      <w:pPr>
        <w:numPr>
          <w:ilvl w:val="0"/>
          <w:numId w:val="34"/>
        </w:numPr>
        <w:tabs>
          <w:tab w:val="left" w:pos="426"/>
        </w:tabs>
        <w:spacing w:line="276" w:lineRule="auto"/>
        <w:ind w:left="284" w:hanging="142"/>
        <w:jc w:val="both"/>
        <w:rPr>
          <w:rFonts w:ascii="Calibri" w:hAnsi="Calibri" w:cs="Calibri"/>
        </w:rPr>
      </w:pPr>
      <w:r w:rsidRPr="001054E2">
        <w:rPr>
          <w:rFonts w:asciiTheme="minorHAnsi" w:hAnsiTheme="minorHAnsi" w:cstheme="minorHAnsi"/>
        </w:rPr>
        <w:t>Załącznik nr 7</w:t>
      </w:r>
      <w:r w:rsidRPr="001054E2">
        <w:rPr>
          <w:rFonts w:ascii="Calibri" w:hAnsi="Calibri" w:cs="Calibri"/>
        </w:rPr>
        <w:t xml:space="preserve"> – </w:t>
      </w:r>
      <w:r w:rsidRPr="001054E2">
        <w:rPr>
          <w:rFonts w:asciiTheme="minorHAnsi" w:hAnsiTheme="minorHAnsi" w:cstheme="minorHAnsi"/>
        </w:rPr>
        <w:t>Projektowane Postanowienia Umowy</w:t>
      </w:r>
    </w:p>
    <w:p w14:paraId="71B8796F" w14:textId="00FBE0A3" w:rsidR="00AC7138" w:rsidRPr="00237720" w:rsidRDefault="00AC7138" w:rsidP="001259BA">
      <w:pPr>
        <w:numPr>
          <w:ilvl w:val="0"/>
          <w:numId w:val="34"/>
        </w:numPr>
        <w:spacing w:line="276" w:lineRule="auto"/>
        <w:ind w:left="284" w:hanging="284"/>
        <w:jc w:val="both"/>
        <w:rPr>
          <w:rFonts w:ascii="Calibri" w:hAnsi="Calibri" w:cs="Calibri"/>
        </w:rPr>
      </w:pPr>
      <w:r w:rsidRPr="00237720">
        <w:rPr>
          <w:rFonts w:ascii="Calibri" w:hAnsi="Calibri" w:cs="Calibri"/>
        </w:rPr>
        <w:br w:type="page"/>
      </w:r>
    </w:p>
    <w:p w14:paraId="746805D3" w14:textId="607F352F" w:rsidR="006B7BED" w:rsidRPr="006B7BED" w:rsidRDefault="00AC7138" w:rsidP="00896F9F">
      <w:pPr>
        <w:pStyle w:val="Nagwek3"/>
        <w:rPr>
          <w:lang w:eastAsia="en-US"/>
        </w:rPr>
      </w:pPr>
      <w:r w:rsidRPr="00760971">
        <w:lastRenderedPageBreak/>
        <w:t>Załącznik nr 1 do SWZ</w:t>
      </w:r>
    </w:p>
    <w:p w14:paraId="117000FD" w14:textId="6D94373D" w:rsidR="00FB0510" w:rsidRPr="00CF2DF5" w:rsidRDefault="00FB0510" w:rsidP="00896F9F">
      <w:pPr>
        <w:pStyle w:val="Nagwek4"/>
      </w:pPr>
      <w:r w:rsidRPr="00CF2DF5">
        <w:t xml:space="preserve">Opis </w:t>
      </w:r>
      <w:r w:rsidRPr="00896F9F">
        <w:t>przedmiotu</w:t>
      </w:r>
      <w:r w:rsidRPr="00CF2DF5">
        <w:t xml:space="preserve"> zamówienia</w:t>
      </w:r>
    </w:p>
    <w:p w14:paraId="10E2B6DD" w14:textId="77777777" w:rsidR="00FB0510" w:rsidRPr="00FB0510" w:rsidRDefault="00FB0510" w:rsidP="00896F9F">
      <w:pPr>
        <w:numPr>
          <w:ilvl w:val="3"/>
          <w:numId w:val="67"/>
        </w:numPr>
        <w:suppressAutoHyphens w:val="0"/>
        <w:spacing w:after="120" w:line="276" w:lineRule="auto"/>
        <w:ind w:left="426" w:hanging="426"/>
        <w:rPr>
          <w:rFonts w:asciiTheme="minorHAnsi" w:hAnsiTheme="minorHAnsi" w:cstheme="minorHAnsi"/>
          <w:lang w:eastAsia="pl-PL"/>
        </w:rPr>
      </w:pPr>
      <w:r w:rsidRPr="00FB0510">
        <w:rPr>
          <w:rFonts w:asciiTheme="minorHAnsi" w:hAnsiTheme="minorHAnsi" w:cstheme="minorHAnsi"/>
          <w:lang w:eastAsia="pl-PL"/>
        </w:rPr>
        <w:t>Przedmiotem zamówienia są dostawy artykułów biurowych dla PFRON przez okres 12 miesięcy.</w:t>
      </w:r>
    </w:p>
    <w:p w14:paraId="648E04AA" w14:textId="77777777" w:rsidR="00FB0510" w:rsidRPr="00FB0510" w:rsidRDefault="00FB0510" w:rsidP="003C270B">
      <w:pPr>
        <w:numPr>
          <w:ilvl w:val="0"/>
          <w:numId w:val="67"/>
        </w:numPr>
        <w:tabs>
          <w:tab w:val="num" w:pos="426"/>
        </w:tabs>
        <w:suppressAutoHyphens w:val="0"/>
        <w:spacing w:after="160" w:line="276" w:lineRule="auto"/>
        <w:rPr>
          <w:rFonts w:asciiTheme="minorHAnsi" w:hAnsiTheme="minorHAnsi" w:cstheme="minorHAnsi"/>
          <w:lang w:eastAsia="pl-PL"/>
        </w:rPr>
      </w:pPr>
      <w:r w:rsidRPr="00FB0510">
        <w:rPr>
          <w:rFonts w:asciiTheme="minorHAnsi" w:hAnsiTheme="minorHAnsi" w:cstheme="minorHAnsi"/>
          <w:bCs/>
          <w:color w:val="000000"/>
        </w:rPr>
        <w:t>Warunki dostaw przedmiotu zamówienia:</w:t>
      </w:r>
    </w:p>
    <w:p w14:paraId="3755D96E" w14:textId="3B11BAB7"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dostawy odbywać się będą w dniach roboczych pracy Zamawiającego</w:t>
      </w:r>
      <w:r w:rsidR="000D17BA">
        <w:rPr>
          <w:rFonts w:asciiTheme="minorHAnsi" w:hAnsiTheme="minorHAnsi" w:cstheme="minorHAnsi"/>
          <w:bCs/>
          <w:color w:val="000000"/>
        </w:rPr>
        <w:t xml:space="preserve"> </w:t>
      </w:r>
      <w:r w:rsidRPr="00FB0510">
        <w:rPr>
          <w:rFonts w:asciiTheme="minorHAnsi" w:hAnsiTheme="minorHAnsi" w:cstheme="minorHAnsi"/>
          <w:bCs/>
          <w:color w:val="000000"/>
        </w:rPr>
        <w:t>tj. od poniedziałku do piątku w godzinach 8:00 – 15:00 z wyłączeniem dni ustawowo wolnych od pracy na terenie Rzeczypospolitej Polskiej;</w:t>
      </w:r>
    </w:p>
    <w:p w14:paraId="73832B79" w14:textId="770F48A8"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dostawy odbywać się będą sukcesywnie w termi</w:t>
      </w:r>
      <w:r w:rsidR="003B6709">
        <w:rPr>
          <w:rFonts w:asciiTheme="minorHAnsi" w:hAnsiTheme="minorHAnsi" w:cstheme="minorHAnsi"/>
          <w:bCs/>
          <w:color w:val="000000"/>
        </w:rPr>
        <w:t>nie</w:t>
      </w:r>
      <w:r w:rsidRPr="00FB0510">
        <w:rPr>
          <w:rFonts w:asciiTheme="minorHAnsi" w:hAnsiTheme="minorHAnsi" w:cstheme="minorHAnsi"/>
          <w:bCs/>
          <w:color w:val="000000"/>
        </w:rPr>
        <w:t xml:space="preserve"> 5 dni roboczych licząc od dnia następującego po dniu złożenia zamówienia;</w:t>
      </w:r>
    </w:p>
    <w:p w14:paraId="0A27AAFC" w14:textId="77777777"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dostawy będą realizowane przy pomocy dostępu do elektronicznego systemu służącego do składania zamówień lub po telefonicznym lub e-mailowym zgłoszeniu zamówienia;</w:t>
      </w:r>
    </w:p>
    <w:p w14:paraId="2ED739EC" w14:textId="41AB6435"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Wykonawca we własnym zakresie dostarczy, rozładuje, wniesie oraz złoży zamówione artykuły w miejscu wskazanym przez Zamawiającego. Zamawiający nie przewiduje dostaw tzw. paletowych;</w:t>
      </w:r>
    </w:p>
    <w:p w14:paraId="11D5EB4E" w14:textId="77777777"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Wykonawca zobowiązany jest do wystawienia dokumentów odbioru dostarczonych artykułów. Ww. dokument musi zostać podpisany przez pracownika Zamawiającego;</w:t>
      </w:r>
    </w:p>
    <w:p w14:paraId="56B0B746" w14:textId="67302E14"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 xml:space="preserve"> w przypadku, gdy przy odbiorze dostawy Zamawiający stwierdzi niezgodności ilościowe, jakościowe, uszkodzenie lub zniszczenie opakowań lub zawartości, dostarczonych artykułów wyszczególnionych w zamówieniu, Zamawiający ma prawo do zwrotu niezgodnych lub uszkodzonych artykułów na koszt Wykonawcy. Reklamacje będą realizowane przy pomocy dostępu do elektronicznego systemu służącego do składania zamówień lub po telefonicznym lub e-mailowym zgłoszeniu. W takim przypadku Wykonawca zobowiązany jest w terminie 5 dni roboczych od otrzymania zgłoszenia dostarczyć na własny koszt artykuły zgodne z zamówieniem Zamawiającego;</w:t>
      </w:r>
    </w:p>
    <w:p w14:paraId="5473CB26" w14:textId="77777777"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Zamawiający przewiduje około 80 dostaw w miesiącu łącznie dla wszystkich lokalizacji wymienionych w Załączniku nr 3 do Umowy i gwarantuje, że wartość pojedynczych zamówień nie będzie niższa niż 300,00 zł brutto;</w:t>
      </w:r>
    </w:p>
    <w:p w14:paraId="79455F05" w14:textId="17249030"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lang w:eastAsia="pl-PL"/>
        </w:rPr>
        <w:t>ilości artykułów biurowych wymienionych w Załączniku nr 2 do Umowy, są ilościami szacunkowymi i mogą ulec zmianie (zwiększeniu bądź zmniejszeniu) w trakcie realizacji Umowy. W takim przypadku dostawy będą realizowane przez Wykonawcę według cen określonych w formularzu cenowym i w ramach kwoty wymienionej w paragrafie 4 ust. 1</w:t>
      </w:r>
      <w:r w:rsidR="000E1C65">
        <w:rPr>
          <w:rFonts w:asciiTheme="minorHAnsi" w:hAnsiTheme="minorHAnsi" w:cstheme="minorHAnsi"/>
          <w:bCs/>
          <w:lang w:eastAsia="pl-PL"/>
        </w:rPr>
        <w:t> </w:t>
      </w:r>
      <w:r w:rsidRPr="00FB0510">
        <w:rPr>
          <w:rFonts w:asciiTheme="minorHAnsi" w:hAnsiTheme="minorHAnsi" w:cstheme="minorHAnsi"/>
          <w:bCs/>
          <w:lang w:eastAsia="pl-PL"/>
        </w:rPr>
        <w:t xml:space="preserve">Umowy. Jednocześnie Zamawiający gwarantuje realizację co najmniej 80% wartości brutto Umowy; </w:t>
      </w:r>
    </w:p>
    <w:p w14:paraId="755B4A6F" w14:textId="4ABD4E23"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 xml:space="preserve"> Zamawiający nie przewiduje przedpłat na poczet składanych zamówień;</w:t>
      </w:r>
    </w:p>
    <w:p w14:paraId="4A437BD6" w14:textId="3E649387"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 xml:space="preserve"> Zamawiający zastrzega sobie prawo do rezygnacji w wysokości do 20% wartości brutto Umowy w zależności od faktycznych potrzeb. Decyzja Zamawiającego o uruchomieniu Opcji będzie uzależniona w szczególności od faktycznych potrzeb Zamawiającego, poziomu świadczenia zamówienia gwarantowanego przez Wykonawcę, a także posiadanych przez Zamawiających środków pozwalających sfinansowanie Opcji. Zamawiający zastrzega sobie prawo do skorzystania z Opcji po wykorzystaniu 80 % wartości Umowy. Skorzystanie z Opcji może nastąpić poprzez składanie kolejnych zamówień do realizacji przez Zamawiającego ( bez dodatkowej zgody). W przypadku </w:t>
      </w:r>
      <w:r w:rsidRPr="00FB0510">
        <w:rPr>
          <w:rFonts w:asciiTheme="minorHAnsi" w:hAnsiTheme="minorHAnsi" w:cstheme="minorHAnsi"/>
          <w:bCs/>
          <w:color w:val="000000"/>
        </w:rPr>
        <w:lastRenderedPageBreak/>
        <w:t xml:space="preserve">nieskorzystania lub częściowego skorzystania przez Zamawiającego z Opcji, maksymalne wynagrodzenie Wykonawcy określone w paragrafie 4 w ust. 1 Załącznika nr </w:t>
      </w:r>
      <w:r w:rsidR="003B6709">
        <w:rPr>
          <w:rFonts w:asciiTheme="minorHAnsi" w:hAnsiTheme="minorHAnsi" w:cstheme="minorHAnsi"/>
          <w:bCs/>
          <w:color w:val="000000"/>
        </w:rPr>
        <w:t>7</w:t>
      </w:r>
      <w:r w:rsidRPr="00FB0510">
        <w:rPr>
          <w:rFonts w:asciiTheme="minorHAnsi" w:hAnsiTheme="minorHAnsi" w:cstheme="minorHAnsi"/>
          <w:bCs/>
          <w:color w:val="000000"/>
        </w:rPr>
        <w:t xml:space="preserve"> do SWZ zostanie odpowiednio pomniejszone. Wykonawcy nie przysługują w stosunku do Zamawiającego żadne roszczenia, w szczególności roszczenia odszkodowawcze, z tytułu skorzystania lub nieskorzystania z Opcji przez Zamawiającego</w:t>
      </w:r>
      <w:r w:rsidR="00F534AC">
        <w:rPr>
          <w:rFonts w:asciiTheme="minorHAnsi" w:hAnsiTheme="minorHAnsi" w:cstheme="minorHAnsi"/>
          <w:bCs/>
          <w:color w:val="000000"/>
        </w:rPr>
        <w:t>;</w:t>
      </w:r>
    </w:p>
    <w:p w14:paraId="19F28FCB" w14:textId="15EA1014"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płatności będą następowały w cyklu miesięcznym za wszystkie zrealizowane dostawy w</w:t>
      </w:r>
      <w:r w:rsidR="000E1C65">
        <w:rPr>
          <w:rFonts w:asciiTheme="minorHAnsi" w:hAnsiTheme="minorHAnsi" w:cstheme="minorHAnsi"/>
          <w:bCs/>
          <w:color w:val="000000"/>
        </w:rPr>
        <w:t> </w:t>
      </w:r>
      <w:r w:rsidRPr="00FB0510">
        <w:rPr>
          <w:rFonts w:asciiTheme="minorHAnsi" w:hAnsiTheme="minorHAnsi" w:cstheme="minorHAnsi"/>
          <w:bCs/>
          <w:color w:val="000000"/>
        </w:rPr>
        <w:t>danym miesiącu na podstawie jednej zbiorczej faktury VAT (Wykonawca zobowiązuje się na żądanie Zamawiającego do wystawienia dodatkowych faktur za zrealizowane pojedyncze dostawy). Faktura powinna zawierać: zsumowanie poszczególnych artykułów;</w:t>
      </w:r>
    </w:p>
    <w:p w14:paraId="09832A6D" w14:textId="337C68DA"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 xml:space="preserve"> Zamawiający dokona zapłaty Wykonawcy na podstawie poprawnie wystawionej faktury VAT w ciągu 21 dni od daty wystawienia i na podstawie otrzymanych raportów oraz dokumentów wymienionych w Załączniku nr </w:t>
      </w:r>
      <w:r w:rsidR="00F534AC">
        <w:rPr>
          <w:rFonts w:asciiTheme="minorHAnsi" w:hAnsiTheme="minorHAnsi" w:cstheme="minorHAnsi"/>
          <w:bCs/>
          <w:color w:val="000000"/>
        </w:rPr>
        <w:t>7</w:t>
      </w:r>
      <w:r w:rsidRPr="00FB0510">
        <w:rPr>
          <w:rFonts w:asciiTheme="minorHAnsi" w:hAnsiTheme="minorHAnsi" w:cstheme="minorHAnsi"/>
          <w:bCs/>
          <w:color w:val="000000"/>
        </w:rPr>
        <w:t xml:space="preserve"> do SWZ. Zapłata dokonana będzie przelewem na rachunek bankowy Wykonawcy podany w treści faktury VAT;</w:t>
      </w:r>
    </w:p>
    <w:p w14:paraId="07FF5C9C" w14:textId="32BA3AFF" w:rsidR="00FB0510" w:rsidRPr="00FB0510" w:rsidRDefault="00FB0510" w:rsidP="003C270B">
      <w:pPr>
        <w:numPr>
          <w:ilvl w:val="0"/>
          <w:numId w:val="68"/>
        </w:numPr>
        <w:suppressAutoHyphens w:val="0"/>
        <w:spacing w:line="276" w:lineRule="auto"/>
        <w:ind w:left="851" w:hanging="284"/>
        <w:rPr>
          <w:rFonts w:asciiTheme="minorHAnsi" w:hAnsiTheme="minorHAnsi" w:cstheme="minorHAnsi"/>
          <w:bCs/>
          <w:color w:val="000000"/>
        </w:rPr>
      </w:pPr>
      <w:r w:rsidRPr="00FB0510">
        <w:rPr>
          <w:rFonts w:asciiTheme="minorHAnsi" w:hAnsiTheme="minorHAnsi" w:cstheme="minorHAnsi"/>
          <w:bCs/>
          <w:color w:val="000000"/>
        </w:rPr>
        <w:t>za termin zapłaty przyjmuje się dzień obciążenia rachunku bankowego Zamawiającego.</w:t>
      </w:r>
    </w:p>
    <w:p w14:paraId="463D5035" w14:textId="6B5AC7AE" w:rsidR="00FB0510" w:rsidRPr="00FB0510" w:rsidRDefault="00FB0510" w:rsidP="00896F9F">
      <w:pPr>
        <w:pStyle w:val="Nagwek4"/>
        <w:rPr>
          <w:bCs/>
          <w:lang w:eastAsia="pl-PL"/>
        </w:rPr>
      </w:pPr>
      <w:r w:rsidRPr="00FB0510">
        <w:rPr>
          <w:lang w:eastAsia="pl-PL"/>
        </w:rPr>
        <w:t>Dodatkowe wymagania dotyczące sposobu świadczenia realizacji dostaw</w:t>
      </w:r>
    </w:p>
    <w:p w14:paraId="393ADA6B" w14:textId="35962146"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lang w:eastAsia="pl-PL"/>
        </w:rPr>
        <w:t>Wykonawca zobowiązuje się dostarczać zaproponowany Zamawiającemu artykuł wymieniony w tabeli w Załączniku nr 2 do SWZ (Formularz ofertowy) pozycji nr 1 nie później niż do 14 dni roboczych licząc od dnia następującego po dniu złożenia zamówienia cząstkowego.</w:t>
      </w:r>
    </w:p>
    <w:p w14:paraId="21DA1A8F" w14:textId="5B8750F8"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lang w:eastAsia="pl-PL"/>
        </w:rPr>
        <w:t xml:space="preserve">Wykonawca zobowiązuje się dostarczać zaproponowany Zamawiającemu artykuł wymieniony w tabeli w Załączniku nr 2 do SWZ (Formularz ofertowy) </w:t>
      </w:r>
      <w:r w:rsidRPr="00FB0510">
        <w:rPr>
          <w:rFonts w:asciiTheme="minorHAnsi" w:hAnsiTheme="minorHAnsi" w:cstheme="minorHAnsi"/>
          <w:b/>
          <w:bCs/>
          <w:lang w:eastAsia="pl-PL"/>
        </w:rPr>
        <w:t>pozycji</w:t>
      </w:r>
      <w:r w:rsidRPr="00FB0510">
        <w:rPr>
          <w:rFonts w:asciiTheme="minorHAnsi" w:hAnsiTheme="minorHAnsi" w:cstheme="minorHAnsi"/>
          <w:lang w:eastAsia="pl-PL"/>
        </w:rPr>
        <w:t xml:space="preserve"> </w:t>
      </w:r>
      <w:r w:rsidRPr="00FB0510">
        <w:rPr>
          <w:rFonts w:asciiTheme="minorHAnsi" w:hAnsiTheme="minorHAnsi" w:cstheme="minorHAnsi"/>
          <w:b/>
          <w:bCs/>
          <w:lang w:eastAsia="pl-PL"/>
        </w:rPr>
        <w:t>nr 76</w:t>
      </w:r>
      <w:r w:rsidRPr="00FB0510">
        <w:rPr>
          <w:rFonts w:asciiTheme="minorHAnsi" w:hAnsiTheme="minorHAnsi" w:cstheme="minorHAnsi"/>
          <w:lang w:eastAsia="pl-PL"/>
        </w:rPr>
        <w:t xml:space="preserve"> nie później niż do 14 dni roboczych licząc od dnia następującego po dniu złożenia zamówienia cząstkowego.</w:t>
      </w:r>
    </w:p>
    <w:p w14:paraId="473991B4" w14:textId="3AF30141"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rPr>
        <w:t xml:space="preserve">Projekt nadruku na kopertach wskazanych w Tabeli w </w:t>
      </w:r>
      <w:r w:rsidRPr="00FB0510">
        <w:rPr>
          <w:rFonts w:asciiTheme="minorHAnsi" w:hAnsiTheme="minorHAnsi" w:cstheme="minorHAnsi"/>
          <w:b/>
          <w:bCs/>
        </w:rPr>
        <w:t>pozycji 76</w:t>
      </w:r>
      <w:r w:rsidRPr="00FB0510">
        <w:rPr>
          <w:rFonts w:asciiTheme="minorHAnsi" w:hAnsiTheme="minorHAnsi" w:cstheme="minorHAnsi"/>
        </w:rPr>
        <w:t xml:space="preserve"> </w:t>
      </w:r>
      <w:r w:rsidRPr="00FB0510">
        <w:rPr>
          <w:rFonts w:asciiTheme="minorHAnsi" w:hAnsiTheme="minorHAnsi" w:cstheme="minorHAnsi"/>
          <w:b/>
          <w:u w:val="single"/>
        </w:rPr>
        <w:t>Załącznika nr 2</w:t>
      </w:r>
      <w:r w:rsidRPr="00FB0510">
        <w:rPr>
          <w:rFonts w:asciiTheme="minorHAnsi" w:hAnsiTheme="minorHAnsi" w:cstheme="minorHAnsi"/>
        </w:rPr>
        <w:t xml:space="preserve"> (Formularz ofertowy) do SWZ znajduje się w </w:t>
      </w:r>
      <w:r w:rsidRPr="00FB0510">
        <w:rPr>
          <w:rFonts w:asciiTheme="minorHAnsi" w:hAnsiTheme="minorHAnsi" w:cstheme="minorHAnsi"/>
          <w:b/>
          <w:u w:val="single"/>
        </w:rPr>
        <w:t>Załączniku nr 4</w:t>
      </w:r>
      <w:r w:rsidRPr="00FB0510">
        <w:rPr>
          <w:rFonts w:asciiTheme="minorHAnsi" w:hAnsiTheme="minorHAnsi" w:cstheme="minorHAnsi"/>
        </w:rPr>
        <w:t xml:space="preserve"> do Umowy.</w:t>
      </w:r>
      <w:r w:rsidRPr="00FB0510">
        <w:rPr>
          <w:rFonts w:asciiTheme="minorHAnsi" w:hAnsiTheme="minorHAnsi" w:cstheme="minorHAnsi"/>
          <w:lang w:eastAsia="pl-PL"/>
        </w:rPr>
        <w:t xml:space="preserve"> </w:t>
      </w:r>
      <w:r w:rsidRPr="00FB0510">
        <w:rPr>
          <w:rFonts w:asciiTheme="minorHAnsi" w:hAnsiTheme="minorHAnsi" w:cstheme="minorHAnsi"/>
        </w:rPr>
        <w:t>Jeżeli w trakcie realizacji przedmiotu Umowy nastąpi konieczność zmiany kroju czcionki, stopnia pisma, tekstu, grafiki nadruku, koloru nadruk na kopertach, Zamawiający poinformuje o tym fakcie Wykonawcę w</w:t>
      </w:r>
      <w:r w:rsidR="000E1C65">
        <w:rPr>
          <w:rFonts w:asciiTheme="minorHAnsi" w:hAnsiTheme="minorHAnsi" w:cstheme="minorHAnsi"/>
        </w:rPr>
        <w:t> </w:t>
      </w:r>
      <w:r w:rsidRPr="00FB0510">
        <w:rPr>
          <w:rFonts w:asciiTheme="minorHAnsi" w:hAnsiTheme="minorHAnsi" w:cstheme="minorHAnsi"/>
        </w:rPr>
        <w:t xml:space="preserve">terminie umożliwiającym naniesienie przez niego stosownych zmian. Powyższą zmianę Wykonawca zrealizuje w ramach wynagrodzenia za przedmiotowe koperty. </w:t>
      </w:r>
    </w:p>
    <w:p w14:paraId="0697713F" w14:textId="507D2EC4"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bCs/>
          <w:lang w:eastAsia="pl-PL"/>
        </w:rPr>
        <w:t>W sytuacji braku możliwości dostaw artykułów zaproponowanych w ofercie Wykonawcy, Zamawiający dopuszcza zmiany artykułów, w szczególności z powodu wycofania dotychczasowego artykułu ze sprzedaży rynkowej, lub braku na stanie magazynowym Wykonawcy, z zastrzeżeniem iż nowo zaoferowany artykuł spełnia wymagania określone w</w:t>
      </w:r>
      <w:r w:rsidR="000E1C65">
        <w:rPr>
          <w:rFonts w:asciiTheme="minorHAnsi" w:hAnsiTheme="minorHAnsi" w:cstheme="minorHAnsi"/>
          <w:bCs/>
          <w:lang w:eastAsia="pl-PL"/>
        </w:rPr>
        <w:t> </w:t>
      </w:r>
      <w:r w:rsidRPr="00FB0510">
        <w:rPr>
          <w:rFonts w:asciiTheme="minorHAnsi" w:hAnsiTheme="minorHAnsi" w:cstheme="minorHAnsi"/>
          <w:bCs/>
          <w:lang w:eastAsia="pl-PL"/>
        </w:rPr>
        <w:t xml:space="preserve">tabeli z </w:t>
      </w:r>
      <w:r w:rsidRPr="00FB0510">
        <w:rPr>
          <w:rFonts w:asciiTheme="minorHAnsi" w:hAnsiTheme="minorHAnsi" w:cstheme="minorHAnsi"/>
          <w:lang w:eastAsia="pl-PL"/>
        </w:rPr>
        <w:t>Załącznika nr 2 do SWZ (Formularz ofertowy).</w:t>
      </w:r>
      <w:r w:rsidRPr="00FB0510">
        <w:rPr>
          <w:rFonts w:asciiTheme="minorHAnsi" w:hAnsiTheme="minorHAnsi" w:cstheme="minorHAnsi"/>
          <w:bCs/>
          <w:lang w:eastAsia="pl-PL"/>
        </w:rPr>
        <w:t xml:space="preserve"> Zmiana może nastąpić po uprzednim pisemnym poinformowaniu Zamawiającego o zaistniałym fakcie oraz po przedstawieniu proponowanego artykułu i zaakceptowaniu przez Zamawiającego. Powiadomienie o</w:t>
      </w:r>
      <w:r w:rsidR="000E1C65">
        <w:rPr>
          <w:rFonts w:asciiTheme="minorHAnsi" w:hAnsiTheme="minorHAnsi" w:cstheme="minorHAnsi"/>
          <w:bCs/>
          <w:lang w:eastAsia="pl-PL"/>
        </w:rPr>
        <w:t> </w:t>
      </w:r>
      <w:r w:rsidRPr="00FB0510">
        <w:rPr>
          <w:rFonts w:asciiTheme="minorHAnsi" w:hAnsiTheme="minorHAnsi" w:cstheme="minorHAnsi"/>
          <w:bCs/>
          <w:lang w:eastAsia="pl-PL"/>
        </w:rPr>
        <w:t>powyższych zmianach nie stanowi zmiany Umowy wymagającej sporządzenia aneksu.</w:t>
      </w:r>
      <w:r w:rsidRPr="00FB0510">
        <w:rPr>
          <w:rFonts w:asciiTheme="minorHAnsi" w:hAnsiTheme="minorHAnsi" w:cstheme="minorHAnsi"/>
          <w:lang w:eastAsia="pl-PL"/>
        </w:rPr>
        <w:t xml:space="preserve"> </w:t>
      </w:r>
    </w:p>
    <w:p w14:paraId="7AE042F8" w14:textId="77777777"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bCs/>
          <w:lang w:eastAsia="pl-PL"/>
        </w:rPr>
        <w:t xml:space="preserve">Wykonawca zapewni bez dodatkowych opłat dostęp do </w:t>
      </w:r>
      <w:bookmarkStart w:id="8" w:name="_Hlk8904943"/>
      <w:r w:rsidRPr="00FB0510">
        <w:rPr>
          <w:rFonts w:asciiTheme="minorHAnsi" w:hAnsiTheme="minorHAnsi" w:cstheme="minorHAnsi"/>
          <w:bCs/>
          <w:lang w:eastAsia="pl-PL"/>
        </w:rPr>
        <w:t>elektronicznego systemu</w:t>
      </w:r>
      <w:bookmarkEnd w:id="8"/>
      <w:r w:rsidRPr="00FB0510">
        <w:rPr>
          <w:rFonts w:asciiTheme="minorHAnsi" w:hAnsiTheme="minorHAnsi" w:cstheme="minorHAnsi"/>
          <w:bCs/>
          <w:lang w:eastAsia="pl-PL"/>
        </w:rPr>
        <w:t xml:space="preserve"> umożliwiającego bezpieczną i samodzielną możliwość składania, monitorowania, generowania wykazu złożonych zamówień po względem asortymentowym oraz ilościowo – cenowym.</w:t>
      </w:r>
    </w:p>
    <w:p w14:paraId="08761012" w14:textId="77777777"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bCs/>
          <w:lang w:eastAsia="pl-PL"/>
        </w:rPr>
        <w:t>Wykonawca zobowiązuje się do wygenerowania i przesłania drogą elektroniczną około 40 haseł i loginów z możliwością zwiększenia ich według potrzeb Zamawiającego bez dodatkowych opłat.</w:t>
      </w:r>
    </w:p>
    <w:p w14:paraId="34532C46" w14:textId="77777777"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bCs/>
          <w:lang w:eastAsia="pl-PL"/>
        </w:rPr>
        <w:t>Wykonawca zobowiązuje się do przesłania drogą elektroniczną ww. haseł i loginów na adres e-mail wskazany przez Zamawiającego.</w:t>
      </w:r>
    </w:p>
    <w:p w14:paraId="75D659EF" w14:textId="4C35B9AA"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bCs/>
          <w:lang w:eastAsia="pl-PL"/>
        </w:rPr>
        <w:lastRenderedPageBreak/>
        <w:t>W przypadkach zablokowania z winy użytkowników Zamawiającego dostępu</w:t>
      </w:r>
      <w:r w:rsidR="002A5231">
        <w:rPr>
          <w:rFonts w:asciiTheme="minorHAnsi" w:hAnsiTheme="minorHAnsi" w:cstheme="minorHAnsi"/>
          <w:bCs/>
          <w:lang w:eastAsia="pl-PL"/>
        </w:rPr>
        <w:t xml:space="preserve"> </w:t>
      </w:r>
      <w:r w:rsidRPr="00FB0510">
        <w:rPr>
          <w:rFonts w:asciiTheme="minorHAnsi" w:hAnsiTheme="minorHAnsi" w:cstheme="minorHAnsi"/>
          <w:bCs/>
          <w:lang w:eastAsia="pl-PL"/>
        </w:rPr>
        <w:t>do ww. elektronicznego systemu Wykonawca zobowiązany jest do odblokowania lub utworzenia</w:t>
      </w:r>
      <w:r w:rsidR="002A5231">
        <w:rPr>
          <w:rFonts w:asciiTheme="minorHAnsi" w:hAnsiTheme="minorHAnsi" w:cstheme="minorHAnsi"/>
          <w:bCs/>
          <w:lang w:eastAsia="pl-PL"/>
        </w:rPr>
        <w:t xml:space="preserve"> </w:t>
      </w:r>
      <w:r w:rsidRPr="00FB0510">
        <w:rPr>
          <w:rFonts w:asciiTheme="minorHAnsi" w:hAnsiTheme="minorHAnsi" w:cstheme="minorHAnsi"/>
          <w:bCs/>
          <w:lang w:eastAsia="pl-PL"/>
        </w:rPr>
        <w:t>nowego hasła i loginu bez dodatkowych opłat.</w:t>
      </w:r>
    </w:p>
    <w:p w14:paraId="3B45243B" w14:textId="79690019" w:rsidR="00FB0510" w:rsidRPr="00FB0510" w:rsidRDefault="00FB0510" w:rsidP="003C270B">
      <w:pPr>
        <w:numPr>
          <w:ilvl w:val="0"/>
          <w:numId w:val="69"/>
        </w:numPr>
        <w:tabs>
          <w:tab w:val="left" w:pos="7380"/>
        </w:tabs>
        <w:suppressAutoHyphens w:val="0"/>
        <w:spacing w:line="276" w:lineRule="auto"/>
        <w:rPr>
          <w:rFonts w:asciiTheme="minorHAnsi" w:hAnsiTheme="minorHAnsi" w:cstheme="minorHAnsi"/>
          <w:lang w:eastAsia="pl-PL"/>
        </w:rPr>
      </w:pPr>
      <w:r w:rsidRPr="00FB0510">
        <w:rPr>
          <w:rFonts w:asciiTheme="minorHAnsi" w:hAnsiTheme="minorHAnsi" w:cstheme="minorHAnsi"/>
          <w:bCs/>
          <w:lang w:eastAsia="pl-PL"/>
        </w:rPr>
        <w:t>Zamawiający oczekuje możliwości wyodrębnienia w systemie określonym w ust. 5 artykułów biurowych wymienionych w ofercie Wykonawcy (Załącznik nr 2 do SWZ), w celu ułatwienia składania zamówień.</w:t>
      </w:r>
    </w:p>
    <w:p w14:paraId="36137160" w14:textId="7A8C54EC" w:rsidR="003C270B" w:rsidRDefault="00FB0510" w:rsidP="003C270B">
      <w:pPr>
        <w:tabs>
          <w:tab w:val="left" w:pos="7380"/>
        </w:tabs>
        <w:suppressAutoHyphens w:val="0"/>
        <w:spacing w:line="276" w:lineRule="auto"/>
        <w:ind w:left="360"/>
        <w:contextualSpacing/>
        <w:rPr>
          <w:lang w:eastAsia="pl-PL"/>
        </w:rPr>
      </w:pPr>
      <w:r w:rsidRPr="00FB0510">
        <w:rPr>
          <w:rFonts w:asciiTheme="minorHAnsi" w:hAnsiTheme="minorHAnsi" w:cstheme="minorHAnsi"/>
          <w:lang w:eastAsia="pl-PL"/>
        </w:rPr>
        <w:t xml:space="preserve">Wykonawca </w:t>
      </w:r>
      <w:r w:rsidR="00F534AC" w:rsidRPr="005B5B2F">
        <w:rPr>
          <w:rFonts w:ascii="Calibri" w:hAnsi="Calibri" w:cs="Calibri"/>
          <w:bCs/>
        </w:rPr>
        <w:t xml:space="preserve">zobowiązany jest do przesyłania Zamawiającemu, w formie elektronicznej, dokładne dane zbiorcze do faktury (w podziale na poszczególne okresy rozliczeniowe) tzw. Raporty, które powinny zawierać następujące dane: </w:t>
      </w:r>
      <w:bookmarkStart w:id="9" w:name="_Hlk176965499"/>
      <w:r w:rsidR="00F534AC" w:rsidRPr="005B5B2F">
        <w:rPr>
          <w:rFonts w:ascii="Calibri" w:hAnsi="Calibri" w:cs="Calibri"/>
          <w:bCs/>
        </w:rPr>
        <w:t>nazwę Jednostki Organizacyjnej Biura /Oddziału/ dostarczony asortyment /wartość</w:t>
      </w:r>
      <w:bookmarkEnd w:id="9"/>
      <w:r w:rsidR="00F534AC">
        <w:rPr>
          <w:rFonts w:ascii="Calibri" w:hAnsi="Calibri" w:cs="Calibri"/>
          <w:bCs/>
        </w:rPr>
        <w:t>.</w:t>
      </w:r>
    </w:p>
    <w:p w14:paraId="0E50A957" w14:textId="7CF46E7D" w:rsidR="009C0D93" w:rsidRPr="006441C3" w:rsidRDefault="003C270B" w:rsidP="006441C3">
      <w:pPr>
        <w:suppressAutoHyphens w:val="0"/>
        <w:spacing w:after="160" w:line="259" w:lineRule="auto"/>
        <w:rPr>
          <w:lang w:eastAsia="pl-PL"/>
        </w:rPr>
      </w:pPr>
      <w:r>
        <w:rPr>
          <w:lang w:eastAsia="pl-PL"/>
        </w:rPr>
        <w:br w:type="page"/>
      </w:r>
    </w:p>
    <w:p w14:paraId="16A96E2D" w14:textId="77777777" w:rsidR="006441C3" w:rsidRPr="00CF04D1" w:rsidRDefault="00D67A3A" w:rsidP="00CF04D1">
      <w:pPr>
        <w:pStyle w:val="Nagwek3"/>
      </w:pPr>
      <w:r w:rsidRPr="00CF04D1">
        <w:lastRenderedPageBreak/>
        <w:t>Załącznik nr 2 do SWZ</w:t>
      </w:r>
      <w:r w:rsidR="006441C3" w:rsidRPr="00CF04D1">
        <w:t xml:space="preserve"> </w:t>
      </w:r>
    </w:p>
    <w:p w14:paraId="0E36159D" w14:textId="190CAF2F" w:rsidR="006441C3" w:rsidRDefault="006441C3" w:rsidP="006441C3">
      <w:pPr>
        <w:rPr>
          <w:rFonts w:asciiTheme="minorHAnsi" w:hAnsiTheme="minorHAnsi"/>
          <w:b/>
        </w:rPr>
      </w:pPr>
      <w:r w:rsidRPr="00D67A3A">
        <w:rPr>
          <w:rFonts w:asciiTheme="minorHAnsi" w:hAnsiTheme="minorHAnsi"/>
          <w:b/>
          <w:bCs/>
        </w:rPr>
        <w:t xml:space="preserve">DOKUMENT NALEŻY ZŁOŻYĆ W </w:t>
      </w:r>
      <w:r w:rsidRPr="00D67A3A">
        <w:rPr>
          <w:rFonts w:asciiTheme="minorHAnsi" w:hAnsiTheme="minorHAnsi"/>
          <w:b/>
        </w:rPr>
        <w:t>FORMIE ELEKTRONICZNEJ LUB POSTACI ELEKTRONICZNEJ OPATRZONEJ PODPISEM ZAUFANYM LUB PODPISEM OSOBISTYM</w:t>
      </w:r>
    </w:p>
    <w:p w14:paraId="2772580D" w14:textId="036DAD2A" w:rsidR="00D67A3A" w:rsidRPr="00D67A3A" w:rsidRDefault="00BC317E" w:rsidP="00BC317E">
      <w:pPr>
        <w:tabs>
          <w:tab w:val="left" w:leader="dot" w:pos="6096"/>
          <w:tab w:val="left" w:leader="dot" w:pos="9356"/>
        </w:tabs>
        <w:spacing w:after="120" w:line="276" w:lineRule="auto"/>
        <w:ind w:left="2977"/>
        <w:rPr>
          <w:sz w:val="14"/>
        </w:rPr>
      </w:pPr>
      <w:r>
        <w:rPr>
          <w:rFonts w:asciiTheme="minorHAnsi" w:hAnsiTheme="minorHAnsi" w:cstheme="minorHAnsi"/>
        </w:rPr>
        <w:tab/>
        <w:t>,</w:t>
      </w:r>
      <w:r w:rsidR="00D67A3A" w:rsidRPr="00D67A3A">
        <w:rPr>
          <w:rFonts w:asciiTheme="minorHAnsi" w:hAnsiTheme="minorHAnsi" w:cstheme="minorHAnsi"/>
        </w:rPr>
        <w:t xml:space="preserve"> dnia </w:t>
      </w:r>
      <w:r>
        <w:rPr>
          <w:rFonts w:asciiTheme="minorHAnsi" w:hAnsiTheme="minorHAnsi" w:cstheme="minorHAnsi"/>
        </w:rPr>
        <w:tab/>
      </w:r>
    </w:p>
    <w:p w14:paraId="2AAC9AF7" w14:textId="7134A1A9" w:rsidR="00D67A3A" w:rsidRPr="007B4DDB" w:rsidRDefault="007B4DDB" w:rsidP="007B4DDB">
      <w:pPr>
        <w:spacing w:line="276" w:lineRule="auto"/>
        <w:rPr>
          <w:rFonts w:asciiTheme="minorHAnsi" w:hAnsiTheme="minorHAnsi" w:cstheme="minorHAnsi"/>
          <w:b/>
          <w:bCs/>
        </w:rPr>
      </w:pPr>
      <w:r w:rsidRPr="007B4DDB">
        <w:rPr>
          <w:rFonts w:asciiTheme="minorHAnsi" w:hAnsiTheme="minorHAnsi" w:cstheme="minorHAnsi"/>
          <w:b/>
          <w:bCs/>
        </w:rPr>
        <w:t>Formularz oferty</w:t>
      </w:r>
      <w:r>
        <w:rPr>
          <w:rFonts w:asciiTheme="minorHAnsi" w:hAnsiTheme="minorHAnsi" w:cstheme="minorHAnsi"/>
          <w:b/>
          <w:bCs/>
        </w:rPr>
        <w:t xml:space="preserve"> </w:t>
      </w:r>
      <w:r w:rsidR="00D67A3A" w:rsidRPr="007B4DDB">
        <w:rPr>
          <w:rFonts w:asciiTheme="minorHAnsi" w:hAnsiTheme="minorHAnsi" w:cstheme="minorHAnsi"/>
          <w:b/>
          <w:bCs/>
        </w:rPr>
        <w:t>OFERTA</w:t>
      </w:r>
    </w:p>
    <w:p w14:paraId="34B5AEB5" w14:textId="77777777" w:rsidR="00D67A3A" w:rsidRPr="00D67A3A" w:rsidRDefault="00D67A3A" w:rsidP="00FF545D">
      <w:pPr>
        <w:pStyle w:val="Nagwek4"/>
        <w:numPr>
          <w:ilvl w:val="0"/>
          <w:numId w:val="129"/>
        </w:numPr>
      </w:pPr>
      <w:r w:rsidRPr="00D67A3A">
        <w:t>Dane Wykonawcy/Wykonawców:</w:t>
      </w:r>
    </w:p>
    <w:p w14:paraId="38FC312B" w14:textId="77777777" w:rsidR="00D67A3A" w:rsidRPr="00D67A3A" w:rsidRDefault="00D67A3A" w:rsidP="00D67A3A">
      <w:pPr>
        <w:autoSpaceDE w:val="0"/>
        <w:spacing w:line="276" w:lineRule="auto"/>
        <w:rPr>
          <w:rFonts w:asciiTheme="minorHAnsi" w:hAnsiTheme="minorHAnsi" w:cstheme="minorHAnsi"/>
          <w:iCs/>
        </w:rPr>
      </w:pPr>
      <w:r w:rsidRPr="00D67A3A">
        <w:rPr>
          <w:rFonts w:asciiTheme="minorHAnsi" w:hAnsiTheme="minorHAnsi" w:cstheme="minorHAnsi"/>
          <w:iCs/>
        </w:rPr>
        <w:t>(w przypadku Oferty wspólnej, proszę wskazać pełnomocnika)</w:t>
      </w:r>
    </w:p>
    <w:p w14:paraId="57931DCA" w14:textId="77777777" w:rsidR="001D1645" w:rsidRPr="00160518" w:rsidRDefault="00D67A3A" w:rsidP="00160518">
      <w:pPr>
        <w:pStyle w:val="Akapitzlist"/>
        <w:numPr>
          <w:ilvl w:val="0"/>
          <w:numId w:val="130"/>
        </w:numPr>
        <w:tabs>
          <w:tab w:val="left" w:leader="dot" w:pos="9639"/>
        </w:tabs>
        <w:autoSpaceDE w:val="0"/>
        <w:spacing w:before="240"/>
        <w:ind w:left="426"/>
        <w:rPr>
          <w:rFonts w:asciiTheme="minorHAnsi" w:hAnsiTheme="minorHAnsi" w:cstheme="minorHAnsi"/>
          <w:iCs/>
        </w:rPr>
      </w:pPr>
      <w:r w:rsidRPr="00160518">
        <w:rPr>
          <w:rFonts w:asciiTheme="minorHAnsi" w:hAnsiTheme="minorHAnsi" w:cstheme="minorHAnsi"/>
        </w:rPr>
        <w:t xml:space="preserve">Pełna nazwa: </w:t>
      </w:r>
      <w:r w:rsidR="001D1645" w:rsidRPr="00160518">
        <w:rPr>
          <w:rFonts w:asciiTheme="minorHAnsi" w:hAnsiTheme="minorHAnsi" w:cstheme="minorHAnsi"/>
        </w:rPr>
        <w:tab/>
      </w:r>
    </w:p>
    <w:p w14:paraId="574D98B5" w14:textId="2821BF18" w:rsidR="001D1645" w:rsidRPr="00D67A3A" w:rsidRDefault="00D67A3A" w:rsidP="001D1645">
      <w:pPr>
        <w:tabs>
          <w:tab w:val="left" w:leader="dot" w:pos="9639"/>
        </w:tabs>
        <w:autoSpaceDE w:val="0"/>
        <w:spacing w:before="240"/>
        <w:ind w:left="425"/>
        <w:rPr>
          <w:rFonts w:asciiTheme="minorHAnsi" w:hAnsiTheme="minorHAnsi" w:cstheme="minorHAnsi"/>
          <w:iCs/>
        </w:rPr>
      </w:pPr>
      <w:r w:rsidRPr="00D67A3A">
        <w:rPr>
          <w:rFonts w:asciiTheme="minorHAnsi" w:hAnsiTheme="minorHAnsi" w:cstheme="minorHAnsi"/>
          <w:iCs/>
        </w:rPr>
        <w:t>Adres:</w:t>
      </w:r>
      <w:r w:rsidR="001D1645" w:rsidRPr="001D1645">
        <w:rPr>
          <w:rFonts w:asciiTheme="minorHAnsi" w:hAnsiTheme="minorHAnsi" w:cstheme="minorHAnsi"/>
        </w:rPr>
        <w:t xml:space="preserve"> </w:t>
      </w:r>
      <w:r w:rsidR="001D1645">
        <w:rPr>
          <w:rFonts w:asciiTheme="minorHAnsi" w:hAnsiTheme="minorHAnsi" w:cstheme="minorHAnsi"/>
        </w:rPr>
        <w:tab/>
      </w:r>
    </w:p>
    <w:p w14:paraId="31ACCC6B" w14:textId="0355567F" w:rsidR="001D1645" w:rsidRPr="00D67A3A" w:rsidRDefault="00D67A3A" w:rsidP="001D1645">
      <w:pPr>
        <w:tabs>
          <w:tab w:val="left" w:leader="dot" w:pos="9639"/>
        </w:tabs>
        <w:autoSpaceDE w:val="0"/>
        <w:spacing w:before="240"/>
        <w:ind w:left="425"/>
        <w:rPr>
          <w:rFonts w:asciiTheme="minorHAnsi" w:hAnsiTheme="minorHAnsi" w:cstheme="minorHAnsi"/>
          <w:iCs/>
        </w:rPr>
      </w:pPr>
      <w:r w:rsidRPr="00D67A3A">
        <w:rPr>
          <w:rFonts w:asciiTheme="minorHAnsi" w:hAnsiTheme="minorHAnsi" w:cstheme="minorHAnsi"/>
          <w:iCs/>
        </w:rPr>
        <w:t>Tel.:</w:t>
      </w:r>
      <w:r w:rsidR="001D1645" w:rsidRPr="001D1645">
        <w:rPr>
          <w:rFonts w:asciiTheme="minorHAnsi" w:hAnsiTheme="minorHAnsi" w:cstheme="minorHAnsi"/>
        </w:rPr>
        <w:t xml:space="preserve"> </w:t>
      </w:r>
      <w:r w:rsidR="001D1645">
        <w:rPr>
          <w:rFonts w:asciiTheme="minorHAnsi" w:hAnsiTheme="minorHAnsi" w:cstheme="minorHAnsi"/>
        </w:rPr>
        <w:tab/>
      </w:r>
    </w:p>
    <w:p w14:paraId="3611F8BD" w14:textId="5629D029" w:rsidR="001D1645" w:rsidRPr="00D67A3A" w:rsidRDefault="00D67A3A" w:rsidP="001D1645">
      <w:pPr>
        <w:tabs>
          <w:tab w:val="left" w:leader="dot" w:pos="9639"/>
        </w:tabs>
        <w:autoSpaceDE w:val="0"/>
        <w:spacing w:before="240"/>
        <w:ind w:left="425"/>
        <w:rPr>
          <w:rFonts w:asciiTheme="minorHAnsi" w:hAnsiTheme="minorHAnsi" w:cstheme="minorHAnsi"/>
          <w:iCs/>
        </w:rPr>
      </w:pPr>
      <w:r w:rsidRPr="00D67A3A">
        <w:rPr>
          <w:rFonts w:asciiTheme="minorHAnsi" w:hAnsiTheme="minorHAnsi" w:cstheme="minorHAnsi"/>
          <w:iCs/>
        </w:rPr>
        <w:t>E-mail:</w:t>
      </w:r>
      <w:r w:rsidR="001D1645" w:rsidRPr="001D1645">
        <w:rPr>
          <w:rFonts w:asciiTheme="minorHAnsi" w:hAnsiTheme="minorHAnsi" w:cstheme="minorHAnsi"/>
        </w:rPr>
        <w:t xml:space="preserve"> </w:t>
      </w:r>
      <w:r w:rsidR="001D1645">
        <w:rPr>
          <w:rFonts w:asciiTheme="minorHAnsi" w:hAnsiTheme="minorHAnsi" w:cstheme="minorHAnsi"/>
        </w:rPr>
        <w:tab/>
      </w:r>
    </w:p>
    <w:p w14:paraId="1D23A7FD" w14:textId="77777777" w:rsidR="001D1645" w:rsidRPr="00160518" w:rsidRDefault="00D67A3A" w:rsidP="00160518">
      <w:pPr>
        <w:pStyle w:val="Akapitzlist"/>
        <w:numPr>
          <w:ilvl w:val="0"/>
          <w:numId w:val="130"/>
        </w:numPr>
        <w:tabs>
          <w:tab w:val="left" w:leader="dot" w:pos="9639"/>
        </w:tabs>
        <w:autoSpaceDE w:val="0"/>
        <w:spacing w:before="240"/>
        <w:ind w:left="426"/>
        <w:rPr>
          <w:rFonts w:asciiTheme="minorHAnsi" w:hAnsiTheme="minorHAnsi" w:cstheme="minorHAnsi"/>
          <w:iCs/>
        </w:rPr>
      </w:pPr>
      <w:r w:rsidRPr="00160518">
        <w:rPr>
          <w:rFonts w:asciiTheme="minorHAnsi" w:hAnsiTheme="minorHAnsi" w:cstheme="minorHAnsi"/>
        </w:rPr>
        <w:t xml:space="preserve">Pełna nazwa: </w:t>
      </w:r>
      <w:r w:rsidR="001D1645" w:rsidRPr="00160518">
        <w:rPr>
          <w:rFonts w:asciiTheme="minorHAnsi" w:hAnsiTheme="minorHAnsi" w:cstheme="minorHAnsi"/>
        </w:rPr>
        <w:tab/>
      </w:r>
    </w:p>
    <w:p w14:paraId="4C15CFA3" w14:textId="77777777" w:rsidR="001D1645" w:rsidRPr="00D67A3A" w:rsidRDefault="00D67A3A" w:rsidP="001D1645">
      <w:pPr>
        <w:tabs>
          <w:tab w:val="left" w:leader="dot" w:pos="9639"/>
        </w:tabs>
        <w:autoSpaceDE w:val="0"/>
        <w:spacing w:before="240"/>
        <w:ind w:left="425"/>
        <w:rPr>
          <w:rFonts w:asciiTheme="minorHAnsi" w:hAnsiTheme="minorHAnsi" w:cstheme="minorHAnsi"/>
          <w:iCs/>
        </w:rPr>
      </w:pPr>
      <w:r w:rsidRPr="001D1645">
        <w:rPr>
          <w:rFonts w:asciiTheme="minorHAnsi" w:hAnsiTheme="minorHAnsi" w:cstheme="minorHAnsi"/>
          <w:iCs/>
        </w:rPr>
        <w:t xml:space="preserve">Adres: </w:t>
      </w:r>
      <w:r w:rsidR="001D1645">
        <w:rPr>
          <w:rFonts w:asciiTheme="minorHAnsi" w:hAnsiTheme="minorHAnsi" w:cstheme="minorHAnsi"/>
        </w:rPr>
        <w:tab/>
      </w:r>
    </w:p>
    <w:p w14:paraId="747227E3" w14:textId="77777777" w:rsidR="001D1645" w:rsidRPr="00D67A3A" w:rsidRDefault="00D67A3A" w:rsidP="001D1645">
      <w:pPr>
        <w:tabs>
          <w:tab w:val="left" w:leader="dot" w:pos="9639"/>
        </w:tabs>
        <w:autoSpaceDE w:val="0"/>
        <w:spacing w:before="240"/>
        <w:ind w:left="425"/>
        <w:rPr>
          <w:rFonts w:asciiTheme="minorHAnsi" w:hAnsiTheme="minorHAnsi" w:cstheme="minorHAnsi"/>
          <w:iCs/>
        </w:rPr>
      </w:pPr>
      <w:r w:rsidRPr="001D1645">
        <w:rPr>
          <w:rFonts w:asciiTheme="minorHAnsi" w:hAnsiTheme="minorHAnsi" w:cstheme="minorHAnsi"/>
          <w:iCs/>
          <w:lang w:val="en-GB"/>
        </w:rPr>
        <w:t xml:space="preserve">Tel.: </w:t>
      </w:r>
      <w:r w:rsidR="001D1645">
        <w:rPr>
          <w:rFonts w:asciiTheme="minorHAnsi" w:hAnsiTheme="minorHAnsi" w:cstheme="minorHAnsi"/>
        </w:rPr>
        <w:tab/>
      </w:r>
    </w:p>
    <w:p w14:paraId="73D5195A" w14:textId="77777777" w:rsidR="001D1645" w:rsidRPr="00D67A3A" w:rsidRDefault="00D67A3A" w:rsidP="001D1645">
      <w:pPr>
        <w:tabs>
          <w:tab w:val="left" w:leader="dot" w:pos="9639"/>
        </w:tabs>
        <w:autoSpaceDE w:val="0"/>
        <w:spacing w:before="240"/>
        <w:ind w:left="425"/>
        <w:rPr>
          <w:rFonts w:asciiTheme="minorHAnsi" w:hAnsiTheme="minorHAnsi" w:cstheme="minorHAnsi"/>
          <w:iCs/>
        </w:rPr>
      </w:pPr>
      <w:r w:rsidRPr="001D1645">
        <w:rPr>
          <w:rFonts w:asciiTheme="minorHAnsi" w:hAnsiTheme="minorHAnsi" w:cstheme="minorHAnsi"/>
          <w:iCs/>
          <w:lang w:val="en-GB"/>
        </w:rPr>
        <w:t xml:space="preserve">E-mail: </w:t>
      </w:r>
      <w:r w:rsidR="001D1645">
        <w:rPr>
          <w:rFonts w:asciiTheme="minorHAnsi" w:hAnsiTheme="minorHAnsi" w:cstheme="minorHAnsi"/>
        </w:rPr>
        <w:tab/>
      </w:r>
    </w:p>
    <w:p w14:paraId="441397E1" w14:textId="3DC82C53" w:rsidR="00D67A3A" w:rsidRPr="00160518" w:rsidRDefault="00D67A3A" w:rsidP="00160518">
      <w:pPr>
        <w:tabs>
          <w:tab w:val="left" w:leader="dot" w:pos="2977"/>
          <w:tab w:val="left" w:leader="dot" w:pos="5954"/>
          <w:tab w:val="left" w:leader="dot" w:pos="8505"/>
        </w:tabs>
        <w:autoSpaceDE w:val="0"/>
        <w:spacing w:before="240"/>
        <w:ind w:left="425"/>
        <w:rPr>
          <w:rFonts w:asciiTheme="minorHAnsi" w:hAnsiTheme="minorHAnsi" w:cstheme="minorHAnsi"/>
        </w:rPr>
      </w:pPr>
      <w:r w:rsidRPr="00160518">
        <w:rPr>
          <w:rFonts w:asciiTheme="minorHAnsi" w:hAnsiTheme="minorHAnsi" w:cstheme="minorHAnsi"/>
        </w:rPr>
        <w:t>Nr KRS:</w:t>
      </w:r>
      <w:r w:rsidR="00160518" w:rsidRPr="00160518">
        <w:rPr>
          <w:rFonts w:asciiTheme="minorHAnsi" w:hAnsiTheme="minorHAnsi" w:cstheme="minorHAnsi"/>
        </w:rPr>
        <w:tab/>
      </w:r>
      <w:r w:rsidRPr="00160518">
        <w:rPr>
          <w:rFonts w:asciiTheme="minorHAnsi" w:hAnsiTheme="minorHAnsi" w:cstheme="minorHAnsi"/>
        </w:rPr>
        <w:t xml:space="preserve"> REGON: </w:t>
      </w:r>
      <w:r w:rsidR="00160518" w:rsidRPr="00160518">
        <w:rPr>
          <w:rFonts w:asciiTheme="minorHAnsi" w:hAnsiTheme="minorHAnsi" w:cstheme="minorHAnsi"/>
        </w:rPr>
        <w:tab/>
      </w:r>
      <w:r w:rsidRPr="00160518">
        <w:rPr>
          <w:rFonts w:asciiTheme="minorHAnsi" w:hAnsiTheme="minorHAnsi" w:cstheme="minorHAnsi"/>
        </w:rPr>
        <w:t>NIP:</w:t>
      </w:r>
      <w:r w:rsidR="00160518">
        <w:rPr>
          <w:rFonts w:asciiTheme="minorHAnsi" w:hAnsiTheme="minorHAnsi" w:cstheme="minorHAnsi"/>
        </w:rPr>
        <w:tab/>
      </w:r>
    </w:p>
    <w:p w14:paraId="2A4AAAA9" w14:textId="77777777" w:rsidR="008A625A" w:rsidRDefault="00D67A3A" w:rsidP="008A625A">
      <w:pPr>
        <w:widowControl w:val="0"/>
        <w:tabs>
          <w:tab w:val="left" w:leader="dot" w:pos="6663"/>
          <w:tab w:val="left" w:leader="dot" w:pos="9072"/>
        </w:tabs>
        <w:suppressAutoHyphens w:val="0"/>
        <w:spacing w:before="240" w:after="200" w:line="276" w:lineRule="auto"/>
        <w:rPr>
          <w:rFonts w:ascii="Calibri" w:hAnsi="Calibri"/>
          <w:lang w:eastAsia="pl-PL"/>
        </w:rPr>
      </w:pPr>
      <w:r w:rsidRPr="00D67A3A">
        <w:rPr>
          <w:rFonts w:ascii="Calibri" w:hAnsi="Calibri"/>
          <w:lang w:eastAsia="pl-PL"/>
        </w:rPr>
        <w:t xml:space="preserve">Osoba/y wskazana/e do kontaktów z Zamawiającym: </w:t>
      </w:r>
      <w:r w:rsidR="00160518">
        <w:rPr>
          <w:rFonts w:ascii="Calibri" w:hAnsi="Calibri"/>
          <w:lang w:eastAsia="pl-PL"/>
        </w:rPr>
        <w:tab/>
      </w:r>
      <w:r w:rsidRPr="00D67A3A">
        <w:rPr>
          <w:rFonts w:ascii="Calibri" w:hAnsi="Calibri"/>
          <w:lang w:eastAsia="pl-PL"/>
        </w:rPr>
        <w:t>, tel.:</w:t>
      </w:r>
      <w:r w:rsidR="008A625A">
        <w:rPr>
          <w:rFonts w:ascii="Calibri" w:hAnsi="Calibri"/>
          <w:lang w:eastAsia="pl-PL"/>
        </w:rPr>
        <w:tab/>
      </w:r>
      <w:r w:rsidRPr="00D67A3A">
        <w:rPr>
          <w:rFonts w:ascii="Calibri" w:hAnsi="Calibri"/>
          <w:lang w:eastAsia="pl-PL"/>
        </w:rPr>
        <w:t xml:space="preserve">, </w:t>
      </w:r>
    </w:p>
    <w:p w14:paraId="7659765E" w14:textId="2A04C430" w:rsidR="00D67A3A" w:rsidRPr="00D67A3A" w:rsidRDefault="00D67A3A" w:rsidP="008A625A">
      <w:pPr>
        <w:widowControl w:val="0"/>
        <w:tabs>
          <w:tab w:val="left" w:leader="dot" w:pos="3969"/>
          <w:tab w:val="left" w:leader="dot" w:pos="6663"/>
          <w:tab w:val="left" w:leader="dot" w:pos="9072"/>
        </w:tabs>
        <w:suppressAutoHyphens w:val="0"/>
        <w:spacing w:before="240" w:after="200" w:line="276" w:lineRule="auto"/>
        <w:rPr>
          <w:rFonts w:ascii="Calibri" w:hAnsi="Calibri"/>
          <w:lang w:eastAsia="pl-PL"/>
        </w:rPr>
      </w:pPr>
      <w:r w:rsidRPr="00D67A3A">
        <w:rPr>
          <w:rFonts w:ascii="Calibri" w:hAnsi="Calibri"/>
          <w:lang w:eastAsia="pl-PL"/>
        </w:rPr>
        <w:t xml:space="preserve">e-mail: </w:t>
      </w:r>
      <w:r w:rsidR="008A625A">
        <w:rPr>
          <w:rFonts w:ascii="Calibri" w:hAnsi="Calibri"/>
          <w:lang w:eastAsia="pl-PL"/>
        </w:rPr>
        <w:tab/>
      </w:r>
    </w:p>
    <w:p w14:paraId="6D6E11F0" w14:textId="5A47F33D" w:rsidR="008A625A" w:rsidRDefault="00D67A3A" w:rsidP="00D67A3A">
      <w:pPr>
        <w:suppressAutoHyphens w:val="0"/>
        <w:spacing w:before="240" w:after="200" w:line="276" w:lineRule="auto"/>
        <w:rPr>
          <w:rFonts w:ascii="Calibri" w:hAnsi="Calibri" w:cs="Calibri"/>
          <w:lang w:eastAsia="x-none"/>
        </w:rPr>
      </w:pPr>
      <w:r w:rsidRPr="00D67A3A">
        <w:rPr>
          <w:rFonts w:ascii="Calibri" w:hAnsi="Calibri" w:cs="Calibri"/>
          <w:lang w:val="x-none" w:eastAsia="x-none"/>
        </w:rPr>
        <w:t xml:space="preserve">Imiona i nazwiska </w:t>
      </w:r>
      <w:r w:rsidRPr="00D67A3A">
        <w:rPr>
          <w:rFonts w:ascii="Calibri" w:hAnsi="Calibri" w:cs="Calibri"/>
          <w:lang w:eastAsia="x-none"/>
        </w:rPr>
        <w:t>osoby/</w:t>
      </w:r>
      <w:r w:rsidRPr="00D67A3A">
        <w:rPr>
          <w:rFonts w:ascii="Calibri" w:hAnsi="Calibri" w:cs="Calibri"/>
          <w:lang w:val="x-none" w:eastAsia="x-none"/>
        </w:rPr>
        <w:t>osób upoważnionych do reprezentowania i składania oświadczeń woli w</w:t>
      </w:r>
      <w:r w:rsidR="00956140">
        <w:rPr>
          <w:rFonts w:ascii="Calibri" w:hAnsi="Calibri" w:cs="Calibri"/>
          <w:lang w:val="x-none" w:eastAsia="x-none"/>
        </w:rPr>
        <w:t> </w:t>
      </w:r>
      <w:r w:rsidRPr="00D67A3A">
        <w:rPr>
          <w:rFonts w:ascii="Calibri" w:hAnsi="Calibri" w:cs="Calibri"/>
          <w:lang w:val="x-none" w:eastAsia="x-none"/>
        </w:rPr>
        <w:t xml:space="preserve">imieniu </w:t>
      </w:r>
      <w:r w:rsidRPr="00D67A3A">
        <w:rPr>
          <w:rFonts w:ascii="Calibri" w:hAnsi="Calibri" w:cs="Calibri"/>
          <w:lang w:eastAsia="x-none"/>
        </w:rPr>
        <w:t>W</w:t>
      </w:r>
      <w:r w:rsidRPr="00D67A3A">
        <w:rPr>
          <w:rFonts w:ascii="Calibri" w:hAnsi="Calibri" w:cs="Calibri"/>
          <w:lang w:val="x-none" w:eastAsia="x-none"/>
        </w:rPr>
        <w:t>ykonawcy</w:t>
      </w:r>
      <w:r w:rsidRPr="00D67A3A">
        <w:rPr>
          <w:rFonts w:ascii="Calibri" w:hAnsi="Calibri" w:cs="Calibri"/>
          <w:lang w:eastAsia="x-none"/>
        </w:rPr>
        <w:t>:</w:t>
      </w:r>
    </w:p>
    <w:p w14:paraId="34F88442" w14:textId="14805D7F" w:rsidR="0016511C" w:rsidRPr="00D67A3A" w:rsidRDefault="008A625A" w:rsidP="008A625A">
      <w:pPr>
        <w:tabs>
          <w:tab w:val="left" w:leader="dot" w:pos="5670"/>
        </w:tabs>
        <w:suppressAutoHyphens w:val="0"/>
        <w:spacing w:before="240" w:after="200" w:line="276" w:lineRule="auto"/>
        <w:rPr>
          <w:rFonts w:ascii="Calibri" w:hAnsi="Calibri" w:cs="Calibri"/>
          <w:lang w:eastAsia="x-none"/>
        </w:rPr>
      </w:pPr>
      <w:r>
        <w:rPr>
          <w:rFonts w:ascii="Calibri" w:hAnsi="Calibri" w:cs="Calibri"/>
          <w:lang w:eastAsia="x-none"/>
        </w:rPr>
        <w:tab/>
      </w:r>
    </w:p>
    <w:p w14:paraId="23111387" w14:textId="7BAFAB7D" w:rsidR="0016511C" w:rsidRPr="00FF545D" w:rsidRDefault="005C0926" w:rsidP="00FF545D">
      <w:pPr>
        <w:pStyle w:val="Nagwek4"/>
        <w:rPr>
          <w:lang w:eastAsia="pl-PL"/>
        </w:rPr>
      </w:pPr>
      <w:r w:rsidRPr="0016511C">
        <w:rPr>
          <w:lang w:eastAsia="pl-PL"/>
        </w:rPr>
        <w:t xml:space="preserve">Dotyczy Oferty </w:t>
      </w:r>
      <w:r w:rsidR="00BA0B57" w:rsidRPr="0016511C">
        <w:rPr>
          <w:lang w:eastAsia="pl-PL"/>
        </w:rPr>
        <w:t>Wykonawcy</w:t>
      </w:r>
      <w:r w:rsidRPr="0016511C">
        <w:rPr>
          <w:lang w:eastAsia="pl-PL"/>
        </w:rPr>
        <w:t>:</w:t>
      </w:r>
    </w:p>
    <w:p w14:paraId="0DE7EDA6" w14:textId="0E728F43" w:rsidR="00F52449" w:rsidRPr="00F52449" w:rsidRDefault="005C0926" w:rsidP="008A625A">
      <w:pPr>
        <w:pStyle w:val="Akapitzlist"/>
        <w:numPr>
          <w:ilvl w:val="6"/>
          <w:numId w:val="100"/>
        </w:numPr>
        <w:tabs>
          <w:tab w:val="left" w:leader="dot" w:pos="6804"/>
        </w:tabs>
        <w:suppressAutoHyphens w:val="0"/>
        <w:spacing w:after="160" w:line="276" w:lineRule="auto"/>
        <w:ind w:left="284" w:hanging="284"/>
        <w:jc w:val="both"/>
        <w:rPr>
          <w:rFonts w:asciiTheme="minorHAnsi" w:hAnsiTheme="minorHAnsi" w:cstheme="minorHAnsi"/>
        </w:rPr>
      </w:pPr>
      <w:r w:rsidRPr="00F52449">
        <w:rPr>
          <w:rFonts w:asciiTheme="minorHAnsi" w:eastAsia="Calibri" w:hAnsiTheme="minorHAnsi" w:cstheme="minorHAnsi"/>
          <w:lang w:eastAsia="en-US"/>
        </w:rPr>
        <w:t xml:space="preserve">Nawiązując do ogłoszenia </w:t>
      </w:r>
      <w:r w:rsidR="00F24745" w:rsidRPr="00F52449">
        <w:rPr>
          <w:rFonts w:asciiTheme="minorHAnsi" w:eastAsia="Calibri" w:hAnsiTheme="minorHAnsi" w:cstheme="minorHAnsi"/>
          <w:lang w:eastAsia="en-US"/>
        </w:rPr>
        <w:t>dotyczącego</w:t>
      </w:r>
      <w:r w:rsidRPr="00F52449">
        <w:rPr>
          <w:rFonts w:asciiTheme="minorHAnsi" w:eastAsia="Calibri" w:hAnsiTheme="minorHAnsi" w:cstheme="minorHAnsi"/>
          <w:lang w:eastAsia="en-US"/>
        </w:rPr>
        <w:t xml:space="preserve"> postępowani</w:t>
      </w:r>
      <w:r w:rsidR="00F24745" w:rsidRPr="00F52449">
        <w:rPr>
          <w:rFonts w:asciiTheme="minorHAnsi" w:eastAsia="Calibri" w:hAnsiTheme="minorHAnsi" w:cstheme="minorHAnsi"/>
          <w:lang w:eastAsia="en-US"/>
        </w:rPr>
        <w:t>a</w:t>
      </w:r>
      <w:r w:rsidRPr="00F52449">
        <w:rPr>
          <w:rFonts w:asciiTheme="minorHAnsi" w:eastAsia="Calibri" w:hAnsiTheme="minorHAnsi" w:cstheme="minorHAnsi"/>
          <w:lang w:eastAsia="en-US"/>
        </w:rPr>
        <w:t xml:space="preserve"> o udzielenie zamówienia publicznego, prowadzonego w trybie podstawowym pn. „</w:t>
      </w:r>
      <w:r w:rsidR="00F52449" w:rsidRPr="00277610">
        <w:rPr>
          <w:rFonts w:asciiTheme="minorHAnsi" w:hAnsiTheme="minorHAnsi" w:cstheme="minorHAnsi"/>
          <w:b/>
          <w:bCs/>
          <w:iCs/>
        </w:rPr>
        <w:t>Dostawy artykułów biurowych dla PFRON”</w:t>
      </w:r>
      <w:r w:rsidR="00F52449" w:rsidRPr="00F52449">
        <w:rPr>
          <w:rFonts w:asciiTheme="minorHAnsi" w:hAnsiTheme="minorHAnsi" w:cstheme="minorHAnsi"/>
          <w:b/>
          <w:bCs/>
          <w:i/>
        </w:rPr>
        <w:t xml:space="preserve"> </w:t>
      </w:r>
      <w:r w:rsidR="00F52449" w:rsidRPr="00F52449">
        <w:rPr>
          <w:rFonts w:asciiTheme="minorHAnsi" w:hAnsiTheme="minorHAnsi" w:cstheme="minorHAnsi"/>
        </w:rPr>
        <w:t>oferujemy wykonanie przedmiotu zamówienia określonego w SWZ za cenę brutto (wartość z poz. 1</w:t>
      </w:r>
      <w:r w:rsidR="00E0150D">
        <w:rPr>
          <w:rFonts w:asciiTheme="minorHAnsi" w:hAnsiTheme="minorHAnsi" w:cstheme="minorHAnsi"/>
        </w:rPr>
        <w:t>1</w:t>
      </w:r>
      <w:r w:rsidR="00F52449" w:rsidRPr="00F52449">
        <w:rPr>
          <w:rFonts w:asciiTheme="minorHAnsi" w:hAnsiTheme="minorHAnsi" w:cstheme="minorHAnsi"/>
        </w:rPr>
        <w:t xml:space="preserve">8 E): </w:t>
      </w:r>
      <w:r w:rsidR="008A625A">
        <w:rPr>
          <w:rFonts w:asciiTheme="minorHAnsi" w:hAnsiTheme="minorHAnsi" w:cstheme="minorHAnsi"/>
        </w:rPr>
        <w:tab/>
      </w:r>
      <w:r w:rsidR="00F52449" w:rsidRPr="00F52449">
        <w:rPr>
          <w:rFonts w:asciiTheme="minorHAnsi" w:hAnsiTheme="minorHAnsi" w:cstheme="minorHAnsi"/>
        </w:rPr>
        <w:t xml:space="preserve"> zł, zgodnie z Tabelą poniżej:</w:t>
      </w:r>
    </w:p>
    <w:p w14:paraId="6E1EA802" w14:textId="77777777" w:rsidR="00C24298" w:rsidRPr="00C24298" w:rsidRDefault="00C24298" w:rsidP="00C24298">
      <w:pPr>
        <w:widowControl w:val="0"/>
        <w:tabs>
          <w:tab w:val="left" w:pos="426"/>
          <w:tab w:val="left" w:pos="3119"/>
          <w:tab w:val="left" w:pos="3234"/>
          <w:tab w:val="left" w:pos="6804"/>
          <w:tab w:val="right" w:pos="8505"/>
        </w:tabs>
        <w:suppressAutoHyphens w:val="0"/>
        <w:spacing w:line="360" w:lineRule="auto"/>
        <w:jc w:val="both"/>
        <w:rPr>
          <w:sz w:val="22"/>
          <w:szCs w:val="22"/>
          <w:lang w:eastAsia="pl-PL"/>
        </w:rPr>
        <w:sectPr w:rsidR="00C24298" w:rsidRPr="00C24298" w:rsidSect="00353F48">
          <w:footerReference w:type="default" r:id="rId16"/>
          <w:pgSz w:w="11906" w:h="16838"/>
          <w:pgMar w:top="568" w:right="849" w:bottom="568" w:left="1418" w:header="142" w:footer="0" w:gutter="0"/>
          <w:cols w:space="708"/>
          <w:docGrid w:linePitch="360"/>
        </w:sectPr>
      </w:pPr>
    </w:p>
    <w:p w14:paraId="377A976F" w14:textId="2F1EB644" w:rsidR="00E0150D" w:rsidRPr="00E0150D" w:rsidRDefault="00E0150D" w:rsidP="00E0150D">
      <w:pPr>
        <w:widowControl w:val="0"/>
        <w:tabs>
          <w:tab w:val="left" w:pos="426"/>
          <w:tab w:val="left" w:pos="3119"/>
          <w:tab w:val="left" w:pos="3234"/>
          <w:tab w:val="left" w:pos="6804"/>
          <w:tab w:val="right" w:pos="8505"/>
        </w:tabs>
        <w:suppressAutoHyphens w:val="0"/>
        <w:spacing w:line="360" w:lineRule="auto"/>
        <w:jc w:val="both"/>
        <w:rPr>
          <w:rFonts w:ascii="Calibri" w:hAnsi="Calibri" w:cs="Calibri"/>
          <w:lang w:eastAsia="pl-PL"/>
        </w:rPr>
      </w:pPr>
      <w:r w:rsidRPr="00E0150D">
        <w:rPr>
          <w:rFonts w:ascii="Calibri" w:hAnsi="Calibri" w:cs="Calibri"/>
          <w:lang w:eastAsia="pl-PL"/>
        </w:rPr>
        <w:lastRenderedPageBreak/>
        <w:t xml:space="preserve">Tabela </w:t>
      </w:r>
      <w:r w:rsidR="00CF1BEB">
        <w:rPr>
          <w:rFonts w:ascii="Calibri" w:hAnsi="Calibri" w:cs="Calibri"/>
          <w:lang w:eastAsia="pl-PL"/>
        </w:rPr>
        <w:t xml:space="preserve">1 </w:t>
      </w:r>
      <w:r w:rsidRPr="00E0150D">
        <w:rPr>
          <w:rFonts w:ascii="Calibri" w:hAnsi="Calibri" w:cs="Calibri"/>
          <w:lang w:eastAsia="pl-PL"/>
        </w:rPr>
        <w:t>(Wykaz artykułów biurowych/formularz cenowy)</w:t>
      </w:r>
    </w:p>
    <w:tbl>
      <w:tblPr>
        <w:tblW w:w="10800" w:type="dxa"/>
        <w:tblInd w:w="-497" w:type="dxa"/>
        <w:tblCellMar>
          <w:left w:w="70" w:type="dxa"/>
          <w:right w:w="70" w:type="dxa"/>
        </w:tblCellMar>
        <w:tblLook w:val="04A0" w:firstRow="1" w:lastRow="0" w:firstColumn="1" w:lastColumn="0" w:noHBand="0" w:noVBand="1"/>
      </w:tblPr>
      <w:tblGrid>
        <w:gridCol w:w="634"/>
        <w:gridCol w:w="5245"/>
        <w:gridCol w:w="1352"/>
        <w:gridCol w:w="1430"/>
        <w:gridCol w:w="1222"/>
        <w:gridCol w:w="917"/>
      </w:tblGrid>
      <w:tr w:rsidR="00FF545D" w:rsidRPr="00E0150D" w14:paraId="7183FCC5" w14:textId="77777777" w:rsidTr="00E0193E">
        <w:trPr>
          <w:trHeight w:val="315"/>
          <w:tblHead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69240ACB" w14:textId="15743399"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Lp.</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6BF04BC" w14:textId="25EC32D9"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Wymagania Zamawiającego odnośnie artykułów</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092564DC" w14:textId="7167867F"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Ilości szacunkowe artykułów na okres 12 miesięcy</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A9B071D" w14:textId="2B9FA3E9"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Cena jednostkowa brutto</w:t>
            </w:r>
          </w:p>
        </w:tc>
        <w:tc>
          <w:tcPr>
            <w:tcW w:w="2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CD068" w14:textId="265FD92B"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Cena razem brutto [kol. C x kol. D]</w:t>
            </w:r>
          </w:p>
        </w:tc>
      </w:tr>
      <w:tr w:rsidR="00FF545D" w:rsidRPr="00E0150D" w14:paraId="0EEF6F84" w14:textId="77777777" w:rsidTr="00E0193E">
        <w:trPr>
          <w:trHeight w:val="315"/>
          <w:tblHeader/>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308BBE4" w14:textId="7FD47201"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11CEC67" w14:textId="14268EFF"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B</w:t>
            </w:r>
          </w:p>
        </w:tc>
        <w:tc>
          <w:tcPr>
            <w:tcW w:w="1352" w:type="dxa"/>
            <w:tcBorders>
              <w:top w:val="single" w:sz="4" w:space="0" w:color="auto"/>
              <w:left w:val="nil"/>
              <w:bottom w:val="single" w:sz="4" w:space="0" w:color="auto"/>
              <w:right w:val="single" w:sz="4" w:space="0" w:color="auto"/>
            </w:tcBorders>
            <w:shd w:val="clear" w:color="auto" w:fill="auto"/>
            <w:vAlign w:val="center"/>
          </w:tcPr>
          <w:p w14:paraId="1DA5E557" w14:textId="26487F3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C</w:t>
            </w:r>
          </w:p>
        </w:tc>
        <w:tc>
          <w:tcPr>
            <w:tcW w:w="1430" w:type="dxa"/>
            <w:tcBorders>
              <w:top w:val="single" w:sz="4" w:space="0" w:color="auto"/>
              <w:left w:val="nil"/>
              <w:bottom w:val="single" w:sz="4" w:space="0" w:color="auto"/>
              <w:right w:val="single" w:sz="4" w:space="0" w:color="auto"/>
            </w:tcBorders>
            <w:shd w:val="clear" w:color="auto" w:fill="auto"/>
            <w:vAlign w:val="center"/>
          </w:tcPr>
          <w:p w14:paraId="005BFDBF" w14:textId="46452BC2"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D</w:t>
            </w:r>
          </w:p>
        </w:tc>
        <w:tc>
          <w:tcPr>
            <w:tcW w:w="2137" w:type="dxa"/>
            <w:gridSpan w:val="2"/>
            <w:tcBorders>
              <w:top w:val="single" w:sz="4" w:space="0" w:color="auto"/>
              <w:left w:val="nil"/>
              <w:bottom w:val="single" w:sz="4" w:space="0" w:color="auto"/>
              <w:right w:val="single" w:sz="4" w:space="0" w:color="auto"/>
            </w:tcBorders>
            <w:shd w:val="clear" w:color="auto" w:fill="auto"/>
            <w:vAlign w:val="center"/>
          </w:tcPr>
          <w:p w14:paraId="64223245" w14:textId="66AC95F4"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E</w:t>
            </w:r>
          </w:p>
        </w:tc>
      </w:tr>
      <w:tr w:rsidR="00FF545D" w:rsidRPr="00E0150D" w14:paraId="413AF91B" w14:textId="77777777" w:rsidTr="00E0193E">
        <w:trPr>
          <w:trHeight w:val="235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F850D5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w:t>
            </w:r>
          </w:p>
        </w:tc>
        <w:tc>
          <w:tcPr>
            <w:tcW w:w="5245" w:type="dxa"/>
            <w:tcBorders>
              <w:top w:val="nil"/>
              <w:left w:val="nil"/>
              <w:bottom w:val="single" w:sz="4" w:space="0" w:color="auto"/>
              <w:right w:val="single" w:sz="4" w:space="0" w:color="auto"/>
            </w:tcBorders>
            <w:shd w:val="clear" w:color="auto" w:fill="auto"/>
            <w:vAlign w:val="center"/>
            <w:hideMark/>
          </w:tcPr>
          <w:p w14:paraId="5E5DEBDE" w14:textId="57ADC063"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Skoroszyt wpinany do segregatora - format A4,</w:t>
            </w:r>
            <w:r w:rsidR="001C3B26">
              <w:rPr>
                <w:rFonts w:ascii="Calibri" w:hAnsi="Calibri" w:cs="Calibri"/>
                <w:lang w:eastAsia="pl-PL"/>
              </w:rPr>
              <w:t xml:space="preserve"> </w:t>
            </w:r>
            <w:r w:rsidRPr="00E0150D">
              <w:rPr>
                <w:rFonts w:ascii="Calibri" w:hAnsi="Calibri" w:cs="Calibri"/>
                <w:lang w:eastAsia="pl-PL"/>
              </w:rPr>
              <w:t>boczna perforacja (11 dziurek) umożliwiająca wpięcie do segregatora z dowolnym ringiem, sztywny, wykonany z PCV</w:t>
            </w:r>
            <w:r w:rsidRPr="00E0150D">
              <w:rPr>
                <w:rFonts w:ascii="Calibri" w:hAnsi="Calibri" w:cs="Calibri"/>
                <w:b/>
                <w:bCs/>
                <w:u w:val="single"/>
                <w:lang w:eastAsia="pl-PL"/>
              </w:rPr>
              <w:t>, przód przezroczysty o grubości minimum 200 mikronów, tył w jednolitym kolorze o grubości minimum 250 mikronów</w:t>
            </w:r>
            <w:r w:rsidRPr="00E0150D">
              <w:rPr>
                <w:rFonts w:ascii="Calibri" w:hAnsi="Calibri" w:cs="Calibri"/>
                <w:lang w:eastAsia="pl-PL"/>
              </w:rPr>
              <w:t xml:space="preserve">, wyposażony w papierowy, wysuwany pasek do opisu, w środku blaszany wąs, umożliwiający wpięcie dokumentów do 2 cm, zaokrąglone rogi obu okładek. </w:t>
            </w:r>
            <w:r w:rsidRPr="00E0150D">
              <w:rPr>
                <w:rFonts w:ascii="Calibri" w:hAnsi="Calibri" w:cs="Calibri"/>
                <w:b/>
                <w:bCs/>
                <w:u w:val="single"/>
                <w:lang w:eastAsia="pl-PL"/>
              </w:rPr>
              <w:t>Skoroszyt o niestandardowych parametrach</w:t>
            </w:r>
            <w:r w:rsidRPr="00E0150D">
              <w:rPr>
                <w:rFonts w:ascii="Calibri" w:hAnsi="Calibri" w:cs="Calibri"/>
                <w:lang w:eastAsia="pl-PL"/>
              </w:rPr>
              <w:t>. Skoroszyt w 2 kolorach: czerwony i niebieski. Zamawiający dopuszcza 2 warianty tj. tył i grzbiet skoroszytu w takim samym kolorze lub sam grzbiet w kolorach wymienionych wyżej a tył w innym jednolitym kolorze.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42E8A13"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19539</w:t>
            </w:r>
          </w:p>
        </w:tc>
        <w:tc>
          <w:tcPr>
            <w:tcW w:w="1430" w:type="dxa"/>
            <w:tcBorders>
              <w:top w:val="nil"/>
              <w:left w:val="nil"/>
              <w:bottom w:val="single" w:sz="4" w:space="0" w:color="auto"/>
              <w:right w:val="single" w:sz="4" w:space="0" w:color="auto"/>
            </w:tcBorders>
            <w:shd w:val="clear" w:color="auto" w:fill="auto"/>
            <w:vAlign w:val="center"/>
          </w:tcPr>
          <w:p w14:paraId="1873E05C"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c>
          <w:tcPr>
            <w:tcW w:w="2137" w:type="dxa"/>
            <w:gridSpan w:val="2"/>
            <w:tcBorders>
              <w:top w:val="nil"/>
              <w:left w:val="nil"/>
              <w:bottom w:val="single" w:sz="4" w:space="0" w:color="auto"/>
              <w:right w:val="single" w:sz="4" w:space="0" w:color="auto"/>
            </w:tcBorders>
            <w:shd w:val="clear" w:color="auto" w:fill="auto"/>
            <w:vAlign w:val="center"/>
          </w:tcPr>
          <w:p w14:paraId="3072DAA7"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0F76C79" w14:textId="77777777" w:rsidTr="00E0193E">
        <w:trPr>
          <w:trHeight w:val="178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E7362B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w:t>
            </w:r>
          </w:p>
        </w:tc>
        <w:tc>
          <w:tcPr>
            <w:tcW w:w="5245" w:type="dxa"/>
            <w:tcBorders>
              <w:top w:val="nil"/>
              <w:left w:val="nil"/>
              <w:bottom w:val="single" w:sz="4" w:space="0" w:color="auto"/>
              <w:right w:val="single" w:sz="4" w:space="0" w:color="auto"/>
            </w:tcBorders>
            <w:shd w:val="clear" w:color="auto" w:fill="auto"/>
            <w:vAlign w:val="center"/>
            <w:hideMark/>
          </w:tcPr>
          <w:p w14:paraId="7B9FD602" w14:textId="1DF2CB6C"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Skoroszyt wpinany do segregatora - format A4, boczna perforacja (11 dziurek) umożliwiająca wpięcie do segregatora z dowolnym ringiem, twardy, wykonany z PCV,</w:t>
            </w:r>
            <w:r w:rsidRPr="00E0150D">
              <w:rPr>
                <w:rFonts w:ascii="Calibri" w:hAnsi="Calibri" w:cs="Calibri"/>
                <w:b/>
                <w:bCs/>
                <w:color w:val="000000"/>
                <w:u w:val="single"/>
                <w:lang w:eastAsia="pl-PL"/>
              </w:rPr>
              <w:t xml:space="preserve"> przód przezroczysty o grubości minimum 120 mikronów, tył w jednolitym kolorze o grubości minimum 120 mikronów</w:t>
            </w:r>
            <w:r w:rsidRPr="00E0150D">
              <w:rPr>
                <w:rFonts w:ascii="Calibri" w:hAnsi="Calibri" w:cs="Calibri"/>
                <w:color w:val="000000"/>
                <w:lang w:eastAsia="pl-PL"/>
              </w:rPr>
              <w:t>, wyposażony w papierowy, wysuwany pasek do opisu, w środku blaszany wąs, umożliwiający wpięcie dokumentów do 2 cm, zaokrąglone rogi obu okładek. Skoroszyt w różnych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DE1F36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15765</w:t>
            </w:r>
          </w:p>
        </w:tc>
        <w:tc>
          <w:tcPr>
            <w:tcW w:w="1430" w:type="dxa"/>
            <w:tcBorders>
              <w:top w:val="nil"/>
              <w:left w:val="nil"/>
              <w:bottom w:val="single" w:sz="4" w:space="0" w:color="auto"/>
              <w:right w:val="single" w:sz="4" w:space="0" w:color="auto"/>
            </w:tcBorders>
            <w:shd w:val="clear" w:color="auto" w:fill="auto"/>
            <w:noWrap/>
            <w:vAlign w:val="center"/>
          </w:tcPr>
          <w:p w14:paraId="204386D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997D5F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1791367" w14:textId="77777777" w:rsidTr="00E0193E">
        <w:trPr>
          <w:trHeight w:val="62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F09235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w:t>
            </w:r>
          </w:p>
        </w:tc>
        <w:tc>
          <w:tcPr>
            <w:tcW w:w="5245" w:type="dxa"/>
            <w:tcBorders>
              <w:top w:val="nil"/>
              <w:left w:val="nil"/>
              <w:bottom w:val="single" w:sz="4" w:space="0" w:color="auto"/>
              <w:right w:val="single" w:sz="4" w:space="0" w:color="auto"/>
            </w:tcBorders>
            <w:shd w:val="clear" w:color="auto" w:fill="auto"/>
            <w:vAlign w:val="center"/>
            <w:hideMark/>
          </w:tcPr>
          <w:p w14:paraId="3C9DA216"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Blok biurowy z okładką, w formacie A4, w kratkę, o grubości minimum 50 kartek, klejony na górze, spód z tektury.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6600BE6"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75</w:t>
            </w:r>
          </w:p>
        </w:tc>
        <w:tc>
          <w:tcPr>
            <w:tcW w:w="1430" w:type="dxa"/>
            <w:tcBorders>
              <w:top w:val="nil"/>
              <w:left w:val="nil"/>
              <w:bottom w:val="single" w:sz="4" w:space="0" w:color="auto"/>
              <w:right w:val="single" w:sz="4" w:space="0" w:color="auto"/>
            </w:tcBorders>
            <w:shd w:val="clear" w:color="auto" w:fill="auto"/>
            <w:noWrap/>
            <w:vAlign w:val="center"/>
          </w:tcPr>
          <w:p w14:paraId="2DB52B3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A48448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653A06D" w14:textId="77777777" w:rsidTr="00E0193E">
        <w:trPr>
          <w:trHeight w:val="59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CEA50FF"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w:t>
            </w:r>
          </w:p>
        </w:tc>
        <w:tc>
          <w:tcPr>
            <w:tcW w:w="5245" w:type="dxa"/>
            <w:tcBorders>
              <w:top w:val="nil"/>
              <w:left w:val="nil"/>
              <w:bottom w:val="single" w:sz="4" w:space="0" w:color="auto"/>
              <w:right w:val="single" w:sz="4" w:space="0" w:color="auto"/>
            </w:tcBorders>
            <w:shd w:val="clear" w:color="auto" w:fill="auto"/>
            <w:vAlign w:val="center"/>
            <w:hideMark/>
          </w:tcPr>
          <w:p w14:paraId="44324D22"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Blok biurowy z okładką, w formacie A5, w kratkę, o grubości minimum 50 kartek, klejony na górze, spód z tektury.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8C5ECF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433</w:t>
            </w:r>
          </w:p>
        </w:tc>
        <w:tc>
          <w:tcPr>
            <w:tcW w:w="1430" w:type="dxa"/>
            <w:tcBorders>
              <w:top w:val="nil"/>
              <w:left w:val="nil"/>
              <w:bottom w:val="single" w:sz="4" w:space="0" w:color="auto"/>
              <w:right w:val="single" w:sz="4" w:space="0" w:color="auto"/>
            </w:tcBorders>
            <w:shd w:val="clear" w:color="auto" w:fill="auto"/>
            <w:noWrap/>
            <w:vAlign w:val="center"/>
          </w:tcPr>
          <w:p w14:paraId="3C21855F"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D0650B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4BF592E"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13E398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w:t>
            </w:r>
          </w:p>
        </w:tc>
        <w:tc>
          <w:tcPr>
            <w:tcW w:w="5245" w:type="dxa"/>
            <w:tcBorders>
              <w:top w:val="nil"/>
              <w:left w:val="nil"/>
              <w:bottom w:val="single" w:sz="4" w:space="0" w:color="auto"/>
              <w:right w:val="single" w:sz="4" w:space="0" w:color="auto"/>
            </w:tcBorders>
            <w:shd w:val="clear" w:color="000000" w:fill="FFFFFF"/>
            <w:vAlign w:val="center"/>
            <w:hideMark/>
          </w:tcPr>
          <w:p w14:paraId="7B32F31F"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Blok biurowy flipchart, o wymiarach minimum 900 mm wysokości x 600 mm szerokości, klejony w górnej części, posiadający otwory umożliwiające zawieszenie na tablicy typu flipchart. Gramatura </w:t>
            </w:r>
            <w:r w:rsidRPr="00E0150D">
              <w:rPr>
                <w:rFonts w:ascii="Calibri" w:hAnsi="Calibri" w:cs="Calibri"/>
                <w:color w:val="000000"/>
                <w:lang w:eastAsia="pl-PL"/>
              </w:rPr>
              <w:lastRenderedPageBreak/>
              <w:t>papieru minimum - 70 g/m2, o grubości minimum 40 kartek.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6CA5D3E3"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11</w:t>
            </w:r>
          </w:p>
        </w:tc>
        <w:tc>
          <w:tcPr>
            <w:tcW w:w="1430" w:type="dxa"/>
            <w:tcBorders>
              <w:top w:val="nil"/>
              <w:left w:val="nil"/>
              <w:bottom w:val="single" w:sz="4" w:space="0" w:color="auto"/>
              <w:right w:val="single" w:sz="4" w:space="0" w:color="auto"/>
            </w:tcBorders>
            <w:shd w:val="clear" w:color="auto" w:fill="auto"/>
            <w:noWrap/>
            <w:vAlign w:val="center"/>
          </w:tcPr>
          <w:p w14:paraId="30BE8D6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943451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2B50992"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BCD05E9"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w:t>
            </w:r>
          </w:p>
        </w:tc>
        <w:tc>
          <w:tcPr>
            <w:tcW w:w="5245" w:type="dxa"/>
            <w:tcBorders>
              <w:top w:val="nil"/>
              <w:left w:val="nil"/>
              <w:bottom w:val="single" w:sz="4" w:space="0" w:color="auto"/>
              <w:right w:val="single" w:sz="4" w:space="0" w:color="auto"/>
            </w:tcBorders>
            <w:shd w:val="clear" w:color="000000" w:fill="FFFFFF"/>
            <w:vAlign w:val="center"/>
            <w:hideMark/>
          </w:tcPr>
          <w:p w14:paraId="0368B170" w14:textId="1E4A970B"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Teczka z metalowym klipem utrzymującym minimum 50 kartek - format A4, z uchwytem na długopis, wykonana z tektury powlekanej folią lub tworzywem PCV i sztywnej przedniej i tylnej okładki, różne kolory.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626BB77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56</w:t>
            </w:r>
          </w:p>
        </w:tc>
        <w:tc>
          <w:tcPr>
            <w:tcW w:w="1430" w:type="dxa"/>
            <w:tcBorders>
              <w:top w:val="nil"/>
              <w:left w:val="nil"/>
              <w:bottom w:val="single" w:sz="4" w:space="0" w:color="auto"/>
              <w:right w:val="single" w:sz="4" w:space="0" w:color="auto"/>
            </w:tcBorders>
            <w:shd w:val="clear" w:color="auto" w:fill="auto"/>
            <w:vAlign w:val="center"/>
          </w:tcPr>
          <w:p w14:paraId="596AC07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F65E2A7"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BDDFDFE"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63CE4E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w:t>
            </w:r>
          </w:p>
        </w:tc>
        <w:tc>
          <w:tcPr>
            <w:tcW w:w="5245" w:type="dxa"/>
            <w:tcBorders>
              <w:top w:val="nil"/>
              <w:left w:val="nil"/>
              <w:bottom w:val="single" w:sz="4" w:space="0" w:color="auto"/>
              <w:right w:val="single" w:sz="4" w:space="0" w:color="auto"/>
            </w:tcBorders>
            <w:shd w:val="clear" w:color="000000" w:fill="FFFFFF"/>
            <w:vAlign w:val="center"/>
            <w:hideMark/>
          </w:tcPr>
          <w:p w14:paraId="49265AF8" w14:textId="0848551E"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Teczka z metalowym klipem utrzymującym minimum 50 kartek – format A5, z uchwytem na długopis, wykonana z tektury powlekanej folią lub tworzywem PCV i sztywnej przedniej i tylnej okładki, różne kolory.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F7CA8E5"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23</w:t>
            </w:r>
          </w:p>
        </w:tc>
        <w:tc>
          <w:tcPr>
            <w:tcW w:w="1430" w:type="dxa"/>
            <w:tcBorders>
              <w:top w:val="nil"/>
              <w:left w:val="nil"/>
              <w:bottom w:val="single" w:sz="4" w:space="0" w:color="auto"/>
              <w:right w:val="single" w:sz="4" w:space="0" w:color="auto"/>
            </w:tcBorders>
            <w:shd w:val="clear" w:color="auto" w:fill="auto"/>
            <w:vAlign w:val="center"/>
          </w:tcPr>
          <w:p w14:paraId="4C683A00"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585DF8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46F818B" w14:textId="77777777" w:rsidTr="00E0193E">
        <w:trPr>
          <w:trHeight w:val="109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E659D9D"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w:t>
            </w:r>
          </w:p>
        </w:tc>
        <w:tc>
          <w:tcPr>
            <w:tcW w:w="5245" w:type="dxa"/>
            <w:tcBorders>
              <w:top w:val="nil"/>
              <w:left w:val="nil"/>
              <w:bottom w:val="single" w:sz="4" w:space="0" w:color="auto"/>
              <w:right w:val="single" w:sz="4" w:space="0" w:color="auto"/>
            </w:tcBorders>
            <w:shd w:val="clear" w:color="auto" w:fill="auto"/>
            <w:vAlign w:val="center"/>
            <w:hideMark/>
          </w:tcPr>
          <w:p w14:paraId="7B5C6D8B"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Etykiety samoprzylepne, białe, o wymiarach: 105x57 mm, służące do wszechstronnych zastosowań, przeznaczone do wszystkich typów drukarek, krawędzie zabezpieczone przed wydostawaniem się kleju podczas drukowania. Opakowanie zawierające 100 arkuszy, minimum 1000 etykiet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23E361B6"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73</w:t>
            </w:r>
          </w:p>
        </w:tc>
        <w:tc>
          <w:tcPr>
            <w:tcW w:w="1430" w:type="dxa"/>
            <w:tcBorders>
              <w:top w:val="nil"/>
              <w:left w:val="nil"/>
              <w:bottom w:val="single" w:sz="4" w:space="0" w:color="auto"/>
              <w:right w:val="single" w:sz="4" w:space="0" w:color="auto"/>
            </w:tcBorders>
            <w:shd w:val="clear" w:color="auto" w:fill="auto"/>
            <w:vAlign w:val="center"/>
          </w:tcPr>
          <w:p w14:paraId="6528527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6F086C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43E26AE" w14:textId="77777777" w:rsidTr="00E0193E">
        <w:trPr>
          <w:trHeight w:val="110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4C99800"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w:t>
            </w:r>
          </w:p>
        </w:tc>
        <w:tc>
          <w:tcPr>
            <w:tcW w:w="5245" w:type="dxa"/>
            <w:tcBorders>
              <w:top w:val="nil"/>
              <w:left w:val="nil"/>
              <w:bottom w:val="single" w:sz="4" w:space="0" w:color="auto"/>
              <w:right w:val="single" w:sz="4" w:space="0" w:color="auto"/>
            </w:tcBorders>
            <w:shd w:val="clear" w:color="auto" w:fill="auto"/>
            <w:vAlign w:val="center"/>
            <w:hideMark/>
          </w:tcPr>
          <w:p w14:paraId="64D8FE0E" w14:textId="59F6042A"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Etykiety samoprzylepne, białe, o wymiarach: 70x37 mm, służące do wszechstronnych zastosowań, przeznaczone do wszystkich typów drukarek, krawędzie zabezpieczone przed wydostawaniem się kleju podczas drukowania. Opakowanie zawierające 100 arkuszy, minimum 2400 etykiet.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739758EB" w14:textId="77777777" w:rsidR="00FF545D" w:rsidRPr="00E0150D" w:rsidRDefault="00FF545D" w:rsidP="009840ED">
            <w:pPr>
              <w:spacing w:line="276" w:lineRule="auto"/>
              <w:jc w:val="center"/>
              <w:rPr>
                <w:rFonts w:ascii="Calibri" w:hAnsi="Calibri" w:cs="Calibri"/>
                <w:color w:val="FF0000"/>
              </w:rPr>
            </w:pPr>
            <w:r w:rsidRPr="00E0150D">
              <w:rPr>
                <w:rFonts w:ascii="Calibri" w:hAnsi="Calibri" w:cs="Calibri"/>
              </w:rPr>
              <w:t>21</w:t>
            </w:r>
          </w:p>
        </w:tc>
        <w:tc>
          <w:tcPr>
            <w:tcW w:w="1430" w:type="dxa"/>
            <w:tcBorders>
              <w:top w:val="nil"/>
              <w:left w:val="nil"/>
              <w:bottom w:val="single" w:sz="4" w:space="0" w:color="auto"/>
              <w:right w:val="single" w:sz="4" w:space="0" w:color="auto"/>
            </w:tcBorders>
            <w:shd w:val="clear" w:color="auto" w:fill="auto"/>
            <w:vAlign w:val="center"/>
          </w:tcPr>
          <w:p w14:paraId="103B168D"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5DCD75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C5E9452"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F5EC7A4"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w:t>
            </w:r>
          </w:p>
        </w:tc>
        <w:tc>
          <w:tcPr>
            <w:tcW w:w="5245" w:type="dxa"/>
            <w:tcBorders>
              <w:top w:val="nil"/>
              <w:left w:val="nil"/>
              <w:bottom w:val="single" w:sz="4" w:space="0" w:color="auto"/>
              <w:right w:val="single" w:sz="4" w:space="0" w:color="auto"/>
            </w:tcBorders>
            <w:shd w:val="clear" w:color="auto" w:fill="auto"/>
            <w:vAlign w:val="center"/>
            <w:hideMark/>
          </w:tcPr>
          <w:p w14:paraId="121D9DAC"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Kartki samoprzylepne w kolorze żółtym, o wymiarach: 38x51 mm, minimum 100 kartek w bloczku. Bloczki samoprzylepne składające się z karteczek z możliwością odklejania, nieuszkadzające i niepozostawiające śladu na powierzchni przyklejanej. Bloczki pakowane w torebki foliowe. Jednostka sprzedaży 1 bloczek.</w:t>
            </w:r>
          </w:p>
        </w:tc>
        <w:tc>
          <w:tcPr>
            <w:tcW w:w="1352" w:type="dxa"/>
            <w:tcBorders>
              <w:top w:val="nil"/>
              <w:left w:val="nil"/>
              <w:bottom w:val="single" w:sz="4" w:space="0" w:color="auto"/>
              <w:right w:val="single" w:sz="4" w:space="0" w:color="auto"/>
            </w:tcBorders>
            <w:shd w:val="clear" w:color="auto" w:fill="auto"/>
            <w:vAlign w:val="center"/>
          </w:tcPr>
          <w:p w14:paraId="153680B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2 033</w:t>
            </w:r>
          </w:p>
        </w:tc>
        <w:tc>
          <w:tcPr>
            <w:tcW w:w="1430" w:type="dxa"/>
            <w:tcBorders>
              <w:top w:val="nil"/>
              <w:left w:val="nil"/>
              <w:bottom w:val="single" w:sz="4" w:space="0" w:color="auto"/>
              <w:right w:val="single" w:sz="4" w:space="0" w:color="auto"/>
            </w:tcBorders>
            <w:shd w:val="clear" w:color="auto" w:fill="auto"/>
            <w:vAlign w:val="center"/>
          </w:tcPr>
          <w:p w14:paraId="66F4ACEB"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39A954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96F380C"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36CF67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11</w:t>
            </w:r>
          </w:p>
        </w:tc>
        <w:tc>
          <w:tcPr>
            <w:tcW w:w="5245" w:type="dxa"/>
            <w:tcBorders>
              <w:top w:val="nil"/>
              <w:left w:val="nil"/>
              <w:bottom w:val="single" w:sz="4" w:space="0" w:color="auto"/>
              <w:right w:val="single" w:sz="4" w:space="0" w:color="auto"/>
            </w:tcBorders>
            <w:shd w:val="clear" w:color="auto" w:fill="auto"/>
            <w:vAlign w:val="center"/>
            <w:hideMark/>
          </w:tcPr>
          <w:p w14:paraId="063803A2"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Kartki samoprzylepne w kolorze żółtym, o wymiarach: 76x76 mm, minimum 100 kartek w bloczku. Bloczki samoprzylepne składające się z karteczek z możliwością odklejania, nieuszkadzające i niepozostawiające śladu na powierzchni </w:t>
            </w:r>
            <w:r w:rsidRPr="00E0150D">
              <w:rPr>
                <w:rFonts w:ascii="Calibri" w:hAnsi="Calibri" w:cs="Calibri"/>
                <w:color w:val="000000"/>
                <w:lang w:eastAsia="pl-PL"/>
              </w:rPr>
              <w:lastRenderedPageBreak/>
              <w:t>przyklejanej. Bloczki pakowane w torebki foliowe z paskiem ułatwiającym natychmiastowe otwarcie. Jednostka sprzedaży 1 bloczek.</w:t>
            </w:r>
          </w:p>
        </w:tc>
        <w:tc>
          <w:tcPr>
            <w:tcW w:w="1352" w:type="dxa"/>
            <w:tcBorders>
              <w:top w:val="nil"/>
              <w:left w:val="nil"/>
              <w:bottom w:val="single" w:sz="4" w:space="0" w:color="auto"/>
              <w:right w:val="single" w:sz="4" w:space="0" w:color="auto"/>
            </w:tcBorders>
            <w:shd w:val="clear" w:color="auto" w:fill="auto"/>
            <w:vAlign w:val="center"/>
          </w:tcPr>
          <w:p w14:paraId="2DF00D82"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1 257</w:t>
            </w:r>
          </w:p>
        </w:tc>
        <w:tc>
          <w:tcPr>
            <w:tcW w:w="1430" w:type="dxa"/>
            <w:tcBorders>
              <w:top w:val="nil"/>
              <w:left w:val="nil"/>
              <w:bottom w:val="single" w:sz="4" w:space="0" w:color="auto"/>
              <w:right w:val="single" w:sz="4" w:space="0" w:color="auto"/>
            </w:tcBorders>
            <w:shd w:val="clear" w:color="auto" w:fill="auto"/>
            <w:vAlign w:val="center"/>
          </w:tcPr>
          <w:p w14:paraId="6D42FBC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DC21367"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99C6EE7"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AC6183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12</w:t>
            </w:r>
          </w:p>
        </w:tc>
        <w:tc>
          <w:tcPr>
            <w:tcW w:w="5245" w:type="dxa"/>
            <w:tcBorders>
              <w:top w:val="nil"/>
              <w:left w:val="nil"/>
              <w:bottom w:val="single" w:sz="4" w:space="0" w:color="auto"/>
              <w:right w:val="single" w:sz="4" w:space="0" w:color="auto"/>
            </w:tcBorders>
            <w:shd w:val="clear" w:color="auto" w:fill="auto"/>
            <w:vAlign w:val="center"/>
            <w:hideMark/>
          </w:tcPr>
          <w:p w14:paraId="3C9B2F5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Kartki samoprzylepne w kolorze żółtym, o wymiarach: 76x127 mm, minimum 100 kartek w bloczku. Bloczki samoprzylepne składające się z karteczek z możliwością odklejania, nieuszkadzające i niepozostawiające śladu na powierzchni przyklejanej. Bloczki pakowane w torebki foliowe z paskiem ułatwiającym natychmiastowe otwarcie. Jednostka sprzedaży 1 bloczek.</w:t>
            </w:r>
          </w:p>
        </w:tc>
        <w:tc>
          <w:tcPr>
            <w:tcW w:w="1352" w:type="dxa"/>
            <w:tcBorders>
              <w:top w:val="nil"/>
              <w:left w:val="nil"/>
              <w:bottom w:val="single" w:sz="4" w:space="0" w:color="auto"/>
              <w:right w:val="single" w:sz="4" w:space="0" w:color="auto"/>
            </w:tcBorders>
            <w:shd w:val="clear" w:color="auto" w:fill="auto"/>
            <w:vAlign w:val="center"/>
          </w:tcPr>
          <w:p w14:paraId="287351F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574</w:t>
            </w:r>
          </w:p>
        </w:tc>
        <w:tc>
          <w:tcPr>
            <w:tcW w:w="1430" w:type="dxa"/>
            <w:tcBorders>
              <w:top w:val="nil"/>
              <w:left w:val="nil"/>
              <w:bottom w:val="single" w:sz="4" w:space="0" w:color="auto"/>
              <w:right w:val="single" w:sz="4" w:space="0" w:color="auto"/>
            </w:tcBorders>
            <w:shd w:val="clear" w:color="auto" w:fill="auto"/>
            <w:vAlign w:val="center"/>
          </w:tcPr>
          <w:p w14:paraId="6B1CC0F4"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9234860"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80982FF"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1578091"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13</w:t>
            </w:r>
          </w:p>
        </w:tc>
        <w:tc>
          <w:tcPr>
            <w:tcW w:w="5245" w:type="dxa"/>
            <w:tcBorders>
              <w:top w:val="nil"/>
              <w:left w:val="nil"/>
              <w:bottom w:val="single" w:sz="4" w:space="0" w:color="auto"/>
              <w:right w:val="single" w:sz="4" w:space="0" w:color="auto"/>
            </w:tcBorders>
            <w:shd w:val="clear" w:color="auto" w:fill="auto"/>
            <w:vAlign w:val="center"/>
            <w:hideMark/>
          </w:tcPr>
          <w:p w14:paraId="04EBFCB1"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Kołobrulion - format A4, minimum 80 kartek z twardą okładką, mocowanie minimum w pojedynczej spirali po długim boku, perforacja kartek, minimum 2 dziurki ułatwiające wpięcie kartek do segregatora.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6C49C6C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155</w:t>
            </w:r>
          </w:p>
        </w:tc>
        <w:tc>
          <w:tcPr>
            <w:tcW w:w="1430" w:type="dxa"/>
            <w:tcBorders>
              <w:top w:val="nil"/>
              <w:left w:val="nil"/>
              <w:bottom w:val="single" w:sz="4" w:space="0" w:color="auto"/>
              <w:right w:val="single" w:sz="4" w:space="0" w:color="auto"/>
            </w:tcBorders>
            <w:shd w:val="clear" w:color="auto" w:fill="auto"/>
            <w:vAlign w:val="center"/>
          </w:tcPr>
          <w:p w14:paraId="655A934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ED121C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ADE87D7"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FF330D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14</w:t>
            </w:r>
          </w:p>
        </w:tc>
        <w:tc>
          <w:tcPr>
            <w:tcW w:w="5245" w:type="dxa"/>
            <w:tcBorders>
              <w:top w:val="nil"/>
              <w:left w:val="nil"/>
              <w:bottom w:val="single" w:sz="4" w:space="0" w:color="auto"/>
              <w:right w:val="single" w:sz="4" w:space="0" w:color="auto"/>
            </w:tcBorders>
            <w:shd w:val="clear" w:color="auto" w:fill="auto"/>
            <w:vAlign w:val="center"/>
            <w:hideMark/>
          </w:tcPr>
          <w:p w14:paraId="6FA5E838" w14:textId="4E0A95CD"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Kołobrulion - format A5, minimum 80 kartek z twardą okładką, mocowanie minimum w pojedynczej spirali po długim boku, perforacja kartek, minimum 2 dziurki ułatwiające wpięcie kartek do segregatora.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ACAA20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272</w:t>
            </w:r>
          </w:p>
        </w:tc>
        <w:tc>
          <w:tcPr>
            <w:tcW w:w="1430" w:type="dxa"/>
            <w:tcBorders>
              <w:top w:val="nil"/>
              <w:left w:val="nil"/>
              <w:bottom w:val="single" w:sz="4" w:space="0" w:color="auto"/>
              <w:right w:val="single" w:sz="4" w:space="0" w:color="auto"/>
            </w:tcBorders>
            <w:shd w:val="clear" w:color="auto" w:fill="auto"/>
            <w:vAlign w:val="center"/>
          </w:tcPr>
          <w:p w14:paraId="5AB7DAB6"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A4E59F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4B4C848" w14:textId="77777777" w:rsidTr="00E0193E">
        <w:trPr>
          <w:trHeight w:val="80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60E098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15</w:t>
            </w:r>
          </w:p>
        </w:tc>
        <w:tc>
          <w:tcPr>
            <w:tcW w:w="5245" w:type="dxa"/>
            <w:tcBorders>
              <w:top w:val="nil"/>
              <w:left w:val="nil"/>
              <w:bottom w:val="single" w:sz="4" w:space="0" w:color="auto"/>
              <w:right w:val="single" w:sz="4" w:space="0" w:color="auto"/>
            </w:tcBorders>
            <w:shd w:val="clear" w:color="auto" w:fill="auto"/>
            <w:vAlign w:val="center"/>
            <w:hideMark/>
          </w:tcPr>
          <w:p w14:paraId="3390C315"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Koszulka do segregatora - format A4, boczna perforacja (11 dziurek), wykonana z groszkowej folii polipropylenowej, o grubości minimum 50 mikronów, 100 szt.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5398CF33"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537</w:t>
            </w:r>
          </w:p>
        </w:tc>
        <w:tc>
          <w:tcPr>
            <w:tcW w:w="1430" w:type="dxa"/>
            <w:tcBorders>
              <w:top w:val="nil"/>
              <w:left w:val="nil"/>
              <w:bottom w:val="single" w:sz="4" w:space="0" w:color="auto"/>
              <w:right w:val="single" w:sz="4" w:space="0" w:color="auto"/>
            </w:tcBorders>
            <w:shd w:val="clear" w:color="auto" w:fill="auto"/>
            <w:vAlign w:val="center"/>
          </w:tcPr>
          <w:p w14:paraId="2851B7D0"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20569B2"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1F8B306"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67413E0"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16</w:t>
            </w:r>
          </w:p>
        </w:tc>
        <w:tc>
          <w:tcPr>
            <w:tcW w:w="5245" w:type="dxa"/>
            <w:tcBorders>
              <w:top w:val="nil"/>
              <w:left w:val="nil"/>
              <w:bottom w:val="single" w:sz="4" w:space="0" w:color="auto"/>
              <w:right w:val="single" w:sz="4" w:space="0" w:color="auto"/>
            </w:tcBorders>
            <w:shd w:val="clear" w:color="auto" w:fill="auto"/>
            <w:vAlign w:val="center"/>
            <w:hideMark/>
          </w:tcPr>
          <w:p w14:paraId="4E2B482C" w14:textId="31BB0351"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Koszulka na katalogi, wpinana do segregatora - format A4, z poszerzanymi bokami, boczna perforacja (11 dziurek), wykonana z folii polipropylenowej , o grubości minimum 170 mikronów, wyposażona w górna klapkę zabezpieczającą przed wypadaniem dokumentów, minimum 10 szt.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6D7CAAF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171</w:t>
            </w:r>
          </w:p>
        </w:tc>
        <w:tc>
          <w:tcPr>
            <w:tcW w:w="1430" w:type="dxa"/>
            <w:tcBorders>
              <w:top w:val="nil"/>
              <w:left w:val="nil"/>
              <w:bottom w:val="single" w:sz="4" w:space="0" w:color="auto"/>
              <w:right w:val="single" w:sz="4" w:space="0" w:color="auto"/>
            </w:tcBorders>
            <w:shd w:val="clear" w:color="auto" w:fill="auto"/>
            <w:vAlign w:val="center"/>
          </w:tcPr>
          <w:p w14:paraId="62B847B5"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2A3D394"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D367610"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CF8DA59"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17</w:t>
            </w:r>
          </w:p>
        </w:tc>
        <w:tc>
          <w:tcPr>
            <w:tcW w:w="5245" w:type="dxa"/>
            <w:tcBorders>
              <w:top w:val="nil"/>
              <w:left w:val="nil"/>
              <w:bottom w:val="single" w:sz="4" w:space="0" w:color="auto"/>
              <w:right w:val="single" w:sz="4" w:space="0" w:color="auto"/>
            </w:tcBorders>
            <w:shd w:val="clear" w:color="auto" w:fill="auto"/>
            <w:vAlign w:val="center"/>
            <w:hideMark/>
          </w:tcPr>
          <w:p w14:paraId="21DD7B33" w14:textId="6E7AF82A"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Papier ksero - format A3, do kopiarek i drukarek laserowych (gr. 80g/m2, kl. białości minimum CIE </w:t>
            </w:r>
            <w:r w:rsidRPr="00E0150D">
              <w:rPr>
                <w:rFonts w:ascii="Calibri" w:hAnsi="Calibri" w:cs="Calibri"/>
                <w:color w:val="000000"/>
                <w:lang w:eastAsia="pl-PL"/>
              </w:rPr>
              <w:lastRenderedPageBreak/>
              <w:t xml:space="preserve">160 +/- 2 ), pakowany w owijkę papierową, ryza 500 kartek. Jednostka sprzedaży 1 ryza. </w:t>
            </w:r>
          </w:p>
        </w:tc>
        <w:tc>
          <w:tcPr>
            <w:tcW w:w="1352" w:type="dxa"/>
            <w:tcBorders>
              <w:top w:val="nil"/>
              <w:left w:val="nil"/>
              <w:bottom w:val="single" w:sz="4" w:space="0" w:color="auto"/>
              <w:right w:val="single" w:sz="4" w:space="0" w:color="auto"/>
            </w:tcBorders>
            <w:shd w:val="clear" w:color="auto" w:fill="auto"/>
            <w:vAlign w:val="center"/>
          </w:tcPr>
          <w:p w14:paraId="48CC1889"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53</w:t>
            </w:r>
          </w:p>
        </w:tc>
        <w:tc>
          <w:tcPr>
            <w:tcW w:w="1430" w:type="dxa"/>
            <w:tcBorders>
              <w:top w:val="nil"/>
              <w:left w:val="nil"/>
              <w:bottom w:val="single" w:sz="4" w:space="0" w:color="auto"/>
              <w:right w:val="single" w:sz="4" w:space="0" w:color="auto"/>
            </w:tcBorders>
            <w:shd w:val="clear" w:color="auto" w:fill="auto"/>
            <w:vAlign w:val="center"/>
          </w:tcPr>
          <w:p w14:paraId="58D624C6"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A4D941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23DF6B9"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D5C49DC"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18</w:t>
            </w:r>
          </w:p>
        </w:tc>
        <w:tc>
          <w:tcPr>
            <w:tcW w:w="5245" w:type="dxa"/>
            <w:tcBorders>
              <w:top w:val="nil"/>
              <w:left w:val="nil"/>
              <w:bottom w:val="single" w:sz="4" w:space="0" w:color="auto"/>
              <w:right w:val="single" w:sz="4" w:space="0" w:color="auto"/>
            </w:tcBorders>
            <w:shd w:val="clear" w:color="auto" w:fill="auto"/>
            <w:vAlign w:val="center"/>
            <w:hideMark/>
          </w:tcPr>
          <w:p w14:paraId="488A551D" w14:textId="7E8F56DE"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Papier ksero - format A4, do kopiarek i drukarek laserowych (gr. 80g/m2, kl. białości minimum CIE 160 +/- 2), pakowany w owijkę papierową, ryza 500 kartek. Jednostka sprzedaży 1 ryza.</w:t>
            </w:r>
          </w:p>
        </w:tc>
        <w:tc>
          <w:tcPr>
            <w:tcW w:w="1352" w:type="dxa"/>
            <w:tcBorders>
              <w:top w:val="nil"/>
              <w:left w:val="nil"/>
              <w:bottom w:val="single" w:sz="4" w:space="0" w:color="auto"/>
              <w:right w:val="single" w:sz="4" w:space="0" w:color="auto"/>
            </w:tcBorders>
            <w:shd w:val="clear" w:color="auto" w:fill="auto"/>
            <w:vAlign w:val="center"/>
          </w:tcPr>
          <w:p w14:paraId="7DF00B5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9000</w:t>
            </w:r>
          </w:p>
        </w:tc>
        <w:tc>
          <w:tcPr>
            <w:tcW w:w="1430" w:type="dxa"/>
            <w:tcBorders>
              <w:top w:val="nil"/>
              <w:left w:val="nil"/>
              <w:bottom w:val="single" w:sz="4" w:space="0" w:color="auto"/>
              <w:right w:val="single" w:sz="4" w:space="0" w:color="auto"/>
            </w:tcBorders>
            <w:shd w:val="clear" w:color="auto" w:fill="auto"/>
            <w:vAlign w:val="center"/>
          </w:tcPr>
          <w:p w14:paraId="7CF08962"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2D3610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80D4348"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E2F055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19</w:t>
            </w:r>
          </w:p>
        </w:tc>
        <w:tc>
          <w:tcPr>
            <w:tcW w:w="5245" w:type="dxa"/>
            <w:tcBorders>
              <w:top w:val="nil"/>
              <w:left w:val="nil"/>
              <w:bottom w:val="single" w:sz="4" w:space="0" w:color="auto"/>
              <w:right w:val="single" w:sz="4" w:space="0" w:color="auto"/>
            </w:tcBorders>
            <w:shd w:val="clear" w:color="auto" w:fill="auto"/>
            <w:vAlign w:val="center"/>
            <w:hideMark/>
          </w:tcPr>
          <w:p w14:paraId="7CED2821"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Papier ksero kolorowy - format A4 do kopiarek i drukarek laserowych (gr. 80g/m2, jeden kolor w opakowaniu) ryza 500 kartek, dostępny w minimum 10 jednolitych kolorach. Jednostka sprzedaży 1 ryza.</w:t>
            </w:r>
          </w:p>
        </w:tc>
        <w:tc>
          <w:tcPr>
            <w:tcW w:w="1352" w:type="dxa"/>
            <w:tcBorders>
              <w:top w:val="nil"/>
              <w:left w:val="nil"/>
              <w:bottom w:val="single" w:sz="4" w:space="0" w:color="auto"/>
              <w:right w:val="single" w:sz="4" w:space="0" w:color="auto"/>
            </w:tcBorders>
            <w:shd w:val="clear" w:color="auto" w:fill="auto"/>
            <w:vAlign w:val="center"/>
          </w:tcPr>
          <w:p w14:paraId="3129836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11</w:t>
            </w:r>
          </w:p>
        </w:tc>
        <w:tc>
          <w:tcPr>
            <w:tcW w:w="1430" w:type="dxa"/>
            <w:tcBorders>
              <w:top w:val="nil"/>
              <w:left w:val="nil"/>
              <w:bottom w:val="single" w:sz="4" w:space="0" w:color="auto"/>
              <w:right w:val="single" w:sz="4" w:space="0" w:color="auto"/>
            </w:tcBorders>
            <w:shd w:val="clear" w:color="auto" w:fill="auto"/>
            <w:vAlign w:val="center"/>
          </w:tcPr>
          <w:p w14:paraId="20A30BB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A054AA4"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91C20AD"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FDAE27F"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20</w:t>
            </w:r>
          </w:p>
        </w:tc>
        <w:tc>
          <w:tcPr>
            <w:tcW w:w="5245" w:type="dxa"/>
            <w:tcBorders>
              <w:top w:val="nil"/>
              <w:left w:val="nil"/>
              <w:bottom w:val="single" w:sz="4" w:space="0" w:color="auto"/>
              <w:right w:val="single" w:sz="4" w:space="0" w:color="auto"/>
            </w:tcBorders>
            <w:shd w:val="clear" w:color="auto" w:fill="auto"/>
            <w:vAlign w:val="center"/>
            <w:hideMark/>
          </w:tcPr>
          <w:p w14:paraId="2B2FE49A"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Papier ksero - formatu A4, do kopiarek i drukarek laserowych (gr. 160g/m2, kl. białości minimum CIE 160 +/- 2) opakowanie 250 kartek.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67619FD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60</w:t>
            </w:r>
          </w:p>
        </w:tc>
        <w:tc>
          <w:tcPr>
            <w:tcW w:w="1430" w:type="dxa"/>
            <w:tcBorders>
              <w:top w:val="nil"/>
              <w:left w:val="nil"/>
              <w:bottom w:val="single" w:sz="4" w:space="0" w:color="auto"/>
              <w:right w:val="single" w:sz="4" w:space="0" w:color="auto"/>
            </w:tcBorders>
            <w:shd w:val="clear" w:color="auto" w:fill="auto"/>
            <w:vAlign w:val="center"/>
          </w:tcPr>
          <w:p w14:paraId="273DE84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D04B83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B5B7876"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71E48A5"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21</w:t>
            </w:r>
          </w:p>
        </w:tc>
        <w:tc>
          <w:tcPr>
            <w:tcW w:w="5245" w:type="dxa"/>
            <w:tcBorders>
              <w:top w:val="nil"/>
              <w:left w:val="nil"/>
              <w:bottom w:val="single" w:sz="4" w:space="0" w:color="auto"/>
              <w:right w:val="single" w:sz="4" w:space="0" w:color="auto"/>
            </w:tcBorders>
            <w:shd w:val="clear" w:color="auto" w:fill="auto"/>
            <w:vAlign w:val="center"/>
            <w:hideMark/>
          </w:tcPr>
          <w:p w14:paraId="7FD59377"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Skorowidz alfabetyczny - format A4, 96 kartek w kratkę w twardej oprawie.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F873EE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20</w:t>
            </w:r>
          </w:p>
        </w:tc>
        <w:tc>
          <w:tcPr>
            <w:tcW w:w="1430" w:type="dxa"/>
            <w:tcBorders>
              <w:top w:val="nil"/>
              <w:left w:val="nil"/>
              <w:bottom w:val="single" w:sz="4" w:space="0" w:color="auto"/>
              <w:right w:val="single" w:sz="4" w:space="0" w:color="auto"/>
            </w:tcBorders>
            <w:shd w:val="clear" w:color="auto" w:fill="auto"/>
            <w:vAlign w:val="center"/>
          </w:tcPr>
          <w:p w14:paraId="42851BB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785996C"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4B52A95"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F29117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22</w:t>
            </w:r>
          </w:p>
        </w:tc>
        <w:tc>
          <w:tcPr>
            <w:tcW w:w="5245" w:type="dxa"/>
            <w:tcBorders>
              <w:top w:val="nil"/>
              <w:left w:val="nil"/>
              <w:bottom w:val="single" w:sz="4" w:space="0" w:color="auto"/>
              <w:right w:val="single" w:sz="4" w:space="0" w:color="auto"/>
            </w:tcBorders>
            <w:shd w:val="clear" w:color="auto" w:fill="auto"/>
            <w:vAlign w:val="center"/>
            <w:hideMark/>
          </w:tcPr>
          <w:p w14:paraId="15910BAF"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Skorowidz alfabetyczny - format A5, 96 kartek w kratkę w twardej oprawie.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7879E441"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17</w:t>
            </w:r>
          </w:p>
        </w:tc>
        <w:tc>
          <w:tcPr>
            <w:tcW w:w="1430" w:type="dxa"/>
            <w:tcBorders>
              <w:top w:val="nil"/>
              <w:left w:val="nil"/>
              <w:bottom w:val="single" w:sz="4" w:space="0" w:color="auto"/>
              <w:right w:val="single" w:sz="4" w:space="0" w:color="auto"/>
            </w:tcBorders>
            <w:shd w:val="clear" w:color="auto" w:fill="auto"/>
            <w:vAlign w:val="center"/>
          </w:tcPr>
          <w:p w14:paraId="77368DD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2EC779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BE89DDC"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52F759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23</w:t>
            </w:r>
          </w:p>
        </w:tc>
        <w:tc>
          <w:tcPr>
            <w:tcW w:w="5245" w:type="dxa"/>
            <w:tcBorders>
              <w:top w:val="nil"/>
              <w:left w:val="nil"/>
              <w:bottom w:val="single" w:sz="4" w:space="0" w:color="auto"/>
              <w:right w:val="single" w:sz="4" w:space="0" w:color="auto"/>
            </w:tcBorders>
            <w:shd w:val="clear" w:color="auto" w:fill="auto"/>
            <w:vAlign w:val="center"/>
            <w:hideMark/>
          </w:tcPr>
          <w:p w14:paraId="38BEFC12"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Teczka 3 skrzydłowa - format A4, z gumką narożną lub po dłuższym boku, wykonana z trwałego, dwustronnie barwionego materiału typu preszpan o gramaturze minimum 390 g/m2, różne kolory.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11D90CB1"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1443</w:t>
            </w:r>
          </w:p>
        </w:tc>
        <w:tc>
          <w:tcPr>
            <w:tcW w:w="1430" w:type="dxa"/>
            <w:tcBorders>
              <w:top w:val="nil"/>
              <w:left w:val="nil"/>
              <w:bottom w:val="single" w:sz="4" w:space="0" w:color="auto"/>
              <w:right w:val="single" w:sz="4" w:space="0" w:color="auto"/>
            </w:tcBorders>
            <w:shd w:val="clear" w:color="auto" w:fill="auto"/>
            <w:vAlign w:val="center"/>
          </w:tcPr>
          <w:p w14:paraId="4EC8A716"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2BEC71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2758028"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5FCFF54"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24</w:t>
            </w:r>
          </w:p>
        </w:tc>
        <w:tc>
          <w:tcPr>
            <w:tcW w:w="5245" w:type="dxa"/>
            <w:tcBorders>
              <w:top w:val="nil"/>
              <w:left w:val="nil"/>
              <w:bottom w:val="single" w:sz="4" w:space="0" w:color="auto"/>
              <w:right w:val="single" w:sz="4" w:space="0" w:color="auto"/>
            </w:tcBorders>
            <w:shd w:val="clear" w:color="auto" w:fill="auto"/>
            <w:vAlign w:val="center"/>
            <w:hideMark/>
          </w:tcPr>
          <w:p w14:paraId="65DC1467"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Zeszyt - formatu A4, 96 kartek, w kratkę, miękka oprawa, różne kolory.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70799E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199</w:t>
            </w:r>
          </w:p>
        </w:tc>
        <w:tc>
          <w:tcPr>
            <w:tcW w:w="1430" w:type="dxa"/>
            <w:tcBorders>
              <w:top w:val="nil"/>
              <w:left w:val="nil"/>
              <w:bottom w:val="single" w:sz="4" w:space="0" w:color="auto"/>
              <w:right w:val="single" w:sz="4" w:space="0" w:color="auto"/>
            </w:tcBorders>
            <w:shd w:val="clear" w:color="auto" w:fill="auto"/>
            <w:vAlign w:val="center"/>
          </w:tcPr>
          <w:p w14:paraId="09A8B8CC"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8C6173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2388343"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0C25CF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25</w:t>
            </w:r>
          </w:p>
        </w:tc>
        <w:tc>
          <w:tcPr>
            <w:tcW w:w="5245" w:type="dxa"/>
            <w:tcBorders>
              <w:top w:val="nil"/>
              <w:left w:val="nil"/>
              <w:bottom w:val="single" w:sz="4" w:space="0" w:color="auto"/>
              <w:right w:val="single" w:sz="4" w:space="0" w:color="auto"/>
            </w:tcBorders>
            <w:shd w:val="clear" w:color="auto" w:fill="auto"/>
            <w:vAlign w:val="center"/>
            <w:hideMark/>
          </w:tcPr>
          <w:p w14:paraId="3B745E4C"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Zeszyt formatu A5 96 kartek w kratkę, miękka oprawa, różne kolory.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7A524DC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217</w:t>
            </w:r>
          </w:p>
        </w:tc>
        <w:tc>
          <w:tcPr>
            <w:tcW w:w="1430" w:type="dxa"/>
            <w:tcBorders>
              <w:top w:val="nil"/>
              <w:left w:val="nil"/>
              <w:bottom w:val="single" w:sz="4" w:space="0" w:color="auto"/>
              <w:right w:val="single" w:sz="4" w:space="0" w:color="auto"/>
            </w:tcBorders>
            <w:shd w:val="clear" w:color="auto" w:fill="auto"/>
            <w:vAlign w:val="center"/>
          </w:tcPr>
          <w:p w14:paraId="427F554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9F7CB2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5190758"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D1065BF"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26</w:t>
            </w:r>
          </w:p>
        </w:tc>
        <w:tc>
          <w:tcPr>
            <w:tcW w:w="5245" w:type="dxa"/>
            <w:tcBorders>
              <w:top w:val="nil"/>
              <w:left w:val="nil"/>
              <w:bottom w:val="single" w:sz="4" w:space="0" w:color="auto"/>
              <w:right w:val="single" w:sz="4" w:space="0" w:color="auto"/>
            </w:tcBorders>
            <w:shd w:val="clear" w:color="auto" w:fill="auto"/>
            <w:vAlign w:val="center"/>
            <w:hideMark/>
          </w:tcPr>
          <w:p w14:paraId="291C4A5F" w14:textId="1B25049B"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Cienkopis z końcówką o grubości 0,4 mm, tusz bezwonny na bazie wody, końcówka oprawiona w metal, wentylowana skuwka, możliwość pracy z linijką i szablonem, dostępny w minimum czterech kolorach tuszu, pakowany po 10 lub 12 sztuk w opakowaniu.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D5DED43"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948</w:t>
            </w:r>
          </w:p>
        </w:tc>
        <w:tc>
          <w:tcPr>
            <w:tcW w:w="1430" w:type="dxa"/>
            <w:tcBorders>
              <w:top w:val="nil"/>
              <w:left w:val="nil"/>
              <w:bottom w:val="single" w:sz="4" w:space="0" w:color="auto"/>
              <w:right w:val="single" w:sz="4" w:space="0" w:color="auto"/>
            </w:tcBorders>
            <w:shd w:val="clear" w:color="auto" w:fill="auto"/>
            <w:vAlign w:val="center"/>
          </w:tcPr>
          <w:p w14:paraId="5763F982"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167C5B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1EF7D6B"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C3BC390"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27</w:t>
            </w:r>
          </w:p>
        </w:tc>
        <w:tc>
          <w:tcPr>
            <w:tcW w:w="5245" w:type="dxa"/>
            <w:tcBorders>
              <w:top w:val="nil"/>
              <w:left w:val="nil"/>
              <w:bottom w:val="single" w:sz="4" w:space="0" w:color="auto"/>
              <w:right w:val="single" w:sz="4" w:space="0" w:color="auto"/>
            </w:tcBorders>
            <w:shd w:val="clear" w:color="auto" w:fill="auto"/>
            <w:vAlign w:val="center"/>
            <w:hideMark/>
          </w:tcPr>
          <w:p w14:paraId="7BCA4A3E"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Klipy do papieru, o szerokości 19 mm, wysokiej trwałości, galwanizowane, 12 szt.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1A8F320C"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541</w:t>
            </w:r>
          </w:p>
        </w:tc>
        <w:tc>
          <w:tcPr>
            <w:tcW w:w="1430" w:type="dxa"/>
            <w:tcBorders>
              <w:top w:val="nil"/>
              <w:left w:val="nil"/>
              <w:bottom w:val="single" w:sz="4" w:space="0" w:color="auto"/>
              <w:right w:val="single" w:sz="4" w:space="0" w:color="auto"/>
            </w:tcBorders>
            <w:shd w:val="clear" w:color="auto" w:fill="auto"/>
            <w:vAlign w:val="center"/>
          </w:tcPr>
          <w:p w14:paraId="027FC43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A971AE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F65591F"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BAB1B2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28</w:t>
            </w:r>
          </w:p>
        </w:tc>
        <w:tc>
          <w:tcPr>
            <w:tcW w:w="5245" w:type="dxa"/>
            <w:tcBorders>
              <w:top w:val="nil"/>
              <w:left w:val="nil"/>
              <w:bottom w:val="single" w:sz="4" w:space="0" w:color="auto"/>
              <w:right w:val="single" w:sz="4" w:space="0" w:color="auto"/>
            </w:tcBorders>
            <w:shd w:val="clear" w:color="auto" w:fill="auto"/>
            <w:vAlign w:val="center"/>
            <w:hideMark/>
          </w:tcPr>
          <w:p w14:paraId="5E3DAA97"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Klipy do papieru, o szerokości 32 mm, wysokiej trwałości, galwanizowane, 12 szt.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7EC6539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246</w:t>
            </w:r>
          </w:p>
        </w:tc>
        <w:tc>
          <w:tcPr>
            <w:tcW w:w="1430" w:type="dxa"/>
            <w:tcBorders>
              <w:top w:val="nil"/>
              <w:left w:val="nil"/>
              <w:bottom w:val="single" w:sz="4" w:space="0" w:color="auto"/>
              <w:right w:val="single" w:sz="4" w:space="0" w:color="auto"/>
            </w:tcBorders>
            <w:shd w:val="clear" w:color="auto" w:fill="auto"/>
            <w:vAlign w:val="center"/>
          </w:tcPr>
          <w:p w14:paraId="1982E2C4"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D42312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2C138B6"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E18E8E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29</w:t>
            </w:r>
          </w:p>
        </w:tc>
        <w:tc>
          <w:tcPr>
            <w:tcW w:w="5245" w:type="dxa"/>
            <w:tcBorders>
              <w:top w:val="nil"/>
              <w:left w:val="nil"/>
              <w:bottom w:val="single" w:sz="4" w:space="0" w:color="auto"/>
              <w:right w:val="single" w:sz="4" w:space="0" w:color="auto"/>
            </w:tcBorders>
            <w:shd w:val="clear" w:color="auto" w:fill="auto"/>
            <w:vAlign w:val="center"/>
            <w:hideMark/>
          </w:tcPr>
          <w:p w14:paraId="4CACD73D"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Klipy do papieru, o szerokości 51 mm, wysokiej trwałości, galwanizowane, 12 szt.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1DCA24D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108</w:t>
            </w:r>
          </w:p>
        </w:tc>
        <w:tc>
          <w:tcPr>
            <w:tcW w:w="1430" w:type="dxa"/>
            <w:tcBorders>
              <w:top w:val="nil"/>
              <w:left w:val="nil"/>
              <w:bottom w:val="single" w:sz="4" w:space="0" w:color="auto"/>
              <w:right w:val="single" w:sz="4" w:space="0" w:color="auto"/>
            </w:tcBorders>
            <w:shd w:val="clear" w:color="auto" w:fill="auto"/>
            <w:vAlign w:val="center"/>
          </w:tcPr>
          <w:p w14:paraId="6EF4123C"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46C889A"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735E5C7" w14:textId="77777777" w:rsidTr="00E0193E">
        <w:trPr>
          <w:trHeight w:val="178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9A983D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30</w:t>
            </w:r>
          </w:p>
        </w:tc>
        <w:tc>
          <w:tcPr>
            <w:tcW w:w="5245" w:type="dxa"/>
            <w:tcBorders>
              <w:top w:val="nil"/>
              <w:left w:val="nil"/>
              <w:bottom w:val="single" w:sz="4" w:space="0" w:color="auto"/>
              <w:right w:val="single" w:sz="4" w:space="0" w:color="auto"/>
            </w:tcBorders>
            <w:shd w:val="clear" w:color="auto" w:fill="auto"/>
            <w:vAlign w:val="center"/>
            <w:hideMark/>
          </w:tcPr>
          <w:p w14:paraId="7734CF42" w14:textId="762E6022"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Długopis z automatycznie chowanym wkładem, ergonomiczna obudowa, wykonana z wytrzymałego i estetycznego tworzywa, zapewniająca komfort pisania, grubość końcówki: minimum 0,7 mm - maximum 0,8 mm, szerokość linii pisania: minimum 0,5 mm - maximum 0,7 mm, długość linii pisania: minimum 3500 m, możliwość wymiany wkładu na wymienne metalowe wkłady wielkopojemne, tusz nierozmazujący się i szybkoschnący, nazwa producenta lub logotyp określone na długopisie. Korpus długopisu dostępny w różnych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00021A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2 684</w:t>
            </w:r>
          </w:p>
        </w:tc>
        <w:tc>
          <w:tcPr>
            <w:tcW w:w="1430" w:type="dxa"/>
            <w:tcBorders>
              <w:top w:val="nil"/>
              <w:left w:val="nil"/>
              <w:bottom w:val="single" w:sz="4" w:space="0" w:color="auto"/>
              <w:right w:val="single" w:sz="4" w:space="0" w:color="auto"/>
            </w:tcBorders>
            <w:shd w:val="clear" w:color="auto" w:fill="auto"/>
            <w:vAlign w:val="center"/>
          </w:tcPr>
          <w:p w14:paraId="60187F5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6DA7E8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FF7AE7E"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9BCD51D"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31</w:t>
            </w:r>
          </w:p>
        </w:tc>
        <w:tc>
          <w:tcPr>
            <w:tcW w:w="5245" w:type="dxa"/>
            <w:tcBorders>
              <w:top w:val="nil"/>
              <w:left w:val="nil"/>
              <w:bottom w:val="single" w:sz="4" w:space="0" w:color="auto"/>
              <w:right w:val="single" w:sz="4" w:space="0" w:color="auto"/>
            </w:tcBorders>
            <w:shd w:val="clear" w:color="auto" w:fill="auto"/>
            <w:vAlign w:val="center"/>
            <w:hideMark/>
          </w:tcPr>
          <w:p w14:paraId="3C48A0DD" w14:textId="465A9F18"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Wkłady wielkopojemne producenta długopisu wymienionego w poz. 30 Tabeli. Dostępne w minimum 2 kolorach: niebieski, czarny. Nazwa producenta lub logotyp określone na wkładzie lub opakowaniu.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9500445"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314</w:t>
            </w:r>
          </w:p>
        </w:tc>
        <w:tc>
          <w:tcPr>
            <w:tcW w:w="1430" w:type="dxa"/>
            <w:tcBorders>
              <w:top w:val="nil"/>
              <w:left w:val="nil"/>
              <w:bottom w:val="single" w:sz="4" w:space="0" w:color="auto"/>
              <w:right w:val="single" w:sz="4" w:space="0" w:color="auto"/>
            </w:tcBorders>
            <w:shd w:val="clear" w:color="auto" w:fill="auto"/>
            <w:vAlign w:val="center"/>
          </w:tcPr>
          <w:p w14:paraId="1DC09792"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08380FA"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81FCA41" w14:textId="77777777" w:rsidTr="00E0193E">
        <w:trPr>
          <w:trHeight w:val="209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BEDF00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32</w:t>
            </w:r>
          </w:p>
        </w:tc>
        <w:tc>
          <w:tcPr>
            <w:tcW w:w="5245" w:type="dxa"/>
            <w:tcBorders>
              <w:top w:val="nil"/>
              <w:left w:val="nil"/>
              <w:bottom w:val="single" w:sz="4" w:space="0" w:color="auto"/>
              <w:right w:val="single" w:sz="4" w:space="0" w:color="auto"/>
            </w:tcBorders>
            <w:shd w:val="clear" w:color="auto" w:fill="auto"/>
            <w:vAlign w:val="center"/>
            <w:hideMark/>
          </w:tcPr>
          <w:p w14:paraId="221E93E4"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Długopis żelowy w przezroczystej ergonomicznej obudowie, wykonanej z wytrzymałego i estetycznego tworzywa, pozwalającej kontrolować zawartość tuszu z wygodnym gumowym uchwytem w kolorze tuszu, redukującym ślizganie się dłoni oraz zapewniającym komfort pisania. Głowica pisząca ze stali nierdzewnej, możliwość wymiany wkładu, tusz nie rozmazujący się i szybkoschnący, nazwa producenta lub logotyp określony na długopisie lub skuwce, grubość linii pisania: minimum 0,2 mm - maximum 0,4 mm, długość linii pisania: minimum 1000 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A1C46C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1 999</w:t>
            </w:r>
          </w:p>
        </w:tc>
        <w:tc>
          <w:tcPr>
            <w:tcW w:w="1430" w:type="dxa"/>
            <w:tcBorders>
              <w:top w:val="nil"/>
              <w:left w:val="nil"/>
              <w:bottom w:val="single" w:sz="4" w:space="0" w:color="auto"/>
              <w:right w:val="single" w:sz="4" w:space="0" w:color="auto"/>
            </w:tcBorders>
            <w:shd w:val="clear" w:color="auto" w:fill="auto"/>
            <w:vAlign w:val="center"/>
          </w:tcPr>
          <w:p w14:paraId="79D5106B"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DE3D2E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8D9E25F"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69EF8B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33</w:t>
            </w:r>
          </w:p>
        </w:tc>
        <w:tc>
          <w:tcPr>
            <w:tcW w:w="5245" w:type="dxa"/>
            <w:tcBorders>
              <w:top w:val="nil"/>
              <w:left w:val="nil"/>
              <w:bottom w:val="single" w:sz="4" w:space="0" w:color="auto"/>
              <w:right w:val="single" w:sz="4" w:space="0" w:color="auto"/>
            </w:tcBorders>
            <w:shd w:val="clear" w:color="auto" w:fill="auto"/>
            <w:vAlign w:val="center"/>
            <w:hideMark/>
          </w:tcPr>
          <w:p w14:paraId="7BB7EA1A" w14:textId="295A608D"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Wkłady producenta długopisu wymienionego w poz. 32 Tabeli. Dostępne w minimum 2 kolorach: niebieski, czarny. Nazwa producenta określona na </w:t>
            </w:r>
            <w:r w:rsidRPr="00E0150D">
              <w:rPr>
                <w:rFonts w:ascii="Calibri" w:hAnsi="Calibri" w:cs="Calibri"/>
                <w:color w:val="000000"/>
                <w:lang w:eastAsia="pl-PL"/>
              </w:rPr>
              <w:lastRenderedPageBreak/>
              <w:t>wkładzie lub opakowaniu zbiorczym.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99CEA0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152</w:t>
            </w:r>
          </w:p>
        </w:tc>
        <w:tc>
          <w:tcPr>
            <w:tcW w:w="1430" w:type="dxa"/>
            <w:tcBorders>
              <w:top w:val="nil"/>
              <w:left w:val="nil"/>
              <w:bottom w:val="single" w:sz="4" w:space="0" w:color="auto"/>
              <w:right w:val="single" w:sz="4" w:space="0" w:color="auto"/>
            </w:tcBorders>
            <w:shd w:val="clear" w:color="auto" w:fill="auto"/>
            <w:vAlign w:val="center"/>
          </w:tcPr>
          <w:p w14:paraId="73CB98E9"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4B61894"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9E7F633"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9CE32F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34</w:t>
            </w:r>
          </w:p>
        </w:tc>
        <w:tc>
          <w:tcPr>
            <w:tcW w:w="5245" w:type="dxa"/>
            <w:tcBorders>
              <w:top w:val="nil"/>
              <w:left w:val="nil"/>
              <w:bottom w:val="single" w:sz="4" w:space="0" w:color="auto"/>
              <w:right w:val="single" w:sz="4" w:space="0" w:color="auto"/>
            </w:tcBorders>
            <w:shd w:val="clear" w:color="auto" w:fill="auto"/>
            <w:vAlign w:val="center"/>
            <w:hideMark/>
          </w:tcPr>
          <w:p w14:paraId="168659D8"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Długopis na łańcuszku, przyczepiony do okrągłej oraz stabilnej podstawy ułatwiającej wkładanie oraz wyjmowanie z niej długopisu. Średnica podstawy: minimum 8 cm. Długopis wykonany z wytrzymałego i estetycznego tworzywa, rozkręcany w celu umożliwienia wymiany wkładu. Miejsce rozkręcenia długopisu oznaczone metalowym pierścieniem.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B316FB6"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17</w:t>
            </w:r>
          </w:p>
        </w:tc>
        <w:tc>
          <w:tcPr>
            <w:tcW w:w="1430" w:type="dxa"/>
            <w:tcBorders>
              <w:top w:val="nil"/>
              <w:left w:val="nil"/>
              <w:bottom w:val="single" w:sz="4" w:space="0" w:color="auto"/>
              <w:right w:val="single" w:sz="4" w:space="0" w:color="auto"/>
            </w:tcBorders>
            <w:shd w:val="clear" w:color="auto" w:fill="auto"/>
            <w:vAlign w:val="center"/>
          </w:tcPr>
          <w:p w14:paraId="72977474"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75B7017"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7E13CC6"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2DCE62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35</w:t>
            </w:r>
          </w:p>
        </w:tc>
        <w:tc>
          <w:tcPr>
            <w:tcW w:w="5245" w:type="dxa"/>
            <w:tcBorders>
              <w:top w:val="nil"/>
              <w:left w:val="nil"/>
              <w:bottom w:val="single" w:sz="4" w:space="0" w:color="auto"/>
              <w:right w:val="single" w:sz="4" w:space="0" w:color="auto"/>
            </w:tcBorders>
            <w:shd w:val="clear" w:color="auto" w:fill="auto"/>
            <w:vAlign w:val="center"/>
            <w:hideMark/>
          </w:tcPr>
          <w:p w14:paraId="4F7762E1" w14:textId="0B36C20A"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Wkłady producenta długopisu wymienionego w poz. 34 Tabeli. Dostępne w minimum 2 kolorach: niebieski, czarny. Nazwa producenta lub model określony na wkładzie lub opakowaniu.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219285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35</w:t>
            </w:r>
          </w:p>
        </w:tc>
        <w:tc>
          <w:tcPr>
            <w:tcW w:w="1430" w:type="dxa"/>
            <w:tcBorders>
              <w:top w:val="nil"/>
              <w:left w:val="nil"/>
              <w:bottom w:val="single" w:sz="4" w:space="0" w:color="auto"/>
              <w:right w:val="single" w:sz="4" w:space="0" w:color="auto"/>
            </w:tcBorders>
            <w:shd w:val="clear" w:color="auto" w:fill="auto"/>
            <w:vAlign w:val="center"/>
          </w:tcPr>
          <w:p w14:paraId="0A2E0401"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25C3EC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2BC035F" w14:textId="77777777" w:rsidTr="00E0193E">
        <w:trPr>
          <w:trHeight w:val="104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6E541A9"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36</w:t>
            </w:r>
          </w:p>
        </w:tc>
        <w:tc>
          <w:tcPr>
            <w:tcW w:w="5245" w:type="dxa"/>
            <w:tcBorders>
              <w:top w:val="nil"/>
              <w:left w:val="nil"/>
              <w:bottom w:val="single" w:sz="4" w:space="0" w:color="auto"/>
              <w:right w:val="single" w:sz="4" w:space="0" w:color="auto"/>
            </w:tcBorders>
            <w:shd w:val="clear" w:color="auto" w:fill="auto"/>
            <w:vAlign w:val="center"/>
            <w:hideMark/>
          </w:tcPr>
          <w:p w14:paraId="4414C00B" w14:textId="2E914482"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Flamaster z bezwonnym, nietoksycznym tuszem na bazie wody, nieprzesiąkającym przez papier, bezpieczna, wentylowana skuwka, odporny na wysychanie, dostępny w minimum czterech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6B18430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212</w:t>
            </w:r>
          </w:p>
        </w:tc>
        <w:tc>
          <w:tcPr>
            <w:tcW w:w="1430" w:type="dxa"/>
            <w:tcBorders>
              <w:top w:val="nil"/>
              <w:left w:val="nil"/>
              <w:bottom w:val="single" w:sz="4" w:space="0" w:color="auto"/>
              <w:right w:val="single" w:sz="4" w:space="0" w:color="auto"/>
            </w:tcBorders>
            <w:shd w:val="clear" w:color="auto" w:fill="auto"/>
            <w:vAlign w:val="center"/>
          </w:tcPr>
          <w:p w14:paraId="1CD160DB"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77D734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4899588"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1DA1D2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37</w:t>
            </w:r>
          </w:p>
        </w:tc>
        <w:tc>
          <w:tcPr>
            <w:tcW w:w="5245" w:type="dxa"/>
            <w:tcBorders>
              <w:top w:val="nil"/>
              <w:left w:val="nil"/>
              <w:bottom w:val="single" w:sz="4" w:space="0" w:color="auto"/>
              <w:right w:val="single" w:sz="4" w:space="0" w:color="auto"/>
            </w:tcBorders>
            <w:shd w:val="clear" w:color="auto" w:fill="auto"/>
            <w:vAlign w:val="center"/>
            <w:hideMark/>
          </w:tcPr>
          <w:p w14:paraId="379DC34D" w14:textId="04B334F5"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Foliopis wodoodporny, służący do opisywania płyt CD, a także do użytku na wszelkich gładkich powierzchniach, szybkoschnący i nierozmazujący się tusz, dostępny w minimum czterech kolorach tuszu, pakowany minimum 10 sztuk w opakowaniu. Grubość linii pisania od 0,3 do 0,7 mm.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A5A422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679</w:t>
            </w:r>
          </w:p>
        </w:tc>
        <w:tc>
          <w:tcPr>
            <w:tcW w:w="1430" w:type="dxa"/>
            <w:tcBorders>
              <w:top w:val="nil"/>
              <w:left w:val="nil"/>
              <w:bottom w:val="single" w:sz="4" w:space="0" w:color="auto"/>
              <w:right w:val="single" w:sz="4" w:space="0" w:color="auto"/>
            </w:tcBorders>
            <w:shd w:val="clear" w:color="auto" w:fill="auto"/>
            <w:vAlign w:val="center"/>
          </w:tcPr>
          <w:p w14:paraId="33A8C290"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C3CD37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39D0FE3"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D3A74D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38</w:t>
            </w:r>
          </w:p>
        </w:tc>
        <w:tc>
          <w:tcPr>
            <w:tcW w:w="5245" w:type="dxa"/>
            <w:tcBorders>
              <w:top w:val="nil"/>
              <w:left w:val="nil"/>
              <w:bottom w:val="single" w:sz="4" w:space="0" w:color="auto"/>
              <w:right w:val="single" w:sz="4" w:space="0" w:color="auto"/>
            </w:tcBorders>
            <w:shd w:val="clear" w:color="auto" w:fill="auto"/>
            <w:vAlign w:val="center"/>
            <w:hideMark/>
          </w:tcPr>
          <w:p w14:paraId="26A08437" w14:textId="1E679985"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Gumka biała, (o wymiarach min./max: dług.: 40/50 mm, wys.: 10/15, szer.: 20/25 mm), służąca do usuwania śladów ołówka, stosowana do każdego rodzaju papieru, nieniszcząca powierzchni ścieranej.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76FD095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274</w:t>
            </w:r>
          </w:p>
        </w:tc>
        <w:tc>
          <w:tcPr>
            <w:tcW w:w="1430" w:type="dxa"/>
            <w:tcBorders>
              <w:top w:val="nil"/>
              <w:left w:val="nil"/>
              <w:bottom w:val="single" w:sz="4" w:space="0" w:color="auto"/>
              <w:right w:val="single" w:sz="4" w:space="0" w:color="auto"/>
            </w:tcBorders>
            <w:shd w:val="clear" w:color="auto" w:fill="auto"/>
            <w:vAlign w:val="center"/>
          </w:tcPr>
          <w:p w14:paraId="645C6D3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8D7387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3F21B73" w14:textId="77777777" w:rsidTr="00E0193E">
        <w:trPr>
          <w:trHeight w:val="152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B7719DC"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39</w:t>
            </w:r>
          </w:p>
        </w:tc>
        <w:tc>
          <w:tcPr>
            <w:tcW w:w="5245" w:type="dxa"/>
            <w:tcBorders>
              <w:top w:val="nil"/>
              <w:left w:val="nil"/>
              <w:bottom w:val="single" w:sz="4" w:space="0" w:color="auto"/>
              <w:right w:val="single" w:sz="4" w:space="0" w:color="auto"/>
            </w:tcBorders>
            <w:shd w:val="clear" w:color="auto" w:fill="auto"/>
            <w:vAlign w:val="center"/>
            <w:hideMark/>
          </w:tcPr>
          <w:p w14:paraId="6327CEB5" w14:textId="07793812"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Klej w płynie o pojemności: minimum 30 ml.; bezwonny, uniwersalny, przezroczysty klej, nieposiadający w swoim składzie rozpuszczalnika. Końcówka umożliwiająca nakładanie: punktowe, liniowe i powierzchniowe, plastikowa i ergonomiczna buteleczka zapewniająca łatwe </w:t>
            </w:r>
            <w:r w:rsidRPr="00E0150D">
              <w:rPr>
                <w:rFonts w:ascii="Calibri" w:hAnsi="Calibri" w:cs="Calibri"/>
                <w:color w:val="000000"/>
                <w:lang w:eastAsia="pl-PL"/>
              </w:rPr>
              <w:lastRenderedPageBreak/>
              <w:t>dozowanie i bezpieczne przechowywanie, szczególnie polecany do papieru i tektury, zamknięcie zapobiegające wysychaniu kleju.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931E20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153</w:t>
            </w:r>
          </w:p>
        </w:tc>
        <w:tc>
          <w:tcPr>
            <w:tcW w:w="1430" w:type="dxa"/>
            <w:tcBorders>
              <w:top w:val="nil"/>
              <w:left w:val="nil"/>
              <w:bottom w:val="single" w:sz="4" w:space="0" w:color="auto"/>
              <w:right w:val="single" w:sz="4" w:space="0" w:color="auto"/>
            </w:tcBorders>
            <w:shd w:val="clear" w:color="auto" w:fill="auto"/>
            <w:vAlign w:val="center"/>
          </w:tcPr>
          <w:p w14:paraId="59B8EC1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645845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9716ED9"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A13E691"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40</w:t>
            </w:r>
          </w:p>
        </w:tc>
        <w:tc>
          <w:tcPr>
            <w:tcW w:w="5245" w:type="dxa"/>
            <w:tcBorders>
              <w:top w:val="nil"/>
              <w:left w:val="nil"/>
              <w:bottom w:val="single" w:sz="4" w:space="0" w:color="auto"/>
              <w:right w:val="single" w:sz="4" w:space="0" w:color="auto"/>
            </w:tcBorders>
            <w:shd w:val="clear" w:color="auto" w:fill="auto"/>
            <w:vAlign w:val="center"/>
            <w:hideMark/>
          </w:tcPr>
          <w:p w14:paraId="38810FB5"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Klej w sztyfcie o pojemności: minimum 7 g. - maximum 10 g., bezwonny, bezbarwny nieposiadający w swoim składzie rozpuszczalnika, służący do klejenia: papieru, tektury, fotografii, nieniszczący ani niedeformujący klejonych warstw. Opakowanie zapobiegające wysychaniu kleju.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A447416"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297</w:t>
            </w:r>
          </w:p>
        </w:tc>
        <w:tc>
          <w:tcPr>
            <w:tcW w:w="1430" w:type="dxa"/>
            <w:tcBorders>
              <w:top w:val="nil"/>
              <w:left w:val="nil"/>
              <w:bottom w:val="single" w:sz="4" w:space="0" w:color="auto"/>
              <w:right w:val="single" w:sz="4" w:space="0" w:color="auto"/>
            </w:tcBorders>
            <w:shd w:val="clear" w:color="auto" w:fill="auto"/>
            <w:vAlign w:val="center"/>
          </w:tcPr>
          <w:p w14:paraId="3F2647F5"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AA3654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EFE1AD8"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FB63FB0"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41</w:t>
            </w:r>
          </w:p>
        </w:tc>
        <w:tc>
          <w:tcPr>
            <w:tcW w:w="5245" w:type="dxa"/>
            <w:tcBorders>
              <w:top w:val="nil"/>
              <w:left w:val="nil"/>
              <w:bottom w:val="single" w:sz="4" w:space="0" w:color="auto"/>
              <w:right w:val="single" w:sz="4" w:space="0" w:color="auto"/>
            </w:tcBorders>
            <w:shd w:val="clear" w:color="auto" w:fill="auto"/>
            <w:vAlign w:val="center"/>
            <w:hideMark/>
          </w:tcPr>
          <w:p w14:paraId="0DB6405F"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Korektor w taśmie typu: „myszka”, o długości taśmy minimum 6 m. z zatyczką zabezpieczającą taśmę przed zabrudzeniem lub uszkodzeniem. Taśma korygująca umożliwiająca natychmiastowe pisanie każdym rodzajem długopisu, do użycia na papierze.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23D032B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375</w:t>
            </w:r>
          </w:p>
        </w:tc>
        <w:tc>
          <w:tcPr>
            <w:tcW w:w="1430" w:type="dxa"/>
            <w:tcBorders>
              <w:top w:val="nil"/>
              <w:left w:val="nil"/>
              <w:bottom w:val="single" w:sz="4" w:space="0" w:color="auto"/>
              <w:right w:val="single" w:sz="4" w:space="0" w:color="auto"/>
            </w:tcBorders>
            <w:shd w:val="clear" w:color="auto" w:fill="auto"/>
            <w:vAlign w:val="center"/>
          </w:tcPr>
          <w:p w14:paraId="053549EE"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861E795"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3122638"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558908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42</w:t>
            </w:r>
          </w:p>
        </w:tc>
        <w:tc>
          <w:tcPr>
            <w:tcW w:w="5245" w:type="dxa"/>
            <w:tcBorders>
              <w:top w:val="nil"/>
              <w:left w:val="nil"/>
              <w:bottom w:val="single" w:sz="4" w:space="0" w:color="auto"/>
              <w:right w:val="single" w:sz="4" w:space="0" w:color="auto"/>
            </w:tcBorders>
            <w:shd w:val="clear" w:color="auto" w:fill="auto"/>
            <w:vAlign w:val="center"/>
            <w:hideMark/>
          </w:tcPr>
          <w:p w14:paraId="71AD96DB"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Korektor w buteleczce, na bazie wody o pojemności: minimum 20 ml. lub gram, z pędzelkiem, bezwonny, nietoksyczny, szybkoschnący, posiadający doskonałe właściwości kryjące.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2B814D84"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58</w:t>
            </w:r>
          </w:p>
        </w:tc>
        <w:tc>
          <w:tcPr>
            <w:tcW w:w="1430" w:type="dxa"/>
            <w:tcBorders>
              <w:top w:val="nil"/>
              <w:left w:val="nil"/>
              <w:bottom w:val="single" w:sz="4" w:space="0" w:color="auto"/>
              <w:right w:val="single" w:sz="4" w:space="0" w:color="auto"/>
            </w:tcBorders>
            <w:shd w:val="clear" w:color="auto" w:fill="auto"/>
            <w:vAlign w:val="center"/>
          </w:tcPr>
          <w:p w14:paraId="1A87817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B7E9B2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2D9FE6D"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A50F509"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43</w:t>
            </w:r>
          </w:p>
        </w:tc>
        <w:tc>
          <w:tcPr>
            <w:tcW w:w="5245" w:type="dxa"/>
            <w:tcBorders>
              <w:top w:val="nil"/>
              <w:left w:val="nil"/>
              <w:bottom w:val="single" w:sz="4" w:space="0" w:color="auto"/>
              <w:right w:val="single" w:sz="4" w:space="0" w:color="auto"/>
            </w:tcBorders>
            <w:shd w:val="clear" w:color="auto" w:fill="auto"/>
            <w:vAlign w:val="center"/>
            <w:hideMark/>
          </w:tcPr>
          <w:p w14:paraId="5ED500B5" w14:textId="5068B938"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Korektor w piórze o pojemności: minimum 7g. - maximum 8g (lub mililitrów), szybkoschnący posiadający doskonałe właściwości kryjące, z metalową, nierdzewną i niezacierającą się końcówką, ułatwiającą precyzyjne nanoszenie. Uchwyt zapewniający wygodne użytkowanie, nasadka z klipsem zabezpieczająca przed wysychaniem.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2C89009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53</w:t>
            </w:r>
          </w:p>
        </w:tc>
        <w:tc>
          <w:tcPr>
            <w:tcW w:w="1430" w:type="dxa"/>
            <w:tcBorders>
              <w:top w:val="nil"/>
              <w:left w:val="nil"/>
              <w:bottom w:val="single" w:sz="4" w:space="0" w:color="auto"/>
              <w:right w:val="single" w:sz="4" w:space="0" w:color="auto"/>
            </w:tcBorders>
            <w:shd w:val="clear" w:color="auto" w:fill="auto"/>
            <w:vAlign w:val="center"/>
          </w:tcPr>
          <w:p w14:paraId="1EE761DE"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DA2350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B93BC1C" w14:textId="77777777" w:rsidTr="00E0193E">
        <w:trPr>
          <w:trHeight w:val="113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002791C"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44</w:t>
            </w:r>
          </w:p>
        </w:tc>
        <w:tc>
          <w:tcPr>
            <w:tcW w:w="5245" w:type="dxa"/>
            <w:tcBorders>
              <w:top w:val="nil"/>
              <w:left w:val="nil"/>
              <w:bottom w:val="single" w:sz="4" w:space="0" w:color="auto"/>
              <w:right w:val="single" w:sz="4" w:space="0" w:color="auto"/>
            </w:tcBorders>
            <w:shd w:val="clear" w:color="auto" w:fill="auto"/>
            <w:vAlign w:val="center"/>
            <w:hideMark/>
          </w:tcPr>
          <w:p w14:paraId="39ECF506" w14:textId="4BB7997B"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Ołówek z gumką, charakteryzujący się zwiększoną odpornością grafitu na załamania, o twardości HB, twardość określona na ołówku, pakowany po 10 lub 12 sztuk w opakowaniu.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280B674"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594</w:t>
            </w:r>
          </w:p>
        </w:tc>
        <w:tc>
          <w:tcPr>
            <w:tcW w:w="1430" w:type="dxa"/>
            <w:tcBorders>
              <w:top w:val="nil"/>
              <w:left w:val="nil"/>
              <w:bottom w:val="single" w:sz="4" w:space="0" w:color="auto"/>
              <w:right w:val="single" w:sz="4" w:space="0" w:color="auto"/>
            </w:tcBorders>
            <w:shd w:val="clear" w:color="auto" w:fill="auto"/>
            <w:vAlign w:val="center"/>
          </w:tcPr>
          <w:p w14:paraId="2EE460B9"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A5F783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57EED15" w14:textId="77777777" w:rsidTr="00E0193E">
        <w:trPr>
          <w:trHeight w:val="61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DA447C0"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45</w:t>
            </w:r>
          </w:p>
        </w:tc>
        <w:tc>
          <w:tcPr>
            <w:tcW w:w="5245" w:type="dxa"/>
            <w:tcBorders>
              <w:top w:val="nil"/>
              <w:left w:val="nil"/>
              <w:bottom w:val="single" w:sz="4" w:space="0" w:color="auto"/>
              <w:right w:val="single" w:sz="4" w:space="0" w:color="auto"/>
            </w:tcBorders>
            <w:shd w:val="clear" w:color="auto" w:fill="auto"/>
            <w:vAlign w:val="center"/>
            <w:hideMark/>
          </w:tcPr>
          <w:p w14:paraId="626178D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Rozszywacz biurowy służący do wszystkich typów zszywek biurowych. Trwała i niezawodna </w:t>
            </w:r>
            <w:r w:rsidRPr="00E0150D">
              <w:rPr>
                <w:rFonts w:ascii="Calibri" w:hAnsi="Calibri" w:cs="Calibri"/>
                <w:color w:val="000000"/>
                <w:lang w:eastAsia="pl-PL"/>
              </w:rPr>
              <w:lastRenderedPageBreak/>
              <w:t>konstrukcja z blokadą i metalowym nitem.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0651BF4"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157</w:t>
            </w:r>
          </w:p>
        </w:tc>
        <w:tc>
          <w:tcPr>
            <w:tcW w:w="1430" w:type="dxa"/>
            <w:tcBorders>
              <w:top w:val="nil"/>
              <w:left w:val="nil"/>
              <w:bottom w:val="single" w:sz="4" w:space="0" w:color="auto"/>
              <w:right w:val="single" w:sz="4" w:space="0" w:color="auto"/>
            </w:tcBorders>
            <w:shd w:val="clear" w:color="auto" w:fill="auto"/>
            <w:vAlign w:val="center"/>
          </w:tcPr>
          <w:p w14:paraId="51EE4FA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E72CF1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7E51A3F"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15A2F0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46</w:t>
            </w:r>
          </w:p>
        </w:tc>
        <w:tc>
          <w:tcPr>
            <w:tcW w:w="5245" w:type="dxa"/>
            <w:tcBorders>
              <w:top w:val="nil"/>
              <w:left w:val="nil"/>
              <w:bottom w:val="single" w:sz="4" w:space="0" w:color="auto"/>
              <w:right w:val="single" w:sz="4" w:space="0" w:color="auto"/>
            </w:tcBorders>
            <w:shd w:val="clear" w:color="auto" w:fill="auto"/>
            <w:vAlign w:val="center"/>
            <w:hideMark/>
          </w:tcPr>
          <w:p w14:paraId="7BCABE56"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Spinacze o długości: 28 mm, owalne. Opakowanie 100 szt.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2BF4DC2F"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310</w:t>
            </w:r>
          </w:p>
        </w:tc>
        <w:tc>
          <w:tcPr>
            <w:tcW w:w="1430" w:type="dxa"/>
            <w:tcBorders>
              <w:top w:val="nil"/>
              <w:left w:val="nil"/>
              <w:bottom w:val="single" w:sz="4" w:space="0" w:color="auto"/>
              <w:right w:val="single" w:sz="4" w:space="0" w:color="auto"/>
            </w:tcBorders>
            <w:shd w:val="clear" w:color="auto" w:fill="auto"/>
            <w:vAlign w:val="center"/>
          </w:tcPr>
          <w:p w14:paraId="6BAFCE8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29276D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1C95E5D"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B2CD96D"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47</w:t>
            </w:r>
          </w:p>
        </w:tc>
        <w:tc>
          <w:tcPr>
            <w:tcW w:w="5245" w:type="dxa"/>
            <w:tcBorders>
              <w:top w:val="nil"/>
              <w:left w:val="nil"/>
              <w:bottom w:val="single" w:sz="4" w:space="0" w:color="auto"/>
              <w:right w:val="single" w:sz="4" w:space="0" w:color="auto"/>
            </w:tcBorders>
            <w:shd w:val="clear" w:color="auto" w:fill="auto"/>
            <w:vAlign w:val="center"/>
            <w:hideMark/>
          </w:tcPr>
          <w:p w14:paraId="529DEBB6"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Spinacze o długości: 50 mm, owalne. Opakowanie 100 szt.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0F68790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147</w:t>
            </w:r>
          </w:p>
        </w:tc>
        <w:tc>
          <w:tcPr>
            <w:tcW w:w="1430" w:type="dxa"/>
            <w:tcBorders>
              <w:top w:val="nil"/>
              <w:left w:val="nil"/>
              <w:bottom w:val="single" w:sz="4" w:space="0" w:color="auto"/>
              <w:right w:val="single" w:sz="4" w:space="0" w:color="auto"/>
            </w:tcBorders>
            <w:shd w:val="clear" w:color="auto" w:fill="auto"/>
            <w:vAlign w:val="center"/>
          </w:tcPr>
          <w:p w14:paraId="35F838E5"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EAB6EE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7F8B0BF"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536119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48</w:t>
            </w:r>
          </w:p>
        </w:tc>
        <w:tc>
          <w:tcPr>
            <w:tcW w:w="5245" w:type="dxa"/>
            <w:tcBorders>
              <w:top w:val="nil"/>
              <w:left w:val="nil"/>
              <w:bottom w:val="single" w:sz="4" w:space="0" w:color="auto"/>
              <w:right w:val="single" w:sz="4" w:space="0" w:color="auto"/>
            </w:tcBorders>
            <w:shd w:val="clear" w:color="auto" w:fill="auto"/>
            <w:vAlign w:val="center"/>
            <w:hideMark/>
          </w:tcPr>
          <w:p w14:paraId="064CC437"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Taśma klejąca bezbarwna o wysokiej przylepności i przejrzystości, do zastosowania biurowego, przyczepność do: papieru, folii, tektury. Wymiary: szer. 18mm (+/-2mm), długość taśmy: minimum 30 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A1031F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682</w:t>
            </w:r>
          </w:p>
        </w:tc>
        <w:tc>
          <w:tcPr>
            <w:tcW w:w="1430" w:type="dxa"/>
            <w:tcBorders>
              <w:top w:val="nil"/>
              <w:left w:val="nil"/>
              <w:bottom w:val="single" w:sz="4" w:space="0" w:color="auto"/>
              <w:right w:val="single" w:sz="4" w:space="0" w:color="auto"/>
            </w:tcBorders>
            <w:shd w:val="clear" w:color="auto" w:fill="auto"/>
            <w:vAlign w:val="center"/>
          </w:tcPr>
          <w:p w14:paraId="6A59D59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3636A7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3679134" w14:textId="77777777" w:rsidTr="00E0193E">
        <w:trPr>
          <w:trHeight w:val="315"/>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AA174D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49</w:t>
            </w:r>
          </w:p>
        </w:tc>
        <w:tc>
          <w:tcPr>
            <w:tcW w:w="5245" w:type="dxa"/>
            <w:tcBorders>
              <w:top w:val="nil"/>
              <w:left w:val="nil"/>
              <w:bottom w:val="single" w:sz="4" w:space="0" w:color="auto"/>
              <w:right w:val="single" w:sz="4" w:space="0" w:color="auto"/>
            </w:tcBorders>
            <w:shd w:val="clear" w:color="auto" w:fill="auto"/>
            <w:vAlign w:val="center"/>
            <w:hideMark/>
          </w:tcPr>
          <w:p w14:paraId="2F0C33B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Temperówka metalowa lub aluminiowa.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2281A7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123</w:t>
            </w:r>
          </w:p>
        </w:tc>
        <w:tc>
          <w:tcPr>
            <w:tcW w:w="1430" w:type="dxa"/>
            <w:tcBorders>
              <w:top w:val="nil"/>
              <w:left w:val="nil"/>
              <w:bottom w:val="single" w:sz="4" w:space="0" w:color="auto"/>
              <w:right w:val="single" w:sz="4" w:space="0" w:color="auto"/>
            </w:tcBorders>
            <w:shd w:val="clear" w:color="auto" w:fill="auto"/>
            <w:vAlign w:val="center"/>
          </w:tcPr>
          <w:p w14:paraId="578C2929"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713F33F"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7682267"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73A3F2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50</w:t>
            </w:r>
          </w:p>
        </w:tc>
        <w:tc>
          <w:tcPr>
            <w:tcW w:w="5245" w:type="dxa"/>
            <w:tcBorders>
              <w:top w:val="nil"/>
              <w:left w:val="nil"/>
              <w:bottom w:val="single" w:sz="4" w:space="0" w:color="auto"/>
              <w:right w:val="single" w:sz="4" w:space="0" w:color="auto"/>
            </w:tcBorders>
            <w:shd w:val="clear" w:color="auto" w:fill="auto"/>
            <w:vAlign w:val="center"/>
            <w:hideMark/>
          </w:tcPr>
          <w:p w14:paraId="609564AD" w14:textId="4B0614B2"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Tusz do pieczątek polimerowych. Buteleczka o pojemności: minimum 25 ml. z końcówką do rozprowadzania, zapewniającą łatwe dozowanie i bezpieczne przechowywanie. Tusz dostępny w minimum czterech kolorach: czarny, niebieski, czerwony, zielony.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E4432D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102</w:t>
            </w:r>
          </w:p>
        </w:tc>
        <w:tc>
          <w:tcPr>
            <w:tcW w:w="1430" w:type="dxa"/>
            <w:tcBorders>
              <w:top w:val="nil"/>
              <w:left w:val="nil"/>
              <w:bottom w:val="single" w:sz="4" w:space="0" w:color="auto"/>
              <w:right w:val="single" w:sz="4" w:space="0" w:color="auto"/>
            </w:tcBorders>
            <w:shd w:val="clear" w:color="auto" w:fill="auto"/>
            <w:vAlign w:val="center"/>
          </w:tcPr>
          <w:p w14:paraId="795E39F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EE2A1D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AAF8103"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0FCAD14"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51</w:t>
            </w:r>
          </w:p>
        </w:tc>
        <w:tc>
          <w:tcPr>
            <w:tcW w:w="5245" w:type="dxa"/>
            <w:tcBorders>
              <w:top w:val="nil"/>
              <w:left w:val="nil"/>
              <w:bottom w:val="single" w:sz="4" w:space="0" w:color="auto"/>
              <w:right w:val="single" w:sz="4" w:space="0" w:color="auto"/>
            </w:tcBorders>
            <w:shd w:val="clear" w:color="auto" w:fill="auto"/>
            <w:vAlign w:val="center"/>
            <w:hideMark/>
          </w:tcPr>
          <w:p w14:paraId="78887BB4"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Zakładki indeksujące wielokrotnego użytku, wykonane z folii, niezasłaniające tekstu o wym.: minimum 12x43 mm, maximum 15x45 mm, 4 kolory. Co najmniej 25 szt. zakładek każdego koloru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26FEA56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825</w:t>
            </w:r>
          </w:p>
        </w:tc>
        <w:tc>
          <w:tcPr>
            <w:tcW w:w="1430" w:type="dxa"/>
            <w:tcBorders>
              <w:top w:val="nil"/>
              <w:left w:val="nil"/>
              <w:bottom w:val="single" w:sz="4" w:space="0" w:color="auto"/>
              <w:right w:val="single" w:sz="4" w:space="0" w:color="auto"/>
            </w:tcBorders>
            <w:shd w:val="clear" w:color="auto" w:fill="auto"/>
            <w:vAlign w:val="center"/>
          </w:tcPr>
          <w:p w14:paraId="121B11FE"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38E070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712AB31"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9F52D2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52</w:t>
            </w:r>
          </w:p>
        </w:tc>
        <w:tc>
          <w:tcPr>
            <w:tcW w:w="5245" w:type="dxa"/>
            <w:tcBorders>
              <w:top w:val="nil"/>
              <w:left w:val="nil"/>
              <w:bottom w:val="single" w:sz="4" w:space="0" w:color="auto"/>
              <w:right w:val="single" w:sz="4" w:space="0" w:color="auto"/>
            </w:tcBorders>
            <w:shd w:val="clear" w:color="auto" w:fill="auto"/>
            <w:vAlign w:val="center"/>
            <w:hideMark/>
          </w:tcPr>
          <w:p w14:paraId="7DD1FB91" w14:textId="273FC4A8"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Zakreślacz fluorescencyjny ze ściętą końcówką z </w:t>
            </w:r>
            <w:r w:rsidRPr="00E0150D">
              <w:rPr>
                <w:rFonts w:ascii="Calibri" w:hAnsi="Calibri" w:cs="Calibri"/>
                <w:b/>
                <w:bCs/>
                <w:color w:val="000000"/>
                <w:lang w:eastAsia="pl-PL"/>
              </w:rPr>
              <w:t xml:space="preserve">antypoślizgowymi gumowanymi bokami obudowy. </w:t>
            </w:r>
            <w:r w:rsidRPr="00E0150D">
              <w:rPr>
                <w:rFonts w:ascii="Calibri" w:hAnsi="Calibri" w:cs="Calibri"/>
                <w:color w:val="000000"/>
                <w:lang w:eastAsia="pl-PL"/>
              </w:rPr>
              <w:t>Odporny na działanie światła oraz wysychanie, z tuszem na bazie wody, służący do zakreśleń na każdym rodzaju papieru i nierozmazujący zakreślanego tekstu. Grubość linii od 1 do 5 mm, zakreślacz dostępny w minimum czterech kolorach tuszu.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7BACF809"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1 277</w:t>
            </w:r>
          </w:p>
        </w:tc>
        <w:tc>
          <w:tcPr>
            <w:tcW w:w="1430" w:type="dxa"/>
            <w:tcBorders>
              <w:top w:val="nil"/>
              <w:left w:val="nil"/>
              <w:bottom w:val="single" w:sz="4" w:space="0" w:color="auto"/>
              <w:right w:val="single" w:sz="4" w:space="0" w:color="auto"/>
            </w:tcBorders>
            <w:shd w:val="clear" w:color="auto" w:fill="auto"/>
            <w:vAlign w:val="center"/>
          </w:tcPr>
          <w:p w14:paraId="35B475F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71E78F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F30820F"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23E3105"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53</w:t>
            </w:r>
          </w:p>
        </w:tc>
        <w:tc>
          <w:tcPr>
            <w:tcW w:w="5245" w:type="dxa"/>
            <w:tcBorders>
              <w:top w:val="nil"/>
              <w:left w:val="nil"/>
              <w:bottom w:val="single" w:sz="4" w:space="0" w:color="auto"/>
              <w:right w:val="single" w:sz="4" w:space="0" w:color="auto"/>
            </w:tcBorders>
            <w:shd w:val="clear" w:color="auto" w:fill="auto"/>
            <w:vAlign w:val="center"/>
            <w:hideMark/>
          </w:tcPr>
          <w:p w14:paraId="66EB6BD3" w14:textId="583C019F"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Nośniki (wielokrotnego nagrywania) w postaci płyt CD-RW o pojemności: minimum 700 MB, pakowane w osobne pudełka typu slim. Nazwa producenta oraz opis parametrów na płycie lub wkładce. Prędkość zapisu minimum x 12.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709463C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32</w:t>
            </w:r>
          </w:p>
        </w:tc>
        <w:tc>
          <w:tcPr>
            <w:tcW w:w="1430" w:type="dxa"/>
            <w:tcBorders>
              <w:top w:val="nil"/>
              <w:left w:val="nil"/>
              <w:bottom w:val="single" w:sz="4" w:space="0" w:color="auto"/>
              <w:right w:val="single" w:sz="4" w:space="0" w:color="auto"/>
            </w:tcBorders>
            <w:shd w:val="clear" w:color="auto" w:fill="auto"/>
            <w:vAlign w:val="center"/>
          </w:tcPr>
          <w:p w14:paraId="07C4B93D"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1031B0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85DF4D4" w14:textId="77777777" w:rsidTr="00E0193E">
        <w:trPr>
          <w:trHeight w:val="88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2FA3ADC"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54</w:t>
            </w:r>
          </w:p>
        </w:tc>
        <w:tc>
          <w:tcPr>
            <w:tcW w:w="5245" w:type="dxa"/>
            <w:tcBorders>
              <w:top w:val="nil"/>
              <w:left w:val="nil"/>
              <w:bottom w:val="single" w:sz="4" w:space="0" w:color="auto"/>
              <w:right w:val="single" w:sz="4" w:space="0" w:color="auto"/>
            </w:tcBorders>
            <w:shd w:val="clear" w:color="auto" w:fill="auto"/>
            <w:vAlign w:val="center"/>
            <w:hideMark/>
          </w:tcPr>
          <w:p w14:paraId="64B0F9B7" w14:textId="689B6491"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Nośniki (jednokrotnego zapisu) w postaci płyt CD-R o pojemności: minimum 700 MB, pakowane w osobne pudełka typu slim. Nazwa producenta oraz opis parametrów na płycie lub wkładce. Prędkość zapisu minimum x 52.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7468BB9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25</w:t>
            </w:r>
          </w:p>
        </w:tc>
        <w:tc>
          <w:tcPr>
            <w:tcW w:w="1430" w:type="dxa"/>
            <w:tcBorders>
              <w:top w:val="nil"/>
              <w:left w:val="nil"/>
              <w:bottom w:val="single" w:sz="4" w:space="0" w:color="auto"/>
              <w:right w:val="single" w:sz="4" w:space="0" w:color="auto"/>
            </w:tcBorders>
            <w:shd w:val="clear" w:color="auto" w:fill="auto"/>
            <w:vAlign w:val="center"/>
          </w:tcPr>
          <w:p w14:paraId="70F289F1"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3A2D1F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123C79F" w14:textId="77777777" w:rsidTr="00E0193E">
        <w:trPr>
          <w:trHeight w:val="103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7864BC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55</w:t>
            </w:r>
          </w:p>
        </w:tc>
        <w:tc>
          <w:tcPr>
            <w:tcW w:w="5245" w:type="dxa"/>
            <w:tcBorders>
              <w:top w:val="nil"/>
              <w:left w:val="nil"/>
              <w:bottom w:val="single" w:sz="4" w:space="0" w:color="auto"/>
              <w:right w:val="single" w:sz="4" w:space="0" w:color="auto"/>
            </w:tcBorders>
            <w:shd w:val="clear" w:color="auto" w:fill="auto"/>
            <w:vAlign w:val="center"/>
            <w:hideMark/>
          </w:tcPr>
          <w:p w14:paraId="4615ADD7" w14:textId="138F9B78"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Nośniki (jednokrotnego zapisu) w postaci płyt DVD-R o pojemności: minimum 4,7 GB, pakowane w osobne pudełka typu slim. Nazwa producenta oraz opis parametrów na płycie lub wkładce. Prędkość zapisu minimum x 16.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48BAF2D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98</w:t>
            </w:r>
          </w:p>
        </w:tc>
        <w:tc>
          <w:tcPr>
            <w:tcW w:w="1430" w:type="dxa"/>
            <w:tcBorders>
              <w:top w:val="nil"/>
              <w:left w:val="nil"/>
              <w:bottom w:val="single" w:sz="4" w:space="0" w:color="auto"/>
              <w:right w:val="single" w:sz="4" w:space="0" w:color="auto"/>
            </w:tcBorders>
            <w:shd w:val="clear" w:color="auto" w:fill="auto"/>
            <w:vAlign w:val="center"/>
          </w:tcPr>
          <w:p w14:paraId="4701EA02"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F7B1D67"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53BEAF7" w14:textId="77777777" w:rsidTr="00E0193E">
        <w:trPr>
          <w:trHeight w:val="104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4ADD20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56</w:t>
            </w:r>
          </w:p>
        </w:tc>
        <w:tc>
          <w:tcPr>
            <w:tcW w:w="5245" w:type="dxa"/>
            <w:tcBorders>
              <w:top w:val="nil"/>
              <w:left w:val="nil"/>
              <w:bottom w:val="single" w:sz="4" w:space="0" w:color="auto"/>
              <w:right w:val="single" w:sz="4" w:space="0" w:color="auto"/>
            </w:tcBorders>
            <w:shd w:val="clear" w:color="auto" w:fill="auto"/>
            <w:vAlign w:val="center"/>
            <w:hideMark/>
          </w:tcPr>
          <w:p w14:paraId="4B5EA038"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Książka kancelaryjna, służąca do ewidencjonowania korespondencji przychodzącej i wychodzącej, format - A4 w twardych okładkach, minimum 192 kartki, każda strona z liczbą 10 wierszy służących do ewidencji korespondencji.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8356A2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w:t>
            </w:r>
          </w:p>
        </w:tc>
        <w:tc>
          <w:tcPr>
            <w:tcW w:w="1430" w:type="dxa"/>
            <w:tcBorders>
              <w:top w:val="nil"/>
              <w:left w:val="nil"/>
              <w:bottom w:val="single" w:sz="4" w:space="0" w:color="auto"/>
              <w:right w:val="single" w:sz="4" w:space="0" w:color="auto"/>
            </w:tcBorders>
            <w:shd w:val="clear" w:color="auto" w:fill="auto"/>
            <w:vAlign w:val="center"/>
          </w:tcPr>
          <w:p w14:paraId="0436EE0F"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A57614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FBE05B0"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6B1B71C"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57</w:t>
            </w:r>
          </w:p>
        </w:tc>
        <w:tc>
          <w:tcPr>
            <w:tcW w:w="5245" w:type="dxa"/>
            <w:tcBorders>
              <w:top w:val="nil"/>
              <w:left w:val="nil"/>
              <w:bottom w:val="single" w:sz="4" w:space="0" w:color="auto"/>
              <w:right w:val="single" w:sz="4" w:space="0" w:color="auto"/>
            </w:tcBorders>
            <w:shd w:val="clear" w:color="auto" w:fill="auto"/>
            <w:vAlign w:val="center"/>
            <w:hideMark/>
          </w:tcPr>
          <w:p w14:paraId="5ACA7B8C" w14:textId="074C0351"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Okładki do bindowania, przezroczyste, służące jako pierwsza strona oprawianych dokumentów, format - A4, wykonane z twardej i wysoko przeźroczystej folii PCV, minimum 200 mikronów. 100 sztuk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24F2838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7</w:t>
            </w:r>
          </w:p>
        </w:tc>
        <w:tc>
          <w:tcPr>
            <w:tcW w:w="1430" w:type="dxa"/>
            <w:tcBorders>
              <w:top w:val="nil"/>
              <w:left w:val="nil"/>
              <w:bottom w:val="single" w:sz="4" w:space="0" w:color="auto"/>
              <w:right w:val="single" w:sz="4" w:space="0" w:color="auto"/>
            </w:tcBorders>
            <w:shd w:val="clear" w:color="auto" w:fill="auto"/>
            <w:vAlign w:val="center"/>
          </w:tcPr>
          <w:p w14:paraId="06AD7BF6"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87947A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F98095E"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7ED2A1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58</w:t>
            </w:r>
          </w:p>
        </w:tc>
        <w:tc>
          <w:tcPr>
            <w:tcW w:w="5245" w:type="dxa"/>
            <w:tcBorders>
              <w:top w:val="nil"/>
              <w:left w:val="nil"/>
              <w:bottom w:val="single" w:sz="4" w:space="0" w:color="auto"/>
              <w:right w:val="single" w:sz="4" w:space="0" w:color="auto"/>
            </w:tcBorders>
            <w:shd w:val="clear" w:color="auto" w:fill="auto"/>
            <w:vAlign w:val="center"/>
            <w:hideMark/>
          </w:tcPr>
          <w:p w14:paraId="1074CFFC"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Okładki do bindowania, kartonowe, służące jako ostatnia strona oprawianych dokumentów, formatu - A4, jednostronnie powlekane, błyszczące, wykonane z kartonu o gramaturze minimum 250 g/m2, dostępne w minimum czterech kolorach. 100 sztuk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6C5BB449"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7</w:t>
            </w:r>
          </w:p>
        </w:tc>
        <w:tc>
          <w:tcPr>
            <w:tcW w:w="1430" w:type="dxa"/>
            <w:tcBorders>
              <w:top w:val="nil"/>
              <w:left w:val="nil"/>
              <w:bottom w:val="single" w:sz="4" w:space="0" w:color="auto"/>
              <w:right w:val="single" w:sz="4" w:space="0" w:color="auto"/>
            </w:tcBorders>
            <w:shd w:val="clear" w:color="auto" w:fill="auto"/>
            <w:vAlign w:val="center"/>
          </w:tcPr>
          <w:p w14:paraId="1520482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27C24AF"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84603BD"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6AC330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59</w:t>
            </w:r>
          </w:p>
        </w:tc>
        <w:tc>
          <w:tcPr>
            <w:tcW w:w="5245" w:type="dxa"/>
            <w:tcBorders>
              <w:top w:val="nil"/>
              <w:left w:val="nil"/>
              <w:bottom w:val="single" w:sz="4" w:space="0" w:color="auto"/>
              <w:right w:val="single" w:sz="4" w:space="0" w:color="auto"/>
            </w:tcBorders>
            <w:shd w:val="clear" w:color="auto" w:fill="auto"/>
            <w:vAlign w:val="center"/>
            <w:hideMark/>
          </w:tcPr>
          <w:p w14:paraId="572EE2F2" w14:textId="1FB40E5B"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Kartki papierowe białe lub kolorowe, klejone na jednym boku, w kostce</w:t>
            </w:r>
            <w:r w:rsidR="001C3B26">
              <w:rPr>
                <w:rFonts w:ascii="Calibri" w:hAnsi="Calibri" w:cs="Calibri"/>
                <w:color w:val="000000"/>
                <w:lang w:eastAsia="pl-PL"/>
              </w:rPr>
              <w:t>-</w:t>
            </w:r>
            <w:r w:rsidRPr="00E0150D">
              <w:rPr>
                <w:rFonts w:ascii="Calibri" w:hAnsi="Calibri" w:cs="Calibri"/>
                <w:color w:val="000000"/>
                <w:lang w:eastAsia="pl-PL"/>
              </w:rPr>
              <w:t>minimum 400 kartek, wymiary 85x 85 mm.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CC52F5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331</w:t>
            </w:r>
          </w:p>
        </w:tc>
        <w:tc>
          <w:tcPr>
            <w:tcW w:w="1430" w:type="dxa"/>
            <w:tcBorders>
              <w:top w:val="nil"/>
              <w:left w:val="nil"/>
              <w:bottom w:val="single" w:sz="4" w:space="0" w:color="auto"/>
              <w:right w:val="single" w:sz="4" w:space="0" w:color="auto"/>
            </w:tcBorders>
            <w:shd w:val="clear" w:color="auto" w:fill="auto"/>
            <w:vAlign w:val="center"/>
          </w:tcPr>
          <w:p w14:paraId="73B6C744"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6077CA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D7B70D2"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10A20CF"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60</w:t>
            </w:r>
          </w:p>
        </w:tc>
        <w:tc>
          <w:tcPr>
            <w:tcW w:w="5245" w:type="dxa"/>
            <w:tcBorders>
              <w:top w:val="nil"/>
              <w:left w:val="nil"/>
              <w:bottom w:val="single" w:sz="4" w:space="0" w:color="auto"/>
              <w:right w:val="single" w:sz="4" w:space="0" w:color="auto"/>
            </w:tcBorders>
            <w:shd w:val="clear" w:color="auto" w:fill="auto"/>
            <w:vAlign w:val="center"/>
            <w:hideMark/>
          </w:tcPr>
          <w:p w14:paraId="1C99730D"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Linijka 30 cm z przezroczystego polistyrenu o wysokiej odporności na złamanie, podcięte brzegi ułatwiające precyzyjne kreślenie.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5DF88FF"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68</w:t>
            </w:r>
          </w:p>
        </w:tc>
        <w:tc>
          <w:tcPr>
            <w:tcW w:w="1430" w:type="dxa"/>
            <w:tcBorders>
              <w:top w:val="nil"/>
              <w:left w:val="nil"/>
              <w:bottom w:val="single" w:sz="4" w:space="0" w:color="auto"/>
              <w:right w:val="single" w:sz="4" w:space="0" w:color="auto"/>
            </w:tcBorders>
            <w:shd w:val="clear" w:color="auto" w:fill="auto"/>
            <w:vAlign w:val="center"/>
          </w:tcPr>
          <w:p w14:paraId="2B977F39"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DF8665A"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E0E5D3B"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3A4184F"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61</w:t>
            </w:r>
          </w:p>
        </w:tc>
        <w:tc>
          <w:tcPr>
            <w:tcW w:w="5245" w:type="dxa"/>
            <w:tcBorders>
              <w:top w:val="nil"/>
              <w:left w:val="nil"/>
              <w:bottom w:val="single" w:sz="4" w:space="0" w:color="auto"/>
              <w:right w:val="single" w:sz="4" w:space="0" w:color="auto"/>
            </w:tcBorders>
            <w:shd w:val="clear" w:color="auto" w:fill="auto"/>
            <w:vAlign w:val="center"/>
            <w:hideMark/>
          </w:tcPr>
          <w:p w14:paraId="39455775"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Zwilżacz glicerynowy na bazie gliceryny kosmetycznej, ułatwiający liczenie, wertowanie oraz chwytanie papierowych kartek, o pojemność minimum 20 ml.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3438E54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48</w:t>
            </w:r>
          </w:p>
        </w:tc>
        <w:tc>
          <w:tcPr>
            <w:tcW w:w="1430" w:type="dxa"/>
            <w:tcBorders>
              <w:top w:val="nil"/>
              <w:left w:val="nil"/>
              <w:bottom w:val="single" w:sz="4" w:space="0" w:color="auto"/>
              <w:right w:val="single" w:sz="4" w:space="0" w:color="auto"/>
            </w:tcBorders>
            <w:shd w:val="clear" w:color="auto" w:fill="auto"/>
            <w:vAlign w:val="center"/>
          </w:tcPr>
          <w:p w14:paraId="05C1342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FFAA810"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DD7343E"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81B7E1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62</w:t>
            </w:r>
          </w:p>
        </w:tc>
        <w:tc>
          <w:tcPr>
            <w:tcW w:w="5245" w:type="dxa"/>
            <w:tcBorders>
              <w:top w:val="nil"/>
              <w:left w:val="nil"/>
              <w:bottom w:val="single" w:sz="4" w:space="0" w:color="auto"/>
              <w:right w:val="single" w:sz="4" w:space="0" w:color="auto"/>
            </w:tcBorders>
            <w:shd w:val="clear" w:color="auto" w:fill="auto"/>
            <w:vAlign w:val="center"/>
            <w:hideMark/>
          </w:tcPr>
          <w:p w14:paraId="51C13A81" w14:textId="0E538969"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Marker suchościeralny z okrągłą końcówką, z szybkoschnącym tuszem nie pozostawiającym trwałych śladów na tablicy, tusz łatwy do starcia nawet po kilku dniach, dostępny w minimum czterech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7CEE5455"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132</w:t>
            </w:r>
          </w:p>
        </w:tc>
        <w:tc>
          <w:tcPr>
            <w:tcW w:w="1430" w:type="dxa"/>
            <w:tcBorders>
              <w:top w:val="nil"/>
              <w:left w:val="nil"/>
              <w:bottom w:val="single" w:sz="4" w:space="0" w:color="auto"/>
              <w:right w:val="single" w:sz="4" w:space="0" w:color="auto"/>
            </w:tcBorders>
            <w:shd w:val="clear" w:color="auto" w:fill="auto"/>
            <w:vAlign w:val="center"/>
          </w:tcPr>
          <w:p w14:paraId="5E26292D"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9069D8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B5A96F0"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3FBF87B"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63</w:t>
            </w:r>
          </w:p>
        </w:tc>
        <w:tc>
          <w:tcPr>
            <w:tcW w:w="5245" w:type="dxa"/>
            <w:tcBorders>
              <w:top w:val="nil"/>
              <w:left w:val="nil"/>
              <w:bottom w:val="single" w:sz="4" w:space="0" w:color="auto"/>
              <w:right w:val="single" w:sz="4" w:space="0" w:color="auto"/>
            </w:tcBorders>
            <w:shd w:val="clear" w:color="auto" w:fill="auto"/>
            <w:vAlign w:val="center"/>
            <w:hideMark/>
          </w:tcPr>
          <w:p w14:paraId="447844E0" w14:textId="253C26A1"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Nożyczki z nierdzewnej stali z miękkim oraz ergonomicznie wyprofilowanym uchwytem odpornym na pęknięcia. Długość całkowita nożyczek w zakresie od 15 do 18 cm.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4F71612"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185</w:t>
            </w:r>
          </w:p>
        </w:tc>
        <w:tc>
          <w:tcPr>
            <w:tcW w:w="1430" w:type="dxa"/>
            <w:tcBorders>
              <w:top w:val="nil"/>
              <w:left w:val="nil"/>
              <w:bottom w:val="single" w:sz="4" w:space="0" w:color="auto"/>
              <w:right w:val="single" w:sz="4" w:space="0" w:color="auto"/>
            </w:tcBorders>
            <w:shd w:val="clear" w:color="auto" w:fill="auto"/>
            <w:vAlign w:val="center"/>
          </w:tcPr>
          <w:p w14:paraId="2616A26F"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D623365"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E2EC888"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D5D4895"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64</w:t>
            </w:r>
          </w:p>
        </w:tc>
        <w:tc>
          <w:tcPr>
            <w:tcW w:w="5245" w:type="dxa"/>
            <w:tcBorders>
              <w:top w:val="nil"/>
              <w:left w:val="nil"/>
              <w:bottom w:val="single" w:sz="4" w:space="0" w:color="auto"/>
              <w:right w:val="single" w:sz="4" w:space="0" w:color="auto"/>
            </w:tcBorders>
            <w:shd w:val="clear" w:color="auto" w:fill="auto"/>
            <w:vAlign w:val="center"/>
            <w:hideMark/>
          </w:tcPr>
          <w:p w14:paraId="2EB65C57" w14:textId="599787A8"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Nożyczki z nierdzewnej stali z miękkim oraz ergonomicznie wyprofilowanym uchwytem odpornym na pęknięcia. Długość całkowita nożyczek w zakresie od 21 do 25 cm.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250131C6"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165</w:t>
            </w:r>
          </w:p>
        </w:tc>
        <w:tc>
          <w:tcPr>
            <w:tcW w:w="1430" w:type="dxa"/>
            <w:tcBorders>
              <w:top w:val="nil"/>
              <w:left w:val="nil"/>
              <w:bottom w:val="single" w:sz="4" w:space="0" w:color="auto"/>
              <w:right w:val="single" w:sz="4" w:space="0" w:color="auto"/>
            </w:tcBorders>
            <w:shd w:val="clear" w:color="auto" w:fill="auto"/>
            <w:vAlign w:val="center"/>
          </w:tcPr>
          <w:p w14:paraId="39DF4D4D"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6A54AA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6EC237B" w14:textId="77777777" w:rsidTr="00E0193E">
        <w:trPr>
          <w:trHeight w:val="877"/>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3CFE2A5"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65</w:t>
            </w:r>
          </w:p>
        </w:tc>
        <w:tc>
          <w:tcPr>
            <w:tcW w:w="5245" w:type="dxa"/>
            <w:tcBorders>
              <w:top w:val="nil"/>
              <w:left w:val="nil"/>
              <w:bottom w:val="single" w:sz="4" w:space="0" w:color="auto"/>
              <w:right w:val="single" w:sz="4" w:space="0" w:color="auto"/>
            </w:tcBorders>
            <w:shd w:val="clear" w:color="auto" w:fill="auto"/>
            <w:vAlign w:val="center"/>
            <w:hideMark/>
          </w:tcPr>
          <w:p w14:paraId="0936BA99"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Ofertówka przezroczysta, format - A4, o grubości minimum 0,20 mm, wykonana z folii PCV, zgrzana w literę "L", 25 sztuk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13A12D5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72</w:t>
            </w:r>
          </w:p>
        </w:tc>
        <w:tc>
          <w:tcPr>
            <w:tcW w:w="1430" w:type="dxa"/>
            <w:tcBorders>
              <w:top w:val="nil"/>
              <w:left w:val="nil"/>
              <w:bottom w:val="single" w:sz="4" w:space="0" w:color="auto"/>
              <w:right w:val="single" w:sz="4" w:space="0" w:color="auto"/>
            </w:tcBorders>
            <w:shd w:val="clear" w:color="auto" w:fill="auto"/>
            <w:vAlign w:val="center"/>
          </w:tcPr>
          <w:p w14:paraId="295621F4"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86146F5"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BF72D7D"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C1A16E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66</w:t>
            </w:r>
          </w:p>
        </w:tc>
        <w:tc>
          <w:tcPr>
            <w:tcW w:w="5245" w:type="dxa"/>
            <w:tcBorders>
              <w:top w:val="nil"/>
              <w:left w:val="nil"/>
              <w:bottom w:val="single" w:sz="4" w:space="0" w:color="auto"/>
              <w:right w:val="single" w:sz="4" w:space="0" w:color="auto"/>
            </w:tcBorders>
            <w:shd w:val="clear" w:color="auto" w:fill="auto"/>
            <w:vAlign w:val="center"/>
            <w:hideMark/>
          </w:tcPr>
          <w:p w14:paraId="6FED6113" w14:textId="5323E19A"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Przybornik z "jeżem" na biurko, wykonany z przezroczystego i odpornego na pęknięcia polistyrenu z przegródkami oraz miejscem do wkładania kartek na płasko, o wymiarach wewnętrznych przegródki 97x81 mm. Przybornik o wymiarach minimum 230x170x50 mm.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0B208D9"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44</w:t>
            </w:r>
          </w:p>
        </w:tc>
        <w:tc>
          <w:tcPr>
            <w:tcW w:w="1430" w:type="dxa"/>
            <w:tcBorders>
              <w:top w:val="nil"/>
              <w:left w:val="nil"/>
              <w:bottom w:val="single" w:sz="4" w:space="0" w:color="auto"/>
              <w:right w:val="single" w:sz="4" w:space="0" w:color="auto"/>
            </w:tcBorders>
            <w:shd w:val="clear" w:color="auto" w:fill="auto"/>
            <w:vAlign w:val="center"/>
          </w:tcPr>
          <w:p w14:paraId="490A1285"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275602C"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1C46AF1"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498BC0D"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67</w:t>
            </w:r>
          </w:p>
        </w:tc>
        <w:tc>
          <w:tcPr>
            <w:tcW w:w="5245" w:type="dxa"/>
            <w:tcBorders>
              <w:top w:val="nil"/>
              <w:left w:val="nil"/>
              <w:bottom w:val="single" w:sz="4" w:space="0" w:color="auto"/>
              <w:right w:val="single" w:sz="4" w:space="0" w:color="auto"/>
            </w:tcBorders>
            <w:shd w:val="clear" w:color="auto" w:fill="auto"/>
            <w:vAlign w:val="center"/>
            <w:hideMark/>
          </w:tcPr>
          <w:p w14:paraId="1272F59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Pojemnik na spinacze, z plastikową pokrywą z magnesem, ułatwiający wyjmowanie spinaczy.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F43BA61"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64</w:t>
            </w:r>
          </w:p>
        </w:tc>
        <w:tc>
          <w:tcPr>
            <w:tcW w:w="1430" w:type="dxa"/>
            <w:tcBorders>
              <w:top w:val="nil"/>
              <w:left w:val="nil"/>
              <w:bottom w:val="single" w:sz="4" w:space="0" w:color="auto"/>
              <w:right w:val="single" w:sz="4" w:space="0" w:color="auto"/>
            </w:tcBorders>
            <w:shd w:val="clear" w:color="auto" w:fill="auto"/>
            <w:vAlign w:val="center"/>
          </w:tcPr>
          <w:p w14:paraId="4451FAFF"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816E7B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F4419ED" w14:textId="77777777" w:rsidTr="00E0193E">
        <w:trPr>
          <w:trHeight w:val="143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747650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68</w:t>
            </w:r>
          </w:p>
        </w:tc>
        <w:tc>
          <w:tcPr>
            <w:tcW w:w="5245" w:type="dxa"/>
            <w:tcBorders>
              <w:top w:val="nil"/>
              <w:left w:val="nil"/>
              <w:bottom w:val="single" w:sz="4" w:space="0" w:color="auto"/>
              <w:right w:val="single" w:sz="4" w:space="0" w:color="auto"/>
            </w:tcBorders>
            <w:shd w:val="clear" w:color="auto" w:fill="auto"/>
            <w:vAlign w:val="center"/>
            <w:hideMark/>
          </w:tcPr>
          <w:p w14:paraId="78FAE62C" w14:textId="57A55FE0"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Przekładki do segregatora, boczna perforacja (11 dziurek), format - A4, wykonane z kartonu o grubości minimum 200 g/m2 z różnokolorowymi indeksami, indeksy bez oznaczeń oraz bez możliwości ingerencji w postaci np.: wyrywania, wycinania, minimum 10 przekładek w komplecie. Jednostka sprzedaży 1 komplet.</w:t>
            </w:r>
          </w:p>
        </w:tc>
        <w:tc>
          <w:tcPr>
            <w:tcW w:w="1352" w:type="dxa"/>
            <w:tcBorders>
              <w:top w:val="nil"/>
              <w:left w:val="nil"/>
              <w:bottom w:val="single" w:sz="4" w:space="0" w:color="auto"/>
              <w:right w:val="single" w:sz="4" w:space="0" w:color="auto"/>
            </w:tcBorders>
            <w:shd w:val="clear" w:color="auto" w:fill="auto"/>
            <w:vAlign w:val="center"/>
          </w:tcPr>
          <w:p w14:paraId="4C5D2E21"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85</w:t>
            </w:r>
          </w:p>
        </w:tc>
        <w:tc>
          <w:tcPr>
            <w:tcW w:w="1430" w:type="dxa"/>
            <w:tcBorders>
              <w:top w:val="nil"/>
              <w:left w:val="nil"/>
              <w:bottom w:val="single" w:sz="4" w:space="0" w:color="auto"/>
              <w:right w:val="single" w:sz="4" w:space="0" w:color="auto"/>
            </w:tcBorders>
            <w:shd w:val="clear" w:color="auto" w:fill="auto"/>
            <w:vAlign w:val="center"/>
          </w:tcPr>
          <w:p w14:paraId="2DBF837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723B0D8"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FB60A4E" w14:textId="77777777" w:rsidTr="00E0193E">
        <w:trPr>
          <w:trHeight w:val="2038"/>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2A34934"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69</w:t>
            </w:r>
          </w:p>
        </w:tc>
        <w:tc>
          <w:tcPr>
            <w:tcW w:w="5245" w:type="dxa"/>
            <w:tcBorders>
              <w:top w:val="nil"/>
              <w:left w:val="nil"/>
              <w:bottom w:val="single" w:sz="4" w:space="0" w:color="auto"/>
              <w:right w:val="single" w:sz="4" w:space="0" w:color="auto"/>
            </w:tcBorders>
            <w:shd w:val="clear" w:color="auto" w:fill="auto"/>
            <w:vAlign w:val="center"/>
            <w:hideMark/>
          </w:tcPr>
          <w:p w14:paraId="1D3C1AE5"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Pudełko służące do archiwizacji dokumentów, format - A4, wykonane z tektury pokrytej ekologiczną folią polipropylenową, o pojemności minimum 750 kartek o gramaturze 80 g/m2, grubość kartonu minimum 2,1 mm, które po ustawieniu na półce będzie nie do odróżnienia od klasycznych segregatorów, dostosowane do dokumentów w formacie A4, zawierające wymienną obustronną etykietę grzbietową, składane i proste w montażu, dostępne w minimum czterech kolorach. Pudełko posiada otwór na palec wzmocniony metalową obrączką, ułatwiający wkładanie i zdejmowanie pudełka z półki.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25E0963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606</w:t>
            </w:r>
          </w:p>
        </w:tc>
        <w:tc>
          <w:tcPr>
            <w:tcW w:w="1430" w:type="dxa"/>
            <w:tcBorders>
              <w:top w:val="nil"/>
              <w:left w:val="nil"/>
              <w:bottom w:val="single" w:sz="4" w:space="0" w:color="auto"/>
              <w:right w:val="single" w:sz="4" w:space="0" w:color="auto"/>
            </w:tcBorders>
            <w:shd w:val="clear" w:color="auto" w:fill="auto"/>
            <w:vAlign w:val="center"/>
          </w:tcPr>
          <w:p w14:paraId="33EF7959"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50F1C1C"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B8A6286" w14:textId="77777777" w:rsidTr="00E0193E">
        <w:trPr>
          <w:trHeight w:val="211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5B62BA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70</w:t>
            </w:r>
          </w:p>
        </w:tc>
        <w:tc>
          <w:tcPr>
            <w:tcW w:w="5245" w:type="dxa"/>
            <w:tcBorders>
              <w:top w:val="nil"/>
              <w:left w:val="nil"/>
              <w:bottom w:val="single" w:sz="4" w:space="0" w:color="auto"/>
              <w:right w:val="single" w:sz="4" w:space="0" w:color="auto"/>
            </w:tcBorders>
            <w:shd w:val="clear" w:color="auto" w:fill="auto"/>
            <w:vAlign w:val="center"/>
            <w:hideMark/>
          </w:tcPr>
          <w:p w14:paraId="68B56CEC"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Segregator w formacie A4, szerokość grzbietu 75 mm, wykonany z tektury pokrytej ekologiczną folią polipropylenową, dźwignia wysokiej jakości z dociskaczem, co najmniej 2 lata gwarancji producenta na mechanizm, wzmocniony metalową obrączką otwór na palec ułatwiający wkładanie i zdejmowanie z półki, zawierający wymienną papierową obustronną etykietę grzbietową, wymiary minimum 75x317x280 mm, grubość kartonu minimum 1,9 mm, gramatura kartonu minimum 1100 g/m2, dostępny w minimum czterech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1320900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4305</w:t>
            </w:r>
          </w:p>
        </w:tc>
        <w:tc>
          <w:tcPr>
            <w:tcW w:w="1430" w:type="dxa"/>
            <w:tcBorders>
              <w:top w:val="nil"/>
              <w:left w:val="nil"/>
              <w:bottom w:val="single" w:sz="4" w:space="0" w:color="auto"/>
              <w:right w:val="single" w:sz="4" w:space="0" w:color="auto"/>
            </w:tcBorders>
            <w:shd w:val="clear" w:color="auto" w:fill="auto"/>
            <w:vAlign w:val="center"/>
          </w:tcPr>
          <w:p w14:paraId="6342EEEE"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9D500BF"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46A901B" w14:textId="77777777" w:rsidTr="00E0193E">
        <w:trPr>
          <w:trHeight w:val="211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6F27EE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71</w:t>
            </w:r>
          </w:p>
        </w:tc>
        <w:tc>
          <w:tcPr>
            <w:tcW w:w="5245" w:type="dxa"/>
            <w:tcBorders>
              <w:top w:val="nil"/>
              <w:left w:val="nil"/>
              <w:bottom w:val="single" w:sz="4" w:space="0" w:color="auto"/>
              <w:right w:val="single" w:sz="4" w:space="0" w:color="auto"/>
            </w:tcBorders>
            <w:shd w:val="clear" w:color="auto" w:fill="auto"/>
            <w:vAlign w:val="center"/>
            <w:hideMark/>
          </w:tcPr>
          <w:p w14:paraId="3FFC388B"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Segregator w formacie A4, szerokość grzbietu od 50 do 55 mm, wykonany z tektury pokrytej ekologiczną folią polipropylenową, dźwignia wysokiej jakości z dociskaczem, minimum 2 lata gwarancji producenta na mechanizm, wzmocniony metalową obrączką otwór na palec ułatwiający wkładanie i zdejmowanie z półki, zawierający wymienną papierową obustronną etykietę grzbietową, wymiary minimum 50x317x280 mm, grubość kartonu minimum 1,9 mm, gramatura kartonu minimum 1100 g/m2, dostępny minimum w czterech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A11FC4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879</w:t>
            </w:r>
          </w:p>
        </w:tc>
        <w:tc>
          <w:tcPr>
            <w:tcW w:w="1430" w:type="dxa"/>
            <w:tcBorders>
              <w:top w:val="nil"/>
              <w:left w:val="nil"/>
              <w:bottom w:val="single" w:sz="4" w:space="0" w:color="auto"/>
              <w:right w:val="single" w:sz="4" w:space="0" w:color="auto"/>
            </w:tcBorders>
            <w:shd w:val="clear" w:color="auto" w:fill="auto"/>
            <w:vAlign w:val="center"/>
          </w:tcPr>
          <w:p w14:paraId="2F08B43F"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BF7970C"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2E664AA"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727599C"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72</w:t>
            </w:r>
          </w:p>
        </w:tc>
        <w:tc>
          <w:tcPr>
            <w:tcW w:w="5245" w:type="dxa"/>
            <w:tcBorders>
              <w:top w:val="nil"/>
              <w:left w:val="nil"/>
              <w:bottom w:val="single" w:sz="4" w:space="0" w:color="auto"/>
              <w:right w:val="single" w:sz="4" w:space="0" w:color="auto"/>
            </w:tcBorders>
            <w:shd w:val="clear" w:color="auto" w:fill="auto"/>
            <w:vAlign w:val="center"/>
            <w:hideMark/>
          </w:tcPr>
          <w:p w14:paraId="6BA5B4E6"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Półka na dokumenty formatu A4, wykonana z przezroczystego tworzywa o wysokiej wytrzymałości, tworzywo odporne na pęknięcia, stabilna podstawa umożliwiająca układanie półek na sobie.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F19C5B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161</w:t>
            </w:r>
          </w:p>
        </w:tc>
        <w:tc>
          <w:tcPr>
            <w:tcW w:w="1430" w:type="dxa"/>
            <w:tcBorders>
              <w:top w:val="nil"/>
              <w:left w:val="nil"/>
              <w:bottom w:val="single" w:sz="4" w:space="0" w:color="auto"/>
              <w:right w:val="single" w:sz="4" w:space="0" w:color="auto"/>
            </w:tcBorders>
            <w:shd w:val="clear" w:color="auto" w:fill="auto"/>
            <w:vAlign w:val="center"/>
          </w:tcPr>
          <w:p w14:paraId="2AC3593F"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343963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441932C"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BB0BFCD"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73</w:t>
            </w:r>
          </w:p>
        </w:tc>
        <w:tc>
          <w:tcPr>
            <w:tcW w:w="5245" w:type="dxa"/>
            <w:tcBorders>
              <w:top w:val="nil"/>
              <w:left w:val="nil"/>
              <w:bottom w:val="single" w:sz="4" w:space="0" w:color="auto"/>
              <w:right w:val="single" w:sz="4" w:space="0" w:color="auto"/>
            </w:tcBorders>
            <w:shd w:val="clear" w:color="auto" w:fill="auto"/>
            <w:vAlign w:val="center"/>
            <w:hideMark/>
          </w:tcPr>
          <w:p w14:paraId="16BAE0A2" w14:textId="12495B29"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Teczka na dokumenty do podpisu, w formacie A4 na minimum 8 kart, okładki z twardego kartonu, rozciągliwy grzbiet pozwalający na segregowanie w niej także grubszych plików dokumentów (grzbiet harmonijkowy), każda karta z minimum 1 otworem ułatwiającym podgląd zawartości, dostępna w minimum czterech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1A48736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51</w:t>
            </w:r>
          </w:p>
        </w:tc>
        <w:tc>
          <w:tcPr>
            <w:tcW w:w="1430" w:type="dxa"/>
            <w:tcBorders>
              <w:top w:val="nil"/>
              <w:left w:val="nil"/>
              <w:bottom w:val="single" w:sz="4" w:space="0" w:color="auto"/>
              <w:right w:val="single" w:sz="4" w:space="0" w:color="auto"/>
            </w:tcBorders>
            <w:shd w:val="clear" w:color="auto" w:fill="auto"/>
            <w:vAlign w:val="center"/>
          </w:tcPr>
          <w:p w14:paraId="68810EDC"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A240E3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A53C2D3"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2B7ADE4"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74</w:t>
            </w:r>
          </w:p>
        </w:tc>
        <w:tc>
          <w:tcPr>
            <w:tcW w:w="5245" w:type="dxa"/>
            <w:tcBorders>
              <w:top w:val="nil"/>
              <w:left w:val="nil"/>
              <w:bottom w:val="single" w:sz="4" w:space="0" w:color="auto"/>
              <w:right w:val="single" w:sz="4" w:space="0" w:color="auto"/>
            </w:tcBorders>
            <w:shd w:val="clear" w:color="auto" w:fill="auto"/>
            <w:vAlign w:val="center"/>
            <w:hideMark/>
          </w:tcPr>
          <w:p w14:paraId="4B96D26D" w14:textId="233AEF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formatu B5 białe </w:t>
            </w:r>
            <w:r w:rsidRPr="00E0150D">
              <w:rPr>
                <w:rFonts w:ascii="Calibri" w:hAnsi="Calibri" w:cs="Calibri"/>
                <w:b/>
                <w:bCs/>
                <w:color w:val="000000"/>
                <w:lang w:eastAsia="pl-PL"/>
              </w:rPr>
              <w:t>wykonane z wysokiej jakości surowców zapewniających wykonanie wielokolorowego nadruku</w:t>
            </w:r>
            <w:r w:rsidRPr="00E0150D">
              <w:rPr>
                <w:rFonts w:ascii="Calibri" w:hAnsi="Calibri" w:cs="Calibri"/>
                <w:color w:val="000000"/>
                <w:lang w:eastAsia="pl-PL"/>
              </w:rPr>
              <w:t xml:space="preserve"> (samoklejące z paskiem, z zamknięciem po krótkim boku), gramatura minimum 80g/m2, w opakowaniu 500 sztuk. Jednostka sprzedaży opakowanie.</w:t>
            </w:r>
          </w:p>
        </w:tc>
        <w:tc>
          <w:tcPr>
            <w:tcW w:w="1352" w:type="dxa"/>
            <w:tcBorders>
              <w:top w:val="nil"/>
              <w:left w:val="nil"/>
              <w:bottom w:val="single" w:sz="4" w:space="0" w:color="auto"/>
              <w:right w:val="single" w:sz="4" w:space="0" w:color="auto"/>
            </w:tcBorders>
            <w:shd w:val="clear" w:color="auto" w:fill="auto"/>
            <w:vAlign w:val="center"/>
          </w:tcPr>
          <w:p w14:paraId="74138E3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57</w:t>
            </w:r>
          </w:p>
        </w:tc>
        <w:tc>
          <w:tcPr>
            <w:tcW w:w="1430" w:type="dxa"/>
            <w:tcBorders>
              <w:top w:val="nil"/>
              <w:left w:val="nil"/>
              <w:bottom w:val="single" w:sz="4" w:space="0" w:color="auto"/>
              <w:right w:val="single" w:sz="4" w:space="0" w:color="auto"/>
            </w:tcBorders>
            <w:shd w:val="clear" w:color="auto" w:fill="auto"/>
            <w:vAlign w:val="center"/>
          </w:tcPr>
          <w:p w14:paraId="2D42CB8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687299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E81FCAE"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A65F66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75</w:t>
            </w:r>
          </w:p>
        </w:tc>
        <w:tc>
          <w:tcPr>
            <w:tcW w:w="5245" w:type="dxa"/>
            <w:tcBorders>
              <w:top w:val="nil"/>
              <w:left w:val="nil"/>
              <w:bottom w:val="single" w:sz="4" w:space="0" w:color="auto"/>
              <w:right w:val="single" w:sz="4" w:space="0" w:color="auto"/>
            </w:tcBorders>
            <w:shd w:val="clear" w:color="auto" w:fill="auto"/>
            <w:vAlign w:val="center"/>
            <w:hideMark/>
          </w:tcPr>
          <w:p w14:paraId="74AA16B8" w14:textId="27016B38"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formatu DL białe </w:t>
            </w:r>
            <w:r w:rsidRPr="00E0150D">
              <w:rPr>
                <w:rFonts w:ascii="Calibri" w:hAnsi="Calibri" w:cs="Calibri"/>
                <w:b/>
                <w:bCs/>
                <w:color w:val="000000"/>
                <w:lang w:eastAsia="pl-PL"/>
              </w:rPr>
              <w:t>wykonane z wysokiej jakości surowców zapewniającej wykonanie wielokolorowego nadruku</w:t>
            </w:r>
            <w:r w:rsidRPr="00E0150D">
              <w:rPr>
                <w:rFonts w:ascii="Calibri" w:hAnsi="Calibri" w:cs="Calibri"/>
                <w:color w:val="000000"/>
                <w:lang w:eastAsia="pl-PL"/>
              </w:rPr>
              <w:t xml:space="preserve"> samoklejące z zamknięciem po długim boku, z okienkiem (okienko w poziomie w dolnym prawym rogu),gramatura minimum 80g/m2, w opakowaniu 1000 sztuk. Jednostka sprzedaży opakowanie.</w:t>
            </w:r>
          </w:p>
        </w:tc>
        <w:tc>
          <w:tcPr>
            <w:tcW w:w="1352" w:type="dxa"/>
            <w:tcBorders>
              <w:top w:val="nil"/>
              <w:left w:val="nil"/>
              <w:bottom w:val="single" w:sz="4" w:space="0" w:color="auto"/>
              <w:right w:val="single" w:sz="4" w:space="0" w:color="auto"/>
            </w:tcBorders>
            <w:shd w:val="clear" w:color="auto" w:fill="auto"/>
            <w:vAlign w:val="center"/>
          </w:tcPr>
          <w:p w14:paraId="3C367A1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w:t>
            </w:r>
          </w:p>
        </w:tc>
        <w:tc>
          <w:tcPr>
            <w:tcW w:w="1430" w:type="dxa"/>
            <w:tcBorders>
              <w:top w:val="nil"/>
              <w:left w:val="nil"/>
              <w:bottom w:val="single" w:sz="4" w:space="0" w:color="auto"/>
              <w:right w:val="single" w:sz="4" w:space="0" w:color="auto"/>
            </w:tcBorders>
            <w:shd w:val="clear" w:color="auto" w:fill="auto"/>
            <w:vAlign w:val="center"/>
          </w:tcPr>
          <w:p w14:paraId="10F7B2AF"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98E98A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70BA3BA" w14:textId="77777777" w:rsidTr="00E0193E">
        <w:trPr>
          <w:trHeight w:val="152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BC76EC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76</w:t>
            </w:r>
          </w:p>
        </w:tc>
        <w:tc>
          <w:tcPr>
            <w:tcW w:w="5245" w:type="dxa"/>
            <w:tcBorders>
              <w:top w:val="nil"/>
              <w:left w:val="nil"/>
              <w:bottom w:val="single" w:sz="4" w:space="0" w:color="auto"/>
              <w:right w:val="single" w:sz="4" w:space="0" w:color="auto"/>
            </w:tcBorders>
            <w:shd w:val="clear" w:color="auto" w:fill="auto"/>
            <w:vAlign w:val="center"/>
            <w:hideMark/>
          </w:tcPr>
          <w:p w14:paraId="4CF1EB1D"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Koperty białe do automatycznego pakowania (zaklejane na mokro), z zamknięciem po długim boku C6/5, o wymiarach 114x229 mm , papier biały bezdrzewny, 80g/m2, zamknięcie: trójkąt, okno prawe, poziome, z wielokolorowym nadrukiem (logo Zamawiającego, nazwa, adres, informacja „zwrotne potwierdzenie” oraz informacja o pobranej opłacie i umowie z operatorem pocztowym – wymiary standardowe). 1000 sztuk w opakowaniu. Jednostka sprzedaży opakowanie.</w:t>
            </w:r>
          </w:p>
        </w:tc>
        <w:tc>
          <w:tcPr>
            <w:tcW w:w="1352" w:type="dxa"/>
            <w:tcBorders>
              <w:top w:val="nil"/>
              <w:left w:val="nil"/>
              <w:bottom w:val="single" w:sz="4" w:space="0" w:color="auto"/>
              <w:right w:val="single" w:sz="4" w:space="0" w:color="auto"/>
            </w:tcBorders>
            <w:shd w:val="clear" w:color="auto" w:fill="auto"/>
            <w:vAlign w:val="center"/>
          </w:tcPr>
          <w:p w14:paraId="77D5860F"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400</w:t>
            </w:r>
          </w:p>
        </w:tc>
        <w:tc>
          <w:tcPr>
            <w:tcW w:w="1430" w:type="dxa"/>
            <w:tcBorders>
              <w:top w:val="nil"/>
              <w:left w:val="nil"/>
              <w:bottom w:val="single" w:sz="4" w:space="0" w:color="auto"/>
              <w:right w:val="single" w:sz="4" w:space="0" w:color="auto"/>
            </w:tcBorders>
            <w:shd w:val="clear" w:color="auto" w:fill="auto"/>
            <w:vAlign w:val="center"/>
          </w:tcPr>
          <w:p w14:paraId="5584D51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3EF1BD5"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B4161B0" w14:textId="77777777" w:rsidTr="00E0193E">
        <w:trPr>
          <w:trHeight w:val="107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494FF3F"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77</w:t>
            </w:r>
          </w:p>
        </w:tc>
        <w:tc>
          <w:tcPr>
            <w:tcW w:w="5245" w:type="dxa"/>
            <w:tcBorders>
              <w:top w:val="nil"/>
              <w:left w:val="nil"/>
              <w:bottom w:val="single" w:sz="4" w:space="0" w:color="auto"/>
              <w:right w:val="single" w:sz="4" w:space="0" w:color="auto"/>
            </w:tcBorders>
            <w:shd w:val="clear" w:color="auto" w:fill="auto"/>
            <w:vAlign w:val="center"/>
            <w:hideMark/>
          </w:tcPr>
          <w:p w14:paraId="2310E436" w14:textId="36C512C8"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Teczka archiwalna, wiązana, z kartonu bezkwasowego, pH minimum 7,0, o wymiarach: długość od 30 do 32 cm, szerokość od 22 do 23 cm, </w:t>
            </w:r>
            <w:r w:rsidRPr="00E0150D">
              <w:rPr>
                <w:rFonts w:ascii="Calibri" w:hAnsi="Calibri" w:cs="Calibri"/>
                <w:color w:val="000000"/>
                <w:lang w:eastAsia="pl-PL"/>
              </w:rPr>
              <w:lastRenderedPageBreak/>
              <w:t xml:space="preserve">wysokość od 3 do 5 cm, gramatura minimum 240 g/m </w:t>
            </w:r>
            <w:r w:rsidRPr="00E0150D">
              <w:rPr>
                <w:rFonts w:ascii="Calibri" w:hAnsi="Calibri" w:cs="Calibri"/>
                <w:color w:val="000000"/>
                <w:vertAlign w:val="superscript"/>
                <w:lang w:eastAsia="pl-PL"/>
              </w:rPr>
              <w:t>2</w:t>
            </w:r>
            <w:r w:rsidRPr="00E0150D">
              <w:rPr>
                <w:rFonts w:ascii="Calibri" w:hAnsi="Calibri" w:cs="Calibri"/>
                <w:color w:val="000000"/>
                <w:lang w:eastAsia="pl-PL"/>
              </w:rPr>
              <w:t>, big na grzbietach i zakładkach, szerokie zakładki wewnętrzne zabezpieczające dokumenty.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5A0FBAA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1 577</w:t>
            </w:r>
          </w:p>
        </w:tc>
        <w:tc>
          <w:tcPr>
            <w:tcW w:w="1430" w:type="dxa"/>
            <w:tcBorders>
              <w:top w:val="nil"/>
              <w:left w:val="nil"/>
              <w:bottom w:val="single" w:sz="4" w:space="0" w:color="auto"/>
              <w:right w:val="single" w:sz="4" w:space="0" w:color="auto"/>
            </w:tcBorders>
            <w:shd w:val="clear" w:color="auto" w:fill="auto"/>
            <w:vAlign w:val="center"/>
          </w:tcPr>
          <w:p w14:paraId="2878FDCD"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4AD667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A333258"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64D7115"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78</w:t>
            </w:r>
          </w:p>
        </w:tc>
        <w:tc>
          <w:tcPr>
            <w:tcW w:w="5245" w:type="dxa"/>
            <w:tcBorders>
              <w:top w:val="nil"/>
              <w:left w:val="nil"/>
              <w:bottom w:val="single" w:sz="4" w:space="0" w:color="auto"/>
              <w:right w:val="single" w:sz="4" w:space="0" w:color="auto"/>
            </w:tcBorders>
            <w:shd w:val="clear" w:color="auto" w:fill="auto"/>
            <w:vAlign w:val="center"/>
            <w:hideMark/>
          </w:tcPr>
          <w:p w14:paraId="03F80BCC"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Etykiety samoprzylepne, białe, o minimalnych wymiarach: 210x148 mm, służące do wszechstronnych zastosowań, przeznaczone do wszystkich typów drukarek, krawędzie zabezpieczone przed wydostawaniem się kleju podczas drukowania. Opakowanie zawierające 100 arkuszy formatu A4, minimum 200 etykiet.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5DE94A6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23</w:t>
            </w:r>
          </w:p>
        </w:tc>
        <w:tc>
          <w:tcPr>
            <w:tcW w:w="1430" w:type="dxa"/>
            <w:tcBorders>
              <w:top w:val="nil"/>
              <w:left w:val="nil"/>
              <w:bottom w:val="single" w:sz="4" w:space="0" w:color="auto"/>
              <w:right w:val="single" w:sz="4" w:space="0" w:color="auto"/>
            </w:tcBorders>
            <w:shd w:val="clear" w:color="auto" w:fill="auto"/>
            <w:vAlign w:val="center"/>
          </w:tcPr>
          <w:p w14:paraId="59D9361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CFC681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7158C2E"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91F461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79</w:t>
            </w:r>
          </w:p>
        </w:tc>
        <w:tc>
          <w:tcPr>
            <w:tcW w:w="5245" w:type="dxa"/>
            <w:tcBorders>
              <w:top w:val="nil"/>
              <w:left w:val="nil"/>
              <w:bottom w:val="single" w:sz="4" w:space="0" w:color="auto"/>
              <w:right w:val="single" w:sz="4" w:space="0" w:color="auto"/>
            </w:tcBorders>
            <w:shd w:val="clear" w:color="auto" w:fill="auto"/>
            <w:vAlign w:val="center"/>
            <w:hideMark/>
          </w:tcPr>
          <w:p w14:paraId="5FD0BE64"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Przezroczysta folia o minimalnych wymiarach 216x303 mm, grubości minimum 100 mikronów, przeznaczona do laminowania dokumentów formatu A4. Jednostka sprzedaży 1 opakowanie - 100 szt.</w:t>
            </w:r>
          </w:p>
        </w:tc>
        <w:tc>
          <w:tcPr>
            <w:tcW w:w="1352" w:type="dxa"/>
            <w:tcBorders>
              <w:top w:val="nil"/>
              <w:left w:val="nil"/>
              <w:bottom w:val="single" w:sz="4" w:space="0" w:color="auto"/>
              <w:right w:val="single" w:sz="4" w:space="0" w:color="auto"/>
            </w:tcBorders>
            <w:shd w:val="clear" w:color="auto" w:fill="auto"/>
            <w:vAlign w:val="center"/>
          </w:tcPr>
          <w:p w14:paraId="6624DA9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13</w:t>
            </w:r>
          </w:p>
        </w:tc>
        <w:tc>
          <w:tcPr>
            <w:tcW w:w="1430" w:type="dxa"/>
            <w:tcBorders>
              <w:top w:val="nil"/>
              <w:left w:val="nil"/>
              <w:bottom w:val="single" w:sz="4" w:space="0" w:color="auto"/>
              <w:right w:val="single" w:sz="4" w:space="0" w:color="auto"/>
            </w:tcBorders>
            <w:shd w:val="clear" w:color="auto" w:fill="auto"/>
            <w:vAlign w:val="center"/>
          </w:tcPr>
          <w:p w14:paraId="2EE2D20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E9F79E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C34E7F8"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0AFB00D"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80</w:t>
            </w:r>
          </w:p>
        </w:tc>
        <w:tc>
          <w:tcPr>
            <w:tcW w:w="5245" w:type="dxa"/>
            <w:tcBorders>
              <w:top w:val="nil"/>
              <w:left w:val="nil"/>
              <w:bottom w:val="single" w:sz="4" w:space="0" w:color="auto"/>
              <w:right w:val="single" w:sz="4" w:space="0" w:color="auto"/>
            </w:tcBorders>
            <w:shd w:val="clear" w:color="auto" w:fill="auto"/>
            <w:vAlign w:val="center"/>
            <w:hideMark/>
          </w:tcPr>
          <w:p w14:paraId="1F01DFC8"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Grzbiety plastikowe wykonane z PCV do bindowania o rozmiarze 10 mm umożliwiające zbindowanie dokumentów formatu A4. Jednostka sprzedaży 1 opakowanie - 100 szt.</w:t>
            </w:r>
          </w:p>
        </w:tc>
        <w:tc>
          <w:tcPr>
            <w:tcW w:w="1352" w:type="dxa"/>
            <w:tcBorders>
              <w:top w:val="nil"/>
              <w:left w:val="nil"/>
              <w:bottom w:val="single" w:sz="4" w:space="0" w:color="auto"/>
              <w:right w:val="single" w:sz="4" w:space="0" w:color="auto"/>
            </w:tcBorders>
            <w:shd w:val="clear" w:color="auto" w:fill="auto"/>
            <w:vAlign w:val="center"/>
          </w:tcPr>
          <w:p w14:paraId="25F2B54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w:t>
            </w:r>
          </w:p>
        </w:tc>
        <w:tc>
          <w:tcPr>
            <w:tcW w:w="1430" w:type="dxa"/>
            <w:tcBorders>
              <w:top w:val="nil"/>
              <w:left w:val="nil"/>
              <w:bottom w:val="single" w:sz="4" w:space="0" w:color="auto"/>
              <w:right w:val="single" w:sz="4" w:space="0" w:color="auto"/>
            </w:tcBorders>
            <w:shd w:val="clear" w:color="auto" w:fill="auto"/>
            <w:vAlign w:val="center"/>
          </w:tcPr>
          <w:p w14:paraId="6B21326B"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398139A"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2E4D4C4"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4B3D3A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81</w:t>
            </w:r>
          </w:p>
        </w:tc>
        <w:tc>
          <w:tcPr>
            <w:tcW w:w="5245" w:type="dxa"/>
            <w:tcBorders>
              <w:top w:val="nil"/>
              <w:left w:val="nil"/>
              <w:bottom w:val="single" w:sz="4" w:space="0" w:color="auto"/>
              <w:right w:val="single" w:sz="4" w:space="0" w:color="auto"/>
            </w:tcBorders>
            <w:shd w:val="clear" w:color="auto" w:fill="auto"/>
            <w:vAlign w:val="center"/>
            <w:hideMark/>
          </w:tcPr>
          <w:p w14:paraId="01CBC79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Grzbiety plastikowe wykonane z PCV do bindowania o rozmiarze 12 mm umożliwiające zbindowanie dokumentów formatu A4. Jednostka sprzedaży 1 opakowanie - 100 szt.</w:t>
            </w:r>
          </w:p>
        </w:tc>
        <w:tc>
          <w:tcPr>
            <w:tcW w:w="1352" w:type="dxa"/>
            <w:tcBorders>
              <w:top w:val="nil"/>
              <w:left w:val="nil"/>
              <w:bottom w:val="single" w:sz="4" w:space="0" w:color="auto"/>
              <w:right w:val="single" w:sz="4" w:space="0" w:color="auto"/>
            </w:tcBorders>
            <w:shd w:val="clear" w:color="auto" w:fill="auto"/>
            <w:vAlign w:val="center"/>
          </w:tcPr>
          <w:p w14:paraId="01B40954"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w:t>
            </w:r>
          </w:p>
        </w:tc>
        <w:tc>
          <w:tcPr>
            <w:tcW w:w="1430" w:type="dxa"/>
            <w:tcBorders>
              <w:top w:val="nil"/>
              <w:left w:val="nil"/>
              <w:bottom w:val="single" w:sz="4" w:space="0" w:color="auto"/>
              <w:right w:val="single" w:sz="4" w:space="0" w:color="auto"/>
            </w:tcBorders>
            <w:shd w:val="clear" w:color="auto" w:fill="auto"/>
            <w:vAlign w:val="center"/>
          </w:tcPr>
          <w:p w14:paraId="72D69476"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D0A658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521B899"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FC320F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82</w:t>
            </w:r>
          </w:p>
        </w:tc>
        <w:tc>
          <w:tcPr>
            <w:tcW w:w="5245" w:type="dxa"/>
            <w:tcBorders>
              <w:top w:val="nil"/>
              <w:left w:val="nil"/>
              <w:bottom w:val="single" w:sz="4" w:space="0" w:color="auto"/>
              <w:right w:val="single" w:sz="4" w:space="0" w:color="auto"/>
            </w:tcBorders>
            <w:shd w:val="clear" w:color="auto" w:fill="auto"/>
            <w:vAlign w:val="center"/>
            <w:hideMark/>
          </w:tcPr>
          <w:p w14:paraId="1BD3B12C"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Grzbiety plastikowe wykonane z PCV do bindowania o rozmiarze 16 mm umożliwiające zbindowanie dokumentów formatu A4. Jednostka sprzedaży 1 opakowanie - 100 szt.</w:t>
            </w:r>
          </w:p>
        </w:tc>
        <w:tc>
          <w:tcPr>
            <w:tcW w:w="1352" w:type="dxa"/>
            <w:tcBorders>
              <w:top w:val="nil"/>
              <w:left w:val="nil"/>
              <w:bottom w:val="single" w:sz="4" w:space="0" w:color="auto"/>
              <w:right w:val="single" w:sz="4" w:space="0" w:color="auto"/>
            </w:tcBorders>
            <w:shd w:val="clear" w:color="auto" w:fill="auto"/>
            <w:vAlign w:val="center"/>
          </w:tcPr>
          <w:p w14:paraId="23409384"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w:t>
            </w:r>
          </w:p>
        </w:tc>
        <w:tc>
          <w:tcPr>
            <w:tcW w:w="1430" w:type="dxa"/>
            <w:tcBorders>
              <w:top w:val="nil"/>
              <w:left w:val="nil"/>
              <w:bottom w:val="single" w:sz="4" w:space="0" w:color="auto"/>
              <w:right w:val="single" w:sz="4" w:space="0" w:color="auto"/>
            </w:tcBorders>
            <w:shd w:val="clear" w:color="auto" w:fill="auto"/>
            <w:vAlign w:val="center"/>
          </w:tcPr>
          <w:p w14:paraId="7F680112"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3FE12B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72ADF39"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9B39A8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83</w:t>
            </w:r>
          </w:p>
        </w:tc>
        <w:tc>
          <w:tcPr>
            <w:tcW w:w="5245" w:type="dxa"/>
            <w:tcBorders>
              <w:top w:val="nil"/>
              <w:left w:val="nil"/>
              <w:bottom w:val="single" w:sz="4" w:space="0" w:color="auto"/>
              <w:right w:val="single" w:sz="4" w:space="0" w:color="auto"/>
            </w:tcBorders>
            <w:shd w:val="clear" w:color="auto" w:fill="auto"/>
            <w:vAlign w:val="center"/>
            <w:hideMark/>
          </w:tcPr>
          <w:p w14:paraId="4A3CEC50" w14:textId="7C7B05A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Paski/wąsy skoroszytowe z metalową blaszką. Podstawa wykonana z ekologicznego polipropylenu. Ułatwiają grupowanie dokumentów wpinanych do skoroszytu lub segregatora. Cechy produktu: ilość dziurek: 4, pojemność: ok. 150 arkuszy papieru, długość: 150 mm, minimum 25 sztuk w opakowaniu. Jednostka sprzedaży 1 opakowanie .</w:t>
            </w:r>
          </w:p>
        </w:tc>
        <w:tc>
          <w:tcPr>
            <w:tcW w:w="1352" w:type="dxa"/>
            <w:tcBorders>
              <w:top w:val="nil"/>
              <w:left w:val="nil"/>
              <w:bottom w:val="single" w:sz="4" w:space="0" w:color="auto"/>
              <w:right w:val="single" w:sz="4" w:space="0" w:color="auto"/>
            </w:tcBorders>
            <w:shd w:val="clear" w:color="auto" w:fill="auto"/>
            <w:vAlign w:val="center"/>
          </w:tcPr>
          <w:p w14:paraId="1E4291C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677</w:t>
            </w:r>
          </w:p>
        </w:tc>
        <w:tc>
          <w:tcPr>
            <w:tcW w:w="1430" w:type="dxa"/>
            <w:tcBorders>
              <w:top w:val="nil"/>
              <w:left w:val="nil"/>
              <w:bottom w:val="single" w:sz="4" w:space="0" w:color="auto"/>
              <w:right w:val="single" w:sz="4" w:space="0" w:color="auto"/>
            </w:tcBorders>
            <w:shd w:val="clear" w:color="auto" w:fill="auto"/>
            <w:noWrap/>
            <w:vAlign w:val="center"/>
          </w:tcPr>
          <w:p w14:paraId="7ADF5B8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5C73AE2"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4519C98" w14:textId="77777777" w:rsidTr="00E0193E">
        <w:trPr>
          <w:trHeight w:val="160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2C24F7F"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84</w:t>
            </w:r>
          </w:p>
        </w:tc>
        <w:tc>
          <w:tcPr>
            <w:tcW w:w="5245" w:type="dxa"/>
            <w:tcBorders>
              <w:top w:val="nil"/>
              <w:left w:val="nil"/>
              <w:bottom w:val="single" w:sz="4" w:space="0" w:color="auto"/>
              <w:right w:val="single" w:sz="4" w:space="0" w:color="auto"/>
            </w:tcBorders>
            <w:shd w:val="clear" w:color="auto" w:fill="auto"/>
            <w:vAlign w:val="center"/>
            <w:hideMark/>
          </w:tcPr>
          <w:p w14:paraId="6370810B" w14:textId="77777777"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Zszywacz biurowy, wykonany z trwałych tworzyw, mechanizm oraz element podający zszywki metalowy, na zszywki typu 10mm, zszywający maksymalnie 10 kartek o gramaturze 80g/m2, głębokość wsuwania kartek minimum 45 mm - maximum 60 mm wraz ze zintegrowanym rozszywaczem, posiadający co najmniej 3 lata gwarancji producenta. Zszywacz dostępny w minimum 3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6E136EE4"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126</w:t>
            </w:r>
          </w:p>
        </w:tc>
        <w:tc>
          <w:tcPr>
            <w:tcW w:w="1430" w:type="dxa"/>
            <w:tcBorders>
              <w:top w:val="nil"/>
              <w:left w:val="nil"/>
              <w:bottom w:val="single" w:sz="4" w:space="0" w:color="auto"/>
              <w:right w:val="single" w:sz="4" w:space="0" w:color="auto"/>
            </w:tcBorders>
            <w:shd w:val="clear" w:color="auto" w:fill="auto"/>
            <w:noWrap/>
            <w:vAlign w:val="center"/>
          </w:tcPr>
          <w:p w14:paraId="7A92103E"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0861E9F"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873A4D2"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9F13D1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85</w:t>
            </w:r>
          </w:p>
        </w:tc>
        <w:tc>
          <w:tcPr>
            <w:tcW w:w="5245" w:type="dxa"/>
            <w:tcBorders>
              <w:top w:val="nil"/>
              <w:left w:val="nil"/>
              <w:bottom w:val="single" w:sz="4" w:space="0" w:color="auto"/>
              <w:right w:val="single" w:sz="4" w:space="0" w:color="auto"/>
            </w:tcBorders>
            <w:shd w:val="clear" w:color="auto" w:fill="auto"/>
            <w:vAlign w:val="center"/>
            <w:hideMark/>
          </w:tcPr>
          <w:p w14:paraId="06C1C5AC" w14:textId="77777777"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Zszywki dedykowane przez producenta lub dystrybutora zszywacza z poz. nr 84 Tabeli, co najmniej 1000 sztuk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52C905F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278</w:t>
            </w:r>
          </w:p>
        </w:tc>
        <w:tc>
          <w:tcPr>
            <w:tcW w:w="1430" w:type="dxa"/>
            <w:tcBorders>
              <w:top w:val="nil"/>
              <w:left w:val="nil"/>
              <w:bottom w:val="single" w:sz="4" w:space="0" w:color="auto"/>
              <w:right w:val="single" w:sz="4" w:space="0" w:color="auto"/>
            </w:tcBorders>
            <w:shd w:val="clear" w:color="auto" w:fill="auto"/>
            <w:noWrap/>
            <w:vAlign w:val="center"/>
          </w:tcPr>
          <w:p w14:paraId="04F5B9B5"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1E20F5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D563AF2" w14:textId="77777777" w:rsidTr="00E0193E">
        <w:trPr>
          <w:trHeight w:val="152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786DDD0"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86</w:t>
            </w:r>
          </w:p>
        </w:tc>
        <w:tc>
          <w:tcPr>
            <w:tcW w:w="5245" w:type="dxa"/>
            <w:tcBorders>
              <w:top w:val="nil"/>
              <w:left w:val="nil"/>
              <w:bottom w:val="single" w:sz="4" w:space="0" w:color="auto"/>
              <w:right w:val="single" w:sz="4" w:space="0" w:color="auto"/>
            </w:tcBorders>
            <w:shd w:val="clear" w:color="auto" w:fill="auto"/>
            <w:vAlign w:val="center"/>
            <w:hideMark/>
          </w:tcPr>
          <w:p w14:paraId="1BF84005" w14:textId="1694CE5B"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Zszywacz biurowy, wykonany z trwałych tworzyw, podstawa antypoślizgowa, mechanizm oraz element podający zszywki metalowy, dług. minimum 10 cm, na zszywki 24/6mm i 26/6mm, zszywający minimum 30 i maximum 40 kartek o gramaturze 80g/m2, umożliwiający zszywanie otwarte, zamknięte, tapicerskie wraz ze zintegrowanym rozszywaczem, posiadający co najmniej 3 lata gwarancji producenta. Zszywacz dostępny w minimum 3 kolorach.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1DBCAFEC"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112</w:t>
            </w:r>
          </w:p>
        </w:tc>
        <w:tc>
          <w:tcPr>
            <w:tcW w:w="1430" w:type="dxa"/>
            <w:tcBorders>
              <w:top w:val="nil"/>
              <w:left w:val="nil"/>
              <w:bottom w:val="single" w:sz="4" w:space="0" w:color="auto"/>
              <w:right w:val="single" w:sz="4" w:space="0" w:color="auto"/>
            </w:tcBorders>
            <w:shd w:val="clear" w:color="auto" w:fill="auto"/>
            <w:noWrap/>
            <w:vAlign w:val="center"/>
          </w:tcPr>
          <w:p w14:paraId="6AB5BBBC"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8F014A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F8C770D"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020005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87</w:t>
            </w:r>
          </w:p>
        </w:tc>
        <w:tc>
          <w:tcPr>
            <w:tcW w:w="5245" w:type="dxa"/>
            <w:tcBorders>
              <w:top w:val="nil"/>
              <w:left w:val="nil"/>
              <w:bottom w:val="single" w:sz="4" w:space="0" w:color="auto"/>
              <w:right w:val="single" w:sz="4" w:space="0" w:color="auto"/>
            </w:tcBorders>
            <w:shd w:val="clear" w:color="auto" w:fill="auto"/>
            <w:vAlign w:val="center"/>
            <w:hideMark/>
          </w:tcPr>
          <w:p w14:paraId="26B942A6" w14:textId="77777777"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Zszywki 24/6 mm producenta lub dystrybutora zszywacza z poz. 86 Tabeli, co najmniej 1000 sztuk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2C3EB39F"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793</w:t>
            </w:r>
          </w:p>
        </w:tc>
        <w:tc>
          <w:tcPr>
            <w:tcW w:w="1430" w:type="dxa"/>
            <w:tcBorders>
              <w:top w:val="nil"/>
              <w:left w:val="nil"/>
              <w:bottom w:val="single" w:sz="4" w:space="0" w:color="auto"/>
              <w:right w:val="single" w:sz="4" w:space="0" w:color="auto"/>
            </w:tcBorders>
            <w:shd w:val="clear" w:color="auto" w:fill="auto"/>
            <w:noWrap/>
            <w:vAlign w:val="center"/>
          </w:tcPr>
          <w:p w14:paraId="7C7DA204"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ABD69B0"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D966EA1"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AC0202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88</w:t>
            </w:r>
          </w:p>
        </w:tc>
        <w:tc>
          <w:tcPr>
            <w:tcW w:w="5245" w:type="dxa"/>
            <w:tcBorders>
              <w:top w:val="nil"/>
              <w:left w:val="nil"/>
              <w:bottom w:val="single" w:sz="4" w:space="0" w:color="auto"/>
              <w:right w:val="single" w:sz="4" w:space="0" w:color="auto"/>
            </w:tcBorders>
            <w:shd w:val="clear" w:color="auto" w:fill="auto"/>
            <w:vAlign w:val="center"/>
            <w:hideMark/>
          </w:tcPr>
          <w:p w14:paraId="179DC691" w14:textId="77777777"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Zszywki 26/6 mm producenta lub dystrybutora zszywacza z poz. 86 Tabeli, co najmniej 1000 sztuk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1AD77914"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164</w:t>
            </w:r>
          </w:p>
        </w:tc>
        <w:tc>
          <w:tcPr>
            <w:tcW w:w="1430" w:type="dxa"/>
            <w:tcBorders>
              <w:top w:val="nil"/>
              <w:left w:val="nil"/>
              <w:bottom w:val="single" w:sz="4" w:space="0" w:color="auto"/>
              <w:right w:val="single" w:sz="4" w:space="0" w:color="auto"/>
            </w:tcBorders>
            <w:shd w:val="clear" w:color="auto" w:fill="auto"/>
            <w:noWrap/>
            <w:vAlign w:val="center"/>
          </w:tcPr>
          <w:p w14:paraId="574CA3EB"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2395C4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B54CB3A" w14:textId="77777777" w:rsidTr="00E0193E">
        <w:trPr>
          <w:trHeight w:val="152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F1EF7F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89</w:t>
            </w:r>
          </w:p>
        </w:tc>
        <w:tc>
          <w:tcPr>
            <w:tcW w:w="5245" w:type="dxa"/>
            <w:tcBorders>
              <w:top w:val="nil"/>
              <w:left w:val="nil"/>
              <w:bottom w:val="single" w:sz="4" w:space="0" w:color="auto"/>
              <w:right w:val="single" w:sz="4" w:space="0" w:color="auto"/>
            </w:tcBorders>
            <w:shd w:val="clear" w:color="auto" w:fill="auto"/>
            <w:vAlign w:val="center"/>
            <w:hideMark/>
          </w:tcPr>
          <w:p w14:paraId="121BCB00" w14:textId="77777777"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Solidny dziurkacz z metalowym korpusem, dziurkujący minimum 20 i maximum 30 kartek o gramaturze 80g/m2, z antypoślizgowym uchwytem oraz podstawą zapewniającą stabilność pracy i nierysującą powierzchni, z precyzyjnym ogranicznikiem formatu co najmniej A4, A5, A6, z łatwym do opróżniania pojemnikiem na odpadki. Dziurkacz dostępny w minimum 3 kolorach. Minimum 5 lat gwarancji producenta.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F4773A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54</w:t>
            </w:r>
          </w:p>
        </w:tc>
        <w:tc>
          <w:tcPr>
            <w:tcW w:w="1430" w:type="dxa"/>
            <w:tcBorders>
              <w:top w:val="nil"/>
              <w:left w:val="nil"/>
              <w:bottom w:val="single" w:sz="4" w:space="0" w:color="auto"/>
              <w:right w:val="single" w:sz="4" w:space="0" w:color="auto"/>
            </w:tcBorders>
            <w:shd w:val="clear" w:color="auto" w:fill="auto"/>
            <w:noWrap/>
            <w:vAlign w:val="center"/>
          </w:tcPr>
          <w:p w14:paraId="032D81ED"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3DE1EE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61B93F2" w14:textId="77777777" w:rsidTr="00E0193E">
        <w:trPr>
          <w:trHeight w:val="2113"/>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F05673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90</w:t>
            </w:r>
          </w:p>
        </w:tc>
        <w:tc>
          <w:tcPr>
            <w:tcW w:w="5245" w:type="dxa"/>
            <w:tcBorders>
              <w:top w:val="nil"/>
              <w:left w:val="nil"/>
              <w:bottom w:val="single" w:sz="4" w:space="0" w:color="auto"/>
              <w:right w:val="single" w:sz="4" w:space="0" w:color="auto"/>
            </w:tcBorders>
            <w:shd w:val="clear" w:color="auto" w:fill="auto"/>
            <w:vAlign w:val="center"/>
            <w:hideMark/>
          </w:tcPr>
          <w:p w14:paraId="0D54D2E4" w14:textId="77777777"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 xml:space="preserve">Solidny dziurkacz z metalowym korpusem, dziurkujący minimum 60 i maximum 65 kartek o gramaturze 80g/m2, z antypoślizgowym uchwytem, podstawą nierysującą powierzchni oraz zapewniającą stabilność pracy, wyposażony </w:t>
            </w:r>
            <w:r w:rsidRPr="00E0150D">
              <w:rPr>
                <w:rFonts w:ascii="Calibri" w:hAnsi="Calibri" w:cs="Calibri"/>
                <w:lang w:eastAsia="pl-PL"/>
              </w:rPr>
              <w:br/>
              <w:t>w mocne ramię, zapewniające pewny chwyt, z precyzyjnym ogranicznikiem formatu co najmniej A4, A5, A6, posiadający mechaniczną blokadę ramienia pozwalającą na płaskie przechowywanie np. w szufladzie, z łatwym do opróżniania pojemnikiem na odpadki. Dziurkacz dostępny w minimum 3 kolorach. Minimum 5 lat gwarancji producenta.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A2B33B2"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w:t>
            </w:r>
          </w:p>
        </w:tc>
        <w:tc>
          <w:tcPr>
            <w:tcW w:w="1430" w:type="dxa"/>
            <w:tcBorders>
              <w:top w:val="nil"/>
              <w:left w:val="nil"/>
              <w:bottom w:val="single" w:sz="4" w:space="0" w:color="auto"/>
              <w:right w:val="single" w:sz="4" w:space="0" w:color="auto"/>
            </w:tcBorders>
            <w:shd w:val="clear" w:color="auto" w:fill="auto"/>
            <w:noWrap/>
            <w:vAlign w:val="center"/>
          </w:tcPr>
          <w:p w14:paraId="366AF65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079A77F"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37ABB06"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B07787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91</w:t>
            </w:r>
          </w:p>
        </w:tc>
        <w:tc>
          <w:tcPr>
            <w:tcW w:w="5245" w:type="dxa"/>
            <w:tcBorders>
              <w:top w:val="nil"/>
              <w:left w:val="nil"/>
              <w:bottom w:val="single" w:sz="4" w:space="0" w:color="auto"/>
              <w:right w:val="single" w:sz="4" w:space="0" w:color="auto"/>
            </w:tcBorders>
            <w:shd w:val="clear" w:color="auto" w:fill="auto"/>
            <w:vAlign w:val="center"/>
            <w:hideMark/>
          </w:tcPr>
          <w:p w14:paraId="28A546FF"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Teczka archiwalna wiązana o wymiarach: 320x250x100 mm, wykonana z tektury Prior o pH 8.0-9.5, gramatura tektury minimum 800g/m2, tasiemka o wymiarach: szerokość 10 mm, długość od 250 do 300 mm, wykonana w 100% z wysokiej jakości, klej posiadający atest PAT, bezkwasowy o pH &gt; 7.0.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67A16F5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2980</w:t>
            </w:r>
          </w:p>
        </w:tc>
        <w:tc>
          <w:tcPr>
            <w:tcW w:w="1430" w:type="dxa"/>
            <w:tcBorders>
              <w:top w:val="nil"/>
              <w:left w:val="nil"/>
              <w:bottom w:val="single" w:sz="4" w:space="0" w:color="auto"/>
              <w:right w:val="single" w:sz="4" w:space="0" w:color="auto"/>
            </w:tcBorders>
            <w:shd w:val="clear" w:color="auto" w:fill="auto"/>
            <w:noWrap/>
            <w:vAlign w:val="center"/>
          </w:tcPr>
          <w:p w14:paraId="37393A1E"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9775EC0"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4602E36"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665B5C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92</w:t>
            </w:r>
          </w:p>
        </w:tc>
        <w:tc>
          <w:tcPr>
            <w:tcW w:w="5245" w:type="dxa"/>
            <w:tcBorders>
              <w:top w:val="nil"/>
              <w:left w:val="nil"/>
              <w:bottom w:val="single" w:sz="4" w:space="0" w:color="auto"/>
              <w:right w:val="single" w:sz="4" w:space="0" w:color="auto"/>
            </w:tcBorders>
            <w:shd w:val="clear" w:color="auto" w:fill="auto"/>
            <w:vAlign w:val="center"/>
            <w:hideMark/>
          </w:tcPr>
          <w:p w14:paraId="36FAD8DA" w14:textId="77777777"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Koperty białe formatu B4 HK z paskiem, z wysokiej jakości surowców zapewniającej wykonanie wielokolorowego nadruku, papier o gramaturze minimum 80 g/m2., w opakowaniu 250 sztuk.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505DE2F5"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17</w:t>
            </w:r>
          </w:p>
        </w:tc>
        <w:tc>
          <w:tcPr>
            <w:tcW w:w="1430" w:type="dxa"/>
            <w:tcBorders>
              <w:top w:val="nil"/>
              <w:left w:val="nil"/>
              <w:bottom w:val="single" w:sz="4" w:space="0" w:color="auto"/>
              <w:right w:val="single" w:sz="4" w:space="0" w:color="auto"/>
            </w:tcBorders>
            <w:shd w:val="clear" w:color="auto" w:fill="auto"/>
            <w:noWrap/>
            <w:vAlign w:val="center"/>
          </w:tcPr>
          <w:p w14:paraId="3CD8C0F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626EEBFD"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29944A1"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8D9BDA4"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93</w:t>
            </w:r>
          </w:p>
        </w:tc>
        <w:tc>
          <w:tcPr>
            <w:tcW w:w="5245" w:type="dxa"/>
            <w:tcBorders>
              <w:top w:val="nil"/>
              <w:left w:val="nil"/>
              <w:bottom w:val="single" w:sz="4" w:space="0" w:color="auto"/>
              <w:right w:val="single" w:sz="4" w:space="0" w:color="auto"/>
            </w:tcBorders>
            <w:shd w:val="clear" w:color="auto" w:fill="auto"/>
            <w:vAlign w:val="center"/>
            <w:hideMark/>
          </w:tcPr>
          <w:p w14:paraId="244CDEE6" w14:textId="65BD481B" w:rsidR="00FF545D" w:rsidRPr="00E0150D" w:rsidRDefault="00FF545D" w:rsidP="009840ED">
            <w:pPr>
              <w:suppressAutoHyphens w:val="0"/>
              <w:spacing w:line="276" w:lineRule="auto"/>
              <w:rPr>
                <w:rFonts w:ascii="Calibri" w:hAnsi="Calibri" w:cs="Calibri"/>
                <w:lang w:eastAsia="pl-PL"/>
              </w:rPr>
            </w:pPr>
            <w:r w:rsidRPr="00E0150D">
              <w:rPr>
                <w:rFonts w:ascii="Calibri" w:hAnsi="Calibri" w:cs="Calibri"/>
                <w:lang w:eastAsia="pl-PL"/>
              </w:rPr>
              <w:t>Koperty białe formatu B5 HK z paskiem, z okienkiem, z wysokiej jakości surowców zapewniającej wykonanie wielokolorowego nadruku, papier o gramaturze minimum 80 g/m2., okienko w poziomie w dolnym prawym rogu, w opakowaniu 500 sztuk.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340FD86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17</w:t>
            </w:r>
          </w:p>
        </w:tc>
        <w:tc>
          <w:tcPr>
            <w:tcW w:w="1430" w:type="dxa"/>
            <w:tcBorders>
              <w:top w:val="nil"/>
              <w:left w:val="nil"/>
              <w:bottom w:val="single" w:sz="4" w:space="0" w:color="auto"/>
              <w:right w:val="single" w:sz="4" w:space="0" w:color="auto"/>
            </w:tcBorders>
            <w:shd w:val="clear" w:color="auto" w:fill="auto"/>
            <w:noWrap/>
            <w:vAlign w:val="center"/>
          </w:tcPr>
          <w:p w14:paraId="5EECA4E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77F1D7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37B94A3"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CEAA06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94</w:t>
            </w:r>
          </w:p>
        </w:tc>
        <w:tc>
          <w:tcPr>
            <w:tcW w:w="5245" w:type="dxa"/>
            <w:tcBorders>
              <w:top w:val="nil"/>
              <w:left w:val="nil"/>
              <w:bottom w:val="single" w:sz="4" w:space="0" w:color="auto"/>
              <w:right w:val="single" w:sz="4" w:space="0" w:color="auto"/>
            </w:tcBorders>
            <w:shd w:val="clear" w:color="auto" w:fill="auto"/>
            <w:vAlign w:val="center"/>
            <w:hideMark/>
          </w:tcPr>
          <w:p w14:paraId="0017F63F"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Koperty formatu C6 HK z paskiem, białe wykonane z wysokiej jakości surowców zapewniającej wykonanie wielokolorowego nadruku, papier o gramaturze minimum 80 g/m2, samoklejące z zamknięciem po długim boku, w opakowaniu 1000 sztuk.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324E812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w:t>
            </w:r>
          </w:p>
        </w:tc>
        <w:tc>
          <w:tcPr>
            <w:tcW w:w="1430" w:type="dxa"/>
            <w:tcBorders>
              <w:top w:val="nil"/>
              <w:left w:val="nil"/>
              <w:bottom w:val="single" w:sz="4" w:space="0" w:color="auto"/>
              <w:right w:val="single" w:sz="4" w:space="0" w:color="auto"/>
            </w:tcBorders>
            <w:shd w:val="clear" w:color="auto" w:fill="auto"/>
            <w:noWrap/>
            <w:vAlign w:val="center"/>
          </w:tcPr>
          <w:p w14:paraId="08BDFD8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BB40047"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76782B4"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701F9F8"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95</w:t>
            </w:r>
          </w:p>
        </w:tc>
        <w:tc>
          <w:tcPr>
            <w:tcW w:w="5245" w:type="dxa"/>
            <w:tcBorders>
              <w:top w:val="nil"/>
              <w:left w:val="nil"/>
              <w:bottom w:val="single" w:sz="4" w:space="0" w:color="auto"/>
              <w:right w:val="single" w:sz="4" w:space="0" w:color="auto"/>
            </w:tcBorders>
            <w:shd w:val="clear" w:color="auto" w:fill="auto"/>
            <w:vAlign w:val="center"/>
            <w:hideMark/>
          </w:tcPr>
          <w:p w14:paraId="21DF873F"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Koperty formatu C5 HK z paskiem, białe wykonane z wysokiej jakości surowców zapewniającej wykonanie wielokolorowego nadruku, papier o gramaturze minimum 80 g/m2, samoklejące z zamknięciem po długim boku, w opakowaniu 500 sztuk.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175441F3"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33</w:t>
            </w:r>
          </w:p>
        </w:tc>
        <w:tc>
          <w:tcPr>
            <w:tcW w:w="1430" w:type="dxa"/>
            <w:tcBorders>
              <w:top w:val="nil"/>
              <w:left w:val="nil"/>
              <w:bottom w:val="single" w:sz="4" w:space="0" w:color="auto"/>
              <w:right w:val="single" w:sz="4" w:space="0" w:color="auto"/>
            </w:tcBorders>
            <w:shd w:val="clear" w:color="auto" w:fill="auto"/>
            <w:noWrap/>
            <w:vAlign w:val="center"/>
          </w:tcPr>
          <w:p w14:paraId="1672B46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497EFAC7"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F05C2FE" w14:textId="77777777" w:rsidTr="00E0193E">
        <w:trPr>
          <w:trHeight w:val="101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90E082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96</w:t>
            </w:r>
          </w:p>
        </w:tc>
        <w:tc>
          <w:tcPr>
            <w:tcW w:w="5245" w:type="dxa"/>
            <w:tcBorders>
              <w:top w:val="nil"/>
              <w:left w:val="nil"/>
              <w:bottom w:val="single" w:sz="4" w:space="0" w:color="auto"/>
              <w:right w:val="single" w:sz="4" w:space="0" w:color="auto"/>
            </w:tcBorders>
            <w:shd w:val="clear" w:color="auto" w:fill="auto"/>
            <w:vAlign w:val="center"/>
            <w:hideMark/>
          </w:tcPr>
          <w:p w14:paraId="3A5AEAE6"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Koperty formatu C5 HK z paskiem, z okienkiem po prawej stronie, białe wykonane z wysokiej jakości surowców zapewniającej wykonanie wielokolorowego nadruku, papier o gramaturze minimum 80 g/m2, samoklejące z zamknięciem po krótkim boku, w opakowaniu 500 sztuk.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4CF25EA2"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5</w:t>
            </w:r>
          </w:p>
        </w:tc>
        <w:tc>
          <w:tcPr>
            <w:tcW w:w="1430" w:type="dxa"/>
            <w:tcBorders>
              <w:top w:val="nil"/>
              <w:left w:val="nil"/>
              <w:bottom w:val="single" w:sz="4" w:space="0" w:color="auto"/>
              <w:right w:val="single" w:sz="4" w:space="0" w:color="auto"/>
            </w:tcBorders>
            <w:shd w:val="clear" w:color="auto" w:fill="auto"/>
            <w:noWrap/>
            <w:vAlign w:val="center"/>
          </w:tcPr>
          <w:p w14:paraId="092547F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646A3C5"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A3AFA85"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B1638A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97</w:t>
            </w:r>
          </w:p>
        </w:tc>
        <w:tc>
          <w:tcPr>
            <w:tcW w:w="5245" w:type="dxa"/>
            <w:tcBorders>
              <w:top w:val="nil"/>
              <w:left w:val="nil"/>
              <w:bottom w:val="single" w:sz="4" w:space="0" w:color="auto"/>
              <w:right w:val="single" w:sz="4" w:space="0" w:color="auto"/>
            </w:tcBorders>
            <w:shd w:val="clear" w:color="auto" w:fill="auto"/>
            <w:vAlign w:val="center"/>
            <w:hideMark/>
          </w:tcPr>
          <w:p w14:paraId="4E884937"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Koperty białe formatu C4 HK z paskiem, wykonane z wysokiej jakości surowców zapewniającej wykonanie wielokolorowego nadruku, papier o gramaturze minimum 80 g/m2, w opakowaniu 250 sztuk.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5D6DA835"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20</w:t>
            </w:r>
          </w:p>
        </w:tc>
        <w:tc>
          <w:tcPr>
            <w:tcW w:w="1430" w:type="dxa"/>
            <w:tcBorders>
              <w:top w:val="nil"/>
              <w:left w:val="nil"/>
              <w:bottom w:val="single" w:sz="4" w:space="0" w:color="auto"/>
              <w:right w:val="single" w:sz="4" w:space="0" w:color="auto"/>
            </w:tcBorders>
            <w:shd w:val="clear" w:color="auto" w:fill="auto"/>
            <w:noWrap/>
            <w:vAlign w:val="center"/>
          </w:tcPr>
          <w:p w14:paraId="52DAE24D"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228972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8C7FF8D" w14:textId="77777777" w:rsidTr="00E0193E">
        <w:trPr>
          <w:trHeight w:val="76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3A9B43C"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98</w:t>
            </w:r>
          </w:p>
        </w:tc>
        <w:tc>
          <w:tcPr>
            <w:tcW w:w="5245" w:type="dxa"/>
            <w:tcBorders>
              <w:top w:val="nil"/>
              <w:left w:val="nil"/>
              <w:bottom w:val="single" w:sz="4" w:space="0" w:color="auto"/>
              <w:right w:val="single" w:sz="4" w:space="0" w:color="auto"/>
            </w:tcBorders>
            <w:shd w:val="clear" w:color="auto" w:fill="auto"/>
            <w:vAlign w:val="center"/>
            <w:hideMark/>
          </w:tcPr>
          <w:p w14:paraId="4074153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Koperty brązowe RBD (rozszerzone dno i boki) formatu B4 HK z paskiem, z wysokiej jakości surowców, papier o gramaturze minimum 130 g/m2., w opakowaniu 250 sztuk.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405E103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17</w:t>
            </w:r>
          </w:p>
        </w:tc>
        <w:tc>
          <w:tcPr>
            <w:tcW w:w="1430" w:type="dxa"/>
            <w:tcBorders>
              <w:top w:val="nil"/>
              <w:left w:val="nil"/>
              <w:bottom w:val="single" w:sz="4" w:space="0" w:color="auto"/>
              <w:right w:val="single" w:sz="4" w:space="0" w:color="auto"/>
            </w:tcBorders>
            <w:shd w:val="clear" w:color="auto" w:fill="auto"/>
            <w:noWrap/>
            <w:vAlign w:val="center"/>
          </w:tcPr>
          <w:p w14:paraId="73A184F1"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67605C4"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BE2DDB1"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BA3ABC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99</w:t>
            </w:r>
          </w:p>
        </w:tc>
        <w:tc>
          <w:tcPr>
            <w:tcW w:w="5245" w:type="dxa"/>
            <w:tcBorders>
              <w:top w:val="nil"/>
              <w:left w:val="nil"/>
              <w:bottom w:val="single" w:sz="4" w:space="0" w:color="auto"/>
              <w:right w:val="single" w:sz="4" w:space="0" w:color="auto"/>
            </w:tcBorders>
            <w:shd w:val="clear" w:color="auto" w:fill="auto"/>
            <w:vAlign w:val="center"/>
            <w:hideMark/>
          </w:tcPr>
          <w:p w14:paraId="1101A5D2"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Taśma szara pakowa, klej Solvent o wymiarach minimum 48 mm x 60 m.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743296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417</w:t>
            </w:r>
          </w:p>
        </w:tc>
        <w:tc>
          <w:tcPr>
            <w:tcW w:w="1430" w:type="dxa"/>
            <w:tcBorders>
              <w:top w:val="nil"/>
              <w:left w:val="nil"/>
              <w:bottom w:val="single" w:sz="4" w:space="0" w:color="auto"/>
              <w:right w:val="single" w:sz="4" w:space="0" w:color="auto"/>
            </w:tcBorders>
            <w:shd w:val="clear" w:color="auto" w:fill="auto"/>
            <w:noWrap/>
            <w:vAlign w:val="center"/>
          </w:tcPr>
          <w:p w14:paraId="36992705"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C7ABE4A"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F0A90A8" w14:textId="77777777" w:rsidTr="00E0193E">
        <w:trPr>
          <w:trHeight w:val="152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95FD413"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100</w:t>
            </w:r>
          </w:p>
        </w:tc>
        <w:tc>
          <w:tcPr>
            <w:tcW w:w="5245" w:type="dxa"/>
            <w:tcBorders>
              <w:top w:val="nil"/>
              <w:left w:val="nil"/>
              <w:bottom w:val="single" w:sz="4" w:space="0" w:color="auto"/>
              <w:right w:val="single" w:sz="4" w:space="0" w:color="auto"/>
            </w:tcBorders>
            <w:shd w:val="clear" w:color="auto" w:fill="auto"/>
            <w:hideMark/>
          </w:tcPr>
          <w:p w14:paraId="7C57B1A5" w14:textId="298425DA"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Sprężone powietrze o pojemności minimum 400 ml., niepalne, nie zawierające CFC ani HCFC, przyjazne dla środowiska, przeznaczone do czyszczenia kurzu oraz pyłów z trudno dostępnych powierzchni: klawiatury, drukarki, napędy CD / DVD, kserokopiarki, telefax, itp., wydłużona dysza umożliwia precyzyjne kierowanie strumieniem powietrza z możliwość używania pod kątem bez ryzyka wycieku lub całkowitego odwrócenia.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4B46F17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17</w:t>
            </w:r>
          </w:p>
        </w:tc>
        <w:tc>
          <w:tcPr>
            <w:tcW w:w="1430" w:type="dxa"/>
            <w:tcBorders>
              <w:top w:val="nil"/>
              <w:left w:val="nil"/>
              <w:bottom w:val="single" w:sz="4" w:space="0" w:color="auto"/>
              <w:right w:val="single" w:sz="4" w:space="0" w:color="auto"/>
            </w:tcBorders>
            <w:shd w:val="clear" w:color="auto" w:fill="auto"/>
            <w:noWrap/>
            <w:vAlign w:val="center"/>
          </w:tcPr>
          <w:p w14:paraId="7BAB2DA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102AF4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7898E9F" w14:textId="77777777" w:rsidTr="00E0193E">
        <w:trPr>
          <w:trHeight w:val="82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235C457D"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101</w:t>
            </w:r>
          </w:p>
        </w:tc>
        <w:tc>
          <w:tcPr>
            <w:tcW w:w="5245" w:type="dxa"/>
            <w:tcBorders>
              <w:top w:val="nil"/>
              <w:left w:val="nil"/>
              <w:bottom w:val="single" w:sz="4" w:space="0" w:color="auto"/>
              <w:right w:val="single" w:sz="4" w:space="0" w:color="auto"/>
            </w:tcBorders>
            <w:shd w:val="clear" w:color="auto" w:fill="auto"/>
            <w:vAlign w:val="center"/>
            <w:hideMark/>
          </w:tcPr>
          <w:p w14:paraId="25E298B0" w14:textId="4DACE134"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Skoroszyt formatu 1/2 A4 oczkowy, oczka metalowe, z metalowym wąsem, który umożliwia spinanie dokumentów, wykonany z kartonu o </w:t>
            </w:r>
            <w:r w:rsidRPr="00E0150D">
              <w:rPr>
                <w:rFonts w:ascii="Calibri" w:hAnsi="Calibri" w:cs="Calibri"/>
                <w:color w:val="000000"/>
                <w:lang w:eastAsia="pl-PL"/>
              </w:rPr>
              <w:lastRenderedPageBreak/>
              <w:t>grubości minimum 250 g/m2.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01086E56"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lastRenderedPageBreak/>
              <w:t>4566</w:t>
            </w:r>
          </w:p>
        </w:tc>
        <w:tc>
          <w:tcPr>
            <w:tcW w:w="1430" w:type="dxa"/>
            <w:tcBorders>
              <w:top w:val="nil"/>
              <w:left w:val="nil"/>
              <w:bottom w:val="single" w:sz="4" w:space="0" w:color="auto"/>
              <w:right w:val="single" w:sz="4" w:space="0" w:color="auto"/>
            </w:tcBorders>
            <w:shd w:val="clear" w:color="auto" w:fill="auto"/>
            <w:noWrap/>
            <w:vAlign w:val="center"/>
          </w:tcPr>
          <w:p w14:paraId="3B7D76EA"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747C62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90F238C" w14:textId="77777777" w:rsidTr="00E0193E">
        <w:trPr>
          <w:trHeight w:val="80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3315C6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102</w:t>
            </w:r>
          </w:p>
        </w:tc>
        <w:tc>
          <w:tcPr>
            <w:tcW w:w="5245" w:type="dxa"/>
            <w:tcBorders>
              <w:top w:val="nil"/>
              <w:left w:val="nil"/>
              <w:bottom w:val="single" w:sz="4" w:space="0" w:color="auto"/>
              <w:right w:val="single" w:sz="4" w:space="0" w:color="auto"/>
            </w:tcBorders>
            <w:shd w:val="clear" w:color="auto" w:fill="auto"/>
            <w:hideMark/>
          </w:tcPr>
          <w:p w14:paraId="47B2B1F6" w14:textId="7C486CE4"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Skoroszyt formatu pełny A4 oczkowy, oczka metalowe, z metalowym wąsem, który umożliwia spinanie dokumentów, wykonany z kartonu o grubości minimum 250 g/m2. Jednostka sprzedaży 1 sztuka.</w:t>
            </w:r>
          </w:p>
        </w:tc>
        <w:tc>
          <w:tcPr>
            <w:tcW w:w="1352" w:type="dxa"/>
            <w:tcBorders>
              <w:top w:val="nil"/>
              <w:left w:val="nil"/>
              <w:bottom w:val="single" w:sz="4" w:space="0" w:color="auto"/>
              <w:right w:val="single" w:sz="4" w:space="0" w:color="auto"/>
            </w:tcBorders>
            <w:shd w:val="clear" w:color="auto" w:fill="auto"/>
            <w:vAlign w:val="center"/>
          </w:tcPr>
          <w:p w14:paraId="2D61FC6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1250</w:t>
            </w:r>
          </w:p>
        </w:tc>
        <w:tc>
          <w:tcPr>
            <w:tcW w:w="1430" w:type="dxa"/>
            <w:tcBorders>
              <w:top w:val="nil"/>
              <w:left w:val="nil"/>
              <w:bottom w:val="single" w:sz="4" w:space="0" w:color="auto"/>
              <w:right w:val="single" w:sz="4" w:space="0" w:color="auto"/>
            </w:tcBorders>
            <w:shd w:val="clear" w:color="auto" w:fill="auto"/>
            <w:noWrap/>
            <w:vAlign w:val="center"/>
          </w:tcPr>
          <w:p w14:paraId="231D4461"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4D4F6DC"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B35C931"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4D39299"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103</w:t>
            </w:r>
          </w:p>
        </w:tc>
        <w:tc>
          <w:tcPr>
            <w:tcW w:w="5245" w:type="dxa"/>
            <w:tcBorders>
              <w:top w:val="nil"/>
              <w:left w:val="nil"/>
              <w:bottom w:val="single" w:sz="4" w:space="0" w:color="auto"/>
              <w:right w:val="single" w:sz="4" w:space="0" w:color="auto"/>
            </w:tcBorders>
            <w:shd w:val="clear" w:color="auto" w:fill="auto"/>
            <w:vAlign w:val="center"/>
            <w:hideMark/>
          </w:tcPr>
          <w:p w14:paraId="43AB97CD" w14:textId="0186615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Przekładki do segregatora, format - 1/3 A4 , wykonane z kartonu o grubości minimum 180 g/m2, minimum 100 sztuk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28EB715C"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102</w:t>
            </w:r>
          </w:p>
        </w:tc>
        <w:tc>
          <w:tcPr>
            <w:tcW w:w="1430" w:type="dxa"/>
            <w:tcBorders>
              <w:top w:val="nil"/>
              <w:left w:val="nil"/>
              <w:bottom w:val="single" w:sz="4" w:space="0" w:color="auto"/>
              <w:right w:val="single" w:sz="4" w:space="0" w:color="auto"/>
            </w:tcBorders>
            <w:shd w:val="clear" w:color="auto" w:fill="auto"/>
            <w:noWrap/>
            <w:vAlign w:val="center"/>
          </w:tcPr>
          <w:p w14:paraId="6B68A0C0"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7EBC6C9"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D71B087" w14:textId="77777777" w:rsidTr="00E0193E">
        <w:trPr>
          <w:trHeight w:val="80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9740AC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104</w:t>
            </w:r>
          </w:p>
        </w:tc>
        <w:tc>
          <w:tcPr>
            <w:tcW w:w="5245" w:type="dxa"/>
            <w:tcBorders>
              <w:top w:val="nil"/>
              <w:left w:val="nil"/>
              <w:bottom w:val="single" w:sz="4" w:space="0" w:color="auto"/>
              <w:right w:val="single" w:sz="4" w:space="0" w:color="auto"/>
            </w:tcBorders>
            <w:shd w:val="clear" w:color="auto" w:fill="auto"/>
            <w:vAlign w:val="center"/>
            <w:hideMark/>
          </w:tcPr>
          <w:p w14:paraId="73CF6EE7"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Papier pakowy brązowy w rolce o minimalnych wymiarach: szerokość 100 cm, długość w przedziale od 20 do 60 metrów, gramatura papieru minimum 80g/m2. Jednostka sprzedaży 1 rolka.</w:t>
            </w:r>
          </w:p>
        </w:tc>
        <w:tc>
          <w:tcPr>
            <w:tcW w:w="1352" w:type="dxa"/>
            <w:tcBorders>
              <w:top w:val="nil"/>
              <w:left w:val="nil"/>
              <w:bottom w:val="single" w:sz="4" w:space="0" w:color="auto"/>
              <w:right w:val="single" w:sz="4" w:space="0" w:color="auto"/>
            </w:tcBorders>
            <w:shd w:val="clear" w:color="auto" w:fill="auto"/>
            <w:vAlign w:val="center"/>
          </w:tcPr>
          <w:p w14:paraId="77DE8DAC"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w:t>
            </w:r>
          </w:p>
        </w:tc>
        <w:tc>
          <w:tcPr>
            <w:tcW w:w="1430" w:type="dxa"/>
            <w:tcBorders>
              <w:top w:val="nil"/>
              <w:left w:val="nil"/>
              <w:bottom w:val="single" w:sz="4" w:space="0" w:color="auto"/>
              <w:right w:val="single" w:sz="4" w:space="0" w:color="auto"/>
            </w:tcBorders>
            <w:shd w:val="clear" w:color="auto" w:fill="auto"/>
            <w:noWrap/>
            <w:vAlign w:val="center"/>
          </w:tcPr>
          <w:p w14:paraId="2FEE0622"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96E0990"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78AC905"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3D8E155E"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105</w:t>
            </w:r>
          </w:p>
        </w:tc>
        <w:tc>
          <w:tcPr>
            <w:tcW w:w="5245" w:type="dxa"/>
            <w:tcBorders>
              <w:top w:val="nil"/>
              <w:left w:val="nil"/>
              <w:bottom w:val="single" w:sz="4" w:space="0" w:color="auto"/>
              <w:right w:val="single" w:sz="4" w:space="0" w:color="auto"/>
            </w:tcBorders>
            <w:shd w:val="clear" w:color="auto" w:fill="auto"/>
            <w:vAlign w:val="center"/>
            <w:hideMark/>
          </w:tcPr>
          <w:p w14:paraId="0ED68766"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ochronne formatu K20 z folią bąbelkową, HK samoklejące z paskiem, zaklejane po krótkim boku.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57151C22"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244</w:t>
            </w:r>
          </w:p>
        </w:tc>
        <w:tc>
          <w:tcPr>
            <w:tcW w:w="1430" w:type="dxa"/>
            <w:tcBorders>
              <w:top w:val="nil"/>
              <w:left w:val="nil"/>
              <w:bottom w:val="single" w:sz="4" w:space="0" w:color="auto"/>
              <w:right w:val="single" w:sz="4" w:space="0" w:color="auto"/>
            </w:tcBorders>
            <w:shd w:val="clear" w:color="auto" w:fill="auto"/>
            <w:noWrap/>
            <w:vAlign w:val="center"/>
          </w:tcPr>
          <w:p w14:paraId="5FE53A8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78029E9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3E36ABBA"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24E874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106</w:t>
            </w:r>
          </w:p>
        </w:tc>
        <w:tc>
          <w:tcPr>
            <w:tcW w:w="5245" w:type="dxa"/>
            <w:tcBorders>
              <w:top w:val="nil"/>
              <w:left w:val="nil"/>
              <w:bottom w:val="single" w:sz="4" w:space="0" w:color="auto"/>
              <w:right w:val="single" w:sz="4" w:space="0" w:color="auto"/>
            </w:tcBorders>
            <w:shd w:val="clear" w:color="auto" w:fill="auto"/>
            <w:vAlign w:val="center"/>
            <w:hideMark/>
          </w:tcPr>
          <w:p w14:paraId="59A88D0D"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ochronne formatu E15 z folią bąbelkową, HK samoklejące z paskiem, zaklejane po krótkim boku.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323818E5"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149</w:t>
            </w:r>
          </w:p>
        </w:tc>
        <w:tc>
          <w:tcPr>
            <w:tcW w:w="1430" w:type="dxa"/>
            <w:tcBorders>
              <w:top w:val="nil"/>
              <w:left w:val="nil"/>
              <w:bottom w:val="single" w:sz="4" w:space="0" w:color="auto"/>
              <w:right w:val="single" w:sz="4" w:space="0" w:color="auto"/>
            </w:tcBorders>
            <w:shd w:val="clear" w:color="auto" w:fill="auto"/>
            <w:noWrap/>
            <w:vAlign w:val="center"/>
          </w:tcPr>
          <w:p w14:paraId="2D1FD59F"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952F2BA"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37A9EA6"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266D67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107</w:t>
            </w:r>
          </w:p>
        </w:tc>
        <w:tc>
          <w:tcPr>
            <w:tcW w:w="5245" w:type="dxa"/>
            <w:tcBorders>
              <w:top w:val="nil"/>
              <w:left w:val="nil"/>
              <w:bottom w:val="single" w:sz="4" w:space="0" w:color="auto"/>
              <w:right w:val="single" w:sz="4" w:space="0" w:color="auto"/>
            </w:tcBorders>
            <w:shd w:val="clear" w:color="auto" w:fill="auto"/>
            <w:vAlign w:val="center"/>
            <w:hideMark/>
          </w:tcPr>
          <w:p w14:paraId="4E3E492E"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ochronne formatu H18 z folią bąbelkową, HK samoklejące z paskiem, zaklejane po krótkim boku.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468A3B2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44</w:t>
            </w:r>
          </w:p>
        </w:tc>
        <w:tc>
          <w:tcPr>
            <w:tcW w:w="1430" w:type="dxa"/>
            <w:tcBorders>
              <w:top w:val="nil"/>
              <w:left w:val="nil"/>
              <w:bottom w:val="single" w:sz="4" w:space="0" w:color="auto"/>
              <w:right w:val="single" w:sz="4" w:space="0" w:color="auto"/>
            </w:tcBorders>
            <w:shd w:val="clear" w:color="auto" w:fill="auto"/>
            <w:noWrap/>
            <w:vAlign w:val="center"/>
          </w:tcPr>
          <w:p w14:paraId="400C5861"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4A75BD4"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D629EBD"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6224F67B"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108</w:t>
            </w:r>
          </w:p>
        </w:tc>
        <w:tc>
          <w:tcPr>
            <w:tcW w:w="5245" w:type="dxa"/>
            <w:tcBorders>
              <w:top w:val="nil"/>
              <w:left w:val="nil"/>
              <w:bottom w:val="single" w:sz="4" w:space="0" w:color="auto"/>
              <w:right w:val="single" w:sz="4" w:space="0" w:color="auto"/>
            </w:tcBorders>
            <w:shd w:val="clear" w:color="auto" w:fill="auto"/>
            <w:vAlign w:val="center"/>
            <w:hideMark/>
          </w:tcPr>
          <w:p w14:paraId="3F10C505"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ochronne formatu I19 z folią bąbelkową, HK samoklejące z paskiem, zaklejane po krótkim boku.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01631FB8"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159</w:t>
            </w:r>
          </w:p>
        </w:tc>
        <w:tc>
          <w:tcPr>
            <w:tcW w:w="1430" w:type="dxa"/>
            <w:tcBorders>
              <w:top w:val="nil"/>
              <w:left w:val="nil"/>
              <w:bottom w:val="single" w:sz="4" w:space="0" w:color="auto"/>
              <w:right w:val="single" w:sz="4" w:space="0" w:color="auto"/>
            </w:tcBorders>
            <w:shd w:val="clear" w:color="auto" w:fill="auto"/>
            <w:noWrap/>
            <w:vAlign w:val="center"/>
          </w:tcPr>
          <w:p w14:paraId="52C49395"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A5EAEB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2163D1AB"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B70B23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109</w:t>
            </w:r>
          </w:p>
        </w:tc>
        <w:tc>
          <w:tcPr>
            <w:tcW w:w="5245" w:type="dxa"/>
            <w:tcBorders>
              <w:top w:val="nil"/>
              <w:left w:val="nil"/>
              <w:bottom w:val="single" w:sz="4" w:space="0" w:color="auto"/>
              <w:right w:val="single" w:sz="4" w:space="0" w:color="auto"/>
            </w:tcBorders>
            <w:shd w:val="clear" w:color="auto" w:fill="auto"/>
            <w:vAlign w:val="center"/>
            <w:hideMark/>
          </w:tcPr>
          <w:p w14:paraId="3D70F39E"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ochronne formatu F16 z folią bąbelkową, HK samoklejące z paskiem, zaklejane po krótkim boku.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313ECADE"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134</w:t>
            </w:r>
          </w:p>
        </w:tc>
        <w:tc>
          <w:tcPr>
            <w:tcW w:w="1430" w:type="dxa"/>
            <w:tcBorders>
              <w:top w:val="nil"/>
              <w:left w:val="nil"/>
              <w:bottom w:val="single" w:sz="4" w:space="0" w:color="auto"/>
              <w:right w:val="single" w:sz="4" w:space="0" w:color="auto"/>
            </w:tcBorders>
            <w:shd w:val="clear" w:color="auto" w:fill="auto"/>
            <w:noWrap/>
            <w:vAlign w:val="center"/>
          </w:tcPr>
          <w:p w14:paraId="50F971A7"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0C89E6B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5F94F37"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0D6F5DE6"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110</w:t>
            </w:r>
          </w:p>
        </w:tc>
        <w:tc>
          <w:tcPr>
            <w:tcW w:w="5245" w:type="dxa"/>
            <w:tcBorders>
              <w:top w:val="nil"/>
              <w:left w:val="nil"/>
              <w:bottom w:val="single" w:sz="4" w:space="0" w:color="auto"/>
              <w:right w:val="single" w:sz="4" w:space="0" w:color="auto"/>
            </w:tcBorders>
            <w:shd w:val="clear" w:color="auto" w:fill="auto"/>
            <w:vAlign w:val="center"/>
            <w:hideMark/>
          </w:tcPr>
          <w:p w14:paraId="0471ECB1"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Koperty ochronne formatu G17 z folią bąbelkową, HK samoklejące z paskiem, zaklejane po krótkim boku. Jednostka sprzedaży 1 sztuka. </w:t>
            </w:r>
          </w:p>
        </w:tc>
        <w:tc>
          <w:tcPr>
            <w:tcW w:w="1352" w:type="dxa"/>
            <w:tcBorders>
              <w:top w:val="nil"/>
              <w:left w:val="nil"/>
              <w:bottom w:val="single" w:sz="4" w:space="0" w:color="auto"/>
              <w:right w:val="single" w:sz="4" w:space="0" w:color="auto"/>
            </w:tcBorders>
            <w:shd w:val="clear" w:color="auto" w:fill="auto"/>
            <w:vAlign w:val="center"/>
          </w:tcPr>
          <w:p w14:paraId="2191F541"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119</w:t>
            </w:r>
          </w:p>
        </w:tc>
        <w:tc>
          <w:tcPr>
            <w:tcW w:w="1430" w:type="dxa"/>
            <w:tcBorders>
              <w:top w:val="nil"/>
              <w:left w:val="nil"/>
              <w:bottom w:val="single" w:sz="4" w:space="0" w:color="auto"/>
              <w:right w:val="single" w:sz="4" w:space="0" w:color="auto"/>
            </w:tcBorders>
            <w:shd w:val="clear" w:color="auto" w:fill="auto"/>
            <w:noWrap/>
            <w:vAlign w:val="center"/>
          </w:tcPr>
          <w:p w14:paraId="777A85DE"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326E8BE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6B4847B1" w14:textId="77777777" w:rsidTr="00E0193E">
        <w:trPr>
          <w:trHeight w:val="510"/>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5860E352"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111</w:t>
            </w:r>
          </w:p>
        </w:tc>
        <w:tc>
          <w:tcPr>
            <w:tcW w:w="5245" w:type="dxa"/>
            <w:tcBorders>
              <w:top w:val="nil"/>
              <w:left w:val="nil"/>
              <w:bottom w:val="single" w:sz="4" w:space="0" w:color="auto"/>
              <w:right w:val="single" w:sz="4" w:space="0" w:color="auto"/>
            </w:tcBorders>
            <w:shd w:val="clear" w:color="auto" w:fill="auto"/>
            <w:vAlign w:val="center"/>
            <w:hideMark/>
          </w:tcPr>
          <w:p w14:paraId="17FDA1AD"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Pinezki beczułki przeznaczone do tablic korkowych, minimum 50 szt w opakowaniu.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7830180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42</w:t>
            </w:r>
          </w:p>
        </w:tc>
        <w:tc>
          <w:tcPr>
            <w:tcW w:w="1430" w:type="dxa"/>
            <w:tcBorders>
              <w:top w:val="nil"/>
              <w:left w:val="nil"/>
              <w:bottom w:val="single" w:sz="4" w:space="0" w:color="auto"/>
              <w:right w:val="single" w:sz="4" w:space="0" w:color="auto"/>
            </w:tcBorders>
            <w:shd w:val="clear" w:color="auto" w:fill="auto"/>
            <w:noWrap/>
            <w:vAlign w:val="center"/>
          </w:tcPr>
          <w:p w14:paraId="6815B401"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23A77BE2"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A91BCBF" w14:textId="77777777" w:rsidTr="00E0193E">
        <w:trPr>
          <w:trHeight w:val="1274"/>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4EF3532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lastRenderedPageBreak/>
              <w:t>112</w:t>
            </w:r>
          </w:p>
        </w:tc>
        <w:tc>
          <w:tcPr>
            <w:tcW w:w="5245" w:type="dxa"/>
            <w:tcBorders>
              <w:top w:val="nil"/>
              <w:left w:val="nil"/>
              <w:bottom w:val="single" w:sz="4" w:space="0" w:color="auto"/>
              <w:right w:val="single" w:sz="4" w:space="0" w:color="auto"/>
            </w:tcBorders>
            <w:shd w:val="clear" w:color="auto" w:fill="auto"/>
            <w:vAlign w:val="center"/>
            <w:hideMark/>
          </w:tcPr>
          <w:p w14:paraId="67C9D0C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Etykiety samoprzylepne, białe, o minimalnych wymiarach: 190x61 mm, służące do wszechstronnych zastosowań, przeznaczone do wszystkich typów drukarek, krawędzie zabezpieczone przed wydostawaniem się kleju podczas drukowania. Opakowanie zawierające 100 arkuszy formatu A4, minimum 400 etykiet. Jednostka sprzedaży 1 opakowanie.</w:t>
            </w:r>
          </w:p>
        </w:tc>
        <w:tc>
          <w:tcPr>
            <w:tcW w:w="1352" w:type="dxa"/>
            <w:tcBorders>
              <w:top w:val="nil"/>
              <w:left w:val="nil"/>
              <w:bottom w:val="single" w:sz="4" w:space="0" w:color="auto"/>
              <w:right w:val="single" w:sz="4" w:space="0" w:color="auto"/>
            </w:tcBorders>
            <w:shd w:val="clear" w:color="auto" w:fill="auto"/>
            <w:vAlign w:val="center"/>
          </w:tcPr>
          <w:p w14:paraId="445AC1A0"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10</w:t>
            </w:r>
          </w:p>
        </w:tc>
        <w:tc>
          <w:tcPr>
            <w:tcW w:w="1430" w:type="dxa"/>
            <w:tcBorders>
              <w:top w:val="nil"/>
              <w:left w:val="nil"/>
              <w:bottom w:val="single" w:sz="4" w:space="0" w:color="auto"/>
              <w:right w:val="single" w:sz="4" w:space="0" w:color="auto"/>
            </w:tcBorders>
            <w:shd w:val="clear" w:color="auto" w:fill="auto"/>
            <w:noWrap/>
            <w:vAlign w:val="center"/>
          </w:tcPr>
          <w:p w14:paraId="68C2E978"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18839256"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7689F3FA" w14:textId="77777777" w:rsidTr="00E0193E">
        <w:trPr>
          <w:trHeight w:val="659"/>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14029427"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113</w:t>
            </w:r>
          </w:p>
        </w:tc>
        <w:tc>
          <w:tcPr>
            <w:tcW w:w="5245" w:type="dxa"/>
            <w:tcBorders>
              <w:top w:val="nil"/>
              <w:left w:val="nil"/>
              <w:bottom w:val="single" w:sz="4" w:space="0" w:color="auto"/>
              <w:right w:val="single" w:sz="4" w:space="0" w:color="auto"/>
            </w:tcBorders>
            <w:shd w:val="clear" w:color="auto" w:fill="auto"/>
            <w:vAlign w:val="center"/>
            <w:hideMark/>
          </w:tcPr>
          <w:p w14:paraId="41FA4873" w14:textId="7777777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 xml:space="preserve">Gumka recepturka o średnicy w przedziale od 100 do 120 mm, wytrzymała i elastyczna. Jednostka sprzedaży 1 kg. </w:t>
            </w:r>
          </w:p>
        </w:tc>
        <w:tc>
          <w:tcPr>
            <w:tcW w:w="1352" w:type="dxa"/>
            <w:tcBorders>
              <w:top w:val="nil"/>
              <w:left w:val="nil"/>
              <w:bottom w:val="single" w:sz="4" w:space="0" w:color="auto"/>
              <w:right w:val="single" w:sz="4" w:space="0" w:color="auto"/>
            </w:tcBorders>
            <w:shd w:val="clear" w:color="auto" w:fill="auto"/>
            <w:vAlign w:val="center"/>
          </w:tcPr>
          <w:p w14:paraId="39BA4B07"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18</w:t>
            </w:r>
          </w:p>
        </w:tc>
        <w:tc>
          <w:tcPr>
            <w:tcW w:w="1430" w:type="dxa"/>
            <w:tcBorders>
              <w:top w:val="nil"/>
              <w:left w:val="nil"/>
              <w:bottom w:val="single" w:sz="4" w:space="0" w:color="auto"/>
              <w:right w:val="single" w:sz="4" w:space="0" w:color="auto"/>
            </w:tcBorders>
            <w:shd w:val="clear" w:color="auto" w:fill="auto"/>
            <w:noWrap/>
            <w:vAlign w:val="center"/>
          </w:tcPr>
          <w:p w14:paraId="3ADD30EC"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nil"/>
              <w:left w:val="nil"/>
              <w:bottom w:val="single" w:sz="4" w:space="0" w:color="auto"/>
              <w:right w:val="single" w:sz="4" w:space="0" w:color="auto"/>
            </w:tcBorders>
            <w:shd w:val="clear" w:color="auto" w:fill="auto"/>
            <w:noWrap/>
            <w:vAlign w:val="center"/>
          </w:tcPr>
          <w:p w14:paraId="52AA9E5B"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1CDFE2AA" w14:textId="77777777" w:rsidTr="00E0193E">
        <w:trPr>
          <w:trHeight w:val="659"/>
        </w:trPr>
        <w:tc>
          <w:tcPr>
            <w:tcW w:w="634" w:type="dxa"/>
            <w:tcBorders>
              <w:top w:val="nil"/>
              <w:left w:val="single" w:sz="4" w:space="0" w:color="auto"/>
              <w:bottom w:val="single" w:sz="4" w:space="0" w:color="auto"/>
              <w:right w:val="single" w:sz="4" w:space="0" w:color="auto"/>
            </w:tcBorders>
            <w:shd w:val="clear" w:color="auto" w:fill="auto"/>
            <w:vAlign w:val="center"/>
          </w:tcPr>
          <w:p w14:paraId="2561C5BE" w14:textId="77777777" w:rsidR="00FF545D" w:rsidRPr="00E0150D" w:rsidRDefault="00FF545D" w:rsidP="009840ED">
            <w:pPr>
              <w:spacing w:line="276" w:lineRule="auto"/>
              <w:jc w:val="center"/>
              <w:rPr>
                <w:rFonts w:ascii="Calibri" w:hAnsi="Calibri" w:cs="Calibri"/>
              </w:rPr>
            </w:pPr>
            <w:r w:rsidRPr="00E0150D">
              <w:rPr>
                <w:rFonts w:ascii="Calibri" w:hAnsi="Calibri" w:cs="Calibri"/>
                <w:b/>
                <w:bCs/>
                <w:color w:val="000000"/>
                <w:lang w:eastAsia="pl-PL"/>
              </w:rPr>
              <w:t>114</w:t>
            </w:r>
          </w:p>
        </w:tc>
        <w:tc>
          <w:tcPr>
            <w:tcW w:w="5245" w:type="dxa"/>
            <w:tcBorders>
              <w:top w:val="single" w:sz="4" w:space="0" w:color="auto"/>
              <w:left w:val="nil"/>
              <w:bottom w:val="single" w:sz="4" w:space="0" w:color="auto"/>
              <w:right w:val="single" w:sz="4" w:space="0" w:color="auto"/>
            </w:tcBorders>
            <w:shd w:val="clear" w:color="auto" w:fill="auto"/>
            <w:vAlign w:val="center"/>
          </w:tcPr>
          <w:p w14:paraId="32EBD0AF" w14:textId="1B50F97C"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Etykiety papierowe, wsuwane, dedykowane do segregatora z poz. 70 Tabeli, co najmniej 10 sztuk w opakowaniu. Jednostka sprzedaży 1 opakowanie.</w:t>
            </w:r>
          </w:p>
        </w:tc>
        <w:tc>
          <w:tcPr>
            <w:tcW w:w="1352" w:type="dxa"/>
            <w:tcBorders>
              <w:top w:val="single" w:sz="4" w:space="0" w:color="auto"/>
              <w:left w:val="nil"/>
              <w:bottom w:val="single" w:sz="4" w:space="0" w:color="auto"/>
              <w:right w:val="single" w:sz="4" w:space="0" w:color="auto"/>
            </w:tcBorders>
            <w:shd w:val="clear" w:color="auto" w:fill="auto"/>
            <w:vAlign w:val="center"/>
          </w:tcPr>
          <w:p w14:paraId="1BB18811"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31</w:t>
            </w:r>
          </w:p>
        </w:tc>
        <w:tc>
          <w:tcPr>
            <w:tcW w:w="1430" w:type="dxa"/>
            <w:tcBorders>
              <w:top w:val="single" w:sz="4" w:space="0" w:color="auto"/>
              <w:left w:val="nil"/>
              <w:bottom w:val="single" w:sz="4" w:space="0" w:color="auto"/>
              <w:right w:val="single" w:sz="4" w:space="0" w:color="auto"/>
            </w:tcBorders>
            <w:shd w:val="clear" w:color="auto" w:fill="auto"/>
            <w:noWrap/>
            <w:vAlign w:val="center"/>
          </w:tcPr>
          <w:p w14:paraId="04BDBA6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single" w:sz="4" w:space="0" w:color="auto"/>
              <w:left w:val="nil"/>
              <w:bottom w:val="single" w:sz="4" w:space="0" w:color="auto"/>
              <w:right w:val="single" w:sz="4" w:space="0" w:color="auto"/>
            </w:tcBorders>
            <w:shd w:val="clear" w:color="auto" w:fill="auto"/>
            <w:noWrap/>
            <w:vAlign w:val="center"/>
          </w:tcPr>
          <w:p w14:paraId="7DA42301"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03F3C8D2" w14:textId="77777777" w:rsidTr="00E0193E">
        <w:trPr>
          <w:trHeight w:val="659"/>
        </w:trPr>
        <w:tc>
          <w:tcPr>
            <w:tcW w:w="634" w:type="dxa"/>
            <w:tcBorders>
              <w:top w:val="nil"/>
              <w:left w:val="single" w:sz="4" w:space="0" w:color="auto"/>
              <w:bottom w:val="single" w:sz="4" w:space="0" w:color="auto"/>
              <w:right w:val="single" w:sz="4" w:space="0" w:color="auto"/>
            </w:tcBorders>
            <w:shd w:val="clear" w:color="auto" w:fill="auto"/>
            <w:vAlign w:val="center"/>
          </w:tcPr>
          <w:p w14:paraId="54074CA1" w14:textId="77777777" w:rsidR="00FF545D" w:rsidRPr="00E0150D" w:rsidRDefault="00FF545D" w:rsidP="009840ED">
            <w:pPr>
              <w:spacing w:line="276" w:lineRule="auto"/>
              <w:jc w:val="center"/>
              <w:rPr>
                <w:rFonts w:ascii="Calibri" w:hAnsi="Calibri" w:cs="Calibri"/>
              </w:rPr>
            </w:pPr>
            <w:r w:rsidRPr="00E0150D">
              <w:rPr>
                <w:rFonts w:ascii="Calibri" w:hAnsi="Calibri" w:cs="Calibri"/>
                <w:b/>
                <w:bCs/>
                <w:color w:val="000000"/>
                <w:lang w:eastAsia="pl-PL"/>
              </w:rPr>
              <w:t>115</w:t>
            </w:r>
          </w:p>
        </w:tc>
        <w:tc>
          <w:tcPr>
            <w:tcW w:w="5245" w:type="dxa"/>
            <w:tcBorders>
              <w:top w:val="single" w:sz="4" w:space="0" w:color="auto"/>
              <w:left w:val="nil"/>
              <w:bottom w:val="single" w:sz="4" w:space="0" w:color="auto"/>
              <w:right w:val="single" w:sz="4" w:space="0" w:color="auto"/>
            </w:tcBorders>
            <w:shd w:val="clear" w:color="auto" w:fill="auto"/>
            <w:vAlign w:val="center"/>
          </w:tcPr>
          <w:p w14:paraId="37139128" w14:textId="0C7FCA57"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Etykiety papierowe, wsuwane, dedykowane do segregatora z poz. 71 Tabeli, co najmniej 10 sztuk w opakowaniu. Jednostka sprzedaży 1 opakowanie.</w:t>
            </w:r>
          </w:p>
        </w:tc>
        <w:tc>
          <w:tcPr>
            <w:tcW w:w="1352" w:type="dxa"/>
            <w:tcBorders>
              <w:top w:val="single" w:sz="4" w:space="0" w:color="auto"/>
              <w:left w:val="nil"/>
              <w:bottom w:val="single" w:sz="4" w:space="0" w:color="auto"/>
              <w:right w:val="single" w:sz="4" w:space="0" w:color="auto"/>
            </w:tcBorders>
            <w:shd w:val="clear" w:color="auto" w:fill="auto"/>
            <w:vAlign w:val="center"/>
          </w:tcPr>
          <w:p w14:paraId="04B48F1D"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11</w:t>
            </w:r>
          </w:p>
        </w:tc>
        <w:tc>
          <w:tcPr>
            <w:tcW w:w="1430" w:type="dxa"/>
            <w:tcBorders>
              <w:top w:val="single" w:sz="4" w:space="0" w:color="auto"/>
              <w:left w:val="nil"/>
              <w:bottom w:val="single" w:sz="4" w:space="0" w:color="auto"/>
              <w:right w:val="single" w:sz="4" w:space="0" w:color="auto"/>
            </w:tcBorders>
            <w:shd w:val="clear" w:color="auto" w:fill="auto"/>
            <w:noWrap/>
            <w:vAlign w:val="center"/>
          </w:tcPr>
          <w:p w14:paraId="1DE30E60"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single" w:sz="4" w:space="0" w:color="auto"/>
              <w:left w:val="nil"/>
              <w:bottom w:val="single" w:sz="4" w:space="0" w:color="auto"/>
              <w:right w:val="single" w:sz="4" w:space="0" w:color="auto"/>
            </w:tcBorders>
            <w:shd w:val="clear" w:color="auto" w:fill="auto"/>
            <w:noWrap/>
            <w:vAlign w:val="center"/>
          </w:tcPr>
          <w:p w14:paraId="2AAB2D40"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866B1F1" w14:textId="77777777" w:rsidTr="00E0193E">
        <w:trPr>
          <w:trHeight w:val="659"/>
        </w:trPr>
        <w:tc>
          <w:tcPr>
            <w:tcW w:w="634" w:type="dxa"/>
            <w:tcBorders>
              <w:top w:val="nil"/>
              <w:left w:val="single" w:sz="4" w:space="0" w:color="auto"/>
              <w:bottom w:val="single" w:sz="4" w:space="0" w:color="auto"/>
              <w:right w:val="single" w:sz="4" w:space="0" w:color="auto"/>
            </w:tcBorders>
            <w:shd w:val="clear" w:color="auto" w:fill="auto"/>
            <w:vAlign w:val="center"/>
          </w:tcPr>
          <w:p w14:paraId="3A6BC83A" w14:textId="77777777" w:rsidR="00FF545D" w:rsidRPr="00E0150D" w:rsidRDefault="00FF545D" w:rsidP="009840ED">
            <w:pPr>
              <w:spacing w:line="276" w:lineRule="auto"/>
              <w:jc w:val="center"/>
              <w:rPr>
                <w:rFonts w:ascii="Calibri" w:hAnsi="Calibri" w:cs="Calibri"/>
              </w:rPr>
            </w:pPr>
            <w:r w:rsidRPr="00E0150D">
              <w:rPr>
                <w:rFonts w:ascii="Calibri" w:hAnsi="Calibri" w:cs="Calibri"/>
                <w:b/>
                <w:bCs/>
                <w:color w:val="000000"/>
                <w:lang w:eastAsia="pl-PL"/>
              </w:rPr>
              <w:t>116</w:t>
            </w:r>
          </w:p>
        </w:tc>
        <w:tc>
          <w:tcPr>
            <w:tcW w:w="5245" w:type="dxa"/>
            <w:tcBorders>
              <w:top w:val="single" w:sz="4" w:space="0" w:color="auto"/>
              <w:left w:val="nil"/>
              <w:bottom w:val="single" w:sz="4" w:space="0" w:color="auto"/>
              <w:right w:val="single" w:sz="4" w:space="0" w:color="auto"/>
            </w:tcBorders>
            <w:shd w:val="clear" w:color="auto" w:fill="auto"/>
            <w:vAlign w:val="center"/>
          </w:tcPr>
          <w:p w14:paraId="53ED2BCA" w14:textId="1D8224BE"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Magnesy okrągłe (minimalna średnica magnesu 15 mm) do tablicy magnetycznej umożliwiające przymocowanie dokumentu, minimum 6 sztuk w opakowaniu. Jednostka sprzedaży 1 opakowanie.</w:t>
            </w:r>
          </w:p>
        </w:tc>
        <w:tc>
          <w:tcPr>
            <w:tcW w:w="1352" w:type="dxa"/>
            <w:tcBorders>
              <w:top w:val="single" w:sz="4" w:space="0" w:color="auto"/>
              <w:left w:val="nil"/>
              <w:bottom w:val="single" w:sz="4" w:space="0" w:color="auto"/>
              <w:right w:val="single" w:sz="4" w:space="0" w:color="auto"/>
            </w:tcBorders>
            <w:shd w:val="clear" w:color="auto" w:fill="auto"/>
            <w:vAlign w:val="center"/>
          </w:tcPr>
          <w:p w14:paraId="4CB5D29A"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86</w:t>
            </w:r>
          </w:p>
        </w:tc>
        <w:tc>
          <w:tcPr>
            <w:tcW w:w="1430" w:type="dxa"/>
            <w:tcBorders>
              <w:top w:val="single" w:sz="4" w:space="0" w:color="auto"/>
              <w:left w:val="nil"/>
              <w:bottom w:val="single" w:sz="4" w:space="0" w:color="auto"/>
              <w:right w:val="single" w:sz="4" w:space="0" w:color="auto"/>
            </w:tcBorders>
            <w:shd w:val="clear" w:color="auto" w:fill="auto"/>
            <w:noWrap/>
            <w:vAlign w:val="center"/>
          </w:tcPr>
          <w:p w14:paraId="765D3F33"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single" w:sz="4" w:space="0" w:color="auto"/>
              <w:left w:val="nil"/>
              <w:bottom w:val="single" w:sz="4" w:space="0" w:color="auto"/>
              <w:right w:val="single" w:sz="4" w:space="0" w:color="auto"/>
            </w:tcBorders>
            <w:shd w:val="clear" w:color="auto" w:fill="auto"/>
            <w:noWrap/>
            <w:vAlign w:val="center"/>
          </w:tcPr>
          <w:p w14:paraId="724E7EE3"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5F4BBCC5" w14:textId="77777777" w:rsidTr="00E0193E">
        <w:trPr>
          <w:trHeight w:val="659"/>
        </w:trPr>
        <w:tc>
          <w:tcPr>
            <w:tcW w:w="634" w:type="dxa"/>
            <w:tcBorders>
              <w:top w:val="nil"/>
              <w:left w:val="single" w:sz="4" w:space="0" w:color="auto"/>
              <w:bottom w:val="single" w:sz="4" w:space="0" w:color="auto"/>
              <w:right w:val="single" w:sz="4" w:space="0" w:color="auto"/>
            </w:tcBorders>
            <w:shd w:val="clear" w:color="auto" w:fill="auto"/>
            <w:vAlign w:val="center"/>
          </w:tcPr>
          <w:p w14:paraId="26C53E8C" w14:textId="77777777" w:rsidR="00FF545D" w:rsidRPr="00E0150D" w:rsidRDefault="00FF545D" w:rsidP="009840ED">
            <w:pPr>
              <w:spacing w:line="276" w:lineRule="auto"/>
              <w:jc w:val="center"/>
              <w:rPr>
                <w:rFonts w:ascii="Calibri" w:hAnsi="Calibri" w:cs="Calibri"/>
              </w:rPr>
            </w:pPr>
            <w:r w:rsidRPr="00E0150D">
              <w:rPr>
                <w:rFonts w:ascii="Calibri" w:hAnsi="Calibri" w:cs="Calibri"/>
                <w:b/>
                <w:bCs/>
                <w:color w:val="000000"/>
                <w:lang w:eastAsia="pl-PL"/>
              </w:rPr>
              <w:t>117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77FD4C16" w14:textId="24C8408A" w:rsidR="00FF545D" w:rsidRPr="00E0150D" w:rsidRDefault="00FF545D" w:rsidP="009840ED">
            <w:pPr>
              <w:suppressAutoHyphens w:val="0"/>
              <w:spacing w:line="276" w:lineRule="auto"/>
              <w:rPr>
                <w:rFonts w:ascii="Calibri" w:hAnsi="Calibri" w:cs="Calibri"/>
                <w:color w:val="000000"/>
                <w:lang w:eastAsia="pl-PL"/>
              </w:rPr>
            </w:pPr>
            <w:r w:rsidRPr="00E0150D">
              <w:rPr>
                <w:rFonts w:ascii="Calibri" w:hAnsi="Calibri" w:cs="Calibri"/>
                <w:color w:val="000000"/>
                <w:lang w:eastAsia="pl-PL"/>
              </w:rPr>
              <w:t>Marker permanentny trwały, niezmywalny, tusz o neutralnym zapachu, przeznaczony do znakowania, zakreślania i pisania po różnych powierzchniach, końcówka pisząca okrągła, szerokość linii pisania w przedziale od 1,5 do 2 mm, długość linii pisania minimum 500 m, dostępny w minimum trzech kolorach. Jednostka sprzedaży 1 sztuka.</w:t>
            </w:r>
          </w:p>
        </w:tc>
        <w:tc>
          <w:tcPr>
            <w:tcW w:w="1352" w:type="dxa"/>
            <w:tcBorders>
              <w:top w:val="single" w:sz="4" w:space="0" w:color="auto"/>
              <w:left w:val="nil"/>
              <w:bottom w:val="single" w:sz="4" w:space="0" w:color="auto"/>
              <w:right w:val="single" w:sz="4" w:space="0" w:color="auto"/>
            </w:tcBorders>
            <w:shd w:val="clear" w:color="auto" w:fill="auto"/>
            <w:vAlign w:val="center"/>
          </w:tcPr>
          <w:p w14:paraId="4B5CCFEB" w14:textId="77777777" w:rsidR="00FF545D" w:rsidRPr="00E0150D" w:rsidRDefault="00FF545D" w:rsidP="009840ED">
            <w:pPr>
              <w:spacing w:line="276" w:lineRule="auto"/>
              <w:jc w:val="center"/>
              <w:rPr>
                <w:rFonts w:ascii="Calibri" w:hAnsi="Calibri" w:cs="Calibri"/>
              </w:rPr>
            </w:pPr>
            <w:r w:rsidRPr="00E0150D">
              <w:rPr>
                <w:rFonts w:ascii="Calibri" w:hAnsi="Calibri" w:cs="Calibri"/>
              </w:rPr>
              <w:t>407</w:t>
            </w:r>
          </w:p>
        </w:tc>
        <w:tc>
          <w:tcPr>
            <w:tcW w:w="1430" w:type="dxa"/>
            <w:tcBorders>
              <w:top w:val="single" w:sz="4" w:space="0" w:color="auto"/>
              <w:left w:val="nil"/>
              <w:bottom w:val="single" w:sz="4" w:space="0" w:color="auto"/>
              <w:right w:val="single" w:sz="4" w:space="0" w:color="auto"/>
            </w:tcBorders>
            <w:shd w:val="clear" w:color="auto" w:fill="auto"/>
            <w:noWrap/>
            <w:vAlign w:val="center"/>
          </w:tcPr>
          <w:p w14:paraId="42A141D0" w14:textId="77777777" w:rsidR="00FF545D" w:rsidRPr="00E0150D" w:rsidRDefault="00FF545D" w:rsidP="009840ED">
            <w:pPr>
              <w:suppressAutoHyphens w:val="0"/>
              <w:spacing w:line="276" w:lineRule="auto"/>
              <w:jc w:val="center"/>
              <w:rPr>
                <w:rFonts w:ascii="Calibri" w:hAnsi="Calibri" w:cs="Calibri"/>
                <w:b/>
                <w:bCs/>
                <w:lang w:eastAsia="pl-PL"/>
              </w:rPr>
            </w:pPr>
          </w:p>
        </w:tc>
        <w:tc>
          <w:tcPr>
            <w:tcW w:w="2137" w:type="dxa"/>
            <w:gridSpan w:val="2"/>
            <w:tcBorders>
              <w:top w:val="single" w:sz="4" w:space="0" w:color="auto"/>
              <w:left w:val="nil"/>
              <w:bottom w:val="single" w:sz="4" w:space="0" w:color="auto"/>
              <w:right w:val="single" w:sz="4" w:space="0" w:color="auto"/>
            </w:tcBorders>
            <w:shd w:val="clear" w:color="auto" w:fill="auto"/>
            <w:noWrap/>
            <w:vAlign w:val="center"/>
          </w:tcPr>
          <w:p w14:paraId="3F66A16E" w14:textId="77777777" w:rsidR="00FF545D" w:rsidRPr="00E0150D" w:rsidRDefault="00FF545D" w:rsidP="009840ED">
            <w:pPr>
              <w:suppressAutoHyphens w:val="0"/>
              <w:spacing w:line="276" w:lineRule="auto"/>
              <w:jc w:val="center"/>
              <w:rPr>
                <w:rFonts w:ascii="Calibri" w:hAnsi="Calibri" w:cs="Calibri"/>
                <w:b/>
                <w:bCs/>
                <w:color w:val="000000"/>
                <w:lang w:eastAsia="pl-PL"/>
              </w:rPr>
            </w:pPr>
          </w:p>
        </w:tc>
      </w:tr>
      <w:tr w:rsidR="00FF545D" w:rsidRPr="00E0150D" w14:paraId="4A776C72" w14:textId="77777777" w:rsidTr="00E0193E">
        <w:trPr>
          <w:trHeight w:val="315"/>
        </w:trPr>
        <w:tc>
          <w:tcPr>
            <w:tcW w:w="634" w:type="dxa"/>
            <w:tcBorders>
              <w:top w:val="nil"/>
              <w:left w:val="single" w:sz="4" w:space="0" w:color="auto"/>
              <w:bottom w:val="single" w:sz="4" w:space="0" w:color="auto"/>
              <w:right w:val="single" w:sz="4" w:space="0" w:color="auto"/>
            </w:tcBorders>
            <w:shd w:val="clear" w:color="auto" w:fill="auto"/>
            <w:vAlign w:val="center"/>
            <w:hideMark/>
          </w:tcPr>
          <w:p w14:paraId="7795BA2A" w14:textId="77777777" w:rsidR="00FF545D" w:rsidRPr="00E0150D" w:rsidRDefault="00FF545D" w:rsidP="009840ED">
            <w:pPr>
              <w:suppressAutoHyphens w:val="0"/>
              <w:spacing w:line="276" w:lineRule="auto"/>
              <w:jc w:val="center"/>
              <w:rPr>
                <w:rFonts w:ascii="Calibri" w:hAnsi="Calibri" w:cs="Calibri"/>
                <w:b/>
                <w:bCs/>
                <w:color w:val="000000"/>
                <w:lang w:eastAsia="pl-PL"/>
              </w:rPr>
            </w:pPr>
            <w:r w:rsidRPr="00E0150D">
              <w:rPr>
                <w:rFonts w:ascii="Calibri" w:hAnsi="Calibri" w:cs="Calibri"/>
                <w:b/>
                <w:bCs/>
                <w:color w:val="000000"/>
                <w:lang w:eastAsia="pl-PL"/>
              </w:rPr>
              <w:t>118</w:t>
            </w:r>
          </w:p>
        </w:tc>
        <w:tc>
          <w:tcPr>
            <w:tcW w:w="924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13CCFA" w14:textId="77777777" w:rsidR="00FF545D" w:rsidRPr="00E0150D" w:rsidRDefault="00FF545D" w:rsidP="009840ED">
            <w:pPr>
              <w:suppressAutoHyphens w:val="0"/>
              <w:spacing w:line="276" w:lineRule="auto"/>
              <w:rPr>
                <w:rFonts w:ascii="Calibri" w:hAnsi="Calibri" w:cs="Calibri"/>
                <w:b/>
                <w:bCs/>
                <w:i/>
                <w:iCs/>
                <w:color w:val="000000"/>
                <w:lang w:eastAsia="pl-PL"/>
              </w:rPr>
            </w:pPr>
            <w:r w:rsidRPr="00E0150D">
              <w:rPr>
                <w:rFonts w:ascii="Calibri" w:hAnsi="Calibri" w:cs="Calibri"/>
                <w:b/>
                <w:bCs/>
                <w:color w:val="000000"/>
                <w:lang w:eastAsia="pl-PL"/>
              </w:rPr>
              <w:t xml:space="preserve">Ogółem cena brutto za wykonanie przedmiotu </w:t>
            </w:r>
            <w:r w:rsidRPr="00F534AC">
              <w:rPr>
                <w:rFonts w:ascii="Calibri" w:hAnsi="Calibri" w:cs="Calibri"/>
                <w:b/>
                <w:bCs/>
                <w:color w:val="000000"/>
                <w:lang w:eastAsia="pl-PL"/>
              </w:rPr>
              <w:t>zamówienia (Suma od poz. 1E do poz. 117E)</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0AB6612" w14:textId="77777777" w:rsidR="00FF545D" w:rsidRPr="00E0150D" w:rsidRDefault="00FF545D" w:rsidP="009840ED">
            <w:pPr>
              <w:suppressAutoHyphens w:val="0"/>
              <w:spacing w:line="276" w:lineRule="auto"/>
              <w:ind w:right="665"/>
              <w:rPr>
                <w:rFonts w:ascii="Calibri" w:hAnsi="Calibri" w:cs="Calibri"/>
                <w:b/>
                <w:bCs/>
                <w:color w:val="000000"/>
                <w:lang w:eastAsia="pl-PL"/>
              </w:rPr>
            </w:pPr>
          </w:p>
        </w:tc>
      </w:tr>
    </w:tbl>
    <w:p w14:paraId="1F79DC86" w14:textId="77777777" w:rsidR="00E0150D" w:rsidRPr="00E0150D" w:rsidRDefault="00E0150D" w:rsidP="000E1C65">
      <w:pPr>
        <w:widowControl w:val="0"/>
        <w:tabs>
          <w:tab w:val="left" w:pos="426"/>
          <w:tab w:val="left" w:pos="3119"/>
          <w:tab w:val="left" w:pos="3234"/>
          <w:tab w:val="left" w:pos="6804"/>
          <w:tab w:val="right" w:pos="8505"/>
        </w:tabs>
        <w:suppressAutoHyphens w:val="0"/>
        <w:spacing w:before="240" w:line="360" w:lineRule="auto"/>
        <w:jc w:val="both"/>
        <w:rPr>
          <w:rFonts w:ascii="Calibri" w:hAnsi="Calibri" w:cs="Calibri"/>
          <w:b/>
          <w:lang w:eastAsia="pl-PL"/>
        </w:rPr>
      </w:pPr>
      <w:r w:rsidRPr="00E0150D">
        <w:rPr>
          <w:rFonts w:ascii="Calibri" w:hAnsi="Calibri" w:cs="Calibri"/>
          <w:b/>
          <w:lang w:eastAsia="pl-PL"/>
        </w:rPr>
        <w:t xml:space="preserve">UWAGA: </w:t>
      </w:r>
      <w:r w:rsidRPr="00E0150D">
        <w:rPr>
          <w:rFonts w:ascii="Calibri" w:hAnsi="Calibri" w:cs="Calibri"/>
          <w:b/>
          <w:lang w:eastAsia="pl-PL"/>
        </w:rPr>
        <w:br/>
        <w:t>artykuł wymieniony w pozycji nr 1</w:t>
      </w:r>
      <w:r w:rsidRPr="00E0150D">
        <w:rPr>
          <w:rFonts w:ascii="Calibri" w:hAnsi="Calibri" w:cs="Calibri"/>
          <w:lang w:eastAsia="pl-PL"/>
        </w:rPr>
        <w:t xml:space="preserve"> </w:t>
      </w:r>
      <w:r w:rsidRPr="00E0150D">
        <w:rPr>
          <w:rFonts w:ascii="Calibri" w:hAnsi="Calibri" w:cs="Calibri"/>
          <w:b/>
          <w:lang w:eastAsia="pl-PL"/>
        </w:rPr>
        <w:t xml:space="preserve">powyższej tabeli </w:t>
      </w:r>
      <w:r w:rsidRPr="00E0150D">
        <w:rPr>
          <w:rFonts w:ascii="Calibri" w:hAnsi="Calibri" w:cs="Calibri"/>
          <w:b/>
          <w:bCs/>
          <w:lang w:eastAsia="pl-PL"/>
        </w:rPr>
        <w:t xml:space="preserve">jest </w:t>
      </w:r>
      <w:r w:rsidRPr="00E0150D">
        <w:rPr>
          <w:rFonts w:ascii="Calibri" w:hAnsi="Calibri" w:cs="Calibri"/>
          <w:b/>
          <w:bCs/>
          <w:u w:val="single"/>
          <w:lang w:eastAsia="pl-PL"/>
        </w:rPr>
        <w:t>o niestandardowych parametrach</w:t>
      </w:r>
      <w:r w:rsidRPr="00E0150D">
        <w:rPr>
          <w:rFonts w:ascii="Calibri" w:hAnsi="Calibri" w:cs="Calibri"/>
          <w:b/>
          <w:bCs/>
          <w:lang w:eastAsia="pl-PL"/>
        </w:rPr>
        <w:t>.</w:t>
      </w:r>
    </w:p>
    <w:p w14:paraId="49AE30FA" w14:textId="77777777" w:rsidR="00D67A3A" w:rsidRPr="00634986" w:rsidRDefault="005C0926" w:rsidP="00634986">
      <w:pPr>
        <w:keepNext/>
        <w:jc w:val="both"/>
        <w:outlineLvl w:val="1"/>
        <w:rPr>
          <w:rFonts w:ascii="Calibri" w:hAnsi="Calibri" w:cs="Calibri"/>
          <w:b/>
          <w:szCs w:val="20"/>
          <w:lang w:eastAsia="pl-PL"/>
        </w:rPr>
      </w:pPr>
      <w:r w:rsidRPr="00634986">
        <w:rPr>
          <w:rFonts w:asciiTheme="minorHAnsi" w:hAnsiTheme="minorHAnsi" w:cstheme="minorHAnsi"/>
          <w:b/>
          <w:bCs/>
          <w:lang w:eastAsia="pl-PL"/>
        </w:rPr>
        <w:t xml:space="preserve">III. </w:t>
      </w:r>
      <w:r w:rsidRPr="00634986">
        <w:rPr>
          <w:rFonts w:asciiTheme="minorHAnsi" w:hAnsiTheme="minorHAnsi" w:cstheme="minorHAnsi"/>
          <w:b/>
          <w:bCs/>
          <w:lang w:eastAsia="pl-PL"/>
        </w:rPr>
        <w:tab/>
      </w:r>
      <w:r w:rsidR="00D67A3A" w:rsidRPr="00634986">
        <w:rPr>
          <w:rFonts w:ascii="Calibri" w:hAnsi="Calibri" w:cs="Calibri"/>
          <w:b/>
          <w:szCs w:val="20"/>
        </w:rPr>
        <w:t xml:space="preserve">Oświadczenia: </w:t>
      </w:r>
    </w:p>
    <w:p w14:paraId="2615DD4A" w14:textId="77777777" w:rsidR="002725EE" w:rsidRPr="001054E2" w:rsidRDefault="002725EE" w:rsidP="00EB1338">
      <w:pPr>
        <w:pStyle w:val="Akapitzlist"/>
        <w:numPr>
          <w:ilvl w:val="0"/>
          <w:numId w:val="106"/>
        </w:numPr>
        <w:spacing w:line="276" w:lineRule="auto"/>
        <w:ind w:left="426"/>
        <w:rPr>
          <w:rFonts w:asciiTheme="minorHAnsi" w:hAnsiTheme="minorHAnsi" w:cstheme="minorHAnsi"/>
        </w:rPr>
      </w:pPr>
      <w:r w:rsidRPr="001054E2">
        <w:rPr>
          <w:rFonts w:asciiTheme="minorHAnsi" w:hAnsiTheme="minorHAnsi" w:cstheme="minorHAnsi"/>
        </w:rPr>
        <w:t>Oświadczamy, że zapoznaliśmy się z wymaganiami Zamawiającego, dotyczącymi przedmiotu zamówienia, zamieszczonymi w Specyfikacji Warunków Zamówienia i nie wnosimy do nich żadnych zastrzeżeń.</w:t>
      </w:r>
    </w:p>
    <w:p w14:paraId="6E724404" w14:textId="77777777" w:rsidR="002725EE" w:rsidRPr="001054E2" w:rsidRDefault="002725EE" w:rsidP="00EB1338">
      <w:pPr>
        <w:pStyle w:val="Akapitzlist"/>
        <w:numPr>
          <w:ilvl w:val="0"/>
          <w:numId w:val="106"/>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wypełniliśmy obowiązki informacyjne przewidziane w art. 13 lub art. 14 RODO wobec osób fizycznych, od których dane osobowe bezpośrednio lub pośrednio pozyskałem w celu ubiegania się o udzielenie zamówienia publicznego w niniejszym </w:t>
      </w:r>
      <w:r w:rsidRPr="001054E2">
        <w:rPr>
          <w:rFonts w:asciiTheme="minorHAnsi" w:hAnsiTheme="minorHAnsi" w:cstheme="minorHAnsi"/>
        </w:rPr>
        <w:lastRenderedPageBreak/>
        <w:t xml:space="preserve">postępowaniu, jak również oświadczam, że dane te zostały zebrane i są przetwarzane zgodnie z RODO. </w:t>
      </w:r>
    </w:p>
    <w:p w14:paraId="30A837A1" w14:textId="77777777" w:rsidR="002725EE" w:rsidRPr="001054E2" w:rsidRDefault="002725EE" w:rsidP="002725EE">
      <w:pPr>
        <w:pStyle w:val="Akapitzlist"/>
        <w:spacing w:line="276" w:lineRule="auto"/>
        <w:ind w:left="426"/>
        <w:rPr>
          <w:rFonts w:asciiTheme="minorHAnsi" w:hAnsiTheme="minorHAnsi" w:cstheme="minorHAnsi"/>
        </w:rPr>
      </w:pPr>
      <w:r w:rsidRPr="001054E2">
        <w:rPr>
          <w:rFonts w:asciiTheme="minorHAnsi" w:hAnsiTheme="minorHAnsi" w:cstheme="minorHAnsi"/>
        </w:rPr>
        <w:t>UWAGA: Wykonawca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 W przypadku, gdy Wykonawca stosuje wyłączenie stosowania obowiązku informacyjnego jest on zobowiązany do wskazania na jakiej podstawie prawnej opiera możliwość zastosowania wyłączenia wraz z uzasadnieniem.</w:t>
      </w:r>
    </w:p>
    <w:p w14:paraId="406ADDCD" w14:textId="77777777" w:rsidR="002725EE" w:rsidRPr="001054E2" w:rsidRDefault="002725EE" w:rsidP="00EB1338">
      <w:pPr>
        <w:pStyle w:val="Akapitzlist"/>
        <w:numPr>
          <w:ilvl w:val="0"/>
          <w:numId w:val="106"/>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zapoznaliśmy się z SWZ i nie wnosimy do niej zastrzeżeń oraz uzyskaliśmy konieczne informacje i wyjaśnienia do przygotowania Oferty. </w:t>
      </w:r>
    </w:p>
    <w:p w14:paraId="5ECBD1CB" w14:textId="77777777" w:rsidR="002725EE" w:rsidRPr="001054E2" w:rsidRDefault="002725EE" w:rsidP="00EB1338">
      <w:pPr>
        <w:pStyle w:val="Akapitzlist"/>
        <w:numPr>
          <w:ilvl w:val="0"/>
          <w:numId w:val="106"/>
        </w:numPr>
        <w:suppressAutoHyphens w:val="0"/>
        <w:spacing w:after="160" w:line="276" w:lineRule="auto"/>
        <w:ind w:left="426"/>
        <w:contextualSpacing/>
        <w:rPr>
          <w:rFonts w:asciiTheme="minorHAnsi" w:hAnsiTheme="minorHAnsi" w:cstheme="minorHAnsi"/>
        </w:rPr>
      </w:pPr>
      <w:r w:rsidRPr="001054E2">
        <w:rPr>
          <w:rFonts w:asciiTheme="minorHAnsi" w:hAnsiTheme="minorHAnsi" w:cstheme="minorHAnsi"/>
        </w:rPr>
        <w:t>Oświadczamy, że uważamy się za związanych niniejszą ofertą na czas wskazany w SWZ.</w:t>
      </w:r>
    </w:p>
    <w:p w14:paraId="4C3C4E29" w14:textId="77777777" w:rsidR="002725EE" w:rsidRPr="001054E2" w:rsidRDefault="002725EE" w:rsidP="00EB1338">
      <w:pPr>
        <w:pStyle w:val="Akapitzlist"/>
        <w:numPr>
          <w:ilvl w:val="0"/>
          <w:numId w:val="106"/>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Oświadczamy, że zrealizujemy zamówienie zgodnie ze Specyfikacją Warunków Zamówienia, Opisem Przedmiotu Zamówienia i Projektowanymi Postanowieniami Umowy.</w:t>
      </w:r>
    </w:p>
    <w:p w14:paraId="408F4693" w14:textId="77777777" w:rsidR="002725EE" w:rsidRPr="001054E2" w:rsidRDefault="002725EE" w:rsidP="00EB1338">
      <w:pPr>
        <w:pStyle w:val="Akapitzlist"/>
        <w:numPr>
          <w:ilvl w:val="0"/>
          <w:numId w:val="106"/>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Oświadczamy, że zapoznaliśmy się z Projektowymi postanowieniami Umowy i akceptujemy je bez zastrzeżeń. Zobowiązujemy się w wypadku wyboru naszej Oferty do zawarcia Umowy w terminie wyznaczonym przez Zamawiającego. </w:t>
      </w:r>
    </w:p>
    <w:p w14:paraId="53933A69" w14:textId="64C11ED8" w:rsidR="002725EE" w:rsidRPr="001054E2" w:rsidRDefault="002725EE" w:rsidP="001C592C">
      <w:pPr>
        <w:pStyle w:val="Akapitzlist"/>
        <w:numPr>
          <w:ilvl w:val="0"/>
          <w:numId w:val="106"/>
        </w:numPr>
        <w:tabs>
          <w:tab w:val="right" w:leader="dot" w:pos="9072"/>
        </w:tabs>
        <w:suppressAutoHyphens w:val="0"/>
        <w:spacing w:line="276" w:lineRule="auto"/>
        <w:ind w:left="425" w:hanging="357"/>
        <w:contextualSpacing/>
        <w:rPr>
          <w:rFonts w:asciiTheme="minorHAnsi" w:hAnsiTheme="minorHAnsi" w:cstheme="minorHAnsi"/>
        </w:rPr>
      </w:pPr>
      <w:r w:rsidRPr="001054E2">
        <w:rPr>
          <w:rFonts w:asciiTheme="minorHAnsi" w:hAnsiTheme="minorHAnsi" w:cstheme="minorHAnsi"/>
        </w:rPr>
        <w:t>Oświadczam/y, że informacje i dokumenty zawarte w pliku/plikach:</w:t>
      </w:r>
      <w:r w:rsidR="001C592C">
        <w:rPr>
          <w:rFonts w:asciiTheme="minorHAnsi" w:hAnsiTheme="minorHAnsi" w:cstheme="minorHAnsi"/>
        </w:rPr>
        <w:tab/>
      </w:r>
    </w:p>
    <w:p w14:paraId="5234B326" w14:textId="77777777" w:rsidR="002725EE" w:rsidRPr="001054E2" w:rsidRDefault="002725EE" w:rsidP="002725EE">
      <w:pPr>
        <w:pStyle w:val="Akapitzlist"/>
        <w:spacing w:line="276" w:lineRule="auto"/>
        <w:ind w:left="426"/>
        <w:rPr>
          <w:rFonts w:asciiTheme="minorHAnsi" w:hAnsiTheme="minorHAnsi" w:cstheme="minorHAnsi"/>
        </w:rPr>
      </w:pPr>
      <w:r w:rsidRPr="001054E2">
        <w:rPr>
          <w:rFonts w:asciiTheme="minorHAnsi" w:hAnsiTheme="minorHAnsi" w:cstheme="minorHAnsi"/>
        </w:rPr>
        <w:t xml:space="preserve">stanowią tajemnicę przedsiębiorstwa w rozumieniu przepisów ustawy z dnia 16 kwietnia 1993 r. o zwalczaniu nieuczciwej konkurencji i zastrzegamy, że nie mogą być one udostępniane (zastrzegając tajemnicę przedsiębiorstwa wykonawca powinien wykazać, iż zastrzeżone informacje stanowią tajemnicę przedsiębiorstwa). </w:t>
      </w:r>
    </w:p>
    <w:p w14:paraId="4AC98CF3" w14:textId="77777777" w:rsidR="002725EE" w:rsidRPr="001054E2" w:rsidRDefault="002725EE" w:rsidP="00EB1338">
      <w:pPr>
        <w:pStyle w:val="Akapitzlist"/>
        <w:numPr>
          <w:ilvl w:val="0"/>
          <w:numId w:val="106"/>
        </w:numPr>
        <w:spacing w:line="276" w:lineRule="auto"/>
        <w:ind w:left="426"/>
        <w:rPr>
          <w:rFonts w:asciiTheme="minorHAnsi" w:hAnsiTheme="minorHAnsi" w:cstheme="minorHAnsi"/>
        </w:rPr>
      </w:pPr>
      <w:r w:rsidRPr="001054E2">
        <w:rPr>
          <w:rFonts w:asciiTheme="minorHAnsi" w:hAnsiTheme="minorHAnsi" w:cstheme="minorHAnsi"/>
        </w:rPr>
        <w:t xml:space="preserve">Oświadczam/y, że następujące części zamówienia zamierzam/y powierzyć do realizacji przez Podwykonawców (należy podać nazwy firm jeżeli są znane) </w:t>
      </w:r>
    </w:p>
    <w:p w14:paraId="31311F71" w14:textId="77777777" w:rsidR="002725EE" w:rsidRPr="001054E2" w:rsidRDefault="002725EE" w:rsidP="002725EE">
      <w:pPr>
        <w:pStyle w:val="Akapitzlist"/>
        <w:ind w:left="360"/>
        <w:rPr>
          <w:rFonts w:asciiTheme="minorHAnsi" w:hAnsiTheme="minorHAnsi" w:cstheme="minorHAnsi"/>
        </w:rPr>
      </w:pPr>
      <w:r w:rsidRPr="001054E2">
        <w:rPr>
          <w:rFonts w:asciiTheme="minorHAnsi" w:hAnsiTheme="minorHAnsi" w:cstheme="minorHAnsi"/>
        </w:rPr>
        <w:t>Tabela 2</w:t>
      </w:r>
    </w:p>
    <w:tbl>
      <w:tblPr>
        <w:tblStyle w:val="Tabela-Siatka"/>
        <w:tblW w:w="9171" w:type="dxa"/>
        <w:tblInd w:w="279" w:type="dxa"/>
        <w:tblLook w:val="04A0" w:firstRow="1" w:lastRow="0" w:firstColumn="1" w:lastColumn="0" w:noHBand="0" w:noVBand="1"/>
      </w:tblPr>
      <w:tblGrid>
        <w:gridCol w:w="504"/>
        <w:gridCol w:w="4573"/>
        <w:gridCol w:w="4094"/>
      </w:tblGrid>
      <w:tr w:rsidR="002725EE" w:rsidRPr="001054E2" w14:paraId="62385EC5" w14:textId="77777777" w:rsidTr="00C8177F">
        <w:trPr>
          <w:trHeight w:val="498"/>
        </w:trPr>
        <w:tc>
          <w:tcPr>
            <w:tcW w:w="504" w:type="dxa"/>
          </w:tcPr>
          <w:p w14:paraId="449011BC" w14:textId="77777777" w:rsidR="002725EE" w:rsidRPr="001054E2" w:rsidRDefault="002725EE" w:rsidP="00C8177F">
            <w:pPr>
              <w:pStyle w:val="Akapitzlist"/>
              <w:ind w:left="0"/>
              <w:rPr>
                <w:rFonts w:asciiTheme="minorHAnsi" w:hAnsiTheme="minorHAnsi" w:cstheme="minorHAnsi"/>
              </w:rPr>
            </w:pPr>
            <w:bookmarkStart w:id="10" w:name="_Hlk119934979"/>
            <w:r w:rsidRPr="001054E2">
              <w:rPr>
                <w:rFonts w:asciiTheme="minorHAnsi" w:hAnsiTheme="minorHAnsi" w:cstheme="minorHAnsi"/>
              </w:rPr>
              <w:t>Lp.</w:t>
            </w:r>
          </w:p>
        </w:tc>
        <w:tc>
          <w:tcPr>
            <w:tcW w:w="4573" w:type="dxa"/>
          </w:tcPr>
          <w:p w14:paraId="66053169"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Część zamówienia, której wykonanie Wykonawca zamierza powierzyć Podwykonawcy</w:t>
            </w:r>
          </w:p>
        </w:tc>
        <w:tc>
          <w:tcPr>
            <w:tcW w:w="4094" w:type="dxa"/>
            <w:vAlign w:val="bottom"/>
          </w:tcPr>
          <w:p w14:paraId="70457A5C"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Nazwa i adres Podwykonawcy</w:t>
            </w:r>
          </w:p>
          <w:p w14:paraId="347406DF" w14:textId="77777777" w:rsidR="002725EE" w:rsidRPr="001054E2" w:rsidRDefault="002725EE" w:rsidP="00C8177F">
            <w:pPr>
              <w:pStyle w:val="Akapitzlist"/>
              <w:spacing w:line="276" w:lineRule="auto"/>
              <w:ind w:left="0"/>
              <w:rPr>
                <w:rFonts w:asciiTheme="minorHAnsi" w:hAnsiTheme="minorHAnsi" w:cstheme="minorHAnsi"/>
              </w:rPr>
            </w:pPr>
          </w:p>
        </w:tc>
      </w:tr>
      <w:tr w:rsidR="002725EE" w:rsidRPr="001054E2" w14:paraId="4E7E51C8" w14:textId="77777777" w:rsidTr="00C8177F">
        <w:trPr>
          <w:trHeight w:val="497"/>
        </w:trPr>
        <w:tc>
          <w:tcPr>
            <w:tcW w:w="504" w:type="dxa"/>
          </w:tcPr>
          <w:p w14:paraId="27988987" w14:textId="77777777" w:rsidR="002725EE" w:rsidRPr="001054E2" w:rsidRDefault="002725EE" w:rsidP="00EB1338">
            <w:pPr>
              <w:pStyle w:val="Akapitzlist"/>
              <w:numPr>
                <w:ilvl w:val="0"/>
                <w:numId w:val="107"/>
              </w:numPr>
              <w:suppressAutoHyphens w:val="0"/>
              <w:ind w:hanging="720"/>
              <w:contextualSpacing/>
              <w:rPr>
                <w:rFonts w:asciiTheme="minorHAnsi" w:hAnsiTheme="minorHAnsi" w:cstheme="minorHAnsi"/>
              </w:rPr>
            </w:pPr>
          </w:p>
        </w:tc>
        <w:tc>
          <w:tcPr>
            <w:tcW w:w="4573" w:type="dxa"/>
          </w:tcPr>
          <w:p w14:paraId="21E0D158" w14:textId="77777777" w:rsidR="002725EE" w:rsidRPr="001054E2" w:rsidRDefault="002725EE" w:rsidP="00C8177F">
            <w:pPr>
              <w:pStyle w:val="Akapitzlist"/>
              <w:ind w:left="0"/>
              <w:rPr>
                <w:rFonts w:asciiTheme="minorHAnsi" w:hAnsiTheme="minorHAnsi" w:cstheme="minorHAnsi"/>
              </w:rPr>
            </w:pPr>
          </w:p>
        </w:tc>
        <w:tc>
          <w:tcPr>
            <w:tcW w:w="4094" w:type="dxa"/>
          </w:tcPr>
          <w:p w14:paraId="48CBD384" w14:textId="77777777" w:rsidR="002725EE" w:rsidRPr="001054E2" w:rsidRDefault="002725EE" w:rsidP="00C8177F">
            <w:pPr>
              <w:pStyle w:val="Akapitzlist"/>
              <w:ind w:left="0"/>
              <w:rPr>
                <w:rFonts w:asciiTheme="minorHAnsi" w:hAnsiTheme="minorHAnsi" w:cstheme="minorHAnsi"/>
              </w:rPr>
            </w:pPr>
          </w:p>
        </w:tc>
      </w:tr>
      <w:tr w:rsidR="002725EE" w:rsidRPr="001054E2" w14:paraId="26FC5DB6" w14:textId="77777777" w:rsidTr="00E0193E">
        <w:trPr>
          <w:trHeight w:val="385"/>
        </w:trPr>
        <w:tc>
          <w:tcPr>
            <w:tcW w:w="504" w:type="dxa"/>
          </w:tcPr>
          <w:p w14:paraId="5F1455E6" w14:textId="77777777" w:rsidR="002725EE" w:rsidRPr="001054E2" w:rsidRDefault="002725EE" w:rsidP="00EB1338">
            <w:pPr>
              <w:pStyle w:val="Akapitzlist"/>
              <w:numPr>
                <w:ilvl w:val="0"/>
                <w:numId w:val="107"/>
              </w:numPr>
              <w:suppressAutoHyphens w:val="0"/>
              <w:ind w:hanging="720"/>
              <w:contextualSpacing/>
              <w:rPr>
                <w:rFonts w:asciiTheme="minorHAnsi" w:hAnsiTheme="minorHAnsi" w:cstheme="minorHAnsi"/>
              </w:rPr>
            </w:pPr>
          </w:p>
        </w:tc>
        <w:tc>
          <w:tcPr>
            <w:tcW w:w="4573" w:type="dxa"/>
          </w:tcPr>
          <w:p w14:paraId="2A303624" w14:textId="77777777" w:rsidR="002725EE" w:rsidRPr="001054E2" w:rsidRDefault="002725EE" w:rsidP="00C8177F">
            <w:pPr>
              <w:pStyle w:val="Akapitzlist"/>
              <w:ind w:left="0"/>
              <w:rPr>
                <w:rFonts w:asciiTheme="minorHAnsi" w:hAnsiTheme="minorHAnsi" w:cstheme="minorHAnsi"/>
              </w:rPr>
            </w:pPr>
          </w:p>
        </w:tc>
        <w:tc>
          <w:tcPr>
            <w:tcW w:w="4094" w:type="dxa"/>
          </w:tcPr>
          <w:p w14:paraId="1699D7E6" w14:textId="77777777" w:rsidR="002725EE" w:rsidRPr="001054E2" w:rsidRDefault="002725EE" w:rsidP="00C8177F">
            <w:pPr>
              <w:pStyle w:val="Akapitzlist"/>
              <w:ind w:left="0"/>
              <w:rPr>
                <w:rFonts w:asciiTheme="minorHAnsi" w:hAnsiTheme="minorHAnsi" w:cstheme="minorHAnsi"/>
              </w:rPr>
            </w:pPr>
          </w:p>
        </w:tc>
      </w:tr>
    </w:tbl>
    <w:bookmarkEnd w:id="10"/>
    <w:p w14:paraId="387E269B" w14:textId="77777777" w:rsidR="002725EE" w:rsidRPr="001054E2" w:rsidRDefault="002725EE" w:rsidP="000E1C65">
      <w:pPr>
        <w:pStyle w:val="Akapitzlist"/>
        <w:numPr>
          <w:ilvl w:val="0"/>
          <w:numId w:val="106"/>
        </w:numPr>
        <w:suppressAutoHyphens w:val="0"/>
        <w:spacing w:before="120" w:line="276" w:lineRule="auto"/>
        <w:ind w:left="425" w:hanging="357"/>
        <w:contextualSpacing/>
        <w:rPr>
          <w:rFonts w:asciiTheme="minorHAnsi" w:hAnsiTheme="minorHAnsi" w:cstheme="minorHAnsi"/>
        </w:rPr>
      </w:pPr>
      <w:r w:rsidRPr="001054E2">
        <w:rPr>
          <w:rFonts w:asciiTheme="minorHAnsi" w:hAnsiTheme="minorHAnsi" w:cstheme="minorHAnsi"/>
        </w:rPr>
        <w:t>Oświadczam/my, że w celu potwierdzenia spełniania warunków udziału w postępowaniu wskazanych przez Zamawiającego, polegamy na zdolnościach następujących podmiotów udostępniających zasoby:</w:t>
      </w:r>
    </w:p>
    <w:p w14:paraId="5A9BD9D4" w14:textId="77777777" w:rsidR="002725EE" w:rsidRPr="001054E2" w:rsidRDefault="002725EE" w:rsidP="002725EE">
      <w:pPr>
        <w:pStyle w:val="Akapitzlist"/>
        <w:spacing w:line="276" w:lineRule="auto"/>
        <w:ind w:left="360"/>
        <w:rPr>
          <w:rFonts w:asciiTheme="minorHAnsi" w:hAnsiTheme="minorHAnsi" w:cstheme="minorHAnsi"/>
        </w:rPr>
      </w:pPr>
      <w:r w:rsidRPr="001054E2">
        <w:rPr>
          <w:rFonts w:asciiTheme="minorHAnsi" w:hAnsiTheme="minorHAnsi" w:cstheme="minorHAnsi"/>
        </w:rPr>
        <w:t>Tabela 3</w:t>
      </w:r>
    </w:p>
    <w:tbl>
      <w:tblPr>
        <w:tblStyle w:val="Tabela-Siatka"/>
        <w:tblW w:w="9214" w:type="dxa"/>
        <w:tblInd w:w="279" w:type="dxa"/>
        <w:tblLook w:val="04A0" w:firstRow="1" w:lastRow="0" w:firstColumn="1" w:lastColumn="0" w:noHBand="0" w:noVBand="1"/>
      </w:tblPr>
      <w:tblGrid>
        <w:gridCol w:w="567"/>
        <w:gridCol w:w="5155"/>
        <w:gridCol w:w="3492"/>
      </w:tblGrid>
      <w:tr w:rsidR="002725EE" w:rsidRPr="001054E2" w14:paraId="5997D7C3" w14:textId="77777777" w:rsidTr="00C8177F">
        <w:trPr>
          <w:trHeight w:val="350"/>
        </w:trPr>
        <w:tc>
          <w:tcPr>
            <w:tcW w:w="567" w:type="dxa"/>
          </w:tcPr>
          <w:p w14:paraId="28008BD5" w14:textId="77777777" w:rsidR="002725EE" w:rsidRPr="001054E2" w:rsidRDefault="002725EE" w:rsidP="00C8177F">
            <w:pPr>
              <w:pStyle w:val="Akapitzlist"/>
              <w:ind w:left="0"/>
              <w:rPr>
                <w:rFonts w:asciiTheme="minorHAnsi" w:hAnsiTheme="minorHAnsi" w:cstheme="minorHAnsi"/>
              </w:rPr>
            </w:pPr>
            <w:r w:rsidRPr="001054E2">
              <w:rPr>
                <w:rFonts w:asciiTheme="minorHAnsi" w:hAnsiTheme="minorHAnsi" w:cstheme="minorHAnsi"/>
              </w:rPr>
              <w:t>Lp.</w:t>
            </w:r>
          </w:p>
        </w:tc>
        <w:tc>
          <w:tcPr>
            <w:tcW w:w="5155" w:type="dxa"/>
          </w:tcPr>
          <w:p w14:paraId="380140D9"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Nazwa i adres podmiotu udostępniającego zasoby</w:t>
            </w:r>
          </w:p>
        </w:tc>
        <w:tc>
          <w:tcPr>
            <w:tcW w:w="3492" w:type="dxa"/>
            <w:vAlign w:val="bottom"/>
          </w:tcPr>
          <w:p w14:paraId="23218FD6" w14:textId="77777777" w:rsidR="002725EE" w:rsidRPr="001054E2" w:rsidRDefault="002725EE" w:rsidP="00C8177F">
            <w:pPr>
              <w:pStyle w:val="Akapitzlist"/>
              <w:spacing w:line="276" w:lineRule="auto"/>
              <w:ind w:left="0"/>
              <w:rPr>
                <w:rFonts w:asciiTheme="minorHAnsi" w:hAnsiTheme="minorHAnsi" w:cstheme="minorHAnsi"/>
              </w:rPr>
            </w:pPr>
            <w:r w:rsidRPr="001054E2">
              <w:rPr>
                <w:rFonts w:asciiTheme="minorHAnsi" w:hAnsiTheme="minorHAnsi" w:cstheme="minorHAnsi"/>
              </w:rPr>
              <w:t>Zakres udostępnianych zasobów</w:t>
            </w:r>
          </w:p>
        </w:tc>
      </w:tr>
      <w:tr w:rsidR="002725EE" w:rsidRPr="001054E2" w14:paraId="19D26AC4" w14:textId="77777777" w:rsidTr="00C8177F">
        <w:trPr>
          <w:trHeight w:val="553"/>
        </w:trPr>
        <w:tc>
          <w:tcPr>
            <w:tcW w:w="567" w:type="dxa"/>
          </w:tcPr>
          <w:p w14:paraId="313D3792" w14:textId="77777777" w:rsidR="002725EE" w:rsidRPr="001054E2" w:rsidRDefault="002725EE" w:rsidP="00EB1338">
            <w:pPr>
              <w:pStyle w:val="Akapitzlist"/>
              <w:numPr>
                <w:ilvl w:val="0"/>
                <w:numId w:val="108"/>
              </w:numPr>
              <w:suppressAutoHyphens w:val="0"/>
              <w:contextualSpacing/>
              <w:rPr>
                <w:rFonts w:asciiTheme="minorHAnsi" w:hAnsiTheme="minorHAnsi" w:cstheme="minorHAnsi"/>
              </w:rPr>
            </w:pPr>
          </w:p>
        </w:tc>
        <w:tc>
          <w:tcPr>
            <w:tcW w:w="5155" w:type="dxa"/>
          </w:tcPr>
          <w:p w14:paraId="1489ACD1" w14:textId="77777777" w:rsidR="002725EE" w:rsidRPr="001054E2" w:rsidRDefault="002725EE" w:rsidP="00C8177F">
            <w:pPr>
              <w:pStyle w:val="Akapitzlist"/>
              <w:ind w:left="0"/>
              <w:rPr>
                <w:rFonts w:asciiTheme="minorHAnsi" w:hAnsiTheme="minorHAnsi" w:cstheme="minorHAnsi"/>
              </w:rPr>
            </w:pPr>
          </w:p>
        </w:tc>
        <w:tc>
          <w:tcPr>
            <w:tcW w:w="3492" w:type="dxa"/>
          </w:tcPr>
          <w:p w14:paraId="00B77A10" w14:textId="77777777" w:rsidR="002725EE" w:rsidRPr="001054E2" w:rsidRDefault="002725EE" w:rsidP="00C8177F">
            <w:pPr>
              <w:pStyle w:val="Akapitzlist"/>
              <w:ind w:left="0"/>
              <w:rPr>
                <w:rFonts w:asciiTheme="minorHAnsi" w:hAnsiTheme="minorHAnsi" w:cstheme="minorHAnsi"/>
              </w:rPr>
            </w:pPr>
          </w:p>
        </w:tc>
      </w:tr>
      <w:tr w:rsidR="002725EE" w:rsidRPr="001054E2" w14:paraId="4D59D6CF" w14:textId="77777777" w:rsidTr="00E0193E">
        <w:trPr>
          <w:trHeight w:val="411"/>
        </w:trPr>
        <w:tc>
          <w:tcPr>
            <w:tcW w:w="567" w:type="dxa"/>
          </w:tcPr>
          <w:p w14:paraId="3856A876" w14:textId="77777777" w:rsidR="002725EE" w:rsidRPr="001054E2" w:rsidRDefault="002725EE" w:rsidP="00EB1338">
            <w:pPr>
              <w:pStyle w:val="Akapitzlist"/>
              <w:numPr>
                <w:ilvl w:val="0"/>
                <w:numId w:val="108"/>
              </w:numPr>
              <w:suppressAutoHyphens w:val="0"/>
              <w:contextualSpacing/>
              <w:rPr>
                <w:rFonts w:asciiTheme="minorHAnsi" w:hAnsiTheme="minorHAnsi" w:cstheme="minorHAnsi"/>
              </w:rPr>
            </w:pPr>
          </w:p>
        </w:tc>
        <w:tc>
          <w:tcPr>
            <w:tcW w:w="5155" w:type="dxa"/>
          </w:tcPr>
          <w:p w14:paraId="6F89923D" w14:textId="77777777" w:rsidR="002725EE" w:rsidRPr="001054E2" w:rsidRDefault="002725EE" w:rsidP="00C8177F">
            <w:pPr>
              <w:pStyle w:val="Akapitzlist"/>
              <w:ind w:left="0"/>
              <w:rPr>
                <w:rFonts w:asciiTheme="minorHAnsi" w:hAnsiTheme="minorHAnsi" w:cstheme="minorHAnsi"/>
              </w:rPr>
            </w:pPr>
          </w:p>
        </w:tc>
        <w:tc>
          <w:tcPr>
            <w:tcW w:w="3492" w:type="dxa"/>
          </w:tcPr>
          <w:p w14:paraId="0BBC2EBE" w14:textId="77777777" w:rsidR="002725EE" w:rsidRPr="001054E2" w:rsidRDefault="002725EE" w:rsidP="00C8177F">
            <w:pPr>
              <w:pStyle w:val="Akapitzlist"/>
              <w:ind w:left="0" w:right="1871"/>
              <w:rPr>
                <w:rFonts w:asciiTheme="minorHAnsi" w:hAnsiTheme="minorHAnsi" w:cstheme="minorHAnsi"/>
              </w:rPr>
            </w:pPr>
          </w:p>
        </w:tc>
      </w:tr>
    </w:tbl>
    <w:p w14:paraId="38375C6E" w14:textId="6573632C" w:rsidR="002725EE" w:rsidRPr="001054E2" w:rsidRDefault="002725EE" w:rsidP="000E1C65">
      <w:pPr>
        <w:pStyle w:val="Akapitzlist"/>
        <w:numPr>
          <w:ilvl w:val="0"/>
          <w:numId w:val="106"/>
        </w:numPr>
        <w:suppressAutoHyphens w:val="0"/>
        <w:spacing w:before="120" w:line="276" w:lineRule="auto"/>
        <w:ind w:left="425" w:hanging="357"/>
        <w:contextualSpacing/>
        <w:rPr>
          <w:rFonts w:asciiTheme="minorHAnsi" w:hAnsiTheme="minorHAnsi" w:cstheme="minorHAnsi"/>
        </w:rPr>
      </w:pPr>
      <w:r w:rsidRPr="001054E2">
        <w:rPr>
          <w:rFonts w:asciiTheme="minorHAnsi" w:hAnsiTheme="minorHAnsi" w:cstheme="minorHAnsi"/>
          <w:color w:val="000000"/>
        </w:rPr>
        <w:t>W przypadku wykonawców wspólnie ubiegających się o zamówienie, stosownie do postanowień art. 117 ust. 3 ustawy Pzp, oświadczamy, że warunek dotyczący doświadczenia, o którym mowa w Rozdziale VII</w:t>
      </w:r>
      <w:r w:rsidR="001C45B0">
        <w:rPr>
          <w:rFonts w:asciiTheme="minorHAnsi" w:hAnsiTheme="minorHAnsi" w:cstheme="minorHAnsi"/>
          <w:color w:val="000000"/>
        </w:rPr>
        <w:t>I</w:t>
      </w:r>
      <w:r w:rsidRPr="001054E2">
        <w:rPr>
          <w:rFonts w:asciiTheme="minorHAnsi" w:hAnsiTheme="minorHAnsi" w:cstheme="minorHAnsi"/>
          <w:color w:val="000000"/>
        </w:rPr>
        <w:t xml:space="preserve"> pkt</w:t>
      </w:r>
      <w:r w:rsidR="001C45B0">
        <w:rPr>
          <w:rFonts w:asciiTheme="minorHAnsi" w:hAnsiTheme="minorHAnsi" w:cstheme="minorHAnsi"/>
          <w:color w:val="000000"/>
        </w:rPr>
        <w:t xml:space="preserve"> 1</w:t>
      </w:r>
      <w:r w:rsidRPr="001054E2">
        <w:rPr>
          <w:rFonts w:asciiTheme="minorHAnsi" w:hAnsiTheme="minorHAnsi" w:cstheme="minorHAnsi"/>
          <w:color w:val="000000"/>
        </w:rPr>
        <w:t xml:space="preserve">. Specyfikacji Warunków Zamówienia spełnia w naszym imieniu wykonawca, który wykona </w:t>
      </w:r>
      <w:r w:rsidR="001C45B0">
        <w:rPr>
          <w:rFonts w:asciiTheme="minorHAnsi" w:hAnsiTheme="minorHAnsi" w:cstheme="minorHAnsi"/>
          <w:color w:val="000000"/>
        </w:rPr>
        <w:t>dostawy/</w:t>
      </w:r>
      <w:r w:rsidRPr="001054E2">
        <w:rPr>
          <w:rFonts w:asciiTheme="minorHAnsi" w:hAnsiTheme="minorHAnsi" w:cstheme="minorHAnsi"/>
          <w:color w:val="000000"/>
        </w:rPr>
        <w:t xml:space="preserve">usługi, do realizacji których to doświadczenie jest wymagane: </w:t>
      </w:r>
    </w:p>
    <w:p w14:paraId="3EE1C878" w14:textId="09704C4F" w:rsidR="002725EE" w:rsidRPr="001054E2" w:rsidRDefault="002725EE" w:rsidP="000E1C65">
      <w:pPr>
        <w:autoSpaceDE w:val="0"/>
        <w:autoSpaceDN w:val="0"/>
        <w:adjustRightInd w:val="0"/>
        <w:spacing w:before="360"/>
        <w:ind w:firstLine="425"/>
        <w:rPr>
          <w:rFonts w:asciiTheme="minorHAnsi" w:hAnsiTheme="minorHAnsi" w:cstheme="minorHAnsi"/>
          <w:color w:val="000000"/>
        </w:rPr>
      </w:pPr>
      <w:r w:rsidRPr="001054E2">
        <w:rPr>
          <w:rFonts w:asciiTheme="minorHAnsi" w:hAnsiTheme="minorHAnsi" w:cstheme="minorHAnsi"/>
          <w:color w:val="000000"/>
        </w:rPr>
        <w:lastRenderedPageBreak/>
        <w:t>Tabela 4</w:t>
      </w:r>
    </w:p>
    <w:tbl>
      <w:tblPr>
        <w:tblStyle w:val="Tabela-Siatka"/>
        <w:tblW w:w="9214" w:type="dxa"/>
        <w:tblInd w:w="279" w:type="dxa"/>
        <w:tblLook w:val="04A0" w:firstRow="1" w:lastRow="0" w:firstColumn="1" w:lastColumn="0" w:noHBand="0" w:noVBand="1"/>
      </w:tblPr>
      <w:tblGrid>
        <w:gridCol w:w="480"/>
        <w:gridCol w:w="3631"/>
        <w:gridCol w:w="5103"/>
      </w:tblGrid>
      <w:tr w:rsidR="002725EE" w:rsidRPr="001054E2" w14:paraId="71ADA1A4" w14:textId="77777777" w:rsidTr="00C8177F">
        <w:trPr>
          <w:trHeight w:val="402"/>
        </w:trPr>
        <w:tc>
          <w:tcPr>
            <w:tcW w:w="480" w:type="dxa"/>
          </w:tcPr>
          <w:p w14:paraId="76D47BA2"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r w:rsidRPr="001054E2">
              <w:rPr>
                <w:rFonts w:asciiTheme="minorHAnsi" w:hAnsiTheme="minorHAnsi" w:cstheme="minorHAnsi"/>
                <w:color w:val="000000"/>
                <w:sz w:val="22"/>
                <w:szCs w:val="22"/>
              </w:rPr>
              <w:t xml:space="preserve">Lp. </w:t>
            </w:r>
          </w:p>
        </w:tc>
        <w:tc>
          <w:tcPr>
            <w:tcW w:w="3631" w:type="dxa"/>
          </w:tcPr>
          <w:p w14:paraId="5097E019" w14:textId="77777777" w:rsidR="002725EE" w:rsidRPr="001054E2" w:rsidRDefault="002725EE" w:rsidP="00C8177F">
            <w:pPr>
              <w:autoSpaceDE w:val="0"/>
              <w:autoSpaceDN w:val="0"/>
              <w:adjustRightInd w:val="0"/>
              <w:rPr>
                <w:rFonts w:asciiTheme="minorHAnsi" w:hAnsiTheme="minorHAnsi" w:cstheme="minorHAnsi"/>
                <w:color w:val="000000"/>
              </w:rPr>
            </w:pPr>
            <w:r w:rsidRPr="001054E2">
              <w:rPr>
                <w:rFonts w:asciiTheme="minorHAnsi" w:hAnsiTheme="minorHAnsi" w:cstheme="minorHAnsi"/>
                <w:color w:val="000000"/>
              </w:rPr>
              <w:t xml:space="preserve">Nazwa i adres wykonawcy </w:t>
            </w:r>
          </w:p>
        </w:tc>
        <w:tc>
          <w:tcPr>
            <w:tcW w:w="5103" w:type="dxa"/>
          </w:tcPr>
          <w:p w14:paraId="6D7D0ECC" w14:textId="77777777" w:rsidR="002725EE" w:rsidRPr="001054E2" w:rsidRDefault="002725EE" w:rsidP="00C8177F">
            <w:pPr>
              <w:autoSpaceDE w:val="0"/>
              <w:autoSpaceDN w:val="0"/>
              <w:adjustRightInd w:val="0"/>
              <w:rPr>
                <w:rFonts w:asciiTheme="minorHAnsi" w:hAnsiTheme="minorHAnsi" w:cstheme="minorHAnsi"/>
                <w:color w:val="000000"/>
              </w:rPr>
            </w:pPr>
            <w:r w:rsidRPr="001054E2">
              <w:rPr>
                <w:rFonts w:asciiTheme="minorHAnsi" w:hAnsiTheme="minorHAnsi" w:cstheme="minorHAnsi"/>
                <w:color w:val="000000"/>
              </w:rPr>
              <w:t>Zakres dostaw lub usług, które będą realizowane przez tego wykonawcę</w:t>
            </w:r>
          </w:p>
        </w:tc>
      </w:tr>
      <w:tr w:rsidR="002725EE" w:rsidRPr="001054E2" w14:paraId="26C71278" w14:textId="77777777" w:rsidTr="009C4A77">
        <w:trPr>
          <w:trHeight w:val="236"/>
        </w:trPr>
        <w:tc>
          <w:tcPr>
            <w:tcW w:w="480" w:type="dxa"/>
          </w:tcPr>
          <w:p w14:paraId="2D1F0265" w14:textId="77777777" w:rsidR="002725EE" w:rsidRPr="001054E2" w:rsidRDefault="002725EE" w:rsidP="00EB1338">
            <w:pPr>
              <w:pStyle w:val="Akapitzlist"/>
              <w:numPr>
                <w:ilvl w:val="0"/>
                <w:numId w:val="112"/>
              </w:numPr>
              <w:autoSpaceDE w:val="0"/>
              <w:autoSpaceDN w:val="0"/>
              <w:adjustRightInd w:val="0"/>
              <w:ind w:hanging="386"/>
              <w:rPr>
                <w:rFonts w:asciiTheme="minorHAnsi" w:hAnsiTheme="minorHAnsi" w:cstheme="minorHAnsi"/>
                <w:color w:val="000000"/>
                <w:sz w:val="22"/>
                <w:szCs w:val="22"/>
              </w:rPr>
            </w:pPr>
          </w:p>
        </w:tc>
        <w:tc>
          <w:tcPr>
            <w:tcW w:w="3631" w:type="dxa"/>
          </w:tcPr>
          <w:p w14:paraId="19ABB33C"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c>
          <w:tcPr>
            <w:tcW w:w="5103" w:type="dxa"/>
          </w:tcPr>
          <w:p w14:paraId="6B07D6C4"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r>
      <w:tr w:rsidR="002725EE" w:rsidRPr="001054E2" w14:paraId="4249A4EF" w14:textId="77777777" w:rsidTr="009C4A77">
        <w:trPr>
          <w:trHeight w:val="372"/>
        </w:trPr>
        <w:tc>
          <w:tcPr>
            <w:tcW w:w="480" w:type="dxa"/>
          </w:tcPr>
          <w:p w14:paraId="3E1C4369" w14:textId="77777777" w:rsidR="002725EE" w:rsidRPr="001054E2" w:rsidRDefault="002725EE" w:rsidP="00EB1338">
            <w:pPr>
              <w:pStyle w:val="Akapitzlist"/>
              <w:numPr>
                <w:ilvl w:val="0"/>
                <w:numId w:val="112"/>
              </w:numPr>
              <w:autoSpaceDE w:val="0"/>
              <w:autoSpaceDN w:val="0"/>
              <w:adjustRightInd w:val="0"/>
              <w:rPr>
                <w:rFonts w:asciiTheme="minorHAnsi" w:hAnsiTheme="minorHAnsi" w:cstheme="minorHAnsi"/>
                <w:color w:val="000000"/>
                <w:sz w:val="22"/>
                <w:szCs w:val="22"/>
              </w:rPr>
            </w:pPr>
          </w:p>
        </w:tc>
        <w:tc>
          <w:tcPr>
            <w:tcW w:w="3631" w:type="dxa"/>
          </w:tcPr>
          <w:p w14:paraId="5D52E75D"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c>
          <w:tcPr>
            <w:tcW w:w="5103" w:type="dxa"/>
          </w:tcPr>
          <w:p w14:paraId="5082BAEB" w14:textId="77777777" w:rsidR="002725EE" w:rsidRPr="001054E2" w:rsidRDefault="002725EE" w:rsidP="00C8177F">
            <w:pPr>
              <w:autoSpaceDE w:val="0"/>
              <w:autoSpaceDN w:val="0"/>
              <w:adjustRightInd w:val="0"/>
              <w:rPr>
                <w:rFonts w:asciiTheme="minorHAnsi" w:hAnsiTheme="minorHAnsi" w:cstheme="minorHAnsi"/>
                <w:color w:val="000000"/>
                <w:sz w:val="22"/>
                <w:szCs w:val="22"/>
              </w:rPr>
            </w:pPr>
          </w:p>
        </w:tc>
      </w:tr>
    </w:tbl>
    <w:p w14:paraId="7AC213C1" w14:textId="77777777" w:rsidR="002725EE" w:rsidRPr="001054E2" w:rsidRDefault="002725EE" w:rsidP="00EB1338">
      <w:pPr>
        <w:pStyle w:val="Akapitzlist"/>
        <w:keepNext/>
        <w:numPr>
          <w:ilvl w:val="0"/>
          <w:numId w:val="106"/>
        </w:numPr>
        <w:suppressAutoHyphens w:val="0"/>
        <w:spacing w:line="276" w:lineRule="auto"/>
        <w:ind w:left="426"/>
        <w:contextualSpacing/>
        <w:rPr>
          <w:rFonts w:asciiTheme="minorHAnsi" w:hAnsiTheme="minorHAnsi" w:cstheme="minorHAnsi"/>
        </w:rPr>
      </w:pPr>
      <w:r w:rsidRPr="001054E2">
        <w:rPr>
          <w:rFonts w:asciiTheme="minorHAnsi" w:hAnsiTheme="minorHAnsi" w:cstheme="minorHAnsi"/>
        </w:rPr>
        <w:t xml:space="preserve">Wykonawca informuje, że: </w:t>
      </w:r>
    </w:p>
    <w:p w14:paraId="027CD053" w14:textId="77777777" w:rsidR="002725EE" w:rsidRPr="001054E2" w:rsidRDefault="002725EE" w:rsidP="00EB1338">
      <w:pPr>
        <w:pStyle w:val="Akapitzlist"/>
        <w:keepNext/>
        <w:numPr>
          <w:ilvl w:val="0"/>
          <w:numId w:val="109"/>
        </w:numPr>
        <w:suppressAutoHyphens w:val="0"/>
        <w:spacing w:line="276" w:lineRule="auto"/>
        <w:ind w:left="709" w:hanging="283"/>
        <w:contextualSpacing/>
        <w:rPr>
          <w:rFonts w:asciiTheme="minorHAnsi" w:hAnsiTheme="minorHAnsi" w:cstheme="minorHAnsi"/>
        </w:rPr>
      </w:pPr>
      <w:r w:rsidRPr="001054E2">
        <w:rPr>
          <w:rFonts w:asciiTheme="minorHAnsi" w:hAnsiTheme="minorHAnsi" w:cstheme="minorHAnsi"/>
        </w:rPr>
        <w:t>wybór Oferty nie będzie prowadzić do powstania u Zamawiającego obowiązku podatkowego*,</w:t>
      </w:r>
    </w:p>
    <w:p w14:paraId="0950A159" w14:textId="77777777" w:rsidR="002725EE" w:rsidRPr="001054E2" w:rsidRDefault="002725EE" w:rsidP="00EB1338">
      <w:pPr>
        <w:pStyle w:val="Akapitzlist"/>
        <w:numPr>
          <w:ilvl w:val="0"/>
          <w:numId w:val="109"/>
        </w:numPr>
        <w:suppressAutoHyphens w:val="0"/>
        <w:spacing w:line="276" w:lineRule="auto"/>
        <w:ind w:left="709" w:hanging="283"/>
        <w:contextualSpacing/>
        <w:rPr>
          <w:rFonts w:asciiTheme="minorHAnsi" w:hAnsiTheme="minorHAnsi" w:cstheme="minorHAnsi"/>
        </w:rPr>
      </w:pPr>
      <w:r w:rsidRPr="001054E2">
        <w:rPr>
          <w:rFonts w:asciiTheme="minorHAnsi" w:hAnsiTheme="minorHAnsi" w:cstheme="minorHAnsi"/>
        </w:rPr>
        <w:t>wybór Oferty będzie prowadzić do powstania u Zamawiającego obowiązku podatkowego* (dotyczy Wykonawców, których oferty będą generować obowiązek doliczania wartości podatku VAT do wartości netto oferty, tj. w przypadku: wewnątrzwspólnotowego nabycia towarów; mechanizmu podzielonej płatności, o którym mowa w ustawie o podatku od towarów i usług; importu usług lub importu towarów, z którymi wiąże się obowiązek doliczenia przez Zamawiającego przy porównywaniu cen ofertowych podatku VAT).</w:t>
      </w:r>
    </w:p>
    <w:p w14:paraId="754A98B7" w14:textId="77777777" w:rsidR="002725EE" w:rsidRPr="001054E2" w:rsidRDefault="002725EE" w:rsidP="002725EE">
      <w:pPr>
        <w:pStyle w:val="Akapitzlist"/>
        <w:spacing w:line="276" w:lineRule="auto"/>
        <w:ind w:left="709"/>
        <w:rPr>
          <w:rFonts w:asciiTheme="minorHAnsi" w:hAnsiTheme="minorHAnsi" w:cstheme="minorHAnsi"/>
        </w:rPr>
      </w:pPr>
      <w:r w:rsidRPr="001054E2">
        <w:rPr>
          <w:rFonts w:asciiTheme="minorHAnsi" w:hAnsiTheme="minorHAnsi" w:cstheme="minorHAnsi"/>
        </w:rPr>
        <w:t>*niepotrzebne skreślić</w:t>
      </w:r>
    </w:p>
    <w:p w14:paraId="49D19CF5" w14:textId="77777777" w:rsidR="002725EE" w:rsidRPr="001054E2" w:rsidRDefault="002725EE" w:rsidP="002725EE">
      <w:pPr>
        <w:pStyle w:val="Akapitzlist"/>
        <w:spacing w:line="276" w:lineRule="auto"/>
        <w:ind w:left="360"/>
        <w:rPr>
          <w:rFonts w:asciiTheme="minorHAnsi" w:hAnsiTheme="minorHAnsi" w:cstheme="minorHAnsi"/>
        </w:rPr>
      </w:pPr>
      <w:r w:rsidRPr="001054E2">
        <w:rPr>
          <w:rFonts w:asciiTheme="minorHAnsi" w:hAnsiTheme="minorHAnsi" w:cstheme="minorHAnsi"/>
        </w:rPr>
        <w:t>W Tabeli 5 należy wpisać nazwę i wartość netto usługi, której świadczenie będzie prowadzić do powstania obowiązku podatkowego u Zamawiającego.</w:t>
      </w:r>
    </w:p>
    <w:p w14:paraId="097F30B5" w14:textId="77777777" w:rsidR="002725EE" w:rsidRPr="001054E2" w:rsidRDefault="002725EE" w:rsidP="002725EE">
      <w:pPr>
        <w:spacing w:line="276" w:lineRule="auto"/>
        <w:ind w:left="284"/>
        <w:rPr>
          <w:rFonts w:asciiTheme="minorHAnsi" w:hAnsiTheme="minorHAnsi" w:cstheme="minorHAnsi"/>
        </w:rPr>
      </w:pPr>
      <w:r w:rsidRPr="001054E2">
        <w:rPr>
          <w:rFonts w:asciiTheme="minorHAnsi" w:hAnsiTheme="minorHAnsi" w:cstheme="minorHAnsi"/>
        </w:rPr>
        <w:t>Tabela 5</w:t>
      </w:r>
    </w:p>
    <w:tbl>
      <w:tblPr>
        <w:tblStyle w:val="Tabela-Siatka"/>
        <w:tblW w:w="9214" w:type="dxa"/>
        <w:tblInd w:w="279" w:type="dxa"/>
        <w:tblLook w:val="04A0" w:firstRow="1" w:lastRow="0" w:firstColumn="1" w:lastColumn="0" w:noHBand="0" w:noVBand="1"/>
      </w:tblPr>
      <w:tblGrid>
        <w:gridCol w:w="480"/>
        <w:gridCol w:w="1410"/>
        <w:gridCol w:w="3239"/>
        <w:gridCol w:w="4085"/>
      </w:tblGrid>
      <w:tr w:rsidR="002725EE" w:rsidRPr="001054E2" w14:paraId="57123085" w14:textId="77777777" w:rsidTr="009C4A77">
        <w:trPr>
          <w:trHeight w:val="1198"/>
        </w:trPr>
        <w:tc>
          <w:tcPr>
            <w:tcW w:w="480" w:type="dxa"/>
          </w:tcPr>
          <w:p w14:paraId="6F7C5117"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Lp.</w:t>
            </w:r>
          </w:p>
        </w:tc>
        <w:tc>
          <w:tcPr>
            <w:tcW w:w="1410" w:type="dxa"/>
          </w:tcPr>
          <w:p w14:paraId="0F3FC82F"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Nazwa usługi</w:t>
            </w:r>
          </w:p>
        </w:tc>
        <w:tc>
          <w:tcPr>
            <w:tcW w:w="3239" w:type="dxa"/>
          </w:tcPr>
          <w:p w14:paraId="1CEF6B0C"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Wartość usługi (obejmuje Opcję)</w:t>
            </w:r>
          </w:p>
          <w:p w14:paraId="27EA7923"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(PLN netto)</w:t>
            </w:r>
          </w:p>
        </w:tc>
        <w:tc>
          <w:tcPr>
            <w:tcW w:w="4085" w:type="dxa"/>
          </w:tcPr>
          <w:p w14:paraId="6935FC05" w14:textId="77777777" w:rsidR="002725EE" w:rsidRPr="001054E2" w:rsidRDefault="002725EE" w:rsidP="00C8177F">
            <w:pPr>
              <w:spacing w:line="276" w:lineRule="auto"/>
              <w:rPr>
                <w:rFonts w:asciiTheme="minorHAnsi" w:hAnsiTheme="minorHAnsi" w:cstheme="minorHAnsi"/>
                <w:sz w:val="22"/>
                <w:szCs w:val="22"/>
              </w:rPr>
            </w:pPr>
            <w:r w:rsidRPr="001054E2">
              <w:rPr>
                <w:rFonts w:asciiTheme="minorHAnsi" w:hAnsiTheme="minorHAnsi" w:cstheme="minorHAnsi"/>
                <w:sz w:val="22"/>
                <w:szCs w:val="22"/>
              </w:rPr>
              <w:t>Stawka podatku VAT w %, wg której Zamawiający powinien obliczyć wartość powstania obowiązku podatkowego Zamawiającego</w:t>
            </w:r>
          </w:p>
        </w:tc>
      </w:tr>
      <w:tr w:rsidR="002725EE" w:rsidRPr="001054E2" w14:paraId="6B7BCAB2" w14:textId="77777777" w:rsidTr="009C4A77">
        <w:trPr>
          <w:trHeight w:val="239"/>
        </w:trPr>
        <w:tc>
          <w:tcPr>
            <w:tcW w:w="480" w:type="dxa"/>
          </w:tcPr>
          <w:p w14:paraId="6FDC3CF3" w14:textId="77777777" w:rsidR="002725EE" w:rsidRPr="001054E2" w:rsidRDefault="002725EE" w:rsidP="00EB1338">
            <w:pPr>
              <w:pStyle w:val="Akapitzlist"/>
              <w:numPr>
                <w:ilvl w:val="0"/>
                <w:numId w:val="111"/>
              </w:numPr>
              <w:spacing w:line="276" w:lineRule="auto"/>
              <w:ind w:left="316"/>
              <w:rPr>
                <w:rFonts w:asciiTheme="minorHAnsi" w:hAnsiTheme="minorHAnsi" w:cstheme="minorHAnsi"/>
              </w:rPr>
            </w:pPr>
          </w:p>
        </w:tc>
        <w:tc>
          <w:tcPr>
            <w:tcW w:w="1410" w:type="dxa"/>
          </w:tcPr>
          <w:p w14:paraId="6F1B1FEC" w14:textId="77777777" w:rsidR="002725EE" w:rsidRPr="001054E2" w:rsidRDefault="002725EE" w:rsidP="00C8177F">
            <w:pPr>
              <w:spacing w:line="276" w:lineRule="auto"/>
              <w:rPr>
                <w:rFonts w:asciiTheme="minorHAnsi" w:hAnsiTheme="minorHAnsi" w:cstheme="minorHAnsi"/>
              </w:rPr>
            </w:pPr>
          </w:p>
        </w:tc>
        <w:tc>
          <w:tcPr>
            <w:tcW w:w="3239" w:type="dxa"/>
          </w:tcPr>
          <w:p w14:paraId="7EA4A56E" w14:textId="77777777" w:rsidR="002725EE" w:rsidRPr="001054E2" w:rsidRDefault="002725EE" w:rsidP="00C8177F">
            <w:pPr>
              <w:spacing w:line="276" w:lineRule="auto"/>
              <w:rPr>
                <w:rFonts w:asciiTheme="minorHAnsi" w:hAnsiTheme="minorHAnsi" w:cstheme="minorHAnsi"/>
              </w:rPr>
            </w:pPr>
          </w:p>
        </w:tc>
        <w:tc>
          <w:tcPr>
            <w:tcW w:w="4085" w:type="dxa"/>
          </w:tcPr>
          <w:p w14:paraId="0D6B612E" w14:textId="77777777" w:rsidR="002725EE" w:rsidRPr="001054E2" w:rsidRDefault="002725EE" w:rsidP="00C8177F">
            <w:pPr>
              <w:spacing w:line="276" w:lineRule="auto"/>
              <w:rPr>
                <w:rFonts w:asciiTheme="minorHAnsi" w:hAnsiTheme="minorHAnsi" w:cstheme="minorHAnsi"/>
              </w:rPr>
            </w:pPr>
          </w:p>
        </w:tc>
      </w:tr>
      <w:tr w:rsidR="002725EE" w:rsidRPr="001054E2" w14:paraId="54DB9BF2" w14:textId="77777777" w:rsidTr="009C4A77">
        <w:trPr>
          <w:trHeight w:val="314"/>
        </w:trPr>
        <w:tc>
          <w:tcPr>
            <w:tcW w:w="480" w:type="dxa"/>
          </w:tcPr>
          <w:p w14:paraId="071BF638" w14:textId="77777777" w:rsidR="002725EE" w:rsidRPr="001054E2" w:rsidRDefault="002725EE" w:rsidP="00EB1338">
            <w:pPr>
              <w:pStyle w:val="Akapitzlist"/>
              <w:numPr>
                <w:ilvl w:val="0"/>
                <w:numId w:val="111"/>
              </w:numPr>
              <w:spacing w:line="276" w:lineRule="auto"/>
              <w:ind w:left="316"/>
              <w:rPr>
                <w:rFonts w:asciiTheme="minorHAnsi" w:hAnsiTheme="minorHAnsi" w:cstheme="minorHAnsi"/>
              </w:rPr>
            </w:pPr>
          </w:p>
        </w:tc>
        <w:tc>
          <w:tcPr>
            <w:tcW w:w="1410" w:type="dxa"/>
          </w:tcPr>
          <w:p w14:paraId="56C17704" w14:textId="77777777" w:rsidR="002725EE" w:rsidRPr="001054E2" w:rsidRDefault="002725EE" w:rsidP="00C8177F">
            <w:pPr>
              <w:spacing w:line="276" w:lineRule="auto"/>
              <w:rPr>
                <w:rFonts w:asciiTheme="minorHAnsi" w:hAnsiTheme="minorHAnsi" w:cstheme="minorHAnsi"/>
              </w:rPr>
            </w:pPr>
          </w:p>
        </w:tc>
        <w:tc>
          <w:tcPr>
            <w:tcW w:w="3239" w:type="dxa"/>
          </w:tcPr>
          <w:p w14:paraId="56FFC8E4" w14:textId="77777777" w:rsidR="002725EE" w:rsidRPr="001054E2" w:rsidRDefault="002725EE" w:rsidP="00C8177F">
            <w:pPr>
              <w:spacing w:line="276" w:lineRule="auto"/>
              <w:rPr>
                <w:rFonts w:asciiTheme="minorHAnsi" w:hAnsiTheme="minorHAnsi" w:cstheme="minorHAnsi"/>
              </w:rPr>
            </w:pPr>
          </w:p>
        </w:tc>
        <w:tc>
          <w:tcPr>
            <w:tcW w:w="4085" w:type="dxa"/>
          </w:tcPr>
          <w:p w14:paraId="2DCAB702" w14:textId="77777777" w:rsidR="002725EE" w:rsidRPr="001054E2" w:rsidRDefault="002725EE" w:rsidP="00C8177F">
            <w:pPr>
              <w:spacing w:line="276" w:lineRule="auto"/>
              <w:rPr>
                <w:rFonts w:asciiTheme="minorHAnsi" w:hAnsiTheme="minorHAnsi" w:cstheme="minorHAnsi"/>
              </w:rPr>
            </w:pPr>
          </w:p>
        </w:tc>
      </w:tr>
    </w:tbl>
    <w:p w14:paraId="2E1C6EEC" w14:textId="7BFE1006" w:rsidR="002725EE" w:rsidRPr="001054E2" w:rsidRDefault="002725EE" w:rsidP="000E1C65">
      <w:pPr>
        <w:pStyle w:val="Akapitzlist"/>
        <w:spacing w:before="120" w:line="276" w:lineRule="auto"/>
        <w:ind w:left="425"/>
        <w:rPr>
          <w:rFonts w:asciiTheme="minorHAnsi" w:hAnsiTheme="minorHAnsi" w:cstheme="minorHAnsi"/>
        </w:rPr>
      </w:pPr>
      <w:r w:rsidRPr="001054E2">
        <w:rPr>
          <w:rFonts w:asciiTheme="minorHAnsi" w:hAnsiTheme="minorHAnsi" w:cstheme="minorHAnsi"/>
        </w:rPr>
        <w:t>Oświadcza</w:t>
      </w:r>
      <w:r w:rsidR="009C4A77">
        <w:rPr>
          <w:rFonts w:asciiTheme="minorHAnsi" w:hAnsiTheme="minorHAnsi" w:cstheme="minorHAnsi"/>
        </w:rPr>
        <w:t>m/y</w:t>
      </w:r>
      <w:r w:rsidRPr="001054E2">
        <w:rPr>
          <w:rFonts w:asciiTheme="minorHAnsi" w:hAnsiTheme="minorHAnsi" w:cstheme="minorHAnsi"/>
        </w:rPr>
        <w:t>, że jeste</w:t>
      </w:r>
      <w:r w:rsidR="009C4A77">
        <w:rPr>
          <w:rFonts w:asciiTheme="minorHAnsi" w:hAnsiTheme="minorHAnsi" w:cstheme="minorHAnsi"/>
        </w:rPr>
        <w:t>m/</w:t>
      </w:r>
      <w:r w:rsidRPr="001054E2">
        <w:rPr>
          <w:rFonts w:asciiTheme="minorHAnsi" w:hAnsiTheme="minorHAnsi" w:cstheme="minorHAnsi"/>
        </w:rPr>
        <w:t>śmy (odpowiedni</w:t>
      </w:r>
      <w:r w:rsidR="009C4A77">
        <w:rPr>
          <w:rFonts w:asciiTheme="minorHAnsi" w:hAnsiTheme="minorHAnsi" w:cstheme="minorHAnsi"/>
        </w:rPr>
        <w:t>e</w:t>
      </w:r>
      <w:r w:rsidRPr="001054E2">
        <w:rPr>
          <w:rFonts w:asciiTheme="minorHAnsi" w:hAnsiTheme="minorHAnsi" w:cstheme="minorHAnsi"/>
        </w:rPr>
        <w:t xml:space="preserve"> zaznaczyć X):</w:t>
      </w:r>
    </w:p>
    <w:p w14:paraId="67FB28D3" w14:textId="77777777" w:rsidR="009C4A77" w:rsidRPr="00B53482" w:rsidRDefault="002725EE" w:rsidP="009C4A77">
      <w:pPr>
        <w:spacing w:line="276" w:lineRule="auto"/>
        <w:ind w:left="426"/>
        <w:rPr>
          <w:rFonts w:asciiTheme="minorHAnsi" w:hAnsiTheme="minorHAnsi" w:cstheme="minorHAnsi"/>
        </w:rPr>
      </w:pPr>
      <w:r w:rsidRPr="001054E2">
        <w:rPr>
          <w:rFonts w:asciiTheme="minorHAnsi" w:hAnsiTheme="minorHAnsi" w:cstheme="minorHAnsi"/>
        </w:rPr>
        <w:t>□</w:t>
      </w:r>
      <w:r w:rsidRPr="001054E2">
        <w:rPr>
          <w:rFonts w:asciiTheme="minorHAnsi" w:hAnsiTheme="minorHAnsi" w:cstheme="minorHAnsi"/>
        </w:rPr>
        <w:tab/>
      </w:r>
      <w:r w:rsidR="009C4A77" w:rsidRPr="00B53482">
        <w:rPr>
          <w:rFonts w:asciiTheme="minorHAnsi" w:hAnsiTheme="minorHAnsi" w:cstheme="minorHAnsi"/>
        </w:rPr>
        <w:t xml:space="preserve">mikroprzedsiębiorstwem; </w:t>
      </w:r>
    </w:p>
    <w:p w14:paraId="295A06F0" w14:textId="7777777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małym przedsiębiorstwem; </w:t>
      </w:r>
    </w:p>
    <w:p w14:paraId="7DC8E852" w14:textId="7777777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średnim przedsiębiorstwem; </w:t>
      </w:r>
    </w:p>
    <w:p w14:paraId="1F858867" w14:textId="2B311AC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osob</w:t>
      </w:r>
      <w:r>
        <w:rPr>
          <w:rFonts w:asciiTheme="minorHAnsi" w:hAnsiTheme="minorHAnsi" w:cstheme="minorHAnsi"/>
        </w:rPr>
        <w:t>ą</w:t>
      </w:r>
      <w:r w:rsidRPr="00B53482">
        <w:rPr>
          <w:rFonts w:asciiTheme="minorHAnsi" w:hAnsiTheme="minorHAnsi" w:cstheme="minorHAnsi"/>
        </w:rPr>
        <w:t xml:space="preserve"> fizyczn</w:t>
      </w:r>
      <w:r>
        <w:rPr>
          <w:rFonts w:asciiTheme="minorHAnsi" w:hAnsiTheme="minorHAnsi" w:cstheme="minorHAnsi"/>
        </w:rPr>
        <w:t>ą</w:t>
      </w:r>
      <w:r w:rsidRPr="00B53482">
        <w:rPr>
          <w:rFonts w:asciiTheme="minorHAnsi" w:hAnsiTheme="minorHAnsi" w:cstheme="minorHAnsi"/>
        </w:rPr>
        <w:t xml:space="preserve"> nieprowadząca działalności gospodarczej</w:t>
      </w:r>
    </w:p>
    <w:p w14:paraId="60CE9F92" w14:textId="15770FF9" w:rsidR="009C4A77" w:rsidRPr="00B53482" w:rsidRDefault="009C4A77" w:rsidP="009C4A77">
      <w:pPr>
        <w:tabs>
          <w:tab w:val="left" w:pos="709"/>
          <w:tab w:val="left" w:leader="dot" w:pos="9639"/>
        </w:tabs>
        <w:spacing w:line="276" w:lineRule="auto"/>
        <w:ind w:left="426"/>
        <w:rPr>
          <w:rFonts w:asciiTheme="minorHAnsi" w:hAnsiTheme="minorHAnsi" w:cstheme="minorHAnsi"/>
        </w:rPr>
      </w:pPr>
      <w:r w:rsidRPr="00B53482">
        <w:rPr>
          <w:rFonts w:asciiTheme="minorHAnsi" w:hAnsiTheme="minorHAnsi" w:cstheme="minorHAnsi"/>
        </w:rPr>
        <w:t>□</w:t>
      </w:r>
      <w:r w:rsidRPr="00B53482">
        <w:rPr>
          <w:rFonts w:asciiTheme="minorHAnsi" w:hAnsiTheme="minorHAnsi" w:cstheme="minorHAnsi"/>
        </w:rPr>
        <w:tab/>
        <w:t xml:space="preserve">inny rodzaj (określić jaki) </w:t>
      </w:r>
    </w:p>
    <w:p w14:paraId="71CCA12B" w14:textId="77777777" w:rsidR="009C4A77" w:rsidRPr="00B53482" w:rsidRDefault="009C4A77" w:rsidP="009C4A77">
      <w:pPr>
        <w:spacing w:line="276" w:lineRule="auto"/>
        <w:ind w:left="426"/>
        <w:rPr>
          <w:rFonts w:asciiTheme="minorHAnsi" w:hAnsiTheme="minorHAnsi" w:cstheme="minorHAnsi"/>
        </w:rPr>
      </w:pPr>
      <w:r w:rsidRPr="00B53482">
        <w:rPr>
          <w:rFonts w:asciiTheme="minorHAnsi" w:hAnsiTheme="minorHAnsi" w:cstheme="minorHAnsi"/>
        </w:rPr>
        <w:t>w rozumieniu ustawy z dnia 6 marca 2018 r. Prawo przedsiębiorców, zgodnie z poniższą definicją:</w:t>
      </w:r>
    </w:p>
    <w:p w14:paraId="524FD57F" w14:textId="7E3367BB" w:rsidR="009C4A77" w:rsidRPr="00B53482" w:rsidRDefault="009C4A77" w:rsidP="009C4A77">
      <w:pPr>
        <w:pStyle w:val="Akapitzlist"/>
        <w:numPr>
          <w:ilvl w:val="0"/>
          <w:numId w:val="110"/>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Mikroprzedsiębiorstwo to przedsiębiorstwo, które zatrudnia mniej niż 10 osób i</w:t>
      </w:r>
      <w:r w:rsidR="00355B24">
        <w:rPr>
          <w:rFonts w:asciiTheme="minorHAnsi" w:hAnsiTheme="minorHAnsi" w:cstheme="minorHAnsi"/>
        </w:rPr>
        <w:t> </w:t>
      </w:r>
      <w:r w:rsidRPr="00B53482">
        <w:rPr>
          <w:rFonts w:asciiTheme="minorHAnsi" w:hAnsiTheme="minorHAnsi" w:cstheme="minorHAnsi"/>
        </w:rPr>
        <w:t>którego roczny obrót lub roczna suma bilansowa nie przekracza 2 mln EUR;</w:t>
      </w:r>
    </w:p>
    <w:p w14:paraId="5BBE521C" w14:textId="4445D730" w:rsidR="009C4A77" w:rsidRPr="00B53482" w:rsidRDefault="009C4A77" w:rsidP="009C4A77">
      <w:pPr>
        <w:pStyle w:val="Akapitzlist"/>
        <w:numPr>
          <w:ilvl w:val="0"/>
          <w:numId w:val="110"/>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Małe przedsiębiorstwo to przedsiębiorstwo, które zatrudnia mniej niż 50 osób i</w:t>
      </w:r>
      <w:r w:rsidR="00355B24">
        <w:rPr>
          <w:rFonts w:asciiTheme="minorHAnsi" w:hAnsiTheme="minorHAnsi" w:cstheme="minorHAnsi"/>
        </w:rPr>
        <w:t> </w:t>
      </w:r>
      <w:r w:rsidRPr="00B53482">
        <w:rPr>
          <w:rFonts w:asciiTheme="minorHAnsi" w:hAnsiTheme="minorHAnsi" w:cstheme="minorHAnsi"/>
        </w:rPr>
        <w:t>którego roczny obrót lub suma bilansowa nie przekracza 10 mln EUR;</w:t>
      </w:r>
    </w:p>
    <w:p w14:paraId="2F60E85F" w14:textId="77777777" w:rsidR="009C4A77" w:rsidRDefault="009C4A77" w:rsidP="009C4A77">
      <w:pPr>
        <w:pStyle w:val="Akapitzlist"/>
        <w:numPr>
          <w:ilvl w:val="0"/>
          <w:numId w:val="110"/>
        </w:numPr>
        <w:suppressAutoHyphens w:val="0"/>
        <w:spacing w:line="276" w:lineRule="auto"/>
        <w:ind w:left="709"/>
        <w:contextualSpacing/>
        <w:rPr>
          <w:rFonts w:asciiTheme="minorHAnsi" w:hAnsiTheme="minorHAnsi" w:cstheme="minorHAnsi"/>
        </w:rPr>
      </w:pPr>
      <w:r w:rsidRPr="00B53482">
        <w:rPr>
          <w:rFonts w:asciiTheme="minorHAnsi" w:hAnsiTheme="minorHAnsi" w:cstheme="minorHAnsi"/>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3E064DAA" w14:textId="0D77F723" w:rsidR="002725EE" w:rsidRPr="001054E2" w:rsidRDefault="002725EE" w:rsidP="00500BB7">
      <w:pPr>
        <w:pStyle w:val="Akapitzlist"/>
        <w:numPr>
          <w:ilvl w:val="0"/>
          <w:numId w:val="106"/>
        </w:numPr>
        <w:suppressAutoHyphens w:val="0"/>
        <w:spacing w:line="276" w:lineRule="auto"/>
        <w:contextualSpacing/>
        <w:rPr>
          <w:rFonts w:asciiTheme="minorHAnsi" w:hAnsiTheme="minorHAnsi" w:cstheme="minorHAnsi"/>
        </w:rPr>
      </w:pPr>
      <w:r w:rsidRPr="001054E2">
        <w:rPr>
          <w:rFonts w:asciiTheme="minorHAnsi" w:hAnsiTheme="minorHAnsi" w:cstheme="minorHAnsi"/>
        </w:rPr>
        <w:t>Załącznikami do niniejszego formularza, stanowiącymi integralną część oferty, są:</w:t>
      </w:r>
    </w:p>
    <w:p w14:paraId="12DE3CA4" w14:textId="1F5B093D" w:rsidR="002725EE" w:rsidRPr="001054E2" w:rsidRDefault="00536944" w:rsidP="00536944">
      <w:pPr>
        <w:pStyle w:val="Akapitzlist"/>
        <w:numPr>
          <w:ilvl w:val="1"/>
          <w:numId w:val="113"/>
        </w:numPr>
        <w:tabs>
          <w:tab w:val="left" w:leader="dot" w:pos="6237"/>
        </w:tabs>
        <w:spacing w:line="276" w:lineRule="auto"/>
        <w:ind w:left="1276"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72C916CC" w14:textId="0BA58060" w:rsidR="002725EE" w:rsidRPr="001054E2" w:rsidRDefault="00536944" w:rsidP="00536944">
      <w:pPr>
        <w:pStyle w:val="Akapitzlist"/>
        <w:numPr>
          <w:ilvl w:val="1"/>
          <w:numId w:val="113"/>
        </w:numPr>
        <w:tabs>
          <w:tab w:val="left" w:leader="dot" w:pos="6237"/>
        </w:tabs>
        <w:spacing w:line="276" w:lineRule="auto"/>
        <w:ind w:left="1276"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487ED661" w14:textId="79781460" w:rsidR="00751E11" w:rsidRDefault="002725EE" w:rsidP="006B2ECF">
      <w:pPr>
        <w:tabs>
          <w:tab w:val="center" w:pos="426"/>
          <w:tab w:val="right" w:pos="9072"/>
        </w:tabs>
        <w:suppressAutoHyphens w:val="0"/>
        <w:spacing w:after="120" w:line="276" w:lineRule="auto"/>
        <w:ind w:left="426"/>
        <w:rPr>
          <w:rFonts w:asciiTheme="minorHAnsi" w:eastAsiaTheme="minorHAnsi" w:hAnsiTheme="minorHAnsi" w:cstheme="minorHAnsi"/>
          <w:lang w:eastAsia="en-US"/>
        </w:rPr>
      </w:pPr>
      <w:r w:rsidRPr="001054E2">
        <w:rPr>
          <w:rFonts w:asciiTheme="minorHAnsi" w:hAnsiTheme="minorHAnsi" w:cstheme="minorHAnsi"/>
          <w:lang w:eastAsia="pl-PL"/>
        </w:rPr>
        <w:t>*</w:t>
      </w:r>
      <w:r w:rsidRPr="001054E2">
        <w:rPr>
          <w:rFonts w:asciiTheme="minorHAnsi" w:hAnsiTheme="minorHAnsi" w:cstheme="minorHAnsi"/>
        </w:rPr>
        <w:t xml:space="preserve"> </w:t>
      </w:r>
      <w:r w:rsidRPr="001054E2">
        <w:rPr>
          <w:rFonts w:asciiTheme="minorHAnsi" w:hAnsiTheme="minorHAnsi" w:cstheme="minorHAnsi"/>
          <w:lang w:eastAsia="pl-PL"/>
        </w:rPr>
        <w:t>– niepotrzebne skreślić</w:t>
      </w:r>
    </w:p>
    <w:p w14:paraId="5AD0378F" w14:textId="0EB2A6DB" w:rsidR="00457C06" w:rsidRPr="001054E2" w:rsidRDefault="00457C06" w:rsidP="00355B24">
      <w:pPr>
        <w:pStyle w:val="Nagwek3"/>
        <w:spacing w:before="2880"/>
      </w:pPr>
      <w:r w:rsidRPr="001054E2">
        <w:lastRenderedPageBreak/>
        <w:t>Załącznik nr 3 do SWZ</w:t>
      </w:r>
    </w:p>
    <w:p w14:paraId="00F0408B" w14:textId="77777777" w:rsidR="00457C06" w:rsidRPr="001054E2" w:rsidRDefault="00457C06" w:rsidP="00457C06">
      <w:pPr>
        <w:spacing w:line="276" w:lineRule="auto"/>
        <w:rPr>
          <w:rFonts w:asciiTheme="minorHAnsi" w:hAnsiTheme="minorHAnsi" w:cstheme="minorHAnsi"/>
          <w:b/>
          <w:bCs/>
        </w:rPr>
      </w:pPr>
      <w:r w:rsidRPr="001054E2">
        <w:rPr>
          <w:rFonts w:asciiTheme="minorHAnsi" w:hAnsiTheme="minorHAnsi" w:cstheme="minorHAnsi"/>
          <w:b/>
          <w:bCs/>
        </w:rPr>
        <w:t xml:space="preserve">DOKUMENT NALEŻY ZŁOŻYĆ W </w:t>
      </w:r>
      <w:r w:rsidRPr="001054E2">
        <w:rPr>
          <w:rFonts w:asciiTheme="minorHAnsi" w:hAnsiTheme="minorHAnsi" w:cstheme="minorHAnsi"/>
          <w:b/>
        </w:rPr>
        <w:t>FORMIE ELEKTRONICZNEJ LUB POSTACI ELEKTRONICZNEJ OPATRZONEJ PODPISEM ZAUFANYM LUB PODPISEM OSOBISTYM</w:t>
      </w:r>
    </w:p>
    <w:p w14:paraId="1BE8D4F0" w14:textId="61080102" w:rsidR="00457C06" w:rsidRPr="001054E2" w:rsidRDefault="00457C06" w:rsidP="00457C06">
      <w:pPr>
        <w:spacing w:line="276" w:lineRule="auto"/>
        <w:rPr>
          <w:rFonts w:asciiTheme="minorHAnsi" w:hAnsiTheme="minorHAnsi" w:cstheme="minorHAnsi"/>
          <w:b/>
          <w:bCs/>
        </w:rPr>
      </w:pPr>
      <w:bookmarkStart w:id="11" w:name="_Hlk125449344"/>
      <w:r w:rsidRPr="001054E2">
        <w:rPr>
          <w:rFonts w:asciiTheme="minorHAnsi" w:hAnsiTheme="minorHAnsi" w:cstheme="minorHAnsi"/>
          <w:b/>
          <w:bCs/>
        </w:rPr>
        <w:t>ZP/</w:t>
      </w:r>
      <w:r>
        <w:rPr>
          <w:rFonts w:asciiTheme="minorHAnsi" w:hAnsiTheme="minorHAnsi" w:cstheme="minorHAnsi"/>
          <w:b/>
          <w:bCs/>
        </w:rPr>
        <w:t>12</w:t>
      </w:r>
      <w:r w:rsidRPr="001054E2">
        <w:rPr>
          <w:rFonts w:asciiTheme="minorHAnsi" w:hAnsiTheme="minorHAnsi" w:cstheme="minorHAnsi"/>
          <w:b/>
          <w:bCs/>
        </w:rPr>
        <w:t>/24</w:t>
      </w:r>
    </w:p>
    <w:p w14:paraId="4E3DB6C2" w14:textId="7A6480E2" w:rsidR="00457C06" w:rsidRPr="001054E2" w:rsidRDefault="00536944" w:rsidP="00536944">
      <w:pPr>
        <w:tabs>
          <w:tab w:val="left" w:leader="dot" w:pos="2694"/>
          <w:tab w:val="left" w:leader="dot" w:pos="4536"/>
        </w:tabs>
        <w:spacing w:line="276" w:lineRule="auto"/>
        <w:ind w:right="-1"/>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 dnia </w:t>
      </w:r>
      <w:r>
        <w:rPr>
          <w:rFonts w:asciiTheme="minorHAnsi" w:hAnsiTheme="minorHAnsi" w:cstheme="minorHAnsi"/>
        </w:rPr>
        <w:tab/>
      </w:r>
    </w:p>
    <w:bookmarkEnd w:id="11"/>
    <w:p w14:paraId="787A1AA6" w14:textId="77777777"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rPr>
        <w:t>WYKONAWCA:</w:t>
      </w:r>
    </w:p>
    <w:p w14:paraId="3B300B98" w14:textId="3E774532" w:rsidR="00457C06" w:rsidRPr="001054E2" w:rsidRDefault="00457C06" w:rsidP="00956140">
      <w:pPr>
        <w:tabs>
          <w:tab w:val="left" w:leader="dot" w:pos="8505"/>
        </w:tabs>
        <w:spacing w:line="276" w:lineRule="auto"/>
        <w:rPr>
          <w:rFonts w:asciiTheme="minorHAnsi" w:hAnsiTheme="minorHAnsi" w:cstheme="minorHAnsi"/>
        </w:rPr>
      </w:pPr>
      <w:bookmarkStart w:id="12" w:name="_Hlk124941167"/>
      <w:r w:rsidRPr="001054E2">
        <w:rPr>
          <w:rFonts w:asciiTheme="minorHAnsi" w:hAnsiTheme="minorHAnsi" w:cstheme="minorHAnsi"/>
        </w:rPr>
        <w:t xml:space="preserve">pełna nazwa/firma </w:t>
      </w:r>
      <w:r w:rsidR="00956140">
        <w:rPr>
          <w:rFonts w:asciiTheme="minorHAnsi" w:hAnsiTheme="minorHAnsi" w:cstheme="minorHAnsi"/>
        </w:rPr>
        <w:tab/>
      </w:r>
    </w:p>
    <w:p w14:paraId="3D399545" w14:textId="752BD183"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adres </w:t>
      </w:r>
      <w:r w:rsidR="00956140">
        <w:rPr>
          <w:rFonts w:asciiTheme="minorHAnsi" w:hAnsiTheme="minorHAnsi" w:cstheme="minorHAnsi"/>
        </w:rPr>
        <w:tab/>
      </w:r>
    </w:p>
    <w:p w14:paraId="652043BE" w14:textId="6868E6EF"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w zależności od podmiotu: NIP/PESEL </w:t>
      </w:r>
      <w:r w:rsidR="00956140">
        <w:rPr>
          <w:rFonts w:asciiTheme="minorHAnsi" w:hAnsiTheme="minorHAnsi" w:cstheme="minorHAnsi"/>
        </w:rPr>
        <w:tab/>
      </w:r>
    </w:p>
    <w:p w14:paraId="21D3BB66" w14:textId="6D08F647" w:rsidR="00457C06" w:rsidRPr="001054E2" w:rsidRDefault="00457C06" w:rsidP="00D04A48">
      <w:pPr>
        <w:tabs>
          <w:tab w:val="left" w:leader="dot" w:pos="8505"/>
        </w:tabs>
        <w:spacing w:line="276" w:lineRule="auto"/>
        <w:ind w:right="566"/>
        <w:rPr>
          <w:rFonts w:asciiTheme="minorHAnsi" w:hAnsiTheme="minorHAnsi" w:cstheme="minorHAnsi"/>
        </w:rPr>
      </w:pPr>
      <w:r w:rsidRPr="001054E2">
        <w:rPr>
          <w:rFonts w:asciiTheme="minorHAnsi" w:hAnsiTheme="minorHAnsi" w:cstheme="minorHAnsi"/>
        </w:rPr>
        <w:t xml:space="preserve">w zależności od podmiotu: KRS/CEiDG </w:t>
      </w:r>
      <w:r w:rsidR="00D04A48">
        <w:rPr>
          <w:rFonts w:asciiTheme="minorHAnsi" w:hAnsiTheme="minorHAnsi" w:cstheme="minorHAnsi"/>
        </w:rPr>
        <w:tab/>
      </w:r>
    </w:p>
    <w:p w14:paraId="52C8F6B2"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reprezentowany przez:</w:t>
      </w:r>
    </w:p>
    <w:p w14:paraId="02ACDED0" w14:textId="4D39B0BA"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3CEC845D" w14:textId="52E99AC1"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589EC378" w14:textId="77777777" w:rsidR="00457C06" w:rsidRPr="001054E2" w:rsidRDefault="00457C06" w:rsidP="00457C06">
      <w:pPr>
        <w:spacing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bookmarkEnd w:id="12"/>
    <w:p w14:paraId="4ACC6B07" w14:textId="3A1EF833" w:rsidR="00655C86" w:rsidRPr="00655C86" w:rsidRDefault="00457C06" w:rsidP="00355B24">
      <w:pPr>
        <w:spacing w:before="360" w:line="276" w:lineRule="auto"/>
        <w:rPr>
          <w:rFonts w:asciiTheme="minorHAnsi" w:hAnsiTheme="minorHAnsi" w:cstheme="minorHAnsi"/>
          <w:b/>
          <w:u w:val="single"/>
        </w:rPr>
      </w:pPr>
      <w:r w:rsidRPr="001054E2">
        <w:rPr>
          <w:rFonts w:asciiTheme="minorHAnsi" w:hAnsiTheme="minorHAnsi" w:cstheme="minorHAnsi"/>
          <w:b/>
          <w:u w:val="single"/>
        </w:rPr>
        <w:t>OŚWIADCZENIA WYKONAWCY / WYKONAWCY WSPÓLNIE UBIEGAJĄCEGO SIĘ O UDZIELENIE ZAMÓWIENIA</w:t>
      </w:r>
      <w:r w:rsidR="00655C86">
        <w:rPr>
          <w:rFonts w:asciiTheme="minorHAnsi" w:hAnsiTheme="minorHAnsi" w:cstheme="minorHAnsi"/>
          <w:b/>
          <w:u w:val="single"/>
        </w:rPr>
        <w:t xml:space="preserve"> </w:t>
      </w:r>
      <w:r w:rsidR="00655C86">
        <w:rPr>
          <w:rFonts w:asciiTheme="minorHAnsi" w:hAnsiTheme="minorHAnsi" w:cstheme="minorHAnsi"/>
          <w:bCs/>
        </w:rPr>
        <w:t>(</w:t>
      </w:r>
      <w:r w:rsidR="00655C86" w:rsidRPr="00655C86">
        <w:rPr>
          <w:rFonts w:asciiTheme="minorHAnsi" w:hAnsiTheme="minorHAnsi" w:cstheme="minorHAnsi"/>
          <w:bCs/>
        </w:rPr>
        <w:t xml:space="preserve">uwzględniające przesłanki wykluczenia z art. 7 ust. 1 ustawy o szczególnych rozwiązaniach w zakresie przeciwdziałania wspieraniu agresji na </w:t>
      </w:r>
      <w:r w:rsidR="00F45EE5" w:rsidRPr="00655C86">
        <w:rPr>
          <w:rFonts w:asciiTheme="minorHAnsi" w:hAnsiTheme="minorHAnsi" w:cstheme="minorHAnsi"/>
          <w:bCs/>
        </w:rPr>
        <w:t>Ukrainę</w:t>
      </w:r>
      <w:r w:rsidR="00655C86" w:rsidRPr="00655C86">
        <w:rPr>
          <w:rFonts w:asciiTheme="minorHAnsi" w:hAnsiTheme="minorHAnsi" w:cstheme="minorHAnsi"/>
          <w:bCs/>
        </w:rPr>
        <w:t xml:space="preserve"> oraz służących ochronie bezpieczeństwa </w:t>
      </w:r>
      <w:r w:rsidR="00655C86">
        <w:rPr>
          <w:rFonts w:asciiTheme="minorHAnsi" w:hAnsiTheme="minorHAnsi" w:cstheme="minorHAnsi"/>
          <w:bCs/>
        </w:rPr>
        <w:t>narodowego)</w:t>
      </w:r>
    </w:p>
    <w:p w14:paraId="7A10DCE2" w14:textId="77777777" w:rsidR="00655C86" w:rsidRPr="001054E2" w:rsidRDefault="00655C86" w:rsidP="00655C86">
      <w:pPr>
        <w:spacing w:line="276" w:lineRule="auto"/>
        <w:rPr>
          <w:rFonts w:asciiTheme="minorHAnsi" w:hAnsiTheme="minorHAnsi" w:cstheme="minorHAnsi"/>
          <w:b/>
        </w:rPr>
      </w:pPr>
      <w:r w:rsidRPr="001054E2">
        <w:rPr>
          <w:rFonts w:asciiTheme="minorHAnsi" w:hAnsiTheme="minorHAnsi" w:cstheme="minorHAnsi"/>
          <w:b/>
        </w:rPr>
        <w:t xml:space="preserve">składane na podstawie art. 125 ust. 1 ustawy Pzp </w:t>
      </w:r>
    </w:p>
    <w:p w14:paraId="04233AF5" w14:textId="33088C6C" w:rsidR="00457C06" w:rsidRPr="001054E2" w:rsidRDefault="00457C06" w:rsidP="00355B24">
      <w:pPr>
        <w:tabs>
          <w:tab w:val="left" w:pos="567"/>
          <w:tab w:val="left" w:pos="851"/>
        </w:tabs>
        <w:spacing w:before="240" w:line="276" w:lineRule="auto"/>
        <w:rPr>
          <w:rFonts w:asciiTheme="minorHAnsi" w:hAnsiTheme="minorHAnsi" w:cstheme="minorHAnsi"/>
        </w:rPr>
      </w:pPr>
      <w:r w:rsidRPr="001054E2">
        <w:rPr>
          <w:rFonts w:asciiTheme="minorHAnsi" w:hAnsiTheme="minorHAnsi" w:cstheme="minorHAnsi"/>
        </w:rPr>
        <w:t>Na potrzeby postępowania o udzielenie zamówienia publicznego pn.: „</w:t>
      </w:r>
      <w:r w:rsidR="006B2ECF" w:rsidRPr="006F0C8C">
        <w:rPr>
          <w:rFonts w:ascii="Calibri" w:hAnsi="Calibri" w:cs="Calibri"/>
          <w:lang w:eastAsia="pl-PL"/>
        </w:rPr>
        <w:t>Dostawy artykułów biurowych dla PFRON</w:t>
      </w:r>
      <w:r w:rsidR="006B2ECF">
        <w:rPr>
          <w:rFonts w:ascii="Calibri" w:hAnsi="Calibri" w:cs="Calibri"/>
          <w:lang w:eastAsia="pl-PL"/>
        </w:rPr>
        <w:t xml:space="preserve">” </w:t>
      </w:r>
      <w:r w:rsidRPr="001054E2">
        <w:rPr>
          <w:rFonts w:asciiTheme="minorHAnsi" w:hAnsiTheme="minorHAnsi" w:cstheme="minorHAnsi"/>
        </w:rPr>
        <w:t>prowadzonego przez Państwowy Fundusz Rehabilitacji Osób Niepełnosprawnych</w:t>
      </w:r>
      <w:r w:rsidRPr="001054E2">
        <w:rPr>
          <w:rFonts w:asciiTheme="minorHAnsi" w:hAnsiTheme="minorHAnsi" w:cstheme="minorHAnsi"/>
          <w:i/>
        </w:rPr>
        <w:t xml:space="preserve"> </w:t>
      </w:r>
      <w:r w:rsidRPr="001054E2">
        <w:rPr>
          <w:rFonts w:asciiTheme="minorHAnsi" w:hAnsiTheme="minorHAnsi" w:cstheme="minorHAnsi"/>
        </w:rPr>
        <w:t>oświadczam, co następuje:</w:t>
      </w:r>
    </w:p>
    <w:p w14:paraId="589FB3FC" w14:textId="77777777" w:rsidR="00457C06" w:rsidRPr="001054E2" w:rsidRDefault="00457C06" w:rsidP="00355B24">
      <w:pPr>
        <w:pStyle w:val="Akapitzlist"/>
        <w:numPr>
          <w:ilvl w:val="0"/>
          <w:numId w:val="116"/>
        </w:numPr>
        <w:spacing w:before="240" w:line="276" w:lineRule="auto"/>
        <w:ind w:left="357" w:hanging="357"/>
        <w:rPr>
          <w:rFonts w:asciiTheme="minorHAnsi" w:hAnsiTheme="minorHAnsi" w:cstheme="minorHAnsi"/>
          <w:b/>
          <w:bCs/>
        </w:rPr>
      </w:pPr>
      <w:bookmarkStart w:id="13" w:name="_Hlk124863733"/>
      <w:bookmarkStart w:id="14" w:name="_Hlk124941428"/>
      <w:r w:rsidRPr="001054E2">
        <w:rPr>
          <w:rFonts w:asciiTheme="minorHAnsi" w:hAnsiTheme="minorHAnsi" w:cstheme="minorHAnsi"/>
          <w:b/>
          <w:bCs/>
        </w:rPr>
        <w:t xml:space="preserve">OŚWIADCZENIE WYKONAWCY DOTYCZĄCE </w:t>
      </w:r>
      <w:bookmarkEnd w:id="13"/>
      <w:r w:rsidRPr="001054E2">
        <w:rPr>
          <w:rFonts w:asciiTheme="minorHAnsi" w:hAnsiTheme="minorHAnsi" w:cstheme="minorHAnsi"/>
          <w:b/>
          <w:bCs/>
        </w:rPr>
        <w:t>PODSTAW WYKLUCZENIA</w:t>
      </w:r>
    </w:p>
    <w:bookmarkEnd w:id="14"/>
    <w:p w14:paraId="01C8B0E7" w14:textId="77777777" w:rsidR="00457C06" w:rsidRPr="001054E2" w:rsidRDefault="00457C06" w:rsidP="00EB1338">
      <w:pPr>
        <w:pStyle w:val="Akapitzlist"/>
        <w:numPr>
          <w:ilvl w:val="3"/>
          <w:numId w:val="114"/>
        </w:numPr>
        <w:tabs>
          <w:tab w:val="clear" w:pos="2880"/>
          <w:tab w:val="num" w:pos="786"/>
        </w:tabs>
        <w:suppressAutoHyphens w:val="0"/>
        <w:spacing w:line="276" w:lineRule="auto"/>
        <w:ind w:left="786"/>
        <w:contextualSpacing/>
        <w:rPr>
          <w:rFonts w:asciiTheme="minorHAnsi" w:hAnsiTheme="minorHAnsi" w:cstheme="minorHAnsi"/>
        </w:rPr>
      </w:pPr>
      <w:r w:rsidRPr="001054E2">
        <w:rPr>
          <w:rFonts w:asciiTheme="minorHAnsi" w:hAnsiTheme="minorHAnsi" w:cstheme="minorHAnsi"/>
        </w:rPr>
        <w:t>Oświadczam, że nie podlegam wykluczeniu z postępowania na podstawie art. 108 ust. 1 ustawy Pzp.</w:t>
      </w:r>
    </w:p>
    <w:p w14:paraId="0B37460B" w14:textId="77777777" w:rsidR="00457C06" w:rsidRPr="001054E2" w:rsidRDefault="00457C06" w:rsidP="00EB1338">
      <w:pPr>
        <w:pStyle w:val="Akapitzlist"/>
        <w:numPr>
          <w:ilvl w:val="3"/>
          <w:numId w:val="114"/>
        </w:numPr>
        <w:tabs>
          <w:tab w:val="clear" w:pos="2880"/>
          <w:tab w:val="num" w:pos="786"/>
        </w:tabs>
        <w:suppressAutoHyphens w:val="0"/>
        <w:spacing w:line="276" w:lineRule="auto"/>
        <w:ind w:left="786"/>
        <w:contextualSpacing/>
        <w:rPr>
          <w:rFonts w:asciiTheme="minorHAnsi" w:hAnsiTheme="minorHAnsi" w:cstheme="minorHAnsi"/>
        </w:rPr>
      </w:pPr>
      <w:r w:rsidRPr="001054E2">
        <w:rPr>
          <w:rFonts w:asciiTheme="minorHAnsi" w:hAnsiTheme="minorHAnsi" w:cstheme="minorHAnsi"/>
        </w:rPr>
        <w:t>Oświadczam, że nie podlegam wykluczeniu z postępowania na podstawie art. 109 ust. 1 pkt 4 ustawy Pzp.</w:t>
      </w:r>
    </w:p>
    <w:p w14:paraId="6286C958" w14:textId="66CC94FB" w:rsidR="00457C06" w:rsidRPr="001054E2" w:rsidRDefault="00457C06" w:rsidP="00D04A48">
      <w:pPr>
        <w:pStyle w:val="Akapitzlist"/>
        <w:numPr>
          <w:ilvl w:val="0"/>
          <w:numId w:val="114"/>
        </w:numPr>
        <w:tabs>
          <w:tab w:val="clear" w:pos="1800"/>
          <w:tab w:val="num" w:pos="1146"/>
          <w:tab w:val="left" w:leader="dot" w:pos="3402"/>
        </w:tabs>
        <w:suppressAutoHyphens w:val="0"/>
        <w:spacing w:line="276" w:lineRule="auto"/>
        <w:ind w:left="822"/>
        <w:contextualSpacing/>
        <w:rPr>
          <w:rFonts w:asciiTheme="minorHAnsi" w:hAnsiTheme="minorHAnsi" w:cstheme="minorHAnsi"/>
        </w:rPr>
      </w:pPr>
      <w:r w:rsidRPr="001054E2">
        <w:rPr>
          <w:rFonts w:asciiTheme="minorHAnsi" w:hAnsiTheme="minorHAnsi" w:cstheme="minorHAnsi"/>
        </w:rPr>
        <w:t xml:space="preserve">Oświadczam, że zachodzą w stosunku do mnie podstawy wykluczenia z postępowania na podstawie art. </w:t>
      </w:r>
      <w:r w:rsidR="00D04A48">
        <w:rPr>
          <w:rFonts w:asciiTheme="minorHAnsi" w:hAnsiTheme="minorHAnsi" w:cstheme="minorHAnsi"/>
        </w:rPr>
        <w:tab/>
      </w:r>
      <w:r w:rsidRPr="001054E2">
        <w:rPr>
          <w:rFonts w:asciiTheme="minorHAnsi" w:hAnsiTheme="minorHAnsi" w:cstheme="minorHAnsi"/>
        </w:rPr>
        <w:t xml:space="preserve"> ustawy Pzp</w:t>
      </w:r>
      <w:r w:rsidRPr="001054E2">
        <w:rPr>
          <w:rFonts w:asciiTheme="minorHAnsi" w:hAnsiTheme="minorHAnsi" w:cstheme="minorHAnsi"/>
          <w:i/>
        </w:rPr>
        <w:t xml:space="preserve"> </w:t>
      </w:r>
      <w:r w:rsidRPr="00D04A48">
        <w:rPr>
          <w:rFonts w:asciiTheme="minorHAnsi" w:hAnsiTheme="minorHAnsi" w:cstheme="minorHAnsi"/>
          <w:iCs/>
        </w:rPr>
        <w:t xml:space="preserve">(podać mającą zastosowanie podstawę wykluczenia spośród art. 108 ust. 1 pkt 1, 2, 5; art. 109 ust. 1 punkt 4 </w:t>
      </w:r>
      <w:r w:rsidRPr="00D04A48">
        <w:rPr>
          <w:rFonts w:asciiTheme="minorHAnsi" w:eastAsiaTheme="minorHAnsi" w:hAnsiTheme="minorHAnsi" w:cstheme="minorHAnsi"/>
          <w:iCs/>
          <w:lang w:eastAsia="en-US"/>
        </w:rPr>
        <w:t>ustawy Pzp</w:t>
      </w:r>
      <w:r w:rsidRPr="00D04A48">
        <w:rPr>
          <w:rFonts w:asciiTheme="minorHAnsi" w:hAnsiTheme="minorHAnsi" w:cstheme="minorHAnsi"/>
          <w:iCs/>
        </w:rPr>
        <w:t>).</w:t>
      </w:r>
      <w:r w:rsidRPr="001054E2">
        <w:rPr>
          <w:rFonts w:asciiTheme="minorHAnsi" w:hAnsiTheme="minorHAnsi" w:cstheme="minorHAnsi"/>
        </w:rPr>
        <w:t xml:space="preserve"> Jednocześnie oświadczam, że w związku z ww. okolicznością, na podstawie art. 110 ust. 2 ustawy Pzp podjąłem następujące środki naprawcze i zapobiegawcze: ……………………………………………………………………………………………….</w:t>
      </w:r>
    </w:p>
    <w:p w14:paraId="67E73263" w14:textId="77777777" w:rsidR="00457C06" w:rsidRPr="001054E2" w:rsidRDefault="00457C06" w:rsidP="00457C06">
      <w:pPr>
        <w:pStyle w:val="Akapitzlist"/>
        <w:tabs>
          <w:tab w:val="left" w:pos="851"/>
        </w:tabs>
        <w:suppressAutoHyphens w:val="0"/>
        <w:spacing w:line="276" w:lineRule="auto"/>
        <w:ind w:left="851"/>
        <w:contextualSpacing/>
        <w:rPr>
          <w:rFonts w:asciiTheme="minorHAnsi" w:hAnsiTheme="minorHAnsi" w:cstheme="minorHAnsi"/>
        </w:rPr>
      </w:pPr>
      <w:r w:rsidRPr="001054E2">
        <w:rPr>
          <w:rFonts w:asciiTheme="minorHAnsi" w:hAnsiTheme="minorHAnsi" w:cstheme="minorHAnsi"/>
        </w:rPr>
        <w:t>Na potwierdzenie powyższego przedkładam następujące środki dowodowe:</w:t>
      </w:r>
    </w:p>
    <w:p w14:paraId="2B84F36E" w14:textId="7850EEC2" w:rsidR="00457C06" w:rsidRPr="001054E2" w:rsidRDefault="00457C06" w:rsidP="00536944">
      <w:pPr>
        <w:pStyle w:val="Akapitzlist"/>
        <w:numPr>
          <w:ilvl w:val="0"/>
          <w:numId w:val="117"/>
        </w:numPr>
        <w:tabs>
          <w:tab w:val="left" w:leader="dot" w:pos="6237"/>
        </w:tabs>
        <w:suppressAutoHyphens w:val="0"/>
        <w:spacing w:line="276" w:lineRule="auto"/>
        <w:ind w:left="788" w:right="28" w:firstLine="62"/>
        <w:contextualSpacing/>
        <w:rPr>
          <w:rFonts w:asciiTheme="minorHAnsi" w:hAnsiTheme="minorHAnsi" w:cstheme="minorHAnsi"/>
        </w:rPr>
      </w:pPr>
    </w:p>
    <w:p w14:paraId="267B9948" w14:textId="24129098" w:rsidR="00457C06" w:rsidRPr="001054E2" w:rsidRDefault="00457C06" w:rsidP="00536944">
      <w:pPr>
        <w:pStyle w:val="Akapitzlist"/>
        <w:numPr>
          <w:ilvl w:val="0"/>
          <w:numId w:val="117"/>
        </w:numPr>
        <w:tabs>
          <w:tab w:val="left" w:leader="dot" w:pos="6237"/>
        </w:tabs>
        <w:suppressAutoHyphens w:val="0"/>
        <w:spacing w:line="276" w:lineRule="auto"/>
        <w:ind w:left="851" w:right="28" w:firstLine="62"/>
        <w:contextualSpacing/>
        <w:rPr>
          <w:rFonts w:asciiTheme="minorHAnsi" w:hAnsiTheme="minorHAnsi" w:cstheme="minorHAnsi"/>
        </w:rPr>
      </w:pPr>
    </w:p>
    <w:p w14:paraId="6EB41C38" w14:textId="1FC7E8FA" w:rsidR="00457C06" w:rsidRPr="00355B24" w:rsidRDefault="00457C06" w:rsidP="00EB1338">
      <w:pPr>
        <w:pStyle w:val="NormalnyWeb"/>
        <w:numPr>
          <w:ilvl w:val="0"/>
          <w:numId w:val="114"/>
        </w:numPr>
        <w:tabs>
          <w:tab w:val="clear" w:pos="1800"/>
          <w:tab w:val="num" w:pos="1146"/>
        </w:tabs>
        <w:suppressAutoHyphens w:val="0"/>
        <w:spacing w:before="0" w:after="0" w:line="276" w:lineRule="auto"/>
        <w:ind w:left="851" w:hanging="425"/>
        <w:rPr>
          <w:rFonts w:asciiTheme="minorHAnsi" w:hAnsiTheme="minorHAnsi" w:cstheme="minorHAnsi"/>
        </w:rPr>
      </w:pPr>
      <w:r w:rsidRPr="001054E2">
        <w:rPr>
          <w:rFonts w:asciiTheme="minorHAnsi" w:hAnsiTheme="minorHAnsi" w:cstheme="minorHAnsi"/>
        </w:rPr>
        <w:t>Oświadczam, że nie zachodzą w stosunku do mnie przesłanki wykluczenia z</w:t>
      </w:r>
      <w:r w:rsidR="00355B24">
        <w:rPr>
          <w:rFonts w:asciiTheme="minorHAnsi" w:hAnsiTheme="minorHAnsi" w:cstheme="minorHAnsi"/>
        </w:rPr>
        <w:t> </w:t>
      </w:r>
      <w:r w:rsidRPr="001054E2">
        <w:rPr>
          <w:rFonts w:asciiTheme="minorHAnsi" w:hAnsiTheme="minorHAnsi" w:cstheme="minorHAnsi"/>
        </w:rPr>
        <w:t xml:space="preserve">postępowania na podstawie art. </w:t>
      </w:r>
      <w:r w:rsidRPr="001054E2">
        <w:rPr>
          <w:rFonts w:asciiTheme="minorHAnsi" w:hAnsiTheme="minorHAnsi" w:cstheme="minorHAnsi"/>
          <w:lang w:eastAsia="pl-PL"/>
        </w:rPr>
        <w:t xml:space="preserve">7 ust. 1 ustawy </w:t>
      </w:r>
      <w:r w:rsidRPr="001054E2">
        <w:rPr>
          <w:rFonts w:asciiTheme="minorHAnsi" w:hAnsiTheme="minorHAnsi" w:cstheme="minorHAnsi"/>
        </w:rPr>
        <w:t>z dnia 13 kwietnia 2022 r.</w:t>
      </w:r>
      <w:r w:rsidRPr="001054E2">
        <w:rPr>
          <w:rFonts w:asciiTheme="minorHAnsi" w:hAnsiTheme="minorHAnsi" w:cstheme="minorHAnsi"/>
          <w:i/>
          <w:iCs/>
        </w:rPr>
        <w:t xml:space="preserve"> </w:t>
      </w:r>
      <w:r w:rsidRPr="00355B24">
        <w:rPr>
          <w:rFonts w:asciiTheme="minorHAnsi" w:hAnsiTheme="minorHAnsi" w:cstheme="minorHAnsi"/>
          <w:color w:val="222222"/>
        </w:rPr>
        <w:t>o</w:t>
      </w:r>
      <w:r w:rsidR="00355B24" w:rsidRPr="00355B24">
        <w:rPr>
          <w:rFonts w:asciiTheme="minorHAnsi" w:hAnsiTheme="minorHAnsi" w:cstheme="minorHAnsi"/>
          <w:color w:val="222222"/>
        </w:rPr>
        <w:t> </w:t>
      </w:r>
      <w:r w:rsidRPr="00355B24">
        <w:rPr>
          <w:rFonts w:asciiTheme="minorHAnsi" w:hAnsiTheme="minorHAnsi" w:cstheme="minorHAnsi"/>
          <w:color w:val="222222"/>
        </w:rPr>
        <w:t>szczególnych rozwiązaniach w zakresie przeciwdziałania wspieraniu agresji na Ukrainę oraz służących ochronie bezpieczeństwa narodowego (Dz. Z U.2022 r. poz. 835)</w:t>
      </w:r>
      <w:r w:rsidR="00AA2D97" w:rsidRPr="00355B24">
        <w:rPr>
          <w:rFonts w:asciiTheme="minorHAnsi" w:hAnsiTheme="minorHAnsi" w:cstheme="minorHAnsi"/>
          <w:color w:val="222222"/>
        </w:rPr>
        <w:t>.</w:t>
      </w:r>
    </w:p>
    <w:p w14:paraId="0EAB91F9" w14:textId="77777777" w:rsidR="00457C06" w:rsidRPr="001054E2" w:rsidRDefault="00457C06" w:rsidP="00CF04D1">
      <w:pPr>
        <w:pStyle w:val="NormalnyWeb"/>
        <w:suppressAutoHyphens w:val="0"/>
        <w:spacing w:before="0" w:after="0" w:line="276" w:lineRule="auto"/>
        <w:rPr>
          <w:rFonts w:ascii="Arial" w:hAnsi="Arial" w:cs="Arial"/>
        </w:rPr>
      </w:pPr>
    </w:p>
    <w:p w14:paraId="670BBA39" w14:textId="77777777" w:rsidR="00457C06" w:rsidRPr="001054E2" w:rsidRDefault="00457C06" w:rsidP="00EB1338">
      <w:pPr>
        <w:pStyle w:val="NormalnyWeb"/>
        <w:numPr>
          <w:ilvl w:val="0"/>
          <w:numId w:val="116"/>
        </w:numPr>
        <w:suppressAutoHyphens w:val="0"/>
        <w:spacing w:before="0" w:after="0" w:line="276" w:lineRule="auto"/>
        <w:rPr>
          <w:rFonts w:ascii="Arial" w:hAnsi="Arial" w:cs="Arial"/>
        </w:rPr>
      </w:pPr>
      <w:bookmarkStart w:id="15" w:name="_Hlk124863895"/>
      <w:bookmarkStart w:id="16" w:name="_Hlk124941586"/>
      <w:r w:rsidRPr="001054E2">
        <w:rPr>
          <w:rFonts w:asciiTheme="minorHAnsi" w:hAnsiTheme="minorHAnsi" w:cstheme="minorHAnsi"/>
          <w:b/>
          <w:bCs/>
        </w:rPr>
        <w:lastRenderedPageBreak/>
        <w:t xml:space="preserve">OŚWIADCZENIE WYKONAWCY DOTYCZĄCE </w:t>
      </w:r>
      <w:bookmarkEnd w:id="15"/>
      <w:r w:rsidRPr="001054E2">
        <w:rPr>
          <w:rFonts w:asciiTheme="minorHAnsi" w:hAnsiTheme="minorHAnsi" w:cstheme="minorHAnsi"/>
          <w:b/>
          <w:bCs/>
        </w:rPr>
        <w:t>WARUNKÓW UDZIAŁU W POSTĘPOWANIU</w:t>
      </w:r>
      <w:bookmarkStart w:id="17" w:name="_Hlk99016333"/>
    </w:p>
    <w:bookmarkEnd w:id="16"/>
    <w:p w14:paraId="47F40276" w14:textId="0C66A89C"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Oświadczam, że spełniam warunki udziału w przedmiotowym postępowaniu określone przez Zamawiającego PFRON, w Rozdziale VII</w:t>
      </w:r>
      <w:r w:rsidR="006B2ECF">
        <w:rPr>
          <w:rFonts w:asciiTheme="minorHAnsi" w:hAnsiTheme="minorHAnsi" w:cstheme="minorHAnsi"/>
        </w:rPr>
        <w:t>I</w:t>
      </w:r>
      <w:r w:rsidRPr="001054E2">
        <w:rPr>
          <w:rFonts w:asciiTheme="minorHAnsi" w:hAnsiTheme="minorHAnsi" w:cstheme="minorHAnsi"/>
        </w:rPr>
        <w:t xml:space="preserve"> pkt</w:t>
      </w:r>
      <w:r w:rsidR="00015361">
        <w:rPr>
          <w:rFonts w:asciiTheme="minorHAnsi" w:hAnsiTheme="minorHAnsi" w:cstheme="minorHAnsi"/>
        </w:rPr>
        <w:t xml:space="preserve"> 1</w:t>
      </w:r>
      <w:r w:rsidRPr="001054E2">
        <w:rPr>
          <w:rFonts w:asciiTheme="minorHAnsi" w:hAnsiTheme="minorHAnsi" w:cstheme="minorHAnsi"/>
        </w:rPr>
        <w:t xml:space="preserve"> Specyfikacji Warunków Zamówienia</w:t>
      </w:r>
      <w:bookmarkEnd w:id="17"/>
      <w:r w:rsidRPr="001054E2">
        <w:rPr>
          <w:rFonts w:asciiTheme="minorHAnsi" w:hAnsiTheme="minorHAnsi" w:cstheme="minorHAnsi"/>
        </w:rPr>
        <w:t>.</w:t>
      </w:r>
    </w:p>
    <w:p w14:paraId="770F35F7"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b/>
          <w:bCs/>
        </w:rPr>
        <w:t>OŚWIADCZENIE WYKONAWCY (</w:t>
      </w:r>
      <w:r w:rsidRPr="001054E2">
        <w:rPr>
          <w:rFonts w:asciiTheme="minorHAnsi" w:hAnsiTheme="minorHAnsi" w:cstheme="minorHAnsi"/>
          <w:bCs/>
        </w:rPr>
        <w:t>dotyczy</w:t>
      </w:r>
      <w:r w:rsidRPr="001054E2">
        <w:rPr>
          <w:rFonts w:asciiTheme="minorHAnsi" w:hAnsiTheme="minorHAnsi" w:cstheme="minorHAnsi"/>
          <w:bCs/>
          <w:u w:val="single"/>
        </w:rPr>
        <w:t xml:space="preserve"> </w:t>
      </w:r>
      <w:r w:rsidRPr="001054E2">
        <w:rPr>
          <w:rFonts w:asciiTheme="minorHAnsi" w:hAnsiTheme="minorHAnsi" w:cstheme="minorHAnsi"/>
          <w:bCs/>
        </w:rPr>
        <w:t>wykonawcy/ wykonawcy wspólnie ubiegającego się o zamówienie, który polega na zdolnościach lub sytuacji podmiotów udostepniających zasoby, a jednocześnie samodzielnie w pewnym zakresie wykazuje spełnianie warunków</w:t>
      </w:r>
      <w:r w:rsidRPr="001054E2">
        <w:rPr>
          <w:rFonts w:asciiTheme="minorHAnsi" w:hAnsiTheme="minorHAnsi" w:cstheme="minorHAnsi"/>
        </w:rPr>
        <w:t>]</w:t>
      </w:r>
    </w:p>
    <w:p w14:paraId="1D96416A" w14:textId="77777777" w:rsidR="00457C06" w:rsidRPr="001054E2" w:rsidRDefault="00457C06" w:rsidP="00457C06">
      <w:pPr>
        <w:spacing w:line="276" w:lineRule="auto"/>
        <w:ind w:left="426"/>
        <w:rPr>
          <w:rFonts w:asciiTheme="minorHAnsi" w:hAnsiTheme="minorHAnsi" w:cstheme="minorHAnsi"/>
        </w:rPr>
      </w:pPr>
      <w:r w:rsidRPr="001054E2">
        <w:rPr>
          <w:rFonts w:asciiTheme="minorHAnsi" w:hAnsiTheme="minorHAnsi" w:cstheme="minorHAnsi"/>
        </w:rPr>
        <w:t>Oświadczam, że w przedmiotowym postępowaniu będę wykonywał następujące dostawy/usługi w zakresie:</w:t>
      </w:r>
    </w:p>
    <w:p w14:paraId="28583C93" w14:textId="6E9CBA5E" w:rsidR="00457C06" w:rsidRDefault="00956140" w:rsidP="00956140">
      <w:pPr>
        <w:tabs>
          <w:tab w:val="left" w:leader="dot" w:pos="9072"/>
        </w:tabs>
        <w:spacing w:line="276" w:lineRule="auto"/>
        <w:ind w:left="425"/>
        <w:rPr>
          <w:rFonts w:asciiTheme="minorHAnsi" w:hAnsiTheme="minorHAnsi" w:cstheme="minorHAnsi"/>
        </w:rPr>
      </w:pPr>
      <w:r>
        <w:rPr>
          <w:rFonts w:asciiTheme="minorHAnsi" w:hAnsiTheme="minorHAnsi" w:cstheme="minorHAnsi"/>
        </w:rPr>
        <w:tab/>
      </w:r>
    </w:p>
    <w:p w14:paraId="48D84D04" w14:textId="7FCB8B1F" w:rsidR="00956140" w:rsidRPr="001054E2" w:rsidRDefault="00956140" w:rsidP="00956140">
      <w:pPr>
        <w:tabs>
          <w:tab w:val="left" w:leader="dot" w:pos="9072"/>
        </w:tabs>
        <w:spacing w:line="276" w:lineRule="auto"/>
        <w:ind w:left="425"/>
        <w:rPr>
          <w:rFonts w:asciiTheme="minorHAnsi" w:hAnsiTheme="minorHAnsi" w:cstheme="minorHAnsi"/>
        </w:rPr>
      </w:pPr>
      <w:r>
        <w:rPr>
          <w:rFonts w:asciiTheme="minorHAnsi" w:hAnsiTheme="minorHAnsi" w:cstheme="minorHAnsi"/>
        </w:rPr>
        <w:tab/>
      </w:r>
    </w:p>
    <w:p w14:paraId="39F192BD" w14:textId="0BBCFD8C" w:rsidR="00457C06" w:rsidRPr="001054E2" w:rsidRDefault="00457C06" w:rsidP="00CF04D1">
      <w:pPr>
        <w:spacing w:line="276" w:lineRule="auto"/>
        <w:ind w:left="426"/>
        <w:rPr>
          <w:rFonts w:asciiTheme="minorHAnsi" w:hAnsiTheme="minorHAnsi" w:cstheme="minorHAnsi"/>
        </w:rPr>
      </w:pPr>
      <w:r w:rsidRPr="001054E2">
        <w:rPr>
          <w:rFonts w:asciiTheme="minorHAnsi" w:hAnsiTheme="minorHAnsi" w:cstheme="minorHAnsi"/>
        </w:rPr>
        <w:t>Wykonawcy wspólnie ubiegający się o udzielenie zamówienia dołączają do oferty oświadczenie, z którego wynika, które dostawy/usługi wykonają poszczególni wykonawcy.</w:t>
      </w:r>
    </w:p>
    <w:p w14:paraId="0397347B" w14:textId="77777777" w:rsidR="00457C06" w:rsidRPr="001054E2" w:rsidRDefault="00457C06" w:rsidP="00EB1338">
      <w:pPr>
        <w:pStyle w:val="Akapitzlist"/>
        <w:numPr>
          <w:ilvl w:val="0"/>
          <w:numId w:val="116"/>
        </w:numPr>
        <w:spacing w:line="276" w:lineRule="auto"/>
        <w:rPr>
          <w:rFonts w:asciiTheme="minorHAnsi" w:hAnsiTheme="minorHAnsi" w:cs="Arial"/>
          <w:b/>
          <w:bCs/>
        </w:rPr>
      </w:pPr>
      <w:r w:rsidRPr="001054E2">
        <w:rPr>
          <w:rFonts w:asciiTheme="minorHAnsi" w:hAnsiTheme="minorHAnsi" w:cs="Arial"/>
          <w:b/>
          <w:bCs/>
        </w:rPr>
        <w:t>INFORMACJA W ZWIĄZKU Z POLEGANIEM NA ZDOLNOŚCIACH LUB SYTUACJI PODMIOTOW UDOSTĘPNIAJĄCYCH ZASOBY</w:t>
      </w:r>
    </w:p>
    <w:p w14:paraId="5AC501AA" w14:textId="106BC38D" w:rsidR="00457C06" w:rsidRPr="001054E2" w:rsidRDefault="00457C06" w:rsidP="00536944">
      <w:pPr>
        <w:tabs>
          <w:tab w:val="left" w:leader="dot" w:pos="8647"/>
        </w:tabs>
        <w:spacing w:line="276" w:lineRule="auto"/>
        <w:ind w:left="425"/>
        <w:rPr>
          <w:rFonts w:asciiTheme="minorHAnsi" w:hAnsiTheme="minorHAnsi" w:cs="Arial"/>
        </w:rPr>
      </w:pPr>
      <w:r w:rsidRPr="001054E2">
        <w:rPr>
          <w:rFonts w:asciiTheme="minorHAnsi" w:hAnsiTheme="minorHAnsi" w:cs="Arial"/>
        </w:rPr>
        <w:t>Oświadczam, że w celu wykazania spełniania warunków udziału w postępowaniu, określonych przez Zamawiającego w</w:t>
      </w:r>
      <w:r w:rsidRPr="001054E2">
        <w:t xml:space="preserve"> </w:t>
      </w:r>
      <w:r w:rsidRPr="001054E2">
        <w:rPr>
          <w:rFonts w:asciiTheme="minorHAnsi" w:hAnsiTheme="minorHAnsi" w:cs="Arial"/>
        </w:rPr>
        <w:t>Rozdziale VII</w:t>
      </w:r>
      <w:r w:rsidR="006B2ECF">
        <w:rPr>
          <w:rFonts w:asciiTheme="minorHAnsi" w:hAnsiTheme="minorHAnsi" w:cs="Arial"/>
        </w:rPr>
        <w:t xml:space="preserve">I </w:t>
      </w:r>
      <w:r w:rsidRPr="001054E2">
        <w:rPr>
          <w:rFonts w:asciiTheme="minorHAnsi" w:hAnsiTheme="minorHAnsi" w:cs="Arial"/>
        </w:rPr>
        <w:t>pkt</w:t>
      </w:r>
      <w:r w:rsidR="00015361">
        <w:rPr>
          <w:rFonts w:asciiTheme="minorHAnsi" w:hAnsiTheme="minorHAnsi" w:cs="Arial"/>
        </w:rPr>
        <w:t xml:space="preserve"> 1</w:t>
      </w:r>
      <w:r w:rsidRPr="001054E2">
        <w:rPr>
          <w:rFonts w:asciiTheme="minorHAnsi" w:hAnsiTheme="minorHAnsi" w:cs="Arial"/>
        </w:rPr>
        <w:t xml:space="preserve"> Specyfikacji Warunków Zamówienia polegam na zdolnościach lub sytuacji następującego/ych podmiotu/ów udostępniających zasoby</w:t>
      </w:r>
      <w:r w:rsidR="00536944">
        <w:rPr>
          <w:rFonts w:asciiTheme="minorHAnsi" w:hAnsiTheme="minorHAnsi" w:cs="Arial"/>
        </w:rPr>
        <w:t xml:space="preserve"> </w:t>
      </w:r>
      <w:r w:rsidR="00536944">
        <w:rPr>
          <w:rFonts w:asciiTheme="minorHAnsi" w:hAnsiTheme="minorHAnsi" w:cs="Arial"/>
        </w:rPr>
        <w:tab/>
      </w:r>
      <w:r w:rsidRPr="001054E2">
        <w:rPr>
          <w:rFonts w:asciiTheme="minorHAnsi" w:hAnsiTheme="minorHAnsi" w:cs="Arial"/>
        </w:rPr>
        <w:t xml:space="preserve"> w</w:t>
      </w:r>
      <w:r w:rsidR="00355B24">
        <w:rPr>
          <w:rFonts w:asciiTheme="minorHAnsi" w:hAnsiTheme="minorHAnsi" w:cs="Arial"/>
        </w:rPr>
        <w:t> </w:t>
      </w:r>
      <w:r w:rsidRPr="001054E2">
        <w:rPr>
          <w:rFonts w:asciiTheme="minorHAnsi" w:hAnsiTheme="minorHAnsi" w:cs="Arial"/>
        </w:rPr>
        <w:t>następującym zakresie:</w:t>
      </w:r>
      <w:r w:rsidR="00536944">
        <w:rPr>
          <w:rFonts w:asciiTheme="minorHAnsi" w:hAnsiTheme="minorHAnsi" w:cs="Arial"/>
        </w:rPr>
        <w:t xml:space="preserve"> </w:t>
      </w:r>
      <w:r w:rsidR="00536944">
        <w:rPr>
          <w:rFonts w:asciiTheme="minorHAnsi" w:hAnsiTheme="minorHAnsi" w:cs="Arial"/>
        </w:rPr>
        <w:tab/>
      </w:r>
    </w:p>
    <w:p w14:paraId="52DDAC53" w14:textId="77777777" w:rsidR="00457C06" w:rsidRPr="001054E2" w:rsidRDefault="00457C06" w:rsidP="00457C06">
      <w:pPr>
        <w:spacing w:line="276" w:lineRule="auto"/>
        <w:rPr>
          <w:rFonts w:asciiTheme="minorHAnsi" w:hAnsiTheme="minorHAnsi" w:cstheme="minorHAnsi"/>
          <w:b/>
          <w:bCs/>
        </w:rPr>
      </w:pPr>
    </w:p>
    <w:p w14:paraId="1D28D6A1" w14:textId="77777777" w:rsidR="00457C06" w:rsidRPr="001054E2" w:rsidRDefault="00457C06" w:rsidP="00EB1338">
      <w:pPr>
        <w:pStyle w:val="Akapitzlist"/>
        <w:numPr>
          <w:ilvl w:val="0"/>
          <w:numId w:val="116"/>
        </w:numPr>
        <w:spacing w:line="276" w:lineRule="auto"/>
        <w:rPr>
          <w:rFonts w:ascii="Arial" w:hAnsi="Arial" w:cs="Arial"/>
          <w:iCs/>
        </w:rPr>
      </w:pPr>
      <w:r w:rsidRPr="001054E2">
        <w:rPr>
          <w:rFonts w:asciiTheme="minorHAnsi" w:hAnsiTheme="minorHAnsi" w:cstheme="minorHAnsi"/>
          <w:b/>
          <w:bCs/>
        </w:rPr>
        <w:t>OŚWIADCZENIE DOTYCZĄCE PODANYCH INFORMACJI</w:t>
      </w:r>
    </w:p>
    <w:p w14:paraId="42BE963C" w14:textId="77777777" w:rsidR="00457C06" w:rsidRPr="001054E2" w:rsidRDefault="00457C06" w:rsidP="00457C06">
      <w:pPr>
        <w:spacing w:after="120" w:line="276" w:lineRule="auto"/>
        <w:ind w:left="426"/>
        <w:rPr>
          <w:rFonts w:asciiTheme="minorHAnsi" w:hAnsiTheme="minorHAnsi"/>
        </w:rPr>
      </w:pPr>
      <w:r w:rsidRPr="001054E2">
        <w:rPr>
          <w:rFonts w:asciiTheme="minorHAnsi" w:hAnsiTheme="minorHAnsi" w:cs="Arial"/>
        </w:rPr>
        <w:t xml:space="preserve">Oświadczam, że wszystkie informacje podane w powyższych oświadczeniach są aktualne </w:t>
      </w:r>
      <w:r w:rsidRPr="001054E2">
        <w:rPr>
          <w:rFonts w:asciiTheme="minorHAnsi" w:hAnsiTheme="minorHAnsi" w:cs="Arial"/>
        </w:rPr>
        <w:br/>
        <w:t>i zgodne z prawdą oraz zostały przedstawione z pełną świadomością konsekwencji wprowadzenia zamawiającego w błąd przy przedstawianiu informacji.</w:t>
      </w:r>
      <w:r w:rsidRPr="001054E2">
        <w:rPr>
          <w:rFonts w:asciiTheme="minorHAnsi" w:hAnsiTheme="minorHAnsi"/>
        </w:rPr>
        <w:t xml:space="preserve"> </w:t>
      </w:r>
    </w:p>
    <w:p w14:paraId="2481E8FC" w14:textId="42B7CAD4" w:rsidR="00457C06" w:rsidRPr="001054E2" w:rsidRDefault="00457C06" w:rsidP="007419C9">
      <w:pPr>
        <w:spacing w:line="360" w:lineRule="auto"/>
        <w:rPr>
          <w:b/>
          <w:bCs/>
        </w:rPr>
      </w:pPr>
      <w:r w:rsidRPr="001054E2">
        <w:rPr>
          <w:rFonts w:ascii="Arial" w:hAnsi="Arial" w:cs="Arial"/>
          <w:i/>
          <w:sz w:val="16"/>
          <w:szCs w:val="16"/>
        </w:rPr>
        <w:t xml:space="preserve"> </w:t>
      </w:r>
      <w:r w:rsidRPr="001054E2">
        <w:rPr>
          <w:b/>
          <w:bCs/>
        </w:rPr>
        <w:br w:type="page"/>
      </w:r>
    </w:p>
    <w:p w14:paraId="73A5698D" w14:textId="6F14CB02" w:rsidR="00F33AF7" w:rsidRPr="00CF04D1" w:rsidRDefault="00457C06" w:rsidP="00CF04D1">
      <w:pPr>
        <w:pStyle w:val="Nagwek3"/>
      </w:pPr>
      <w:r w:rsidRPr="001054E2">
        <w:lastRenderedPageBreak/>
        <w:t>Załącznik nr 3 A do SWZ</w:t>
      </w:r>
    </w:p>
    <w:p w14:paraId="26A16057" w14:textId="0B0C5855" w:rsidR="00457C06" w:rsidRPr="001054E2" w:rsidRDefault="00457C06" w:rsidP="00457C06">
      <w:pPr>
        <w:spacing w:line="276" w:lineRule="auto"/>
        <w:rPr>
          <w:rFonts w:asciiTheme="minorHAnsi" w:hAnsiTheme="minorHAnsi"/>
          <w:b/>
          <w:bCs/>
        </w:rPr>
      </w:pPr>
      <w:r w:rsidRPr="001054E2">
        <w:rPr>
          <w:rFonts w:asciiTheme="minorHAnsi" w:hAnsiTheme="minorHAnsi"/>
          <w:b/>
          <w:bCs/>
        </w:rPr>
        <w:t xml:space="preserve">DOKUMENT NALEŻY ZŁOŻYĆ W </w:t>
      </w:r>
      <w:r w:rsidRPr="001054E2">
        <w:rPr>
          <w:rFonts w:asciiTheme="minorHAnsi" w:hAnsiTheme="minorHAnsi"/>
          <w:b/>
        </w:rPr>
        <w:t>FORMIE ELEKTRONICZNEJ LUB POSTACI ELEKTRONICZNEJ OPATRZONEJ PODPISEM ZAUFANYM LUB PODPISEM OSOBISTYM</w:t>
      </w:r>
    </w:p>
    <w:p w14:paraId="17F9C22C" w14:textId="34568F14" w:rsidR="00457C06" w:rsidRPr="001054E2" w:rsidRDefault="00457C06" w:rsidP="00457C06">
      <w:pPr>
        <w:spacing w:line="276" w:lineRule="auto"/>
        <w:rPr>
          <w:rFonts w:asciiTheme="minorHAnsi" w:hAnsiTheme="minorHAnsi" w:cstheme="minorHAnsi"/>
          <w:b/>
          <w:bCs/>
        </w:rPr>
      </w:pPr>
      <w:r w:rsidRPr="001054E2">
        <w:rPr>
          <w:rFonts w:asciiTheme="minorHAnsi" w:hAnsiTheme="minorHAnsi" w:cstheme="minorHAnsi"/>
          <w:b/>
          <w:bCs/>
        </w:rPr>
        <w:t>ZP/</w:t>
      </w:r>
      <w:r w:rsidR="006B2ECF">
        <w:rPr>
          <w:rFonts w:asciiTheme="minorHAnsi" w:hAnsiTheme="minorHAnsi" w:cstheme="minorHAnsi"/>
          <w:b/>
          <w:bCs/>
        </w:rPr>
        <w:t>12</w:t>
      </w:r>
      <w:r w:rsidRPr="001054E2">
        <w:rPr>
          <w:rFonts w:asciiTheme="minorHAnsi" w:hAnsiTheme="minorHAnsi" w:cstheme="minorHAnsi"/>
          <w:b/>
          <w:bCs/>
        </w:rPr>
        <w:t>/24</w:t>
      </w:r>
    </w:p>
    <w:p w14:paraId="639AE048" w14:textId="2DD2470C" w:rsidR="00457C06" w:rsidRPr="001054E2" w:rsidRDefault="001C592C" w:rsidP="001C592C">
      <w:pPr>
        <w:tabs>
          <w:tab w:val="right" w:leader="dot" w:pos="7513"/>
          <w:tab w:val="right" w:leader="dot" w:pos="9072"/>
        </w:tabs>
        <w:spacing w:line="276" w:lineRule="auto"/>
        <w:ind w:firstLine="3544"/>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 dnia </w:t>
      </w:r>
      <w:r>
        <w:rPr>
          <w:rFonts w:asciiTheme="minorHAnsi" w:hAnsiTheme="minorHAnsi" w:cstheme="minorHAnsi"/>
        </w:rPr>
        <w:tab/>
      </w:r>
    </w:p>
    <w:p w14:paraId="25A3C962" w14:textId="657D2AB7" w:rsidR="00457C06" w:rsidRPr="001054E2" w:rsidRDefault="00457C06" w:rsidP="00457C06">
      <w:pPr>
        <w:spacing w:line="276" w:lineRule="auto"/>
        <w:rPr>
          <w:rFonts w:asciiTheme="minorHAnsi" w:hAnsiTheme="minorHAnsi" w:cstheme="minorHAnsi"/>
          <w:b/>
        </w:rPr>
      </w:pPr>
      <w:r w:rsidRPr="001054E2">
        <w:rPr>
          <w:rFonts w:asciiTheme="minorHAnsi" w:hAnsiTheme="minorHAnsi" w:cstheme="minorHAnsi"/>
          <w:b/>
        </w:rPr>
        <w:t>PODMIOT</w:t>
      </w:r>
    </w:p>
    <w:p w14:paraId="17716F7F" w14:textId="350BF662"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pełna nazwa/firma </w:t>
      </w:r>
      <w:r w:rsidR="00956140">
        <w:rPr>
          <w:rFonts w:asciiTheme="minorHAnsi" w:hAnsiTheme="minorHAnsi" w:cstheme="minorHAnsi"/>
        </w:rPr>
        <w:tab/>
      </w:r>
    </w:p>
    <w:p w14:paraId="75CF2C22" w14:textId="41375380"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adres </w:t>
      </w:r>
      <w:r w:rsidR="00956140">
        <w:rPr>
          <w:rFonts w:asciiTheme="minorHAnsi" w:hAnsiTheme="minorHAnsi" w:cstheme="minorHAnsi"/>
        </w:rPr>
        <w:tab/>
      </w:r>
    </w:p>
    <w:p w14:paraId="27DCFBC1" w14:textId="796DFD93" w:rsidR="00457C06" w:rsidRPr="001054E2" w:rsidRDefault="00457C06" w:rsidP="00956140">
      <w:pPr>
        <w:tabs>
          <w:tab w:val="left" w:leader="dot" w:pos="8505"/>
        </w:tabs>
        <w:spacing w:line="276" w:lineRule="auto"/>
        <w:rPr>
          <w:rFonts w:asciiTheme="minorHAnsi" w:hAnsiTheme="minorHAnsi" w:cstheme="minorHAnsi"/>
        </w:rPr>
      </w:pPr>
      <w:r w:rsidRPr="001054E2">
        <w:rPr>
          <w:rFonts w:asciiTheme="minorHAnsi" w:hAnsiTheme="minorHAnsi" w:cstheme="minorHAnsi"/>
        </w:rPr>
        <w:t xml:space="preserve">w zależności od podmiotu: NIP/PESEL </w:t>
      </w:r>
      <w:r w:rsidR="00956140">
        <w:rPr>
          <w:rFonts w:asciiTheme="minorHAnsi" w:hAnsiTheme="minorHAnsi" w:cstheme="minorHAnsi"/>
        </w:rPr>
        <w:tab/>
      </w:r>
    </w:p>
    <w:p w14:paraId="63B2E810" w14:textId="2E0F2919" w:rsidR="00457C06" w:rsidRPr="001054E2" w:rsidRDefault="00457C06" w:rsidP="00536944">
      <w:pPr>
        <w:tabs>
          <w:tab w:val="left" w:leader="dot" w:pos="8505"/>
        </w:tabs>
        <w:spacing w:line="276" w:lineRule="auto"/>
        <w:rPr>
          <w:rFonts w:asciiTheme="minorHAnsi" w:hAnsiTheme="minorHAnsi" w:cstheme="minorHAnsi"/>
        </w:rPr>
      </w:pPr>
      <w:r w:rsidRPr="001054E2">
        <w:rPr>
          <w:rFonts w:asciiTheme="minorHAnsi" w:hAnsiTheme="minorHAnsi" w:cstheme="minorHAnsi"/>
        </w:rPr>
        <w:t>w zależności od podmiotu: KRS/CEiDG</w:t>
      </w:r>
      <w:r w:rsidR="00536944">
        <w:rPr>
          <w:rFonts w:asciiTheme="minorHAnsi" w:hAnsiTheme="minorHAnsi" w:cstheme="minorHAnsi"/>
        </w:rPr>
        <w:t xml:space="preserve"> </w:t>
      </w:r>
      <w:r w:rsidR="00536944">
        <w:rPr>
          <w:rFonts w:asciiTheme="minorHAnsi" w:hAnsiTheme="minorHAnsi" w:cstheme="minorHAnsi"/>
        </w:rPr>
        <w:tab/>
      </w:r>
    </w:p>
    <w:p w14:paraId="617D9C8E" w14:textId="77777777" w:rsidR="00457C06" w:rsidRPr="001054E2" w:rsidRDefault="00457C06" w:rsidP="00457C06">
      <w:pPr>
        <w:spacing w:line="276" w:lineRule="auto"/>
        <w:rPr>
          <w:rFonts w:asciiTheme="minorHAnsi" w:hAnsiTheme="minorHAnsi" w:cstheme="minorHAnsi"/>
        </w:rPr>
      </w:pPr>
      <w:r w:rsidRPr="001054E2">
        <w:rPr>
          <w:rFonts w:asciiTheme="minorHAnsi" w:hAnsiTheme="minorHAnsi" w:cstheme="minorHAnsi"/>
        </w:rPr>
        <w:t>reprezentowany przez:</w:t>
      </w:r>
    </w:p>
    <w:p w14:paraId="2AEBDF42" w14:textId="4A662886"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35E0C17E" w14:textId="39A22B22" w:rsidR="00457C06" w:rsidRPr="001054E2" w:rsidRDefault="00956140" w:rsidP="00956140">
      <w:pPr>
        <w:tabs>
          <w:tab w:val="left" w:leader="dot" w:pos="8505"/>
        </w:tabs>
        <w:spacing w:line="276" w:lineRule="auto"/>
        <w:rPr>
          <w:rFonts w:asciiTheme="minorHAnsi" w:hAnsiTheme="minorHAnsi" w:cstheme="minorHAnsi"/>
        </w:rPr>
      </w:pPr>
      <w:r>
        <w:rPr>
          <w:rFonts w:asciiTheme="minorHAnsi" w:hAnsiTheme="minorHAnsi" w:cstheme="minorHAnsi"/>
        </w:rPr>
        <w:tab/>
      </w:r>
    </w:p>
    <w:p w14:paraId="630EF6FC" w14:textId="6C579409" w:rsidR="00457C06" w:rsidRPr="00CF04D1" w:rsidRDefault="00457C06" w:rsidP="00457C06">
      <w:pPr>
        <w:spacing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p w14:paraId="50261982" w14:textId="77777777" w:rsidR="00457C06" w:rsidRPr="001054E2" w:rsidRDefault="00457C06" w:rsidP="00457C06">
      <w:pPr>
        <w:spacing w:after="120" w:line="276" w:lineRule="auto"/>
        <w:rPr>
          <w:rFonts w:asciiTheme="minorHAnsi" w:hAnsiTheme="minorHAnsi" w:cstheme="minorHAnsi"/>
          <w:b/>
          <w:u w:val="single"/>
        </w:rPr>
      </w:pPr>
      <w:bookmarkStart w:id="18" w:name="_Hlk124944391"/>
      <w:r w:rsidRPr="001054E2">
        <w:rPr>
          <w:rFonts w:asciiTheme="minorHAnsi" w:hAnsiTheme="minorHAnsi" w:cstheme="minorHAnsi"/>
          <w:b/>
          <w:u w:val="single"/>
        </w:rPr>
        <w:t>OŚWIADCZENIA PODMIOTU UDOSTĘPNIAJĄCEGO ZASOBY</w:t>
      </w:r>
    </w:p>
    <w:bookmarkEnd w:id="18"/>
    <w:p w14:paraId="60AD62A5" w14:textId="6F8D8064" w:rsidR="00457C06" w:rsidRPr="00144604" w:rsidRDefault="00F45EE5" w:rsidP="00457C06">
      <w:pPr>
        <w:spacing w:after="120" w:line="276" w:lineRule="auto"/>
        <w:rPr>
          <w:rFonts w:asciiTheme="minorHAnsi" w:hAnsiTheme="minorHAnsi" w:cstheme="minorHAnsi"/>
          <w:bCs/>
          <w:caps/>
        </w:rPr>
      </w:pPr>
      <w:r>
        <w:rPr>
          <w:rFonts w:asciiTheme="minorHAnsi" w:hAnsiTheme="minorHAnsi" w:cstheme="minorHAnsi"/>
          <w:bCs/>
        </w:rPr>
        <w:t>(</w:t>
      </w:r>
      <w:r w:rsidRPr="00144604">
        <w:rPr>
          <w:rFonts w:asciiTheme="minorHAnsi" w:hAnsiTheme="minorHAnsi" w:cstheme="minorHAnsi"/>
          <w:bCs/>
        </w:rPr>
        <w:t>uwzględniające przesłanki wykluczenia z art. 7 ust. 1 ustawy o szczególnych rozwiązaniach w</w:t>
      </w:r>
      <w:r w:rsidR="00355B24">
        <w:rPr>
          <w:rFonts w:asciiTheme="minorHAnsi" w:hAnsiTheme="minorHAnsi" w:cstheme="minorHAnsi"/>
          <w:bCs/>
        </w:rPr>
        <w:t> </w:t>
      </w:r>
      <w:r w:rsidRPr="00144604">
        <w:rPr>
          <w:rFonts w:asciiTheme="minorHAnsi" w:hAnsiTheme="minorHAnsi" w:cstheme="minorHAnsi"/>
          <w:bCs/>
        </w:rPr>
        <w:t xml:space="preserve">zakresie przeciwdziałania wspieraniu agresji na </w:t>
      </w:r>
      <w:r>
        <w:rPr>
          <w:rFonts w:asciiTheme="minorHAnsi" w:hAnsiTheme="minorHAnsi" w:cstheme="minorHAnsi"/>
          <w:bCs/>
        </w:rPr>
        <w:t>U</w:t>
      </w:r>
      <w:r w:rsidRPr="00144604">
        <w:rPr>
          <w:rFonts w:asciiTheme="minorHAnsi" w:hAnsiTheme="minorHAnsi" w:cstheme="minorHAnsi"/>
          <w:bCs/>
        </w:rPr>
        <w:t>krainę oraz służących ochronie bezpieczeństwa narodowego</w:t>
      </w:r>
      <w:r>
        <w:rPr>
          <w:rFonts w:asciiTheme="minorHAnsi" w:hAnsiTheme="minorHAnsi" w:cstheme="minorHAnsi"/>
          <w:bCs/>
        </w:rPr>
        <w:t>)</w:t>
      </w:r>
    </w:p>
    <w:p w14:paraId="76AE4CA6" w14:textId="77777777" w:rsidR="00457C06" w:rsidRPr="001054E2" w:rsidRDefault="00457C06" w:rsidP="00457C06">
      <w:pPr>
        <w:spacing w:after="120" w:line="276" w:lineRule="auto"/>
        <w:rPr>
          <w:rFonts w:asciiTheme="minorHAnsi" w:hAnsiTheme="minorHAnsi" w:cstheme="minorHAnsi"/>
          <w:b/>
        </w:rPr>
      </w:pPr>
      <w:r w:rsidRPr="001054E2">
        <w:rPr>
          <w:rFonts w:asciiTheme="minorHAnsi" w:hAnsiTheme="minorHAnsi" w:cstheme="minorHAnsi"/>
          <w:b/>
        </w:rPr>
        <w:t>składane na podstawie art. 125 ust. 5 ustawy Pzp</w:t>
      </w:r>
    </w:p>
    <w:p w14:paraId="25ED9203" w14:textId="7F435D88" w:rsidR="00457C06" w:rsidRPr="001054E2" w:rsidRDefault="00457C06" w:rsidP="00355B24">
      <w:pPr>
        <w:spacing w:after="240" w:line="276" w:lineRule="auto"/>
        <w:rPr>
          <w:rFonts w:asciiTheme="minorHAnsi" w:hAnsiTheme="minorHAnsi" w:cstheme="minorHAnsi"/>
        </w:rPr>
      </w:pPr>
      <w:r w:rsidRPr="001054E2">
        <w:rPr>
          <w:rFonts w:asciiTheme="minorHAnsi" w:hAnsiTheme="minorHAnsi" w:cstheme="minorHAnsi"/>
        </w:rPr>
        <w:t>Na potrzeby postępowania o udzielenie zamówienia publicznego pn. „</w:t>
      </w:r>
      <w:r w:rsidR="006B2ECF" w:rsidRPr="006B2ECF">
        <w:rPr>
          <w:rFonts w:asciiTheme="minorHAnsi" w:hAnsiTheme="minorHAnsi" w:cstheme="minorHAnsi"/>
        </w:rPr>
        <w:t>Dostawy artykułów biurowych dla PFRON</w:t>
      </w:r>
      <w:r w:rsidRPr="001054E2">
        <w:rPr>
          <w:rFonts w:asciiTheme="minorHAnsi" w:hAnsiTheme="minorHAnsi" w:cstheme="minorHAnsi"/>
        </w:rPr>
        <w:t>”</w:t>
      </w:r>
      <w:r w:rsidR="006B2ECF">
        <w:rPr>
          <w:rFonts w:asciiTheme="minorHAnsi" w:hAnsiTheme="minorHAnsi" w:cstheme="minorHAnsi"/>
        </w:rPr>
        <w:t xml:space="preserve"> </w:t>
      </w:r>
      <w:r w:rsidRPr="001054E2">
        <w:rPr>
          <w:rFonts w:asciiTheme="minorHAnsi" w:hAnsiTheme="minorHAnsi" w:cstheme="minorHAnsi"/>
        </w:rPr>
        <w:t>prowadzonego przez Państwowy Fundusz Rehabilitacji Osób Niepełnosprawnych oświadczam, co następuje:</w:t>
      </w:r>
    </w:p>
    <w:p w14:paraId="260733CA" w14:textId="77777777" w:rsidR="00457C06" w:rsidRPr="001054E2" w:rsidRDefault="00457C06" w:rsidP="00457C06">
      <w:pPr>
        <w:pStyle w:val="Akapitzlist"/>
        <w:numPr>
          <w:ilvl w:val="4"/>
          <w:numId w:val="39"/>
        </w:numPr>
        <w:spacing w:line="276" w:lineRule="auto"/>
        <w:ind w:left="284" w:hanging="284"/>
        <w:rPr>
          <w:rFonts w:asciiTheme="minorHAnsi" w:hAnsiTheme="minorHAnsi" w:cstheme="minorHAnsi"/>
          <w:b/>
          <w:bCs/>
        </w:rPr>
      </w:pPr>
      <w:r w:rsidRPr="001054E2">
        <w:rPr>
          <w:rFonts w:asciiTheme="minorHAnsi" w:hAnsiTheme="minorHAnsi" w:cstheme="minorHAnsi"/>
          <w:b/>
          <w:bCs/>
        </w:rPr>
        <w:t>OŚWIADCZENIE DOTYCZĄCE PODSTAW WYKLUCZENIA</w:t>
      </w:r>
    </w:p>
    <w:p w14:paraId="7D5A96C8" w14:textId="6550E651" w:rsidR="00457C06" w:rsidRPr="001054E2" w:rsidRDefault="00457C06" w:rsidP="00EB1338">
      <w:pPr>
        <w:pStyle w:val="Akapitzlist"/>
        <w:numPr>
          <w:ilvl w:val="0"/>
          <w:numId w:val="118"/>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Oświadczam, że nie zachodzą w stosunku do mnie przesłanki wykluczenia z postępowania na podstawie art. 108 ust 1 ustawy Pzp.</w:t>
      </w:r>
    </w:p>
    <w:p w14:paraId="17578506" w14:textId="77777777" w:rsidR="00457C06" w:rsidRPr="001054E2" w:rsidRDefault="00457C06" w:rsidP="00EB1338">
      <w:pPr>
        <w:pStyle w:val="Akapitzlist"/>
        <w:numPr>
          <w:ilvl w:val="0"/>
          <w:numId w:val="118"/>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Oświadczam, że nie zachodzą w stosunku do mnie przesłanki wykluczenia z postępowania na podstawie art. 109 ust. 1 pkt 4 ustawy Pzp.</w:t>
      </w:r>
    </w:p>
    <w:p w14:paraId="1396EF27" w14:textId="131CE808" w:rsidR="00457C06" w:rsidRPr="001054E2" w:rsidRDefault="00457C06" w:rsidP="00EB1338">
      <w:pPr>
        <w:pStyle w:val="Akapitzlist"/>
        <w:numPr>
          <w:ilvl w:val="0"/>
          <w:numId w:val="118"/>
        </w:numPr>
        <w:suppressAutoHyphens w:val="0"/>
        <w:spacing w:before="120" w:line="276" w:lineRule="auto"/>
        <w:contextualSpacing/>
        <w:rPr>
          <w:rFonts w:asciiTheme="minorHAnsi" w:hAnsiTheme="minorHAnsi" w:cstheme="minorHAnsi"/>
        </w:rPr>
      </w:pPr>
      <w:r w:rsidRPr="001054E2">
        <w:rPr>
          <w:rFonts w:asciiTheme="minorHAnsi" w:hAnsiTheme="minorHAnsi" w:cstheme="minorHAnsi"/>
        </w:rPr>
        <w:t xml:space="preserve">Oświadczam, </w:t>
      </w:r>
      <w:r w:rsidRPr="001054E2">
        <w:rPr>
          <w:rFonts w:asciiTheme="minorHAnsi" w:hAnsiTheme="minorHAnsi" w:cstheme="minorHAnsi"/>
          <w:color w:val="000000" w:themeColor="text1"/>
        </w:rPr>
        <w:t xml:space="preserve">że nie zachodzą w stosunku do mnie przesłanki wykluczenia z postępowania na podstawie art. </w:t>
      </w:r>
      <w:r w:rsidRPr="001054E2">
        <w:rPr>
          <w:rFonts w:asciiTheme="minorHAnsi" w:hAnsiTheme="minorHAnsi" w:cstheme="minorHAnsi"/>
          <w:color w:val="000000" w:themeColor="text1"/>
          <w:lang w:eastAsia="pl-PL"/>
        </w:rPr>
        <w:t xml:space="preserve">7 ust. 1 ustawy </w:t>
      </w:r>
      <w:r w:rsidRPr="001054E2">
        <w:rPr>
          <w:rFonts w:asciiTheme="minorHAnsi" w:hAnsiTheme="minorHAnsi" w:cstheme="minorHAnsi"/>
          <w:color w:val="000000" w:themeColor="text1"/>
        </w:rPr>
        <w:t>z dnia 13 kwietnia 2022 r.</w:t>
      </w:r>
      <w:r w:rsidRPr="001054E2">
        <w:rPr>
          <w:rFonts w:asciiTheme="minorHAnsi" w:hAnsiTheme="minorHAnsi" w:cstheme="minorHAnsi"/>
          <w:i/>
          <w:iCs/>
          <w:color w:val="000000" w:themeColor="text1"/>
        </w:rPr>
        <w:t xml:space="preserve"> </w:t>
      </w:r>
      <w:r w:rsidRPr="001054E2">
        <w:rPr>
          <w:rFonts w:asciiTheme="minorHAnsi" w:hAnsiTheme="minorHAnsi" w:cstheme="minorHAnsi"/>
          <w:iCs/>
          <w:color w:val="000000" w:themeColor="text1"/>
        </w:rPr>
        <w:t>o szczególnych rozwiązaniach w zakresie przeciwdziałania wspieraniu agresji na Ukrainę oraz służących ochronie bezpieczeństwa narodowego</w:t>
      </w:r>
      <w:r w:rsidRPr="001054E2">
        <w:rPr>
          <w:rFonts w:asciiTheme="minorHAnsi" w:hAnsiTheme="minorHAnsi" w:cstheme="minorHAnsi"/>
          <w:i/>
          <w:iCs/>
          <w:color w:val="000000" w:themeColor="text1"/>
        </w:rPr>
        <w:t xml:space="preserve"> </w:t>
      </w:r>
      <w:r w:rsidRPr="001C592C">
        <w:rPr>
          <w:rFonts w:asciiTheme="minorHAnsi" w:hAnsiTheme="minorHAnsi" w:cstheme="minorHAnsi"/>
          <w:color w:val="000000" w:themeColor="text1"/>
        </w:rPr>
        <w:t xml:space="preserve">(Dz. U z 2022 r. poz. 835). </w:t>
      </w:r>
    </w:p>
    <w:p w14:paraId="5669A438" w14:textId="77777777" w:rsidR="00457C06" w:rsidRPr="001054E2" w:rsidRDefault="00457C06" w:rsidP="00355B24">
      <w:pPr>
        <w:pStyle w:val="NormalnyWeb"/>
        <w:keepNext/>
        <w:numPr>
          <w:ilvl w:val="4"/>
          <w:numId w:val="39"/>
        </w:numPr>
        <w:suppressAutoHyphens w:val="0"/>
        <w:spacing w:before="240" w:after="0" w:line="360" w:lineRule="auto"/>
        <w:ind w:left="284" w:hanging="284"/>
        <w:rPr>
          <w:rFonts w:ascii="Arial" w:hAnsi="Arial" w:cs="Arial"/>
          <w:sz w:val="21"/>
          <w:szCs w:val="21"/>
        </w:rPr>
      </w:pPr>
      <w:r w:rsidRPr="001054E2">
        <w:rPr>
          <w:rFonts w:asciiTheme="minorHAnsi" w:hAnsiTheme="minorHAnsi" w:cstheme="minorHAnsi"/>
          <w:b/>
          <w:bCs/>
        </w:rPr>
        <w:t>OŚWIADCZENIE WYKONAWCY DOTYCZĄCE WARUNKÓW UDZIAŁU W POSTĘPOWANIU</w:t>
      </w:r>
    </w:p>
    <w:p w14:paraId="2DCDDD0C" w14:textId="21433CAA" w:rsidR="00457C06" w:rsidRPr="001054E2" w:rsidRDefault="00457C06" w:rsidP="00355B24">
      <w:pPr>
        <w:keepNext/>
        <w:tabs>
          <w:tab w:val="left" w:leader="dot" w:pos="5387"/>
        </w:tabs>
        <w:spacing w:before="240" w:line="276" w:lineRule="auto"/>
        <w:ind w:left="284"/>
        <w:rPr>
          <w:rFonts w:asciiTheme="minorHAnsi" w:hAnsiTheme="minorHAnsi" w:cstheme="minorHAnsi"/>
        </w:rPr>
      </w:pPr>
      <w:r w:rsidRPr="001054E2">
        <w:rPr>
          <w:rFonts w:asciiTheme="minorHAnsi" w:hAnsiTheme="minorHAnsi" w:cstheme="minorHAnsi"/>
        </w:rPr>
        <w:t>Oświadczam, że spełniam warunki udziału w postępowaniu określone przez Zamawiającego PFRON, w Rozdziale VII</w:t>
      </w:r>
      <w:r w:rsidR="006B2ECF">
        <w:rPr>
          <w:rFonts w:asciiTheme="minorHAnsi" w:hAnsiTheme="minorHAnsi" w:cstheme="minorHAnsi"/>
        </w:rPr>
        <w:t>I</w:t>
      </w:r>
      <w:r w:rsidRPr="001054E2">
        <w:rPr>
          <w:rFonts w:asciiTheme="minorHAnsi" w:hAnsiTheme="minorHAnsi" w:cstheme="minorHAnsi"/>
        </w:rPr>
        <w:t xml:space="preserve"> pkt</w:t>
      </w:r>
      <w:r w:rsidR="00015361">
        <w:rPr>
          <w:rFonts w:asciiTheme="minorHAnsi" w:hAnsiTheme="minorHAnsi" w:cstheme="minorHAnsi"/>
        </w:rPr>
        <w:t xml:space="preserve"> 1</w:t>
      </w:r>
      <w:r w:rsidRPr="001054E2">
        <w:rPr>
          <w:rFonts w:asciiTheme="minorHAnsi" w:hAnsiTheme="minorHAnsi" w:cstheme="minorHAnsi"/>
        </w:rPr>
        <w:t xml:space="preserve"> Specyfikacji Warunków Zamówienia. w następującym zakresie: </w:t>
      </w:r>
      <w:r w:rsidR="001928A9">
        <w:rPr>
          <w:rFonts w:asciiTheme="minorHAnsi" w:hAnsiTheme="minorHAnsi" w:cstheme="minorHAnsi"/>
        </w:rPr>
        <w:tab/>
      </w:r>
    </w:p>
    <w:p w14:paraId="4DA5F3FE" w14:textId="77777777" w:rsidR="00457C06" w:rsidRPr="001054E2" w:rsidRDefault="00457C06" w:rsidP="00457C06">
      <w:pPr>
        <w:pStyle w:val="Akapitzlist"/>
        <w:numPr>
          <w:ilvl w:val="4"/>
          <w:numId w:val="39"/>
        </w:numPr>
        <w:spacing w:line="360" w:lineRule="auto"/>
        <w:ind w:left="284" w:hanging="284"/>
        <w:rPr>
          <w:rFonts w:ascii="Arial" w:hAnsi="Arial" w:cs="Arial"/>
          <w:iCs/>
          <w:sz w:val="21"/>
          <w:szCs w:val="21"/>
        </w:rPr>
      </w:pPr>
      <w:r w:rsidRPr="001054E2">
        <w:rPr>
          <w:rFonts w:asciiTheme="minorHAnsi" w:hAnsiTheme="minorHAnsi" w:cstheme="minorHAnsi"/>
          <w:b/>
          <w:bCs/>
        </w:rPr>
        <w:t>OŚWIADCZENIE DOTYCZĄCE PODANYCH INFORMACJI</w:t>
      </w:r>
    </w:p>
    <w:p w14:paraId="565D7BEB" w14:textId="76D7159A" w:rsidR="00457C06" w:rsidRPr="00CF04D1" w:rsidRDefault="00457C06" w:rsidP="00CF04D1">
      <w:pPr>
        <w:spacing w:line="276" w:lineRule="auto"/>
        <w:ind w:left="284"/>
        <w:rPr>
          <w:rFonts w:asciiTheme="minorHAnsi" w:hAnsiTheme="minorHAnsi" w:cstheme="minorHAnsi"/>
        </w:rPr>
      </w:pPr>
      <w:r w:rsidRPr="001054E2">
        <w:rPr>
          <w:rFonts w:asciiTheme="minorHAnsi" w:hAnsiTheme="minorHAnsi" w:cstheme="minorHAnsi"/>
        </w:rPr>
        <w:t xml:space="preserve">Oświadczam, że wszystkie informacje podane w powyższych oświadczeniach są aktualne </w:t>
      </w:r>
      <w:r w:rsidRPr="001054E2">
        <w:rPr>
          <w:rFonts w:asciiTheme="minorHAnsi" w:hAnsiTheme="minorHAnsi" w:cstheme="minorHAnsi"/>
        </w:rPr>
        <w:br/>
        <w:t xml:space="preserve">i zgodne z prawdą oraz zostały przedstawione z pełną świadomością konsekwencji wprowadzenia zamawiającego w błąd przy przedstawianiu informacji. </w:t>
      </w:r>
    </w:p>
    <w:p w14:paraId="3822D3D2" w14:textId="0E4FC5B3" w:rsidR="00457C06" w:rsidRPr="00CF04D1" w:rsidRDefault="00457C06" w:rsidP="00355B24">
      <w:pPr>
        <w:pStyle w:val="Akapitzlist"/>
        <w:numPr>
          <w:ilvl w:val="4"/>
          <w:numId w:val="39"/>
        </w:numPr>
        <w:spacing w:before="240" w:line="276" w:lineRule="auto"/>
        <w:ind w:left="284" w:hanging="284"/>
        <w:rPr>
          <w:rFonts w:asciiTheme="minorHAnsi" w:hAnsiTheme="minorHAnsi" w:cstheme="minorHAnsi"/>
          <w:b/>
          <w:bCs/>
        </w:rPr>
      </w:pPr>
      <w:r w:rsidRPr="001054E2">
        <w:rPr>
          <w:rFonts w:asciiTheme="minorHAnsi" w:hAnsiTheme="minorHAnsi" w:cstheme="minorHAnsi"/>
          <w:b/>
          <w:bCs/>
        </w:rPr>
        <w:lastRenderedPageBreak/>
        <w:t>INFORMACJA DOTYCZACA DOSTEPU DO PODMIOTOWYCH ŚRODKÓW DOWODOWYCH</w:t>
      </w:r>
    </w:p>
    <w:p w14:paraId="2B24FF20" w14:textId="77777777" w:rsidR="00457C06" w:rsidRPr="001054E2" w:rsidRDefault="00457C06" w:rsidP="00457C06">
      <w:pPr>
        <w:spacing w:line="276" w:lineRule="auto"/>
        <w:ind w:left="284"/>
        <w:rPr>
          <w:rFonts w:asciiTheme="minorHAnsi" w:hAnsiTheme="minorHAnsi" w:cstheme="minorHAnsi"/>
        </w:rPr>
      </w:pPr>
      <w:r w:rsidRPr="001054E2">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455C2E50" w14:textId="6B43BA83" w:rsidR="00457C06" w:rsidRPr="001054E2" w:rsidRDefault="00D04A48" w:rsidP="00D04A48">
      <w:pPr>
        <w:pStyle w:val="Akapitzlist"/>
        <w:numPr>
          <w:ilvl w:val="1"/>
          <w:numId w:val="115"/>
        </w:numPr>
        <w:tabs>
          <w:tab w:val="left" w:leader="dot" w:pos="6237"/>
        </w:tabs>
        <w:spacing w:line="276" w:lineRule="auto"/>
        <w:ind w:left="641"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7C699C09" w14:textId="235E998E" w:rsidR="00457C06" w:rsidRPr="001054E2" w:rsidRDefault="00D04A48" w:rsidP="00D04A48">
      <w:pPr>
        <w:pStyle w:val="Akapitzlist"/>
        <w:numPr>
          <w:ilvl w:val="1"/>
          <w:numId w:val="115"/>
        </w:numPr>
        <w:tabs>
          <w:tab w:val="left" w:leader="dot" w:pos="6237"/>
        </w:tabs>
        <w:spacing w:line="276" w:lineRule="auto"/>
        <w:ind w:left="641" w:hanging="357"/>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7A93F176" w14:textId="480B3AD0" w:rsidR="00457C06" w:rsidRPr="006C55F8" w:rsidRDefault="00457C06" w:rsidP="00457C06">
      <w:pPr>
        <w:tabs>
          <w:tab w:val="left" w:pos="426"/>
        </w:tabs>
        <w:spacing w:line="276" w:lineRule="auto"/>
        <w:ind w:left="284"/>
        <w:rPr>
          <w:rFonts w:asciiTheme="minorHAnsi" w:hAnsiTheme="minorHAnsi" w:cstheme="minorHAnsi"/>
          <w:iCs/>
        </w:rPr>
      </w:pPr>
      <w:r w:rsidRPr="006C55F8">
        <w:rPr>
          <w:rFonts w:asciiTheme="minorHAnsi" w:hAnsiTheme="minorHAnsi" w:cstheme="minorHAnsi"/>
          <w:iCs/>
        </w:rPr>
        <w:t>(wskazać podmiotowy środek dowodowy, adres internetowy, wydający urząd lub organ, dokładne dane referencyjne dokumentacji)</w:t>
      </w:r>
      <w:r w:rsidR="00732017" w:rsidRPr="006C55F8">
        <w:rPr>
          <w:rFonts w:asciiTheme="minorHAnsi" w:hAnsiTheme="minorHAnsi" w:cstheme="minorHAnsi"/>
          <w:iCs/>
        </w:rPr>
        <w:t>.</w:t>
      </w:r>
    </w:p>
    <w:p w14:paraId="18A34729" w14:textId="77777777" w:rsidR="00457C06" w:rsidRPr="001054E2" w:rsidRDefault="00457C06" w:rsidP="00457C06">
      <w:pPr>
        <w:suppressAutoHyphens w:val="0"/>
        <w:spacing w:after="160" w:line="259" w:lineRule="auto"/>
        <w:rPr>
          <w:rFonts w:asciiTheme="minorHAnsi" w:hAnsiTheme="minorHAnsi" w:cstheme="minorHAnsi"/>
          <w:sz w:val="21"/>
          <w:szCs w:val="21"/>
        </w:rPr>
      </w:pPr>
      <w:r w:rsidRPr="001054E2">
        <w:rPr>
          <w:rFonts w:asciiTheme="minorHAnsi" w:hAnsiTheme="minorHAnsi" w:cstheme="minorHAnsi"/>
          <w:sz w:val="21"/>
          <w:szCs w:val="21"/>
        </w:rPr>
        <w:br w:type="page"/>
      </w:r>
    </w:p>
    <w:p w14:paraId="1D7E18B3" w14:textId="77777777" w:rsidR="00457C06" w:rsidRPr="001054E2" w:rsidRDefault="00457C06" w:rsidP="00CF04D1">
      <w:pPr>
        <w:pStyle w:val="Nagwek3"/>
      </w:pPr>
      <w:r w:rsidRPr="001054E2">
        <w:lastRenderedPageBreak/>
        <w:t>Załącznik nr 4 do SWZ</w:t>
      </w:r>
    </w:p>
    <w:p w14:paraId="09863FDB" w14:textId="4DBB205D" w:rsidR="00457C06" w:rsidRPr="001054E2" w:rsidRDefault="00457C06" w:rsidP="00CF04D1">
      <w:pPr>
        <w:spacing w:after="120" w:line="276" w:lineRule="auto"/>
        <w:rPr>
          <w:rFonts w:asciiTheme="minorHAnsi" w:hAnsiTheme="minorHAnsi" w:cstheme="minorHAnsi"/>
          <w:b/>
        </w:rPr>
      </w:pPr>
      <w:bookmarkStart w:id="19" w:name="_Hlk124345103"/>
      <w:r w:rsidRPr="001054E2">
        <w:rPr>
          <w:rFonts w:asciiTheme="minorHAnsi" w:hAnsiTheme="minorHAnsi" w:cstheme="minorHAnsi"/>
          <w:b/>
          <w:bCs/>
        </w:rPr>
        <w:t xml:space="preserve">DOKUMENT NALEŻY ZŁOŻYĆ W </w:t>
      </w:r>
      <w:r w:rsidRPr="001054E2">
        <w:rPr>
          <w:rFonts w:asciiTheme="minorHAnsi" w:hAnsiTheme="minorHAnsi" w:cstheme="minorHAnsi"/>
          <w:b/>
        </w:rPr>
        <w:t>FORMIE ELEKTRONICZNEJ LUB POSTACI ELEKTRONICZNEJ OPATRZONEJ PODPISEM ZAUFANYM LUB PODPISEM OSOBISTYM</w:t>
      </w:r>
    </w:p>
    <w:p w14:paraId="7E4C6A34" w14:textId="30B16B7C" w:rsidR="00457C06" w:rsidRPr="001054E2" w:rsidRDefault="00457C06" w:rsidP="00CF04D1">
      <w:pPr>
        <w:spacing w:after="120" w:line="276" w:lineRule="auto"/>
        <w:rPr>
          <w:rFonts w:asciiTheme="minorHAnsi" w:hAnsiTheme="minorHAnsi" w:cstheme="minorHAnsi"/>
          <w:b/>
          <w:bCs/>
        </w:rPr>
      </w:pPr>
      <w:r w:rsidRPr="001054E2">
        <w:rPr>
          <w:rFonts w:asciiTheme="minorHAnsi" w:hAnsiTheme="minorHAnsi" w:cstheme="minorHAnsi"/>
          <w:b/>
          <w:bCs/>
        </w:rPr>
        <w:t>ZP/</w:t>
      </w:r>
      <w:r w:rsidR="006B2ECF">
        <w:rPr>
          <w:rFonts w:asciiTheme="minorHAnsi" w:hAnsiTheme="minorHAnsi" w:cstheme="minorHAnsi"/>
          <w:b/>
          <w:bCs/>
        </w:rPr>
        <w:t>12</w:t>
      </w:r>
      <w:r w:rsidRPr="001054E2">
        <w:rPr>
          <w:rFonts w:asciiTheme="minorHAnsi" w:hAnsiTheme="minorHAnsi" w:cstheme="minorHAnsi"/>
          <w:b/>
          <w:bCs/>
        </w:rPr>
        <w:t>/24</w:t>
      </w:r>
    </w:p>
    <w:bookmarkEnd w:id="19"/>
    <w:p w14:paraId="54934F31" w14:textId="3B3848CB" w:rsidR="00457C06" w:rsidRPr="001054E2" w:rsidRDefault="00D04A48" w:rsidP="00D04A48">
      <w:pPr>
        <w:tabs>
          <w:tab w:val="left" w:leader="dot" w:pos="7938"/>
          <w:tab w:val="left" w:leader="dot" w:pos="8364"/>
        </w:tabs>
        <w:spacing w:after="120" w:line="276" w:lineRule="auto"/>
        <w:ind w:firstLine="4962"/>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 dnia </w:t>
      </w:r>
      <w:r w:rsidR="00536944">
        <w:rPr>
          <w:rFonts w:asciiTheme="minorHAnsi" w:hAnsiTheme="minorHAnsi" w:cstheme="minorHAnsi"/>
        </w:rPr>
        <w:tab/>
      </w:r>
    </w:p>
    <w:p w14:paraId="3251DFD8" w14:textId="77777777" w:rsidR="00457C06" w:rsidRPr="001054E2" w:rsidRDefault="00457C06" w:rsidP="00CF04D1">
      <w:pPr>
        <w:pStyle w:val="Nagwek2"/>
        <w:numPr>
          <w:ilvl w:val="0"/>
          <w:numId w:val="0"/>
        </w:numPr>
        <w:spacing w:before="0"/>
      </w:pPr>
      <w:r w:rsidRPr="001054E2">
        <w:t>OŚWIADCZENIE</w:t>
      </w:r>
    </w:p>
    <w:p w14:paraId="0A054188" w14:textId="77777777" w:rsidR="00457C06" w:rsidRPr="001054E2" w:rsidRDefault="00457C06" w:rsidP="00CF04D1">
      <w:pPr>
        <w:pStyle w:val="Bezodstpw"/>
        <w:spacing w:after="120" w:line="276" w:lineRule="auto"/>
        <w:rPr>
          <w:rFonts w:asciiTheme="minorHAnsi" w:hAnsiTheme="minorHAnsi" w:cstheme="minorHAnsi"/>
          <w:b/>
          <w:bCs/>
          <w:sz w:val="24"/>
          <w:szCs w:val="24"/>
        </w:rPr>
      </w:pPr>
      <w:r w:rsidRPr="001054E2">
        <w:rPr>
          <w:rFonts w:asciiTheme="minorHAnsi" w:hAnsiTheme="minorHAnsi" w:cstheme="minorHAnsi"/>
          <w:b/>
          <w:bCs/>
          <w:sz w:val="24"/>
          <w:szCs w:val="24"/>
        </w:rPr>
        <w:t xml:space="preserve">o aktualności informacji zawartych w oświadczeniu, o którym mowa w artykule 125 ustęp 1 ustawy z dnia 11 września 2019 roku – Prawo zamówień publicznych (Dz. U. z 2023 poz. </w:t>
      </w:r>
      <w:bookmarkStart w:id="20" w:name="_Hlk114488950"/>
      <w:r w:rsidRPr="001054E2">
        <w:rPr>
          <w:rFonts w:asciiTheme="minorHAnsi" w:hAnsiTheme="minorHAnsi" w:cstheme="minorHAnsi"/>
          <w:b/>
          <w:bCs/>
          <w:sz w:val="24"/>
          <w:szCs w:val="24"/>
        </w:rPr>
        <w:t>1605 z późn. zm.</w:t>
      </w:r>
      <w:bookmarkEnd w:id="20"/>
      <w:r w:rsidRPr="001054E2">
        <w:rPr>
          <w:rFonts w:asciiTheme="minorHAnsi" w:hAnsiTheme="minorHAnsi" w:cstheme="minorHAnsi"/>
          <w:b/>
          <w:bCs/>
          <w:sz w:val="24"/>
          <w:szCs w:val="24"/>
        </w:rPr>
        <w:t>), zwanej dalej „ustawą Pzp”</w:t>
      </w:r>
    </w:p>
    <w:p w14:paraId="06AFACA4" w14:textId="77777777" w:rsidR="00457C06" w:rsidRPr="001054E2" w:rsidRDefault="00457C06" w:rsidP="00CF04D1">
      <w:pPr>
        <w:pStyle w:val="Bezodstpw"/>
        <w:spacing w:after="120" w:line="276" w:lineRule="auto"/>
        <w:rPr>
          <w:rFonts w:asciiTheme="minorHAnsi" w:hAnsiTheme="minorHAnsi" w:cstheme="minorHAnsi"/>
          <w:b/>
          <w:bCs/>
          <w:sz w:val="24"/>
          <w:szCs w:val="24"/>
        </w:rPr>
      </w:pPr>
      <w:r w:rsidRPr="001054E2">
        <w:rPr>
          <w:rFonts w:asciiTheme="minorHAnsi" w:hAnsiTheme="minorHAnsi" w:cstheme="minorHAnsi"/>
          <w:b/>
          <w:sz w:val="24"/>
          <w:szCs w:val="24"/>
        </w:rPr>
        <w:t>(składane przez Wykonawcę/ Podmiot udostępniający zasoby na wezwanie Zamawiającego)</w:t>
      </w:r>
    </w:p>
    <w:p w14:paraId="46781CF9" w14:textId="77777777" w:rsidR="00457C06" w:rsidRPr="001054E2" w:rsidRDefault="00457C06" w:rsidP="00355B24">
      <w:pPr>
        <w:spacing w:before="240" w:line="276" w:lineRule="auto"/>
        <w:rPr>
          <w:rFonts w:asciiTheme="minorHAnsi" w:hAnsiTheme="minorHAnsi" w:cstheme="minorHAnsi"/>
          <w:b/>
        </w:rPr>
      </w:pPr>
      <w:r w:rsidRPr="001054E2">
        <w:rPr>
          <w:rFonts w:asciiTheme="minorHAnsi" w:hAnsiTheme="minorHAnsi" w:cstheme="minorHAnsi"/>
          <w:b/>
        </w:rPr>
        <w:t>WYKONAWCA/PODMIOT UDOSTĘPNIAJĄCY ZASOBY</w:t>
      </w:r>
      <w:r w:rsidRPr="001054E2">
        <w:rPr>
          <w:rStyle w:val="Odwoanieprzypisudolnego"/>
          <w:rFonts w:asciiTheme="minorHAnsi" w:hAnsiTheme="minorHAnsi" w:cstheme="minorHAnsi"/>
          <w:bCs/>
        </w:rPr>
        <w:footnoteReference w:id="1"/>
      </w:r>
    </w:p>
    <w:p w14:paraId="08FC56D3" w14:textId="186BA5F2"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 xml:space="preserve">pełna nazwa/firma </w:t>
      </w:r>
      <w:r w:rsidR="00B901DE">
        <w:rPr>
          <w:rFonts w:asciiTheme="minorHAnsi" w:hAnsiTheme="minorHAnsi" w:cstheme="minorHAnsi"/>
        </w:rPr>
        <w:tab/>
      </w:r>
    </w:p>
    <w:p w14:paraId="539B9260" w14:textId="049211F8"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 xml:space="preserve">adres </w:t>
      </w:r>
      <w:r w:rsidR="00B901DE">
        <w:rPr>
          <w:rFonts w:asciiTheme="minorHAnsi" w:hAnsiTheme="minorHAnsi" w:cstheme="minorHAnsi"/>
        </w:rPr>
        <w:tab/>
      </w:r>
    </w:p>
    <w:p w14:paraId="124B4FC9" w14:textId="681EB140"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 xml:space="preserve">w zależności od podmiotu: NIP/PESEL </w:t>
      </w:r>
      <w:r w:rsidR="00B901DE">
        <w:rPr>
          <w:rFonts w:asciiTheme="minorHAnsi" w:hAnsiTheme="minorHAnsi" w:cstheme="minorHAnsi"/>
        </w:rPr>
        <w:tab/>
      </w:r>
    </w:p>
    <w:p w14:paraId="6E407C80" w14:textId="4EC21E2F" w:rsidR="00457C06" w:rsidRPr="001054E2" w:rsidRDefault="00457C06" w:rsidP="00CF04D1">
      <w:pPr>
        <w:tabs>
          <w:tab w:val="left" w:leader="dot" w:pos="6804"/>
        </w:tabs>
        <w:spacing w:after="120" w:line="276" w:lineRule="auto"/>
        <w:rPr>
          <w:rFonts w:asciiTheme="minorHAnsi" w:hAnsiTheme="minorHAnsi" w:cstheme="minorHAnsi"/>
        </w:rPr>
      </w:pPr>
      <w:r w:rsidRPr="001054E2">
        <w:rPr>
          <w:rFonts w:asciiTheme="minorHAnsi" w:hAnsiTheme="minorHAnsi" w:cstheme="minorHAnsi"/>
        </w:rPr>
        <w:t xml:space="preserve">w zależności od podmiotu: KRS/CEiDG </w:t>
      </w:r>
      <w:r w:rsidR="00B901DE">
        <w:rPr>
          <w:rFonts w:asciiTheme="minorHAnsi" w:hAnsiTheme="minorHAnsi" w:cstheme="minorHAnsi"/>
        </w:rPr>
        <w:tab/>
      </w:r>
    </w:p>
    <w:p w14:paraId="3AF53A54"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reprezentowany przez:</w:t>
      </w:r>
    </w:p>
    <w:p w14:paraId="69E18CFB" w14:textId="77777777" w:rsidR="00B901DE" w:rsidRDefault="00B901DE" w:rsidP="00CF04D1">
      <w:pPr>
        <w:tabs>
          <w:tab w:val="left" w:leader="dot" w:pos="6804"/>
        </w:tabs>
        <w:spacing w:after="120" w:line="276" w:lineRule="auto"/>
        <w:rPr>
          <w:rFonts w:asciiTheme="minorHAnsi" w:hAnsiTheme="minorHAnsi" w:cstheme="minorHAnsi"/>
        </w:rPr>
      </w:pPr>
      <w:r>
        <w:rPr>
          <w:rFonts w:asciiTheme="minorHAnsi" w:hAnsiTheme="minorHAnsi" w:cstheme="minorHAnsi"/>
        </w:rPr>
        <w:tab/>
      </w:r>
    </w:p>
    <w:p w14:paraId="740CCE04" w14:textId="77777777" w:rsidR="00B901DE" w:rsidRDefault="00B901DE" w:rsidP="00CF04D1">
      <w:pPr>
        <w:tabs>
          <w:tab w:val="left" w:leader="dot" w:pos="6804"/>
        </w:tabs>
        <w:spacing w:after="120" w:line="276" w:lineRule="auto"/>
        <w:rPr>
          <w:rFonts w:asciiTheme="minorHAnsi" w:hAnsiTheme="minorHAnsi" w:cstheme="minorHAnsi"/>
        </w:rPr>
      </w:pPr>
      <w:r>
        <w:rPr>
          <w:rFonts w:asciiTheme="minorHAnsi" w:hAnsiTheme="minorHAnsi" w:cstheme="minorHAnsi"/>
        </w:rPr>
        <w:tab/>
      </w:r>
    </w:p>
    <w:p w14:paraId="6321D2F3" w14:textId="1CC4B05C" w:rsidR="00457C06" w:rsidRPr="001C592C" w:rsidRDefault="00457C06" w:rsidP="001C592C">
      <w:pPr>
        <w:tabs>
          <w:tab w:val="left" w:leader="dot" w:pos="6804"/>
        </w:tabs>
        <w:spacing w:after="120" w:line="276" w:lineRule="auto"/>
        <w:rPr>
          <w:rFonts w:asciiTheme="minorHAnsi" w:hAnsiTheme="minorHAnsi" w:cstheme="minorHAnsi"/>
          <w:u w:val="single"/>
        </w:rPr>
      </w:pPr>
      <w:r w:rsidRPr="001054E2">
        <w:rPr>
          <w:rFonts w:asciiTheme="minorHAnsi" w:hAnsiTheme="minorHAnsi" w:cstheme="minorHAnsi"/>
        </w:rPr>
        <w:t>(imię, nazwisko, stanowisko/podstawa do reprezentacji)</w:t>
      </w:r>
    </w:p>
    <w:p w14:paraId="23A6B1A2" w14:textId="71DC2782" w:rsidR="00457C06" w:rsidRPr="001054E2" w:rsidRDefault="00457C06" w:rsidP="00CF04D1">
      <w:pPr>
        <w:widowControl w:val="0"/>
        <w:overflowPunct w:val="0"/>
        <w:autoSpaceDE w:val="0"/>
        <w:adjustRightInd w:val="0"/>
        <w:spacing w:after="120" w:line="276" w:lineRule="auto"/>
        <w:rPr>
          <w:rFonts w:asciiTheme="minorHAnsi" w:hAnsiTheme="minorHAnsi" w:cstheme="minorHAnsi"/>
          <w:bCs/>
        </w:rPr>
      </w:pPr>
      <w:r w:rsidRPr="001054E2">
        <w:rPr>
          <w:rFonts w:asciiTheme="minorHAnsi" w:hAnsiTheme="minorHAnsi" w:cstheme="minorHAnsi"/>
          <w:spacing w:val="-4"/>
        </w:rPr>
        <w:t xml:space="preserve">Na potrzeby postępowania o udzielenie zamówienia publicznego prowadzonego pn. </w:t>
      </w:r>
      <w:r w:rsidRPr="001054E2">
        <w:rPr>
          <w:rFonts w:asciiTheme="minorHAnsi" w:eastAsia="Calibri" w:hAnsiTheme="minorHAnsi" w:cstheme="minorHAnsi"/>
          <w:bCs/>
          <w:spacing w:val="-4"/>
        </w:rPr>
        <w:t>„</w:t>
      </w:r>
      <w:r w:rsidR="006B2ECF" w:rsidRPr="006F0C8C">
        <w:rPr>
          <w:rFonts w:ascii="Calibri" w:hAnsi="Calibri" w:cs="Calibri"/>
          <w:lang w:eastAsia="pl-PL"/>
        </w:rPr>
        <w:t>Dostawy artykułów biurowych dla PFRON</w:t>
      </w:r>
      <w:r w:rsidRPr="001054E2">
        <w:rPr>
          <w:rFonts w:asciiTheme="minorHAnsi" w:eastAsia="Calibri" w:hAnsiTheme="minorHAnsi" w:cstheme="minorHAnsi"/>
          <w:bCs/>
          <w:spacing w:val="-4"/>
        </w:rPr>
        <w:t>”</w:t>
      </w:r>
      <w:r w:rsidRPr="001054E2">
        <w:rPr>
          <w:rFonts w:asciiTheme="minorHAnsi" w:hAnsiTheme="minorHAnsi" w:cstheme="minorHAnsi"/>
          <w:bCs/>
          <w:spacing w:val="-4"/>
        </w:rPr>
        <w:t xml:space="preserve">, </w:t>
      </w:r>
      <w:r w:rsidRPr="001054E2">
        <w:rPr>
          <w:rFonts w:asciiTheme="minorHAnsi" w:hAnsiTheme="minorHAnsi" w:cstheme="minorHAnsi"/>
          <w:spacing w:val="-4"/>
        </w:rPr>
        <w:t>prowadzonego przez Państwowy Fundusz Rehabilitacji Osób Niepełnosprawnych (PFRON), z siedzibą w Warszaw</w:t>
      </w:r>
      <w:r w:rsidRPr="001054E2">
        <w:rPr>
          <w:rFonts w:asciiTheme="minorHAnsi" w:hAnsiTheme="minorHAnsi" w:cstheme="minorHAnsi"/>
          <w:bCs/>
        </w:rPr>
        <w:t xml:space="preserve"> </w:t>
      </w:r>
      <w:r w:rsidRPr="001054E2">
        <w:rPr>
          <w:rFonts w:asciiTheme="minorHAnsi" w:hAnsiTheme="minorHAnsi" w:cstheme="minorHAnsi"/>
          <w:bCs/>
          <w:lang w:val="it-IT"/>
        </w:rPr>
        <w:t xml:space="preserve">w celu potwierdzenia braku podstaw do wykluczenia określonych </w:t>
      </w:r>
      <w:r w:rsidRPr="001054E2">
        <w:rPr>
          <w:rFonts w:asciiTheme="minorHAnsi" w:hAnsiTheme="minorHAnsi" w:cstheme="minorHAnsi"/>
          <w:bCs/>
        </w:rPr>
        <w:t>w</w:t>
      </w:r>
      <w:r w:rsidR="00732017">
        <w:rPr>
          <w:rFonts w:asciiTheme="minorHAnsi" w:hAnsiTheme="minorHAnsi" w:cstheme="minorHAnsi"/>
          <w:bCs/>
        </w:rPr>
        <w:t>:</w:t>
      </w:r>
    </w:p>
    <w:p w14:paraId="4CF96945" w14:textId="77777777" w:rsidR="00457C06" w:rsidRPr="001054E2" w:rsidRDefault="00457C06" w:rsidP="00CF04D1">
      <w:pPr>
        <w:pStyle w:val="Akapitzlist"/>
        <w:widowControl w:val="0"/>
        <w:numPr>
          <w:ilvl w:val="3"/>
          <w:numId w:val="118"/>
        </w:numPr>
        <w:overflowPunct w:val="0"/>
        <w:autoSpaceDE w:val="0"/>
        <w:adjustRightInd w:val="0"/>
        <w:spacing w:after="120" w:line="276" w:lineRule="auto"/>
        <w:rPr>
          <w:rFonts w:asciiTheme="minorHAnsi" w:hAnsiTheme="minorHAnsi" w:cstheme="minorHAnsi"/>
          <w:b/>
          <w:bCs/>
        </w:rPr>
      </w:pPr>
      <w:r w:rsidRPr="001054E2">
        <w:rPr>
          <w:rFonts w:asciiTheme="minorHAnsi" w:hAnsiTheme="minorHAnsi" w:cstheme="minorHAnsi"/>
          <w:bCs/>
        </w:rPr>
        <w:t xml:space="preserve"> artykule 108 ustęp 1 </w:t>
      </w:r>
      <w:r w:rsidRPr="001054E2">
        <w:rPr>
          <w:rFonts w:asciiTheme="minorHAnsi" w:hAnsiTheme="minorHAnsi" w:cstheme="minorHAnsi"/>
          <w:bCs/>
          <w:lang w:val="it-IT"/>
        </w:rPr>
        <w:t xml:space="preserve">ustawy Pzp, </w:t>
      </w:r>
    </w:p>
    <w:p w14:paraId="1748589B" w14:textId="6BA0A633" w:rsidR="00457C06" w:rsidRPr="001054E2" w:rsidRDefault="00457C06" w:rsidP="00CF04D1">
      <w:pPr>
        <w:pStyle w:val="Akapitzlist"/>
        <w:widowControl w:val="0"/>
        <w:numPr>
          <w:ilvl w:val="3"/>
          <w:numId w:val="118"/>
        </w:numPr>
        <w:overflowPunct w:val="0"/>
        <w:autoSpaceDE w:val="0"/>
        <w:adjustRightInd w:val="0"/>
        <w:spacing w:after="120" w:line="276" w:lineRule="auto"/>
        <w:rPr>
          <w:rFonts w:asciiTheme="minorHAnsi" w:hAnsiTheme="minorHAnsi" w:cstheme="minorHAnsi"/>
          <w:b/>
          <w:bCs/>
        </w:rPr>
      </w:pPr>
      <w:r w:rsidRPr="001054E2">
        <w:rPr>
          <w:rFonts w:asciiTheme="minorHAnsi" w:hAnsiTheme="minorHAnsi" w:cstheme="minorHAnsi"/>
          <w:bCs/>
        </w:rPr>
        <w:t>artykule 109 ustęp 1 punkt 4 ustawy Pzp</w:t>
      </w:r>
      <w:r w:rsidR="00732017">
        <w:rPr>
          <w:rFonts w:asciiTheme="minorHAnsi" w:hAnsiTheme="minorHAnsi" w:cstheme="minorHAnsi"/>
          <w:bCs/>
        </w:rPr>
        <w:t>,</w:t>
      </w:r>
    </w:p>
    <w:p w14:paraId="4D7BF24C" w14:textId="77777777" w:rsidR="00457C06" w:rsidRPr="001054E2" w:rsidRDefault="00457C06" w:rsidP="00CF04D1">
      <w:pPr>
        <w:pStyle w:val="Akapitzlist"/>
        <w:widowControl w:val="0"/>
        <w:numPr>
          <w:ilvl w:val="3"/>
          <w:numId w:val="118"/>
        </w:numPr>
        <w:overflowPunct w:val="0"/>
        <w:autoSpaceDE w:val="0"/>
        <w:adjustRightInd w:val="0"/>
        <w:spacing w:after="120" w:line="276" w:lineRule="auto"/>
        <w:rPr>
          <w:rFonts w:asciiTheme="minorHAnsi" w:hAnsiTheme="minorHAnsi" w:cstheme="minorHAnsi"/>
          <w:b/>
          <w:bCs/>
        </w:rPr>
      </w:pPr>
      <w:r w:rsidRPr="001054E2">
        <w:rPr>
          <w:rFonts w:asciiTheme="minorHAnsi" w:hAnsiTheme="minorHAnsi" w:cstheme="minorHAnsi"/>
          <w:bCs/>
          <w:lang w:val="it-IT"/>
        </w:rPr>
        <w:t xml:space="preserve"> art. 7 ust. 1 ustawy z dnia 13 kwietnia 2022 r. o szczególnych rozwiązaniach w zakresie przeciwdziałania wspieraniu agresji na Ukrainę oraz służących ochronie bezpieczeństwa narodowego (Dz.U. poz. 835) dalej jako „ustawa sankcyjna”</w:t>
      </w:r>
      <w:r w:rsidRPr="001054E2">
        <w:rPr>
          <w:rFonts w:asciiTheme="minorHAnsi" w:hAnsiTheme="minorHAnsi" w:cstheme="minorHAnsi"/>
          <w:bCs/>
        </w:rPr>
        <w:t xml:space="preserve"> </w:t>
      </w:r>
    </w:p>
    <w:p w14:paraId="270B2C19" w14:textId="103F2FB1" w:rsidR="00457C06" w:rsidRPr="001054E2" w:rsidRDefault="00457C06" w:rsidP="00CF04D1">
      <w:pPr>
        <w:pStyle w:val="Akapitzlist"/>
        <w:widowControl w:val="0"/>
        <w:overflowPunct w:val="0"/>
        <w:autoSpaceDE w:val="0"/>
        <w:adjustRightInd w:val="0"/>
        <w:spacing w:after="120" w:line="276" w:lineRule="auto"/>
        <w:ind w:left="0"/>
        <w:rPr>
          <w:rFonts w:asciiTheme="minorHAnsi" w:hAnsiTheme="minorHAnsi" w:cstheme="minorHAnsi"/>
          <w:b/>
          <w:bCs/>
        </w:rPr>
      </w:pPr>
      <w:r w:rsidRPr="001054E2">
        <w:rPr>
          <w:rFonts w:asciiTheme="minorHAnsi" w:hAnsiTheme="minorHAnsi" w:cstheme="minorHAnsi"/>
          <w:bCs/>
        </w:rPr>
        <w:t>oświadczam, że wszystkie informacje zawarte w oświadczeniu Wykonawcy/oświadczeniu podmiotu udostępniającego zasoby,</w:t>
      </w:r>
      <w:r w:rsidRPr="001054E2">
        <w:rPr>
          <w:rFonts w:asciiTheme="minorHAnsi" w:hAnsiTheme="minorHAnsi" w:cstheme="minorHAnsi"/>
        </w:rPr>
        <w:t xml:space="preserve"> </w:t>
      </w:r>
      <w:r w:rsidRPr="001054E2">
        <w:rPr>
          <w:rFonts w:asciiTheme="minorHAnsi" w:hAnsiTheme="minorHAnsi" w:cstheme="minorHAnsi"/>
          <w:bCs/>
        </w:rPr>
        <w:t xml:space="preserve">o którym mowa w artykule 125 ustęp 1 ustawy Pzp, złożonym przez </w:t>
      </w:r>
      <w:bookmarkStart w:id="21" w:name="_Hlk107506739"/>
      <w:r w:rsidRPr="001054E2">
        <w:rPr>
          <w:rFonts w:asciiTheme="minorHAnsi" w:hAnsiTheme="minorHAnsi" w:cstheme="minorHAnsi"/>
          <w:bCs/>
        </w:rPr>
        <w:t>Wykonawcę/podmiot udostępniający zasoby</w:t>
      </w:r>
      <w:bookmarkEnd w:id="21"/>
      <w:r w:rsidRPr="001054E2">
        <w:rPr>
          <w:rStyle w:val="Odwoanieprzypisudolnego"/>
          <w:rFonts w:asciiTheme="minorHAnsi" w:hAnsiTheme="minorHAnsi" w:cstheme="minorHAnsi"/>
          <w:bCs/>
        </w:rPr>
        <w:footnoteReference w:id="2"/>
      </w:r>
      <w:r w:rsidRPr="001054E2">
        <w:rPr>
          <w:rFonts w:asciiTheme="minorHAnsi" w:hAnsiTheme="minorHAnsi" w:cstheme="minorHAnsi"/>
          <w:bCs/>
        </w:rPr>
        <w:t>, którego reprezentuję, w zakresie podstaw wykluczenia wskazanych w artykule 108 ustęp 1</w:t>
      </w:r>
      <w:r w:rsidRPr="001054E2">
        <w:rPr>
          <w:rStyle w:val="Odwoanieprzypisudolnego"/>
          <w:rFonts w:asciiTheme="minorHAnsi" w:hAnsiTheme="minorHAnsi" w:cstheme="minorHAnsi"/>
          <w:bCs/>
        </w:rPr>
        <w:footnoteReference w:id="3"/>
      </w:r>
      <w:r w:rsidRPr="001054E2">
        <w:rPr>
          <w:rFonts w:asciiTheme="minorHAnsi" w:hAnsiTheme="minorHAnsi" w:cstheme="minorHAnsi"/>
          <w:bCs/>
        </w:rPr>
        <w:t xml:space="preserve"> ustawy Pzp, artykule 109 ustęp 1 punkt 4 ustawy Pzp oraz art. 7 ust. 1 ustawy sankcyjnej są aktualne i zgodne ze stanem </w:t>
      </w:r>
      <w:r w:rsidRPr="001054E2">
        <w:rPr>
          <w:rFonts w:asciiTheme="minorHAnsi" w:hAnsiTheme="minorHAnsi" w:cstheme="minorHAnsi"/>
          <w:bCs/>
        </w:rPr>
        <w:lastRenderedPageBreak/>
        <w:t>faktycznym.</w:t>
      </w:r>
    </w:p>
    <w:p w14:paraId="72A7706E" w14:textId="77777777" w:rsidR="00457C06" w:rsidRPr="001054E2" w:rsidRDefault="00457C06" w:rsidP="00CF04D1">
      <w:pPr>
        <w:pStyle w:val="Nagwek3"/>
      </w:pPr>
      <w:r w:rsidRPr="001054E2">
        <w:t>Załącznik nr 5 do SWZ</w:t>
      </w:r>
    </w:p>
    <w:p w14:paraId="1C911264" w14:textId="77777777" w:rsidR="00457C06" w:rsidRPr="001054E2" w:rsidRDefault="00457C06" w:rsidP="00CF04D1">
      <w:pPr>
        <w:spacing w:after="120" w:line="276" w:lineRule="auto"/>
        <w:rPr>
          <w:rFonts w:asciiTheme="minorHAnsi" w:hAnsiTheme="minorHAnsi"/>
          <w:b/>
        </w:rPr>
      </w:pPr>
      <w:r w:rsidRPr="001054E2">
        <w:rPr>
          <w:rFonts w:asciiTheme="minorHAnsi" w:hAnsiTheme="minorHAnsi"/>
          <w:b/>
          <w:bCs/>
        </w:rPr>
        <w:t xml:space="preserve">DOKUMENT NALEŻY ZŁOŻYĆ W </w:t>
      </w:r>
      <w:r w:rsidRPr="001054E2">
        <w:rPr>
          <w:rFonts w:asciiTheme="minorHAnsi" w:hAnsiTheme="minorHAnsi"/>
          <w:b/>
        </w:rPr>
        <w:t>FORMIE ELEKTRONICZNEJ LUB POSTACI ELEKTRONICZNEJ OPATRZONEJ PODPISEM ZAUFANYM LUB PODPISEM OSOBISTYM</w:t>
      </w:r>
    </w:p>
    <w:p w14:paraId="047B457F" w14:textId="7B4813A8" w:rsidR="00457C06" w:rsidRPr="001054E2" w:rsidRDefault="00457C06" w:rsidP="00CF04D1">
      <w:pPr>
        <w:pStyle w:val="Default"/>
        <w:spacing w:after="120"/>
        <w:rPr>
          <w:rFonts w:asciiTheme="minorHAnsi" w:hAnsiTheme="minorHAnsi" w:cstheme="minorHAnsi"/>
          <w:b/>
          <w:bCs/>
        </w:rPr>
      </w:pPr>
      <w:r w:rsidRPr="001054E2">
        <w:rPr>
          <w:rFonts w:asciiTheme="minorHAnsi" w:hAnsiTheme="minorHAnsi" w:cstheme="minorHAnsi"/>
          <w:b/>
          <w:bCs/>
        </w:rPr>
        <w:t>ZP/</w:t>
      </w:r>
      <w:r w:rsidR="006B2ECF">
        <w:rPr>
          <w:rFonts w:asciiTheme="minorHAnsi" w:hAnsiTheme="minorHAnsi" w:cstheme="minorHAnsi"/>
          <w:b/>
          <w:bCs/>
        </w:rPr>
        <w:t>12</w:t>
      </w:r>
      <w:r w:rsidRPr="001054E2">
        <w:rPr>
          <w:rFonts w:asciiTheme="minorHAnsi" w:hAnsiTheme="minorHAnsi" w:cstheme="minorHAnsi"/>
          <w:b/>
          <w:bCs/>
        </w:rPr>
        <w:t>/24</w:t>
      </w:r>
    </w:p>
    <w:p w14:paraId="0825D156" w14:textId="350A86CB" w:rsidR="00457C06" w:rsidRPr="001054E2" w:rsidRDefault="00A50471" w:rsidP="00A50471">
      <w:pPr>
        <w:tabs>
          <w:tab w:val="left" w:leader="dot" w:pos="1701"/>
          <w:tab w:val="left" w:leader="dot" w:pos="3402"/>
        </w:tabs>
        <w:spacing w:after="120" w:line="276" w:lineRule="auto"/>
        <w:jc w:val="right"/>
        <w:rPr>
          <w:rFonts w:asciiTheme="minorHAnsi" w:hAnsiTheme="minorHAnsi" w:cstheme="minorHAnsi"/>
        </w:rPr>
      </w:pPr>
      <w:r>
        <w:rPr>
          <w:rFonts w:asciiTheme="minorHAnsi" w:hAnsiTheme="minorHAnsi" w:cstheme="minorHAnsi"/>
        </w:rPr>
        <w:tab/>
      </w:r>
      <w:r w:rsidR="00457C06" w:rsidRPr="001054E2">
        <w:rPr>
          <w:rFonts w:asciiTheme="minorHAnsi" w:hAnsiTheme="minorHAnsi" w:cstheme="minorHAnsi"/>
        </w:rPr>
        <w:t xml:space="preserve">, dnia </w:t>
      </w:r>
      <w:r>
        <w:rPr>
          <w:rFonts w:asciiTheme="minorHAnsi" w:hAnsiTheme="minorHAnsi" w:cstheme="minorHAnsi"/>
        </w:rPr>
        <w:tab/>
      </w:r>
    </w:p>
    <w:p w14:paraId="2DDC8C90" w14:textId="77777777" w:rsidR="00457C06" w:rsidRPr="001054E2" w:rsidRDefault="00457C06" w:rsidP="00CF04D1">
      <w:pPr>
        <w:pStyle w:val="Nagwek1"/>
        <w:spacing w:before="0"/>
      </w:pPr>
      <w:r w:rsidRPr="001054E2">
        <w:t>OŚWIADCZENIE O GRUPIE KAPITAŁOWEJ</w:t>
      </w:r>
    </w:p>
    <w:p w14:paraId="01092C42" w14:textId="77777777" w:rsidR="00457C06" w:rsidRPr="001054E2" w:rsidRDefault="00457C06" w:rsidP="00CF04D1">
      <w:pPr>
        <w:spacing w:after="120" w:line="276" w:lineRule="auto"/>
        <w:rPr>
          <w:rFonts w:asciiTheme="minorHAnsi" w:eastAsia="Calibri" w:hAnsiTheme="minorHAnsi" w:cstheme="minorHAnsi"/>
          <w:b/>
        </w:rPr>
      </w:pPr>
      <w:r w:rsidRPr="001054E2">
        <w:rPr>
          <w:rFonts w:asciiTheme="minorHAnsi" w:eastAsia="Calibri" w:hAnsiTheme="minorHAnsi" w:cstheme="minorHAnsi"/>
          <w:b/>
        </w:rPr>
        <w:t xml:space="preserve">Informacja o tym, że Wykonawca </w:t>
      </w:r>
      <w:r w:rsidRPr="001054E2">
        <w:rPr>
          <w:rFonts w:asciiTheme="minorHAnsi" w:eastAsia="Calibri" w:hAnsiTheme="minorHAnsi" w:cstheme="minorHAnsi"/>
          <w:b/>
          <w:u w:val="single"/>
        </w:rPr>
        <w:t>nie należy</w:t>
      </w:r>
      <w:r w:rsidRPr="001054E2">
        <w:rPr>
          <w:rFonts w:asciiTheme="minorHAnsi" w:eastAsia="Calibri" w:hAnsiTheme="minorHAnsi" w:cstheme="minorHAnsi"/>
          <w:b/>
        </w:rPr>
        <w:t xml:space="preserve"> do grupy kapitałowej z innymi Wykonawcami, </w:t>
      </w:r>
      <w:r w:rsidRPr="001054E2">
        <w:rPr>
          <w:rFonts w:asciiTheme="minorHAnsi" w:hAnsiTheme="minorHAnsi" w:cstheme="minorHAnsi"/>
          <w:b/>
        </w:rPr>
        <w:t xml:space="preserve">którzy </w:t>
      </w:r>
      <w:r w:rsidRPr="001054E2">
        <w:rPr>
          <w:rFonts w:asciiTheme="minorHAnsi" w:hAnsiTheme="minorHAnsi" w:cstheme="minorHAnsi"/>
          <w:b/>
          <w:bCs/>
          <w:lang w:eastAsia="pl-PL"/>
        </w:rPr>
        <w:t>złożyli odrębne Oferty w przedmiotowym postępowaniu</w:t>
      </w:r>
      <w:r w:rsidRPr="001054E2">
        <w:rPr>
          <w:rFonts w:asciiTheme="minorHAnsi" w:eastAsia="Calibri" w:hAnsiTheme="minorHAnsi" w:cstheme="minorHAnsi"/>
          <w:b/>
        </w:rPr>
        <w:t xml:space="preserve"> *.</w:t>
      </w:r>
    </w:p>
    <w:p w14:paraId="3838861F" w14:textId="03BF5BD5" w:rsidR="00457C06" w:rsidRPr="001054E2" w:rsidRDefault="00457C06" w:rsidP="00355B24">
      <w:pPr>
        <w:tabs>
          <w:tab w:val="left" w:leader="dot" w:pos="6804"/>
        </w:tabs>
        <w:spacing w:before="240" w:line="276" w:lineRule="auto"/>
        <w:rPr>
          <w:rFonts w:asciiTheme="minorHAnsi" w:eastAsia="Calibri" w:hAnsiTheme="minorHAnsi" w:cstheme="minorHAnsi"/>
        </w:rPr>
      </w:pPr>
      <w:r w:rsidRPr="001054E2">
        <w:rPr>
          <w:rFonts w:asciiTheme="minorHAnsi" w:eastAsia="Calibri" w:hAnsiTheme="minorHAnsi" w:cstheme="minorHAnsi"/>
        </w:rPr>
        <w:t>Nazwa Wykonawcy</w:t>
      </w:r>
      <w:r w:rsidR="00B901DE">
        <w:rPr>
          <w:rFonts w:asciiTheme="minorHAnsi" w:eastAsia="Calibri" w:hAnsiTheme="minorHAnsi" w:cstheme="minorHAnsi"/>
        </w:rPr>
        <w:t xml:space="preserve"> </w:t>
      </w:r>
      <w:r w:rsidR="00B901DE">
        <w:rPr>
          <w:rFonts w:asciiTheme="minorHAnsi" w:eastAsia="Calibri" w:hAnsiTheme="minorHAnsi" w:cstheme="minorHAnsi"/>
        </w:rPr>
        <w:tab/>
      </w:r>
    </w:p>
    <w:p w14:paraId="6B7E30EB" w14:textId="7C7CB8E1" w:rsidR="00457C06" w:rsidRPr="001054E2" w:rsidRDefault="00457C06" w:rsidP="00CF04D1">
      <w:pPr>
        <w:tabs>
          <w:tab w:val="left" w:leader="dot" w:pos="6804"/>
        </w:tabs>
        <w:spacing w:after="120" w:line="276" w:lineRule="auto"/>
        <w:rPr>
          <w:rFonts w:asciiTheme="minorHAnsi" w:eastAsia="Calibri" w:hAnsiTheme="minorHAnsi" w:cstheme="minorHAnsi"/>
        </w:rPr>
      </w:pPr>
      <w:r w:rsidRPr="001054E2">
        <w:rPr>
          <w:rFonts w:asciiTheme="minorHAnsi" w:eastAsia="Calibri" w:hAnsiTheme="minorHAnsi" w:cstheme="minorHAnsi"/>
        </w:rPr>
        <w:t>Adres Wykonawcy:</w:t>
      </w:r>
      <w:r w:rsidRPr="001054E2">
        <w:rPr>
          <w:rFonts w:asciiTheme="minorHAnsi" w:eastAsia="Calibri" w:hAnsiTheme="minorHAnsi" w:cstheme="minorHAnsi"/>
        </w:rPr>
        <w:tab/>
      </w:r>
    </w:p>
    <w:p w14:paraId="6327A985" w14:textId="0D14E2EC" w:rsidR="00457C06" w:rsidRPr="001054E2" w:rsidRDefault="00457C06" w:rsidP="00CF04D1">
      <w:pPr>
        <w:spacing w:after="120" w:line="276" w:lineRule="auto"/>
        <w:rPr>
          <w:rFonts w:asciiTheme="minorHAnsi" w:hAnsiTheme="minorHAnsi" w:cstheme="minorHAnsi"/>
          <w:b/>
          <w:bCs/>
        </w:rPr>
      </w:pPr>
      <w:r w:rsidRPr="001054E2">
        <w:rPr>
          <w:rFonts w:asciiTheme="minorHAnsi" w:eastAsia="Calibri" w:hAnsiTheme="minorHAnsi" w:cstheme="minorHAnsi"/>
        </w:rPr>
        <w:t>Składając Ofertę w postępowaniu o udzielenie zamówienia publicznego</w:t>
      </w:r>
      <w:bookmarkStart w:id="22" w:name="_Hlk124944124"/>
      <w:r w:rsidRPr="001054E2">
        <w:rPr>
          <w:rFonts w:asciiTheme="minorHAnsi" w:eastAsia="Calibri" w:hAnsiTheme="minorHAnsi" w:cstheme="minorHAnsi"/>
        </w:rPr>
        <w:t xml:space="preserve"> </w:t>
      </w:r>
      <w:bookmarkEnd w:id="22"/>
      <w:r w:rsidR="006B2ECF">
        <w:rPr>
          <w:rFonts w:asciiTheme="minorHAnsi" w:eastAsia="Calibri" w:hAnsiTheme="minorHAnsi" w:cstheme="minorHAnsi"/>
        </w:rPr>
        <w:t xml:space="preserve">na </w:t>
      </w:r>
      <w:r w:rsidR="006B2ECF" w:rsidRPr="006F0C8C">
        <w:rPr>
          <w:rFonts w:ascii="Calibri" w:hAnsi="Calibri" w:cs="Calibri"/>
          <w:lang w:eastAsia="pl-PL"/>
        </w:rPr>
        <w:t>Dostawy artykułów biurowych dla PFRON</w:t>
      </w:r>
      <w:r w:rsidR="00732017">
        <w:rPr>
          <w:rFonts w:ascii="Calibri" w:hAnsi="Calibri" w:cs="Calibri"/>
          <w:lang w:eastAsia="pl-PL"/>
        </w:rPr>
        <w:t>,</w:t>
      </w:r>
      <w:r w:rsidRPr="001054E2">
        <w:rPr>
          <w:rFonts w:asciiTheme="minorHAnsi" w:eastAsia="Calibri" w:hAnsiTheme="minorHAnsi" w:cstheme="minorHAnsi"/>
          <w:b/>
          <w:bCs/>
        </w:rPr>
        <w:t xml:space="preserve"> </w:t>
      </w:r>
      <w:r w:rsidRPr="001054E2">
        <w:rPr>
          <w:rFonts w:asciiTheme="minorHAnsi" w:hAnsiTheme="minorHAnsi" w:cstheme="minorHAnsi"/>
        </w:rPr>
        <w:t>zgodnie z art. 108 ust. 1 pkt 5 ustawy z dnia 11 września 2019 r. Prawo zamówień publicznych (t.j. Dz. U. z 2023 r., poz. 1605, z późn. zm) zwanej</w:t>
      </w:r>
      <w:r w:rsidRPr="001054E2">
        <w:rPr>
          <w:rFonts w:asciiTheme="minorHAnsi" w:hAnsiTheme="minorHAnsi" w:cstheme="minorHAnsi"/>
          <w:lang w:eastAsia="pl-PL"/>
        </w:rPr>
        <w:t xml:space="preserve"> dalej ustawą</w:t>
      </w:r>
      <w:r w:rsidRPr="001054E2">
        <w:rPr>
          <w:rFonts w:asciiTheme="minorHAnsi" w:hAnsiTheme="minorHAnsi" w:cstheme="minorHAnsi"/>
        </w:rPr>
        <w:t xml:space="preserve"> Pzp, oświadczam, że </w:t>
      </w:r>
      <w:r w:rsidRPr="001054E2">
        <w:rPr>
          <w:rFonts w:asciiTheme="minorHAnsi" w:hAnsiTheme="minorHAnsi" w:cstheme="minorHAnsi"/>
          <w:lang w:eastAsia="pl-PL"/>
        </w:rPr>
        <w:t xml:space="preserve">nie przynależę do tej samej grupy kapitałowej w rozumieniu ustawy z dnia 16 lutego 2007 r. o ochronie konkurencji i konsumentów </w:t>
      </w:r>
      <w:r w:rsidRPr="001054E2">
        <w:rPr>
          <w:rFonts w:asciiTheme="minorHAnsi" w:hAnsiTheme="minorHAnsi" w:cstheme="minorHAnsi"/>
        </w:rPr>
        <w:t xml:space="preserve">z Wykonawcami, którzy </w:t>
      </w:r>
      <w:r w:rsidRPr="001054E2">
        <w:rPr>
          <w:rFonts w:asciiTheme="minorHAnsi" w:hAnsiTheme="minorHAnsi" w:cstheme="minorHAnsi"/>
          <w:lang w:eastAsia="pl-PL"/>
        </w:rPr>
        <w:t xml:space="preserve">złożyli odrębne oferty w przedmiotowym postępowaniu. </w:t>
      </w:r>
    </w:p>
    <w:p w14:paraId="6030B299" w14:textId="1AE1A221" w:rsidR="007419C9" w:rsidRPr="007419C9" w:rsidRDefault="007419C9" w:rsidP="007419C9">
      <w:pPr>
        <w:tabs>
          <w:tab w:val="left" w:leader="underscore" w:pos="9639"/>
        </w:tabs>
        <w:suppressAutoHyphens w:val="0"/>
        <w:spacing w:after="240" w:line="276" w:lineRule="auto"/>
        <w:rPr>
          <w:rFonts w:asciiTheme="minorHAnsi" w:hAnsiTheme="minorHAnsi" w:cstheme="minorHAnsi"/>
          <w:iCs/>
          <w:lang w:eastAsia="pl-PL"/>
        </w:rPr>
      </w:pPr>
      <w:r w:rsidRPr="007419C9">
        <w:rPr>
          <w:rFonts w:asciiTheme="minorHAnsi" w:hAnsiTheme="minorHAnsi" w:cstheme="minorHAnsi"/>
          <w:iCs/>
          <w:lang w:eastAsia="pl-PL"/>
        </w:rPr>
        <w:tab/>
      </w:r>
    </w:p>
    <w:p w14:paraId="0F854753" w14:textId="77777777" w:rsidR="00457C06" w:rsidRPr="001054E2" w:rsidRDefault="00457C06" w:rsidP="00CF04D1">
      <w:pPr>
        <w:spacing w:after="120" w:line="276" w:lineRule="auto"/>
        <w:rPr>
          <w:rFonts w:asciiTheme="minorHAnsi" w:eastAsia="Calibri" w:hAnsiTheme="minorHAnsi" w:cstheme="minorHAnsi"/>
          <w:b/>
          <w:bCs/>
        </w:rPr>
      </w:pPr>
      <w:r w:rsidRPr="001054E2">
        <w:rPr>
          <w:rFonts w:asciiTheme="minorHAnsi" w:eastAsia="Calibri" w:hAnsiTheme="minorHAnsi" w:cstheme="minorHAnsi"/>
          <w:b/>
          <w:bCs/>
        </w:rPr>
        <w:t xml:space="preserve">Informacja o tym, że Wykonawca </w:t>
      </w:r>
      <w:r w:rsidRPr="001054E2">
        <w:rPr>
          <w:rFonts w:asciiTheme="minorHAnsi" w:eastAsia="Calibri" w:hAnsiTheme="minorHAnsi" w:cstheme="minorHAnsi"/>
          <w:b/>
          <w:bCs/>
          <w:u w:val="single"/>
        </w:rPr>
        <w:t>należy</w:t>
      </w:r>
      <w:r w:rsidRPr="001054E2">
        <w:rPr>
          <w:rFonts w:asciiTheme="minorHAnsi" w:eastAsia="Calibri" w:hAnsiTheme="minorHAnsi" w:cstheme="minorHAnsi"/>
          <w:b/>
          <w:bCs/>
        </w:rPr>
        <w:t xml:space="preserve"> do grupy kapitałowej z innymi Wykonawcami, </w:t>
      </w:r>
      <w:r w:rsidRPr="001054E2">
        <w:rPr>
          <w:rFonts w:asciiTheme="minorHAnsi" w:hAnsiTheme="minorHAnsi" w:cstheme="minorHAnsi"/>
          <w:b/>
          <w:bCs/>
        </w:rPr>
        <w:t xml:space="preserve">którzy </w:t>
      </w:r>
      <w:r w:rsidRPr="001054E2">
        <w:rPr>
          <w:rFonts w:asciiTheme="minorHAnsi" w:hAnsiTheme="minorHAnsi" w:cstheme="minorHAnsi"/>
          <w:b/>
          <w:bCs/>
          <w:lang w:eastAsia="pl-PL"/>
        </w:rPr>
        <w:t>złożyli odrębne Oferty w przedmiotowym postępowaniu</w:t>
      </w:r>
      <w:r w:rsidRPr="001054E2">
        <w:rPr>
          <w:rFonts w:asciiTheme="minorHAnsi" w:eastAsia="Calibri" w:hAnsiTheme="minorHAnsi" w:cstheme="minorHAnsi"/>
          <w:b/>
          <w:bCs/>
        </w:rPr>
        <w:t xml:space="preserve"> *.</w:t>
      </w:r>
    </w:p>
    <w:p w14:paraId="070DE8A3" w14:textId="4AD50BFE"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Składając Ofertę w postępowaniu o udzielenie zamówienia publicznego na</w:t>
      </w:r>
      <w:r w:rsidRPr="001054E2">
        <w:t xml:space="preserve"> </w:t>
      </w:r>
      <w:r w:rsidR="006B2ECF" w:rsidRPr="006F0C8C">
        <w:rPr>
          <w:rFonts w:ascii="Calibri" w:hAnsi="Calibri" w:cs="Calibri"/>
          <w:lang w:eastAsia="pl-PL"/>
        </w:rPr>
        <w:t>Dostawy artykułów biurowych dla PFRON</w:t>
      </w:r>
      <w:r w:rsidRPr="001054E2">
        <w:rPr>
          <w:rFonts w:asciiTheme="minorHAnsi" w:hAnsiTheme="minorHAnsi" w:cstheme="minorHAnsi"/>
        </w:rPr>
        <w:t>, zgodnie z art. 108 ust. 1 pkt 5 ustawy Pzp, oświadczam, że przynależę do tej samej grupy kapitałowej w rozumieniu ustawy z dnia 16 lutego 2007 r. o ochronie konkurencji i konsumentów z niżej wymienionymi Wykonawcami, którzy złożyli odrębne Oferty w przedmiotowym postępowaniu:</w:t>
      </w:r>
    </w:p>
    <w:tbl>
      <w:tblPr>
        <w:tblW w:w="9360" w:type="dxa"/>
        <w:tblLayout w:type="fixed"/>
        <w:tblLook w:val="06A0" w:firstRow="1" w:lastRow="0" w:firstColumn="1" w:lastColumn="0" w:noHBand="1" w:noVBand="1"/>
      </w:tblPr>
      <w:tblGrid>
        <w:gridCol w:w="3120"/>
        <w:gridCol w:w="3120"/>
        <w:gridCol w:w="3120"/>
      </w:tblGrid>
      <w:tr w:rsidR="00457C06" w:rsidRPr="001054E2" w14:paraId="2813999F" w14:textId="77777777" w:rsidTr="00C8177F">
        <w:tc>
          <w:tcPr>
            <w:tcW w:w="3120" w:type="dxa"/>
            <w:tcBorders>
              <w:top w:val="single" w:sz="4" w:space="0" w:color="auto"/>
              <w:left w:val="single" w:sz="4" w:space="0" w:color="auto"/>
              <w:bottom w:val="single" w:sz="4" w:space="0" w:color="auto"/>
              <w:right w:val="single" w:sz="4" w:space="0" w:color="auto"/>
            </w:tcBorders>
          </w:tcPr>
          <w:p w14:paraId="3BA27282"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620FAF07"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EBA9C87"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Adres podmiotu</w:t>
            </w:r>
          </w:p>
        </w:tc>
      </w:tr>
      <w:tr w:rsidR="00457C06" w:rsidRPr="001054E2" w14:paraId="7716DFD9" w14:textId="77777777" w:rsidTr="00C8177F">
        <w:tc>
          <w:tcPr>
            <w:tcW w:w="3120" w:type="dxa"/>
            <w:tcBorders>
              <w:top w:val="single" w:sz="4" w:space="0" w:color="auto"/>
              <w:left w:val="single" w:sz="4" w:space="0" w:color="auto"/>
              <w:bottom w:val="single" w:sz="4" w:space="0" w:color="auto"/>
              <w:right w:val="single" w:sz="4" w:space="0" w:color="auto"/>
            </w:tcBorders>
          </w:tcPr>
          <w:p w14:paraId="12F9338B"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7D3B199C"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F5265C3"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r>
      <w:tr w:rsidR="00457C06" w:rsidRPr="001054E2" w14:paraId="382E3847" w14:textId="77777777" w:rsidTr="00C8177F">
        <w:tc>
          <w:tcPr>
            <w:tcW w:w="3120" w:type="dxa"/>
            <w:tcBorders>
              <w:top w:val="single" w:sz="4" w:space="0" w:color="auto"/>
              <w:left w:val="single" w:sz="4" w:space="0" w:color="auto"/>
              <w:bottom w:val="single" w:sz="4" w:space="0" w:color="auto"/>
              <w:right w:val="single" w:sz="4" w:space="0" w:color="auto"/>
            </w:tcBorders>
          </w:tcPr>
          <w:p w14:paraId="43968B42"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01692D89"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3B0489FB" w14:textId="77777777" w:rsidR="00457C06" w:rsidRPr="001054E2" w:rsidRDefault="00457C06" w:rsidP="00CF04D1">
            <w:pPr>
              <w:spacing w:after="120" w:line="276" w:lineRule="auto"/>
              <w:rPr>
                <w:rFonts w:asciiTheme="minorHAnsi" w:hAnsiTheme="minorHAnsi" w:cstheme="minorHAnsi"/>
                <w:sz w:val="28"/>
                <w:szCs w:val="28"/>
              </w:rPr>
            </w:pPr>
            <w:r w:rsidRPr="001054E2">
              <w:rPr>
                <w:rFonts w:asciiTheme="minorHAnsi" w:hAnsiTheme="minorHAnsi" w:cstheme="minorHAnsi"/>
              </w:rPr>
              <w:t xml:space="preserve"> </w:t>
            </w:r>
          </w:p>
        </w:tc>
      </w:tr>
    </w:tbl>
    <w:p w14:paraId="6031D5C8"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 xml:space="preserve">(Należy wypełnić jeżeli dotyczy) </w:t>
      </w:r>
    </w:p>
    <w:p w14:paraId="72E33943" w14:textId="77777777" w:rsidR="00457C06" w:rsidRPr="001054E2" w:rsidRDefault="00457C06" w:rsidP="00CF04D1">
      <w:pPr>
        <w:spacing w:after="120" w:line="276" w:lineRule="auto"/>
        <w:rPr>
          <w:rFonts w:asciiTheme="minorHAnsi" w:hAnsiTheme="minorHAnsi" w:cstheme="minorHAnsi"/>
        </w:rPr>
      </w:pPr>
      <w:r w:rsidRPr="001054E2">
        <w:rPr>
          <w:rFonts w:asciiTheme="minorHAnsi" w:hAnsiTheme="minorHAnsi" w:cstheme="minorHAnsi"/>
        </w:rPr>
        <w:t xml:space="preserve">Jednocześnie informujemy, że istniejące między nami powiązania nie prowadzą do zakłócenia konkurencji w postępowaniu o udzielenie zamówienia wykazując to w następujący sposób: ………………………………………………………………………… </w:t>
      </w:r>
    </w:p>
    <w:p w14:paraId="5990A3AF" w14:textId="77777777" w:rsidR="00457C06" w:rsidRPr="001054E2" w:rsidRDefault="00457C06" w:rsidP="00457C06">
      <w:pPr>
        <w:spacing w:line="276" w:lineRule="auto"/>
        <w:rPr>
          <w:rFonts w:asciiTheme="minorHAnsi" w:hAnsiTheme="minorHAnsi" w:cstheme="minorHAnsi"/>
        </w:rPr>
        <w:sectPr w:rsidR="00457C06" w:rsidRPr="001054E2" w:rsidSect="009C4A77">
          <w:headerReference w:type="even" r:id="rId17"/>
          <w:footerReference w:type="even" r:id="rId18"/>
          <w:footerReference w:type="default" r:id="rId19"/>
          <w:pgSz w:w="11906" w:h="16838"/>
          <w:pgMar w:top="426" w:right="1417" w:bottom="284" w:left="1276" w:header="397" w:footer="332" w:gutter="0"/>
          <w:cols w:space="708"/>
          <w:docGrid w:linePitch="360"/>
        </w:sectPr>
      </w:pPr>
      <w:r w:rsidRPr="001054E2">
        <w:rPr>
          <w:rFonts w:asciiTheme="minorHAnsi" w:hAnsiTheme="minorHAnsi" w:cstheme="minorHAnsi"/>
        </w:rPr>
        <w:t xml:space="preserve"> * Niepotrzebne skreślić</w:t>
      </w:r>
    </w:p>
    <w:p w14:paraId="1DA539A5" w14:textId="25701017" w:rsidR="006F77E5" w:rsidRDefault="00AC7138" w:rsidP="00507D31">
      <w:pPr>
        <w:pStyle w:val="Nagwek3"/>
      </w:pPr>
      <w:r w:rsidRPr="00D278BA">
        <w:lastRenderedPageBreak/>
        <w:t xml:space="preserve">Załącznik nr </w:t>
      </w:r>
      <w:r w:rsidR="006B2ECF">
        <w:t>6</w:t>
      </w:r>
      <w:r w:rsidRPr="00D278BA">
        <w:t xml:space="preserve"> do SWZ </w:t>
      </w:r>
    </w:p>
    <w:p w14:paraId="2C4649D1" w14:textId="707D5E53" w:rsidR="00AC7138" w:rsidRDefault="004008BC" w:rsidP="004008BC">
      <w:pPr>
        <w:tabs>
          <w:tab w:val="left" w:leader="dot" w:pos="11766"/>
          <w:tab w:val="right" w:leader="dot" w:pos="13608"/>
        </w:tabs>
        <w:spacing w:line="276" w:lineRule="auto"/>
        <w:ind w:firstLine="8647"/>
        <w:jc w:val="right"/>
        <w:rPr>
          <w:rFonts w:asciiTheme="minorHAnsi" w:hAnsiTheme="minorHAnsi" w:cstheme="minorHAnsi"/>
        </w:rPr>
      </w:pPr>
      <w:r>
        <w:rPr>
          <w:rFonts w:asciiTheme="minorHAnsi" w:hAnsiTheme="minorHAnsi" w:cstheme="minorHAnsi"/>
        </w:rPr>
        <w:tab/>
      </w:r>
      <w:r w:rsidR="00AC7138" w:rsidRPr="00D278BA">
        <w:rPr>
          <w:rFonts w:asciiTheme="minorHAnsi" w:hAnsiTheme="minorHAnsi" w:cstheme="minorHAnsi"/>
        </w:rPr>
        <w:t xml:space="preserve">, dnia </w:t>
      </w:r>
      <w:r>
        <w:rPr>
          <w:rFonts w:asciiTheme="minorHAnsi" w:hAnsiTheme="minorHAnsi" w:cstheme="minorHAnsi"/>
        </w:rPr>
        <w:tab/>
      </w:r>
    </w:p>
    <w:p w14:paraId="1F8AAFDE" w14:textId="66A11E5E" w:rsidR="00AC7138" w:rsidRPr="006F77E5" w:rsidRDefault="007370BA" w:rsidP="00355B24">
      <w:pPr>
        <w:spacing w:before="240" w:after="120"/>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655264EB" w14:textId="673ED007" w:rsidR="007817A9" w:rsidRPr="007817A9" w:rsidRDefault="00AC7138" w:rsidP="00507D31">
      <w:pPr>
        <w:pStyle w:val="Nagwek2"/>
        <w:numPr>
          <w:ilvl w:val="0"/>
          <w:numId w:val="0"/>
        </w:numPr>
        <w:spacing w:before="0"/>
        <w:ind w:left="714"/>
      </w:pPr>
      <w:r w:rsidRPr="007817A9">
        <w:t xml:space="preserve">Wykaz </w:t>
      </w:r>
      <w:r w:rsidR="00D278BA" w:rsidRPr="007817A9">
        <w:t>dostaw</w:t>
      </w:r>
    </w:p>
    <w:p w14:paraId="2689A26E" w14:textId="6DBB8158" w:rsidR="00AC7138" w:rsidRPr="007817A9" w:rsidRDefault="00AC7138" w:rsidP="00507D31">
      <w:pPr>
        <w:spacing w:after="120" w:line="276" w:lineRule="auto"/>
        <w:jc w:val="center"/>
        <w:rPr>
          <w:rFonts w:asciiTheme="minorHAnsi" w:hAnsiTheme="minorHAnsi" w:cstheme="minorHAnsi"/>
          <w:b/>
        </w:rPr>
      </w:pPr>
      <w:r w:rsidRPr="007817A9">
        <w:rPr>
          <w:rFonts w:asciiTheme="minorHAnsi" w:hAnsiTheme="minorHAnsi" w:cstheme="minorHAnsi"/>
          <w:b/>
        </w:rPr>
        <w:t xml:space="preserve">o charakterze określonym </w:t>
      </w:r>
      <w:r w:rsidRPr="007817A9">
        <w:rPr>
          <w:rFonts w:asciiTheme="minorHAnsi" w:hAnsiTheme="minorHAnsi" w:cstheme="minorHAnsi"/>
          <w:b/>
          <w:bCs/>
        </w:rPr>
        <w:t>w rozdziale V</w:t>
      </w:r>
      <w:r w:rsidR="007817A9">
        <w:rPr>
          <w:rFonts w:asciiTheme="minorHAnsi" w:hAnsiTheme="minorHAnsi" w:cstheme="minorHAnsi"/>
          <w:b/>
          <w:bCs/>
        </w:rPr>
        <w:t>II</w:t>
      </w:r>
      <w:r w:rsidR="00762811">
        <w:rPr>
          <w:rFonts w:asciiTheme="minorHAnsi" w:hAnsiTheme="minorHAnsi" w:cstheme="minorHAnsi"/>
          <w:b/>
          <w:bCs/>
        </w:rPr>
        <w:t>I</w:t>
      </w:r>
      <w:r w:rsidRPr="007817A9">
        <w:rPr>
          <w:rFonts w:asciiTheme="minorHAnsi" w:hAnsiTheme="minorHAnsi" w:cstheme="minorHAnsi"/>
          <w:b/>
          <w:bCs/>
        </w:rPr>
        <w:t xml:space="preserve"> </w:t>
      </w:r>
      <w:r w:rsidR="00FF7584">
        <w:rPr>
          <w:rFonts w:asciiTheme="minorHAnsi" w:hAnsiTheme="minorHAnsi" w:cstheme="minorHAnsi"/>
          <w:b/>
          <w:bCs/>
        </w:rPr>
        <w:t>pkt</w:t>
      </w:r>
      <w:r w:rsidR="007817A9">
        <w:rPr>
          <w:rFonts w:asciiTheme="minorHAnsi" w:hAnsiTheme="minorHAnsi" w:cstheme="minorHAnsi"/>
          <w:b/>
          <w:bCs/>
        </w:rPr>
        <w:t xml:space="preserve"> 1</w:t>
      </w:r>
      <w:r w:rsidR="005C0926">
        <w:rPr>
          <w:rFonts w:asciiTheme="minorHAnsi" w:hAnsiTheme="minorHAnsi" w:cstheme="minorHAnsi"/>
          <w:b/>
          <w:bCs/>
        </w:rPr>
        <w:t xml:space="preserve"> </w:t>
      </w:r>
      <w:r w:rsidR="00FF7584">
        <w:rPr>
          <w:rFonts w:asciiTheme="minorHAnsi" w:hAnsiTheme="minorHAnsi" w:cstheme="minorHAnsi"/>
          <w:b/>
          <w:bCs/>
        </w:rPr>
        <w:t>p</w:t>
      </w:r>
      <w:r w:rsidRPr="007817A9">
        <w:rPr>
          <w:rFonts w:asciiTheme="minorHAnsi" w:hAnsiTheme="minorHAnsi" w:cstheme="minorHAnsi"/>
          <w:b/>
          <w:bCs/>
        </w:rPr>
        <w:t>pkt 1</w:t>
      </w:r>
      <w:r w:rsidR="007817A9">
        <w:rPr>
          <w:rFonts w:asciiTheme="minorHAnsi" w:hAnsiTheme="minorHAnsi" w:cstheme="minorHAnsi"/>
          <w:b/>
          <w:bCs/>
        </w:rPr>
        <w:t>.1</w:t>
      </w:r>
      <w:r w:rsidRPr="007817A9">
        <w:rPr>
          <w:rFonts w:asciiTheme="minorHAnsi" w:hAnsiTheme="minorHAnsi" w:cstheme="minorHAnsi"/>
          <w:b/>
          <w:bCs/>
        </w:rPr>
        <w:t xml:space="preserve"> </w:t>
      </w:r>
      <w:r w:rsidR="00FF7584">
        <w:rPr>
          <w:rFonts w:asciiTheme="minorHAnsi" w:hAnsiTheme="minorHAnsi" w:cstheme="minorHAnsi"/>
          <w:b/>
          <w:bCs/>
        </w:rPr>
        <w:t>lit. d</w:t>
      </w:r>
      <w:r w:rsidR="007817A9">
        <w:rPr>
          <w:rFonts w:asciiTheme="minorHAnsi" w:hAnsiTheme="minorHAnsi" w:cstheme="minorHAnsi"/>
          <w:b/>
          <w:bCs/>
        </w:rPr>
        <w:t>)</w:t>
      </w:r>
      <w:r w:rsidRPr="007817A9">
        <w:rPr>
          <w:rFonts w:asciiTheme="minorHAnsi" w:hAnsiTheme="minorHAnsi" w:cstheme="minorHAnsi"/>
          <w:b/>
          <w:bCs/>
        </w:rPr>
        <w:t xml:space="preserve"> SWZ</w:t>
      </w:r>
    </w:p>
    <w:tbl>
      <w:tblPr>
        <w:tblW w:w="14242" w:type="dxa"/>
        <w:tblInd w:w="637" w:type="dxa"/>
        <w:tblLayout w:type="fixed"/>
        <w:tblCellMar>
          <w:left w:w="70" w:type="dxa"/>
          <w:right w:w="70" w:type="dxa"/>
        </w:tblCellMar>
        <w:tblLook w:val="0000" w:firstRow="0" w:lastRow="0" w:firstColumn="0" w:lastColumn="0" w:noHBand="0" w:noVBand="0"/>
      </w:tblPr>
      <w:tblGrid>
        <w:gridCol w:w="657"/>
        <w:gridCol w:w="4513"/>
        <w:gridCol w:w="3544"/>
        <w:gridCol w:w="1984"/>
        <w:gridCol w:w="3544"/>
      </w:tblGrid>
      <w:tr w:rsidR="006F77E5" w:rsidRPr="00D278BA" w14:paraId="553569FC" w14:textId="77777777" w:rsidTr="008933E7">
        <w:trPr>
          <w:trHeight w:val="1354"/>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6F77E5" w:rsidRPr="00D278BA" w:rsidRDefault="006F77E5" w:rsidP="00507D31">
            <w:pPr>
              <w:snapToGrid w:val="0"/>
              <w:spacing w:after="120" w:line="276" w:lineRule="auto"/>
              <w:jc w:val="center"/>
              <w:rPr>
                <w:rFonts w:asciiTheme="minorHAnsi" w:hAnsiTheme="minorHAnsi" w:cstheme="minorHAnsi"/>
              </w:rPr>
            </w:pPr>
            <w:r w:rsidRPr="00D278BA">
              <w:rPr>
                <w:rFonts w:asciiTheme="minorHAnsi" w:hAnsiTheme="minorHAnsi" w:cstheme="minorHAnsi"/>
              </w:rPr>
              <w:t>Lp.</w:t>
            </w:r>
          </w:p>
        </w:tc>
        <w:tc>
          <w:tcPr>
            <w:tcW w:w="4513" w:type="dxa"/>
            <w:tcBorders>
              <w:top w:val="single" w:sz="4" w:space="0" w:color="000000"/>
              <w:left w:val="single" w:sz="4" w:space="0" w:color="000000"/>
              <w:bottom w:val="single" w:sz="4" w:space="0" w:color="000000"/>
            </w:tcBorders>
            <w:shd w:val="clear" w:color="auto" w:fill="E5E5E5"/>
            <w:vAlign w:val="center"/>
          </w:tcPr>
          <w:p w14:paraId="72BED034" w14:textId="137A9F02" w:rsidR="006F77E5" w:rsidRPr="00962257" w:rsidRDefault="006F77E5" w:rsidP="00507D31">
            <w:pPr>
              <w:snapToGrid w:val="0"/>
              <w:spacing w:after="120" w:line="276" w:lineRule="auto"/>
              <w:rPr>
                <w:rFonts w:asciiTheme="minorHAnsi" w:hAnsiTheme="minorHAnsi" w:cstheme="minorHAnsi"/>
                <w:bCs/>
                <w:sz w:val="22"/>
                <w:szCs w:val="22"/>
              </w:rPr>
            </w:pPr>
            <w:r w:rsidRPr="00962257">
              <w:rPr>
                <w:rFonts w:asciiTheme="minorHAnsi" w:hAnsiTheme="minorHAnsi" w:cstheme="minorHAnsi"/>
                <w:bCs/>
                <w:sz w:val="22"/>
                <w:szCs w:val="22"/>
              </w:rPr>
              <w:t xml:space="preserve">Przedmiot </w:t>
            </w:r>
            <w:r w:rsidR="00D90E98">
              <w:rPr>
                <w:rFonts w:asciiTheme="minorHAnsi" w:hAnsiTheme="minorHAnsi" w:cstheme="minorHAnsi"/>
                <w:bCs/>
                <w:sz w:val="22"/>
                <w:szCs w:val="22"/>
              </w:rPr>
              <w:t>dostawy</w:t>
            </w:r>
          </w:p>
          <w:p w14:paraId="38A36249" w14:textId="09D5A6A2" w:rsidR="006F77E5" w:rsidRPr="00962257" w:rsidRDefault="006F77E5" w:rsidP="00507D31">
            <w:pPr>
              <w:snapToGrid w:val="0"/>
              <w:spacing w:after="120" w:line="276" w:lineRule="auto"/>
              <w:rPr>
                <w:rFonts w:asciiTheme="minorHAnsi" w:hAnsiTheme="minorHAnsi" w:cstheme="minorHAnsi"/>
              </w:rPr>
            </w:pPr>
            <w:r w:rsidRPr="00962257">
              <w:rPr>
                <w:rFonts w:asciiTheme="minorHAnsi" w:hAnsiTheme="minorHAnsi" w:cstheme="minorHAnsi"/>
                <w:bCs/>
                <w:sz w:val="22"/>
                <w:szCs w:val="22"/>
              </w:rPr>
              <w:t>(Na potwierdzenie spełniania warunku udziału w postępowaniu dotyczące zdolności technicznej lub zawodowe</w:t>
            </w:r>
            <w:r w:rsidR="00962257" w:rsidRPr="00962257">
              <w:rPr>
                <w:rFonts w:asciiTheme="minorHAnsi" w:hAnsiTheme="minorHAnsi" w:cstheme="minorHAnsi"/>
                <w:bCs/>
                <w:sz w:val="22"/>
                <w:szCs w:val="22"/>
              </w:rPr>
              <w:t>j</w:t>
            </w:r>
            <w:r w:rsidRPr="00962257">
              <w:rPr>
                <w:rFonts w:asciiTheme="minorHAnsi" w:hAnsiTheme="minorHAnsi" w:cstheme="minorHAnsi"/>
                <w:bCs/>
                <w:sz w:val="22"/>
                <w:szCs w:val="22"/>
              </w:rPr>
              <w:t>)</w:t>
            </w:r>
          </w:p>
        </w:tc>
        <w:tc>
          <w:tcPr>
            <w:tcW w:w="3544" w:type="dxa"/>
            <w:tcBorders>
              <w:top w:val="single" w:sz="4" w:space="0" w:color="000000"/>
              <w:left w:val="single" w:sz="4" w:space="0" w:color="000000"/>
              <w:bottom w:val="single" w:sz="4" w:space="0" w:color="000000"/>
            </w:tcBorders>
            <w:shd w:val="clear" w:color="auto" w:fill="E5E5E5"/>
            <w:vAlign w:val="center"/>
          </w:tcPr>
          <w:p w14:paraId="18AD29E2" w14:textId="60DB212F" w:rsidR="006F77E5" w:rsidRPr="00962257" w:rsidRDefault="006F77E5" w:rsidP="00507D31">
            <w:pPr>
              <w:snapToGrid w:val="0"/>
              <w:spacing w:after="120" w:line="276" w:lineRule="auto"/>
              <w:rPr>
                <w:rFonts w:asciiTheme="minorHAnsi" w:hAnsiTheme="minorHAnsi" w:cstheme="minorHAnsi"/>
                <w:sz w:val="22"/>
                <w:szCs w:val="22"/>
              </w:rPr>
            </w:pPr>
            <w:r w:rsidRPr="00962257">
              <w:rPr>
                <w:rFonts w:asciiTheme="minorHAnsi" w:hAnsiTheme="minorHAnsi" w:cstheme="minorHAnsi"/>
                <w:sz w:val="22"/>
                <w:szCs w:val="22"/>
              </w:rPr>
              <w:t>Podmiot,</w:t>
            </w:r>
            <w:r w:rsidR="001E4B55" w:rsidRPr="00962257">
              <w:rPr>
                <w:rFonts w:asciiTheme="minorHAnsi" w:hAnsiTheme="minorHAnsi" w:cstheme="minorHAnsi"/>
                <w:sz w:val="22"/>
                <w:szCs w:val="22"/>
              </w:rPr>
              <w:t xml:space="preserve"> </w:t>
            </w:r>
            <w:r w:rsidRPr="00962257">
              <w:rPr>
                <w:rFonts w:asciiTheme="minorHAnsi" w:hAnsiTheme="minorHAnsi" w:cstheme="minorHAnsi"/>
                <w:sz w:val="22"/>
                <w:szCs w:val="22"/>
              </w:rPr>
              <w:t>na rzecz któr</w:t>
            </w:r>
            <w:r w:rsidR="00962257" w:rsidRPr="00962257">
              <w:rPr>
                <w:rFonts w:asciiTheme="minorHAnsi" w:hAnsiTheme="minorHAnsi" w:cstheme="minorHAnsi"/>
                <w:sz w:val="22"/>
                <w:szCs w:val="22"/>
              </w:rPr>
              <w:t>ego</w:t>
            </w:r>
            <w:r w:rsidRPr="00962257">
              <w:rPr>
                <w:rFonts w:asciiTheme="minorHAnsi" w:hAnsiTheme="minorHAnsi" w:cstheme="minorHAnsi"/>
                <w:sz w:val="22"/>
                <w:szCs w:val="22"/>
              </w:rPr>
              <w:t xml:space="preserve"> </w:t>
            </w:r>
            <w:r w:rsidR="008933E7" w:rsidRPr="00962257">
              <w:rPr>
                <w:rFonts w:asciiTheme="minorHAnsi" w:hAnsiTheme="minorHAnsi" w:cstheme="minorHAnsi"/>
                <w:sz w:val="22"/>
                <w:szCs w:val="22"/>
              </w:rPr>
              <w:t>dostawa</w:t>
            </w:r>
            <w:r w:rsidRPr="00962257">
              <w:rPr>
                <w:rFonts w:asciiTheme="minorHAnsi" w:hAnsiTheme="minorHAnsi" w:cstheme="minorHAnsi"/>
                <w:sz w:val="22"/>
                <w:szCs w:val="22"/>
              </w:rPr>
              <w:t xml:space="preserve"> została wykonana</w:t>
            </w:r>
          </w:p>
          <w:p w14:paraId="6EFE6794" w14:textId="462C8437" w:rsidR="006F77E5" w:rsidRPr="00962257" w:rsidRDefault="006F77E5" w:rsidP="00507D31">
            <w:pPr>
              <w:snapToGrid w:val="0"/>
              <w:spacing w:after="120" w:line="276" w:lineRule="auto"/>
              <w:rPr>
                <w:rFonts w:asciiTheme="minorHAnsi" w:hAnsiTheme="minorHAnsi" w:cstheme="minorHAnsi"/>
                <w:bCs/>
              </w:rPr>
            </w:pPr>
            <w:r w:rsidRPr="00962257">
              <w:rPr>
                <w:rFonts w:asciiTheme="minorHAnsi" w:hAnsiTheme="minorHAnsi" w:cstheme="minorHAnsi"/>
                <w:sz w:val="22"/>
                <w:szCs w:val="22"/>
              </w:rPr>
              <w:t>(pełna nazwa i adres)</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C4332E" w14:textId="77777777" w:rsidR="006F77E5" w:rsidRPr="00962257" w:rsidRDefault="006F77E5" w:rsidP="00507D31">
            <w:pPr>
              <w:snapToGrid w:val="0"/>
              <w:spacing w:after="120" w:line="276" w:lineRule="auto"/>
              <w:rPr>
                <w:rFonts w:asciiTheme="minorHAnsi" w:hAnsiTheme="minorHAnsi" w:cstheme="minorHAnsi"/>
                <w:bCs/>
                <w:sz w:val="22"/>
                <w:szCs w:val="22"/>
              </w:rPr>
            </w:pPr>
            <w:r w:rsidRPr="00962257">
              <w:rPr>
                <w:rFonts w:asciiTheme="minorHAnsi" w:hAnsiTheme="minorHAnsi" w:cstheme="minorHAnsi"/>
                <w:bCs/>
                <w:sz w:val="22"/>
                <w:szCs w:val="22"/>
              </w:rPr>
              <w:t>Wartość</w:t>
            </w:r>
          </w:p>
          <w:p w14:paraId="30D88989" w14:textId="2459C22B" w:rsidR="006F77E5" w:rsidRPr="00962257" w:rsidRDefault="00D90E98" w:rsidP="00507D31">
            <w:pPr>
              <w:snapToGrid w:val="0"/>
              <w:spacing w:after="120" w:line="276" w:lineRule="auto"/>
              <w:rPr>
                <w:rFonts w:asciiTheme="minorHAnsi" w:hAnsiTheme="minorHAnsi" w:cstheme="minorHAnsi"/>
                <w:bCs/>
              </w:rPr>
            </w:pPr>
            <w:r>
              <w:rPr>
                <w:rFonts w:asciiTheme="minorHAnsi" w:hAnsiTheme="minorHAnsi" w:cstheme="minorHAnsi"/>
                <w:bCs/>
                <w:sz w:val="22"/>
                <w:szCs w:val="22"/>
              </w:rPr>
              <w:t>dostawy</w:t>
            </w:r>
            <w:r w:rsidR="006F77E5" w:rsidRPr="00962257">
              <w:rPr>
                <w:rFonts w:asciiTheme="minorHAnsi" w:hAnsiTheme="minorHAnsi" w:cstheme="minorHAnsi"/>
                <w:bCs/>
                <w:sz w:val="22"/>
                <w:szCs w:val="22"/>
              </w:rPr>
              <w:t xml:space="preserve"> (PLN brutto)</w:t>
            </w:r>
          </w:p>
        </w:tc>
        <w:tc>
          <w:tcPr>
            <w:tcW w:w="354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E5FD12" w14:textId="06A47DC5" w:rsidR="006F77E5" w:rsidRPr="00962257" w:rsidRDefault="006F77E5" w:rsidP="00507D31">
            <w:pPr>
              <w:snapToGrid w:val="0"/>
              <w:spacing w:after="120" w:line="276" w:lineRule="auto"/>
              <w:ind w:right="645"/>
              <w:rPr>
                <w:rFonts w:asciiTheme="minorHAnsi" w:hAnsiTheme="minorHAnsi" w:cstheme="minorHAnsi"/>
                <w:bCs/>
                <w:sz w:val="22"/>
                <w:szCs w:val="22"/>
              </w:rPr>
            </w:pPr>
            <w:r w:rsidRPr="00962257">
              <w:rPr>
                <w:rFonts w:asciiTheme="minorHAnsi" w:hAnsiTheme="minorHAnsi" w:cstheme="minorHAnsi"/>
                <w:bCs/>
                <w:sz w:val="22"/>
                <w:szCs w:val="22"/>
              </w:rPr>
              <w:t xml:space="preserve">Data rozpoczęcia i zakończenia świadczenia </w:t>
            </w:r>
            <w:r w:rsidR="00D90E98">
              <w:rPr>
                <w:rFonts w:asciiTheme="minorHAnsi" w:hAnsiTheme="minorHAnsi" w:cstheme="minorHAnsi"/>
                <w:bCs/>
                <w:sz w:val="22"/>
                <w:szCs w:val="22"/>
              </w:rPr>
              <w:t>dostawy</w:t>
            </w:r>
          </w:p>
          <w:p w14:paraId="322A58AF" w14:textId="77777777" w:rsidR="006F77E5" w:rsidRPr="00962257" w:rsidRDefault="006F77E5" w:rsidP="00507D31">
            <w:pPr>
              <w:snapToGrid w:val="0"/>
              <w:spacing w:after="120" w:line="276" w:lineRule="auto"/>
              <w:rPr>
                <w:rFonts w:asciiTheme="minorHAnsi" w:hAnsiTheme="minorHAnsi" w:cstheme="minorHAnsi"/>
                <w:bCs/>
                <w:sz w:val="22"/>
                <w:szCs w:val="22"/>
              </w:rPr>
            </w:pPr>
            <w:r w:rsidRPr="00962257">
              <w:rPr>
                <w:rFonts w:asciiTheme="minorHAnsi" w:hAnsiTheme="minorHAnsi" w:cstheme="minorHAnsi"/>
                <w:bCs/>
                <w:sz w:val="22"/>
                <w:szCs w:val="22"/>
              </w:rPr>
              <w:t>od (dd/mm/rrrr )</w:t>
            </w:r>
          </w:p>
          <w:p w14:paraId="7E210E7A" w14:textId="1D98F8F2" w:rsidR="006F77E5" w:rsidRPr="00962257" w:rsidRDefault="006F77E5" w:rsidP="00507D31">
            <w:pPr>
              <w:snapToGrid w:val="0"/>
              <w:spacing w:after="120" w:line="276" w:lineRule="auto"/>
              <w:rPr>
                <w:rFonts w:asciiTheme="minorHAnsi" w:hAnsiTheme="minorHAnsi" w:cstheme="minorHAnsi"/>
                <w:bCs/>
              </w:rPr>
            </w:pPr>
            <w:r w:rsidRPr="00962257">
              <w:rPr>
                <w:rFonts w:asciiTheme="minorHAnsi" w:hAnsiTheme="minorHAnsi" w:cstheme="minorHAnsi"/>
                <w:bCs/>
                <w:sz w:val="22"/>
                <w:szCs w:val="22"/>
              </w:rPr>
              <w:t>do (dd/mm/rrrr)</w:t>
            </w:r>
          </w:p>
        </w:tc>
      </w:tr>
      <w:tr w:rsidR="00AC7138" w:rsidRPr="00D278BA" w14:paraId="54739B5E" w14:textId="77777777" w:rsidTr="008933E7">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10932310" w:rsidR="00AC7138" w:rsidRPr="008933E7" w:rsidRDefault="006F77E5" w:rsidP="00507D31">
            <w:pPr>
              <w:autoSpaceDE w:val="0"/>
              <w:snapToGrid w:val="0"/>
              <w:spacing w:after="120" w:line="276" w:lineRule="auto"/>
              <w:ind w:left="70" w:right="70"/>
              <w:jc w:val="center"/>
              <w:rPr>
                <w:rFonts w:asciiTheme="minorHAnsi" w:hAnsiTheme="minorHAnsi" w:cstheme="minorHAnsi"/>
              </w:rPr>
            </w:pPr>
            <w:r w:rsidRPr="008933E7">
              <w:rPr>
                <w:rFonts w:asciiTheme="minorHAnsi" w:hAnsiTheme="minorHAnsi" w:cstheme="minorHAnsi"/>
              </w:rPr>
              <w:t>1</w:t>
            </w:r>
          </w:p>
        </w:tc>
        <w:tc>
          <w:tcPr>
            <w:tcW w:w="4513"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D278BA" w:rsidRDefault="00AC7138" w:rsidP="00507D31">
            <w:pPr>
              <w:suppressAutoHyphens w:val="0"/>
              <w:spacing w:after="120"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D278BA" w:rsidRDefault="00AC7138" w:rsidP="00507D31">
            <w:pPr>
              <w:autoSpaceDE w:val="0"/>
              <w:snapToGrid w:val="0"/>
              <w:spacing w:after="120" w:line="276" w:lineRule="auto"/>
              <w:ind w:left="70" w:right="70"/>
              <w:jc w:val="center"/>
              <w:rPr>
                <w:rFonts w:asciiTheme="minorHAnsi" w:hAnsiTheme="minorHAnsi" w:cstheme="minorHAnsi"/>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D278BA" w:rsidRDefault="00AC7138" w:rsidP="00507D31">
            <w:pPr>
              <w:autoSpaceDE w:val="0"/>
              <w:snapToGrid w:val="0"/>
              <w:spacing w:after="120" w:line="276" w:lineRule="auto"/>
              <w:ind w:left="70" w:right="70"/>
              <w:jc w:val="center"/>
              <w:rPr>
                <w:rFonts w:asciiTheme="minorHAnsi" w:hAnsiTheme="minorHAnsi" w:cstheme="minorHAnsi"/>
                <w:b/>
                <w:bCs/>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D278BA" w:rsidRDefault="00AC7138" w:rsidP="00507D31">
            <w:pPr>
              <w:autoSpaceDE w:val="0"/>
              <w:snapToGrid w:val="0"/>
              <w:spacing w:after="120" w:line="276" w:lineRule="auto"/>
              <w:ind w:left="70" w:right="70"/>
              <w:jc w:val="center"/>
              <w:rPr>
                <w:rFonts w:asciiTheme="minorHAnsi" w:hAnsiTheme="minorHAnsi" w:cstheme="minorHAnsi"/>
                <w:b/>
                <w:bCs/>
              </w:rPr>
            </w:pPr>
          </w:p>
        </w:tc>
      </w:tr>
      <w:tr w:rsidR="00AC7138" w:rsidRPr="00D278BA" w14:paraId="6FFF53ED" w14:textId="77777777" w:rsidTr="008933E7">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B4CF0D" w:rsidR="00AC7138" w:rsidRPr="008933E7" w:rsidRDefault="006F77E5" w:rsidP="00507D31">
            <w:pPr>
              <w:snapToGrid w:val="0"/>
              <w:spacing w:after="120" w:line="276" w:lineRule="auto"/>
              <w:jc w:val="center"/>
              <w:rPr>
                <w:rFonts w:asciiTheme="minorHAnsi" w:hAnsiTheme="minorHAnsi" w:cstheme="minorHAnsi"/>
              </w:rPr>
            </w:pPr>
            <w:r w:rsidRPr="008933E7">
              <w:rPr>
                <w:rFonts w:asciiTheme="minorHAnsi" w:hAnsiTheme="minorHAnsi" w:cstheme="minorHAnsi"/>
              </w:rPr>
              <w:t>2</w:t>
            </w:r>
          </w:p>
        </w:tc>
        <w:tc>
          <w:tcPr>
            <w:tcW w:w="4513"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D278BA" w:rsidRDefault="00AC7138" w:rsidP="00507D31">
            <w:pPr>
              <w:suppressAutoHyphens w:val="0"/>
              <w:spacing w:after="120"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D278BA" w:rsidRDefault="00AC7138" w:rsidP="00507D31">
            <w:pPr>
              <w:snapToGrid w:val="0"/>
              <w:spacing w:after="120" w:line="276" w:lineRule="auto"/>
              <w:jc w:val="cente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D278BA" w:rsidRDefault="00AC7138" w:rsidP="00507D31">
            <w:pPr>
              <w:snapToGrid w:val="0"/>
              <w:spacing w:after="120" w:line="276" w:lineRule="auto"/>
              <w:jc w:val="center"/>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D278BA" w:rsidRDefault="00AC7138" w:rsidP="00507D31">
            <w:pPr>
              <w:snapToGrid w:val="0"/>
              <w:spacing w:after="120" w:line="276" w:lineRule="auto"/>
              <w:jc w:val="center"/>
              <w:rPr>
                <w:rFonts w:asciiTheme="minorHAnsi" w:hAnsiTheme="minorHAnsi" w:cstheme="minorHAnsi"/>
              </w:rPr>
            </w:pPr>
          </w:p>
        </w:tc>
      </w:tr>
      <w:tr w:rsidR="006F77E5" w:rsidRPr="00D278BA" w14:paraId="5B6700A0" w14:textId="77777777" w:rsidTr="008933E7">
        <w:trPr>
          <w:trHeight w:val="494"/>
        </w:trPr>
        <w:tc>
          <w:tcPr>
            <w:tcW w:w="657" w:type="dxa"/>
            <w:tcBorders>
              <w:top w:val="single" w:sz="4" w:space="0" w:color="000000"/>
              <w:left w:val="single" w:sz="4" w:space="0" w:color="000000"/>
              <w:bottom w:val="single" w:sz="4" w:space="0" w:color="000000"/>
            </w:tcBorders>
            <w:shd w:val="clear" w:color="auto" w:fill="auto"/>
            <w:vAlign w:val="center"/>
          </w:tcPr>
          <w:p w14:paraId="0BEFD8D1" w14:textId="1450CE49" w:rsidR="006F77E5" w:rsidRPr="008933E7" w:rsidRDefault="006F77E5" w:rsidP="00507D31">
            <w:pPr>
              <w:snapToGrid w:val="0"/>
              <w:spacing w:after="120" w:line="276" w:lineRule="auto"/>
              <w:jc w:val="center"/>
              <w:rPr>
                <w:rFonts w:asciiTheme="minorHAnsi" w:hAnsiTheme="minorHAnsi" w:cstheme="minorHAnsi"/>
              </w:rPr>
            </w:pPr>
            <w:r w:rsidRPr="008933E7">
              <w:rPr>
                <w:rFonts w:asciiTheme="minorHAnsi" w:hAnsiTheme="minorHAnsi" w:cstheme="minorHAnsi"/>
              </w:rPr>
              <w:t>…</w:t>
            </w:r>
          </w:p>
        </w:tc>
        <w:tc>
          <w:tcPr>
            <w:tcW w:w="4513" w:type="dxa"/>
            <w:tcBorders>
              <w:top w:val="single" w:sz="4" w:space="0" w:color="000000"/>
              <w:left w:val="single" w:sz="4" w:space="0" w:color="000000"/>
              <w:bottom w:val="single" w:sz="4" w:space="0" w:color="000000"/>
            </w:tcBorders>
            <w:shd w:val="clear" w:color="auto" w:fill="auto"/>
            <w:vAlign w:val="center"/>
          </w:tcPr>
          <w:p w14:paraId="0B5D8413" w14:textId="77777777" w:rsidR="006F77E5" w:rsidRPr="00D278BA" w:rsidRDefault="006F77E5" w:rsidP="00507D31">
            <w:pPr>
              <w:suppressAutoHyphens w:val="0"/>
              <w:spacing w:after="120" w:line="276" w:lineRule="auto"/>
              <w:jc w:val="center"/>
              <w:rPr>
                <w:rFonts w:asciiTheme="minorHAnsi" w:hAnsiTheme="minorHAnsi" w:cstheme="minorHAnsi"/>
                <w:b/>
                <w:bCs/>
                <w:lang w:eastAsia="pl-PL"/>
              </w:rPr>
            </w:pPr>
          </w:p>
        </w:tc>
        <w:tc>
          <w:tcPr>
            <w:tcW w:w="3544" w:type="dxa"/>
            <w:tcBorders>
              <w:top w:val="single" w:sz="4" w:space="0" w:color="000000"/>
              <w:left w:val="single" w:sz="4" w:space="0" w:color="000000"/>
              <w:bottom w:val="single" w:sz="4" w:space="0" w:color="000000"/>
            </w:tcBorders>
            <w:shd w:val="clear" w:color="auto" w:fill="auto"/>
            <w:vAlign w:val="center"/>
          </w:tcPr>
          <w:p w14:paraId="1DA07E95" w14:textId="77777777" w:rsidR="006F77E5" w:rsidRPr="00D278BA" w:rsidRDefault="006F77E5" w:rsidP="00507D31">
            <w:pPr>
              <w:snapToGrid w:val="0"/>
              <w:spacing w:after="120" w:line="276" w:lineRule="auto"/>
              <w:jc w:val="cente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DE04" w14:textId="77777777" w:rsidR="006F77E5" w:rsidRPr="00D278BA" w:rsidRDefault="006F77E5" w:rsidP="00507D31">
            <w:pPr>
              <w:snapToGrid w:val="0"/>
              <w:spacing w:after="120" w:line="276" w:lineRule="auto"/>
              <w:jc w:val="center"/>
              <w:rPr>
                <w:rFonts w:asciiTheme="minorHAnsi" w:hAnsiTheme="minorHAnsi" w:cstheme="minorHAnsi"/>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6E6608A8" w14:textId="77777777" w:rsidR="006F77E5" w:rsidRPr="00D278BA" w:rsidRDefault="006F77E5" w:rsidP="00507D31">
            <w:pPr>
              <w:snapToGrid w:val="0"/>
              <w:spacing w:after="120" w:line="276" w:lineRule="auto"/>
              <w:jc w:val="center"/>
              <w:rPr>
                <w:rFonts w:asciiTheme="minorHAnsi" w:hAnsiTheme="minorHAnsi" w:cstheme="minorHAnsi"/>
              </w:rPr>
            </w:pPr>
          </w:p>
        </w:tc>
      </w:tr>
    </w:tbl>
    <w:p w14:paraId="79312A38" w14:textId="77777777" w:rsidR="00AC7138" w:rsidRPr="00D278BA" w:rsidRDefault="00AC7138" w:rsidP="00507D31">
      <w:pPr>
        <w:spacing w:after="120" w:line="276" w:lineRule="auto"/>
        <w:jc w:val="both"/>
        <w:rPr>
          <w:rFonts w:asciiTheme="minorHAnsi" w:hAnsiTheme="minorHAnsi" w:cstheme="minorHAnsi"/>
          <w:b/>
        </w:rPr>
      </w:pPr>
    </w:p>
    <w:p w14:paraId="6E2D9CBA" w14:textId="77777777" w:rsidR="00AC7138" w:rsidRPr="00D278BA" w:rsidRDefault="00AC7138" w:rsidP="00507D31">
      <w:pPr>
        <w:spacing w:after="120" w:line="276" w:lineRule="auto"/>
        <w:jc w:val="both"/>
        <w:rPr>
          <w:rFonts w:asciiTheme="minorHAnsi" w:hAnsiTheme="minorHAnsi" w:cstheme="minorHAnsi"/>
          <w:b/>
        </w:rPr>
      </w:pPr>
      <w:r w:rsidRPr="00D278BA">
        <w:rPr>
          <w:rFonts w:asciiTheme="minorHAnsi" w:hAnsiTheme="minorHAnsi" w:cstheme="minorHAnsi"/>
          <w:b/>
        </w:rPr>
        <w:t>UWAGA</w:t>
      </w:r>
      <w:r w:rsidRPr="00D278BA">
        <w:rPr>
          <w:rFonts w:asciiTheme="minorHAnsi" w:hAnsiTheme="minorHAnsi" w:cstheme="minorHAnsi"/>
        </w:rPr>
        <w:t>:</w:t>
      </w:r>
    </w:p>
    <w:p w14:paraId="66E28B79" w14:textId="15C34730" w:rsidR="00AC7138" w:rsidRPr="00D278BA" w:rsidRDefault="00AC7138" w:rsidP="00507D31">
      <w:pPr>
        <w:spacing w:after="120" w:line="276" w:lineRule="auto"/>
        <w:rPr>
          <w:rFonts w:asciiTheme="minorHAnsi" w:hAnsiTheme="minorHAnsi" w:cstheme="minorHAnsi"/>
        </w:rPr>
      </w:pPr>
      <w:r w:rsidRPr="00D278BA">
        <w:rPr>
          <w:rFonts w:asciiTheme="minorHAnsi" w:hAnsiTheme="minorHAnsi" w:cstheme="minorHAnsi"/>
        </w:rPr>
        <w:t>Do wykazu należy załączyć dowody potwierdzające, że</w:t>
      </w:r>
      <w:r w:rsidRPr="00D278BA">
        <w:rPr>
          <w:rFonts w:asciiTheme="minorHAnsi" w:eastAsia="TimesNewRoman" w:hAnsiTheme="minorHAnsi" w:cstheme="minorHAnsi"/>
          <w:lang w:eastAsia="pl-PL"/>
        </w:rPr>
        <w:t xml:space="preserve"> wymienione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były wykonywane, a jeżeli z uzasadnionej przyczyny o obiektywnym charakterze </w:t>
      </w:r>
      <w:r w:rsidR="00BA0B57">
        <w:rPr>
          <w:rFonts w:asciiTheme="minorHAnsi" w:eastAsia="TimesNewRoman" w:hAnsiTheme="minorHAnsi" w:cstheme="minorHAnsi"/>
          <w:lang w:eastAsia="pl-PL"/>
        </w:rPr>
        <w:t>Wykonawca</w:t>
      </w:r>
      <w:r w:rsidRPr="00D278BA">
        <w:rPr>
          <w:rFonts w:asciiTheme="minorHAnsi" w:eastAsia="TimesNewRoman" w:hAnsiTheme="minorHAnsi" w:cstheme="minorHAnsi"/>
          <w:lang w:eastAsia="pl-PL"/>
        </w:rPr>
        <w:t xml:space="preserve"> nie jest w stanie uzyskać tych dokumentów – oświadczenie </w:t>
      </w:r>
      <w:r w:rsidR="00BA0B57">
        <w:rPr>
          <w:rFonts w:asciiTheme="minorHAnsi" w:eastAsia="TimesNewRoman" w:hAnsiTheme="minorHAnsi" w:cstheme="minorHAnsi"/>
          <w:lang w:eastAsia="pl-PL"/>
        </w:rPr>
        <w:t>Wykonawcy</w:t>
      </w:r>
      <w:r w:rsidRPr="00D278BA">
        <w:rPr>
          <w:rFonts w:asciiTheme="minorHAnsi" w:hAnsiTheme="minorHAnsi" w:cstheme="minorHAnsi"/>
        </w:rPr>
        <w:t xml:space="preserve">. </w:t>
      </w:r>
    </w:p>
    <w:p w14:paraId="3FB01EDF" w14:textId="77777777" w:rsidR="00AC7138" w:rsidRPr="006F77E5" w:rsidRDefault="00AC7138" w:rsidP="00AC7138">
      <w:pPr>
        <w:rPr>
          <w:rFonts w:asciiTheme="minorHAnsi" w:hAnsiTheme="minorHAnsi" w:cstheme="minorHAnsi"/>
          <w:b/>
          <w:bCs/>
          <w:sz w:val="22"/>
          <w:szCs w:val="22"/>
        </w:rPr>
        <w:sectPr w:rsidR="00AC7138" w:rsidRPr="006F77E5" w:rsidSect="00B37E07">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426" w:left="1418" w:header="423" w:footer="63" w:gutter="0"/>
          <w:cols w:space="708"/>
          <w:docGrid w:linePitch="360"/>
        </w:sectPr>
      </w:pPr>
    </w:p>
    <w:p w14:paraId="38BEE200" w14:textId="67B92E03" w:rsidR="00E0150D" w:rsidRDefault="00AC7138" w:rsidP="00507D31">
      <w:pPr>
        <w:pStyle w:val="Nagwek3"/>
      </w:pPr>
      <w:r w:rsidRPr="00B61C21">
        <w:lastRenderedPageBreak/>
        <w:t xml:space="preserve">Załącznik nr </w:t>
      </w:r>
      <w:r w:rsidR="006B2ECF">
        <w:t>7</w:t>
      </w:r>
      <w:r w:rsidRPr="00B61C21">
        <w:t xml:space="preserve"> do SWZ</w:t>
      </w:r>
    </w:p>
    <w:p w14:paraId="22F713F1" w14:textId="558A612D" w:rsidR="009365D1" w:rsidRPr="00B61C21" w:rsidRDefault="0004679D" w:rsidP="00507D31">
      <w:pPr>
        <w:pStyle w:val="Nagwek3"/>
      </w:pPr>
      <w:r w:rsidRPr="00B61C21">
        <w:t>Projektowane</w:t>
      </w:r>
      <w:r w:rsidR="00AC7138" w:rsidRPr="00B61C21">
        <w:t xml:space="preserve"> </w:t>
      </w:r>
      <w:r w:rsidR="00747CD6" w:rsidRPr="00B61C21">
        <w:t>P</w:t>
      </w:r>
      <w:r w:rsidR="00AC7138" w:rsidRPr="00B61C21">
        <w:t>ostanowienia</w:t>
      </w:r>
      <w:r w:rsidR="00747CD6" w:rsidRPr="00B61C21">
        <w:t xml:space="preserve"> Umowy</w:t>
      </w:r>
      <w:bookmarkStart w:id="23" w:name="_Hlk78793112"/>
    </w:p>
    <w:bookmarkEnd w:id="23"/>
    <w:p w14:paraId="304C6C34" w14:textId="64C16413" w:rsidR="00AA6502" w:rsidRPr="00CD484F" w:rsidRDefault="00AA6502" w:rsidP="00CD484F">
      <w:pPr>
        <w:suppressAutoHyphens w:val="0"/>
        <w:spacing w:after="120" w:line="259" w:lineRule="auto"/>
        <w:rPr>
          <w:rFonts w:asciiTheme="minorHAnsi" w:eastAsia="Calibri" w:hAnsiTheme="minorHAnsi" w:cstheme="minorHAnsi"/>
          <w:color w:val="000000"/>
          <w:lang w:eastAsia="pl-PL"/>
        </w:rPr>
      </w:pPr>
      <w:r w:rsidRPr="00CD484F">
        <w:rPr>
          <w:rFonts w:asciiTheme="minorHAnsi" w:eastAsia="Calibri" w:hAnsiTheme="minorHAnsi" w:cstheme="minorHAnsi"/>
          <w:color w:val="000000"/>
          <w:lang w:eastAsia="pl-PL"/>
        </w:rPr>
        <w:t>Projektowane postanowienia Umowy, które zostaną wprowadzone do treści Umowy w sprawie zamówienia publicznego</w:t>
      </w:r>
      <w:r w:rsidR="00732017" w:rsidRPr="00CD484F">
        <w:rPr>
          <w:rFonts w:asciiTheme="minorHAnsi" w:eastAsia="Calibri" w:hAnsiTheme="minorHAnsi" w:cstheme="minorHAnsi"/>
          <w:color w:val="000000"/>
          <w:lang w:eastAsia="pl-PL"/>
        </w:rPr>
        <w:t>.</w:t>
      </w:r>
    </w:p>
    <w:p w14:paraId="7EDFCC7F" w14:textId="455C7D3E" w:rsidR="00AA6502" w:rsidRPr="00CD484F" w:rsidRDefault="00AA6502" w:rsidP="00CD484F">
      <w:pPr>
        <w:suppressAutoHyphens w:val="0"/>
        <w:spacing w:after="120" w:line="259" w:lineRule="auto"/>
        <w:rPr>
          <w:rFonts w:asciiTheme="minorHAnsi" w:eastAsia="Calibri" w:hAnsiTheme="minorHAnsi" w:cstheme="minorHAnsi"/>
          <w:color w:val="000000"/>
          <w:lang w:eastAsia="pl-PL"/>
        </w:rPr>
      </w:pPr>
      <w:r w:rsidRPr="00CD484F">
        <w:rPr>
          <w:rFonts w:asciiTheme="minorHAnsi" w:eastAsia="Calibri" w:hAnsiTheme="minorHAnsi" w:cstheme="minorHAnsi"/>
          <w:color w:val="000000"/>
          <w:lang w:eastAsia="pl-PL"/>
        </w:rPr>
        <w:t>Umowa zostanie zawarta w wyniku przeprowadzonego postępowania o zamówienie publiczne w trybie podstawowym zgodnie z art. 275 pkt 1) ustawy z dnia 11 września 2019 roku Prawo zamówień publicznych (</w:t>
      </w:r>
      <w:r w:rsidR="00696A21" w:rsidRPr="00CD484F">
        <w:rPr>
          <w:rFonts w:asciiTheme="minorHAnsi" w:hAnsiTheme="minorHAnsi" w:cstheme="minorHAnsi"/>
        </w:rPr>
        <w:t>Dz. U. z 2023 r., poz. 1605, z późn. zm</w:t>
      </w:r>
      <w:r w:rsidRPr="00CD484F">
        <w:rPr>
          <w:rFonts w:asciiTheme="minorHAnsi" w:eastAsia="Calibri" w:hAnsiTheme="minorHAnsi" w:cstheme="minorHAnsi"/>
          <w:color w:val="000000"/>
          <w:lang w:eastAsia="pl-PL"/>
        </w:rPr>
        <w:t>.), zwanej dalej „ustawą Pzp”. </w:t>
      </w:r>
    </w:p>
    <w:p w14:paraId="5867BCFE" w14:textId="5D388A33" w:rsidR="005B5B2F" w:rsidRPr="00507D31" w:rsidRDefault="005B5B2F" w:rsidP="00507D31">
      <w:pPr>
        <w:pStyle w:val="Nagwek4"/>
      </w:pPr>
      <w:r w:rsidRPr="00507D31">
        <w:t>Paragraf 1</w:t>
      </w:r>
      <w:r w:rsidR="00507D31" w:rsidRPr="00507D31">
        <w:t xml:space="preserve"> </w:t>
      </w:r>
      <w:r w:rsidRPr="00507D31">
        <w:t>Przedmiot Umowy</w:t>
      </w:r>
    </w:p>
    <w:p w14:paraId="1ECA33A4" w14:textId="4AFC6FB8" w:rsidR="005B5B2F" w:rsidRPr="00CD484F" w:rsidRDefault="005B5B2F" w:rsidP="00FC718D">
      <w:pPr>
        <w:pStyle w:val="Akapitzlist"/>
        <w:numPr>
          <w:ilvl w:val="0"/>
          <w:numId w:val="60"/>
        </w:numPr>
        <w:spacing w:after="120" w:line="276" w:lineRule="auto"/>
        <w:rPr>
          <w:rFonts w:asciiTheme="minorHAnsi" w:hAnsiTheme="minorHAnsi" w:cstheme="minorHAnsi"/>
          <w:bCs/>
          <w:lang w:eastAsia="pl-PL"/>
        </w:rPr>
      </w:pPr>
      <w:r w:rsidRPr="00CD484F">
        <w:rPr>
          <w:rFonts w:asciiTheme="minorHAnsi" w:hAnsiTheme="minorHAnsi" w:cstheme="minorHAnsi"/>
          <w:lang w:eastAsia="pl-PL"/>
        </w:rPr>
        <w:t>Przedmiotem Umowy są dostawy artykułów biurowych dla PFRON.</w:t>
      </w:r>
    </w:p>
    <w:p w14:paraId="4E2BEC79" w14:textId="416E4DBC" w:rsidR="005B5B2F" w:rsidRPr="00CD484F" w:rsidRDefault="005B5B2F" w:rsidP="00FC718D">
      <w:pPr>
        <w:numPr>
          <w:ilvl w:val="0"/>
          <w:numId w:val="60"/>
        </w:numPr>
        <w:suppressAutoHyphens w:val="0"/>
        <w:spacing w:after="120" w:line="276" w:lineRule="auto"/>
        <w:rPr>
          <w:rFonts w:asciiTheme="minorHAnsi" w:hAnsiTheme="minorHAnsi" w:cstheme="minorHAnsi"/>
          <w:lang w:eastAsia="pl-PL"/>
        </w:rPr>
      </w:pPr>
      <w:r w:rsidRPr="00CD484F">
        <w:rPr>
          <w:rFonts w:asciiTheme="minorHAnsi" w:hAnsiTheme="minorHAnsi" w:cstheme="minorHAnsi"/>
          <w:bCs/>
          <w:lang w:eastAsia="pl-PL"/>
        </w:rPr>
        <w:t xml:space="preserve">Wykonawca oświadcza, że posiada odpowiednie uprawnienia do wykonania przedmiotu Umowy </w:t>
      </w:r>
      <w:r w:rsidRPr="00CD484F">
        <w:rPr>
          <w:rFonts w:asciiTheme="minorHAnsi" w:hAnsiTheme="minorHAnsi" w:cstheme="minorHAnsi"/>
          <w:color w:val="000000"/>
          <w:lang w:eastAsia="pl-PL"/>
        </w:rPr>
        <w:t>oraz wypełni zobowiązania wynikające z tej Umowy z należytą starannością zawodową.</w:t>
      </w:r>
    </w:p>
    <w:p w14:paraId="061BCC41" w14:textId="52880021" w:rsidR="005B5B2F" w:rsidRPr="00CD484F" w:rsidRDefault="005B5B2F" w:rsidP="00FC718D">
      <w:pPr>
        <w:numPr>
          <w:ilvl w:val="0"/>
          <w:numId w:val="60"/>
        </w:numPr>
        <w:suppressAutoHyphens w:val="0"/>
        <w:spacing w:after="120" w:line="276" w:lineRule="auto"/>
        <w:ind w:right="22"/>
        <w:rPr>
          <w:rFonts w:asciiTheme="minorHAnsi" w:hAnsiTheme="minorHAnsi" w:cstheme="minorHAnsi"/>
          <w:lang w:eastAsia="pl-PL"/>
        </w:rPr>
      </w:pPr>
      <w:r w:rsidRPr="00CD484F">
        <w:rPr>
          <w:rFonts w:asciiTheme="minorHAnsi" w:hAnsiTheme="minorHAnsi" w:cstheme="minorHAnsi"/>
        </w:rPr>
        <w:t>Szczegółowy opis przedmiotu zamówienia i sposób realizacji dostaw zawarty jest</w:t>
      </w:r>
      <w:r w:rsidRPr="00CD484F">
        <w:rPr>
          <w:rFonts w:asciiTheme="minorHAnsi" w:hAnsiTheme="minorHAnsi" w:cstheme="minorHAnsi"/>
          <w:lang w:eastAsia="pl-PL"/>
        </w:rPr>
        <w:t xml:space="preserve"> w</w:t>
      </w:r>
      <w:r w:rsidR="00BA67D3">
        <w:rPr>
          <w:rFonts w:asciiTheme="minorHAnsi" w:hAnsiTheme="minorHAnsi" w:cstheme="minorHAnsi"/>
          <w:lang w:eastAsia="pl-PL"/>
        </w:rPr>
        <w:t> </w:t>
      </w:r>
      <w:r w:rsidRPr="00CD484F">
        <w:rPr>
          <w:rFonts w:asciiTheme="minorHAnsi" w:hAnsiTheme="minorHAnsi" w:cstheme="minorHAnsi"/>
          <w:lang w:eastAsia="pl-PL"/>
        </w:rPr>
        <w:t>Załączniku numer 1 do Umowy – „Opis przedmiotu zamówienia”.</w:t>
      </w:r>
    </w:p>
    <w:p w14:paraId="73779B79" w14:textId="77777777" w:rsidR="005B5B2F" w:rsidRPr="00CD484F" w:rsidRDefault="005B5B2F" w:rsidP="00FC718D">
      <w:pPr>
        <w:numPr>
          <w:ilvl w:val="0"/>
          <w:numId w:val="60"/>
        </w:numPr>
        <w:suppressAutoHyphens w:val="0"/>
        <w:spacing w:after="120" w:line="276" w:lineRule="auto"/>
        <w:ind w:right="22"/>
        <w:rPr>
          <w:rFonts w:asciiTheme="minorHAnsi" w:hAnsiTheme="minorHAnsi" w:cstheme="minorHAnsi"/>
          <w:lang w:eastAsia="pl-PL"/>
        </w:rPr>
      </w:pPr>
      <w:r w:rsidRPr="00CD484F">
        <w:rPr>
          <w:rFonts w:asciiTheme="minorHAnsi" w:hAnsiTheme="minorHAnsi" w:cstheme="minorHAnsi"/>
          <w:bCs/>
          <w:lang w:eastAsia="pl-PL"/>
        </w:rPr>
        <w:t>Oferowane artykuły muszą być:</w:t>
      </w:r>
    </w:p>
    <w:p w14:paraId="4E946432" w14:textId="77777777" w:rsidR="005B5B2F" w:rsidRPr="00CD484F" w:rsidRDefault="005B5B2F" w:rsidP="00FC718D">
      <w:pPr>
        <w:numPr>
          <w:ilvl w:val="0"/>
          <w:numId w:val="61"/>
        </w:numPr>
        <w:suppressAutoHyphens w:val="0"/>
        <w:spacing w:after="120" w:line="276" w:lineRule="auto"/>
        <w:ind w:left="567" w:right="22" w:hanging="283"/>
        <w:rPr>
          <w:rFonts w:asciiTheme="minorHAnsi" w:hAnsiTheme="minorHAnsi" w:cstheme="minorHAnsi"/>
          <w:bCs/>
          <w:lang w:eastAsia="pl-PL"/>
        </w:rPr>
      </w:pPr>
      <w:r w:rsidRPr="00CD484F">
        <w:rPr>
          <w:rFonts w:asciiTheme="minorHAnsi" w:hAnsiTheme="minorHAnsi" w:cstheme="minorHAnsi"/>
          <w:bCs/>
          <w:lang w:eastAsia="pl-PL"/>
        </w:rPr>
        <w:t>fabrycznie nowe,</w:t>
      </w:r>
    </w:p>
    <w:p w14:paraId="2DD4BA17" w14:textId="77777777" w:rsidR="005B5B2F" w:rsidRPr="00CD484F" w:rsidRDefault="005B5B2F" w:rsidP="00FC718D">
      <w:pPr>
        <w:numPr>
          <w:ilvl w:val="0"/>
          <w:numId w:val="61"/>
        </w:numPr>
        <w:suppressAutoHyphens w:val="0"/>
        <w:spacing w:after="120" w:line="276" w:lineRule="auto"/>
        <w:ind w:left="567" w:right="22" w:hanging="283"/>
        <w:rPr>
          <w:rFonts w:asciiTheme="minorHAnsi" w:hAnsiTheme="minorHAnsi" w:cstheme="minorHAnsi"/>
          <w:bCs/>
          <w:lang w:eastAsia="pl-PL"/>
        </w:rPr>
      </w:pPr>
      <w:r w:rsidRPr="00CD484F">
        <w:rPr>
          <w:rFonts w:asciiTheme="minorHAnsi" w:hAnsiTheme="minorHAnsi" w:cstheme="minorHAnsi"/>
          <w:bCs/>
          <w:lang w:eastAsia="pl-PL"/>
        </w:rPr>
        <w:t>wolne od wad technicznych,</w:t>
      </w:r>
    </w:p>
    <w:p w14:paraId="54F3DBB9" w14:textId="4D81282A" w:rsidR="005B5B2F" w:rsidRPr="00CD484F" w:rsidRDefault="005B5B2F" w:rsidP="00FC718D">
      <w:pPr>
        <w:numPr>
          <w:ilvl w:val="0"/>
          <w:numId w:val="61"/>
        </w:numPr>
        <w:suppressAutoHyphens w:val="0"/>
        <w:spacing w:after="120" w:line="276" w:lineRule="auto"/>
        <w:ind w:left="567" w:right="22" w:hanging="283"/>
        <w:rPr>
          <w:rFonts w:asciiTheme="minorHAnsi" w:hAnsiTheme="minorHAnsi" w:cstheme="minorHAnsi"/>
          <w:bCs/>
          <w:lang w:eastAsia="pl-PL"/>
        </w:rPr>
      </w:pPr>
      <w:r w:rsidRPr="00CD484F">
        <w:rPr>
          <w:rFonts w:asciiTheme="minorHAnsi" w:hAnsiTheme="minorHAnsi" w:cstheme="minorHAnsi"/>
          <w:bCs/>
          <w:lang w:eastAsia="pl-PL"/>
        </w:rPr>
        <w:t>opakowane indywidualnie w wewnętrzne opakowania uniemożliwiające kontakt z</w:t>
      </w:r>
      <w:r w:rsidR="00BA67D3">
        <w:rPr>
          <w:rFonts w:asciiTheme="minorHAnsi" w:hAnsiTheme="minorHAnsi" w:cstheme="minorHAnsi"/>
          <w:bCs/>
          <w:lang w:eastAsia="pl-PL"/>
        </w:rPr>
        <w:t> </w:t>
      </w:r>
      <w:r w:rsidRPr="00CD484F">
        <w:rPr>
          <w:rFonts w:asciiTheme="minorHAnsi" w:hAnsiTheme="minorHAnsi" w:cstheme="minorHAnsi"/>
          <w:bCs/>
          <w:lang w:eastAsia="pl-PL"/>
        </w:rPr>
        <w:t>atmosferą, zawilgocenie itp. podczas transportu i składowania – dotyczy w szczególności materiałów, które pod wpływem warunków atmosferycznych mogą stracić swoje właściwości.</w:t>
      </w:r>
    </w:p>
    <w:p w14:paraId="12E74BE3" w14:textId="257AF8BA" w:rsidR="005B5B2F" w:rsidRPr="00CD484F" w:rsidRDefault="005B5B2F" w:rsidP="00507D31">
      <w:pPr>
        <w:pStyle w:val="Nagwek4"/>
        <w:rPr>
          <w:bCs/>
          <w:lang w:eastAsia="pl-PL"/>
        </w:rPr>
      </w:pPr>
      <w:r w:rsidRPr="00CD484F">
        <w:rPr>
          <w:lang w:eastAsia="pl-PL"/>
        </w:rPr>
        <w:t>Paragraf 2</w:t>
      </w:r>
      <w:r w:rsidR="00507D31">
        <w:rPr>
          <w:lang w:eastAsia="pl-PL"/>
        </w:rPr>
        <w:t xml:space="preserve"> </w:t>
      </w:r>
      <w:r w:rsidRPr="00CD484F">
        <w:rPr>
          <w:bCs/>
          <w:lang w:eastAsia="pl-PL"/>
        </w:rPr>
        <w:t>Termin</w:t>
      </w:r>
    </w:p>
    <w:p w14:paraId="4E571057" w14:textId="6EEEB3D6" w:rsidR="005B5B2F" w:rsidRPr="00CD484F" w:rsidRDefault="005B5B2F" w:rsidP="00FC718D">
      <w:pPr>
        <w:numPr>
          <w:ilvl w:val="0"/>
          <w:numId w:val="57"/>
        </w:numPr>
        <w:suppressAutoHyphens w:val="0"/>
        <w:spacing w:after="120" w:line="276" w:lineRule="auto"/>
        <w:rPr>
          <w:rFonts w:asciiTheme="minorHAnsi" w:hAnsiTheme="minorHAnsi" w:cstheme="minorHAnsi"/>
          <w:bCs/>
          <w:lang w:eastAsia="pl-PL"/>
        </w:rPr>
      </w:pPr>
      <w:r w:rsidRPr="00CD484F">
        <w:rPr>
          <w:rFonts w:asciiTheme="minorHAnsi" w:hAnsiTheme="minorHAnsi" w:cstheme="minorHAnsi"/>
          <w:lang w:eastAsia="pl-PL"/>
        </w:rPr>
        <w:t xml:space="preserve">Dostawy realizowane będą od dnia zawarcia Umowy, przez okres 12 miesięcy lub do wyczerpania kwoty, o której mowa w </w:t>
      </w:r>
      <w:r w:rsidRPr="00CD484F">
        <w:rPr>
          <w:rFonts w:asciiTheme="minorHAnsi" w:hAnsiTheme="minorHAnsi" w:cstheme="minorHAnsi"/>
          <w:bCs/>
          <w:lang w:eastAsia="pl-PL"/>
        </w:rPr>
        <w:t xml:space="preserve">paragrafie </w:t>
      </w:r>
      <w:r w:rsidRPr="00CD484F">
        <w:rPr>
          <w:rFonts w:asciiTheme="minorHAnsi" w:hAnsiTheme="minorHAnsi" w:cstheme="minorHAnsi"/>
          <w:lang w:eastAsia="pl-PL"/>
        </w:rPr>
        <w:t>4 ustęp 1 Umowy.</w:t>
      </w:r>
    </w:p>
    <w:p w14:paraId="7D1AC161" w14:textId="0C6E24AA" w:rsidR="005B5B2F" w:rsidRPr="00CD484F" w:rsidRDefault="005B5B2F" w:rsidP="00FC718D">
      <w:pPr>
        <w:numPr>
          <w:ilvl w:val="0"/>
          <w:numId w:val="57"/>
        </w:numPr>
        <w:suppressAutoHyphens w:val="0"/>
        <w:spacing w:after="120" w:line="276" w:lineRule="auto"/>
        <w:rPr>
          <w:rFonts w:asciiTheme="minorHAnsi" w:hAnsiTheme="minorHAnsi" w:cstheme="minorHAnsi"/>
          <w:lang w:eastAsia="pl-PL"/>
        </w:rPr>
      </w:pPr>
      <w:r w:rsidRPr="00CD484F">
        <w:rPr>
          <w:rFonts w:asciiTheme="minorHAnsi" w:hAnsiTheme="minorHAnsi" w:cstheme="minorHAnsi"/>
          <w:lang w:eastAsia="pl-PL"/>
        </w:rPr>
        <w:t xml:space="preserve">Wykonawca zobowiązany jest dostarczać artykuły biurowe, nie później niż do 5 dni roboczych </w:t>
      </w:r>
      <w:r w:rsidRPr="00CD484F">
        <w:rPr>
          <w:rFonts w:asciiTheme="minorHAnsi" w:hAnsiTheme="minorHAnsi" w:cstheme="minorHAnsi"/>
          <w:bCs/>
        </w:rPr>
        <w:t>licząc od dnia następującego po dniu złożenia zamówienia</w:t>
      </w:r>
      <w:r w:rsidRPr="00CD484F">
        <w:rPr>
          <w:rFonts w:asciiTheme="minorHAnsi" w:hAnsiTheme="minorHAnsi" w:cstheme="minorHAnsi"/>
          <w:lang w:eastAsia="pl-PL"/>
        </w:rPr>
        <w:t xml:space="preserve"> przez Zamawiającego</w:t>
      </w:r>
      <w:r w:rsidR="00732017" w:rsidRPr="00CD484F">
        <w:rPr>
          <w:rFonts w:asciiTheme="minorHAnsi" w:hAnsiTheme="minorHAnsi" w:cstheme="minorHAnsi"/>
          <w:lang w:eastAsia="pl-PL"/>
        </w:rPr>
        <w:t xml:space="preserve"> z</w:t>
      </w:r>
      <w:r w:rsidRPr="00CD484F">
        <w:rPr>
          <w:rFonts w:asciiTheme="minorHAnsi" w:hAnsiTheme="minorHAnsi" w:cstheme="minorHAnsi"/>
          <w:lang w:eastAsia="pl-PL"/>
        </w:rPr>
        <w:t xml:space="preserve"> wyłączeniem skoroszytów z pozycji numer 1 oraz kopert z nadrukiem z</w:t>
      </w:r>
      <w:r w:rsidR="00BA67D3">
        <w:rPr>
          <w:rFonts w:asciiTheme="minorHAnsi" w:hAnsiTheme="minorHAnsi" w:cstheme="minorHAnsi"/>
          <w:lang w:eastAsia="pl-PL"/>
        </w:rPr>
        <w:t> </w:t>
      </w:r>
      <w:r w:rsidRPr="00CD484F">
        <w:rPr>
          <w:rFonts w:asciiTheme="minorHAnsi" w:hAnsiTheme="minorHAnsi" w:cstheme="minorHAnsi"/>
          <w:lang w:eastAsia="pl-PL"/>
        </w:rPr>
        <w:t>pozycji numer 76</w:t>
      </w:r>
      <w:r w:rsidRPr="00CD484F">
        <w:rPr>
          <w:rFonts w:asciiTheme="minorHAnsi" w:hAnsiTheme="minorHAnsi" w:cstheme="minorHAnsi"/>
        </w:rPr>
        <w:t xml:space="preserve"> </w:t>
      </w:r>
      <w:r w:rsidRPr="00CD484F">
        <w:rPr>
          <w:rFonts w:asciiTheme="minorHAnsi" w:hAnsiTheme="minorHAnsi" w:cstheme="minorHAnsi"/>
          <w:lang w:eastAsia="pl-PL"/>
        </w:rPr>
        <w:t>wymienionych w tabeli (Załącznik numer 2 do Umowy). Dostawy realizowane będą przez cały okres trwania Umowy.</w:t>
      </w:r>
    </w:p>
    <w:p w14:paraId="06799609" w14:textId="7E075774" w:rsidR="006B4856" w:rsidRPr="00CD484F" w:rsidRDefault="005B5B2F" w:rsidP="00FC718D">
      <w:pPr>
        <w:numPr>
          <w:ilvl w:val="0"/>
          <w:numId w:val="57"/>
        </w:numPr>
        <w:suppressAutoHyphens w:val="0"/>
        <w:spacing w:after="120" w:line="276" w:lineRule="auto"/>
        <w:rPr>
          <w:rFonts w:asciiTheme="minorHAnsi" w:hAnsiTheme="minorHAnsi" w:cstheme="minorHAnsi"/>
          <w:bCs/>
          <w:lang w:eastAsia="pl-PL"/>
        </w:rPr>
      </w:pPr>
      <w:r w:rsidRPr="00CD484F">
        <w:rPr>
          <w:rFonts w:asciiTheme="minorHAnsi" w:hAnsiTheme="minorHAnsi" w:cstheme="minorHAnsi"/>
          <w:bCs/>
          <w:lang w:eastAsia="pl-PL"/>
        </w:rPr>
        <w:t>Dostawy artykułów z pozycji numer 1 oraz numer 76 Wykonawca zobowiązany jest dostarczać, nie później niż do 14 dni roboczych.</w:t>
      </w:r>
    </w:p>
    <w:p w14:paraId="7AB301FC" w14:textId="77777777" w:rsidR="006B4856" w:rsidRPr="00CD484F" w:rsidRDefault="006B4856" w:rsidP="00CD484F">
      <w:pPr>
        <w:suppressAutoHyphens w:val="0"/>
        <w:spacing w:after="120" w:line="259" w:lineRule="auto"/>
        <w:rPr>
          <w:rFonts w:asciiTheme="minorHAnsi" w:hAnsiTheme="minorHAnsi" w:cstheme="minorHAnsi"/>
          <w:bCs/>
          <w:lang w:eastAsia="pl-PL"/>
        </w:rPr>
      </w:pPr>
      <w:r w:rsidRPr="00CD484F">
        <w:rPr>
          <w:rFonts w:asciiTheme="minorHAnsi" w:hAnsiTheme="minorHAnsi" w:cstheme="minorHAnsi"/>
          <w:bCs/>
          <w:lang w:eastAsia="pl-PL"/>
        </w:rPr>
        <w:br w:type="page"/>
      </w:r>
    </w:p>
    <w:p w14:paraId="7FFAB489" w14:textId="3A8E6A74" w:rsidR="005B5B2F" w:rsidRPr="00CD484F" w:rsidRDefault="005B5B2F" w:rsidP="00D46D77">
      <w:pPr>
        <w:pStyle w:val="Nagwek4"/>
        <w:rPr>
          <w:lang w:eastAsia="pl-PL"/>
        </w:rPr>
      </w:pPr>
      <w:r w:rsidRPr="00CD484F">
        <w:rPr>
          <w:lang w:eastAsia="pl-PL"/>
        </w:rPr>
        <w:lastRenderedPageBreak/>
        <w:t>Paragraf 3</w:t>
      </w:r>
      <w:r w:rsidR="00D46D77">
        <w:rPr>
          <w:lang w:eastAsia="pl-PL"/>
        </w:rPr>
        <w:t xml:space="preserve"> </w:t>
      </w:r>
      <w:r w:rsidRPr="00CD484F">
        <w:rPr>
          <w:lang w:eastAsia="pl-PL"/>
        </w:rPr>
        <w:t>Sposób realizacji</w:t>
      </w:r>
    </w:p>
    <w:p w14:paraId="4FECEB39" w14:textId="77777777" w:rsidR="005B5B2F" w:rsidRPr="00CD484F" w:rsidRDefault="005B5B2F" w:rsidP="00FC718D">
      <w:pPr>
        <w:numPr>
          <w:ilvl w:val="0"/>
          <w:numId w:val="62"/>
        </w:numPr>
        <w:suppressAutoHyphens w:val="0"/>
        <w:spacing w:after="120" w:line="276" w:lineRule="auto"/>
        <w:rPr>
          <w:rFonts w:asciiTheme="minorHAnsi" w:hAnsiTheme="minorHAnsi" w:cstheme="minorHAnsi"/>
          <w:lang w:eastAsia="pl-PL"/>
        </w:rPr>
      </w:pPr>
      <w:r w:rsidRPr="00CD484F">
        <w:rPr>
          <w:rFonts w:asciiTheme="minorHAnsi" w:hAnsiTheme="minorHAnsi" w:cstheme="minorHAnsi"/>
          <w:bCs/>
        </w:rPr>
        <w:t>Warunki dostaw przedmiotu zamówienia:</w:t>
      </w:r>
    </w:p>
    <w:p w14:paraId="4F08C27F" w14:textId="77777777" w:rsidR="005B5B2F" w:rsidRPr="00CD484F" w:rsidRDefault="005B5B2F" w:rsidP="00FC718D">
      <w:pPr>
        <w:numPr>
          <w:ilvl w:val="0"/>
          <w:numId w:val="63"/>
        </w:numPr>
        <w:suppressAutoHyphens w:val="0"/>
        <w:spacing w:after="120" w:line="276" w:lineRule="auto"/>
        <w:ind w:left="851"/>
        <w:rPr>
          <w:rFonts w:asciiTheme="minorHAnsi" w:hAnsiTheme="minorHAnsi" w:cstheme="minorHAnsi"/>
          <w:bCs/>
        </w:rPr>
      </w:pPr>
      <w:r w:rsidRPr="00CD484F">
        <w:rPr>
          <w:rFonts w:asciiTheme="minorHAnsi" w:hAnsiTheme="minorHAnsi" w:cstheme="minorHAnsi"/>
          <w:bCs/>
        </w:rPr>
        <w:t xml:space="preserve">dostawy odbywać się będą w dniach roboczych pracy Zamawiającego </w:t>
      </w:r>
      <w:r w:rsidRPr="00CD484F">
        <w:rPr>
          <w:rFonts w:asciiTheme="minorHAnsi" w:hAnsiTheme="minorHAnsi" w:cstheme="minorHAnsi"/>
          <w:bCs/>
        </w:rPr>
        <w:br/>
        <w:t>tj. od poniedziałku do piątku w godzinach 8:00 – 15:00 z wyłączeniem dni ustawowo wolnych od pracy na terenie Rzeczypospolitej Polskiej;</w:t>
      </w:r>
    </w:p>
    <w:p w14:paraId="1E1A6558"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 xml:space="preserve">dostawy odbywać się będą sukcesywnie zgodnie z terminem określonym w ofercie Wykonawcy </w:t>
      </w:r>
      <w:bookmarkStart w:id="24" w:name="_Hlk167374038"/>
      <w:r w:rsidRPr="00CD484F">
        <w:rPr>
          <w:rFonts w:asciiTheme="minorHAnsi" w:hAnsiTheme="minorHAnsi" w:cstheme="minorHAnsi"/>
          <w:bCs/>
        </w:rPr>
        <w:t>licząc od dnia następującego po dniu złożenia zamówienia</w:t>
      </w:r>
      <w:bookmarkEnd w:id="24"/>
      <w:r w:rsidRPr="00CD484F">
        <w:rPr>
          <w:rFonts w:asciiTheme="minorHAnsi" w:hAnsiTheme="minorHAnsi" w:cstheme="minorHAnsi"/>
          <w:bCs/>
        </w:rPr>
        <w:t>;</w:t>
      </w:r>
    </w:p>
    <w:p w14:paraId="75AEA753"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dostawy będą realizowane przy pomocy dostępu do elektronicznego systemu służącego do składania zamówień lub po telefonicznym lub e-mailowym zgłoszeniu zamówienia;</w:t>
      </w:r>
    </w:p>
    <w:p w14:paraId="48560A7F" w14:textId="02628E86"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Wykonawca we własnym zakresie</w:t>
      </w:r>
      <w:r w:rsidR="001C3B26">
        <w:rPr>
          <w:rFonts w:asciiTheme="minorHAnsi" w:hAnsiTheme="minorHAnsi" w:cstheme="minorHAnsi"/>
          <w:bCs/>
        </w:rPr>
        <w:t xml:space="preserve"> </w:t>
      </w:r>
      <w:r w:rsidRPr="00CD484F">
        <w:rPr>
          <w:rFonts w:asciiTheme="minorHAnsi" w:hAnsiTheme="minorHAnsi" w:cstheme="minorHAnsi"/>
          <w:bCs/>
        </w:rPr>
        <w:t>dostarczy, rozładuje, wniesie oraz złoży zamówione artykuły w miejscu wskazanym przez Zamawiającego. Zamawiający nie przewiduje dostaw tzw. paletowych;</w:t>
      </w:r>
    </w:p>
    <w:p w14:paraId="27DD80FB"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Wykonawca zobowiązany jest do wystawienia dokumentów odbioru dostarczonych artykułów. Ww. dokument musi zostać podpisany przez pracownika Zamawiającego;</w:t>
      </w:r>
    </w:p>
    <w:p w14:paraId="77A9E4AA"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Wykonawca zobowiązany jest do przesyłania Zamawiającemu, w formie elektronicznej, dokładne dane zbiorcze do faktury (w podziale na poszczególne okresy rozliczeniowe) tzw. Raporty, które powinny zawierać następujące dane: nazwę Jednostki Organizacyjnej Biura /Oddziału/ dostarczony asortyment /wartość;</w:t>
      </w:r>
    </w:p>
    <w:p w14:paraId="4BB63289"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w przypadku, gdy przy odbiorze dostawy Zamawiający stwierdzi niezgodności ilościowe, jakościowe, uszkodzenie lub zniszczenie opakowań lub zawartości, dostarczonych artykułów wyszczególnionych w zamówieniu, Zamawiający ma prawo do zwrotu niezgodnych lub uszkodzonych artykułów na koszt Wykonawcy. Reklamacje będą realizowane przy pomocy dostępu do elektronicznego systemu służącego do składania zamówień lub po telefonicznym lub e-mailowym zgłoszeniu. W takim przypadku Wykonawca zobowiązany jest w terminie 5 dni roboczych od otrzymania zgłoszenia dostarczyć na własny koszt artykuły zgodne z zamówieniem Zamawiającego;</w:t>
      </w:r>
    </w:p>
    <w:p w14:paraId="27BD9773" w14:textId="15006652"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lang w:eastAsia="pl-PL"/>
        </w:rPr>
        <w:t>ilości artykułów biurowych wymienionych w Załączniku numer 2 do Umowy, są ilościami szacunkowymi i mogą ulec zmianie (zwiększeniu bądź zmniejszeniu) w</w:t>
      </w:r>
      <w:r w:rsidR="00BA67D3">
        <w:rPr>
          <w:rFonts w:asciiTheme="minorHAnsi" w:hAnsiTheme="minorHAnsi" w:cstheme="minorHAnsi"/>
          <w:bCs/>
          <w:lang w:eastAsia="pl-PL"/>
        </w:rPr>
        <w:t> </w:t>
      </w:r>
      <w:r w:rsidRPr="00CD484F">
        <w:rPr>
          <w:rFonts w:asciiTheme="minorHAnsi" w:hAnsiTheme="minorHAnsi" w:cstheme="minorHAnsi"/>
          <w:bCs/>
          <w:lang w:eastAsia="pl-PL"/>
        </w:rPr>
        <w:t>trakcie realizacji Umowy. W takim przypadku dostawy będą realizowane przez Wykonawcę według cen określonych w formularzu cenowym i w ramach kwoty wymienionej w paragrafie 4 ustęp 1 Umowy. Jednocześnie Zamawiający gwarantuje realizację co najmniej 80 procent wartości brutto Umowy;</w:t>
      </w:r>
    </w:p>
    <w:p w14:paraId="2F67DCE9" w14:textId="0D11AD76"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 xml:space="preserve">Zamawiający zastrzega sobie prawo do rezygnacji w wysokości do 20 procent wartości brutto Umowy w zależności od faktycznych potrzeb. Decyzja Zamawiającego o uruchomieniu Opcji będzie uzależniona w szczególności od faktycznych potrzeb Zamawiającego, poziomu świadczenia zamówienia gwarantowanego przez Wykonawcę, a także posiadanych przez Zamawiających środków pozwalających sfinansowanie Opcji. Zamawiający zastrzega sobie prawo do skorzystania z Opcji po wykorzystaniu 80 % wartości Umowy. Skorzystanie z Opcji </w:t>
      </w:r>
      <w:r w:rsidRPr="00CD484F">
        <w:rPr>
          <w:rFonts w:asciiTheme="minorHAnsi" w:hAnsiTheme="minorHAnsi" w:cstheme="minorHAnsi"/>
          <w:bCs/>
        </w:rPr>
        <w:lastRenderedPageBreak/>
        <w:t>może nastąpić poprzez składanie kolejnych zamówień do realizacji przez Zamawiającego ( bez dodatkowej zgody). W przypadku nieskorzystania lub częściowego skorzystania przez Zamawiającego z Opcji, maksymalne wynagrodzenie Wykonawcy określone w paragrafie 4 ustęp 1 zostanie odpowiednio pomniejszone. Wykonawcy nie przysługują w stosunku do Zamawiającego żadne roszczenia, w</w:t>
      </w:r>
      <w:r w:rsidR="00BA67D3">
        <w:rPr>
          <w:rFonts w:asciiTheme="minorHAnsi" w:hAnsiTheme="minorHAnsi" w:cstheme="minorHAnsi"/>
          <w:bCs/>
        </w:rPr>
        <w:t> </w:t>
      </w:r>
      <w:r w:rsidRPr="00CD484F">
        <w:rPr>
          <w:rFonts w:asciiTheme="minorHAnsi" w:hAnsiTheme="minorHAnsi" w:cstheme="minorHAnsi"/>
          <w:bCs/>
        </w:rPr>
        <w:t>szczególności roszczenia odszkodowawcze, z tytułu skorzystania lub nieskorzystania z Opcji przez Zamawiającego.</w:t>
      </w:r>
    </w:p>
    <w:p w14:paraId="3E92B115"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Zamawiający nie przewiduje przedpłat na poczet składanych zamówień;</w:t>
      </w:r>
    </w:p>
    <w:p w14:paraId="1CA055B0"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 xml:space="preserve">płatności będą następowały w cyklu miesięcznym za wszystkie zrealizowane dostawy </w:t>
      </w:r>
      <w:r w:rsidRPr="00CD484F">
        <w:rPr>
          <w:rFonts w:asciiTheme="minorHAnsi" w:hAnsiTheme="minorHAnsi" w:cstheme="minorHAnsi"/>
          <w:bCs/>
        </w:rPr>
        <w:br/>
        <w:t>w danym miesiącu na podstawie jednej zbiorczej faktury VAT (Wykonawca zobowiązuje się na żądanie Zamawiającego do wystawienia dodatkowych faktur za zrealizowane pojedyncze dostawy). Faktura powinna zawierać: zsumowanie poszczególnych artykułów;</w:t>
      </w:r>
    </w:p>
    <w:p w14:paraId="4E03F95C"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Zamawiający dokona zapłaty Wykonawcy na podstawie poprawnie wystawionej faktury VAT w ciągu 21 dni od daty wystawienia i na podstawie otrzymanych dokumentów oraz raportów wymienionych w paragrafie 3 punkt e, f. Zapłata dokonana będzie przelewem na rachunek bankowy Wykonawcy podany w treści faktury VAT;</w:t>
      </w:r>
    </w:p>
    <w:p w14:paraId="09820FA6"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 xml:space="preserve"> Zobowiązania powstałe z tytułu nabytych towarów udokumentowane otrzymanymi od Wykonawcy fakturami, Zamawiający będzie regulować wyłącznie na rachunki bankowe znajdujące się na „białej liście podatników VAT”. W przypadku braku na tej liście rachunku, wskazanego przez Wykonawcę na fakturze, płatność za tę fakturę nie będzie zrealizowana;</w:t>
      </w:r>
    </w:p>
    <w:p w14:paraId="5D9F02E2" w14:textId="77777777" w:rsidR="005B5B2F" w:rsidRPr="00CD484F" w:rsidRDefault="005B5B2F" w:rsidP="00FC718D">
      <w:pPr>
        <w:numPr>
          <w:ilvl w:val="0"/>
          <w:numId w:val="63"/>
        </w:numPr>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za termin zapłaty przyjmuje się dzień obciążenia rachunku bankowego Zamawiającego;</w:t>
      </w:r>
    </w:p>
    <w:p w14:paraId="383E7F0E" w14:textId="1D91146E" w:rsidR="005B5B2F" w:rsidRPr="00CD484F" w:rsidRDefault="005B5B2F" w:rsidP="00D04A48">
      <w:pPr>
        <w:numPr>
          <w:ilvl w:val="0"/>
          <w:numId w:val="63"/>
        </w:numPr>
        <w:tabs>
          <w:tab w:val="left" w:leader="dot" w:pos="2835"/>
          <w:tab w:val="left" w:leader="dot" w:pos="4536"/>
          <w:tab w:val="left" w:leader="dot" w:pos="9072"/>
        </w:tabs>
        <w:suppressAutoHyphens w:val="0"/>
        <w:spacing w:after="120" w:line="276" w:lineRule="auto"/>
        <w:ind w:left="851" w:hanging="284"/>
        <w:rPr>
          <w:rFonts w:asciiTheme="minorHAnsi" w:hAnsiTheme="minorHAnsi" w:cstheme="minorHAnsi"/>
          <w:bCs/>
        </w:rPr>
      </w:pPr>
      <w:r w:rsidRPr="00CD484F">
        <w:rPr>
          <w:rFonts w:asciiTheme="minorHAnsi" w:hAnsiTheme="minorHAnsi" w:cstheme="minorHAnsi"/>
          <w:bCs/>
        </w:rPr>
        <w:t>Zamawiający upoważnia Wykonawcę do wystawiania faktur VAT w formie elektronicznej. Faktury w formie elektronicznej, dokumenty oraz raporty wymienione w paragrafie 3 punkt e, f będą przesyłane na adres e-mail:</w:t>
      </w:r>
      <w:r w:rsidR="00D04A48">
        <w:rPr>
          <w:rFonts w:asciiTheme="minorHAnsi" w:hAnsiTheme="minorHAnsi" w:cstheme="minorHAnsi"/>
          <w:bCs/>
        </w:rPr>
        <w:t xml:space="preserve"> </w:t>
      </w:r>
      <w:r w:rsidR="00D04A48">
        <w:rPr>
          <w:rFonts w:asciiTheme="minorHAnsi" w:hAnsiTheme="minorHAnsi" w:cstheme="minorHAnsi"/>
          <w:bCs/>
        </w:rPr>
        <w:tab/>
      </w:r>
      <w:r w:rsidRPr="00CD484F">
        <w:rPr>
          <w:rFonts w:asciiTheme="minorHAnsi" w:hAnsiTheme="minorHAnsi" w:cstheme="minorHAnsi"/>
          <w:bCs/>
        </w:rPr>
        <w:t>@pfron.org.pl;</w:t>
      </w:r>
    </w:p>
    <w:p w14:paraId="509D0597" w14:textId="5CD8D327" w:rsidR="005B5B2F" w:rsidRPr="00CD484F" w:rsidRDefault="005B5B2F" w:rsidP="00FC718D">
      <w:pPr>
        <w:numPr>
          <w:ilvl w:val="0"/>
          <w:numId w:val="63"/>
        </w:numPr>
        <w:tabs>
          <w:tab w:val="left" w:pos="709"/>
        </w:tabs>
        <w:suppressAutoHyphens w:val="0"/>
        <w:spacing w:after="120" w:line="276" w:lineRule="auto"/>
        <w:ind w:left="851" w:hanging="284"/>
        <w:rPr>
          <w:rFonts w:asciiTheme="minorHAnsi" w:hAnsiTheme="minorHAnsi" w:cstheme="minorHAnsi"/>
          <w:bCs/>
          <w:color w:val="000000"/>
        </w:rPr>
      </w:pPr>
      <w:r w:rsidRPr="00CD484F">
        <w:rPr>
          <w:rFonts w:asciiTheme="minorHAnsi" w:hAnsiTheme="minorHAnsi" w:cstheme="minorHAnsi"/>
        </w:rPr>
        <w:t>projekt nadruku na kopertach wskazanych w Tabeli w pozycji 76</w:t>
      </w:r>
      <w:r w:rsidR="00A50471">
        <w:rPr>
          <w:rFonts w:asciiTheme="minorHAnsi" w:hAnsiTheme="minorHAnsi" w:cstheme="minorHAnsi"/>
        </w:rPr>
        <w:t xml:space="preserve"> </w:t>
      </w:r>
      <w:r w:rsidRPr="00CD484F">
        <w:rPr>
          <w:rFonts w:asciiTheme="minorHAnsi" w:hAnsiTheme="minorHAnsi" w:cstheme="minorHAnsi"/>
        </w:rPr>
        <w:t xml:space="preserve">(Formularz ofertowy) znajduje się w </w:t>
      </w:r>
      <w:r w:rsidRPr="00CD484F">
        <w:rPr>
          <w:rFonts w:asciiTheme="minorHAnsi" w:hAnsiTheme="minorHAnsi" w:cstheme="minorHAnsi"/>
          <w:bCs/>
        </w:rPr>
        <w:t>Załączniku numer 4 do</w:t>
      </w:r>
      <w:r w:rsidRPr="00CD484F">
        <w:rPr>
          <w:rFonts w:asciiTheme="minorHAnsi" w:hAnsiTheme="minorHAnsi" w:cstheme="minorHAnsi"/>
        </w:rPr>
        <w:t xml:space="preserve"> Umowy.</w:t>
      </w:r>
      <w:r w:rsidRPr="00CD484F">
        <w:rPr>
          <w:rFonts w:asciiTheme="minorHAnsi" w:hAnsiTheme="minorHAnsi" w:cstheme="minorHAnsi"/>
          <w:lang w:eastAsia="pl-PL"/>
        </w:rPr>
        <w:t xml:space="preserve"> </w:t>
      </w:r>
      <w:r w:rsidRPr="00CD484F">
        <w:rPr>
          <w:rFonts w:asciiTheme="minorHAnsi" w:hAnsiTheme="minorHAnsi" w:cstheme="minorHAnsi"/>
        </w:rPr>
        <w:t>Jeżeli w trakcie realizacji przedmiotu Umowy nastąpi konieczność zmiany kroju czcionki, stopnia pisma, tekstu, grafiki nadruku, koloru nadruku na kopertach, Zamawiający poinformuje o</w:t>
      </w:r>
      <w:r w:rsidR="00BA67D3">
        <w:rPr>
          <w:rFonts w:asciiTheme="minorHAnsi" w:hAnsiTheme="minorHAnsi" w:cstheme="minorHAnsi"/>
        </w:rPr>
        <w:t> </w:t>
      </w:r>
      <w:r w:rsidRPr="00CD484F">
        <w:rPr>
          <w:rFonts w:asciiTheme="minorHAnsi" w:hAnsiTheme="minorHAnsi" w:cstheme="minorHAnsi"/>
        </w:rPr>
        <w:t xml:space="preserve">tym fakcie Wykonawcę w terminie umożliwiającym naniesienie przez niego stosownych zmian. Powyższą zmianę Wykonawca zrealizuję w ramach wynagrodzenia za przedmiotowe koperty. </w:t>
      </w:r>
    </w:p>
    <w:p w14:paraId="32EC52F7" w14:textId="77777777" w:rsidR="005B5B2F" w:rsidRPr="00CD484F" w:rsidRDefault="005B5B2F" w:rsidP="00FC718D">
      <w:pPr>
        <w:numPr>
          <w:ilvl w:val="0"/>
          <w:numId w:val="64"/>
        </w:numPr>
        <w:suppressAutoHyphens w:val="0"/>
        <w:spacing w:after="120" w:line="276" w:lineRule="auto"/>
        <w:ind w:left="426" w:hanging="426"/>
        <w:contextualSpacing/>
        <w:rPr>
          <w:rFonts w:asciiTheme="minorHAnsi" w:hAnsiTheme="minorHAnsi" w:cstheme="minorHAnsi"/>
          <w:bCs/>
          <w:lang w:eastAsia="pl-PL"/>
        </w:rPr>
      </w:pPr>
      <w:r w:rsidRPr="00CD484F">
        <w:rPr>
          <w:rFonts w:asciiTheme="minorHAnsi" w:hAnsiTheme="minorHAnsi" w:cstheme="minorHAnsi"/>
          <w:bCs/>
          <w:lang w:eastAsia="pl-PL"/>
        </w:rPr>
        <w:t>W zakresie wzajemnego współdziałania przy realizacji przedmiotu Umowy Strony zobowiązują się działać niezwłocznie, przestrzegając obowiązujących przepisów prawa.</w:t>
      </w:r>
    </w:p>
    <w:p w14:paraId="2F3790CB" w14:textId="46D0ACF1" w:rsidR="005B5B2F" w:rsidRPr="00CD484F" w:rsidRDefault="005B5B2F" w:rsidP="007419C9">
      <w:pPr>
        <w:numPr>
          <w:ilvl w:val="0"/>
          <w:numId w:val="64"/>
        </w:numPr>
        <w:tabs>
          <w:tab w:val="left" w:leader="dot" w:pos="6237"/>
        </w:tabs>
        <w:suppressAutoHyphens w:val="0"/>
        <w:spacing w:after="120" w:line="276" w:lineRule="auto"/>
        <w:ind w:left="425" w:hanging="425"/>
        <w:contextualSpacing/>
        <w:rPr>
          <w:rFonts w:asciiTheme="minorHAnsi" w:hAnsiTheme="minorHAnsi" w:cstheme="minorHAnsi"/>
          <w:bCs/>
          <w:lang w:eastAsia="pl-PL"/>
        </w:rPr>
      </w:pPr>
      <w:r w:rsidRPr="00CD484F">
        <w:rPr>
          <w:rFonts w:asciiTheme="minorHAnsi" w:hAnsiTheme="minorHAnsi" w:cstheme="minorHAnsi"/>
          <w:bCs/>
          <w:lang w:eastAsia="pl-PL"/>
        </w:rPr>
        <w:t>Strony zobowiązują się do wzajemnego i niezwłocznego powiadamiania się na piśmie (pisma muszą być poprzedzone ich skanem oraz przesłane na adres e-mail:</w:t>
      </w:r>
      <w:r w:rsidR="007419C9">
        <w:rPr>
          <w:rFonts w:asciiTheme="minorHAnsi" w:hAnsiTheme="minorHAnsi" w:cstheme="minorHAnsi"/>
          <w:bCs/>
          <w:lang w:eastAsia="pl-PL"/>
        </w:rPr>
        <w:t xml:space="preserve"> </w:t>
      </w:r>
      <w:r w:rsidRPr="00CD484F">
        <w:rPr>
          <w:rFonts w:asciiTheme="minorHAnsi" w:hAnsiTheme="minorHAnsi" w:cstheme="minorHAnsi"/>
          <w:bCs/>
          <w:lang w:eastAsia="pl-PL"/>
        </w:rPr>
        <w:t>@pfron.org.pl) o zaistniałych przeszkodach w wypełnianiu wzajemnych zobowiązań w trakcie wykonywania przedmiotu Umowy.</w:t>
      </w:r>
    </w:p>
    <w:p w14:paraId="01BA8508" w14:textId="77777777" w:rsidR="005B5B2F" w:rsidRPr="00CD484F" w:rsidRDefault="005B5B2F" w:rsidP="00FC718D">
      <w:pPr>
        <w:numPr>
          <w:ilvl w:val="0"/>
          <w:numId w:val="64"/>
        </w:numPr>
        <w:tabs>
          <w:tab w:val="left" w:pos="426"/>
        </w:tabs>
        <w:suppressAutoHyphens w:val="0"/>
        <w:autoSpaceDE w:val="0"/>
        <w:autoSpaceDN w:val="0"/>
        <w:adjustRightInd w:val="0"/>
        <w:spacing w:after="120" w:line="276" w:lineRule="auto"/>
        <w:ind w:left="426" w:hanging="426"/>
        <w:rPr>
          <w:rFonts w:asciiTheme="minorHAnsi" w:hAnsiTheme="minorHAnsi" w:cstheme="minorHAnsi"/>
          <w:b/>
          <w:bCs/>
          <w:lang w:eastAsia="pl-PL"/>
        </w:rPr>
      </w:pPr>
      <w:r w:rsidRPr="00CD484F">
        <w:rPr>
          <w:rFonts w:asciiTheme="minorHAnsi" w:hAnsiTheme="minorHAnsi" w:cstheme="minorHAnsi"/>
          <w:lang w:eastAsia="pl-PL"/>
        </w:rPr>
        <w:lastRenderedPageBreak/>
        <w:t>W przypadku zmian kadrowych Wykonawca zobowiązany jest do przestrzegania paragrafu 11 ustęp 4 niezwłocznie informując o zmianach Zamawiającego.</w:t>
      </w:r>
    </w:p>
    <w:p w14:paraId="6B8E29BE" w14:textId="699FBBFA" w:rsidR="005B5B2F" w:rsidRPr="00CD484F" w:rsidRDefault="005B5B2F" w:rsidP="00FC718D">
      <w:pPr>
        <w:numPr>
          <w:ilvl w:val="0"/>
          <w:numId w:val="64"/>
        </w:numPr>
        <w:tabs>
          <w:tab w:val="left" w:pos="426"/>
        </w:tabs>
        <w:suppressAutoHyphens w:val="0"/>
        <w:spacing w:after="120" w:line="276" w:lineRule="auto"/>
        <w:ind w:left="426" w:hanging="426"/>
        <w:rPr>
          <w:rFonts w:asciiTheme="minorHAnsi" w:hAnsiTheme="minorHAnsi" w:cstheme="minorHAnsi"/>
          <w:bCs/>
          <w:lang w:eastAsia="pl-PL"/>
        </w:rPr>
      </w:pPr>
      <w:r w:rsidRPr="00CD484F">
        <w:rPr>
          <w:rFonts w:asciiTheme="minorHAnsi" w:hAnsiTheme="minorHAnsi" w:cstheme="minorHAnsi"/>
          <w:lang w:eastAsia="pl-PL"/>
        </w:rPr>
        <w:t xml:space="preserve">Dostawy artykułów biurowych będą realizowane na koszt i ryzyko Wykonawcy do siedzib Zamawiającego według Załącznika numer 3 do Umowy. </w:t>
      </w:r>
    </w:p>
    <w:p w14:paraId="47E453D0" w14:textId="77777777" w:rsidR="005B5B2F" w:rsidRPr="00CD484F" w:rsidRDefault="005B5B2F" w:rsidP="00FC718D">
      <w:pPr>
        <w:numPr>
          <w:ilvl w:val="0"/>
          <w:numId w:val="64"/>
        </w:numPr>
        <w:tabs>
          <w:tab w:val="left" w:pos="426"/>
        </w:tabs>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Wykonawca ponosi odpowiedzialność za utratę, braki ilościowe lub uszkodzenie artykułów do czasu odbioru ilościowego przez pracownika Zamawiającego.</w:t>
      </w:r>
      <w:r w:rsidRPr="00CD484F">
        <w:rPr>
          <w:rFonts w:asciiTheme="minorHAnsi" w:hAnsiTheme="minorHAnsi" w:cstheme="minorHAnsi"/>
          <w:strike/>
          <w:lang w:eastAsia="pl-PL"/>
        </w:rPr>
        <w:t xml:space="preserve"> </w:t>
      </w:r>
    </w:p>
    <w:p w14:paraId="1D7031CC" w14:textId="6BFD25CB" w:rsidR="005B5B2F" w:rsidRPr="00CD484F" w:rsidRDefault="005B5B2F" w:rsidP="00FC718D">
      <w:pPr>
        <w:numPr>
          <w:ilvl w:val="0"/>
          <w:numId w:val="64"/>
        </w:numPr>
        <w:tabs>
          <w:tab w:val="left" w:pos="426"/>
        </w:tabs>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Wykonawca zapewni takie opakowanie artykułów, jakie jest wymagane, by nie dopuścić</w:t>
      </w:r>
      <w:r w:rsidR="00BA67D3">
        <w:rPr>
          <w:rFonts w:asciiTheme="minorHAnsi" w:hAnsiTheme="minorHAnsi" w:cstheme="minorHAnsi"/>
          <w:lang w:eastAsia="pl-PL"/>
        </w:rPr>
        <w:t xml:space="preserve"> </w:t>
      </w:r>
      <w:r w:rsidRPr="00CD484F">
        <w:rPr>
          <w:rFonts w:asciiTheme="minorHAnsi" w:hAnsiTheme="minorHAnsi" w:cstheme="minorHAnsi"/>
          <w:lang w:eastAsia="pl-PL"/>
        </w:rPr>
        <w:t>do ich uszkodzenia lub pogorszenia jakości w trakcie transportu do siedzib</w:t>
      </w:r>
      <w:r w:rsidR="004B330F" w:rsidRPr="00CD484F">
        <w:rPr>
          <w:rFonts w:asciiTheme="minorHAnsi" w:hAnsiTheme="minorHAnsi" w:cstheme="minorHAnsi"/>
          <w:lang w:eastAsia="pl-PL"/>
        </w:rPr>
        <w:t xml:space="preserve"> </w:t>
      </w:r>
      <w:r w:rsidRPr="00CD484F">
        <w:rPr>
          <w:rFonts w:asciiTheme="minorHAnsi" w:hAnsiTheme="minorHAnsi" w:cstheme="minorHAnsi"/>
          <w:lang w:eastAsia="pl-PL"/>
        </w:rPr>
        <w:t>Zamawiającego.</w:t>
      </w:r>
    </w:p>
    <w:p w14:paraId="743333C7" w14:textId="77777777" w:rsidR="005B5B2F" w:rsidRPr="00CD484F" w:rsidRDefault="005B5B2F" w:rsidP="00FC718D">
      <w:pPr>
        <w:numPr>
          <w:ilvl w:val="0"/>
          <w:numId w:val="64"/>
        </w:numPr>
        <w:tabs>
          <w:tab w:val="left" w:pos="426"/>
        </w:tabs>
        <w:suppressAutoHyphens w:val="0"/>
        <w:spacing w:after="120" w:line="276" w:lineRule="auto"/>
        <w:ind w:left="426" w:hanging="426"/>
        <w:rPr>
          <w:rFonts w:asciiTheme="minorHAnsi" w:hAnsiTheme="minorHAnsi" w:cstheme="minorHAnsi"/>
          <w:lang w:eastAsia="pl-PL"/>
        </w:rPr>
      </w:pPr>
      <w:r w:rsidRPr="00CD484F">
        <w:rPr>
          <w:rFonts w:asciiTheme="minorHAnsi" w:eastAsia="Calibri" w:hAnsiTheme="minorHAnsi" w:cstheme="minorHAnsi"/>
          <w:lang w:eastAsia="en-US"/>
        </w:rPr>
        <w:t>Wykonawca oświadcza, iż zapoznał się z przedmiotem Umowy i nie zgłasza do nich uwag oraz zobowiązuje się do jej wykonania.</w:t>
      </w:r>
    </w:p>
    <w:p w14:paraId="6B563CDF" w14:textId="2128524B" w:rsidR="005B5B2F" w:rsidRPr="00CD484F" w:rsidRDefault="005B5B2F" w:rsidP="00FC718D">
      <w:pPr>
        <w:numPr>
          <w:ilvl w:val="0"/>
          <w:numId w:val="64"/>
        </w:numPr>
        <w:tabs>
          <w:tab w:val="left" w:pos="426"/>
        </w:tabs>
        <w:suppressAutoHyphens w:val="0"/>
        <w:spacing w:after="120" w:line="276" w:lineRule="auto"/>
        <w:ind w:left="426" w:hanging="426"/>
        <w:rPr>
          <w:rFonts w:asciiTheme="minorHAnsi" w:hAnsiTheme="minorHAnsi" w:cstheme="minorHAnsi"/>
          <w:lang w:eastAsia="pl-PL"/>
        </w:rPr>
      </w:pPr>
      <w:r w:rsidRPr="00CD484F">
        <w:rPr>
          <w:rFonts w:asciiTheme="minorHAnsi" w:eastAsia="Calibri" w:hAnsiTheme="minorHAnsi" w:cstheme="minorHAnsi"/>
          <w:lang w:eastAsia="en-US"/>
        </w:rPr>
        <w:t>Wykonawca oświadcza, iż posiada niezbędną wiedzę i doświadczenie w zakresie realizacji przedmiotu Umowy. Wykonawca zobowiązuje się do realizacji Umowy z</w:t>
      </w:r>
      <w:r w:rsidR="00BA67D3">
        <w:rPr>
          <w:rFonts w:asciiTheme="minorHAnsi" w:eastAsia="Calibri" w:hAnsiTheme="minorHAnsi" w:cstheme="minorHAnsi"/>
          <w:lang w:eastAsia="en-US"/>
        </w:rPr>
        <w:t> </w:t>
      </w:r>
      <w:r w:rsidRPr="00CD484F">
        <w:rPr>
          <w:rFonts w:asciiTheme="minorHAnsi" w:eastAsia="Calibri" w:hAnsiTheme="minorHAnsi" w:cstheme="minorHAnsi"/>
          <w:lang w:eastAsia="en-US"/>
        </w:rPr>
        <w:t>dołożeniem należytej staranności, z uwzględnieniem zawodowego charakteru działalności Wykonawcy, zgodnie z obowiązującymi przepisami i normami, treścią Umowy oraz uzgodnieniami dokonanymi w trakcie realizacji Umowy.</w:t>
      </w:r>
    </w:p>
    <w:p w14:paraId="666A2049" w14:textId="77777777" w:rsidR="005B5B2F" w:rsidRPr="00CD484F" w:rsidRDefault="005B5B2F" w:rsidP="00FC718D">
      <w:pPr>
        <w:numPr>
          <w:ilvl w:val="0"/>
          <w:numId w:val="64"/>
        </w:numPr>
        <w:tabs>
          <w:tab w:val="left" w:pos="426"/>
        </w:tabs>
        <w:suppressAutoHyphens w:val="0"/>
        <w:spacing w:after="120" w:line="276" w:lineRule="auto"/>
        <w:ind w:left="426" w:hanging="426"/>
        <w:rPr>
          <w:rFonts w:asciiTheme="minorHAnsi" w:hAnsiTheme="minorHAnsi" w:cstheme="minorHAnsi"/>
          <w:lang w:eastAsia="pl-PL"/>
        </w:rPr>
      </w:pPr>
      <w:r w:rsidRPr="00CD484F">
        <w:rPr>
          <w:rFonts w:asciiTheme="minorHAnsi" w:eastAsia="Calibri" w:hAnsiTheme="minorHAnsi" w:cstheme="minorHAnsi"/>
          <w:lang w:eastAsia="en-US"/>
        </w:rPr>
        <w:t>Wykonawca zobowiązany jest bezzwłocznie informować o przeszkodach w należytym wykonywaniu Umowy, w tym również o okolicznościach leżących po stronie Zamawiającego, które mogą mieć wpływ na wywiązanie się Wykonawcy z postanowień Umowy.</w:t>
      </w:r>
    </w:p>
    <w:p w14:paraId="1065724E" w14:textId="77777777" w:rsidR="005B5B2F" w:rsidRPr="00CD484F" w:rsidRDefault="005B5B2F" w:rsidP="00FC718D">
      <w:pPr>
        <w:numPr>
          <w:ilvl w:val="0"/>
          <w:numId w:val="64"/>
        </w:numPr>
        <w:tabs>
          <w:tab w:val="left" w:pos="426"/>
        </w:tabs>
        <w:suppressAutoHyphens w:val="0"/>
        <w:spacing w:after="120" w:line="276" w:lineRule="auto"/>
        <w:ind w:left="426" w:hanging="426"/>
        <w:rPr>
          <w:rFonts w:asciiTheme="minorHAnsi" w:hAnsiTheme="minorHAnsi" w:cstheme="minorHAnsi"/>
          <w:lang w:eastAsia="pl-PL"/>
        </w:rPr>
      </w:pPr>
      <w:r w:rsidRPr="00CD484F">
        <w:rPr>
          <w:rFonts w:asciiTheme="minorHAnsi" w:eastAsia="Calibri" w:hAnsiTheme="minorHAnsi" w:cstheme="minorHAnsi"/>
          <w:bCs/>
          <w:lang w:eastAsia="en-US"/>
        </w:rPr>
        <w:t>Strony zgodnie oświadczają, że niezależnie od zakresu wiedzy informatycznej i organizacyjnej, którą dysponuje Zamawiający, nie będzie on traktowany jak profesjonalista w zakresie przedmiotu Umowy, na poziomie porównywalnym z Wykonawcą.</w:t>
      </w:r>
      <w:r w:rsidRPr="00CD484F">
        <w:rPr>
          <w:rFonts w:asciiTheme="minorHAnsi" w:eastAsia="Calibri" w:hAnsiTheme="minorHAnsi" w:cstheme="minorHAnsi"/>
          <w:lang w:eastAsia="en-US"/>
        </w:rPr>
        <w:t xml:space="preserve"> </w:t>
      </w:r>
      <w:r w:rsidRPr="00CD484F">
        <w:rPr>
          <w:rFonts w:asciiTheme="minorHAnsi" w:eastAsia="Calibri" w:hAnsiTheme="minorHAnsi" w:cstheme="minorHAnsi"/>
          <w:bCs/>
          <w:lang w:eastAsia="en-US"/>
        </w:rPr>
        <w:t xml:space="preserve">Wykonawca oświadcza, że: </w:t>
      </w:r>
    </w:p>
    <w:p w14:paraId="1EDECF63" w14:textId="77777777" w:rsidR="005B5B2F" w:rsidRPr="00CD484F" w:rsidRDefault="005B5B2F" w:rsidP="00FC718D">
      <w:pPr>
        <w:numPr>
          <w:ilvl w:val="0"/>
          <w:numId w:val="101"/>
        </w:numPr>
        <w:suppressAutoHyphens w:val="0"/>
        <w:spacing w:after="120" w:line="276" w:lineRule="auto"/>
        <w:ind w:left="851" w:hanging="425"/>
        <w:contextualSpacing/>
        <w:rPr>
          <w:rFonts w:asciiTheme="minorHAnsi" w:eastAsia="Calibri" w:hAnsiTheme="minorHAnsi" w:cstheme="minorHAnsi"/>
        </w:rPr>
      </w:pPr>
      <w:r w:rsidRPr="00CD484F">
        <w:rPr>
          <w:rFonts w:asciiTheme="minorHAnsi" w:eastAsia="Calibri" w:hAnsiTheme="minorHAnsi" w:cstheme="minorHAnsi"/>
          <w:bCs/>
        </w:rPr>
        <w:t xml:space="preserve">posiada odpowiednie możliwości, dysponuje wiedzą fachową, odpowiednim doświadczeniem oraz środkami, w tym finansowymi, techniczno-organizacyjnymi oraz zasobami ludzkimi niezbędnymi do należytego wykonania Umowy tj. w sposób zgodny z przepisami prawa i standardami jakości obowiązującymi na rynku polskim i europejskim, przy uwzględnieniu zawodowego charakteru działalności prowadzonej przez Wykonawcę; </w:t>
      </w:r>
    </w:p>
    <w:p w14:paraId="64C6D384" w14:textId="77777777" w:rsidR="005B5B2F" w:rsidRPr="00CD484F" w:rsidRDefault="005B5B2F" w:rsidP="00FC718D">
      <w:pPr>
        <w:numPr>
          <w:ilvl w:val="0"/>
          <w:numId w:val="101"/>
        </w:numPr>
        <w:suppressAutoHyphens w:val="0"/>
        <w:spacing w:after="120" w:line="276" w:lineRule="auto"/>
        <w:ind w:left="851" w:hanging="425"/>
        <w:contextualSpacing/>
        <w:rPr>
          <w:rFonts w:asciiTheme="minorHAnsi" w:eastAsia="Calibri" w:hAnsiTheme="minorHAnsi" w:cstheme="minorHAnsi"/>
          <w:lang w:eastAsia="en-US"/>
        </w:rPr>
      </w:pPr>
      <w:r w:rsidRPr="00CD484F">
        <w:rPr>
          <w:rFonts w:asciiTheme="minorHAnsi" w:eastAsia="Calibri" w:hAnsiTheme="minorHAnsi" w:cstheme="minorHAnsi"/>
          <w:lang w:eastAsia="en-US"/>
        </w:rPr>
        <w:t xml:space="preserve"> </w:t>
      </w:r>
      <w:r w:rsidRPr="00CD484F">
        <w:rPr>
          <w:rFonts w:asciiTheme="minorHAnsi" w:eastAsia="Calibri" w:hAnsiTheme="minorHAnsi" w:cstheme="minorHAnsi"/>
          <w:bCs/>
          <w:lang w:eastAsia="en-US"/>
        </w:rPr>
        <w:t xml:space="preserve">Podwykonawcy, z których będzie korzystał w trakcie wykonywania niniejszej Umowy będą podmiotami profesjonalnie świadczącymi zlecone im przez Wykonawcę zadania oraz posiadającymi wszelkie niezbędne kwalifikacje do wykonywania zleconych im przez Wykonawcę zadań. </w:t>
      </w:r>
    </w:p>
    <w:p w14:paraId="3AAD64E4" w14:textId="77777777" w:rsidR="005B5B2F" w:rsidRPr="00CD484F" w:rsidRDefault="005B5B2F" w:rsidP="00FC718D">
      <w:pPr>
        <w:numPr>
          <w:ilvl w:val="0"/>
          <w:numId w:val="64"/>
        </w:numPr>
        <w:suppressAutoHyphens w:val="0"/>
        <w:spacing w:after="120" w:line="276" w:lineRule="auto"/>
        <w:ind w:left="567" w:hanging="567"/>
        <w:contextualSpacing/>
        <w:rPr>
          <w:rFonts w:asciiTheme="minorHAnsi" w:eastAsia="Calibri" w:hAnsiTheme="minorHAnsi" w:cstheme="minorHAnsi"/>
          <w:bCs/>
        </w:rPr>
      </w:pPr>
      <w:r w:rsidRPr="00CD484F">
        <w:rPr>
          <w:rFonts w:asciiTheme="minorHAnsi" w:eastAsia="Calibri" w:hAnsiTheme="minorHAnsi" w:cstheme="minorHAnsi"/>
          <w:bCs/>
        </w:rPr>
        <w:t>W ramach realizacji Umowy Wykonawca zobowiązuje się w szczególności do:</w:t>
      </w:r>
    </w:p>
    <w:p w14:paraId="290454EC" w14:textId="77777777" w:rsidR="005B5B2F" w:rsidRPr="00CD484F" w:rsidRDefault="005B5B2F" w:rsidP="00FC718D">
      <w:pPr>
        <w:numPr>
          <w:ilvl w:val="0"/>
          <w:numId w:val="70"/>
        </w:numPr>
        <w:suppressAutoHyphens w:val="0"/>
        <w:spacing w:after="120" w:line="276" w:lineRule="auto"/>
        <w:ind w:left="851"/>
        <w:contextualSpacing/>
        <w:rPr>
          <w:rFonts w:asciiTheme="minorHAnsi" w:eastAsia="Calibri" w:hAnsiTheme="minorHAnsi" w:cstheme="minorHAnsi"/>
          <w:bCs/>
          <w:lang w:eastAsia="en-US"/>
        </w:rPr>
      </w:pPr>
      <w:r w:rsidRPr="00CD484F">
        <w:rPr>
          <w:rFonts w:asciiTheme="minorHAnsi" w:eastAsia="Calibri" w:hAnsiTheme="minorHAnsi" w:cstheme="minorHAnsi"/>
          <w:bCs/>
          <w:lang w:eastAsia="en-US"/>
        </w:rPr>
        <w:t>zapewnienia właściwego nadzoru i koordynacji działań związanych z wykonywaniem Umowy w celu osiągnięcia określonej przez Zamawiającego jakości oraz terminowości;</w:t>
      </w:r>
    </w:p>
    <w:p w14:paraId="263AB043" w14:textId="2D457A40" w:rsidR="005B5B2F" w:rsidRPr="00CD484F" w:rsidRDefault="005B5B2F" w:rsidP="00FC718D">
      <w:pPr>
        <w:numPr>
          <w:ilvl w:val="0"/>
          <w:numId w:val="70"/>
        </w:numPr>
        <w:suppressAutoHyphens w:val="0"/>
        <w:spacing w:after="120" w:line="276" w:lineRule="auto"/>
        <w:ind w:left="851"/>
        <w:contextualSpacing/>
        <w:rPr>
          <w:rFonts w:asciiTheme="minorHAnsi" w:eastAsia="Calibri" w:hAnsiTheme="minorHAnsi" w:cstheme="minorHAnsi"/>
          <w:bCs/>
          <w:lang w:eastAsia="en-US"/>
        </w:rPr>
      </w:pPr>
      <w:r w:rsidRPr="00CD484F">
        <w:rPr>
          <w:rFonts w:asciiTheme="minorHAnsi" w:eastAsia="Calibri" w:hAnsiTheme="minorHAnsi" w:cstheme="minorHAnsi"/>
          <w:bCs/>
          <w:lang w:eastAsia="en-US"/>
        </w:rPr>
        <w:t xml:space="preserve">zapewniania, iż wszystkie prace prowadzone u Zamawiającego w związku z wykonywaniem niniejszej Umowy będą prowadzone </w:t>
      </w:r>
      <w:r w:rsidR="00732017" w:rsidRPr="00CD484F">
        <w:rPr>
          <w:rFonts w:asciiTheme="minorHAnsi" w:eastAsia="Calibri" w:hAnsiTheme="minorHAnsi" w:cstheme="minorHAnsi"/>
          <w:bCs/>
          <w:lang w:eastAsia="en-US"/>
        </w:rPr>
        <w:t xml:space="preserve">w </w:t>
      </w:r>
      <w:r w:rsidRPr="00CD484F">
        <w:rPr>
          <w:rFonts w:asciiTheme="minorHAnsi" w:eastAsia="Calibri" w:hAnsiTheme="minorHAnsi" w:cstheme="minorHAnsi"/>
          <w:bCs/>
          <w:lang w:eastAsia="en-US"/>
        </w:rPr>
        <w:t>sposób minimalizujący zakłócenia w pracy Zamawiającego, w trybie ustalonym przez Strony.</w:t>
      </w:r>
    </w:p>
    <w:p w14:paraId="3488BB9A" w14:textId="77777777" w:rsidR="005B5B2F" w:rsidRPr="00CD484F" w:rsidRDefault="005B5B2F" w:rsidP="00FC718D">
      <w:pPr>
        <w:numPr>
          <w:ilvl w:val="0"/>
          <w:numId w:val="64"/>
        </w:numPr>
        <w:suppressAutoHyphens w:val="0"/>
        <w:spacing w:after="120" w:line="276" w:lineRule="auto"/>
        <w:ind w:left="426"/>
        <w:contextualSpacing/>
        <w:rPr>
          <w:rFonts w:asciiTheme="minorHAnsi" w:eastAsia="Calibri" w:hAnsiTheme="minorHAnsi" w:cstheme="minorHAnsi"/>
          <w:bCs/>
          <w:lang w:eastAsia="en-US"/>
        </w:rPr>
      </w:pPr>
      <w:r w:rsidRPr="00CD484F">
        <w:rPr>
          <w:rFonts w:asciiTheme="minorHAnsi" w:eastAsia="Calibri" w:hAnsiTheme="minorHAnsi" w:cstheme="minorHAnsi"/>
          <w:bCs/>
          <w:lang w:eastAsia="en-US"/>
        </w:rPr>
        <w:t xml:space="preserve">W toku realizacji Umowy, Wykonawca zobowiązany jest na bieżąco udzielać Zamawiającemu wyjaśnień w zakresie stanu realizacji Umowy oraz informować </w:t>
      </w:r>
      <w:r w:rsidRPr="00CD484F">
        <w:rPr>
          <w:rFonts w:asciiTheme="minorHAnsi" w:eastAsia="Calibri" w:hAnsiTheme="minorHAnsi" w:cstheme="minorHAnsi"/>
          <w:bCs/>
          <w:lang w:eastAsia="en-US"/>
        </w:rPr>
        <w:lastRenderedPageBreak/>
        <w:t>Zamawiającego o wszelkich zagrożeniach związanych z wykonywaniem Umowy, w tym także o okolicznościach leżących po stronie Zamawiającego, które stanowią zagrożenie dla prawidłowej realizacji prac objętych przedmiotem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7C91E4CC" w14:textId="72A3F3F1" w:rsidR="005B5B2F" w:rsidRPr="00CD484F" w:rsidRDefault="005B5B2F" w:rsidP="00FC718D">
      <w:pPr>
        <w:numPr>
          <w:ilvl w:val="0"/>
          <w:numId w:val="64"/>
        </w:numPr>
        <w:suppressAutoHyphens w:val="0"/>
        <w:spacing w:after="120" w:line="276" w:lineRule="auto"/>
        <w:ind w:left="426"/>
        <w:contextualSpacing/>
        <w:rPr>
          <w:rFonts w:asciiTheme="minorHAnsi" w:eastAsia="Calibri" w:hAnsiTheme="minorHAnsi" w:cstheme="minorHAnsi"/>
          <w:bCs/>
          <w:lang w:eastAsia="en-US"/>
        </w:rPr>
      </w:pPr>
      <w:r w:rsidRPr="00CD484F">
        <w:rPr>
          <w:rFonts w:asciiTheme="minorHAnsi" w:eastAsia="Calibri" w:hAnsiTheme="minorHAnsi" w:cstheme="minorHAnsi"/>
          <w:bCs/>
          <w:lang w:eastAsia="en-US"/>
        </w:rPr>
        <w:t>Zamawiający oświadcza, że jest świadomy, iż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z</w:t>
      </w:r>
      <w:r w:rsidR="00EF35DF">
        <w:rPr>
          <w:rFonts w:asciiTheme="minorHAnsi" w:eastAsia="Calibri" w:hAnsiTheme="minorHAnsi" w:cstheme="minorHAnsi"/>
          <w:bCs/>
          <w:lang w:eastAsia="en-US"/>
        </w:rPr>
        <w:t> </w:t>
      </w:r>
      <w:r w:rsidRPr="00CD484F">
        <w:rPr>
          <w:rFonts w:asciiTheme="minorHAnsi" w:eastAsia="Calibri" w:hAnsiTheme="minorHAnsi" w:cstheme="minorHAnsi"/>
          <w:bCs/>
          <w:lang w:eastAsia="en-US"/>
        </w:rPr>
        <w:t>tym zastrzeżeniem, że:</w:t>
      </w:r>
    </w:p>
    <w:p w14:paraId="04036EDC" w14:textId="77777777" w:rsidR="005B5B2F" w:rsidRPr="00CD484F" w:rsidRDefault="005B5B2F" w:rsidP="00FC718D">
      <w:pPr>
        <w:numPr>
          <w:ilvl w:val="0"/>
          <w:numId w:val="71"/>
        </w:numPr>
        <w:suppressAutoHyphens w:val="0"/>
        <w:spacing w:after="120" w:line="276" w:lineRule="auto"/>
        <w:ind w:left="851"/>
        <w:rPr>
          <w:rFonts w:asciiTheme="minorHAnsi" w:eastAsia="Calibri" w:hAnsiTheme="minorHAnsi" w:cstheme="minorHAnsi"/>
          <w:bCs/>
          <w:lang w:eastAsia="en-US"/>
        </w:rPr>
      </w:pPr>
      <w:r w:rsidRPr="00CD484F">
        <w:rPr>
          <w:rFonts w:asciiTheme="minorHAnsi" w:eastAsia="Calibri" w:hAnsiTheme="minorHAnsi" w:cstheme="minorHAnsi"/>
          <w:bCs/>
          <w:lang w:eastAsia="en-US"/>
        </w:rPr>
        <w:t>Zamawiający będzie zobowiązany przekazać Wykonawcy wyłącznie informacje i dokumenty znajdujące się w posiadaniu oraz kompetencji Zamawiającego;</w:t>
      </w:r>
    </w:p>
    <w:p w14:paraId="12C08E12" w14:textId="77777777" w:rsidR="005B5B2F" w:rsidRPr="00CD484F" w:rsidRDefault="005B5B2F" w:rsidP="00FC718D">
      <w:pPr>
        <w:numPr>
          <w:ilvl w:val="0"/>
          <w:numId w:val="71"/>
        </w:numPr>
        <w:suppressAutoHyphens w:val="0"/>
        <w:spacing w:after="120" w:line="276" w:lineRule="auto"/>
        <w:ind w:left="851"/>
        <w:rPr>
          <w:rFonts w:asciiTheme="minorHAnsi" w:eastAsia="Calibri" w:hAnsiTheme="minorHAnsi" w:cstheme="minorHAnsi"/>
          <w:bCs/>
          <w:lang w:eastAsia="en-US"/>
        </w:rPr>
      </w:pPr>
      <w:r w:rsidRPr="00CD484F">
        <w:rPr>
          <w:rFonts w:asciiTheme="minorHAnsi" w:eastAsia="Calibri" w:hAnsiTheme="minorHAnsi" w:cstheme="minorHAnsi"/>
          <w:bCs/>
          <w:lang w:eastAsia="en-US"/>
        </w:rPr>
        <w:t>zakres oczekiwanego współdziałania Zamawiającego nie może prowadzić do realizacji obowiązków Wykonawcy w zakresie przedmiotu Umowy;</w:t>
      </w:r>
    </w:p>
    <w:p w14:paraId="0016F919" w14:textId="1EB3F38C" w:rsidR="005B5B2F" w:rsidRPr="00CD484F" w:rsidRDefault="005B5B2F" w:rsidP="00FC718D">
      <w:pPr>
        <w:numPr>
          <w:ilvl w:val="0"/>
          <w:numId w:val="71"/>
        </w:numPr>
        <w:suppressAutoHyphens w:val="0"/>
        <w:spacing w:after="120" w:line="276" w:lineRule="auto"/>
        <w:ind w:left="851"/>
        <w:rPr>
          <w:rFonts w:asciiTheme="minorHAnsi" w:eastAsia="Calibri" w:hAnsiTheme="minorHAnsi" w:cstheme="minorHAnsi"/>
          <w:bCs/>
          <w:lang w:eastAsia="en-US"/>
        </w:rPr>
      </w:pPr>
      <w:r w:rsidRPr="00CD484F">
        <w:rPr>
          <w:rFonts w:asciiTheme="minorHAnsi" w:eastAsia="Calibri" w:hAnsiTheme="minorHAnsi" w:cstheme="minorHAnsi"/>
          <w:bCs/>
          <w:lang w:eastAsia="en-US"/>
        </w:rPr>
        <w:t>współdziałanie zostanie zapewnione w dniach i godzinach pracy przedstawicieli Zamawiającego, tj. w Dni Robocze w Godzinach Roboczych</w:t>
      </w:r>
      <w:r w:rsidR="00732017" w:rsidRPr="00CD484F">
        <w:rPr>
          <w:rFonts w:asciiTheme="minorHAnsi" w:eastAsia="Calibri" w:hAnsiTheme="minorHAnsi" w:cstheme="minorHAnsi"/>
          <w:bCs/>
          <w:lang w:eastAsia="en-US"/>
        </w:rPr>
        <w:t>;</w:t>
      </w:r>
    </w:p>
    <w:p w14:paraId="0C5EDC2C" w14:textId="77777777" w:rsidR="005B5B2F" w:rsidRPr="00CD484F" w:rsidRDefault="005B5B2F" w:rsidP="00FC718D">
      <w:pPr>
        <w:numPr>
          <w:ilvl w:val="0"/>
          <w:numId w:val="71"/>
        </w:numPr>
        <w:suppressAutoHyphens w:val="0"/>
        <w:spacing w:after="120" w:line="276" w:lineRule="auto"/>
        <w:ind w:left="851"/>
        <w:rPr>
          <w:rFonts w:asciiTheme="minorHAnsi" w:eastAsia="Calibri" w:hAnsiTheme="minorHAnsi" w:cstheme="minorHAnsi"/>
          <w:bCs/>
          <w:lang w:eastAsia="en-US"/>
        </w:rPr>
      </w:pPr>
      <w:r w:rsidRPr="00CD484F">
        <w:rPr>
          <w:rFonts w:asciiTheme="minorHAnsi" w:eastAsia="Calibri" w:hAnsiTheme="minorHAnsi" w:cstheme="minorHAnsi"/>
          <w:bCs/>
          <w:lang w:eastAsia="en-US"/>
        </w:rPr>
        <w:t>Zamawiający zapewni Wykonawcy dostęp do środków technicznych w zakresie niezbędnym do realizacji przedmiotu Umowy.</w:t>
      </w:r>
    </w:p>
    <w:p w14:paraId="2E313E48" w14:textId="77777777" w:rsidR="005B5B2F" w:rsidRPr="00CD484F" w:rsidRDefault="005B5B2F" w:rsidP="00FC718D">
      <w:pPr>
        <w:numPr>
          <w:ilvl w:val="0"/>
          <w:numId w:val="64"/>
        </w:numPr>
        <w:suppressAutoHyphens w:val="0"/>
        <w:spacing w:after="120" w:line="276" w:lineRule="auto"/>
        <w:ind w:left="426"/>
        <w:contextualSpacing/>
        <w:rPr>
          <w:rFonts w:asciiTheme="minorHAnsi" w:eastAsia="Calibri" w:hAnsiTheme="minorHAnsi" w:cstheme="minorHAnsi"/>
          <w:bCs/>
          <w:lang w:eastAsia="en-US"/>
        </w:rPr>
      </w:pPr>
      <w:r w:rsidRPr="00CD484F">
        <w:rPr>
          <w:rFonts w:asciiTheme="minorHAnsi" w:eastAsia="Calibri" w:hAnsiTheme="minorHAnsi" w:cstheme="minorHAnsi"/>
          <w:bCs/>
          <w:lang w:eastAsia="en-US"/>
        </w:rPr>
        <w:t>Wykonawca ponosi pełną odpowiedzialność wobec Zamawiającego za działania lub zaniechania pracowników Wykonawcy, osób działających w jego imieniu lub podwykonawców, jak za działania własne.</w:t>
      </w:r>
    </w:p>
    <w:p w14:paraId="322F1D6D" w14:textId="77777777" w:rsidR="005B5B2F" w:rsidRPr="00CD484F" w:rsidRDefault="005B5B2F" w:rsidP="00E86482">
      <w:pPr>
        <w:numPr>
          <w:ilvl w:val="0"/>
          <w:numId w:val="64"/>
        </w:numPr>
        <w:suppressAutoHyphens w:val="0"/>
        <w:spacing w:before="240" w:after="120" w:line="276" w:lineRule="auto"/>
        <w:ind w:left="425" w:hanging="357"/>
        <w:contextualSpacing/>
        <w:rPr>
          <w:rFonts w:asciiTheme="minorHAnsi" w:eastAsia="Calibri" w:hAnsiTheme="minorHAnsi" w:cstheme="minorHAnsi"/>
          <w:bCs/>
          <w:lang w:eastAsia="en-US"/>
        </w:rPr>
      </w:pPr>
      <w:r w:rsidRPr="00CD484F">
        <w:rPr>
          <w:rFonts w:asciiTheme="minorHAnsi" w:eastAsia="Calibri" w:hAnsiTheme="minorHAnsi" w:cstheme="minorHAnsi"/>
          <w:bCs/>
          <w:lang w:eastAsia="en-US"/>
        </w:rPr>
        <w:t>W przypadku wątpliwości Zamawiającego w zakresie profesjonalnej i starannej realizacji niniejszej Umowy, Wykonawca zgadza się na arbitraż niezależnych ekspertów i zgadza się zastosować do wydanej opinii w przypadku stwierdzenia uchybień po stronie Wykonawcy.</w:t>
      </w:r>
    </w:p>
    <w:p w14:paraId="0162FCB0" w14:textId="0B55B846" w:rsidR="005B5B2F" w:rsidRPr="00FC718D" w:rsidRDefault="005B5B2F" w:rsidP="00FC718D">
      <w:pPr>
        <w:pStyle w:val="Nagwek4"/>
        <w:rPr>
          <w:lang w:eastAsia="pl-PL"/>
        </w:rPr>
      </w:pPr>
      <w:r w:rsidRPr="00CD484F">
        <w:rPr>
          <w:lang w:eastAsia="pl-PL"/>
        </w:rPr>
        <w:t>Paragraf 4</w:t>
      </w:r>
      <w:r w:rsidR="00FC718D">
        <w:rPr>
          <w:lang w:eastAsia="pl-PL"/>
        </w:rPr>
        <w:t xml:space="preserve"> </w:t>
      </w:r>
      <w:r w:rsidRPr="00CD484F">
        <w:rPr>
          <w:rFonts w:eastAsia="Calibri"/>
          <w:lang w:eastAsia="en-US"/>
        </w:rPr>
        <w:t>Wynagrodzenie Wykonawcy i zasady płatności</w:t>
      </w:r>
    </w:p>
    <w:p w14:paraId="7115D782" w14:textId="1AA9A345" w:rsidR="005B5B2F" w:rsidRPr="00CD484F" w:rsidRDefault="005B5B2F" w:rsidP="00536944">
      <w:pPr>
        <w:numPr>
          <w:ilvl w:val="0"/>
          <w:numId w:val="65"/>
        </w:numPr>
        <w:tabs>
          <w:tab w:val="left" w:leader="dot" w:pos="2977"/>
          <w:tab w:val="left" w:leader="dot" w:pos="6379"/>
        </w:tabs>
        <w:suppressAutoHyphens w:val="0"/>
        <w:spacing w:after="120" w:line="276" w:lineRule="auto"/>
        <w:ind w:left="357" w:hanging="357"/>
        <w:rPr>
          <w:rFonts w:asciiTheme="minorHAnsi" w:hAnsiTheme="minorHAnsi" w:cstheme="minorHAnsi"/>
          <w:bCs/>
          <w:lang w:eastAsia="pl-PL"/>
        </w:rPr>
      </w:pPr>
      <w:r w:rsidRPr="00CD484F">
        <w:rPr>
          <w:rFonts w:asciiTheme="minorHAnsi" w:hAnsiTheme="minorHAnsi" w:cstheme="minorHAnsi"/>
          <w:lang w:eastAsia="pl-PL"/>
        </w:rPr>
        <w:t xml:space="preserve">Wynagrodzenie Wykonawcy z tytułu realizacji niniejszej Umowy nie przekroczy kwoty brutto: </w:t>
      </w:r>
      <w:r w:rsidR="00FC718D">
        <w:rPr>
          <w:rFonts w:asciiTheme="minorHAnsi" w:hAnsiTheme="minorHAnsi" w:cstheme="minorHAnsi"/>
          <w:lang w:eastAsia="pl-PL"/>
        </w:rPr>
        <w:tab/>
      </w:r>
      <w:r w:rsidRPr="00CD484F">
        <w:rPr>
          <w:rFonts w:asciiTheme="minorHAnsi" w:hAnsiTheme="minorHAnsi" w:cstheme="minorHAnsi"/>
          <w:lang w:eastAsia="pl-PL"/>
        </w:rPr>
        <w:t xml:space="preserve">zł (słownie: </w:t>
      </w:r>
      <w:r w:rsidR="00FC718D">
        <w:rPr>
          <w:rFonts w:asciiTheme="minorHAnsi" w:hAnsiTheme="minorHAnsi" w:cstheme="minorHAnsi"/>
          <w:lang w:eastAsia="pl-PL"/>
        </w:rPr>
        <w:tab/>
      </w:r>
      <w:r w:rsidRPr="00CD484F">
        <w:rPr>
          <w:rFonts w:asciiTheme="minorHAnsi" w:hAnsiTheme="minorHAnsi" w:cstheme="minorHAnsi"/>
          <w:lang w:eastAsia="pl-PL"/>
        </w:rPr>
        <w:t xml:space="preserve">złotych), zgodnie z ofertą Wykonawcy stanowiącą Załącznik numer 2 do Umowy. </w:t>
      </w:r>
    </w:p>
    <w:p w14:paraId="6DF99BE5" w14:textId="77777777" w:rsidR="005B5B2F" w:rsidRPr="00CD484F" w:rsidRDefault="005B5B2F" w:rsidP="00FC718D">
      <w:pPr>
        <w:numPr>
          <w:ilvl w:val="0"/>
          <w:numId w:val="65"/>
        </w:numPr>
        <w:suppressAutoHyphens w:val="0"/>
        <w:spacing w:after="120" w:line="276" w:lineRule="auto"/>
        <w:ind w:left="357" w:hanging="357"/>
        <w:rPr>
          <w:rFonts w:asciiTheme="minorHAnsi" w:hAnsiTheme="minorHAnsi" w:cstheme="minorHAnsi"/>
          <w:bCs/>
          <w:lang w:eastAsia="pl-PL"/>
        </w:rPr>
      </w:pPr>
      <w:r w:rsidRPr="00CD484F">
        <w:rPr>
          <w:rFonts w:asciiTheme="minorHAnsi" w:hAnsiTheme="minorHAnsi" w:cstheme="minorHAnsi"/>
          <w:lang w:eastAsia="pl-PL"/>
        </w:rPr>
        <w:t>Wykonawcy nie przysługuje roszczenie z tytułu niewykorzystania w całości kwoty wynagrodzenia określonego w ustępie 1.</w:t>
      </w:r>
    </w:p>
    <w:p w14:paraId="1BDEA232" w14:textId="77777777" w:rsidR="005B5B2F" w:rsidRPr="00CD484F" w:rsidRDefault="005B5B2F" w:rsidP="00FC718D">
      <w:pPr>
        <w:numPr>
          <w:ilvl w:val="0"/>
          <w:numId w:val="65"/>
        </w:numPr>
        <w:suppressAutoHyphens w:val="0"/>
        <w:spacing w:after="120" w:line="276" w:lineRule="auto"/>
        <w:ind w:left="357" w:hanging="357"/>
        <w:rPr>
          <w:rFonts w:asciiTheme="minorHAnsi" w:hAnsiTheme="minorHAnsi" w:cstheme="minorHAnsi"/>
          <w:bCs/>
          <w:lang w:eastAsia="pl-PL"/>
        </w:rPr>
      </w:pPr>
      <w:r w:rsidRPr="00CD484F">
        <w:rPr>
          <w:rFonts w:asciiTheme="minorHAnsi" w:hAnsiTheme="minorHAnsi" w:cstheme="minorHAnsi"/>
          <w:bCs/>
          <w:lang w:eastAsia="pl-PL"/>
        </w:rPr>
        <w:t>Ceny jednostkowe artykułów biurowych muszą być zgodne z ofertą Wykonawcy stanowiącą Załącznik numer 2 do Umowy,</w:t>
      </w:r>
      <w:r w:rsidRPr="00CD484F">
        <w:rPr>
          <w:rFonts w:asciiTheme="minorHAnsi" w:hAnsiTheme="minorHAnsi" w:cstheme="minorHAnsi"/>
          <w:lang w:eastAsia="pl-PL"/>
        </w:rPr>
        <w:t xml:space="preserve"> </w:t>
      </w:r>
      <w:r w:rsidRPr="00CD484F">
        <w:rPr>
          <w:rFonts w:asciiTheme="minorHAnsi" w:hAnsiTheme="minorHAnsi" w:cstheme="minorHAnsi"/>
          <w:bCs/>
          <w:lang w:eastAsia="pl-PL"/>
        </w:rPr>
        <w:t>z zastrzeżeniem paragrafu 10 ustęp 2 punkt 2.10 Umowy.</w:t>
      </w:r>
    </w:p>
    <w:p w14:paraId="47011156" w14:textId="77777777" w:rsidR="005B5B2F" w:rsidRPr="00CD484F" w:rsidRDefault="005B5B2F" w:rsidP="00FC718D">
      <w:pPr>
        <w:numPr>
          <w:ilvl w:val="0"/>
          <w:numId w:val="57"/>
        </w:numPr>
        <w:suppressAutoHyphens w:val="0"/>
        <w:spacing w:after="120" w:line="276" w:lineRule="auto"/>
        <w:ind w:left="357" w:hanging="357"/>
        <w:rPr>
          <w:rFonts w:asciiTheme="minorHAnsi" w:hAnsiTheme="minorHAnsi" w:cstheme="minorHAnsi"/>
          <w:bCs/>
          <w:lang w:eastAsia="pl-PL"/>
        </w:rPr>
      </w:pPr>
      <w:r w:rsidRPr="00CD484F">
        <w:rPr>
          <w:rFonts w:asciiTheme="minorHAnsi" w:hAnsiTheme="minorHAnsi" w:cstheme="minorHAnsi"/>
          <w:bCs/>
          <w:lang w:eastAsia="pl-PL"/>
        </w:rPr>
        <w:t xml:space="preserve">Ilości artykułów biurowych wymienionych w Załączniku numer 2 do Umowy, są ilościami szacunkowymi i mogą ulec zmianie (zwiększeniu bądź zmniejszeniu) w trakcie realizacji Umowy. W takim przypadku dostawy będą realizowane przez Wykonawcę według cen określonych w formularzu cenowym i w ramach kwoty wymienionej w paragrafie 4 ustęp </w:t>
      </w:r>
      <w:r w:rsidRPr="00CD484F">
        <w:rPr>
          <w:rFonts w:asciiTheme="minorHAnsi" w:hAnsiTheme="minorHAnsi" w:cstheme="minorHAnsi"/>
          <w:bCs/>
          <w:lang w:eastAsia="pl-PL"/>
        </w:rPr>
        <w:lastRenderedPageBreak/>
        <w:t xml:space="preserve">1 Umowy. Jednocześnie Zamawiający gwarantuje realizację co najmniej 80 procent wartości brutto Umowy. </w:t>
      </w:r>
    </w:p>
    <w:p w14:paraId="0F02DA6D" w14:textId="77777777" w:rsidR="005B5B2F" w:rsidRPr="00CD484F" w:rsidRDefault="005B5B2F" w:rsidP="00FC718D">
      <w:pPr>
        <w:numPr>
          <w:ilvl w:val="0"/>
          <w:numId w:val="57"/>
        </w:numPr>
        <w:suppressAutoHyphens w:val="0"/>
        <w:spacing w:after="120" w:line="276" w:lineRule="auto"/>
        <w:ind w:left="357" w:hanging="357"/>
        <w:rPr>
          <w:rFonts w:asciiTheme="minorHAnsi" w:hAnsiTheme="minorHAnsi" w:cstheme="minorHAnsi"/>
          <w:bCs/>
          <w:lang w:eastAsia="pl-PL"/>
        </w:rPr>
      </w:pPr>
      <w:r w:rsidRPr="00CD484F">
        <w:rPr>
          <w:rFonts w:asciiTheme="minorHAnsi" w:hAnsiTheme="minorHAnsi" w:cstheme="minorHAnsi"/>
          <w:bCs/>
          <w:lang w:eastAsia="pl-PL"/>
        </w:rPr>
        <w:t>Dopuszczone zmiany ilościowe nie stanowią zmiany przedmiotu Umowy i nie wymagają sporządzenia aneksu do Umowy.</w:t>
      </w:r>
    </w:p>
    <w:p w14:paraId="7B823454" w14:textId="58C15EE6" w:rsidR="005B5B2F" w:rsidRPr="00CD484F" w:rsidRDefault="005B5B2F" w:rsidP="00FC718D">
      <w:pPr>
        <w:numPr>
          <w:ilvl w:val="0"/>
          <w:numId w:val="57"/>
        </w:numPr>
        <w:tabs>
          <w:tab w:val="clear" w:pos="360"/>
          <w:tab w:val="left" w:leader="dot" w:pos="5103"/>
        </w:tabs>
        <w:suppressAutoHyphens w:val="0"/>
        <w:spacing w:after="120" w:line="276" w:lineRule="auto"/>
        <w:ind w:left="357" w:hanging="357"/>
        <w:rPr>
          <w:rFonts w:asciiTheme="minorHAnsi" w:hAnsiTheme="minorHAnsi" w:cstheme="minorHAnsi"/>
          <w:bCs/>
          <w:lang w:eastAsia="pl-PL"/>
        </w:rPr>
      </w:pPr>
      <w:r w:rsidRPr="00CD484F">
        <w:rPr>
          <w:rFonts w:asciiTheme="minorHAnsi" w:eastAsia="Calibri" w:hAnsiTheme="minorHAnsi" w:cstheme="minorHAnsi"/>
        </w:rPr>
        <w:t>Zapłata wynagrodzenia, nastąpi wyłącznie w złotych polskich przelewem na rachunek bankowy Wykonawcy o numerze</w:t>
      </w:r>
      <w:r w:rsidR="001C592C">
        <w:rPr>
          <w:rFonts w:asciiTheme="minorHAnsi" w:eastAsia="Calibri" w:hAnsiTheme="minorHAnsi" w:cstheme="minorHAnsi"/>
        </w:rPr>
        <w:tab/>
      </w:r>
      <w:r w:rsidRPr="00CD484F">
        <w:rPr>
          <w:rFonts w:asciiTheme="minorHAnsi" w:eastAsia="Calibri" w:hAnsiTheme="minorHAnsi" w:cstheme="minorHAnsi"/>
        </w:rPr>
        <w:t>, w terminie 21 dni od d</w:t>
      </w:r>
      <w:r w:rsidR="00732017" w:rsidRPr="00CD484F">
        <w:rPr>
          <w:rFonts w:asciiTheme="minorHAnsi" w:eastAsia="Calibri" w:hAnsiTheme="minorHAnsi" w:cstheme="minorHAnsi"/>
        </w:rPr>
        <w:t>nia</w:t>
      </w:r>
      <w:r w:rsidRPr="00CD484F">
        <w:rPr>
          <w:rFonts w:asciiTheme="minorHAnsi" w:eastAsia="Calibri" w:hAnsiTheme="minorHAnsi" w:cstheme="minorHAnsi"/>
        </w:rPr>
        <w:t xml:space="preserve"> dostarczenia Zamawiającemu prawidłowo wystawionej faktury VAT</w:t>
      </w:r>
      <w:r w:rsidRPr="00CD484F">
        <w:rPr>
          <w:rFonts w:asciiTheme="minorHAnsi" w:hAnsiTheme="minorHAnsi" w:cstheme="minorHAnsi"/>
        </w:rPr>
        <w:t xml:space="preserve"> </w:t>
      </w:r>
      <w:r w:rsidRPr="00CD484F">
        <w:rPr>
          <w:rFonts w:asciiTheme="minorHAnsi" w:eastAsia="Calibri" w:hAnsiTheme="minorHAnsi" w:cstheme="minorHAnsi"/>
        </w:rPr>
        <w:t>wraz z</w:t>
      </w:r>
      <w:r w:rsidR="00732017" w:rsidRPr="00CD484F">
        <w:rPr>
          <w:rFonts w:asciiTheme="minorHAnsi" w:eastAsia="Calibri" w:hAnsiTheme="minorHAnsi" w:cstheme="minorHAnsi"/>
        </w:rPr>
        <w:t xml:space="preserve"> raportami</w:t>
      </w:r>
      <w:r w:rsidRPr="00CD484F">
        <w:rPr>
          <w:rFonts w:asciiTheme="minorHAnsi" w:eastAsia="Calibri" w:hAnsiTheme="minorHAnsi" w:cstheme="minorHAnsi"/>
        </w:rPr>
        <w:t>. Jeżeli zdarzenia te wystąpią niejednocześnie termin płatności liczony będzie od zdarzenia późniejszego.</w:t>
      </w:r>
    </w:p>
    <w:p w14:paraId="4D1E6537" w14:textId="6ADE75FC" w:rsidR="005B5B2F" w:rsidRPr="00CD484F" w:rsidRDefault="005B5B2F" w:rsidP="00FC718D">
      <w:pPr>
        <w:numPr>
          <w:ilvl w:val="0"/>
          <w:numId w:val="57"/>
        </w:numPr>
        <w:suppressAutoHyphens w:val="0"/>
        <w:spacing w:after="120" w:line="360" w:lineRule="auto"/>
        <w:ind w:left="357" w:hanging="357"/>
        <w:rPr>
          <w:rFonts w:asciiTheme="minorHAnsi" w:hAnsiTheme="minorHAnsi" w:cstheme="minorHAnsi"/>
          <w:bCs/>
          <w:lang w:eastAsia="pl-PL"/>
        </w:rPr>
      </w:pPr>
      <w:r w:rsidRPr="00CD484F">
        <w:rPr>
          <w:rFonts w:asciiTheme="minorHAnsi" w:eastAsia="Calibri" w:hAnsiTheme="minorHAnsi" w:cstheme="minorHAnsi"/>
        </w:rPr>
        <w:t>Zamawiający dopuszcza następujące formy faktur (zgodnie z przepisami ustawy o</w:t>
      </w:r>
      <w:r w:rsidR="00EF35DF">
        <w:rPr>
          <w:rFonts w:asciiTheme="minorHAnsi" w:eastAsia="Calibri" w:hAnsiTheme="minorHAnsi" w:cstheme="minorHAnsi"/>
        </w:rPr>
        <w:t> </w:t>
      </w:r>
      <w:r w:rsidRPr="00CD484F">
        <w:rPr>
          <w:rFonts w:asciiTheme="minorHAnsi" w:eastAsia="Calibri" w:hAnsiTheme="minorHAnsi" w:cstheme="minorHAnsi"/>
        </w:rPr>
        <w:t>podatku od towarów i usług), tj.</w:t>
      </w:r>
      <w:r w:rsidR="000F5B97" w:rsidRPr="00CD484F">
        <w:rPr>
          <w:rFonts w:asciiTheme="minorHAnsi" w:eastAsia="Calibri" w:hAnsiTheme="minorHAnsi" w:cstheme="minorHAnsi"/>
        </w:rPr>
        <w:t>:</w:t>
      </w:r>
    </w:p>
    <w:p w14:paraId="221DBBA2" w14:textId="77777777" w:rsidR="005B5B2F" w:rsidRPr="00CD484F" w:rsidRDefault="005B5B2F" w:rsidP="00FC718D">
      <w:pPr>
        <w:numPr>
          <w:ilvl w:val="0"/>
          <w:numId w:val="72"/>
        </w:numPr>
        <w:suppressAutoHyphens w:val="0"/>
        <w:spacing w:after="120" w:line="276" w:lineRule="auto"/>
        <w:ind w:hanging="294"/>
        <w:contextualSpacing/>
        <w:rPr>
          <w:rFonts w:asciiTheme="minorHAnsi" w:eastAsia="Calibri" w:hAnsiTheme="minorHAnsi" w:cstheme="minorHAnsi"/>
        </w:rPr>
      </w:pPr>
      <w:r w:rsidRPr="00CD484F">
        <w:rPr>
          <w:rFonts w:asciiTheme="minorHAnsi" w:eastAsia="Calibri" w:hAnsiTheme="minorHAnsi" w:cstheme="minorHAnsi"/>
        </w:rPr>
        <w:t>Papierowa, która musi być dostarczona do siedziby Państwowego Funduszu Rehabilitacji Osób Niepełnosprawnych w oryginale (Państwowy Fundusz Rehabilitacji Osób Niepełnosprawnych, al. Jana Pawła II 13, 00-828 Warszawa);</w:t>
      </w:r>
    </w:p>
    <w:p w14:paraId="69B408B8" w14:textId="77777777" w:rsidR="005B5B2F" w:rsidRPr="00CD484F" w:rsidRDefault="005B5B2F" w:rsidP="00FC718D">
      <w:pPr>
        <w:numPr>
          <w:ilvl w:val="0"/>
          <w:numId w:val="72"/>
        </w:numPr>
        <w:suppressAutoHyphens w:val="0"/>
        <w:spacing w:after="120" w:line="276" w:lineRule="auto"/>
        <w:ind w:hanging="294"/>
        <w:contextualSpacing/>
        <w:rPr>
          <w:rFonts w:asciiTheme="minorHAnsi" w:eastAsia="Calibri" w:hAnsiTheme="minorHAnsi" w:cstheme="minorHAnsi"/>
        </w:rPr>
      </w:pPr>
      <w:r w:rsidRPr="00CD484F">
        <w:rPr>
          <w:rFonts w:asciiTheme="minorHAnsi" w:eastAsia="Calibri" w:hAnsiTheme="minorHAnsi" w:cstheme="minorHAnsi"/>
        </w:rPr>
        <w:t>Elektroniczna:</w:t>
      </w:r>
    </w:p>
    <w:p w14:paraId="3ABF7700" w14:textId="16D26548" w:rsidR="005B5B2F" w:rsidRPr="00CD484F" w:rsidRDefault="005B5B2F" w:rsidP="00FC718D">
      <w:pPr>
        <w:spacing w:after="120" w:line="276" w:lineRule="auto"/>
        <w:ind w:left="1276"/>
        <w:contextualSpacing/>
        <w:rPr>
          <w:rFonts w:asciiTheme="minorHAnsi" w:eastAsia="Calibri" w:hAnsiTheme="minorHAnsi" w:cstheme="minorHAnsi"/>
        </w:rPr>
      </w:pPr>
      <w:r w:rsidRPr="00CD484F">
        <w:rPr>
          <w:rFonts w:asciiTheme="minorHAnsi" w:eastAsia="Calibri" w:hAnsiTheme="minorHAnsi" w:cstheme="minorHAnsi"/>
        </w:rPr>
        <w:t>- przesłana za pomocą poczty elektronicznej, tzn. tylko i wyłącznie poprzez e-</w:t>
      </w:r>
      <w:r w:rsidR="00EF35DF">
        <w:rPr>
          <w:rFonts w:asciiTheme="minorHAnsi" w:eastAsia="Calibri" w:hAnsiTheme="minorHAnsi" w:cstheme="minorHAnsi"/>
        </w:rPr>
        <w:t> </w:t>
      </w:r>
      <w:r w:rsidRPr="00CD484F">
        <w:rPr>
          <w:rFonts w:asciiTheme="minorHAnsi" w:eastAsia="Calibri" w:hAnsiTheme="minorHAnsi" w:cstheme="minorHAnsi"/>
        </w:rPr>
        <w:t>mail: e-faktury@pfron.org.pl, musi zawierać podpis kwalifikowany, podpis osoby wystawiającej fakturę;</w:t>
      </w:r>
    </w:p>
    <w:p w14:paraId="5E451403" w14:textId="2A88B32A" w:rsidR="005B5B2F" w:rsidRPr="00CD484F" w:rsidRDefault="005B5B2F" w:rsidP="00FC718D">
      <w:pPr>
        <w:spacing w:after="120" w:line="276" w:lineRule="auto"/>
        <w:ind w:left="1276"/>
        <w:contextualSpacing/>
        <w:rPr>
          <w:rFonts w:asciiTheme="minorHAnsi" w:eastAsia="Calibri" w:hAnsiTheme="minorHAnsi" w:cstheme="minorHAnsi"/>
        </w:rPr>
      </w:pPr>
      <w:r w:rsidRPr="00CD484F">
        <w:rPr>
          <w:rFonts w:asciiTheme="minorHAnsi" w:eastAsia="Calibri" w:hAnsiTheme="minorHAnsi" w:cstheme="minorHAnsi"/>
        </w:rPr>
        <w:t>- za pośrednictwem Platformy Elektronicznego Fakturowania (PEF) na skrzynkę w postaci ustrukturyzowanego dokumentu elektronicznego. Precyzując: skrzynka PEPPOL adres strony: www.efaktura.gov.pl, wybranie Brokera PEF –</w:t>
      </w:r>
      <w:r w:rsidR="007419C9">
        <w:rPr>
          <w:rFonts w:asciiTheme="minorHAnsi" w:eastAsia="Calibri" w:hAnsiTheme="minorHAnsi" w:cstheme="minorHAnsi"/>
        </w:rPr>
        <w:t xml:space="preserve">  </w:t>
      </w:r>
      <w:r w:rsidRPr="00CD484F">
        <w:rPr>
          <w:rFonts w:asciiTheme="minorHAnsi" w:eastAsia="Calibri" w:hAnsiTheme="minorHAnsi" w:cstheme="minorHAnsi"/>
        </w:rPr>
        <w:t>Broker Infinite IT Solutions i przy wystawianiu nowego dokumentu podanie numeru NIP PFRON 5251000810. Rekomendowaną przeglądarką do obsługi PEF jest Google Chrome.</w:t>
      </w:r>
    </w:p>
    <w:p w14:paraId="1B1DAF34" w14:textId="0A59CA63" w:rsidR="005B5B2F" w:rsidRPr="00CD484F" w:rsidRDefault="005B5B2F" w:rsidP="00FC718D">
      <w:pPr>
        <w:numPr>
          <w:ilvl w:val="0"/>
          <w:numId w:val="57"/>
        </w:numPr>
        <w:suppressAutoHyphens w:val="0"/>
        <w:spacing w:after="120" w:line="276" w:lineRule="auto"/>
        <w:contextualSpacing/>
        <w:rPr>
          <w:rFonts w:asciiTheme="minorHAnsi" w:eastAsia="Calibri" w:hAnsiTheme="minorHAnsi" w:cstheme="minorHAnsi"/>
        </w:rPr>
      </w:pPr>
      <w:r w:rsidRPr="00CD484F">
        <w:rPr>
          <w:rFonts w:asciiTheme="minorHAnsi" w:eastAsia="Calibri" w:hAnsiTheme="minorHAnsi" w:cstheme="minorHAnsi"/>
        </w:rPr>
        <w:t>Płatności będą następowały w cyklu miesięcznym za wszystkie zrealizowane dostawy w</w:t>
      </w:r>
      <w:r w:rsidR="00EF35DF">
        <w:rPr>
          <w:rFonts w:asciiTheme="minorHAnsi" w:eastAsia="Calibri" w:hAnsiTheme="minorHAnsi" w:cstheme="minorHAnsi"/>
        </w:rPr>
        <w:t> </w:t>
      </w:r>
      <w:r w:rsidRPr="00CD484F">
        <w:rPr>
          <w:rFonts w:asciiTheme="minorHAnsi" w:eastAsia="Calibri" w:hAnsiTheme="minorHAnsi" w:cstheme="minorHAnsi"/>
        </w:rPr>
        <w:t>danym miesiącu na podstawie jednej zbiorczej faktury VAT ( Wykonawca zobowiązuje się na żądanie Zamawiającego do wystawienia dodatkowych faktur za zrealizowane pojedyncze dostawy). Faktura powinna zawierać : zsumowanie poszczególnych artykułów.</w:t>
      </w:r>
    </w:p>
    <w:p w14:paraId="5CD717E2" w14:textId="77777777" w:rsidR="005B5B2F" w:rsidRPr="00CD484F" w:rsidRDefault="005B5B2F" w:rsidP="00FC718D">
      <w:pPr>
        <w:numPr>
          <w:ilvl w:val="0"/>
          <w:numId w:val="57"/>
        </w:numPr>
        <w:suppressAutoHyphens w:val="0"/>
        <w:spacing w:after="120" w:line="276" w:lineRule="auto"/>
        <w:contextualSpacing/>
        <w:rPr>
          <w:rFonts w:asciiTheme="minorHAnsi" w:eastAsia="Calibri" w:hAnsiTheme="minorHAnsi" w:cstheme="minorHAnsi"/>
        </w:rPr>
      </w:pPr>
      <w:r w:rsidRPr="00CD484F">
        <w:rPr>
          <w:rFonts w:asciiTheme="minorHAnsi" w:eastAsia="Calibri" w:hAnsiTheme="minorHAnsi" w:cstheme="minorHAnsi"/>
        </w:rPr>
        <w:t>Fakturę w formie papierowej należy wystawić w brzmieniu:</w:t>
      </w:r>
    </w:p>
    <w:p w14:paraId="42BC2992" w14:textId="77777777" w:rsidR="005B5B2F" w:rsidRPr="00CD484F" w:rsidRDefault="005B5B2F" w:rsidP="00FC718D">
      <w:pPr>
        <w:suppressAutoHyphens w:val="0"/>
        <w:spacing w:after="120" w:line="276" w:lineRule="auto"/>
        <w:ind w:left="397"/>
        <w:contextualSpacing/>
        <w:rPr>
          <w:rFonts w:asciiTheme="minorHAnsi" w:eastAsia="Calibri" w:hAnsiTheme="minorHAnsi" w:cstheme="minorHAnsi"/>
        </w:rPr>
      </w:pPr>
      <w:r w:rsidRPr="00CD484F">
        <w:rPr>
          <w:rFonts w:asciiTheme="minorHAnsi" w:eastAsia="Calibri" w:hAnsiTheme="minorHAnsi" w:cstheme="minorHAnsi"/>
        </w:rPr>
        <w:t xml:space="preserve">Dane nabywcy: </w:t>
      </w:r>
    </w:p>
    <w:p w14:paraId="4793922B" w14:textId="77777777" w:rsidR="005B5B2F" w:rsidRPr="00CD484F" w:rsidRDefault="005B5B2F" w:rsidP="00FC718D">
      <w:pPr>
        <w:suppressAutoHyphens w:val="0"/>
        <w:spacing w:after="120" w:line="276" w:lineRule="auto"/>
        <w:ind w:left="397"/>
        <w:contextualSpacing/>
        <w:rPr>
          <w:rFonts w:asciiTheme="minorHAnsi" w:eastAsia="Calibri" w:hAnsiTheme="minorHAnsi" w:cstheme="minorHAnsi"/>
        </w:rPr>
      </w:pPr>
      <w:r w:rsidRPr="00CD484F">
        <w:rPr>
          <w:rFonts w:asciiTheme="minorHAnsi" w:eastAsia="Calibri" w:hAnsiTheme="minorHAnsi" w:cstheme="minorHAnsi"/>
        </w:rPr>
        <w:t>Państwowy Fundusz Rehabilitacji Osób Niepełnosprawnych</w:t>
      </w:r>
    </w:p>
    <w:p w14:paraId="035B4415" w14:textId="77777777" w:rsidR="005B5B2F" w:rsidRPr="00CD484F" w:rsidRDefault="005B5B2F" w:rsidP="00FC718D">
      <w:pPr>
        <w:suppressAutoHyphens w:val="0"/>
        <w:spacing w:after="120" w:line="276" w:lineRule="auto"/>
        <w:ind w:left="397"/>
        <w:contextualSpacing/>
        <w:rPr>
          <w:rFonts w:asciiTheme="minorHAnsi" w:eastAsia="Calibri" w:hAnsiTheme="minorHAnsi" w:cstheme="minorHAnsi"/>
        </w:rPr>
      </w:pPr>
      <w:r w:rsidRPr="00CD484F">
        <w:rPr>
          <w:rFonts w:asciiTheme="minorHAnsi" w:eastAsia="Calibri" w:hAnsiTheme="minorHAnsi" w:cstheme="minorHAnsi"/>
        </w:rPr>
        <w:t>00-828 Warszawa, Al. Jana Pawła II 13</w:t>
      </w:r>
    </w:p>
    <w:p w14:paraId="5F4F7F8B" w14:textId="77777777" w:rsidR="005B5B2F" w:rsidRPr="00CD484F" w:rsidRDefault="005B5B2F" w:rsidP="00FC718D">
      <w:pPr>
        <w:suppressAutoHyphens w:val="0"/>
        <w:spacing w:after="120" w:line="276" w:lineRule="auto"/>
        <w:ind w:left="397"/>
        <w:contextualSpacing/>
        <w:rPr>
          <w:rFonts w:asciiTheme="minorHAnsi" w:eastAsia="Calibri" w:hAnsiTheme="minorHAnsi" w:cstheme="minorHAnsi"/>
        </w:rPr>
      </w:pPr>
      <w:r w:rsidRPr="00CD484F">
        <w:rPr>
          <w:rFonts w:asciiTheme="minorHAnsi" w:eastAsia="Calibri" w:hAnsiTheme="minorHAnsi" w:cstheme="minorHAnsi"/>
        </w:rPr>
        <w:t>NIP: 5251000810</w:t>
      </w:r>
    </w:p>
    <w:p w14:paraId="07DCCDE4" w14:textId="77777777" w:rsidR="005B5B2F" w:rsidRPr="00CD484F" w:rsidRDefault="005B5B2F" w:rsidP="00FC718D">
      <w:pPr>
        <w:numPr>
          <w:ilvl w:val="0"/>
          <w:numId w:val="57"/>
        </w:numPr>
        <w:suppressAutoHyphens w:val="0"/>
        <w:spacing w:after="120" w:line="276" w:lineRule="auto"/>
        <w:rPr>
          <w:rFonts w:asciiTheme="minorHAnsi" w:eastAsia="Calibri" w:hAnsiTheme="minorHAnsi" w:cstheme="minorHAnsi"/>
        </w:rPr>
      </w:pPr>
      <w:r w:rsidRPr="00CD484F">
        <w:rPr>
          <w:rFonts w:asciiTheme="minorHAnsi" w:eastAsia="Calibri" w:hAnsiTheme="minorHAnsi" w:cstheme="minorHAnsi"/>
        </w:rPr>
        <w:t>Wykonawca dostarczy fakturę wraz z załącznikami w formie papierowej do kancelarii lub elektronicznej, w terminie 7 dni od zakończenia okresu rozliczeniowego, za który wystawiona jest faktura.</w:t>
      </w:r>
    </w:p>
    <w:p w14:paraId="3CD367DD" w14:textId="77777777" w:rsidR="005B5B2F" w:rsidRPr="00CD484F" w:rsidRDefault="005B5B2F" w:rsidP="00FC718D">
      <w:pPr>
        <w:numPr>
          <w:ilvl w:val="0"/>
          <w:numId w:val="57"/>
        </w:numPr>
        <w:suppressAutoHyphens w:val="0"/>
        <w:spacing w:after="120" w:line="276" w:lineRule="auto"/>
        <w:ind w:left="425" w:hanging="425"/>
        <w:contextualSpacing/>
        <w:rPr>
          <w:rFonts w:asciiTheme="minorHAnsi" w:eastAsia="Calibri" w:hAnsiTheme="minorHAnsi" w:cstheme="minorHAnsi"/>
        </w:rPr>
      </w:pPr>
      <w:r w:rsidRPr="00CD484F">
        <w:rPr>
          <w:rFonts w:asciiTheme="minorHAnsi" w:eastAsia="Calibri" w:hAnsiTheme="minorHAnsi" w:cstheme="minorHAnsi"/>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1544606E" w14:textId="77777777" w:rsidR="005B5B2F" w:rsidRPr="00CD484F" w:rsidRDefault="005B5B2F" w:rsidP="00FC718D">
      <w:pPr>
        <w:numPr>
          <w:ilvl w:val="0"/>
          <w:numId w:val="57"/>
        </w:numPr>
        <w:suppressAutoHyphens w:val="0"/>
        <w:spacing w:after="120" w:line="276" w:lineRule="auto"/>
        <w:ind w:left="425" w:hanging="425"/>
        <w:contextualSpacing/>
        <w:rPr>
          <w:rFonts w:asciiTheme="minorHAnsi" w:eastAsia="Calibri" w:hAnsiTheme="minorHAnsi" w:cstheme="minorHAnsi"/>
        </w:rPr>
      </w:pPr>
      <w:r w:rsidRPr="00CD484F">
        <w:rPr>
          <w:rFonts w:asciiTheme="minorHAnsi" w:eastAsia="Calibri" w:hAnsiTheme="minorHAnsi" w:cstheme="minorHAnsi"/>
        </w:rPr>
        <w:t xml:space="preserve">(jeżeli dotyczy) W przypadku Wykonawcy wykonującego Przedmiot Umowy w ramach konsorcjum, faktury VAT, o których mowa w niniejszej Umowie, wystawiać będzie podmiot będący liderem konsorcjum na chwilę podpisywania niniejszej Umowy. </w:t>
      </w:r>
      <w:r w:rsidRPr="00CD484F">
        <w:rPr>
          <w:rFonts w:asciiTheme="minorHAnsi" w:eastAsia="Calibri" w:hAnsiTheme="minorHAnsi" w:cstheme="minorHAnsi"/>
        </w:rPr>
        <w:lastRenderedPageBreak/>
        <w:t>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niebędącymi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p>
    <w:p w14:paraId="7B3418F3" w14:textId="77777777" w:rsidR="005B5B2F" w:rsidRPr="00CD484F" w:rsidRDefault="005B5B2F" w:rsidP="00FC718D">
      <w:pPr>
        <w:numPr>
          <w:ilvl w:val="0"/>
          <w:numId w:val="57"/>
        </w:numPr>
        <w:suppressAutoHyphens w:val="0"/>
        <w:spacing w:after="120" w:line="276" w:lineRule="auto"/>
        <w:ind w:left="426" w:hanging="426"/>
        <w:contextualSpacing/>
        <w:rPr>
          <w:rFonts w:asciiTheme="minorHAnsi" w:eastAsia="Calibri" w:hAnsiTheme="minorHAnsi" w:cstheme="minorHAnsi"/>
        </w:rPr>
      </w:pPr>
      <w:r w:rsidRPr="00CD484F">
        <w:rPr>
          <w:rFonts w:asciiTheme="minorHAnsi" w:eastAsia="Calibri" w:hAnsiTheme="minorHAnsi" w:cstheme="minorHAnsi"/>
        </w:rPr>
        <w:t>(jeżeli dotyczy) Zapłata wynagrodzenia wskazanego na fakturze VAT wystawionej przez lidera konsorcjum, zwalnia Zamawiającego z odpowiedzialności wobec wszystkich pozostałych członków konsorcjum stanowiących Wykonawcę.</w:t>
      </w:r>
    </w:p>
    <w:p w14:paraId="18AE1CF0" w14:textId="77777777" w:rsidR="005B5B2F" w:rsidRPr="00CD484F" w:rsidRDefault="005B5B2F" w:rsidP="00FC718D">
      <w:pPr>
        <w:numPr>
          <w:ilvl w:val="0"/>
          <w:numId w:val="57"/>
        </w:numPr>
        <w:suppressAutoHyphens w:val="0"/>
        <w:spacing w:after="120" w:line="276" w:lineRule="auto"/>
        <w:ind w:left="426" w:hanging="426"/>
        <w:contextualSpacing/>
        <w:rPr>
          <w:rFonts w:asciiTheme="minorHAnsi" w:eastAsia="Calibri" w:hAnsiTheme="minorHAnsi" w:cstheme="minorHAnsi"/>
        </w:rPr>
      </w:pPr>
      <w:r w:rsidRPr="00CD484F">
        <w:rPr>
          <w:rFonts w:asciiTheme="minorHAnsi" w:eastAsia="Calibri" w:hAnsiTheme="minorHAnsi" w:cstheme="minorHAnsi"/>
        </w:rPr>
        <w:t>Zamawiającemu przysługuje prawo do potrącania z wynagrodzenia należnego Wykonawcy wszelkich roszczeń wynikających z niniejszej Umowy, w tym w szczególności roszczeń z tytułu należnych Zamawiającemu kar umownych zastrzeżonych w niniejszej Umowie.</w:t>
      </w:r>
    </w:p>
    <w:p w14:paraId="6A98E400" w14:textId="77777777" w:rsidR="005B5B2F" w:rsidRPr="00CD484F" w:rsidRDefault="005B5B2F" w:rsidP="00FC718D">
      <w:pPr>
        <w:numPr>
          <w:ilvl w:val="0"/>
          <w:numId w:val="57"/>
        </w:numPr>
        <w:suppressAutoHyphens w:val="0"/>
        <w:spacing w:after="120" w:line="276" w:lineRule="auto"/>
        <w:ind w:left="426" w:hanging="426"/>
        <w:contextualSpacing/>
        <w:rPr>
          <w:rFonts w:asciiTheme="minorHAnsi" w:eastAsia="Calibri" w:hAnsiTheme="minorHAnsi" w:cstheme="minorHAnsi"/>
        </w:rPr>
      </w:pPr>
      <w:r w:rsidRPr="00CD484F">
        <w:rPr>
          <w:rFonts w:asciiTheme="minorHAnsi" w:eastAsia="Calibri" w:hAnsiTheme="minorHAnsi" w:cstheme="minorHAnsi"/>
        </w:rPr>
        <w:t xml:space="preserve">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w:t>
      </w:r>
    </w:p>
    <w:p w14:paraId="066FB26A" w14:textId="77777777" w:rsidR="005B5B2F" w:rsidRPr="00CD484F" w:rsidRDefault="005B5B2F" w:rsidP="00FC718D">
      <w:pPr>
        <w:numPr>
          <w:ilvl w:val="0"/>
          <w:numId w:val="57"/>
        </w:numPr>
        <w:suppressAutoHyphens w:val="0"/>
        <w:spacing w:after="120" w:line="276" w:lineRule="auto"/>
        <w:ind w:left="426" w:hanging="426"/>
        <w:contextualSpacing/>
        <w:rPr>
          <w:rFonts w:asciiTheme="minorHAnsi" w:eastAsia="Calibri" w:hAnsiTheme="minorHAnsi" w:cstheme="minorHAnsi"/>
        </w:rPr>
      </w:pPr>
      <w:r w:rsidRPr="00CD484F">
        <w:rPr>
          <w:rFonts w:asciiTheme="minorHAnsi" w:eastAsia="Calibri" w:hAnsiTheme="minorHAnsi" w:cstheme="minorHAnsi"/>
        </w:rPr>
        <w:t>Wykonawca przyjmuje do wiadomości i zobowiązuje się, iż zapłata za świadczenia wykonane zgodnie z Umową nastąpi bezpośrednio na rzecz Wykonawcy i tylko w drodze przelewu na rachunek Wykonawcy, wskazany w ust. 5. Umorzenie długu Zamawiającego 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w:t>
      </w:r>
    </w:p>
    <w:p w14:paraId="5B8FB52B" w14:textId="28A40B99" w:rsidR="005B5B2F" w:rsidRPr="00CD484F" w:rsidRDefault="005B5B2F" w:rsidP="00E86482">
      <w:pPr>
        <w:pStyle w:val="Nagwek4"/>
        <w:spacing w:before="360"/>
        <w:rPr>
          <w:lang w:eastAsia="pl-PL"/>
        </w:rPr>
      </w:pPr>
      <w:r w:rsidRPr="00CD484F">
        <w:rPr>
          <w:lang w:eastAsia="pl-PL"/>
        </w:rPr>
        <w:t>Paragraf 5</w:t>
      </w:r>
      <w:r w:rsidR="00FC718D">
        <w:rPr>
          <w:lang w:eastAsia="pl-PL"/>
        </w:rPr>
        <w:t xml:space="preserve"> </w:t>
      </w:r>
      <w:r w:rsidRPr="00CD484F">
        <w:rPr>
          <w:lang w:eastAsia="pl-PL"/>
        </w:rPr>
        <w:t>Siła wyższa</w:t>
      </w:r>
    </w:p>
    <w:p w14:paraId="484075C4" w14:textId="77777777" w:rsidR="000F5B97" w:rsidRPr="00CD484F" w:rsidRDefault="005B5B2F" w:rsidP="00CD484F">
      <w:pPr>
        <w:numPr>
          <w:ilvl w:val="0"/>
          <w:numId w:val="120"/>
        </w:numPr>
        <w:tabs>
          <w:tab w:val="left" w:pos="9356"/>
        </w:tabs>
        <w:suppressAutoHyphens w:val="0"/>
        <w:spacing w:after="120" w:line="276" w:lineRule="auto"/>
        <w:ind w:left="426" w:hanging="426"/>
        <w:rPr>
          <w:rFonts w:asciiTheme="minorHAnsi" w:eastAsia="Calibri" w:hAnsiTheme="minorHAnsi" w:cstheme="minorHAnsi"/>
          <w:lang w:eastAsia="en-US"/>
        </w:rPr>
      </w:pPr>
      <w:bookmarkStart w:id="25" w:name="_Hlk176949174"/>
      <w:r w:rsidRPr="00CD484F">
        <w:rPr>
          <w:rFonts w:asciiTheme="minorHAnsi" w:eastAsia="Calibri" w:hAnsiTheme="minorHAnsi" w:cstheme="minorHAnsi"/>
        </w:rPr>
        <w:t xml:space="preserve">W </w:t>
      </w:r>
      <w:r w:rsidR="000F5B97" w:rsidRPr="00CD484F">
        <w:rPr>
          <w:rFonts w:asciiTheme="minorHAnsi" w:eastAsia="Calibri" w:hAnsiTheme="minorHAnsi" w:cstheme="minorHAnsi"/>
          <w:lang w:eastAsia="en-US"/>
        </w:rPr>
        <w:t>każdym przypadku Strona nie jest odpowiedzialna za niewykonanie lub nienależyte wykonanie swoich zobowiązań wynikających z Umowy, jeżeli udowodni, że niewykonanie zostało spowodowane okolicznością Siły wyższej.</w:t>
      </w:r>
    </w:p>
    <w:p w14:paraId="6BF2AD14" w14:textId="021E754D" w:rsidR="000F5B97" w:rsidRPr="00CD484F" w:rsidRDefault="000F5B97" w:rsidP="00CD484F">
      <w:pPr>
        <w:numPr>
          <w:ilvl w:val="0"/>
          <w:numId w:val="120"/>
        </w:numPr>
        <w:tabs>
          <w:tab w:val="left" w:pos="9356"/>
        </w:tabs>
        <w:suppressAutoHyphens w:val="0"/>
        <w:spacing w:after="120" w:line="276" w:lineRule="auto"/>
        <w:ind w:left="426" w:hanging="426"/>
        <w:rPr>
          <w:rFonts w:asciiTheme="minorHAnsi" w:eastAsia="Calibri" w:hAnsiTheme="minorHAnsi" w:cstheme="minorHAnsi"/>
          <w:lang w:eastAsia="en-US"/>
        </w:rPr>
      </w:pPr>
      <w:r w:rsidRPr="00CD484F">
        <w:rPr>
          <w:rFonts w:asciiTheme="minorHAnsi" w:eastAsia="Calibri" w:hAnsiTheme="minorHAnsi" w:cstheme="minorHAnsi"/>
          <w:lang w:eastAsia="en-US"/>
        </w:rPr>
        <w:t>Okolicznościami Siły wyższej są zdarzenia zewnętrzne, nadzwyczajne i niemożliwe do zapobieżenia, a które zakłócają lub uniemożliwiają realizację Umowy, w</w:t>
      </w:r>
      <w:r w:rsidR="00AA01B8">
        <w:rPr>
          <w:rFonts w:asciiTheme="minorHAnsi" w:eastAsia="Calibri" w:hAnsiTheme="minorHAnsi" w:cstheme="minorHAnsi"/>
          <w:lang w:eastAsia="en-US"/>
        </w:rPr>
        <w:t> </w:t>
      </w:r>
      <w:r w:rsidRPr="00CD484F">
        <w:rPr>
          <w:rFonts w:asciiTheme="minorHAnsi" w:eastAsia="Calibri" w:hAnsiTheme="minorHAnsi" w:cstheme="minorHAnsi"/>
          <w:lang w:eastAsia="en-US"/>
        </w:rPr>
        <w:t>szczególności:</w:t>
      </w:r>
    </w:p>
    <w:p w14:paraId="57E6C00A" w14:textId="77777777" w:rsidR="000F5B97" w:rsidRPr="00CD484F" w:rsidRDefault="000F5B97" w:rsidP="00CD484F">
      <w:pPr>
        <w:numPr>
          <w:ilvl w:val="1"/>
          <w:numId w:val="121"/>
        </w:numPr>
        <w:tabs>
          <w:tab w:val="left" w:pos="9356"/>
        </w:tabs>
        <w:suppressAutoHyphens w:val="0"/>
        <w:spacing w:after="120" w:line="276" w:lineRule="auto"/>
        <w:ind w:left="851" w:hanging="567"/>
        <w:rPr>
          <w:rFonts w:asciiTheme="minorHAnsi" w:eastAsia="Calibri" w:hAnsiTheme="minorHAnsi" w:cstheme="minorHAnsi"/>
          <w:lang w:eastAsia="en-US"/>
        </w:rPr>
      </w:pPr>
      <w:r w:rsidRPr="00CD484F">
        <w:rPr>
          <w:rFonts w:asciiTheme="minorHAnsi" w:eastAsia="Calibri" w:hAnsiTheme="minorHAnsi" w:cstheme="minorHAnsi"/>
          <w:lang w:eastAsia="en-US"/>
        </w:rPr>
        <w:t>wojna, w tym wojna domowa, stan wyjątkowy, stan wojenny, zamieszki, rozruchy i akty terroryzmu;</w:t>
      </w:r>
    </w:p>
    <w:p w14:paraId="4A622F80" w14:textId="77777777" w:rsidR="000F5B97" w:rsidRPr="00CD484F" w:rsidRDefault="000F5B97" w:rsidP="00CD484F">
      <w:pPr>
        <w:numPr>
          <w:ilvl w:val="1"/>
          <w:numId w:val="121"/>
        </w:numPr>
        <w:tabs>
          <w:tab w:val="left" w:pos="9356"/>
        </w:tabs>
        <w:suppressAutoHyphens w:val="0"/>
        <w:spacing w:after="120" w:line="276" w:lineRule="auto"/>
        <w:ind w:left="851" w:hanging="567"/>
        <w:rPr>
          <w:rFonts w:asciiTheme="minorHAnsi" w:eastAsia="Calibri" w:hAnsiTheme="minorHAnsi" w:cstheme="minorHAnsi"/>
          <w:lang w:eastAsia="en-US"/>
        </w:rPr>
      </w:pPr>
      <w:r w:rsidRPr="00CD484F">
        <w:rPr>
          <w:rFonts w:asciiTheme="minorHAnsi" w:eastAsia="Calibri" w:hAnsiTheme="minorHAnsi" w:cstheme="minorHAnsi"/>
          <w:lang w:eastAsia="en-US"/>
        </w:rPr>
        <w:t>katastrofy naturalne, takie jak silne burze, huragany, trzęsienia ziemi, powodzie, zniszczenie przez piorun, długotrwałe silne opady;</w:t>
      </w:r>
    </w:p>
    <w:p w14:paraId="33C5229C" w14:textId="77777777" w:rsidR="000F5B97" w:rsidRPr="00CD484F" w:rsidRDefault="000F5B97" w:rsidP="00CD484F">
      <w:pPr>
        <w:numPr>
          <w:ilvl w:val="1"/>
          <w:numId w:val="121"/>
        </w:numPr>
        <w:tabs>
          <w:tab w:val="left" w:pos="9356"/>
        </w:tabs>
        <w:suppressAutoHyphens w:val="0"/>
        <w:spacing w:after="120" w:line="276" w:lineRule="auto"/>
        <w:ind w:left="851" w:hanging="567"/>
        <w:rPr>
          <w:rFonts w:asciiTheme="minorHAnsi" w:eastAsia="Calibri" w:hAnsiTheme="minorHAnsi" w:cstheme="minorHAnsi"/>
          <w:lang w:eastAsia="en-US"/>
        </w:rPr>
      </w:pPr>
      <w:r w:rsidRPr="00CD484F">
        <w:rPr>
          <w:rFonts w:asciiTheme="minorHAnsi" w:eastAsia="Calibri" w:hAnsiTheme="minorHAnsi" w:cstheme="minorHAnsi"/>
          <w:lang w:eastAsia="en-US"/>
        </w:rPr>
        <w:lastRenderedPageBreak/>
        <w:t>wybuchy, pożary, przerwy w łączności lub dostawie prądu trwające jednorazowo nieprzerwanie co najmniej 2 dni;</w:t>
      </w:r>
    </w:p>
    <w:p w14:paraId="2CCD7DBC" w14:textId="77777777" w:rsidR="000F5B97" w:rsidRPr="00CD484F" w:rsidRDefault="000F5B97" w:rsidP="00CD484F">
      <w:pPr>
        <w:numPr>
          <w:ilvl w:val="1"/>
          <w:numId w:val="121"/>
        </w:numPr>
        <w:tabs>
          <w:tab w:val="left" w:pos="9356"/>
        </w:tabs>
        <w:suppressAutoHyphens w:val="0"/>
        <w:spacing w:after="120" w:line="276" w:lineRule="auto"/>
        <w:ind w:left="851" w:hanging="567"/>
        <w:rPr>
          <w:rFonts w:asciiTheme="minorHAnsi" w:eastAsia="Calibri" w:hAnsiTheme="minorHAnsi" w:cstheme="minorHAnsi"/>
          <w:lang w:eastAsia="en-US"/>
        </w:rPr>
      </w:pPr>
      <w:r w:rsidRPr="00CD484F">
        <w:rPr>
          <w:rFonts w:asciiTheme="minorHAnsi" w:eastAsia="Calibri" w:hAnsiTheme="minorHAnsi" w:cstheme="minorHAnsi"/>
          <w:lang w:eastAsia="en-US"/>
        </w:rPr>
        <w:t>pandemie i epidemie.</w:t>
      </w:r>
    </w:p>
    <w:p w14:paraId="625D5E93" w14:textId="77777777" w:rsidR="000F5B97" w:rsidRPr="00CD484F" w:rsidRDefault="000F5B97" w:rsidP="00CD484F">
      <w:pPr>
        <w:numPr>
          <w:ilvl w:val="0"/>
          <w:numId w:val="120"/>
        </w:numPr>
        <w:tabs>
          <w:tab w:val="left" w:pos="9356"/>
        </w:tabs>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 xml:space="preserve">Strona </w:t>
      </w:r>
      <w:r w:rsidRPr="00CD484F">
        <w:rPr>
          <w:rFonts w:asciiTheme="minorHAnsi" w:eastAsia="Calibri" w:hAnsiTheme="minorHAnsi" w:cstheme="minorHAnsi"/>
          <w:lang w:eastAsia="en-US"/>
        </w:rPr>
        <w:t>starająca</w:t>
      </w:r>
      <w:r w:rsidRPr="00CD484F">
        <w:rPr>
          <w:rFonts w:asciiTheme="minorHAnsi" w:hAnsiTheme="minorHAnsi" w:cstheme="minorHAnsi"/>
          <w:lang w:eastAsia="pl-PL"/>
        </w:rPr>
        <w:t xml:space="preserve"> się o zwolnienie z odpowiedzialności ze względu na Siłę wyższą, w terminie do 3 dni po zaistnieniu zdarzenia powiadomi pisemnie drugą Stronę o powyższym zdarzeniu i jego wpływie na jej zdolność do realizacji Umowy. W przypadku ustania przyczyny zwolnienia, Strona, starająca się o zwolnienie z odpowiedzialności, w terminie do 3 dni po zaistnieniu okoliczności Siły wyższej powiadomi pisemnie drugą Stronę o powyższym fakcie.</w:t>
      </w:r>
    </w:p>
    <w:p w14:paraId="33021FF8" w14:textId="28612096" w:rsidR="000F5B97" w:rsidRPr="00CD484F" w:rsidRDefault="000F5B97" w:rsidP="00CD484F">
      <w:pPr>
        <w:numPr>
          <w:ilvl w:val="0"/>
          <w:numId w:val="120"/>
        </w:numPr>
        <w:tabs>
          <w:tab w:val="left" w:pos="9356"/>
        </w:tabs>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 xml:space="preserve">Strona </w:t>
      </w:r>
      <w:r w:rsidRPr="00CD484F">
        <w:rPr>
          <w:rFonts w:asciiTheme="minorHAnsi" w:eastAsia="Calibri" w:hAnsiTheme="minorHAnsi" w:cstheme="minorHAnsi"/>
          <w:lang w:eastAsia="en-US"/>
        </w:rPr>
        <w:t>powołująca</w:t>
      </w:r>
      <w:r w:rsidRPr="00CD484F">
        <w:rPr>
          <w:rFonts w:asciiTheme="minorHAnsi" w:hAnsiTheme="minorHAnsi" w:cstheme="minorHAnsi"/>
          <w:lang w:eastAsia="pl-PL"/>
        </w:rPr>
        <w:t xml:space="preserve"> się na Siłę wyższą przekaże drugiej Stronie wraz z powiadomieniem o</w:t>
      </w:r>
      <w:r w:rsidR="00AA01B8">
        <w:rPr>
          <w:rFonts w:asciiTheme="minorHAnsi" w:hAnsiTheme="minorHAnsi" w:cstheme="minorHAnsi"/>
          <w:lang w:eastAsia="pl-PL"/>
        </w:rPr>
        <w:t> </w:t>
      </w:r>
      <w:r w:rsidRPr="00CD484F">
        <w:rPr>
          <w:rFonts w:asciiTheme="minorHAnsi" w:hAnsiTheme="minorHAnsi" w:cstheme="minorHAnsi"/>
          <w:lang w:eastAsia="pl-PL"/>
        </w:rPr>
        <w:t xml:space="preserve">zaistnieniu Siły Wyższej informację o: </w:t>
      </w:r>
    </w:p>
    <w:p w14:paraId="73913C84" w14:textId="77777777" w:rsidR="000F5B97" w:rsidRPr="00CD484F" w:rsidRDefault="000F5B97" w:rsidP="00CD484F">
      <w:pPr>
        <w:numPr>
          <w:ilvl w:val="1"/>
          <w:numId w:val="120"/>
        </w:numPr>
        <w:tabs>
          <w:tab w:val="left" w:pos="9356"/>
        </w:tabs>
        <w:suppressAutoHyphens w:val="0"/>
        <w:spacing w:after="120" w:line="276" w:lineRule="auto"/>
        <w:ind w:left="851"/>
        <w:rPr>
          <w:rFonts w:asciiTheme="minorHAnsi" w:hAnsiTheme="minorHAnsi" w:cstheme="minorHAnsi"/>
          <w:lang w:eastAsia="pl-PL"/>
        </w:rPr>
      </w:pPr>
      <w:r w:rsidRPr="00CD484F">
        <w:rPr>
          <w:rFonts w:asciiTheme="minorHAnsi" w:hAnsiTheme="minorHAnsi" w:cstheme="minorHAnsi"/>
          <w:lang w:eastAsia="pl-PL"/>
        </w:rPr>
        <w:t>spodziewanych skutkach działania Siły wyższej dla możliwości prawidłowego wykonywania Umowy;</w:t>
      </w:r>
    </w:p>
    <w:p w14:paraId="25CB8279" w14:textId="77777777" w:rsidR="000F5B97" w:rsidRPr="00CD484F" w:rsidRDefault="000F5B97" w:rsidP="00CD484F">
      <w:pPr>
        <w:numPr>
          <w:ilvl w:val="1"/>
          <w:numId w:val="120"/>
        </w:numPr>
        <w:tabs>
          <w:tab w:val="left" w:pos="9356"/>
        </w:tabs>
        <w:suppressAutoHyphens w:val="0"/>
        <w:spacing w:after="120" w:line="276" w:lineRule="auto"/>
        <w:ind w:left="851"/>
        <w:rPr>
          <w:rFonts w:asciiTheme="minorHAnsi" w:hAnsiTheme="minorHAnsi" w:cstheme="minorHAnsi"/>
          <w:lang w:eastAsia="pl-PL"/>
        </w:rPr>
      </w:pPr>
      <w:r w:rsidRPr="00CD484F">
        <w:rPr>
          <w:rFonts w:asciiTheme="minorHAnsi" w:hAnsiTheme="minorHAnsi" w:cstheme="minorHAnsi"/>
          <w:lang w:eastAsia="pl-PL"/>
        </w:rPr>
        <w:t xml:space="preserve">czasie rozpoczęcia i spodziewanym czasie zakończenia Siły wyższej; </w:t>
      </w:r>
    </w:p>
    <w:p w14:paraId="0B5932CD" w14:textId="77777777" w:rsidR="000F5B97" w:rsidRPr="00CD484F" w:rsidRDefault="000F5B97" w:rsidP="00CD484F">
      <w:pPr>
        <w:numPr>
          <w:ilvl w:val="1"/>
          <w:numId w:val="120"/>
        </w:numPr>
        <w:tabs>
          <w:tab w:val="left" w:pos="9356"/>
        </w:tabs>
        <w:suppressAutoHyphens w:val="0"/>
        <w:spacing w:after="120" w:line="276" w:lineRule="auto"/>
        <w:ind w:left="851"/>
        <w:rPr>
          <w:rFonts w:asciiTheme="minorHAnsi" w:hAnsiTheme="minorHAnsi" w:cstheme="minorHAnsi"/>
          <w:lang w:eastAsia="pl-PL"/>
        </w:rPr>
      </w:pPr>
      <w:r w:rsidRPr="00CD484F">
        <w:rPr>
          <w:rFonts w:asciiTheme="minorHAnsi" w:hAnsiTheme="minorHAnsi" w:cstheme="minorHAnsi"/>
          <w:lang w:eastAsia="pl-PL"/>
        </w:rPr>
        <w:t>proponowanych działaniach, które mogą zminimalizować wpływ Siły wyższej na wykonywanie Umowy.</w:t>
      </w:r>
    </w:p>
    <w:p w14:paraId="77FEA9F3" w14:textId="77777777" w:rsidR="000F5B97" w:rsidRPr="00CD484F" w:rsidRDefault="000F5B97" w:rsidP="00CD484F">
      <w:pPr>
        <w:numPr>
          <w:ilvl w:val="0"/>
          <w:numId w:val="120"/>
        </w:numPr>
        <w:tabs>
          <w:tab w:val="left" w:pos="9356"/>
        </w:tabs>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Strona, która nie zawiadomi o zdarzeniu oraz nie przekaże drugiej Stronie pisemnego potwierdzenia zaistnienia Siły wyższej w terminie określonym w punkcie powyżej, jest odpowiedzialna za szkody poniesione przez drugą Stronę, których można było uniknąć w przypadku terminowego zawiadomienia.</w:t>
      </w:r>
    </w:p>
    <w:p w14:paraId="7FCADA6A" w14:textId="77777777" w:rsidR="000F5B97" w:rsidRPr="00CD484F" w:rsidRDefault="000F5B97" w:rsidP="00CD484F">
      <w:pPr>
        <w:numPr>
          <w:ilvl w:val="0"/>
          <w:numId w:val="120"/>
        </w:numPr>
        <w:tabs>
          <w:tab w:val="left" w:pos="9356"/>
        </w:tabs>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W razie zaistnienia okoliczności Siły wyższej terminy realizacji Umowy przedłużają się o okres jej trwania.</w:t>
      </w:r>
    </w:p>
    <w:p w14:paraId="242A208D" w14:textId="77777777" w:rsidR="000F5B97" w:rsidRPr="00CD484F" w:rsidRDefault="000F5B97" w:rsidP="00CD484F">
      <w:pPr>
        <w:numPr>
          <w:ilvl w:val="0"/>
          <w:numId w:val="120"/>
        </w:numPr>
        <w:tabs>
          <w:tab w:val="left" w:pos="9356"/>
        </w:tabs>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Jeżeli okres występowania Siły wyższej, będzie trwał nieprzerwanie przez 21 dni lub dłużej, Strony mogą w drodze wzajemnego uzgodnienia rozwiązać Umowę, bez nakładania na żadną ze Stron dalszych zobowiązań, oprócz płatności należnych z tytułu wykonanych już prac/Produktów.</w:t>
      </w:r>
    </w:p>
    <w:p w14:paraId="0BE9F6BB" w14:textId="77777777" w:rsidR="00AA01B8" w:rsidRPr="00AA01B8" w:rsidRDefault="000F5B97" w:rsidP="00545249">
      <w:pPr>
        <w:numPr>
          <w:ilvl w:val="0"/>
          <w:numId w:val="120"/>
        </w:numPr>
        <w:tabs>
          <w:tab w:val="left" w:pos="9356"/>
        </w:tabs>
        <w:suppressAutoHyphens w:val="0"/>
        <w:spacing w:after="120" w:line="276" w:lineRule="auto"/>
        <w:ind w:left="426" w:hanging="426"/>
        <w:rPr>
          <w:b/>
          <w:bCs/>
          <w:lang w:eastAsia="pl-PL"/>
        </w:rPr>
      </w:pPr>
      <w:r w:rsidRPr="00AA01B8">
        <w:rPr>
          <w:rFonts w:asciiTheme="minorHAnsi" w:hAnsiTheme="minorHAnsi" w:cstheme="minorHAnsi"/>
          <w:lang w:eastAsia="pl-PL"/>
        </w:rPr>
        <w:t>Okres występowania Siły wyższej powoduje odpowiednie przesunięcie terminów realizacji zadań określonych w Umowie.</w:t>
      </w:r>
      <w:bookmarkEnd w:id="25"/>
    </w:p>
    <w:p w14:paraId="305A2687" w14:textId="5C74E7B5" w:rsidR="005B5B2F" w:rsidRPr="00AA01B8" w:rsidRDefault="005B5B2F" w:rsidP="00E86482">
      <w:pPr>
        <w:pStyle w:val="Nagwek4"/>
        <w:spacing w:before="360"/>
        <w:rPr>
          <w:lang w:eastAsia="pl-PL"/>
        </w:rPr>
      </w:pPr>
      <w:r w:rsidRPr="00CD484F">
        <w:rPr>
          <w:lang w:eastAsia="pl-PL"/>
        </w:rPr>
        <w:t>Paragraf</w:t>
      </w:r>
      <w:r w:rsidRPr="00AA01B8">
        <w:rPr>
          <w:lang w:eastAsia="pl-PL"/>
        </w:rPr>
        <w:t xml:space="preserve"> 6</w:t>
      </w:r>
      <w:r w:rsidR="00FC718D" w:rsidRPr="00AA01B8">
        <w:rPr>
          <w:lang w:eastAsia="pl-PL"/>
        </w:rPr>
        <w:t xml:space="preserve"> </w:t>
      </w:r>
      <w:r w:rsidRPr="00AA01B8">
        <w:rPr>
          <w:lang w:eastAsia="pl-PL"/>
        </w:rPr>
        <w:t>Podwykonawstwo</w:t>
      </w:r>
    </w:p>
    <w:p w14:paraId="6EF26FCB"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5" w:hanging="425"/>
        <w:rPr>
          <w:rFonts w:asciiTheme="minorHAnsi" w:hAnsiTheme="minorHAnsi" w:cstheme="minorHAnsi"/>
          <w:lang w:eastAsia="pl-PL"/>
        </w:rPr>
      </w:pPr>
      <w:bookmarkStart w:id="26" w:name="_Hlk176950959"/>
      <w:r w:rsidRPr="00CD484F">
        <w:rPr>
          <w:rFonts w:asciiTheme="minorHAnsi" w:hAnsiTheme="minorHAnsi" w:cstheme="minorHAnsi"/>
          <w:lang w:eastAsia="pl-PL"/>
        </w:rPr>
        <w:t>Wykonawca może powierzyć wykonanie części Przedmiotu Umowy podwykonawcy</w:t>
      </w:r>
      <w:r w:rsidRPr="00CD484F">
        <w:rPr>
          <w:rFonts w:asciiTheme="minorHAnsi" w:eastAsiaTheme="minorEastAsia" w:hAnsiTheme="minorHAnsi" w:cstheme="minorHAnsi"/>
        </w:rPr>
        <w:t xml:space="preserve"> (dalej jako „Podwykonawca”) </w:t>
      </w:r>
      <w:r w:rsidRPr="00CD484F">
        <w:rPr>
          <w:rFonts w:asciiTheme="minorHAnsi" w:hAnsiTheme="minorHAnsi" w:cstheme="minorHAnsi"/>
          <w:lang w:eastAsia="pl-PL"/>
        </w:rPr>
        <w:t>z zastrzeżeniem poniższych postanowień Umowy.</w:t>
      </w:r>
    </w:p>
    <w:p w14:paraId="65B7AA31"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5" w:hanging="425"/>
        <w:rPr>
          <w:rFonts w:asciiTheme="minorHAnsi" w:hAnsiTheme="minorHAnsi" w:cstheme="minorHAnsi"/>
          <w:lang w:eastAsia="pl-PL"/>
        </w:rPr>
      </w:pPr>
      <w:r w:rsidRPr="00CD484F">
        <w:rPr>
          <w:rFonts w:asciiTheme="minorHAnsi" w:eastAsiaTheme="minorEastAsia" w:hAnsiTheme="minorHAnsi" w:cstheme="minorHAnsi"/>
        </w:rPr>
        <w:t>Wykonawca</w:t>
      </w:r>
      <w:r w:rsidRPr="00CD484F">
        <w:rPr>
          <w:rFonts w:asciiTheme="minorHAnsi" w:hAnsiTheme="minorHAnsi" w:cstheme="minorHAnsi"/>
          <w:lang w:eastAsia="pl-PL"/>
        </w:rPr>
        <w:t xml:space="preserve"> przed przystąpieniem do wykonania zamówienia, najpóźniej w dniu zawarcia Umowy przedstawi Zamawiającemu listę Podwykonawców wraz z ich danymi kontaktowymi, o ile w tym dniu Podwykonawcy będą już znani. </w:t>
      </w:r>
    </w:p>
    <w:p w14:paraId="520905EC"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5" w:hanging="425"/>
        <w:rPr>
          <w:rFonts w:asciiTheme="minorHAnsi" w:hAnsiTheme="minorHAnsi" w:cstheme="minorHAnsi"/>
          <w:lang w:eastAsia="pl-PL"/>
        </w:rPr>
      </w:pPr>
      <w:r w:rsidRPr="00CD484F">
        <w:rPr>
          <w:rFonts w:asciiTheme="minorHAnsi" w:hAnsiTheme="minorHAnsi" w:cstheme="minorHAnsi"/>
          <w:lang w:eastAsia="pl-PL"/>
        </w:rPr>
        <w:t xml:space="preserve">Wykonawca zobowiązany jest niezwłocznie do poinformowania Zamawiającego w formie dokumentowej, na adres poczty elektronicznej wskazanej w paragrafie 11 ust. 1 Umowy, o każdej zmianie danych dotyczących Podwykonawców, jak również o ewentualnych nowych Podwykonawcach, którym zamierza powierzyć prace w ramach realizacji Umowy. </w:t>
      </w:r>
    </w:p>
    <w:p w14:paraId="3F350CB2"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5" w:hanging="425"/>
        <w:rPr>
          <w:rFonts w:asciiTheme="minorHAnsi" w:hAnsiTheme="minorHAnsi" w:cstheme="minorHAnsi"/>
          <w:lang w:eastAsia="pl-PL"/>
        </w:rPr>
      </w:pPr>
      <w:r w:rsidRPr="00CD484F">
        <w:rPr>
          <w:rFonts w:asciiTheme="minorHAnsi" w:hAnsiTheme="minorHAnsi" w:cstheme="minorHAnsi"/>
          <w:lang w:eastAsia="pl-PL"/>
        </w:rPr>
        <w:lastRenderedPageBreak/>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134D9F5"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Wykonawca jest zobowiązany do koordynacji prac realizowanych przez Podwykonawców.</w:t>
      </w:r>
    </w:p>
    <w:p w14:paraId="139A8F48"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Wykonawca zapewnia, że Podwykonawcy, z których świadczeń będzie korzystał w trakcie wykonywania Umowy, będą podmiotami profesjonalnie świadczącymi zlecone im przez Wykonawcę zadania oraz posiadającymi wszelkie niezbędne kwalifikacje do wykonywania zleconych im przez Wykonawcę zadań.</w:t>
      </w:r>
    </w:p>
    <w:p w14:paraId="2B7779A0"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Korzystając w ramach wykonywania Przedmiotu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2181B902" w14:textId="7B83327E"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Wykonawca w każdym wypadku korzystania ze świadczeń Podwykonawcy ponosi pełną odpowiedzialność za wykonywanie zobowiązań przez Podwykonawcę, jak za działania lub zaniechania własne. Wykonawca pozostaje ponadto gwarantem wykonywania i</w:t>
      </w:r>
      <w:r w:rsidR="00AA01B8">
        <w:rPr>
          <w:rFonts w:asciiTheme="minorHAnsi" w:hAnsiTheme="minorHAnsi" w:cstheme="minorHAnsi"/>
          <w:lang w:eastAsia="pl-PL"/>
        </w:rPr>
        <w:t> </w:t>
      </w:r>
      <w:r w:rsidRPr="00CD484F">
        <w:rPr>
          <w:rFonts w:asciiTheme="minorHAnsi" w:hAnsiTheme="minorHAnsi" w:cstheme="minorHAnsi"/>
          <w:lang w:eastAsia="pl-PL"/>
        </w:rPr>
        <w:t>przestrzegania przez Podwykonawców wszelkich zasad, reguł i zobowiązań określonych w Umowie.</w:t>
      </w:r>
    </w:p>
    <w:p w14:paraId="08A338F4"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 xml:space="preserve">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 </w:t>
      </w:r>
    </w:p>
    <w:p w14:paraId="78CC9718"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Zmiany, o których mowa w ust. 3 powyżej, nie wymagają aneksu do Umowy, a jedynie zgody Zamawiającego wyrażonej w formie pisemnej lub elektronicznej pod rygorem nieważności.</w:t>
      </w:r>
    </w:p>
    <w:p w14:paraId="5BCD653C"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Jakakolwiek przerwa w realizacji Przedmiotu Umowy wynikająca z braku Podwykonawcy będzie traktowana jako przerwa wynikła z przyczyn zależnych od Wykonawcy.</w:t>
      </w:r>
    </w:p>
    <w:p w14:paraId="71B18FD4" w14:textId="77777777" w:rsidR="000F5B97" w:rsidRPr="00CD484F" w:rsidRDefault="000F5B97" w:rsidP="00CD484F">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w:t>
      </w:r>
      <w:r w:rsidRPr="00CD484F">
        <w:rPr>
          <w:rFonts w:asciiTheme="minorHAnsi" w:hAnsiTheme="minorHAnsi" w:cstheme="minorHAnsi"/>
        </w:rPr>
        <w:t>, ukształtowane postanowieniami Umowy zawartej między Zamawiającym a Wykonawcą.</w:t>
      </w:r>
    </w:p>
    <w:p w14:paraId="1CEFDB1F" w14:textId="41CE65CA" w:rsidR="005B5B2F" w:rsidRPr="00AA01B8" w:rsidRDefault="000F5B97" w:rsidP="00260FA5">
      <w:pPr>
        <w:numPr>
          <w:ilvl w:val="0"/>
          <w:numId w:val="119"/>
        </w:numPr>
        <w:tabs>
          <w:tab w:val="left" w:pos="9356"/>
        </w:tabs>
        <w:suppressAutoHyphens w:val="0"/>
        <w:autoSpaceDE w:val="0"/>
        <w:autoSpaceDN w:val="0"/>
        <w:adjustRightInd w:val="0"/>
        <w:spacing w:after="120" w:line="276" w:lineRule="auto"/>
        <w:ind w:left="426" w:hanging="426"/>
        <w:rPr>
          <w:rFonts w:asciiTheme="minorHAnsi" w:hAnsiTheme="minorHAnsi" w:cstheme="minorHAnsi"/>
          <w:b/>
          <w:lang w:eastAsia="pl-PL"/>
        </w:rPr>
      </w:pPr>
      <w:r w:rsidRPr="00AA01B8">
        <w:rPr>
          <w:rFonts w:asciiTheme="minorHAnsi" w:hAnsiTheme="minorHAnsi" w:cstheme="minorHAnsi"/>
        </w:rPr>
        <w:t>W przypadku powierzenia Podwykonawcy przez Wykonawcę realizacji Przedmiotu Umowy, Wykonawca jest zobowiązany do dokonania we własnym zakresie zapłaty wynagrodzenia należnego Podwykonawcy.</w:t>
      </w:r>
      <w:bookmarkEnd w:id="26"/>
    </w:p>
    <w:p w14:paraId="3809127E" w14:textId="69C7787F" w:rsidR="005B5B2F" w:rsidRPr="00CD484F" w:rsidRDefault="005B5B2F" w:rsidP="00FC718D">
      <w:pPr>
        <w:pStyle w:val="Nagwek4"/>
        <w:rPr>
          <w:lang w:eastAsia="pl-PL"/>
        </w:rPr>
      </w:pPr>
      <w:r w:rsidRPr="00CD484F">
        <w:rPr>
          <w:lang w:eastAsia="pl-PL"/>
        </w:rPr>
        <w:lastRenderedPageBreak/>
        <w:t>Paragraf 7</w:t>
      </w:r>
      <w:r w:rsidR="00FC718D">
        <w:rPr>
          <w:lang w:eastAsia="pl-PL"/>
        </w:rPr>
        <w:t xml:space="preserve"> </w:t>
      </w:r>
      <w:r w:rsidRPr="00CD484F">
        <w:rPr>
          <w:lang w:eastAsia="pl-PL"/>
        </w:rPr>
        <w:t>Kary umowne</w:t>
      </w:r>
    </w:p>
    <w:p w14:paraId="4F1746E3" w14:textId="07975F54" w:rsidR="005B5B2F" w:rsidRPr="00CD484F" w:rsidRDefault="005B5B2F" w:rsidP="00FC718D">
      <w:pPr>
        <w:numPr>
          <w:ilvl w:val="0"/>
          <w:numId w:val="73"/>
        </w:numPr>
        <w:suppressAutoHyphens w:val="0"/>
        <w:spacing w:after="120" w:line="276" w:lineRule="auto"/>
        <w:rPr>
          <w:rFonts w:asciiTheme="minorHAnsi" w:hAnsiTheme="minorHAnsi" w:cstheme="minorHAnsi"/>
          <w:kern w:val="2"/>
          <w:lang w:eastAsia="en-US"/>
        </w:rPr>
      </w:pPr>
      <w:r w:rsidRPr="00CD484F">
        <w:rPr>
          <w:rFonts w:asciiTheme="minorHAnsi" w:hAnsiTheme="minorHAnsi" w:cstheme="minorHAnsi"/>
          <w:kern w:val="2"/>
          <w:lang w:eastAsia="en-US"/>
        </w:rPr>
        <w:t xml:space="preserve">Wykonawca ponosi odpowiedzialność za niewykonanie lub nienależyte wykonanie Umowy </w:t>
      </w:r>
      <w:r w:rsidRPr="00CD484F">
        <w:rPr>
          <w:rFonts w:asciiTheme="minorHAnsi" w:hAnsiTheme="minorHAnsi" w:cstheme="minorHAnsi"/>
          <w:kern w:val="2"/>
          <w:lang w:eastAsia="en-US"/>
        </w:rPr>
        <w:br/>
        <w:t>na zasadach opisanych w niniejszej Umowie oraz na zasadach ogólnych przewidzianych w</w:t>
      </w:r>
      <w:r w:rsidR="006E720B">
        <w:rPr>
          <w:rFonts w:asciiTheme="minorHAnsi" w:hAnsiTheme="minorHAnsi" w:cstheme="minorHAnsi"/>
          <w:kern w:val="2"/>
          <w:lang w:eastAsia="en-US"/>
        </w:rPr>
        <w:t> </w:t>
      </w:r>
      <w:r w:rsidRPr="00CD484F">
        <w:rPr>
          <w:rFonts w:asciiTheme="minorHAnsi" w:hAnsiTheme="minorHAnsi" w:cstheme="minorHAnsi"/>
          <w:kern w:val="2"/>
          <w:lang w:eastAsia="en-US"/>
        </w:rPr>
        <w:t>przepisach prawa.</w:t>
      </w:r>
    </w:p>
    <w:p w14:paraId="4B074782" w14:textId="57311C41" w:rsidR="005B5B2F" w:rsidRPr="00CD484F" w:rsidRDefault="005B5B2F" w:rsidP="00FC718D">
      <w:pPr>
        <w:numPr>
          <w:ilvl w:val="0"/>
          <w:numId w:val="73"/>
        </w:numPr>
        <w:suppressAutoHyphens w:val="0"/>
        <w:spacing w:after="120" w:line="276" w:lineRule="auto"/>
        <w:rPr>
          <w:rFonts w:asciiTheme="minorHAnsi" w:hAnsiTheme="minorHAnsi" w:cstheme="minorHAnsi"/>
          <w:kern w:val="2"/>
          <w:lang w:eastAsia="en-US"/>
        </w:rPr>
      </w:pPr>
      <w:r w:rsidRPr="00CD484F">
        <w:rPr>
          <w:rFonts w:asciiTheme="minorHAnsi" w:hAnsiTheme="minorHAnsi" w:cstheme="minorHAnsi"/>
          <w:kern w:val="2"/>
          <w:lang w:eastAsia="en-US"/>
        </w:rPr>
        <w:t xml:space="preserve">W zakresie kar umownych opisanych Umową, odpowiedzialność za opóźnienie oznacza odpowiedzialność Wykonawcy za przekroczenie terminów wskazanych w Umowie lub określonych zgodnie z postanowieniami Umowy, chyba że takie opóźnienie jest następstwem okoliczności, o których mowa w paragrafie 5 Umowy lub okoliczności za które odpowiada Zamawiający. </w:t>
      </w:r>
    </w:p>
    <w:p w14:paraId="714F2648" w14:textId="4E8DC2EA" w:rsidR="005B5B2F" w:rsidRPr="00CD484F" w:rsidRDefault="005B5B2F" w:rsidP="00FC718D">
      <w:pPr>
        <w:numPr>
          <w:ilvl w:val="0"/>
          <w:numId w:val="73"/>
        </w:numPr>
        <w:suppressAutoHyphens w:val="0"/>
        <w:spacing w:after="120" w:line="276" w:lineRule="auto"/>
        <w:rPr>
          <w:rFonts w:asciiTheme="minorHAnsi" w:hAnsiTheme="minorHAnsi" w:cstheme="minorHAnsi"/>
          <w:kern w:val="2"/>
          <w:lang w:eastAsia="en-US"/>
        </w:rPr>
      </w:pPr>
      <w:r w:rsidRPr="00CD484F">
        <w:rPr>
          <w:rFonts w:asciiTheme="minorHAnsi" w:hAnsiTheme="minorHAnsi" w:cstheme="minorHAnsi"/>
          <w:kern w:val="2"/>
          <w:lang w:eastAsia="en-US"/>
        </w:rPr>
        <w:t>Kary umowne są niezależne i należą się w pełnej wysokości, nawet w przypadku, gdy z powodu jednego zdarzenia naliczona jest więcej niż jedna kara umowna, z</w:t>
      </w:r>
      <w:r w:rsidR="006E720B">
        <w:rPr>
          <w:rFonts w:asciiTheme="minorHAnsi" w:hAnsiTheme="minorHAnsi" w:cstheme="minorHAnsi"/>
          <w:kern w:val="2"/>
          <w:lang w:eastAsia="en-US"/>
        </w:rPr>
        <w:t> </w:t>
      </w:r>
      <w:r w:rsidRPr="00CD484F">
        <w:rPr>
          <w:rFonts w:asciiTheme="minorHAnsi" w:hAnsiTheme="minorHAnsi" w:cstheme="minorHAnsi"/>
          <w:kern w:val="2"/>
          <w:lang w:eastAsia="en-US"/>
        </w:rPr>
        <w:t>wyjątkiem kary za odstąpienie. Zamawiający jest uprawniony do dochodzenia poszczególnych kar umownych niezależnie, kary te podlegają sumowaniu.</w:t>
      </w:r>
    </w:p>
    <w:p w14:paraId="047C931E" w14:textId="1215DB95" w:rsidR="005B5B2F" w:rsidRPr="00CD484F" w:rsidRDefault="005B5B2F" w:rsidP="00FC718D">
      <w:pPr>
        <w:numPr>
          <w:ilvl w:val="0"/>
          <w:numId w:val="74"/>
        </w:numPr>
        <w:tabs>
          <w:tab w:val="left" w:pos="10774"/>
        </w:tabs>
        <w:suppressAutoHyphens w:val="0"/>
        <w:spacing w:after="120" w:line="276" w:lineRule="auto"/>
        <w:rPr>
          <w:rFonts w:asciiTheme="minorHAnsi" w:hAnsiTheme="minorHAnsi" w:cstheme="minorHAnsi"/>
          <w:bCs/>
          <w:lang w:eastAsia="pl-PL"/>
        </w:rPr>
      </w:pPr>
      <w:r w:rsidRPr="00CD484F">
        <w:rPr>
          <w:rFonts w:asciiTheme="minorHAnsi" w:hAnsiTheme="minorHAnsi" w:cstheme="minorHAnsi"/>
          <w:bCs/>
          <w:lang w:eastAsia="pl-PL"/>
        </w:rPr>
        <w:t xml:space="preserve">Wykonawca zapłaci Zamawiającemu kary umowne: </w:t>
      </w:r>
    </w:p>
    <w:p w14:paraId="3A249C39" w14:textId="77777777" w:rsidR="005B5B2F" w:rsidRPr="00CD484F" w:rsidRDefault="005B5B2F" w:rsidP="00FC718D">
      <w:pPr>
        <w:numPr>
          <w:ilvl w:val="0"/>
          <w:numId w:val="75"/>
        </w:numPr>
        <w:tabs>
          <w:tab w:val="left" w:pos="10774"/>
        </w:tabs>
        <w:suppressAutoHyphens w:val="0"/>
        <w:spacing w:after="120" w:line="276" w:lineRule="auto"/>
        <w:ind w:left="851" w:hanging="425"/>
        <w:rPr>
          <w:rFonts w:asciiTheme="minorHAnsi" w:hAnsiTheme="minorHAnsi" w:cstheme="minorHAnsi"/>
          <w:bCs/>
          <w:lang w:eastAsia="pl-PL"/>
        </w:rPr>
      </w:pPr>
      <w:r w:rsidRPr="00CD484F">
        <w:rPr>
          <w:rFonts w:asciiTheme="minorHAnsi" w:hAnsiTheme="minorHAnsi" w:cstheme="minorHAnsi"/>
          <w:bCs/>
          <w:lang w:eastAsia="pl-PL"/>
        </w:rPr>
        <w:t xml:space="preserve">w </w:t>
      </w:r>
      <w:r w:rsidRPr="00CD484F">
        <w:rPr>
          <w:rFonts w:asciiTheme="minorHAnsi" w:hAnsiTheme="minorHAnsi" w:cstheme="minorHAnsi"/>
          <w:lang w:eastAsia="pl-PL"/>
        </w:rPr>
        <w:t>przypadku odstąpienia od Umowy z przyczyn leżących po stronie Wykonawcy, Wykonawca zapłaci Zamawiającemu karę umowną w wysokości 10 % wynagrodzenia brutto określonego w paragrafie 4 ust. 1 Umowy;</w:t>
      </w:r>
    </w:p>
    <w:p w14:paraId="298A04A2" w14:textId="2EEF26F1" w:rsidR="005B5B2F" w:rsidRPr="00CD484F" w:rsidRDefault="005B5B2F" w:rsidP="00FC718D">
      <w:pPr>
        <w:numPr>
          <w:ilvl w:val="0"/>
          <w:numId w:val="75"/>
        </w:numPr>
        <w:tabs>
          <w:tab w:val="left" w:pos="10774"/>
        </w:tabs>
        <w:suppressAutoHyphens w:val="0"/>
        <w:spacing w:after="120" w:line="276" w:lineRule="auto"/>
        <w:ind w:left="851" w:hanging="425"/>
        <w:rPr>
          <w:rFonts w:asciiTheme="minorHAnsi" w:hAnsiTheme="minorHAnsi" w:cstheme="minorHAnsi"/>
          <w:bCs/>
          <w:lang w:eastAsia="pl-PL"/>
        </w:rPr>
      </w:pPr>
      <w:r w:rsidRPr="00CD484F">
        <w:rPr>
          <w:rFonts w:asciiTheme="minorHAnsi" w:hAnsiTheme="minorHAnsi" w:cstheme="minorHAnsi"/>
          <w:bCs/>
          <w:lang w:eastAsia="pl-PL"/>
        </w:rPr>
        <w:t>w wysokości 20 zł brutto, za każdy dzień Roboczy (z wyłączeniem dni ustawowo wolnych od pracy Zamawiającego) zwłoki w dostawie, o której mowa w paragrafie 2</w:t>
      </w:r>
      <w:r w:rsidR="006E720B">
        <w:rPr>
          <w:rFonts w:asciiTheme="minorHAnsi" w:hAnsiTheme="minorHAnsi" w:cstheme="minorHAnsi"/>
          <w:bCs/>
          <w:lang w:eastAsia="pl-PL"/>
        </w:rPr>
        <w:t> </w:t>
      </w:r>
      <w:r w:rsidRPr="00CD484F">
        <w:rPr>
          <w:rFonts w:asciiTheme="minorHAnsi" w:hAnsiTheme="minorHAnsi" w:cstheme="minorHAnsi"/>
          <w:bCs/>
          <w:lang w:eastAsia="pl-PL"/>
        </w:rPr>
        <w:t>ust. 2 i ust. 3 Umowy;</w:t>
      </w:r>
    </w:p>
    <w:p w14:paraId="2EE09118" w14:textId="0034E39A" w:rsidR="005B5B2F" w:rsidRPr="00CD484F" w:rsidRDefault="005B5B2F" w:rsidP="00FC718D">
      <w:pPr>
        <w:numPr>
          <w:ilvl w:val="0"/>
          <w:numId w:val="75"/>
        </w:numPr>
        <w:tabs>
          <w:tab w:val="left" w:pos="10774"/>
        </w:tabs>
        <w:suppressAutoHyphens w:val="0"/>
        <w:spacing w:after="120" w:line="276" w:lineRule="auto"/>
        <w:ind w:left="851" w:hanging="425"/>
        <w:rPr>
          <w:rFonts w:asciiTheme="minorHAnsi" w:hAnsiTheme="minorHAnsi" w:cstheme="minorHAnsi"/>
          <w:bCs/>
          <w:lang w:eastAsia="pl-PL"/>
        </w:rPr>
      </w:pPr>
      <w:r w:rsidRPr="00CD484F">
        <w:rPr>
          <w:rFonts w:asciiTheme="minorHAnsi" w:hAnsiTheme="minorHAnsi" w:cstheme="minorHAnsi"/>
          <w:bCs/>
          <w:lang w:eastAsia="pl-PL"/>
        </w:rPr>
        <w:t>w wysokości 20 zł brutto, za każdy dzień Roboczy (z wyłączeniem dni ustawowo wolnych od pracy Zamawiającego) zwłoki w realizacji reklamacji, o którym mowa w</w:t>
      </w:r>
      <w:r w:rsidR="006E720B">
        <w:rPr>
          <w:rFonts w:asciiTheme="minorHAnsi" w:hAnsiTheme="minorHAnsi" w:cstheme="minorHAnsi"/>
          <w:bCs/>
          <w:lang w:eastAsia="pl-PL"/>
        </w:rPr>
        <w:t> </w:t>
      </w:r>
      <w:r w:rsidRPr="00CD484F">
        <w:rPr>
          <w:rFonts w:asciiTheme="minorHAnsi" w:hAnsiTheme="minorHAnsi" w:cstheme="minorHAnsi"/>
          <w:bCs/>
          <w:lang w:eastAsia="pl-PL"/>
        </w:rPr>
        <w:t>paragrafie 3 ust. 1 punkt g Umowy.</w:t>
      </w:r>
    </w:p>
    <w:p w14:paraId="782B222D" w14:textId="080C4D56" w:rsidR="005B5B2F" w:rsidRPr="00CD484F" w:rsidRDefault="005B5B2F" w:rsidP="00FC718D">
      <w:pPr>
        <w:numPr>
          <w:ilvl w:val="0"/>
          <w:numId w:val="74"/>
        </w:numPr>
        <w:tabs>
          <w:tab w:val="left" w:pos="10774"/>
        </w:tabs>
        <w:suppressAutoHyphens w:val="0"/>
        <w:spacing w:after="120" w:line="276" w:lineRule="auto"/>
        <w:ind w:left="357" w:hanging="357"/>
        <w:rPr>
          <w:rFonts w:asciiTheme="minorHAnsi" w:hAnsiTheme="minorHAnsi" w:cstheme="minorHAnsi"/>
          <w:bCs/>
          <w:lang w:eastAsia="pl-PL"/>
        </w:rPr>
      </w:pPr>
      <w:r w:rsidRPr="00CD484F">
        <w:rPr>
          <w:rFonts w:asciiTheme="minorHAnsi" w:hAnsiTheme="minorHAnsi" w:cstheme="minorHAnsi"/>
          <w:bCs/>
          <w:lang w:eastAsia="pl-PL"/>
        </w:rPr>
        <w:t>Zamawiający zastrzega sobie prawo dochodzenia odszkodowania uzupełniającego przewyższającego wysokość zastrzeżonych kar umownych do wysokości rzeczywiście poniesionej szkody z wyłączeniem utraconych korzyści – na zasadach ogólnych prawa cywilnego zgodnie z art. 471 Kodeksu cywilnego.</w:t>
      </w:r>
    </w:p>
    <w:p w14:paraId="29CB1E19" w14:textId="24ACB738" w:rsidR="005B5B2F" w:rsidRPr="00CD484F" w:rsidRDefault="005B5B2F" w:rsidP="00FC718D">
      <w:pPr>
        <w:numPr>
          <w:ilvl w:val="0"/>
          <w:numId w:val="74"/>
        </w:numPr>
        <w:tabs>
          <w:tab w:val="left" w:pos="10774"/>
        </w:tabs>
        <w:suppressAutoHyphens w:val="0"/>
        <w:spacing w:after="120" w:line="276" w:lineRule="auto"/>
        <w:ind w:left="357" w:hanging="357"/>
        <w:rPr>
          <w:rFonts w:asciiTheme="minorHAnsi" w:hAnsiTheme="minorHAnsi" w:cstheme="minorHAnsi"/>
          <w:bCs/>
          <w:lang w:eastAsia="pl-PL"/>
        </w:rPr>
      </w:pPr>
      <w:r w:rsidRPr="00CD484F">
        <w:rPr>
          <w:rFonts w:asciiTheme="minorHAnsi" w:hAnsiTheme="minorHAnsi" w:cstheme="minorHAnsi"/>
          <w:lang w:eastAsia="pl-PL"/>
        </w:rPr>
        <w:t>Zamawiającemu przysługuje prawo do potrącania z zapłaty za fakturę Wykonawcy wszelkich roszczeń nadających się do potrącenia i wynikających z niniejszej Umowy, w</w:t>
      </w:r>
      <w:r w:rsidR="006E720B">
        <w:rPr>
          <w:rFonts w:asciiTheme="minorHAnsi" w:hAnsiTheme="minorHAnsi" w:cstheme="minorHAnsi"/>
          <w:lang w:eastAsia="pl-PL"/>
        </w:rPr>
        <w:t> </w:t>
      </w:r>
      <w:r w:rsidRPr="00CD484F">
        <w:rPr>
          <w:rFonts w:asciiTheme="minorHAnsi" w:hAnsiTheme="minorHAnsi" w:cstheme="minorHAnsi"/>
          <w:lang w:eastAsia="pl-PL"/>
        </w:rPr>
        <w:t xml:space="preserve">tym </w:t>
      </w:r>
      <w:r w:rsidRPr="00CD484F">
        <w:rPr>
          <w:rFonts w:asciiTheme="minorHAnsi" w:hAnsiTheme="minorHAnsi" w:cstheme="minorHAnsi"/>
          <w:lang w:eastAsia="pl-PL"/>
        </w:rPr>
        <w:br/>
        <w:t>w szczególności roszczeń z tytułu należnych Zamawiającemu kar umownych zastrzeżonych w niniejszej Umowie. Potrącenie może nastąpić, jeżeli Wykonawca nie ureguluje należności w przeciągu 14 dni od otrzymania noty księgowej do zapłaty od Zamawiającego, wraz ze wskazaniem należnego roszczenia i jego wysokości.</w:t>
      </w:r>
    </w:p>
    <w:p w14:paraId="704E6166" w14:textId="77777777" w:rsidR="005B5B2F" w:rsidRPr="00CD484F" w:rsidRDefault="005B5B2F" w:rsidP="00FC718D">
      <w:pPr>
        <w:numPr>
          <w:ilvl w:val="0"/>
          <w:numId w:val="74"/>
        </w:numPr>
        <w:suppressAutoHyphens w:val="0"/>
        <w:spacing w:after="120" w:line="276" w:lineRule="auto"/>
        <w:contextualSpacing/>
        <w:rPr>
          <w:rFonts w:asciiTheme="minorHAnsi" w:eastAsia="Calibri" w:hAnsiTheme="minorHAnsi" w:cstheme="minorHAnsi"/>
          <w:lang w:eastAsia="en-US"/>
        </w:rPr>
      </w:pPr>
      <w:r w:rsidRPr="00CD484F">
        <w:rPr>
          <w:rFonts w:asciiTheme="minorHAnsi" w:eastAsia="Calibri" w:hAnsiTheme="minorHAnsi" w:cstheme="minorHAnsi"/>
          <w:lang w:eastAsia="en-US"/>
        </w:rPr>
        <w:t>Wykonawca ponosi odpowiedzialność za niewykonanie lub nienależyte wykonanie Umowy na zasadach opisanych w niniejszej Umowie oraz na zasadach ogólnych przewidzianych w przepisach prawa. Odpowiedzialność ponoszona jest solidarnie przez członków konsorcjum* [*skreślić zdanie, jeżeli Wykonawcą nie jest konsorcjum].</w:t>
      </w:r>
    </w:p>
    <w:p w14:paraId="09FB685D" w14:textId="77777777" w:rsidR="005B5B2F" w:rsidRPr="00CD484F" w:rsidRDefault="005B5B2F" w:rsidP="00FC718D">
      <w:pPr>
        <w:numPr>
          <w:ilvl w:val="0"/>
          <w:numId w:val="74"/>
        </w:numPr>
        <w:suppressAutoHyphens w:val="0"/>
        <w:spacing w:after="120" w:line="276" w:lineRule="auto"/>
        <w:contextualSpacing/>
        <w:rPr>
          <w:rFonts w:asciiTheme="minorHAnsi" w:eastAsia="Calibri" w:hAnsiTheme="minorHAnsi" w:cstheme="minorHAnsi"/>
          <w:lang w:eastAsia="en-US"/>
        </w:rPr>
      </w:pPr>
      <w:r w:rsidRPr="00CD484F">
        <w:rPr>
          <w:rFonts w:asciiTheme="minorHAnsi" w:eastAsia="Calibri" w:hAnsiTheme="minorHAnsi" w:cstheme="minorHAnsi"/>
          <w:lang w:eastAsia="en-US"/>
        </w:rPr>
        <w:t>Strony postanawiają ograniczyć odpowiedzialność Wykonawcy z tytułu kar umownych do 40% całkowitego wynagrodzenia wskazanego w paragrafie 4 ust. 1 Umowy.</w:t>
      </w:r>
    </w:p>
    <w:p w14:paraId="256F69FD" w14:textId="414FC3BE" w:rsidR="005B5B2F" w:rsidRPr="00CD484F" w:rsidRDefault="005B5B2F" w:rsidP="00FC718D">
      <w:pPr>
        <w:pStyle w:val="Nagwek4"/>
        <w:rPr>
          <w:lang w:eastAsia="pl-PL"/>
        </w:rPr>
      </w:pPr>
      <w:r w:rsidRPr="00CD484F">
        <w:rPr>
          <w:lang w:eastAsia="pl-PL"/>
        </w:rPr>
        <w:lastRenderedPageBreak/>
        <w:t>Paragraf 8</w:t>
      </w:r>
      <w:r w:rsidR="00FC718D">
        <w:rPr>
          <w:lang w:eastAsia="pl-PL"/>
        </w:rPr>
        <w:t xml:space="preserve"> </w:t>
      </w:r>
      <w:r w:rsidRPr="00CD484F">
        <w:rPr>
          <w:lang w:eastAsia="pl-PL"/>
        </w:rPr>
        <w:t>Odstąpienie</w:t>
      </w:r>
    </w:p>
    <w:p w14:paraId="3E41CC6D" w14:textId="77777777" w:rsidR="005B5B2F" w:rsidRPr="00CD484F" w:rsidRDefault="005B5B2F" w:rsidP="00FC718D">
      <w:pPr>
        <w:numPr>
          <w:ilvl w:val="0"/>
          <w:numId w:val="76"/>
        </w:numPr>
        <w:suppressAutoHyphens w:val="0"/>
        <w:spacing w:after="120" w:line="276" w:lineRule="auto"/>
        <w:rPr>
          <w:rFonts w:asciiTheme="minorHAnsi" w:hAnsiTheme="minorHAnsi" w:cstheme="minorHAnsi"/>
          <w:bCs/>
          <w:lang w:eastAsia="pl-PL"/>
        </w:rPr>
      </w:pPr>
      <w:r w:rsidRPr="00CD484F">
        <w:rPr>
          <w:rFonts w:asciiTheme="minorHAnsi" w:hAnsiTheme="minorHAnsi" w:cstheme="minorHAnsi"/>
          <w:bCs/>
          <w:lang w:eastAsia="pl-PL"/>
        </w:rPr>
        <w:t>Zamawiający zastrzega sobie prawo odstąpienia od Umowy z przyczyn leżących po Stronie Wykonawcy w następujących przypadkach:</w:t>
      </w:r>
    </w:p>
    <w:p w14:paraId="7D4C504E" w14:textId="398B0D61" w:rsidR="005B5B2F" w:rsidRPr="00CD484F" w:rsidRDefault="005B5B2F" w:rsidP="00FC718D">
      <w:pPr>
        <w:numPr>
          <w:ilvl w:val="0"/>
          <w:numId w:val="77"/>
        </w:numPr>
        <w:tabs>
          <w:tab w:val="left" w:pos="10774"/>
        </w:tabs>
        <w:suppressAutoHyphens w:val="0"/>
        <w:spacing w:after="120" w:line="276" w:lineRule="auto"/>
        <w:ind w:left="709" w:hanging="567"/>
        <w:rPr>
          <w:rFonts w:asciiTheme="minorHAnsi" w:hAnsiTheme="minorHAnsi" w:cstheme="minorHAnsi"/>
          <w:bCs/>
          <w:lang w:eastAsia="pl-PL"/>
        </w:rPr>
      </w:pPr>
      <w:r w:rsidRPr="00CD484F">
        <w:rPr>
          <w:rFonts w:asciiTheme="minorHAnsi" w:eastAsia="Calibri" w:hAnsiTheme="minorHAnsi" w:cstheme="minorHAnsi"/>
        </w:rPr>
        <w:t>nierozpoczęcia realizacji Umowy w ciągu maksymalnie 20 dni od terminu wskazanego w</w:t>
      </w:r>
      <w:r w:rsidR="006E720B">
        <w:rPr>
          <w:rFonts w:asciiTheme="minorHAnsi" w:eastAsia="Calibri" w:hAnsiTheme="minorHAnsi" w:cstheme="minorHAnsi"/>
        </w:rPr>
        <w:t> </w:t>
      </w:r>
      <w:r w:rsidRPr="00CD484F">
        <w:rPr>
          <w:rFonts w:asciiTheme="minorHAnsi" w:hAnsiTheme="minorHAnsi" w:cstheme="minorHAnsi"/>
          <w:lang w:eastAsia="pl-PL"/>
        </w:rPr>
        <w:t>paragrafie 2 ust. 1 Umowy;</w:t>
      </w:r>
    </w:p>
    <w:p w14:paraId="73B1B0F3" w14:textId="77777777" w:rsidR="005B5B2F" w:rsidRPr="00CD484F" w:rsidRDefault="005B5B2F" w:rsidP="00FC718D">
      <w:pPr>
        <w:numPr>
          <w:ilvl w:val="0"/>
          <w:numId w:val="77"/>
        </w:numPr>
        <w:tabs>
          <w:tab w:val="left" w:pos="10774"/>
        </w:tabs>
        <w:suppressAutoHyphens w:val="0"/>
        <w:spacing w:after="120" w:line="276" w:lineRule="auto"/>
        <w:ind w:left="709" w:hanging="567"/>
        <w:rPr>
          <w:rFonts w:asciiTheme="minorHAnsi" w:hAnsiTheme="minorHAnsi" w:cstheme="minorHAnsi"/>
          <w:bCs/>
          <w:lang w:eastAsia="pl-PL"/>
        </w:rPr>
      </w:pPr>
      <w:r w:rsidRPr="00CD484F">
        <w:rPr>
          <w:rFonts w:asciiTheme="minorHAnsi" w:eastAsia="Calibri" w:hAnsiTheme="minorHAnsi" w:cstheme="minorHAnsi"/>
          <w:bCs/>
        </w:rPr>
        <w:t>jeżeli Wykonawca przerwał z przyczyn leżących po stronie Wykonawcy realizację przedmiotu Umowy i przerwa ta trwa dłużej niż</w:t>
      </w:r>
      <w:r w:rsidRPr="00CD484F">
        <w:rPr>
          <w:rFonts w:asciiTheme="minorHAnsi" w:hAnsiTheme="minorHAnsi" w:cstheme="minorHAnsi"/>
          <w:bCs/>
          <w:lang w:eastAsia="pl-PL"/>
        </w:rPr>
        <w:t xml:space="preserve"> 10 dni;</w:t>
      </w:r>
    </w:p>
    <w:p w14:paraId="02DE5AC9" w14:textId="748A1EA4" w:rsidR="005B5B2F" w:rsidRPr="00CD484F" w:rsidRDefault="005B5B2F" w:rsidP="00FC718D">
      <w:pPr>
        <w:numPr>
          <w:ilvl w:val="0"/>
          <w:numId w:val="77"/>
        </w:numPr>
        <w:tabs>
          <w:tab w:val="left" w:pos="10774"/>
        </w:tabs>
        <w:suppressAutoHyphens w:val="0"/>
        <w:spacing w:after="120" w:line="276" w:lineRule="auto"/>
        <w:ind w:left="709" w:hanging="567"/>
        <w:rPr>
          <w:rFonts w:asciiTheme="minorHAnsi" w:hAnsiTheme="minorHAnsi" w:cstheme="minorHAnsi"/>
          <w:bCs/>
          <w:lang w:eastAsia="pl-PL"/>
        </w:rPr>
      </w:pPr>
      <w:r w:rsidRPr="00CD484F">
        <w:rPr>
          <w:rFonts w:asciiTheme="minorHAnsi" w:hAnsiTheme="minorHAnsi" w:cstheme="minorHAnsi"/>
          <w:bCs/>
          <w:lang w:eastAsia="pl-PL"/>
        </w:rPr>
        <w:t>nie zrealizowania pojedynczej dostawy lub reklamacji łącznie do 20 dni Roboczych z</w:t>
      </w:r>
      <w:r w:rsidR="006E720B">
        <w:rPr>
          <w:rFonts w:asciiTheme="minorHAnsi" w:hAnsiTheme="minorHAnsi" w:cstheme="minorHAnsi"/>
          <w:bCs/>
          <w:lang w:eastAsia="pl-PL"/>
        </w:rPr>
        <w:t> </w:t>
      </w:r>
      <w:r w:rsidRPr="00CD484F">
        <w:rPr>
          <w:rFonts w:asciiTheme="minorHAnsi" w:hAnsiTheme="minorHAnsi" w:cstheme="minorHAnsi"/>
          <w:bCs/>
          <w:lang w:eastAsia="pl-PL"/>
        </w:rPr>
        <w:t>uwzględnieniem terminów wskazanych w paragrafie 2 ust. 2 i 3 oraz w paragrafie 3</w:t>
      </w:r>
      <w:r w:rsidR="006E720B">
        <w:rPr>
          <w:rFonts w:asciiTheme="minorHAnsi" w:hAnsiTheme="minorHAnsi" w:cstheme="minorHAnsi"/>
          <w:bCs/>
          <w:lang w:eastAsia="pl-PL"/>
        </w:rPr>
        <w:t> </w:t>
      </w:r>
      <w:r w:rsidRPr="00CD484F">
        <w:rPr>
          <w:rFonts w:asciiTheme="minorHAnsi" w:hAnsiTheme="minorHAnsi" w:cstheme="minorHAnsi"/>
          <w:bCs/>
          <w:lang w:eastAsia="pl-PL"/>
        </w:rPr>
        <w:t>ust. 1 punkt g Umowy;</w:t>
      </w:r>
    </w:p>
    <w:p w14:paraId="274D71EA" w14:textId="5F3773B7" w:rsidR="005B5B2F" w:rsidRPr="00CD484F" w:rsidRDefault="005B5B2F" w:rsidP="00FC718D">
      <w:pPr>
        <w:numPr>
          <w:ilvl w:val="0"/>
          <w:numId w:val="77"/>
        </w:numPr>
        <w:tabs>
          <w:tab w:val="left" w:pos="10774"/>
        </w:tabs>
        <w:suppressAutoHyphens w:val="0"/>
        <w:spacing w:after="120" w:line="276" w:lineRule="auto"/>
        <w:ind w:left="709" w:hanging="567"/>
        <w:rPr>
          <w:rFonts w:asciiTheme="minorHAnsi" w:hAnsiTheme="minorHAnsi" w:cstheme="minorHAnsi"/>
          <w:bCs/>
          <w:lang w:eastAsia="pl-PL"/>
        </w:rPr>
      </w:pPr>
      <w:r w:rsidRPr="00CD484F">
        <w:rPr>
          <w:rFonts w:asciiTheme="minorHAnsi" w:eastAsia="Calibri" w:hAnsiTheme="minorHAnsi" w:cstheme="minorHAnsi"/>
          <w:bCs/>
        </w:rPr>
        <w:t>jeżeli Wykonawca nie będzie wykonywał dostaw zgodnie z Umową lub też nienależycie będzie wykonywał swoje zobowiązania umowne lub wykonuje przedmiot Umowy w</w:t>
      </w:r>
      <w:r w:rsidR="006E720B">
        <w:rPr>
          <w:rFonts w:asciiTheme="minorHAnsi" w:eastAsia="Calibri" w:hAnsiTheme="minorHAnsi" w:cstheme="minorHAnsi"/>
          <w:bCs/>
        </w:rPr>
        <w:t> </w:t>
      </w:r>
      <w:r w:rsidRPr="00CD484F">
        <w:rPr>
          <w:rFonts w:asciiTheme="minorHAnsi" w:eastAsia="Calibri" w:hAnsiTheme="minorHAnsi" w:cstheme="minorHAnsi"/>
          <w:bCs/>
        </w:rPr>
        <w:t>sposób niezgodny z wymaganiami Zamawiającego pomimo uprzedniego pisemnego wezwania Wykonawcy przez Zamawiającego do zmiany sposobu wykonywania Umowy w wyznaczonym terminie;</w:t>
      </w:r>
    </w:p>
    <w:p w14:paraId="6117EDE2" w14:textId="77777777" w:rsidR="005B5B2F" w:rsidRPr="00CD484F" w:rsidRDefault="005B5B2F" w:rsidP="00FC718D">
      <w:pPr>
        <w:numPr>
          <w:ilvl w:val="0"/>
          <w:numId w:val="77"/>
        </w:numPr>
        <w:tabs>
          <w:tab w:val="left" w:pos="10774"/>
        </w:tabs>
        <w:suppressAutoHyphens w:val="0"/>
        <w:spacing w:after="120" w:line="276" w:lineRule="auto"/>
        <w:ind w:left="709" w:hanging="567"/>
        <w:rPr>
          <w:rFonts w:asciiTheme="minorHAnsi" w:hAnsiTheme="minorHAnsi" w:cstheme="minorHAnsi"/>
          <w:bCs/>
          <w:lang w:eastAsia="pl-PL"/>
        </w:rPr>
      </w:pPr>
      <w:r w:rsidRPr="00CD484F">
        <w:rPr>
          <w:rFonts w:asciiTheme="minorHAnsi" w:hAnsiTheme="minorHAnsi" w:cstheme="minorHAnsi"/>
          <w:bCs/>
        </w:rPr>
        <w:t>podzleca część lub całość realizacji przedmiotu Umowy bez zgody Zamawiającego;</w:t>
      </w:r>
      <w:r w:rsidRPr="00CD484F">
        <w:rPr>
          <w:rFonts w:asciiTheme="minorHAnsi" w:eastAsia="Calibri" w:hAnsiTheme="minorHAnsi" w:cstheme="minorHAnsi"/>
          <w:bCs/>
        </w:rPr>
        <w:t xml:space="preserve"> </w:t>
      </w:r>
    </w:p>
    <w:p w14:paraId="6E0DD9B4" w14:textId="77777777" w:rsidR="005B5B2F" w:rsidRPr="00CD484F" w:rsidRDefault="005B5B2F" w:rsidP="00FC718D">
      <w:pPr>
        <w:numPr>
          <w:ilvl w:val="0"/>
          <w:numId w:val="77"/>
        </w:numPr>
        <w:suppressAutoHyphens w:val="0"/>
        <w:autoSpaceDE w:val="0"/>
        <w:autoSpaceDN w:val="0"/>
        <w:adjustRightInd w:val="0"/>
        <w:spacing w:after="120" w:line="276" w:lineRule="auto"/>
        <w:ind w:left="709" w:hanging="567"/>
        <w:rPr>
          <w:rFonts w:asciiTheme="minorHAnsi" w:eastAsia="TimesNewRoman" w:hAnsiTheme="minorHAnsi" w:cstheme="minorHAnsi"/>
          <w:lang w:eastAsia="pl-PL"/>
        </w:rPr>
      </w:pPr>
      <w:r w:rsidRPr="00CD484F">
        <w:rPr>
          <w:rFonts w:asciiTheme="minorHAnsi" w:eastAsia="TimesNewRoman" w:hAnsiTheme="minorHAnsi" w:cstheme="minorHAnsi"/>
          <w:lang w:eastAsia="pl-PL"/>
        </w:rPr>
        <w:t>suma kar umownych przekroczy 25 % wartości przedmiotu Umowy.</w:t>
      </w:r>
    </w:p>
    <w:p w14:paraId="2465D018" w14:textId="77777777" w:rsidR="005B5B2F" w:rsidRPr="00CD484F" w:rsidRDefault="005B5B2F" w:rsidP="00FC718D">
      <w:pPr>
        <w:numPr>
          <w:ilvl w:val="0"/>
          <w:numId w:val="76"/>
        </w:numPr>
        <w:suppressAutoHyphens w:val="0"/>
        <w:spacing w:after="120" w:line="276" w:lineRule="auto"/>
        <w:rPr>
          <w:rFonts w:asciiTheme="minorHAnsi" w:hAnsiTheme="minorHAnsi" w:cstheme="minorHAnsi"/>
          <w:bCs/>
          <w:lang w:eastAsia="pl-PL"/>
        </w:rPr>
      </w:pPr>
      <w:r w:rsidRPr="00CD484F">
        <w:rPr>
          <w:rFonts w:asciiTheme="minorHAnsi" w:eastAsia="TimesNewRoman" w:hAnsiTheme="minorHAnsi" w:cstheme="minorHAnsi"/>
          <w:lang w:eastAsia="pl-PL"/>
        </w:rPr>
        <w:t xml:space="preserve">W razie wystąpienia istotnej zmiany okoliczności powodującej, że wykonanie Umowy nie leży w interesie publicznym, czego nie można było przewidzieć w chwili zawarcia niniejszej Umowy, </w:t>
      </w:r>
      <w:r w:rsidRPr="00CD484F">
        <w:rPr>
          <w:rFonts w:asciiTheme="minorHAnsi" w:hAnsiTheme="minorHAnsi" w:cstheme="minorHAnsi"/>
          <w:bCs/>
          <w:lang w:eastAsia="pl-PL"/>
        </w:rPr>
        <w:t>lub dalsze wykonywanie Umowy może zagrozić istotnemu interesowi bezpieczeństwa państwa lub bezpieczeństwu publicznemu,</w:t>
      </w:r>
      <w:r w:rsidRPr="00CD484F">
        <w:rPr>
          <w:rFonts w:asciiTheme="minorHAnsi" w:eastAsia="TimesNewRoman" w:hAnsiTheme="minorHAnsi" w:cstheme="minorHAnsi"/>
          <w:lang w:eastAsia="pl-PL"/>
        </w:rPr>
        <w:t xml:space="preserve"> w terminie 30 dni od powzięcia wiadomości o powyższych okolicznościach. W takim przypadku Wykonawca może żądać jedynie wynagrodzenia należnego mu z tytułu faktycznego wykonania części Umowy.</w:t>
      </w:r>
    </w:p>
    <w:p w14:paraId="70ECEC60" w14:textId="05EDCFBB" w:rsidR="005B5B2F" w:rsidRPr="00CD484F" w:rsidRDefault="005B5B2F" w:rsidP="00FC718D">
      <w:pPr>
        <w:numPr>
          <w:ilvl w:val="0"/>
          <w:numId w:val="76"/>
        </w:numPr>
        <w:tabs>
          <w:tab w:val="left" w:pos="8460"/>
        </w:tabs>
        <w:suppressAutoHyphens w:val="0"/>
        <w:spacing w:after="120" w:line="276" w:lineRule="auto"/>
        <w:rPr>
          <w:rFonts w:asciiTheme="minorHAnsi" w:hAnsiTheme="minorHAnsi" w:cstheme="minorHAnsi"/>
          <w:lang w:eastAsia="pl-PL"/>
        </w:rPr>
      </w:pPr>
      <w:r w:rsidRPr="00CD484F">
        <w:rPr>
          <w:rFonts w:asciiTheme="minorHAnsi" w:hAnsiTheme="minorHAnsi" w:cstheme="minorHAnsi"/>
          <w:lang w:eastAsia="pl-PL"/>
        </w:rPr>
        <w:t>Odstąpienie od Umowy powinno nastąpić pod rygorem nieważności w formie pisemnej i</w:t>
      </w:r>
      <w:r w:rsidR="006E720B">
        <w:rPr>
          <w:rFonts w:asciiTheme="minorHAnsi" w:hAnsiTheme="minorHAnsi" w:cstheme="minorHAnsi"/>
          <w:lang w:eastAsia="pl-PL"/>
        </w:rPr>
        <w:t> </w:t>
      </w:r>
      <w:r w:rsidRPr="00CD484F">
        <w:rPr>
          <w:rFonts w:asciiTheme="minorHAnsi" w:hAnsiTheme="minorHAnsi" w:cstheme="minorHAnsi"/>
          <w:lang w:eastAsia="pl-PL"/>
        </w:rPr>
        <w:t>zawierać uzasadnienie.</w:t>
      </w:r>
    </w:p>
    <w:p w14:paraId="4C351FE7" w14:textId="77777777" w:rsidR="005B5B2F" w:rsidRPr="00CD484F" w:rsidRDefault="005B5B2F" w:rsidP="00FC718D">
      <w:pPr>
        <w:numPr>
          <w:ilvl w:val="0"/>
          <w:numId w:val="78"/>
        </w:numPr>
        <w:suppressAutoHyphens w:val="0"/>
        <w:spacing w:after="120" w:line="276" w:lineRule="auto"/>
        <w:ind w:left="709"/>
        <w:rPr>
          <w:rFonts w:asciiTheme="minorHAnsi" w:hAnsiTheme="minorHAnsi" w:cstheme="minorHAnsi"/>
          <w:kern w:val="2"/>
        </w:rPr>
      </w:pPr>
      <w:r w:rsidRPr="00CD484F">
        <w:rPr>
          <w:rFonts w:asciiTheme="minorHAnsi" w:hAnsiTheme="minorHAnsi" w:cstheme="minorHAnsi"/>
          <w:kern w:val="2"/>
        </w:rPr>
        <w:t>jeżeli Zamawiający składając oświadczenie o odstąpieniu od Umowy wskaże, że odstąpienie ma skutek wyłącznie do części Umowy, Zamawiający wskaże również, czy i które części przedmiotu Umowy wykonane w ramach niniejszej Umowy Zamawiający chce zatrzymać,</w:t>
      </w:r>
    </w:p>
    <w:p w14:paraId="2D15B2AB" w14:textId="77777777" w:rsidR="005B5B2F" w:rsidRPr="00CD484F" w:rsidRDefault="005B5B2F" w:rsidP="00FC718D">
      <w:pPr>
        <w:numPr>
          <w:ilvl w:val="0"/>
          <w:numId w:val="78"/>
        </w:numPr>
        <w:suppressAutoHyphens w:val="0"/>
        <w:spacing w:after="120" w:line="276" w:lineRule="auto"/>
        <w:ind w:left="709"/>
        <w:rPr>
          <w:rFonts w:asciiTheme="minorHAnsi" w:hAnsiTheme="minorHAnsi" w:cstheme="minorHAnsi"/>
          <w:kern w:val="2"/>
        </w:rPr>
      </w:pPr>
      <w:r w:rsidRPr="00CD484F">
        <w:rPr>
          <w:rFonts w:asciiTheme="minorHAnsi" w:hAnsiTheme="minorHAnsi" w:cstheme="minorHAnsi"/>
          <w:kern w:val="2"/>
        </w:rPr>
        <w:t xml:space="preserve">w razie zatrzymania przez Zamawiającego jakichkolwiek części przedmiotu Umowy, Zamawiający zobowiązany będzie do zapłaty Wykonawcy wynagrodzenia za zatrzymane przez Zamawiającego części przedmiotu Umowy. </w:t>
      </w:r>
      <w:r w:rsidRPr="00CD484F">
        <w:rPr>
          <w:rFonts w:asciiTheme="minorHAnsi" w:hAnsiTheme="minorHAnsi" w:cstheme="minorHAnsi"/>
          <w:bCs/>
          <w:lang w:eastAsia="pl-PL"/>
        </w:rPr>
        <w:t>Strony zobowiązane są w terminie 5 dni od dnia odstąpienia od Umowy do sporządzenia protokołu, który będzie stwierdzał stan realizacji Umowy do dnia odstąpienia od Umowy.</w:t>
      </w:r>
    </w:p>
    <w:p w14:paraId="3474041E" w14:textId="318EAB4C" w:rsidR="005B5B2F" w:rsidRPr="00CD484F" w:rsidRDefault="005B5B2F" w:rsidP="00FC718D">
      <w:pPr>
        <w:numPr>
          <w:ilvl w:val="0"/>
          <w:numId w:val="78"/>
        </w:numPr>
        <w:suppressAutoHyphens w:val="0"/>
        <w:spacing w:after="120" w:line="276" w:lineRule="auto"/>
        <w:ind w:left="709"/>
        <w:rPr>
          <w:rFonts w:asciiTheme="minorHAnsi" w:hAnsiTheme="minorHAnsi" w:cstheme="minorHAnsi"/>
          <w:kern w:val="2"/>
        </w:rPr>
      </w:pPr>
      <w:r w:rsidRPr="00CD484F">
        <w:rPr>
          <w:rFonts w:asciiTheme="minorHAnsi" w:hAnsiTheme="minorHAnsi" w:cstheme="minorHAnsi"/>
          <w:bCs/>
          <w:lang w:eastAsia="pl-PL"/>
        </w:rPr>
        <w:t>Umowa może być rozwiązana ze skutkiem natychmiastowym, w przypadkach, o</w:t>
      </w:r>
      <w:r w:rsidR="006E720B">
        <w:rPr>
          <w:rFonts w:asciiTheme="minorHAnsi" w:hAnsiTheme="minorHAnsi" w:cstheme="minorHAnsi"/>
          <w:bCs/>
          <w:lang w:eastAsia="pl-PL"/>
        </w:rPr>
        <w:t> </w:t>
      </w:r>
      <w:r w:rsidRPr="00CD484F">
        <w:rPr>
          <w:rFonts w:asciiTheme="minorHAnsi" w:hAnsiTheme="minorHAnsi" w:cstheme="minorHAnsi"/>
          <w:bCs/>
          <w:lang w:eastAsia="pl-PL"/>
        </w:rPr>
        <w:t>których mowa w ust 1. Za dzień odstąpienia od Umowy ze skutkiem natychmiastowym uznaje się dzień doręczenia Wykonawcy oświadczenia na piśmie.</w:t>
      </w:r>
    </w:p>
    <w:p w14:paraId="61CEBD00" w14:textId="5C26D181" w:rsidR="005B5B2F" w:rsidRPr="00CD484F" w:rsidRDefault="005B5B2F" w:rsidP="00FC718D">
      <w:pPr>
        <w:numPr>
          <w:ilvl w:val="0"/>
          <w:numId w:val="78"/>
        </w:numPr>
        <w:suppressAutoHyphens w:val="0"/>
        <w:spacing w:after="120" w:line="276" w:lineRule="auto"/>
        <w:ind w:left="709"/>
        <w:rPr>
          <w:rFonts w:asciiTheme="minorHAnsi" w:hAnsiTheme="minorHAnsi" w:cstheme="minorHAnsi"/>
          <w:kern w:val="2"/>
        </w:rPr>
      </w:pPr>
      <w:r w:rsidRPr="00CD484F">
        <w:rPr>
          <w:rFonts w:asciiTheme="minorHAnsi" w:hAnsiTheme="minorHAnsi" w:cstheme="minorHAnsi"/>
          <w:lang w:eastAsia="pl-PL"/>
        </w:rPr>
        <w:t xml:space="preserve">wykonując prawo odstąpienia od Umowy Zamawiający będzie każdorazowo wskazywał, czy odstąpienie dotyczy całej Umowy i ma moc wsteczną, czy też dotyczy </w:t>
      </w:r>
      <w:r w:rsidRPr="00CD484F">
        <w:rPr>
          <w:rFonts w:asciiTheme="minorHAnsi" w:hAnsiTheme="minorHAnsi" w:cstheme="minorHAnsi"/>
          <w:lang w:eastAsia="pl-PL"/>
        </w:rPr>
        <w:lastRenderedPageBreak/>
        <w:t>jedynie części niezrealizowanej Umowy i następuje na dzień wskazany w</w:t>
      </w:r>
      <w:r w:rsidR="006E720B">
        <w:rPr>
          <w:rFonts w:asciiTheme="minorHAnsi" w:hAnsiTheme="minorHAnsi" w:cstheme="minorHAnsi"/>
          <w:lang w:eastAsia="pl-PL"/>
        </w:rPr>
        <w:t> </w:t>
      </w:r>
      <w:r w:rsidRPr="00CD484F">
        <w:rPr>
          <w:rFonts w:asciiTheme="minorHAnsi" w:hAnsiTheme="minorHAnsi" w:cstheme="minorHAnsi"/>
          <w:lang w:eastAsia="pl-PL"/>
        </w:rPr>
        <w:t xml:space="preserve">oświadczeniu o odstąpieniu. </w:t>
      </w:r>
    </w:p>
    <w:p w14:paraId="53359B7D" w14:textId="2E459C22" w:rsidR="005B5B2F" w:rsidRPr="00CD484F" w:rsidRDefault="005B5B2F" w:rsidP="00FC718D">
      <w:pPr>
        <w:numPr>
          <w:ilvl w:val="0"/>
          <w:numId w:val="76"/>
        </w:numPr>
        <w:suppressAutoHyphens w:val="0"/>
        <w:spacing w:after="120" w:line="276" w:lineRule="auto"/>
        <w:rPr>
          <w:rFonts w:asciiTheme="minorHAnsi" w:hAnsiTheme="minorHAnsi" w:cstheme="minorHAnsi"/>
          <w:bCs/>
          <w:lang w:eastAsia="pl-PL"/>
        </w:rPr>
      </w:pPr>
      <w:r w:rsidRPr="00CD484F">
        <w:rPr>
          <w:rFonts w:asciiTheme="minorHAnsi" w:hAnsiTheme="minorHAnsi" w:cstheme="minorHAnsi"/>
          <w:lang w:eastAsia="pl-PL"/>
        </w:rPr>
        <w:t>Zamawiający składając oświadczenie o odstąpieniu od części niezrealizowanej Umowy wskaże, że odstąpienie ma skutek wyłącznie do niezrealizowanej części Umowy i</w:t>
      </w:r>
      <w:r w:rsidR="006E720B">
        <w:rPr>
          <w:rFonts w:asciiTheme="minorHAnsi" w:hAnsiTheme="minorHAnsi" w:cstheme="minorHAnsi"/>
          <w:lang w:eastAsia="pl-PL"/>
        </w:rPr>
        <w:t> </w:t>
      </w:r>
      <w:r w:rsidRPr="00CD484F">
        <w:rPr>
          <w:rFonts w:asciiTheme="minorHAnsi" w:hAnsiTheme="minorHAnsi" w:cstheme="minorHAnsi"/>
          <w:lang w:eastAsia="pl-PL"/>
        </w:rPr>
        <w:t>następuje na dzień wskazany w oświadczeniu o odstąpieniu, Zamawiający wskaże również, które części przedmiotu Umowy wykonane w ramach niniejszej Umowy Zamawiający chce zatrzymać.</w:t>
      </w:r>
    </w:p>
    <w:p w14:paraId="4A9AF93B" w14:textId="3E42E2BF" w:rsidR="005B5B2F" w:rsidRPr="00CD484F" w:rsidRDefault="005B5B2F" w:rsidP="00FC718D">
      <w:pPr>
        <w:numPr>
          <w:ilvl w:val="0"/>
          <w:numId w:val="76"/>
        </w:numPr>
        <w:suppressAutoHyphens w:val="0"/>
        <w:spacing w:after="120" w:line="276" w:lineRule="auto"/>
        <w:rPr>
          <w:rFonts w:asciiTheme="minorHAnsi" w:hAnsiTheme="minorHAnsi" w:cstheme="minorHAnsi"/>
          <w:bCs/>
          <w:lang w:eastAsia="pl-PL"/>
        </w:rPr>
      </w:pPr>
      <w:r w:rsidRPr="00CD484F">
        <w:rPr>
          <w:rFonts w:asciiTheme="minorHAnsi" w:hAnsiTheme="minorHAnsi" w:cstheme="minorHAnsi"/>
          <w:lang w:eastAsia="pl-PL"/>
        </w:rPr>
        <w:t>W razie zatrzymania przez Zamawiającego jakichkolwiek części przedmiotu Umowy, Zamawiający zobowiązany będzie do zapłaty Wykonawcy wynagrodzenia za zatrzymane</w:t>
      </w:r>
      <w:r w:rsidRPr="00CD484F">
        <w:rPr>
          <w:rFonts w:asciiTheme="minorHAnsi" w:hAnsiTheme="minorHAnsi" w:cstheme="minorHAnsi"/>
          <w:bCs/>
          <w:lang w:eastAsia="pl-PL"/>
        </w:rPr>
        <w:t xml:space="preserve"> </w:t>
      </w:r>
      <w:r w:rsidRPr="00CD484F">
        <w:rPr>
          <w:rFonts w:asciiTheme="minorHAnsi" w:hAnsiTheme="minorHAnsi" w:cstheme="minorHAnsi"/>
          <w:lang w:eastAsia="pl-PL"/>
        </w:rPr>
        <w:t>przez Zamawiającego części przedmiotu Umowy do dnia wskazanego w oświadczeniu o</w:t>
      </w:r>
      <w:r w:rsidR="006E720B">
        <w:rPr>
          <w:rFonts w:asciiTheme="minorHAnsi" w:hAnsiTheme="minorHAnsi" w:cstheme="minorHAnsi"/>
          <w:lang w:eastAsia="pl-PL"/>
        </w:rPr>
        <w:t> </w:t>
      </w:r>
      <w:r w:rsidRPr="00CD484F">
        <w:rPr>
          <w:rFonts w:asciiTheme="minorHAnsi" w:hAnsiTheme="minorHAnsi" w:cstheme="minorHAnsi"/>
          <w:lang w:eastAsia="pl-PL"/>
        </w:rPr>
        <w:t>odstąpieniu.</w:t>
      </w:r>
    </w:p>
    <w:p w14:paraId="365818B6" w14:textId="77777777" w:rsidR="005B5B2F" w:rsidRPr="00CD484F" w:rsidRDefault="005B5B2F" w:rsidP="00FC718D">
      <w:pPr>
        <w:widowControl w:val="0"/>
        <w:numPr>
          <w:ilvl w:val="0"/>
          <w:numId w:val="76"/>
        </w:numPr>
        <w:tabs>
          <w:tab w:val="left" w:pos="142"/>
        </w:tabs>
        <w:suppressAutoHyphens w:val="0"/>
        <w:autoSpaceDE w:val="0"/>
        <w:autoSpaceDN w:val="0"/>
        <w:adjustRightInd w:val="0"/>
        <w:spacing w:after="120" w:line="276" w:lineRule="auto"/>
        <w:textAlignment w:val="baseline"/>
        <w:rPr>
          <w:rFonts w:asciiTheme="minorHAnsi" w:eastAsia="Calibri" w:hAnsiTheme="minorHAnsi" w:cstheme="minorHAnsi"/>
          <w:lang w:eastAsia="en-US"/>
        </w:rPr>
      </w:pPr>
      <w:r w:rsidRPr="00CD484F">
        <w:rPr>
          <w:rFonts w:asciiTheme="minorHAnsi" w:eastAsia="Calibri" w:hAnsiTheme="minorHAnsi" w:cstheme="minorHAnsi"/>
          <w:lang w:eastAsia="en-US"/>
        </w:rPr>
        <w:t>Stronom przysługuje prawo wypowiedzenia Umowy, w przypadku istotnego naruszenia postanowień Umowy przez drugą Stronę, z zachowaniem 30-dniowego okresu wypowiedzenia, którego bieg rozpoczyna się w dniu złożenia – w formie pisemnej lub w formie elektronicznej opatrzonej kwalifikowanym podpisem elektronicznym - oświadczenia o wypowiedzeniu Umowy.</w:t>
      </w:r>
    </w:p>
    <w:p w14:paraId="4289F644" w14:textId="466BCD31" w:rsidR="005B5B2F" w:rsidRPr="00FC718D" w:rsidRDefault="005B5B2F" w:rsidP="00B82561">
      <w:pPr>
        <w:pStyle w:val="Nagwek4"/>
        <w:spacing w:before="360"/>
        <w:rPr>
          <w:lang w:eastAsia="pl-PL"/>
        </w:rPr>
      </w:pPr>
      <w:r w:rsidRPr="00CD484F">
        <w:rPr>
          <w:lang w:eastAsia="pl-PL"/>
        </w:rPr>
        <w:t>Paragraf 9</w:t>
      </w:r>
      <w:r w:rsidR="00FC718D">
        <w:rPr>
          <w:lang w:eastAsia="pl-PL"/>
        </w:rPr>
        <w:t xml:space="preserve"> </w:t>
      </w:r>
      <w:r w:rsidRPr="00CD484F">
        <w:rPr>
          <w:bCs/>
          <w:lang w:eastAsia="pl-PL"/>
        </w:rPr>
        <w:t>Zabezpieczenie należytego wykonania Umowy</w:t>
      </w:r>
    </w:p>
    <w:p w14:paraId="4618D185" w14:textId="1DB11A00" w:rsidR="006E720B" w:rsidRDefault="005B5B2F" w:rsidP="00DD14E4">
      <w:pPr>
        <w:numPr>
          <w:ilvl w:val="0"/>
          <w:numId w:val="79"/>
        </w:numPr>
        <w:tabs>
          <w:tab w:val="left" w:leader="dot" w:pos="6237"/>
          <w:tab w:val="left" w:leader="dot" w:pos="7797"/>
        </w:tabs>
        <w:suppressAutoHyphens w:val="0"/>
        <w:autoSpaceDE w:val="0"/>
        <w:autoSpaceDN w:val="0"/>
        <w:adjustRightInd w:val="0"/>
        <w:spacing w:after="120" w:line="276" w:lineRule="auto"/>
        <w:ind w:left="425" w:hanging="357"/>
        <w:rPr>
          <w:rFonts w:asciiTheme="minorHAnsi" w:hAnsiTheme="minorHAnsi" w:cstheme="minorHAnsi"/>
          <w:lang w:eastAsia="pl-PL"/>
        </w:rPr>
      </w:pPr>
      <w:r w:rsidRPr="006E720B">
        <w:rPr>
          <w:rFonts w:asciiTheme="minorHAnsi" w:hAnsiTheme="minorHAnsi" w:cstheme="minorHAnsi"/>
          <w:lang w:eastAsia="pl-PL"/>
        </w:rPr>
        <w:t>Wykonawca wniósł zabezpieczenie należytego wykonania Umowy (dalej jako ZNWU) w</w:t>
      </w:r>
      <w:r w:rsidR="006E720B">
        <w:rPr>
          <w:rFonts w:asciiTheme="minorHAnsi" w:hAnsiTheme="minorHAnsi" w:cstheme="minorHAnsi"/>
          <w:lang w:eastAsia="pl-PL"/>
        </w:rPr>
        <w:t> </w:t>
      </w:r>
      <w:r w:rsidRPr="006E720B">
        <w:rPr>
          <w:rFonts w:asciiTheme="minorHAnsi" w:hAnsiTheme="minorHAnsi" w:cstheme="minorHAnsi"/>
          <w:lang w:eastAsia="pl-PL"/>
        </w:rPr>
        <w:t xml:space="preserve">wysokości </w:t>
      </w:r>
      <w:r w:rsidRPr="006E720B">
        <w:rPr>
          <w:rFonts w:asciiTheme="minorHAnsi" w:hAnsiTheme="minorHAnsi" w:cstheme="minorHAnsi"/>
          <w:b/>
          <w:bCs/>
          <w:lang w:eastAsia="pl-PL"/>
        </w:rPr>
        <w:t xml:space="preserve">5 % </w:t>
      </w:r>
      <w:r w:rsidRPr="006E720B">
        <w:rPr>
          <w:rFonts w:asciiTheme="minorHAnsi" w:hAnsiTheme="minorHAnsi" w:cstheme="minorHAnsi"/>
          <w:lang w:eastAsia="pl-PL"/>
        </w:rPr>
        <w:t>wynagrodzenia brutto, o którym mowa w paragrafie 4 ust. 1 Umowy, co stanowi kwotę</w:t>
      </w:r>
      <w:r w:rsidR="00732017" w:rsidRPr="006E720B">
        <w:rPr>
          <w:rFonts w:asciiTheme="minorHAnsi" w:hAnsiTheme="minorHAnsi" w:cstheme="minorHAnsi"/>
          <w:lang w:eastAsia="pl-PL"/>
        </w:rPr>
        <w:t xml:space="preserve"> </w:t>
      </w:r>
      <w:r w:rsidR="00732017" w:rsidRPr="006E720B">
        <w:rPr>
          <w:rFonts w:asciiTheme="minorHAnsi" w:hAnsiTheme="minorHAnsi" w:cstheme="minorHAnsi"/>
          <w:lang w:eastAsia="pl-PL"/>
        </w:rPr>
        <w:tab/>
      </w:r>
      <w:r w:rsidRPr="006E720B">
        <w:rPr>
          <w:rFonts w:asciiTheme="minorHAnsi" w:hAnsiTheme="minorHAnsi" w:cstheme="minorHAnsi"/>
          <w:b/>
          <w:bCs/>
          <w:lang w:eastAsia="pl-PL"/>
        </w:rPr>
        <w:t xml:space="preserve"> </w:t>
      </w:r>
      <w:r w:rsidRPr="006E720B">
        <w:rPr>
          <w:rFonts w:asciiTheme="minorHAnsi" w:hAnsiTheme="minorHAnsi" w:cstheme="minorHAnsi"/>
          <w:lang w:eastAsia="pl-PL"/>
        </w:rPr>
        <w:t xml:space="preserve">złotych przed zawarciem Umowy w formie </w:t>
      </w:r>
      <w:r w:rsidR="00732017" w:rsidRPr="006E720B">
        <w:rPr>
          <w:rFonts w:asciiTheme="minorHAnsi" w:hAnsiTheme="minorHAnsi" w:cstheme="minorHAnsi"/>
          <w:lang w:eastAsia="pl-PL"/>
        </w:rPr>
        <w:tab/>
      </w:r>
    </w:p>
    <w:p w14:paraId="02597DBF" w14:textId="493CB798" w:rsidR="005B5B2F" w:rsidRPr="006E720B" w:rsidRDefault="005B5B2F" w:rsidP="00DD14E4">
      <w:pPr>
        <w:numPr>
          <w:ilvl w:val="0"/>
          <w:numId w:val="79"/>
        </w:numPr>
        <w:tabs>
          <w:tab w:val="left" w:leader="dot" w:pos="6237"/>
          <w:tab w:val="left" w:leader="dot" w:pos="7797"/>
        </w:tabs>
        <w:suppressAutoHyphens w:val="0"/>
        <w:autoSpaceDE w:val="0"/>
        <w:autoSpaceDN w:val="0"/>
        <w:adjustRightInd w:val="0"/>
        <w:spacing w:after="120" w:line="276" w:lineRule="auto"/>
        <w:ind w:left="425" w:hanging="357"/>
        <w:rPr>
          <w:rFonts w:asciiTheme="minorHAnsi" w:hAnsiTheme="minorHAnsi" w:cstheme="minorHAnsi"/>
          <w:lang w:eastAsia="pl-PL"/>
        </w:rPr>
      </w:pPr>
      <w:r w:rsidRPr="006E720B">
        <w:rPr>
          <w:rFonts w:asciiTheme="minorHAnsi" w:hAnsiTheme="minorHAnsi" w:cstheme="minorHAnsi"/>
          <w:lang w:eastAsia="pl-PL"/>
        </w:rPr>
        <w:t>Wniesione ZNWU przeznaczone jest na zabezpieczenie roszczeń z tytułu niewykonania lub nienależytego wykonania Umowy, w szczególności pokrycia kar umownych. Wykonawca oświadcza, że wyraża bezwarunkową zgodę na bezpośrednią wypłatę z</w:t>
      </w:r>
      <w:r w:rsidR="006E720B">
        <w:rPr>
          <w:rFonts w:asciiTheme="minorHAnsi" w:hAnsiTheme="minorHAnsi" w:cstheme="minorHAnsi"/>
          <w:lang w:eastAsia="pl-PL"/>
        </w:rPr>
        <w:t> </w:t>
      </w:r>
      <w:r w:rsidRPr="006E720B">
        <w:rPr>
          <w:rFonts w:asciiTheme="minorHAnsi" w:hAnsiTheme="minorHAnsi" w:cstheme="minorHAnsi"/>
          <w:lang w:eastAsia="pl-PL"/>
        </w:rPr>
        <w:t>ZNWU w celu pokrycia wszelkich roszczeń Zamawiającego względem Wykonawcy powstałych w związku z niewykonaniem lub nienależytym wykonaniem Umowy, w tym kar umownych i odszkodowań.</w:t>
      </w:r>
    </w:p>
    <w:p w14:paraId="3E39C920" w14:textId="77777777" w:rsidR="005B5B2F" w:rsidRPr="00CD484F" w:rsidRDefault="005B5B2F" w:rsidP="00FC718D">
      <w:pPr>
        <w:numPr>
          <w:ilvl w:val="0"/>
          <w:numId w:val="79"/>
        </w:numPr>
        <w:suppressAutoHyphens w:val="0"/>
        <w:autoSpaceDE w:val="0"/>
        <w:autoSpaceDN w:val="0"/>
        <w:adjustRightInd w:val="0"/>
        <w:spacing w:after="120" w:line="276" w:lineRule="auto"/>
        <w:ind w:left="425" w:hanging="357"/>
        <w:rPr>
          <w:rFonts w:asciiTheme="minorHAnsi" w:hAnsiTheme="minorHAnsi" w:cstheme="minorHAnsi"/>
          <w:lang w:eastAsia="pl-PL"/>
        </w:rPr>
      </w:pPr>
      <w:r w:rsidRPr="00CD484F">
        <w:rPr>
          <w:rFonts w:asciiTheme="minorHAnsi" w:hAnsiTheme="minorHAnsi" w:cstheme="minorHAnsi"/>
          <w:lang w:eastAsia="pl-PL"/>
        </w:rPr>
        <w:t>Jeżeli Wykonawca zrealizuje przedmiot Umowy, o którym mowa w paragrafie 1 Umowy zgodnie z Umową, Zamawiający zwróci Wykonawcy 100 % zabezpieczenia w terminie 30 dni kalendarzowych od dnia zakończenia realizacji przedmiotu Umowy i uznania przez Zamawiającego realizacji przedmiotu Umowy za należycie wykonane.</w:t>
      </w:r>
    </w:p>
    <w:p w14:paraId="49E5A812" w14:textId="77777777" w:rsidR="005B5B2F" w:rsidRPr="00CD484F" w:rsidRDefault="005B5B2F" w:rsidP="00FC718D">
      <w:pPr>
        <w:numPr>
          <w:ilvl w:val="0"/>
          <w:numId w:val="79"/>
        </w:numPr>
        <w:suppressAutoHyphens w:val="0"/>
        <w:autoSpaceDE w:val="0"/>
        <w:autoSpaceDN w:val="0"/>
        <w:adjustRightInd w:val="0"/>
        <w:spacing w:after="120" w:line="276" w:lineRule="auto"/>
        <w:ind w:left="425" w:hanging="357"/>
        <w:contextualSpacing/>
        <w:rPr>
          <w:rFonts w:asciiTheme="minorHAnsi" w:hAnsiTheme="minorHAnsi" w:cstheme="minorHAnsi"/>
          <w:lang w:eastAsia="pl-PL"/>
        </w:rPr>
      </w:pPr>
      <w:r w:rsidRPr="00CD484F">
        <w:rPr>
          <w:rFonts w:asciiTheme="minorHAnsi" w:hAnsiTheme="minorHAnsi" w:cstheme="minorHAnsi"/>
          <w:lang w:eastAsia="pl-PL"/>
        </w:rPr>
        <w:t>Przedłużenie terminu wykonania przedmiotu Umowy nakłada na Wykonawcę obowiązek przedłużenia terminu ważności ZNWU, z zachowaniem ciągłości zabezpieczenia i jego wymaganej wysokości.</w:t>
      </w:r>
    </w:p>
    <w:p w14:paraId="0A6D840C" w14:textId="6C2E72EA" w:rsidR="005B5B2F" w:rsidRPr="00CD484F" w:rsidRDefault="005B5B2F" w:rsidP="00FC718D">
      <w:pPr>
        <w:numPr>
          <w:ilvl w:val="0"/>
          <w:numId w:val="79"/>
        </w:numPr>
        <w:suppressAutoHyphens w:val="0"/>
        <w:autoSpaceDE w:val="0"/>
        <w:autoSpaceDN w:val="0"/>
        <w:adjustRightInd w:val="0"/>
        <w:spacing w:after="120" w:line="276" w:lineRule="auto"/>
        <w:ind w:left="426"/>
        <w:rPr>
          <w:rFonts w:asciiTheme="minorHAnsi" w:hAnsiTheme="minorHAnsi" w:cstheme="minorHAnsi"/>
          <w:lang w:eastAsia="pl-PL"/>
        </w:rPr>
      </w:pPr>
      <w:r w:rsidRPr="00CD484F">
        <w:rPr>
          <w:rFonts w:asciiTheme="minorHAnsi" w:hAnsiTheme="minorHAnsi" w:cstheme="minorHAnsi"/>
          <w:lang w:eastAsia="pl-PL"/>
        </w:rPr>
        <w:t>Zamawiający zwraca Zabezpieczenie wniesione w pieniądzu z odsetkami wynikającymi z</w:t>
      </w:r>
      <w:r w:rsidR="006E720B">
        <w:rPr>
          <w:rFonts w:asciiTheme="minorHAnsi" w:hAnsiTheme="minorHAnsi" w:cstheme="minorHAnsi"/>
          <w:lang w:eastAsia="pl-PL"/>
        </w:rPr>
        <w:t> </w:t>
      </w:r>
      <w:r w:rsidRPr="00CD484F">
        <w:rPr>
          <w:rFonts w:asciiTheme="minorHAnsi" w:hAnsiTheme="minorHAnsi" w:cstheme="minorHAnsi"/>
          <w:lang w:eastAsia="pl-PL"/>
        </w:rPr>
        <w:t>umowy rachunku bankowego, na którym było ono przechowywane, pomniejszone o</w:t>
      </w:r>
      <w:r w:rsidR="006E720B">
        <w:rPr>
          <w:rFonts w:asciiTheme="minorHAnsi" w:hAnsiTheme="minorHAnsi" w:cstheme="minorHAnsi"/>
          <w:lang w:eastAsia="pl-PL"/>
        </w:rPr>
        <w:t> </w:t>
      </w:r>
      <w:r w:rsidRPr="00CD484F">
        <w:rPr>
          <w:rFonts w:asciiTheme="minorHAnsi" w:hAnsiTheme="minorHAnsi" w:cstheme="minorHAnsi"/>
          <w:lang w:eastAsia="pl-PL"/>
        </w:rPr>
        <w:t>koszt prowadzenia tego rachunku oraz prowizji bankowej za przelew pieniędzy na rachunek bankowy Wykonawcy.</w:t>
      </w:r>
    </w:p>
    <w:p w14:paraId="266F7B1B" w14:textId="77777777" w:rsidR="005B5B2F" w:rsidRPr="00CD484F" w:rsidRDefault="005B5B2F" w:rsidP="00CD484F">
      <w:pPr>
        <w:tabs>
          <w:tab w:val="left" w:pos="426"/>
        </w:tabs>
        <w:suppressAutoHyphens w:val="0"/>
        <w:spacing w:after="120" w:line="276" w:lineRule="auto"/>
        <w:jc w:val="center"/>
        <w:rPr>
          <w:rFonts w:asciiTheme="minorHAnsi" w:hAnsiTheme="minorHAnsi" w:cstheme="minorHAnsi"/>
          <w:b/>
          <w:lang w:eastAsia="pl-PL"/>
        </w:rPr>
      </w:pPr>
    </w:p>
    <w:p w14:paraId="2F339D4B" w14:textId="52E1D588" w:rsidR="005B5B2F" w:rsidRPr="00CD484F" w:rsidRDefault="005B5B2F" w:rsidP="00FC718D">
      <w:pPr>
        <w:pStyle w:val="Nagwek4"/>
        <w:rPr>
          <w:lang w:eastAsia="pl-PL"/>
        </w:rPr>
      </w:pPr>
      <w:r w:rsidRPr="00CD484F">
        <w:rPr>
          <w:lang w:eastAsia="pl-PL"/>
        </w:rPr>
        <w:lastRenderedPageBreak/>
        <w:t>Paragraf 10</w:t>
      </w:r>
      <w:r w:rsidR="00FC718D">
        <w:rPr>
          <w:lang w:eastAsia="pl-PL"/>
        </w:rPr>
        <w:t xml:space="preserve"> </w:t>
      </w:r>
      <w:r w:rsidRPr="00CD484F">
        <w:rPr>
          <w:lang w:eastAsia="pl-PL"/>
        </w:rPr>
        <w:t>Zmiany Umowy</w:t>
      </w:r>
    </w:p>
    <w:p w14:paraId="6A261272" w14:textId="77777777" w:rsidR="005B5B2F" w:rsidRPr="00FC718D" w:rsidRDefault="005B5B2F" w:rsidP="00FC718D">
      <w:pPr>
        <w:numPr>
          <w:ilvl w:val="0"/>
          <w:numId w:val="58"/>
        </w:numPr>
        <w:suppressAutoHyphens w:val="0"/>
        <w:spacing w:after="120" w:line="276" w:lineRule="auto"/>
        <w:contextualSpacing/>
        <w:rPr>
          <w:rFonts w:ascii="Calibri" w:eastAsia="Calibri" w:hAnsi="Calibri" w:cs="Calibri"/>
          <w:lang w:eastAsia="en-US"/>
        </w:rPr>
      </w:pPr>
      <w:bookmarkStart w:id="27" w:name="_Hlk15905375"/>
      <w:r w:rsidRPr="00FC718D">
        <w:rPr>
          <w:rFonts w:ascii="Calibri" w:eastAsia="Calibri" w:hAnsi="Calibri" w:cs="Calibri"/>
          <w:lang w:eastAsia="en-US"/>
        </w:rPr>
        <w:t>Zmiany treści Umowy w stosunku do treści Oferty, na podstawie której dokonano wyboru Wykonawcy, dopuszczalne są na warunkach określonych w art. 455 ustawy Pzp.</w:t>
      </w:r>
    </w:p>
    <w:p w14:paraId="519E9533" w14:textId="77777777" w:rsidR="005B5B2F" w:rsidRPr="00FC718D" w:rsidRDefault="005B5B2F" w:rsidP="00FC718D">
      <w:pPr>
        <w:numPr>
          <w:ilvl w:val="0"/>
          <w:numId w:val="58"/>
        </w:numPr>
        <w:tabs>
          <w:tab w:val="left" w:pos="-720"/>
          <w:tab w:val="left" w:pos="0"/>
        </w:tabs>
        <w:suppressAutoHyphens w:val="0"/>
        <w:spacing w:after="120" w:line="276" w:lineRule="auto"/>
        <w:rPr>
          <w:rFonts w:ascii="Calibri" w:hAnsi="Calibri" w:cs="Calibri"/>
          <w:lang w:eastAsia="pl-PL"/>
        </w:rPr>
      </w:pPr>
      <w:r w:rsidRPr="00FC718D">
        <w:rPr>
          <w:rFonts w:ascii="Calibri" w:hAnsi="Calibri" w:cs="Calibri"/>
          <w:lang w:eastAsia="pl-PL"/>
        </w:rPr>
        <w:t>Stosownie do art. 455 ust.1 pkt 1 ustawy Pzp, Zamawiający przewiduje możliwość zmian postanowień zawartej Umowy w przypadku wystąpienia co najmniej jednej z poniższych okoliczności:</w:t>
      </w:r>
    </w:p>
    <w:p w14:paraId="4BCEB40C" w14:textId="77777777"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rPr>
        <w:t>upadłości albo likwidacji;</w:t>
      </w:r>
    </w:p>
    <w:p w14:paraId="53DE0720" w14:textId="63DE38F4"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kern w:val="2"/>
        </w:rPr>
        <w:t>zmian powszechnie obowiązujących przepisów prawa w zakresie mającym wpływ na realizację przedmiotu Umowy;</w:t>
      </w:r>
    </w:p>
    <w:p w14:paraId="07C43D81" w14:textId="77777777"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rPr>
        <w:t>jeśli wystąpi konieczność rezygnacji z realizacji części lub całości zamówienia podyktowana zaistnieniem siły wyższej;</w:t>
      </w:r>
    </w:p>
    <w:p w14:paraId="0E784067" w14:textId="0753A8F2"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rPr>
        <w:t>zmniejszenia wynagrodzenia na skutek zmniejszenia zakresu przedmiotu Umowy, z</w:t>
      </w:r>
      <w:r w:rsidR="006E720B">
        <w:rPr>
          <w:rFonts w:ascii="Calibri" w:hAnsi="Calibri" w:cs="Calibri"/>
        </w:rPr>
        <w:t> </w:t>
      </w:r>
      <w:r w:rsidRPr="00FC718D">
        <w:rPr>
          <w:rFonts w:ascii="Calibri" w:hAnsi="Calibri" w:cs="Calibri"/>
        </w:rPr>
        <w:t>powodu rezygnacji z części przedmiotu Umowy z przyczyn których nie można było przewidzieć w momencie zawarcia Umowy lub z powodu odstąpienia od niej. W</w:t>
      </w:r>
      <w:r w:rsidR="006E720B">
        <w:rPr>
          <w:rFonts w:ascii="Calibri" w:hAnsi="Calibri" w:cs="Calibri"/>
        </w:rPr>
        <w:t> </w:t>
      </w:r>
      <w:r w:rsidRPr="00FC718D">
        <w:rPr>
          <w:rFonts w:ascii="Calibri" w:hAnsi="Calibri" w:cs="Calibri"/>
        </w:rPr>
        <w:t>takim przypadku Wykonawca otrzyma wyłącznie wynagrodzenie należne z tytułu wykonania części Umowy;</w:t>
      </w:r>
    </w:p>
    <w:p w14:paraId="364B6E49" w14:textId="77777777"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kern w:val="2"/>
          <w:lang w:eastAsia="pl-PL"/>
        </w:rPr>
        <w:t>zmiany zakresu dostaw, wynikających ze zmian organizacyjnych lub w zakresie działalności Zamawiającego, między innymi: adresów i ilości lokalizacji;</w:t>
      </w:r>
    </w:p>
    <w:p w14:paraId="06D2A936" w14:textId="77777777"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kern w:val="2"/>
          <w:lang w:eastAsia="pl-PL"/>
        </w:rPr>
        <w:t>w zakresie wydłużenia terminów realizacji zamówień cząstkowych, o ile zmiana taka jest korzystna dla Zamawiającego lub jest konieczna w celu prawidłowej realizacji Umowy;</w:t>
      </w:r>
    </w:p>
    <w:p w14:paraId="5AB2230E" w14:textId="77777777"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kern w:val="2"/>
          <w:lang w:eastAsia="pl-PL"/>
        </w:rPr>
        <w:t>w zakresie zmian terminów realizacji Umowy, o ile zmiana taka jest korzystna dla Zamawiającego lub jest konieczna w celu prawidłowej realizacji Umowy;</w:t>
      </w:r>
    </w:p>
    <w:p w14:paraId="7EF7B0E4" w14:textId="1E3D7A5F"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kern w:val="2"/>
          <w:lang w:eastAsia="pl-PL"/>
        </w:rPr>
        <w:t>na skutek zaistnienia obiektywnych przeszkód, które uniemożliwią realizację zamówienia lub osiągnięcie jego celów według pierwotnie przyjętego terminu realizacji zamówienia, a w szczególności, gdy wystąpi konieczność przesunięcia terminu rozpoczęcia realizacji niniejszej Umowy, jednak nie dłużej niż o 30 dni, z</w:t>
      </w:r>
      <w:r w:rsidR="006E720B">
        <w:rPr>
          <w:rFonts w:ascii="Calibri" w:hAnsi="Calibri" w:cs="Calibri"/>
          <w:kern w:val="2"/>
          <w:lang w:eastAsia="pl-PL"/>
        </w:rPr>
        <w:t> </w:t>
      </w:r>
      <w:r w:rsidRPr="00FC718D">
        <w:rPr>
          <w:rFonts w:ascii="Calibri" w:hAnsi="Calibri" w:cs="Calibri"/>
          <w:kern w:val="2"/>
          <w:lang w:eastAsia="pl-PL"/>
        </w:rPr>
        <w:t>zastrzeżeniem, iż zmiana ta nie spowoduje przekroczenia wynagrodzenia, o którym mowa w paragrafie 4 ust. 1 Umowy;</w:t>
      </w:r>
    </w:p>
    <w:p w14:paraId="7F4A0EBD" w14:textId="0CC56248" w:rsidR="005B5B2F" w:rsidRPr="00FC718D" w:rsidRDefault="005B5B2F" w:rsidP="00FC718D">
      <w:pPr>
        <w:numPr>
          <w:ilvl w:val="1"/>
          <w:numId w:val="86"/>
        </w:numPr>
        <w:suppressAutoHyphens w:val="0"/>
        <w:spacing w:after="120" w:line="276" w:lineRule="auto"/>
        <w:rPr>
          <w:rFonts w:ascii="Calibri" w:hAnsi="Calibri" w:cs="Calibri"/>
        </w:rPr>
      </w:pPr>
      <w:r w:rsidRPr="00FC718D">
        <w:rPr>
          <w:rFonts w:ascii="Calibri" w:hAnsi="Calibri" w:cs="Calibri"/>
        </w:rPr>
        <w:t>konieczności zmiany zaoferowanych artykułów biurowych. Zmiany artykułów dopuszcza się w wyjątkowych sytuacjach, w szczególności braku zaoferowanego artykułu. W takiej sytuacji Wykonawca może złożyć wniosek o zmianę artykułu (zawierający powód zmiany oraz propozycję zastępczego artykułu). Nowo zaoferowany artykuł musi spełniać minimalne wymagania określone w Załączniku nr 2 do SWZ (Formularz ofertowy). Powyższa zmiana będzie możliwa po akceptacji zaproponowanego artykułu przez Zamawiającego.</w:t>
      </w:r>
      <w:r w:rsidR="006E720B">
        <w:rPr>
          <w:rFonts w:ascii="Calibri" w:hAnsi="Calibri" w:cs="Calibri"/>
        </w:rPr>
        <w:t xml:space="preserve"> </w:t>
      </w:r>
      <w:r w:rsidRPr="00FC718D">
        <w:rPr>
          <w:rFonts w:ascii="Calibri" w:hAnsi="Calibri" w:cs="Calibri"/>
        </w:rPr>
        <w:t>Z tytułu zmiany artykułu Wykonawcy nie przysługuje dodatkowe wynagrodzenie</w:t>
      </w:r>
      <w:r w:rsidR="00732017" w:rsidRPr="00FC718D">
        <w:rPr>
          <w:rFonts w:ascii="Calibri" w:hAnsi="Calibri" w:cs="Calibri"/>
        </w:rPr>
        <w:t>;</w:t>
      </w:r>
    </w:p>
    <w:p w14:paraId="572468DD" w14:textId="4D953344" w:rsidR="005B5B2F" w:rsidRPr="00FC718D" w:rsidRDefault="005B5B2F" w:rsidP="00FC718D">
      <w:pPr>
        <w:numPr>
          <w:ilvl w:val="1"/>
          <w:numId w:val="86"/>
        </w:numPr>
        <w:suppressAutoHyphens w:val="0"/>
        <w:spacing w:after="120" w:line="276" w:lineRule="auto"/>
        <w:ind w:left="851" w:hanging="491"/>
        <w:rPr>
          <w:rFonts w:ascii="Calibri" w:hAnsi="Calibri" w:cs="Calibri"/>
        </w:rPr>
      </w:pPr>
      <w:r w:rsidRPr="00FC718D">
        <w:rPr>
          <w:rFonts w:ascii="Calibri" w:hAnsi="Calibri" w:cs="Calibri"/>
        </w:rPr>
        <w:t>konieczności zmiany cen jednostkowych zaoferowanych artykułów biurowych. Zmiany cen artykułów dopuszcza się w wyjątkowych sytuacjach, tj. wzrostu cen u</w:t>
      </w:r>
      <w:r w:rsidR="006E720B">
        <w:rPr>
          <w:rFonts w:ascii="Calibri" w:hAnsi="Calibri" w:cs="Calibri"/>
        </w:rPr>
        <w:t> </w:t>
      </w:r>
      <w:r w:rsidRPr="00FC718D">
        <w:rPr>
          <w:rFonts w:ascii="Calibri" w:hAnsi="Calibri" w:cs="Calibri"/>
        </w:rPr>
        <w:t xml:space="preserve">producenta lub wyłącznego dystrybutora danego artykułu. W takiej sytuacji Wykonawca może złożyć wniosek o zmianę ceny artykułu (zawierający powód </w:t>
      </w:r>
      <w:r w:rsidRPr="00FC718D">
        <w:rPr>
          <w:rFonts w:ascii="Calibri" w:hAnsi="Calibri" w:cs="Calibri"/>
        </w:rPr>
        <w:lastRenderedPageBreak/>
        <w:t>zmiany oraz podanie procentowego wzrostu ceny jednostkowej netto). Powyższa zmiana może być zaakceptowana przez Zamawiającego tylko w przypadku załączonego do wniosku, potwierdzenia przez producenta lub wyłącznego dystrybutora danego artykułu wzrostu procentowego cen</w:t>
      </w:r>
      <w:r w:rsidR="00732017" w:rsidRPr="00FC718D">
        <w:rPr>
          <w:rFonts w:ascii="Calibri" w:hAnsi="Calibri" w:cs="Calibri"/>
        </w:rPr>
        <w:t>;</w:t>
      </w:r>
    </w:p>
    <w:p w14:paraId="2AD7B809" w14:textId="5233139C" w:rsidR="005B5B2F" w:rsidRPr="00FC718D" w:rsidRDefault="005B5B2F" w:rsidP="00FC718D">
      <w:pPr>
        <w:numPr>
          <w:ilvl w:val="1"/>
          <w:numId w:val="86"/>
        </w:numPr>
        <w:suppressAutoHyphens w:val="0"/>
        <w:spacing w:after="120" w:line="276" w:lineRule="auto"/>
        <w:ind w:left="851" w:hanging="491"/>
        <w:rPr>
          <w:rFonts w:ascii="Calibri" w:hAnsi="Calibri" w:cs="Calibri"/>
        </w:rPr>
      </w:pPr>
      <w:r w:rsidRPr="00FC718D">
        <w:rPr>
          <w:rFonts w:ascii="Calibri" w:eastAsia="Calibri" w:hAnsi="Calibri" w:cs="Calibri"/>
          <w:kern w:val="2"/>
          <w:lang w:eastAsia="en-US"/>
        </w:rPr>
        <w:t>ograniczenia lub braku możliwości realizacji przedmiotu Umowy wynikającego z</w:t>
      </w:r>
      <w:r w:rsidR="006E720B">
        <w:rPr>
          <w:rFonts w:ascii="Calibri" w:eastAsia="Calibri" w:hAnsi="Calibri" w:cs="Calibri"/>
          <w:kern w:val="2"/>
          <w:lang w:eastAsia="en-US"/>
        </w:rPr>
        <w:t> </w:t>
      </w:r>
      <w:r w:rsidRPr="00FC718D">
        <w:rPr>
          <w:rFonts w:ascii="Calibri" w:eastAsia="Calibri" w:hAnsi="Calibri" w:cs="Calibri"/>
          <w:kern w:val="2"/>
          <w:lang w:eastAsia="en-US"/>
        </w:rPr>
        <w:t>ograniczeń, które nakłada ustawa z dnia 2 marca 2020 r. o szczególnych rozwiązaniach związanych z zapobieganiem, przeciwdziałaniem i zwalczaniem COVID-19, innych chorób zakaźnych oraz wywołanych nimi sytuacji kryzysowych (Dz.</w:t>
      </w:r>
      <w:r w:rsidR="006E720B">
        <w:rPr>
          <w:rFonts w:ascii="Calibri" w:eastAsia="Calibri" w:hAnsi="Calibri" w:cs="Calibri"/>
          <w:kern w:val="2"/>
          <w:lang w:eastAsia="en-US"/>
        </w:rPr>
        <w:t> </w:t>
      </w:r>
      <w:r w:rsidRPr="00FC718D">
        <w:rPr>
          <w:rFonts w:ascii="Calibri" w:eastAsia="Calibri" w:hAnsi="Calibri" w:cs="Calibri"/>
          <w:kern w:val="2"/>
          <w:lang w:eastAsia="en-US"/>
        </w:rPr>
        <w:t>U. z 2020 r. poz. 1842), a także kolejne obowiązujące akty prawne dotyczące przeciwdziałania i zwalczania COVID-19</w:t>
      </w:r>
      <w:r w:rsidR="00732017" w:rsidRPr="00FC718D">
        <w:rPr>
          <w:rFonts w:ascii="Calibri" w:eastAsia="Calibri" w:hAnsi="Calibri" w:cs="Calibri"/>
          <w:kern w:val="2"/>
          <w:lang w:eastAsia="en-US"/>
        </w:rPr>
        <w:t>;</w:t>
      </w:r>
    </w:p>
    <w:p w14:paraId="30BBEB44" w14:textId="77777777" w:rsidR="005B5B2F" w:rsidRPr="00FC718D" w:rsidRDefault="005B5B2F" w:rsidP="00FC718D">
      <w:pPr>
        <w:numPr>
          <w:ilvl w:val="1"/>
          <w:numId w:val="86"/>
        </w:numPr>
        <w:suppressAutoHyphens w:val="0"/>
        <w:spacing w:after="120" w:line="276" w:lineRule="auto"/>
        <w:ind w:left="993" w:hanging="633"/>
        <w:rPr>
          <w:rFonts w:ascii="Calibri" w:hAnsi="Calibri" w:cs="Calibri"/>
        </w:rPr>
      </w:pPr>
      <w:r w:rsidRPr="00FC718D">
        <w:rPr>
          <w:rFonts w:ascii="Calibri" w:hAnsi="Calibri" w:cs="Calibri"/>
          <w:kern w:val="2"/>
        </w:rPr>
        <w:t xml:space="preserve">zmiana wskazana w </w:t>
      </w:r>
      <w:r w:rsidRPr="00FC718D">
        <w:rPr>
          <w:rFonts w:ascii="Calibri" w:hAnsi="Calibri" w:cs="Calibri"/>
          <w:kern w:val="2"/>
          <w:lang w:eastAsia="pl-PL"/>
        </w:rPr>
        <w:t>paragrafie 3 ust. 1 punkt p Umowy</w:t>
      </w:r>
      <w:r w:rsidRPr="00FC718D">
        <w:rPr>
          <w:rFonts w:ascii="Calibri" w:hAnsi="Calibri" w:cs="Calibri"/>
          <w:kern w:val="2"/>
        </w:rPr>
        <w:t xml:space="preserve"> nie wymaga sporządzenia aneksu do Umowy.</w:t>
      </w:r>
      <w:bookmarkEnd w:id="27"/>
    </w:p>
    <w:p w14:paraId="3DF6A024" w14:textId="12EEAA5C" w:rsidR="008271A3" w:rsidRPr="00FC718D" w:rsidRDefault="005B5B2F" w:rsidP="00FC718D">
      <w:pPr>
        <w:pStyle w:val="Akapitzlist"/>
        <w:numPr>
          <w:ilvl w:val="0"/>
          <w:numId w:val="58"/>
        </w:numPr>
        <w:suppressAutoHyphens w:val="0"/>
        <w:autoSpaceDE w:val="0"/>
        <w:autoSpaceDN w:val="0"/>
        <w:adjustRightInd w:val="0"/>
        <w:spacing w:after="120" w:line="276" w:lineRule="auto"/>
        <w:rPr>
          <w:rFonts w:ascii="Calibri" w:eastAsiaTheme="minorEastAsia" w:hAnsi="Calibri" w:cs="Calibri"/>
        </w:rPr>
      </w:pPr>
      <w:r w:rsidRPr="00FC718D">
        <w:rPr>
          <w:rFonts w:ascii="Calibri" w:hAnsi="Calibri" w:cs="Calibri"/>
          <w:lang w:eastAsia="pl-PL"/>
        </w:rPr>
        <w:t>W</w:t>
      </w:r>
      <w:r w:rsidR="008271A3" w:rsidRPr="00FC718D">
        <w:rPr>
          <w:rFonts w:ascii="Calibri" w:eastAsiaTheme="minorHAnsi" w:hAnsi="Calibri" w:cs="Calibri"/>
          <w:lang w:eastAsia="en-US"/>
        </w:rPr>
        <w:t xml:space="preserve"> przypadkach opisanych w ust. 2, o ile nie określono zakresu zmiany w tych postanowieniach, zmianie ulec mogą odpowiednio: zakres rzeczowy Przedmiotu Umowy, wynagrodzenie Wykonawcy brutto, termin wykonania Przedmiotu Umowy</w:t>
      </w:r>
      <w:r w:rsidR="005119D0" w:rsidRPr="00FC718D">
        <w:rPr>
          <w:rFonts w:ascii="Calibri" w:eastAsiaTheme="minorHAnsi" w:hAnsi="Calibri" w:cs="Calibri"/>
          <w:lang w:eastAsia="en-US"/>
        </w:rPr>
        <w:t xml:space="preserve"> </w:t>
      </w:r>
      <w:r w:rsidR="00C12478" w:rsidRPr="00FC718D">
        <w:rPr>
          <w:rFonts w:ascii="Calibri" w:eastAsiaTheme="minorHAnsi" w:hAnsi="Calibri" w:cs="Calibri"/>
          <w:lang w:eastAsia="en-US"/>
        </w:rPr>
        <w:t xml:space="preserve">(maksymalnie o 3 miesiące) </w:t>
      </w:r>
      <w:r w:rsidR="008271A3" w:rsidRPr="00FC718D">
        <w:rPr>
          <w:rFonts w:ascii="Calibri" w:eastAsiaTheme="minorHAnsi" w:hAnsi="Calibri" w:cs="Calibri"/>
          <w:lang w:eastAsia="en-US"/>
        </w:rPr>
        <w:t>lub terminy cząstkowe, termin płatności, zasady rozliczeń, sposobu realizacji Przedmiotu Umowy.</w:t>
      </w:r>
    </w:p>
    <w:p w14:paraId="74903574" w14:textId="77777777" w:rsidR="008271A3" w:rsidRPr="00FC718D" w:rsidRDefault="008271A3" w:rsidP="00FC718D">
      <w:pPr>
        <w:numPr>
          <w:ilvl w:val="0"/>
          <w:numId w:val="58"/>
        </w:numPr>
        <w:suppressAutoHyphens w:val="0"/>
        <w:spacing w:after="120" w:line="276" w:lineRule="auto"/>
        <w:rPr>
          <w:rFonts w:ascii="Calibri" w:hAnsi="Calibri" w:cs="Calibri"/>
          <w:lang w:eastAsia="pl-PL"/>
        </w:rPr>
      </w:pPr>
      <w:r w:rsidRPr="00FC718D">
        <w:rPr>
          <w:rFonts w:ascii="Calibri" w:eastAsiaTheme="minorHAnsi" w:hAnsi="Calibri" w:cs="Calibri"/>
          <w:lang w:eastAsia="en-US"/>
        </w:rPr>
        <w:t>Strony przewidują możliwość dokonania zmiany wysokości wynagrodzenia należnego Wykonawcy w przypadku zmiany:</w:t>
      </w:r>
    </w:p>
    <w:p w14:paraId="5B5F9B2D" w14:textId="59A50770" w:rsidR="008271A3" w:rsidRPr="00FC718D" w:rsidRDefault="008271A3" w:rsidP="00FC718D">
      <w:pPr>
        <w:numPr>
          <w:ilvl w:val="1"/>
          <w:numId w:val="124"/>
        </w:numPr>
        <w:tabs>
          <w:tab w:val="left" w:pos="9356"/>
        </w:tabs>
        <w:suppressAutoHyphens w:val="0"/>
        <w:spacing w:after="120" w:line="276" w:lineRule="auto"/>
        <w:ind w:left="851" w:hanging="567"/>
        <w:rPr>
          <w:rFonts w:ascii="Calibri" w:eastAsiaTheme="minorEastAsia" w:hAnsi="Calibri" w:cs="Calibri"/>
        </w:rPr>
      </w:pPr>
      <w:r w:rsidRPr="00FC718D">
        <w:rPr>
          <w:rFonts w:ascii="Calibri" w:eastAsiaTheme="minorEastAsia" w:hAnsi="Calibri" w:cs="Calibri"/>
        </w:rPr>
        <w:t>stawki podatku od towarów i usług oraz podatku akcyzowego;</w:t>
      </w:r>
    </w:p>
    <w:p w14:paraId="7DD0E6E2" w14:textId="77777777" w:rsidR="008271A3" w:rsidRPr="00FC718D" w:rsidRDefault="008271A3" w:rsidP="00FC718D">
      <w:pPr>
        <w:numPr>
          <w:ilvl w:val="1"/>
          <w:numId w:val="124"/>
        </w:numPr>
        <w:tabs>
          <w:tab w:val="left" w:pos="9356"/>
        </w:tabs>
        <w:suppressAutoHyphens w:val="0"/>
        <w:spacing w:after="120" w:line="276" w:lineRule="auto"/>
        <w:ind w:left="851" w:hanging="567"/>
        <w:rPr>
          <w:rFonts w:ascii="Calibri" w:eastAsiaTheme="minorEastAsia" w:hAnsi="Calibri" w:cs="Calibri"/>
        </w:rPr>
      </w:pPr>
      <w:r w:rsidRPr="00FC718D">
        <w:rPr>
          <w:rFonts w:ascii="Calibri" w:eastAsiaTheme="minorEastAsia" w:hAnsi="Calibri" w:cs="Calibri"/>
        </w:rPr>
        <w:t>wysokości minimalnego wynagrodzenia za pracę albo wysokości minimalnej stawki godzinowej, ustalonych na podstawie ustawy z dnia 10 października 2002 r. o minimalnym wynagrodzeniu za pracę (tekst jednolity Dziennik Ustaw z 2020 roku pozycja 2207);</w:t>
      </w:r>
    </w:p>
    <w:p w14:paraId="52366EA0" w14:textId="2B1B42F5" w:rsidR="008271A3" w:rsidRPr="00FC718D" w:rsidRDefault="008271A3" w:rsidP="00FC718D">
      <w:pPr>
        <w:numPr>
          <w:ilvl w:val="1"/>
          <w:numId w:val="124"/>
        </w:numPr>
        <w:tabs>
          <w:tab w:val="left" w:pos="9356"/>
        </w:tabs>
        <w:suppressAutoHyphens w:val="0"/>
        <w:spacing w:after="120" w:line="276" w:lineRule="auto"/>
        <w:ind w:left="851" w:hanging="567"/>
        <w:rPr>
          <w:rFonts w:ascii="Calibri" w:eastAsiaTheme="minorEastAsia" w:hAnsi="Calibri" w:cs="Calibri"/>
        </w:rPr>
      </w:pPr>
      <w:r w:rsidRPr="00FC718D">
        <w:rPr>
          <w:rFonts w:ascii="Calibri" w:eastAsiaTheme="minorEastAsia" w:hAnsi="Calibri" w:cs="Calibri"/>
        </w:rPr>
        <w:t>zasad podlegania ubezpieczeniom społecznym lub ubezpieczeniu zdrowotnemu lub wysokości stawki składki na ubezpieczenia społeczne lub ubezpieczenie zdrowotne;</w:t>
      </w:r>
    </w:p>
    <w:p w14:paraId="0D3EDA27" w14:textId="45737FD6" w:rsidR="008271A3" w:rsidRPr="00FC718D" w:rsidRDefault="008271A3" w:rsidP="00FC718D">
      <w:pPr>
        <w:numPr>
          <w:ilvl w:val="1"/>
          <w:numId w:val="124"/>
        </w:numPr>
        <w:tabs>
          <w:tab w:val="left" w:pos="9356"/>
        </w:tabs>
        <w:suppressAutoHyphens w:val="0"/>
        <w:spacing w:after="120" w:line="276" w:lineRule="auto"/>
        <w:ind w:left="851" w:hanging="567"/>
        <w:rPr>
          <w:rFonts w:ascii="Calibri" w:eastAsiaTheme="minorEastAsia" w:hAnsi="Calibri" w:cs="Calibri"/>
        </w:rPr>
      </w:pPr>
      <w:r w:rsidRPr="00FC718D">
        <w:rPr>
          <w:rFonts w:ascii="Calibri" w:eastAsiaTheme="minorEastAsia" w:hAnsi="Calibri" w:cs="Calibri"/>
        </w:rPr>
        <w:t>zasad gromadzenia i wysokości wpłat do Pracowniczych Planów Kapitałowych, o których mowa w ustawie z dnia 4 października 2018 r. o pracowniczych planach kapitałowych (tekst jednolity dziennik Ustaw z 2020 roku, pozycja 1342 z</w:t>
      </w:r>
      <w:r w:rsidR="006E720B">
        <w:rPr>
          <w:rFonts w:ascii="Calibri" w:eastAsiaTheme="minorEastAsia" w:hAnsi="Calibri" w:cs="Calibri"/>
        </w:rPr>
        <w:t> </w:t>
      </w:r>
      <w:r w:rsidRPr="00FC718D">
        <w:rPr>
          <w:rFonts w:ascii="Calibri" w:eastAsiaTheme="minorEastAsia" w:hAnsi="Calibri" w:cs="Calibri"/>
        </w:rPr>
        <w:t>późniejszymi zmianami),</w:t>
      </w:r>
    </w:p>
    <w:p w14:paraId="3F43BE78" w14:textId="77777777" w:rsidR="008271A3" w:rsidRPr="00FC718D" w:rsidRDefault="008271A3" w:rsidP="00FC718D">
      <w:pPr>
        <w:numPr>
          <w:ilvl w:val="0"/>
          <w:numId w:val="123"/>
        </w:numPr>
        <w:suppressAutoHyphens w:val="0"/>
        <w:spacing w:after="120" w:line="276" w:lineRule="auto"/>
        <w:ind w:left="851" w:hanging="425"/>
        <w:rPr>
          <w:rFonts w:ascii="Calibri" w:eastAsiaTheme="minorHAnsi" w:hAnsi="Calibri" w:cs="Calibri"/>
          <w:lang w:eastAsia="en-US"/>
        </w:rPr>
      </w:pPr>
      <w:r w:rsidRPr="00FC718D">
        <w:rPr>
          <w:rFonts w:ascii="Calibri" w:eastAsiaTheme="minorHAnsi" w:hAnsi="Calibri" w:cs="Calibri"/>
          <w:lang w:eastAsia="en-US"/>
        </w:rPr>
        <w:t xml:space="preserve">jeżeli </w:t>
      </w:r>
      <w:r w:rsidRPr="00FC718D">
        <w:rPr>
          <w:rFonts w:ascii="Calibri" w:hAnsi="Calibri" w:cs="Calibri"/>
          <w:lang w:eastAsia="pl-PL"/>
        </w:rPr>
        <w:t>zmiany</w:t>
      </w:r>
      <w:r w:rsidRPr="00FC718D">
        <w:rPr>
          <w:rFonts w:ascii="Calibri" w:eastAsiaTheme="minorHAnsi" w:hAnsi="Calibri" w:cs="Calibri"/>
          <w:lang w:eastAsia="en-US"/>
        </w:rPr>
        <w:t xml:space="preserve"> te będą miały wpływ na koszty wykonania zamówienia przez Wykonawcę.</w:t>
      </w:r>
    </w:p>
    <w:p w14:paraId="24EED331" w14:textId="77777777" w:rsidR="008271A3" w:rsidRPr="00FC718D" w:rsidRDefault="008271A3" w:rsidP="00FC718D">
      <w:pPr>
        <w:tabs>
          <w:tab w:val="left" w:pos="9356"/>
        </w:tabs>
        <w:suppressAutoHyphens w:val="0"/>
        <w:spacing w:after="120" w:line="276" w:lineRule="auto"/>
        <w:ind w:left="426"/>
        <w:rPr>
          <w:rFonts w:ascii="Calibri" w:eastAsiaTheme="minorHAnsi" w:hAnsi="Calibri" w:cs="Calibri"/>
          <w:lang w:eastAsia="en-US"/>
        </w:rPr>
      </w:pPr>
      <w:r w:rsidRPr="00FC718D">
        <w:rPr>
          <w:rFonts w:ascii="Calibri" w:eastAsiaTheme="minorHAnsi" w:hAnsi="Calibri" w:cs="Calibri"/>
          <w:lang w:eastAsia="en-US"/>
        </w:rPr>
        <w:t>W sytuacji wystąpienia przypadków opisanych w niniejszym ustępie zastosowanie mają zasady wprowadzania zmian wysokości wynagrodzenia należnego Wykonawcy, określone w postanowieniach ust. 5 – 11 poniżej.</w:t>
      </w:r>
    </w:p>
    <w:p w14:paraId="7928D138" w14:textId="71134045" w:rsidR="008271A3" w:rsidRPr="00FC718D" w:rsidRDefault="008271A3" w:rsidP="00FC718D">
      <w:pPr>
        <w:numPr>
          <w:ilvl w:val="0"/>
          <w:numId w:val="58"/>
        </w:numPr>
        <w:suppressAutoHyphens w:val="0"/>
        <w:autoSpaceDE w:val="0"/>
        <w:autoSpaceDN w:val="0"/>
        <w:adjustRightInd w:val="0"/>
        <w:spacing w:after="120" w:line="276" w:lineRule="auto"/>
        <w:ind w:left="426" w:hanging="426"/>
        <w:rPr>
          <w:rFonts w:ascii="Calibri" w:hAnsi="Calibri" w:cs="Calibri"/>
          <w:lang w:eastAsia="en-US"/>
        </w:rPr>
      </w:pPr>
      <w:r w:rsidRPr="00FC718D">
        <w:rPr>
          <w:rFonts w:ascii="Calibri" w:eastAsiaTheme="minorHAnsi" w:hAnsi="Calibri" w:cs="Calibri"/>
          <w:lang w:eastAsia="en-US"/>
        </w:rPr>
        <w:t xml:space="preserve">Wykonawca może zwrócić się do Zamawiającego z wnioskiem złożonym w formie pisemnej lub w formie elektronicznej opatrzonej kwalifikowanym podpisem elektronicznym o przeprowadzenie negocjacji w sprawie odpowiedniej zmiany wynagrodzenia w przypadkach wskazanych w ust. 4, w terminie od dnia opublikowania przepisów dokonujących zmian do 30 dni od dnia ich wejścia w życie. Wniosek powinien zawierać propozycję zmiany Umowy w zakresie wysokości wynagrodzenia wraz z jej </w:t>
      </w:r>
      <w:r w:rsidRPr="00FC718D">
        <w:rPr>
          <w:rFonts w:ascii="Calibri" w:eastAsiaTheme="minorHAnsi" w:hAnsi="Calibri" w:cs="Calibri"/>
          <w:lang w:eastAsia="en-US"/>
        </w:rPr>
        <w:lastRenderedPageBreak/>
        <w:t>uzasadnieniem oraz dokumenty niezbędne do oceny przez Zamawiającego, czy zmiany, o których mowa odpowiednio w ust. 4, mają lub będą miały wpływ na koszty wykonania Umowy przez Wykonawcę oraz w jakim stopniu zmiany tych kosztów uzasadniają zmianę wysokości wynagrodzenia Wykonawcy określonego w Umowie, a</w:t>
      </w:r>
      <w:r w:rsidR="006E720B">
        <w:rPr>
          <w:rFonts w:ascii="Calibri" w:eastAsiaTheme="minorHAnsi" w:hAnsi="Calibri" w:cs="Calibri"/>
          <w:lang w:eastAsia="en-US"/>
        </w:rPr>
        <w:t> </w:t>
      </w:r>
      <w:r w:rsidRPr="00FC718D">
        <w:rPr>
          <w:rFonts w:ascii="Calibri" w:eastAsiaTheme="minorHAnsi" w:hAnsi="Calibri" w:cs="Calibri"/>
          <w:lang w:eastAsia="en-US"/>
        </w:rPr>
        <w:t>w</w:t>
      </w:r>
      <w:r w:rsidR="006E720B">
        <w:rPr>
          <w:rFonts w:ascii="Calibri" w:eastAsiaTheme="minorHAnsi" w:hAnsi="Calibri" w:cs="Calibri"/>
          <w:lang w:eastAsia="en-US"/>
        </w:rPr>
        <w:t> </w:t>
      </w:r>
      <w:r w:rsidRPr="00FC718D">
        <w:rPr>
          <w:rFonts w:ascii="Calibri" w:eastAsiaTheme="minorHAnsi" w:hAnsi="Calibri" w:cs="Calibri"/>
          <w:lang w:eastAsia="en-US"/>
        </w:rPr>
        <w:t>szczególności:</w:t>
      </w:r>
    </w:p>
    <w:p w14:paraId="2DEF4A0E" w14:textId="16AD66A7" w:rsidR="008271A3" w:rsidRPr="00FC718D" w:rsidRDefault="008271A3" w:rsidP="00FC718D">
      <w:pPr>
        <w:pStyle w:val="Akapitzlist"/>
        <w:numPr>
          <w:ilvl w:val="1"/>
          <w:numId w:val="91"/>
        </w:numPr>
        <w:suppressAutoHyphens w:val="0"/>
        <w:autoSpaceDE w:val="0"/>
        <w:autoSpaceDN w:val="0"/>
        <w:adjustRightInd w:val="0"/>
        <w:spacing w:after="120" w:line="276" w:lineRule="auto"/>
        <w:rPr>
          <w:rFonts w:ascii="Calibri" w:hAnsi="Calibri" w:cs="Calibri"/>
          <w:lang w:eastAsia="en-US"/>
        </w:rPr>
      </w:pPr>
      <w:r w:rsidRPr="00FC718D">
        <w:rPr>
          <w:rFonts w:ascii="Calibri" w:eastAsiaTheme="minorEastAsia" w:hAnsi="Calibri" w:cs="Calibri"/>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4FF8C68A" w14:textId="77777777"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eastAsiaTheme="minorEastAsia" w:hAnsi="Calibri" w:cs="Calibri"/>
        </w:rPr>
      </w:pPr>
      <w:r w:rsidRPr="00FC718D">
        <w:rPr>
          <w:rFonts w:ascii="Calibri" w:eastAsiaTheme="minorEastAsia" w:hAnsi="Calibri" w:cs="Calibri"/>
        </w:rPr>
        <w:t>wykazanie wpływu zmian, o których mowa w ust. 4, na wysokość kosztów wykonania Umowy przez Wykonawcę;</w:t>
      </w:r>
    </w:p>
    <w:p w14:paraId="15E5729A" w14:textId="77777777"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eastAsiaTheme="minorEastAsia" w:hAnsi="Calibri" w:cs="Calibri"/>
        </w:rPr>
      </w:pPr>
      <w:r w:rsidRPr="00FC718D">
        <w:rPr>
          <w:rFonts w:ascii="Calibri" w:eastAsiaTheme="minorEastAsia" w:hAnsi="Calibri" w:cs="Calibri"/>
        </w:rPr>
        <w:t>szczegółową kalkulację proponowanej zmienionej wysokości wynagrodzenia Wykonawcy oraz wykazanie adekwatności propozycji do zmiany wysokości kosztów wykonania Umowy przez Wykonawcę;</w:t>
      </w:r>
    </w:p>
    <w:p w14:paraId="1E6A48F3" w14:textId="23B173AA"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eastAsiaTheme="minorEastAsia" w:hAnsi="Calibri" w:cs="Calibri"/>
        </w:rPr>
      </w:pPr>
      <w:r w:rsidRPr="00FC718D">
        <w:rPr>
          <w:rFonts w:ascii="Calibri" w:eastAsiaTheme="minorEastAsia" w:hAnsi="Calibri" w:cs="Calibri"/>
        </w:rPr>
        <w:t>pisemne zestawienie zatrudnionego personelu (zarówno przed jak i po zmianie) realizującego Przedmiot Umowy, wraz z określeniem, które z nich są uczestnikami Pracowniczych Planów Kapitałowych – w przypadku zmiany, o której mowa w ust. 4</w:t>
      </w:r>
      <w:r w:rsidR="006E720B">
        <w:rPr>
          <w:rFonts w:ascii="Calibri" w:eastAsiaTheme="minorEastAsia" w:hAnsi="Calibri" w:cs="Calibri"/>
        </w:rPr>
        <w:t> </w:t>
      </w:r>
      <w:r w:rsidRPr="00FC718D">
        <w:rPr>
          <w:rFonts w:ascii="Calibri" w:eastAsiaTheme="minorEastAsia" w:hAnsi="Calibri" w:cs="Calibri"/>
        </w:rPr>
        <w:t>pkt 4.4 powyżej;</w:t>
      </w:r>
    </w:p>
    <w:p w14:paraId="6E7D654C" w14:textId="77777777"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hAnsi="Calibri" w:cs="Calibri"/>
        </w:rPr>
      </w:pPr>
      <w:r w:rsidRPr="00FC718D">
        <w:rPr>
          <w:rFonts w:ascii="Calibri" w:eastAsiaTheme="minorEastAsia" w:hAnsi="Calibri" w:cs="Calibri"/>
        </w:rPr>
        <w:t>wykazanie, że wnioskowana zmiana Umowy skutkować będzie odpowiednią zmianą wynagrodzenia.</w:t>
      </w:r>
    </w:p>
    <w:p w14:paraId="5BA3F856" w14:textId="31DFA8BA" w:rsidR="008271A3" w:rsidRPr="00FC718D" w:rsidRDefault="008271A3" w:rsidP="00FC718D">
      <w:pPr>
        <w:autoSpaceDE w:val="0"/>
        <w:autoSpaceDN w:val="0"/>
        <w:adjustRightInd w:val="0"/>
        <w:spacing w:after="120" w:line="276" w:lineRule="auto"/>
        <w:ind w:left="426"/>
        <w:rPr>
          <w:rFonts w:ascii="Calibri" w:hAnsi="Calibri" w:cs="Calibri"/>
        </w:rPr>
      </w:pPr>
      <w:r w:rsidRPr="00FC718D">
        <w:rPr>
          <w:rFonts w:ascii="Calibri" w:eastAsiaTheme="minorEastAsia" w:hAnsi="Calibri" w:cs="Calibri"/>
        </w:rPr>
        <w:t>W przypadku złożenia przez Wykonawcę powyższego wniosku, Strony będą prowadziły negocjacje z uwzględnieniem postanowień ust. 6 – 8 poniżej</w:t>
      </w:r>
      <w:r w:rsidR="00732017" w:rsidRPr="00FC718D">
        <w:rPr>
          <w:rFonts w:ascii="Calibri" w:eastAsiaTheme="minorEastAsia" w:hAnsi="Calibri" w:cs="Calibri"/>
        </w:rPr>
        <w:t>.</w:t>
      </w:r>
    </w:p>
    <w:p w14:paraId="3C7AF274" w14:textId="7D2096D0"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hAnsi="Calibri" w:cs="Calibri"/>
          <w:lang w:eastAsia="en-US"/>
        </w:rPr>
      </w:pPr>
      <w:r w:rsidRPr="00FC718D">
        <w:rPr>
          <w:rFonts w:ascii="Calibri" w:eastAsiaTheme="minorHAnsi" w:hAnsi="Calibri" w:cs="Calibri"/>
          <w:lang w:eastAsia="en-US"/>
        </w:rPr>
        <w:t>W terminie do 30 dni kalendarzowych od otrzymania wniosku, o którym mowa w ust. 5,</w:t>
      </w:r>
      <w:r w:rsidR="006E720B">
        <w:rPr>
          <w:rFonts w:ascii="Calibri" w:eastAsiaTheme="minorHAnsi" w:hAnsi="Calibri" w:cs="Calibri"/>
          <w:lang w:eastAsia="en-US"/>
        </w:rPr>
        <w:t> </w:t>
      </w:r>
      <w:r w:rsidRPr="00FC718D">
        <w:rPr>
          <w:rFonts w:ascii="Calibri" w:eastAsiaTheme="minorHAnsi" w:hAnsi="Calibri" w:cs="Calibri"/>
          <w:lang w:eastAsia="en-US"/>
        </w:rPr>
        <w:t>Zamawiający może zwrócić się do Wykonawcy o jego uzupełnienie, poprzez przekazanie dodatkowych wyjaśnień, informacji lub dokumentów (oryginałów do wglądu lub kopii potwierdzonych za zgodność z oryginałami). Termin ten może zostać wydłużony za zgodą Stron.</w:t>
      </w:r>
    </w:p>
    <w:p w14:paraId="53B4259B" w14:textId="3DA9D005"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Zamawiający zajmie w formie pisemnej lub w formie elektronicznej opatrzonej kwalifikowanym podpisem elektronicznym stanowisko wobec wniosku Wykonawcy, w terminie 30 dni kalendarzowych od dnia otrzymania kompletnego – w jego ocenie –</w:t>
      </w:r>
      <w:r w:rsidR="006E720B">
        <w:rPr>
          <w:rFonts w:ascii="Calibri" w:eastAsiaTheme="minorHAnsi" w:hAnsi="Calibri" w:cs="Calibri"/>
          <w:lang w:eastAsia="en-US"/>
        </w:rPr>
        <w:t> </w:t>
      </w:r>
      <w:r w:rsidRPr="00FC718D">
        <w:rPr>
          <w:rFonts w:ascii="Calibri" w:eastAsiaTheme="minorHAnsi" w:hAnsi="Calibri" w:cs="Calibri"/>
          <w:lang w:eastAsia="en-US"/>
        </w:rPr>
        <w:t xml:space="preserve">wniosku. Za dzień przekazania stanowiska uznaje się dzień jego wysłania na adres właściwy dla doręczeń pism dla Wykonawcy, o którym mowa w </w:t>
      </w:r>
      <w:r w:rsidR="00732017" w:rsidRPr="00FC718D">
        <w:rPr>
          <w:rFonts w:ascii="Calibri" w:eastAsiaTheme="minorHAnsi" w:hAnsi="Calibri" w:cs="Calibri"/>
          <w:lang w:eastAsia="en-US"/>
        </w:rPr>
        <w:t>p</w:t>
      </w:r>
      <w:r w:rsidRPr="00FC718D">
        <w:rPr>
          <w:rFonts w:ascii="Calibri" w:eastAsiaTheme="minorHAnsi" w:hAnsi="Calibri" w:cs="Calibri"/>
          <w:lang w:eastAsia="en-US"/>
        </w:rPr>
        <w:t xml:space="preserve">aragrafie 11 ust. </w:t>
      </w:r>
      <w:r w:rsidR="00732017" w:rsidRPr="00FC718D">
        <w:rPr>
          <w:rFonts w:ascii="Calibri" w:eastAsiaTheme="minorHAnsi" w:hAnsi="Calibri" w:cs="Calibri"/>
          <w:lang w:eastAsia="en-US"/>
        </w:rPr>
        <w:t>3</w:t>
      </w:r>
      <w:r w:rsidRPr="00FC718D">
        <w:rPr>
          <w:rFonts w:ascii="Calibri" w:eastAsiaTheme="minorHAnsi" w:hAnsi="Calibri" w:cs="Calibri"/>
          <w:lang w:eastAsia="en-US"/>
        </w:rPr>
        <w:t xml:space="preserve">, lub przekazania go na adres poczty elektronicznej wskazany w </w:t>
      </w:r>
      <w:r w:rsidR="00732017" w:rsidRPr="00FC718D">
        <w:rPr>
          <w:rFonts w:ascii="Calibri" w:eastAsiaTheme="minorHAnsi" w:hAnsi="Calibri" w:cs="Calibri"/>
          <w:lang w:eastAsia="en-US"/>
        </w:rPr>
        <w:t>p</w:t>
      </w:r>
      <w:r w:rsidRPr="00FC718D">
        <w:rPr>
          <w:rFonts w:ascii="Calibri" w:eastAsiaTheme="minorHAnsi" w:hAnsi="Calibri" w:cs="Calibri"/>
          <w:lang w:eastAsia="en-US"/>
        </w:rPr>
        <w:t xml:space="preserve">aragrafie 11 ust. </w:t>
      </w:r>
      <w:r w:rsidR="00732017" w:rsidRPr="00FC718D">
        <w:rPr>
          <w:rFonts w:ascii="Calibri" w:eastAsiaTheme="minorHAnsi" w:hAnsi="Calibri" w:cs="Calibri"/>
          <w:lang w:eastAsia="en-US"/>
        </w:rPr>
        <w:t>4</w:t>
      </w:r>
      <w:r w:rsidRPr="00FC718D">
        <w:rPr>
          <w:rFonts w:ascii="Calibri" w:eastAsiaTheme="minorHAnsi" w:hAnsi="Calibri" w:cs="Calibri"/>
          <w:lang w:eastAsia="en-US"/>
        </w:rPr>
        <w:t xml:space="preserve"> Umowy.</w:t>
      </w:r>
    </w:p>
    <w:p w14:paraId="41138081" w14:textId="72CD313A"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W przypadku uwzględnienia wniosku Wykonawcy przez Zamawiającego, Strony podejmą działania w celu uzgodnienia treści aneksu do Umowy oraz jego podpisania.</w:t>
      </w:r>
    </w:p>
    <w:p w14:paraId="24359C7F"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 xml:space="preserve">Niezależnie od wniosku Wykonawcy, o którym mowa w ust. 5, Zamawiający może przekazać Wykonawcy w formie pisemnej lub w formie elektronicznej wniosek o przeprowadzenie negocjacji w sprawie odpowiedniej zmiany wynagrodzenia, w terminie od dnia opublikowania przepisów dokonujących zmian, o których mowa w ust. 4, do 30 dnia od dnia ich wejścia w życie. Wniosek powinien zawierać co najmniej propozycję zmiany Umowy w zakresie wysokości wynagrodzenia oraz powołanie zmian </w:t>
      </w:r>
      <w:r w:rsidRPr="00FC718D">
        <w:rPr>
          <w:rFonts w:ascii="Calibri" w:eastAsiaTheme="minorHAnsi" w:hAnsi="Calibri" w:cs="Calibri"/>
          <w:lang w:eastAsia="en-US"/>
        </w:rPr>
        <w:lastRenderedPageBreak/>
        <w:t>przepisów. W przypadku złożenia przez Zamawiającego powyższego wniosku, Strony będą prowadziły negocjacje, w celu ustalenia odpowiedniej zmiany wynagrodzenia oraz treści aneksu do Umowy.</w:t>
      </w:r>
    </w:p>
    <w:p w14:paraId="37C1807D"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Przed przekazaniem wniosku, o którym mowa w ust. 9 powyżej, Zamawiający może zwrócić się do Wykonawcy o udzielenie informacji lub przekazanie wyjaśnień lub dokumentów (oryginałów do wglądu lub kopii potwierdzonych za zgodność z oryginałem)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Wykonawca jest zobowiązany w każdym przypadku do zajęcia w formie pisemnej lub w formie elektronicznej opatrzonej kwalifikowanym podpisem elektronicznym stanowiska w terminie wskazanym we wniosku, jednak nie dłuższym niż 30 dni kalendarzowych od dnia otrzymania wniosku od Zamawiającego za pośrednictwem poczty elektronicznej.</w:t>
      </w:r>
    </w:p>
    <w:p w14:paraId="156B18C6"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hAnsi="Calibri" w:cs="Calibri"/>
          <w:lang w:eastAsia="en-US"/>
        </w:rPr>
      </w:pPr>
      <w:r w:rsidRPr="00FC718D">
        <w:rPr>
          <w:rFonts w:ascii="Calibri" w:eastAsiaTheme="minorHAnsi" w:hAnsi="Calibri" w:cs="Calibri"/>
          <w:lang w:eastAsia="en-US"/>
        </w:rPr>
        <w:t>W przypadku, gdy w wyniku negocjacji Strony ustalą dokonanie odpowiedniej zmiany wynagrodzenia w zakresie określonym w ust. 9, Strony podpiszą aneks do Umowy w terminie wynikającym z ustaleń negocjacyjnych, a w przypadku braku takich ustaleń – w terminie wyznaczonym przez Zamawiającego, jednak nie wcześniej niż po wejściu w życie przepisów będących przyczyną waloryzacji.</w:t>
      </w:r>
    </w:p>
    <w:p w14:paraId="48A223D8"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hAnsi="Calibri" w:cs="Calibri"/>
          <w:lang w:eastAsia="en-US"/>
        </w:rPr>
      </w:pPr>
      <w:r w:rsidRPr="00FC718D">
        <w:rPr>
          <w:rFonts w:ascii="Calibri" w:eastAsiaTheme="minorHAnsi" w:hAnsi="Calibri" w:cs="Calibri"/>
          <w:lang w:eastAsia="en-US"/>
        </w:rPr>
        <w:t>W przypadku:</w:t>
      </w:r>
    </w:p>
    <w:p w14:paraId="0F45ECFD" w14:textId="44E66672"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hAnsi="Calibri" w:cs="Calibri"/>
          <w:lang w:eastAsia="en-US"/>
        </w:rPr>
      </w:pPr>
      <w:r w:rsidRPr="00FC718D">
        <w:rPr>
          <w:rFonts w:ascii="Calibri" w:eastAsiaTheme="minorEastAsia" w:hAnsi="Calibri" w:cs="Calibri"/>
        </w:rPr>
        <w:t>niepodjęcia przez Wykonawcę negocjacji na podstawie wniosku Zamawiającego, o którym mowa w ust. 9 lub prowadzenia ich w sposób niezgodny z przepisami prawa lub zasadami współżycia społecznego;</w:t>
      </w:r>
    </w:p>
    <w:p w14:paraId="08A15F62" w14:textId="77777777"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eastAsiaTheme="minorEastAsia" w:hAnsi="Calibri" w:cs="Calibri"/>
        </w:rPr>
      </w:pPr>
      <w:r w:rsidRPr="00FC718D">
        <w:rPr>
          <w:rFonts w:ascii="Calibri" w:eastAsiaTheme="minorEastAsia" w:hAnsi="Calibri" w:cs="Calibri"/>
        </w:rPr>
        <w:t>niewykonania lub nienależytego wykonania przez Wykonawcę postanowień ust. 10 powyżej;</w:t>
      </w:r>
    </w:p>
    <w:p w14:paraId="31D4F24B" w14:textId="55F4FE4D"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hAnsi="Calibri" w:cs="Calibri"/>
        </w:rPr>
      </w:pPr>
      <w:r w:rsidRPr="00FC718D">
        <w:rPr>
          <w:rFonts w:ascii="Calibri" w:eastAsiaTheme="minorEastAsia" w:hAnsi="Calibri" w:cs="Calibri"/>
        </w:rPr>
        <w:t>niepodpisania przez Wykonawcę aneksu do Umowy obejmującego odpowiednią zmianę wynagrodzenia, wynikającą z ustaleń negocjacyjnych w terminie, o którym mowa odpowiednio w ust. 11 powyżej,</w:t>
      </w:r>
    </w:p>
    <w:p w14:paraId="515FE9DB" w14:textId="77777777" w:rsidR="008271A3" w:rsidRPr="00FC718D" w:rsidRDefault="008271A3" w:rsidP="00FC718D">
      <w:pPr>
        <w:suppressAutoHyphens w:val="0"/>
        <w:autoSpaceDE w:val="0"/>
        <w:autoSpaceDN w:val="0"/>
        <w:adjustRightInd w:val="0"/>
        <w:spacing w:after="120" w:line="276" w:lineRule="auto"/>
        <w:ind w:left="284"/>
        <w:rPr>
          <w:rFonts w:ascii="Calibri" w:hAnsi="Calibri" w:cs="Calibri"/>
          <w:lang w:eastAsia="en-US"/>
        </w:rPr>
      </w:pPr>
      <w:r w:rsidRPr="00FC718D">
        <w:rPr>
          <w:rFonts w:ascii="Calibri" w:eastAsiaTheme="minorHAnsi" w:hAnsi="Calibri" w:cs="Calibri"/>
          <w:lang w:eastAsia="en-US"/>
        </w:rPr>
        <w:t>Zamawiający jest uprawniony do odstąpienia od Umowy, z zachowaniem 180-dniowego okresu odstąpienia, którego bieg rozpoczyna się od dnia złożenia oświadczenia przez Zamawiającego.</w:t>
      </w:r>
    </w:p>
    <w:p w14:paraId="679B62C1" w14:textId="58FA513F"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Zgodnie z art. 439 ustawy Pzp, wysokość wynagrodzenia należnego Wykonawcy może podlegać waloryzacji w przypadku zmiany ceny materiałów lub kosztów związanych z</w:t>
      </w:r>
      <w:r w:rsidR="006E720B">
        <w:rPr>
          <w:rFonts w:ascii="Calibri" w:eastAsiaTheme="minorHAnsi" w:hAnsi="Calibri" w:cs="Calibri"/>
          <w:lang w:eastAsia="en-US"/>
        </w:rPr>
        <w:t> </w:t>
      </w:r>
      <w:r w:rsidRPr="00FC718D">
        <w:rPr>
          <w:rFonts w:ascii="Calibri" w:eastAsiaTheme="minorHAnsi" w:hAnsi="Calibri" w:cs="Calibri"/>
          <w:lang w:eastAsia="en-US"/>
        </w:rPr>
        <w:t>realizacją Przedmiotu Umowy. Przez zmianę ceny materiałów lub kosztów rozumie się wzrost odpowiednio cen lub kosztów, jak i ich obniżenie, względem ceny lub kosztu przyjętych w celu ustalenia wynagrodzenia Wykonawcy zawartego w Ofercie.</w:t>
      </w:r>
    </w:p>
    <w:p w14:paraId="4F286B0B" w14:textId="4DA23600"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Przy ustalaniu wysokości zmiany wynagrodzenia należnego Wykonawcy w</w:t>
      </w:r>
      <w:r w:rsidR="006E720B">
        <w:rPr>
          <w:rFonts w:ascii="Calibri" w:eastAsiaTheme="minorHAnsi" w:hAnsi="Calibri" w:cs="Calibri"/>
          <w:lang w:eastAsia="en-US"/>
        </w:rPr>
        <w:t> </w:t>
      </w:r>
      <w:r w:rsidRPr="00FC718D">
        <w:rPr>
          <w:rFonts w:ascii="Calibri" w:eastAsiaTheme="minorHAnsi" w:hAnsi="Calibri" w:cs="Calibri"/>
          <w:lang w:eastAsia="en-US"/>
        </w:rPr>
        <w:t>okolicznościach wskazanych w ust. 13 powyżej, Strony będą stosować wskaźnik cen towarów i usług konsumpcyjnych opublikowany przez Prezesa Głównego Urzędu Statystycznego w miesiącu, w którym została podjęta decyzja o waloryzacji w</w:t>
      </w:r>
      <w:r w:rsidR="006E720B">
        <w:rPr>
          <w:rFonts w:ascii="Calibri" w:eastAsiaTheme="minorHAnsi" w:hAnsi="Calibri" w:cs="Calibri"/>
          <w:lang w:eastAsia="en-US"/>
        </w:rPr>
        <w:t> </w:t>
      </w:r>
      <w:r w:rsidRPr="00FC718D">
        <w:rPr>
          <w:rFonts w:ascii="Calibri" w:eastAsiaTheme="minorHAnsi" w:hAnsi="Calibri" w:cs="Calibri"/>
          <w:lang w:eastAsia="en-US"/>
        </w:rPr>
        <w:t xml:space="preserve">porównaniu do takiego samego wskaźnika w analogicznym miesiącu roku ubiegłego - </w:t>
      </w:r>
      <w:r w:rsidRPr="00FC718D">
        <w:rPr>
          <w:rFonts w:ascii="Calibri" w:eastAsiaTheme="minorHAnsi" w:hAnsi="Calibri" w:cs="Calibri"/>
          <w:lang w:eastAsia="en-US"/>
        </w:rPr>
        <w:lastRenderedPageBreak/>
        <w:t>ogłaszanych w komunikacie Prezesa Głównego Urzędu Statystycznego (dalej: „wskaźnik”).</w:t>
      </w:r>
    </w:p>
    <w:p w14:paraId="5C9F522C"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Strony uprawnione są do złożenia wniosku o zmianę wynagrodzenia w okolicznościach wskazanych w ust. 13 jedynie w sytuacji, gdy poziom zmiany wskaźnika wyniesie co najmniej 5%.</w:t>
      </w:r>
    </w:p>
    <w:p w14:paraId="67203F45" w14:textId="76BC161C"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hAnsi="Calibri" w:cs="Calibri"/>
          <w:lang w:eastAsia="en-US"/>
        </w:rPr>
      </w:pPr>
      <w:r w:rsidRPr="00FC718D">
        <w:rPr>
          <w:rFonts w:ascii="Calibri" w:eastAsiaTheme="minorHAnsi" w:hAnsi="Calibri" w:cs="Calibri"/>
          <w:lang w:eastAsia="en-US"/>
        </w:rPr>
        <w:t>Wykonawca zobowiązany jest do wykazania wpływu zmiany wskaźnika na wykonanie Przedmiotu Umowy. Wniosek, o którym mowa w ust. 15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w:t>
      </w:r>
      <w:r w:rsidR="006547FB">
        <w:rPr>
          <w:rFonts w:ascii="Calibri" w:eastAsiaTheme="minorHAnsi" w:hAnsi="Calibri" w:cs="Calibri"/>
          <w:lang w:eastAsia="en-US"/>
        </w:rPr>
        <w:t> </w:t>
      </w:r>
      <w:r w:rsidRPr="00FC718D">
        <w:rPr>
          <w:rFonts w:ascii="Calibri" w:eastAsiaTheme="minorHAnsi" w:hAnsi="Calibri" w:cs="Calibri"/>
          <w:lang w:eastAsia="en-US"/>
        </w:rPr>
        <w:t>szczególności:</w:t>
      </w:r>
    </w:p>
    <w:p w14:paraId="5B281960" w14:textId="7AB50705"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hAnsi="Calibri" w:cs="Calibri"/>
          <w:lang w:eastAsia="en-US"/>
        </w:rPr>
      </w:pPr>
      <w:r w:rsidRPr="00FC718D">
        <w:rPr>
          <w:rFonts w:ascii="Calibri" w:eastAsiaTheme="minorEastAsia" w:hAnsi="Calibri" w:cs="Calibri"/>
        </w:rPr>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w:t>
      </w:r>
      <w:r w:rsidR="006547FB">
        <w:rPr>
          <w:rFonts w:ascii="Calibri" w:eastAsiaTheme="minorEastAsia" w:hAnsi="Calibri" w:cs="Calibri"/>
        </w:rPr>
        <w:t> </w:t>
      </w:r>
      <w:r w:rsidRPr="00FC718D">
        <w:rPr>
          <w:rFonts w:ascii="Calibri" w:eastAsiaTheme="minorEastAsia" w:hAnsi="Calibri" w:cs="Calibri"/>
        </w:rPr>
        <w:t>wnioskiem o jego zmianę oraz sposób obliczania ich zmiany i prezentacji obliczeń;</w:t>
      </w:r>
    </w:p>
    <w:p w14:paraId="2C625384" w14:textId="77777777" w:rsidR="008271A3" w:rsidRPr="00FC718D" w:rsidRDefault="008271A3" w:rsidP="00FC718D">
      <w:pPr>
        <w:numPr>
          <w:ilvl w:val="1"/>
          <w:numId w:val="91"/>
        </w:numPr>
        <w:suppressAutoHyphens w:val="0"/>
        <w:autoSpaceDE w:val="0"/>
        <w:autoSpaceDN w:val="0"/>
        <w:adjustRightInd w:val="0"/>
        <w:spacing w:after="120" w:line="276" w:lineRule="auto"/>
        <w:ind w:left="851" w:hanging="567"/>
        <w:rPr>
          <w:rFonts w:ascii="Calibri" w:hAnsi="Calibri" w:cs="Calibri"/>
        </w:rPr>
      </w:pPr>
      <w:r w:rsidRPr="00FC718D">
        <w:rPr>
          <w:rFonts w:ascii="Calibri" w:eastAsiaTheme="minorEastAsia" w:hAnsi="Calibri" w:cs="Calibri"/>
        </w:rPr>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532AA80C" w14:textId="2F61416E"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Zmiana wysokości wynagrodzenia w okolicznościach wskazanych w ust. 4 i ust. 13 powyżej, może nastąpić nie częściej niż raz w roku kalendarzowym, przy czym Strony nie przewidują zmiany wynagrodzenia na podstawie ust. 4 i ust. 13 powyżej w pierwszych 6</w:t>
      </w:r>
      <w:r w:rsidR="006547FB">
        <w:rPr>
          <w:rFonts w:ascii="Calibri" w:eastAsiaTheme="minorHAnsi" w:hAnsi="Calibri" w:cs="Calibri"/>
          <w:lang w:eastAsia="en-US"/>
        </w:rPr>
        <w:t> </w:t>
      </w:r>
      <w:r w:rsidRPr="00FC718D">
        <w:rPr>
          <w:rFonts w:ascii="Calibri" w:eastAsiaTheme="minorHAnsi" w:hAnsi="Calibri" w:cs="Calibri"/>
          <w:lang w:eastAsia="en-US"/>
        </w:rPr>
        <w:t>miesiącach obowiązywania Umowy.</w:t>
      </w:r>
    </w:p>
    <w:p w14:paraId="267DBDEF"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Zmiana wysokości wynagrodzenia Wykonawcy, o której mowa w ust. 4 z wyłączeniem ust. 4 pkt 4.1) i ust. 13 powyżej, może nastąpić wyłącznie w zakresie kwoty płatności częściowych wynagrodzenia Wykonawcy, jeszcze niezapłaconego.</w:t>
      </w:r>
    </w:p>
    <w:p w14:paraId="40EC510B" w14:textId="4B71A485"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W przypadku zmiany stawki VAT przyjętej do określenia maksymalnej wysokości wynagrodzenia Wykonawcy wynagrodzenie w ujęciu brutto, wynagrodzenie określone w</w:t>
      </w:r>
      <w:r w:rsidR="001C592C" w:rsidRPr="00FC718D">
        <w:rPr>
          <w:rFonts w:ascii="Calibri" w:eastAsiaTheme="minorHAnsi" w:hAnsi="Calibri" w:cs="Calibri"/>
          <w:lang w:eastAsia="en-US"/>
        </w:rPr>
        <w:t> </w:t>
      </w:r>
      <w:r w:rsidR="00D13847" w:rsidRPr="00FC718D">
        <w:rPr>
          <w:rFonts w:ascii="Calibri" w:eastAsiaTheme="minorHAnsi" w:hAnsi="Calibri" w:cs="Calibri"/>
          <w:lang w:eastAsia="en-US"/>
        </w:rPr>
        <w:t>p</w:t>
      </w:r>
      <w:r w:rsidRPr="00FC718D">
        <w:rPr>
          <w:rFonts w:ascii="Calibri" w:eastAsiaTheme="minorHAnsi" w:hAnsi="Calibri" w:cs="Calibri"/>
          <w:lang w:eastAsia="en-US"/>
        </w:rPr>
        <w:t>aragrafie 4 ulegnie odpowiedniej zmianie, poprzez zastosowanie zmienionej stawki VAT. Zmianie ulegnie wysokość wynagrodzenia należnego Wykonawcy za wykonywanie Umowy w okresie od dnia obowiązywania zmienionej stawki podatku, przy czym zmiana dotyczyć będzie wyłącznie tej części wynagrodzenia Wykonawcy, do której zgodnie z</w:t>
      </w:r>
      <w:r w:rsidR="00D46D77" w:rsidRPr="00FC718D">
        <w:rPr>
          <w:rFonts w:ascii="Calibri" w:eastAsiaTheme="minorHAnsi" w:hAnsi="Calibri" w:cs="Calibri"/>
          <w:lang w:eastAsia="en-US"/>
        </w:rPr>
        <w:t> </w:t>
      </w:r>
      <w:r w:rsidRPr="00FC718D">
        <w:rPr>
          <w:rFonts w:ascii="Calibri" w:eastAsiaTheme="minorHAnsi" w:hAnsi="Calibri" w:cs="Calibri"/>
          <w:lang w:eastAsia="en-US"/>
        </w:rPr>
        <w:t>przepisami prawa powinna być stosowana zmieniona stawka podatku.</w:t>
      </w:r>
    </w:p>
    <w:p w14:paraId="44EDD6F5" w14:textId="4F239023"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Każdorazowo dokonując waloryzacji wynagrodzenia Wykonawcy zgodnie z</w:t>
      </w:r>
      <w:r w:rsidR="006547FB">
        <w:rPr>
          <w:rFonts w:ascii="Calibri" w:eastAsiaTheme="minorHAnsi" w:hAnsi="Calibri" w:cs="Calibri"/>
          <w:lang w:eastAsia="en-US"/>
        </w:rPr>
        <w:t> </w:t>
      </w:r>
      <w:r w:rsidRPr="00FC718D">
        <w:rPr>
          <w:rFonts w:ascii="Calibri" w:eastAsiaTheme="minorHAnsi" w:hAnsi="Calibri" w:cs="Calibri"/>
          <w:lang w:eastAsia="en-US"/>
        </w:rPr>
        <w:t>postanowieniami niniejszej Umowy, Wykonawca zobowiązany jest do zmiany wynagrodzenia przysługującego Podwykonawcy/Podwykonawcom, z którym zawarł umowę, w zakresie odpowiadającym dokonanym zmianom na podstawie niniejszej Umowy. Postanowienia art. 439 ust. 5 ustawy Pzp stosuje się odpowiednio.</w:t>
      </w:r>
    </w:p>
    <w:p w14:paraId="735C452D"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lastRenderedPageBreak/>
        <w:t>Zmiana wynagrodzenia, o której mowa w ust. 20 powyżej powinna nastąpić w terminie 14 dni od dnia zawarcia aneksu do Umowy zmieniającego wynagrodzenie należne Wykonawcy.</w:t>
      </w:r>
    </w:p>
    <w:p w14:paraId="35D6B6D3"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Wykonawca zawiadomi Zamawiającego o wykonaniu zobowiązania określonego w ust. 20,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093090A7" w14:textId="6FA7A740"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Calibri" w:hAnsi="Calibri" w:cs="Calibri"/>
          <w:lang w:eastAsia="en-US"/>
        </w:rPr>
      </w:pPr>
      <w:r w:rsidRPr="00FC718D">
        <w:rPr>
          <w:rFonts w:ascii="Calibri" w:eastAsiaTheme="minorHAnsi" w:hAnsi="Calibri" w:cs="Calibri"/>
          <w:lang w:eastAsia="en-US"/>
        </w:rPr>
        <w:t>Strony na podstawie art. 455 ust. 2 ustawy Pzp są uprawnione do dokonania zmian bez przeprowadzenie nowego postępowania</w:t>
      </w:r>
      <w:r w:rsidRPr="00FC718D">
        <w:rPr>
          <w:rFonts w:ascii="Calibri" w:eastAsia="Calibri" w:hAnsi="Calibri" w:cs="Calibri"/>
          <w:lang w:eastAsia="en-US"/>
        </w:rPr>
        <w:t xml:space="preserve"> o udzielenie zamówienia, których łączna wartość jest mniejsza niż progi unijne oraz jest niższa niż 10% wartości łącznego wynagrodzenia brutto określonego w </w:t>
      </w:r>
      <w:r w:rsidR="00D13847" w:rsidRPr="00FC718D">
        <w:rPr>
          <w:rFonts w:ascii="Calibri" w:eastAsia="Calibri" w:hAnsi="Calibri" w:cs="Calibri"/>
          <w:lang w:eastAsia="en-US"/>
        </w:rPr>
        <w:t>p</w:t>
      </w:r>
      <w:r w:rsidRPr="00FC718D">
        <w:rPr>
          <w:rFonts w:ascii="Calibri" w:eastAsia="Calibri" w:hAnsi="Calibri" w:cs="Calibri"/>
          <w:lang w:eastAsia="en-US"/>
        </w:rPr>
        <w:t>aragrafie 4 ust. 1 Umowy, niezależnie od innych przypadków opisanych w niniejszym paragrafie lub zmian dozwolonych przepisami ustawy Pzp. Zmiana dokonana zgodnie z niniejszym postanowieniem, niezależnie od jej wartości, nie może powodować zmiany ogólnego charakteru Umowy.</w:t>
      </w:r>
    </w:p>
    <w:p w14:paraId="2729FB89"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Calibri" w:hAnsi="Calibri" w:cs="Calibri"/>
          <w:lang w:eastAsia="en-US"/>
        </w:rPr>
      </w:pPr>
      <w:r w:rsidRPr="00FC718D">
        <w:rPr>
          <w:rFonts w:ascii="Calibri" w:eastAsia="Calibri" w:hAnsi="Calibri" w:cs="Calibri"/>
          <w:lang w:eastAsia="en-US"/>
        </w:rPr>
        <w:t xml:space="preserve">Warunkiem </w:t>
      </w:r>
      <w:r w:rsidRPr="00FC718D">
        <w:rPr>
          <w:rFonts w:ascii="Calibri" w:eastAsiaTheme="minorHAnsi" w:hAnsi="Calibri" w:cs="Calibri"/>
          <w:lang w:eastAsia="en-US"/>
        </w:rPr>
        <w:t>dokonania</w:t>
      </w:r>
      <w:r w:rsidRPr="00FC718D">
        <w:rPr>
          <w:rFonts w:ascii="Calibri" w:eastAsia="Calibri" w:hAnsi="Calibri" w:cs="Calibri"/>
          <w:lang w:eastAsia="en-US"/>
        </w:rPr>
        <w:t xml:space="preserve"> zmian, o których mowa w ust. 2 i ust. 23 powyżej, jest zgoda Stron i złożenie wniosku przez Stronę inicjującą zmianę. Wniosek powinien zawierać:</w:t>
      </w:r>
    </w:p>
    <w:p w14:paraId="10A37856" w14:textId="77777777" w:rsidR="008271A3" w:rsidRPr="00FC718D" w:rsidRDefault="008271A3" w:rsidP="00FC718D">
      <w:pPr>
        <w:numPr>
          <w:ilvl w:val="1"/>
          <w:numId w:val="91"/>
        </w:numPr>
        <w:suppressAutoHyphens w:val="0"/>
        <w:autoSpaceDE w:val="0"/>
        <w:autoSpaceDN w:val="0"/>
        <w:adjustRightInd w:val="0"/>
        <w:spacing w:after="120"/>
        <w:ind w:left="851" w:hanging="567"/>
        <w:rPr>
          <w:rFonts w:ascii="Calibri" w:eastAsia="Calibri" w:hAnsi="Calibri" w:cs="Calibri"/>
          <w:lang w:eastAsia="en-US"/>
        </w:rPr>
      </w:pPr>
      <w:r w:rsidRPr="00FC718D">
        <w:rPr>
          <w:rFonts w:ascii="Calibri" w:eastAsia="Calibri" w:hAnsi="Calibri" w:cs="Calibri"/>
        </w:rPr>
        <w:t>opis propozycji zmiany;</w:t>
      </w:r>
    </w:p>
    <w:p w14:paraId="6A4C2C3E" w14:textId="32CCB67A" w:rsidR="008271A3" w:rsidRPr="00FC718D" w:rsidRDefault="008271A3" w:rsidP="00FC718D">
      <w:pPr>
        <w:numPr>
          <w:ilvl w:val="1"/>
          <w:numId w:val="91"/>
        </w:numPr>
        <w:suppressAutoHyphens w:val="0"/>
        <w:autoSpaceDE w:val="0"/>
        <w:autoSpaceDN w:val="0"/>
        <w:adjustRightInd w:val="0"/>
        <w:spacing w:after="120"/>
        <w:ind w:left="851" w:hanging="567"/>
        <w:rPr>
          <w:rFonts w:ascii="Calibri" w:eastAsia="Calibri" w:hAnsi="Calibri" w:cs="Calibri"/>
        </w:rPr>
      </w:pPr>
      <w:r w:rsidRPr="00FC718D">
        <w:rPr>
          <w:rFonts w:ascii="Calibri" w:eastAsia="Calibri" w:hAnsi="Calibri" w:cs="Calibri"/>
        </w:rPr>
        <w:t>uzasadnienie zmiany;</w:t>
      </w:r>
    </w:p>
    <w:p w14:paraId="074A3ECA" w14:textId="77777777" w:rsidR="008271A3" w:rsidRPr="00FC718D" w:rsidRDefault="008271A3" w:rsidP="00FC718D">
      <w:pPr>
        <w:numPr>
          <w:ilvl w:val="1"/>
          <w:numId w:val="91"/>
        </w:numPr>
        <w:suppressAutoHyphens w:val="0"/>
        <w:autoSpaceDE w:val="0"/>
        <w:autoSpaceDN w:val="0"/>
        <w:adjustRightInd w:val="0"/>
        <w:spacing w:after="120"/>
        <w:ind w:left="851" w:hanging="567"/>
        <w:rPr>
          <w:rFonts w:ascii="Calibri" w:eastAsia="Calibri" w:hAnsi="Calibri" w:cs="Calibri"/>
        </w:rPr>
      </w:pPr>
      <w:r w:rsidRPr="00FC718D">
        <w:rPr>
          <w:rFonts w:ascii="Calibri" w:eastAsia="Calibri" w:hAnsi="Calibri" w:cs="Calibri"/>
        </w:rPr>
        <w:t>opis wpływu zmiany na termin wykonania Umowy i wynagrodzenie Wykonawcy.</w:t>
      </w:r>
    </w:p>
    <w:p w14:paraId="46576CF3" w14:textId="77777777" w:rsidR="008271A3"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Calibri" w:hAnsi="Calibri" w:cs="Calibri"/>
          <w:lang w:eastAsia="en-US"/>
        </w:rPr>
        <w:t xml:space="preserve">Zmiana </w:t>
      </w:r>
      <w:r w:rsidRPr="00FC718D">
        <w:rPr>
          <w:rFonts w:ascii="Calibri" w:eastAsiaTheme="minorHAnsi" w:hAnsi="Calibri" w:cs="Calibri"/>
          <w:lang w:eastAsia="en-US"/>
        </w:rPr>
        <w:t>wysokości wynagrodzenia należnego Wykonawcy wymaga sporządzenia aneksu, zawartego, pod rygorem nieważności, w formie pisemnej.</w:t>
      </w:r>
    </w:p>
    <w:p w14:paraId="60D74422" w14:textId="72812C60" w:rsidR="00E21FB4" w:rsidRPr="00FC718D" w:rsidRDefault="008271A3" w:rsidP="00FC718D">
      <w:pPr>
        <w:numPr>
          <w:ilvl w:val="0"/>
          <w:numId w:val="91"/>
        </w:numPr>
        <w:suppressAutoHyphens w:val="0"/>
        <w:autoSpaceDE w:val="0"/>
        <w:autoSpaceDN w:val="0"/>
        <w:adjustRightInd w:val="0"/>
        <w:spacing w:after="120" w:line="276" w:lineRule="auto"/>
        <w:ind w:left="426" w:hanging="426"/>
        <w:rPr>
          <w:rFonts w:ascii="Calibri" w:eastAsiaTheme="minorHAnsi" w:hAnsi="Calibri" w:cs="Calibri"/>
          <w:lang w:eastAsia="en-US"/>
        </w:rPr>
      </w:pPr>
      <w:r w:rsidRPr="00FC718D">
        <w:rPr>
          <w:rFonts w:ascii="Calibri" w:eastAsiaTheme="minorHAnsi" w:hAnsi="Calibri" w:cs="Calibri"/>
          <w:lang w:eastAsia="en-US"/>
        </w:rPr>
        <w:t>Zmiany Umowy nie stanowi w szczególności: zmiana nazw lub określeń Stron, siedziby Stron, numerów</w:t>
      </w:r>
      <w:r w:rsidRPr="00FC718D">
        <w:rPr>
          <w:rFonts w:ascii="Calibri" w:hAnsi="Calibri" w:cs="Calibri"/>
          <w:lang w:eastAsia="en-US"/>
        </w:rPr>
        <w:t xml:space="preserve"> rachunków bankowych Stron, jak również osób odpowiedzialnych za realizację przedmiotu Umowy ze strony Wykonawcy oraz Zamawiającego.</w:t>
      </w:r>
    </w:p>
    <w:p w14:paraId="4EF7139A" w14:textId="1945BA31" w:rsidR="005B5B2F" w:rsidRPr="00CD484F" w:rsidRDefault="005B5B2F" w:rsidP="00B82561">
      <w:pPr>
        <w:pStyle w:val="Nagwek4"/>
        <w:spacing w:before="360"/>
        <w:rPr>
          <w:lang w:eastAsia="pl-PL"/>
        </w:rPr>
      </w:pPr>
      <w:r w:rsidRPr="00CD484F">
        <w:rPr>
          <w:lang w:eastAsia="pl-PL"/>
        </w:rPr>
        <w:t>Paragraf 11</w:t>
      </w:r>
      <w:r w:rsidR="00FC718D">
        <w:rPr>
          <w:lang w:eastAsia="pl-PL"/>
        </w:rPr>
        <w:t xml:space="preserve"> </w:t>
      </w:r>
      <w:r w:rsidRPr="00CD484F">
        <w:rPr>
          <w:lang w:eastAsia="pl-PL"/>
        </w:rPr>
        <w:t xml:space="preserve">Sposób porozumiewania </w:t>
      </w:r>
    </w:p>
    <w:p w14:paraId="77B7D2C2" w14:textId="77777777" w:rsidR="005B5B2F" w:rsidRPr="00CD484F" w:rsidRDefault="005B5B2F" w:rsidP="00FC718D">
      <w:pPr>
        <w:numPr>
          <w:ilvl w:val="0"/>
          <w:numId w:val="80"/>
        </w:numPr>
        <w:suppressAutoHyphens w:val="0"/>
        <w:spacing w:after="120" w:line="276" w:lineRule="auto"/>
        <w:ind w:left="426" w:hanging="426"/>
        <w:rPr>
          <w:rFonts w:asciiTheme="minorHAnsi" w:hAnsiTheme="minorHAnsi" w:cstheme="minorHAnsi"/>
          <w:lang w:eastAsia="pl-PL"/>
        </w:rPr>
      </w:pPr>
      <w:r w:rsidRPr="00CD484F">
        <w:rPr>
          <w:rFonts w:asciiTheme="minorHAnsi" w:hAnsiTheme="minorHAnsi" w:cstheme="minorHAnsi"/>
          <w:lang w:eastAsia="pl-PL"/>
        </w:rPr>
        <w:t>Osobami upoważnionymi przez Zamawiającego do reprezentowania go we wszelkich czynnościach związanych z realizacją niniejszej Umowy są:</w:t>
      </w:r>
    </w:p>
    <w:p w14:paraId="621D582E" w14:textId="7FFD9701" w:rsidR="005B5B2F" w:rsidRPr="00CD484F" w:rsidRDefault="005B5B2F" w:rsidP="00FC718D">
      <w:pPr>
        <w:numPr>
          <w:ilvl w:val="0"/>
          <w:numId w:val="81"/>
        </w:numPr>
        <w:tabs>
          <w:tab w:val="left" w:leader="dot" w:pos="2268"/>
          <w:tab w:val="left" w:leader="dot" w:pos="3969"/>
        </w:tabs>
        <w:suppressAutoHyphens w:val="0"/>
        <w:spacing w:after="120" w:line="276" w:lineRule="auto"/>
        <w:ind w:left="426" w:hanging="284"/>
        <w:rPr>
          <w:rFonts w:asciiTheme="minorHAnsi" w:hAnsiTheme="minorHAnsi" w:cstheme="minorHAnsi"/>
          <w:lang w:eastAsia="pl-PL"/>
        </w:rPr>
      </w:pPr>
      <w:r w:rsidRPr="00CD484F">
        <w:rPr>
          <w:rFonts w:asciiTheme="minorHAnsi" w:hAnsiTheme="minorHAnsi" w:cstheme="minorHAnsi"/>
          <w:lang w:eastAsia="pl-PL"/>
        </w:rPr>
        <w:t xml:space="preserve">Pan </w:t>
      </w:r>
      <w:r w:rsidR="00CD484F" w:rsidRPr="00CD484F">
        <w:rPr>
          <w:rFonts w:asciiTheme="minorHAnsi" w:hAnsiTheme="minorHAnsi" w:cstheme="minorHAnsi"/>
          <w:lang w:eastAsia="pl-PL"/>
        </w:rPr>
        <w:tab/>
      </w:r>
      <w:r w:rsidRPr="006547FB">
        <w:rPr>
          <w:rFonts w:asciiTheme="minorHAnsi" w:hAnsiTheme="minorHAnsi" w:cstheme="minorHAnsi"/>
          <w:lang w:eastAsia="pl-PL"/>
        </w:rPr>
        <w:t>, tel.</w:t>
      </w:r>
      <w:r w:rsidR="00D46D77">
        <w:rPr>
          <w:rFonts w:asciiTheme="minorHAnsi" w:hAnsiTheme="minorHAnsi" w:cstheme="minorHAnsi"/>
          <w:lang w:eastAsia="pl-PL"/>
        </w:rPr>
        <w:tab/>
      </w:r>
      <w:r w:rsidRPr="00CD484F">
        <w:rPr>
          <w:rFonts w:asciiTheme="minorHAnsi" w:hAnsiTheme="minorHAnsi" w:cstheme="minorHAnsi"/>
          <w:lang w:eastAsia="pl-PL"/>
        </w:rPr>
        <w:t>, e-mail:</w:t>
      </w:r>
      <w:r w:rsidR="001C592C">
        <w:rPr>
          <w:rFonts w:asciiTheme="minorHAnsi" w:hAnsiTheme="minorHAnsi" w:cstheme="minorHAnsi"/>
          <w:lang w:eastAsia="pl-PL"/>
        </w:rPr>
        <w:t xml:space="preserve"> </w:t>
      </w:r>
      <w:r w:rsidRPr="00CD484F">
        <w:rPr>
          <w:rFonts w:asciiTheme="minorHAnsi" w:eastAsia="Calibri" w:hAnsiTheme="minorHAnsi" w:cstheme="minorHAnsi"/>
          <w:lang w:eastAsia="en-US"/>
        </w:rPr>
        <w:t>@pfron.org.pl (w godzinach</w:t>
      </w:r>
      <w:r w:rsidR="001C592C">
        <w:rPr>
          <w:rFonts w:asciiTheme="minorHAnsi" w:eastAsia="Calibri" w:hAnsiTheme="minorHAnsi" w:cstheme="minorHAnsi"/>
          <w:lang w:eastAsia="en-US"/>
        </w:rPr>
        <w:t xml:space="preserve"> </w:t>
      </w:r>
      <w:r w:rsidRPr="00CD484F">
        <w:rPr>
          <w:rFonts w:asciiTheme="minorHAnsi" w:eastAsia="Calibri" w:hAnsiTheme="minorHAnsi" w:cstheme="minorHAnsi"/>
          <w:lang w:eastAsia="en-US"/>
        </w:rPr>
        <w:t>8:00 – 16:00, w</w:t>
      </w:r>
      <w:r w:rsidR="00D46D77">
        <w:rPr>
          <w:rFonts w:asciiTheme="minorHAnsi" w:eastAsia="Calibri" w:hAnsiTheme="minorHAnsi" w:cstheme="minorHAnsi"/>
          <w:lang w:eastAsia="en-US"/>
        </w:rPr>
        <w:t> </w:t>
      </w:r>
      <w:r w:rsidRPr="00CD484F">
        <w:rPr>
          <w:rFonts w:asciiTheme="minorHAnsi" w:eastAsia="Calibri" w:hAnsiTheme="minorHAnsi" w:cstheme="minorHAnsi"/>
          <w:lang w:eastAsia="en-US"/>
        </w:rPr>
        <w:t>dni robocze</w:t>
      </w:r>
      <w:r w:rsidRPr="00CD484F">
        <w:rPr>
          <w:rFonts w:asciiTheme="minorHAnsi" w:hAnsiTheme="minorHAnsi" w:cstheme="minorHAnsi"/>
          <w:lang w:eastAsia="pl-PL"/>
        </w:rPr>
        <w:t xml:space="preserve"> </w:t>
      </w:r>
      <w:r w:rsidRPr="00CD484F">
        <w:rPr>
          <w:rFonts w:asciiTheme="minorHAnsi" w:eastAsia="Calibri" w:hAnsiTheme="minorHAnsi" w:cstheme="minorHAnsi"/>
          <w:lang w:eastAsia="en-US"/>
        </w:rPr>
        <w:t>od poniedziałku do piątku z wyłączeniem dni ustawowo wolnych od pracy),</w:t>
      </w:r>
    </w:p>
    <w:p w14:paraId="1ACCD8B8" w14:textId="57E8B854" w:rsidR="005B5B2F" w:rsidRPr="00CD484F" w:rsidRDefault="005B5B2F" w:rsidP="00DF6B5E">
      <w:pPr>
        <w:numPr>
          <w:ilvl w:val="0"/>
          <w:numId w:val="81"/>
        </w:numPr>
        <w:tabs>
          <w:tab w:val="left" w:leader="dot" w:pos="1701"/>
          <w:tab w:val="left" w:leader="dot" w:pos="3402"/>
          <w:tab w:val="left" w:leader="dot" w:pos="5245"/>
        </w:tabs>
        <w:suppressAutoHyphens w:val="0"/>
        <w:spacing w:after="120" w:line="276" w:lineRule="auto"/>
        <w:ind w:left="426" w:hanging="284"/>
        <w:rPr>
          <w:rFonts w:asciiTheme="minorHAnsi" w:hAnsiTheme="minorHAnsi" w:cstheme="minorHAnsi"/>
          <w:lang w:eastAsia="pl-PL"/>
        </w:rPr>
      </w:pPr>
      <w:r w:rsidRPr="00CD484F">
        <w:rPr>
          <w:rFonts w:asciiTheme="minorHAnsi" w:hAnsiTheme="minorHAnsi" w:cstheme="minorHAnsi"/>
          <w:lang w:eastAsia="pl-PL"/>
        </w:rPr>
        <w:t xml:space="preserve">Pan </w:t>
      </w:r>
      <w:r w:rsidR="00DF6B5E">
        <w:rPr>
          <w:rFonts w:asciiTheme="minorHAnsi" w:hAnsiTheme="minorHAnsi" w:cstheme="minorHAnsi"/>
          <w:lang w:eastAsia="pl-PL"/>
        </w:rPr>
        <w:tab/>
      </w:r>
      <w:r w:rsidRPr="00CD484F">
        <w:rPr>
          <w:rFonts w:asciiTheme="minorHAnsi" w:hAnsiTheme="minorHAnsi" w:cstheme="minorHAnsi"/>
          <w:lang w:eastAsia="pl-PL"/>
        </w:rPr>
        <w:t xml:space="preserve">, tel. </w:t>
      </w:r>
      <w:r w:rsidR="00DF6B5E">
        <w:rPr>
          <w:rFonts w:asciiTheme="minorHAnsi" w:hAnsiTheme="minorHAnsi" w:cstheme="minorHAnsi"/>
          <w:lang w:eastAsia="pl-PL"/>
        </w:rPr>
        <w:tab/>
      </w:r>
      <w:r w:rsidRPr="00CD484F">
        <w:rPr>
          <w:rFonts w:asciiTheme="minorHAnsi" w:hAnsiTheme="minorHAnsi" w:cstheme="minorHAnsi"/>
          <w:lang w:eastAsia="pl-PL"/>
        </w:rPr>
        <w:t xml:space="preserve">, e-mail: </w:t>
      </w:r>
      <w:r w:rsidR="00DF6B5E">
        <w:rPr>
          <w:rFonts w:asciiTheme="minorHAnsi" w:eastAsia="Calibri" w:hAnsiTheme="minorHAnsi" w:cstheme="minorHAnsi"/>
          <w:lang w:eastAsia="en-US"/>
        </w:rPr>
        <w:tab/>
      </w:r>
      <w:r w:rsidR="00A50471">
        <w:rPr>
          <w:rFonts w:asciiTheme="minorHAnsi" w:eastAsia="Calibri" w:hAnsiTheme="minorHAnsi" w:cstheme="minorHAnsi"/>
          <w:lang w:eastAsia="en-US"/>
        </w:rPr>
        <w:t xml:space="preserve"> </w:t>
      </w:r>
      <w:r w:rsidRPr="00CD484F">
        <w:rPr>
          <w:rFonts w:asciiTheme="minorHAnsi" w:eastAsia="Calibri" w:hAnsiTheme="minorHAnsi" w:cstheme="minorHAnsi"/>
          <w:lang w:eastAsia="en-US"/>
        </w:rPr>
        <w:t>@pfron.org.pl (w godzinach</w:t>
      </w:r>
      <w:r w:rsidR="001C592C">
        <w:rPr>
          <w:rFonts w:asciiTheme="minorHAnsi" w:eastAsia="Calibri" w:hAnsiTheme="minorHAnsi" w:cstheme="minorHAnsi"/>
          <w:lang w:eastAsia="en-US"/>
        </w:rPr>
        <w:t xml:space="preserve"> </w:t>
      </w:r>
      <w:r w:rsidRPr="00CD484F">
        <w:rPr>
          <w:rFonts w:asciiTheme="minorHAnsi" w:eastAsia="Calibri" w:hAnsiTheme="minorHAnsi" w:cstheme="minorHAnsi"/>
          <w:lang w:eastAsia="en-US"/>
        </w:rPr>
        <w:t>8:00 –</w:t>
      </w:r>
      <w:r w:rsidR="006547FB">
        <w:rPr>
          <w:rFonts w:asciiTheme="minorHAnsi" w:eastAsia="Calibri" w:hAnsiTheme="minorHAnsi" w:cstheme="minorHAnsi"/>
          <w:lang w:eastAsia="en-US"/>
        </w:rPr>
        <w:t> </w:t>
      </w:r>
      <w:r w:rsidRPr="00CD484F">
        <w:rPr>
          <w:rFonts w:asciiTheme="minorHAnsi" w:eastAsia="Calibri" w:hAnsiTheme="minorHAnsi" w:cstheme="minorHAnsi"/>
          <w:lang w:eastAsia="en-US"/>
        </w:rPr>
        <w:t>16:00, w dni robocze</w:t>
      </w:r>
      <w:r w:rsidRPr="00CD484F">
        <w:rPr>
          <w:rFonts w:asciiTheme="minorHAnsi" w:hAnsiTheme="minorHAnsi" w:cstheme="minorHAnsi"/>
          <w:lang w:eastAsia="pl-PL"/>
        </w:rPr>
        <w:t xml:space="preserve"> </w:t>
      </w:r>
      <w:r w:rsidRPr="00CD484F">
        <w:rPr>
          <w:rFonts w:asciiTheme="minorHAnsi" w:eastAsia="Calibri" w:hAnsiTheme="minorHAnsi" w:cstheme="minorHAnsi"/>
          <w:lang w:eastAsia="en-US"/>
        </w:rPr>
        <w:t>od poniedziałku do piątku z wyłączeniem dni ustawowo wolnych od</w:t>
      </w:r>
      <w:r w:rsidR="00D46D77">
        <w:rPr>
          <w:rFonts w:asciiTheme="minorHAnsi" w:eastAsia="Calibri" w:hAnsiTheme="minorHAnsi" w:cstheme="minorHAnsi"/>
          <w:lang w:eastAsia="en-US"/>
        </w:rPr>
        <w:t> </w:t>
      </w:r>
      <w:r w:rsidRPr="00CD484F">
        <w:rPr>
          <w:rFonts w:asciiTheme="minorHAnsi" w:eastAsia="Calibri" w:hAnsiTheme="minorHAnsi" w:cstheme="minorHAnsi"/>
          <w:lang w:eastAsia="en-US"/>
        </w:rPr>
        <w:t>pracy),</w:t>
      </w:r>
    </w:p>
    <w:p w14:paraId="3FA2D5EC" w14:textId="057B61F5" w:rsidR="005B5B2F" w:rsidRPr="00CD484F" w:rsidRDefault="005B5B2F" w:rsidP="00FC718D">
      <w:pPr>
        <w:numPr>
          <w:ilvl w:val="0"/>
          <w:numId w:val="81"/>
        </w:numPr>
        <w:suppressAutoHyphens w:val="0"/>
        <w:spacing w:after="120" w:line="276" w:lineRule="auto"/>
        <w:ind w:left="426" w:hanging="284"/>
        <w:rPr>
          <w:rFonts w:asciiTheme="minorHAnsi" w:hAnsiTheme="minorHAnsi" w:cstheme="minorHAnsi"/>
          <w:lang w:eastAsia="pl-PL"/>
        </w:rPr>
      </w:pPr>
      <w:r w:rsidRPr="00CD484F">
        <w:rPr>
          <w:rFonts w:asciiTheme="minorHAnsi" w:hAnsiTheme="minorHAnsi" w:cstheme="minorHAnsi"/>
          <w:lang w:eastAsia="pl-PL"/>
        </w:rPr>
        <w:t>osoby zajmujące stanowisko Naczelnika Wydziału ds. Administracji i Logistyki</w:t>
      </w:r>
      <w:r w:rsidR="001C592C">
        <w:rPr>
          <w:rFonts w:asciiTheme="minorHAnsi" w:hAnsiTheme="minorHAnsi" w:cstheme="minorHAnsi"/>
          <w:lang w:eastAsia="pl-PL"/>
        </w:rPr>
        <w:t xml:space="preserve"> </w:t>
      </w:r>
      <w:r w:rsidRPr="00CD484F">
        <w:rPr>
          <w:rFonts w:asciiTheme="minorHAnsi" w:hAnsiTheme="minorHAnsi" w:cstheme="minorHAnsi"/>
          <w:lang w:eastAsia="pl-PL"/>
        </w:rPr>
        <w:t>w</w:t>
      </w:r>
      <w:r w:rsidR="001C592C">
        <w:rPr>
          <w:rFonts w:asciiTheme="minorHAnsi" w:hAnsiTheme="minorHAnsi" w:cstheme="minorHAnsi"/>
          <w:lang w:eastAsia="pl-PL"/>
        </w:rPr>
        <w:t> </w:t>
      </w:r>
      <w:r w:rsidRPr="00CD484F">
        <w:rPr>
          <w:rFonts w:asciiTheme="minorHAnsi" w:hAnsiTheme="minorHAnsi" w:cstheme="minorHAnsi"/>
          <w:lang w:eastAsia="pl-PL"/>
        </w:rPr>
        <w:t>Departamencie ds. Organizacyjnych.</w:t>
      </w:r>
    </w:p>
    <w:p w14:paraId="64F598B9" w14:textId="156F6D00" w:rsidR="005B5B2F" w:rsidRPr="00CD484F" w:rsidRDefault="005B5B2F" w:rsidP="00FC718D">
      <w:pPr>
        <w:numPr>
          <w:ilvl w:val="0"/>
          <w:numId w:val="82"/>
        </w:numPr>
        <w:tabs>
          <w:tab w:val="left" w:leader="dot" w:pos="2835"/>
          <w:tab w:val="right" w:leader="dot" w:pos="6804"/>
        </w:tabs>
        <w:suppressAutoHyphens w:val="0"/>
        <w:spacing w:after="120" w:line="276" w:lineRule="auto"/>
        <w:ind w:left="425" w:hanging="425"/>
        <w:rPr>
          <w:rFonts w:asciiTheme="minorHAnsi" w:hAnsiTheme="minorHAnsi" w:cstheme="minorHAnsi"/>
          <w:lang w:eastAsia="pl-PL"/>
        </w:rPr>
      </w:pPr>
      <w:r w:rsidRPr="00CD484F">
        <w:rPr>
          <w:rFonts w:asciiTheme="minorHAnsi" w:hAnsiTheme="minorHAnsi" w:cstheme="minorHAnsi"/>
          <w:lang w:eastAsia="pl-PL"/>
        </w:rPr>
        <w:t>Osobą/osobami upoważnioną/upoważnionymi przez Wykonawcę do reprezentowania</w:t>
      </w:r>
      <w:r w:rsidR="001C592C">
        <w:rPr>
          <w:rFonts w:asciiTheme="minorHAnsi" w:hAnsiTheme="minorHAnsi" w:cstheme="minorHAnsi"/>
          <w:lang w:eastAsia="pl-PL"/>
        </w:rPr>
        <w:t xml:space="preserve"> </w:t>
      </w:r>
      <w:r w:rsidRPr="00CD484F">
        <w:rPr>
          <w:rFonts w:asciiTheme="minorHAnsi" w:hAnsiTheme="minorHAnsi" w:cstheme="minorHAnsi"/>
          <w:lang w:eastAsia="pl-PL"/>
        </w:rPr>
        <w:t>go we wszelkich czynnościach związanych z realizacją niniejszej Umowy jest/są:</w:t>
      </w:r>
      <w:r w:rsidR="001C592C">
        <w:rPr>
          <w:rFonts w:asciiTheme="minorHAnsi" w:hAnsiTheme="minorHAnsi" w:cstheme="minorHAnsi"/>
          <w:lang w:eastAsia="pl-PL"/>
        </w:rPr>
        <w:t xml:space="preserve"> </w:t>
      </w:r>
      <w:r w:rsidRPr="00CD484F">
        <w:rPr>
          <w:rFonts w:asciiTheme="minorHAnsi" w:hAnsiTheme="minorHAnsi" w:cstheme="minorHAnsi"/>
          <w:lang w:eastAsia="pl-PL"/>
        </w:rPr>
        <w:t>Pan/</w:t>
      </w:r>
      <w:r w:rsidRPr="006547FB">
        <w:rPr>
          <w:rFonts w:asciiTheme="minorHAnsi" w:hAnsiTheme="minorHAnsi" w:cstheme="minorHAnsi"/>
          <w:lang w:eastAsia="pl-PL"/>
        </w:rPr>
        <w:t xml:space="preserve">Pani, tel. </w:t>
      </w:r>
      <w:r w:rsidR="00CD484F" w:rsidRPr="006547FB">
        <w:rPr>
          <w:rFonts w:asciiTheme="minorHAnsi" w:hAnsiTheme="minorHAnsi" w:cstheme="minorHAnsi"/>
          <w:lang w:eastAsia="pl-PL"/>
        </w:rPr>
        <w:tab/>
      </w:r>
      <w:r w:rsidRPr="006547FB">
        <w:rPr>
          <w:rFonts w:asciiTheme="minorHAnsi" w:hAnsiTheme="minorHAnsi" w:cstheme="minorHAnsi"/>
          <w:lang w:eastAsia="pl-PL"/>
        </w:rPr>
        <w:t>, e-mail:</w:t>
      </w:r>
      <w:r w:rsidR="00D45C58">
        <w:rPr>
          <w:rFonts w:asciiTheme="minorHAnsi" w:hAnsiTheme="minorHAnsi" w:cstheme="minorHAnsi"/>
          <w:lang w:eastAsia="pl-PL"/>
        </w:rPr>
        <w:tab/>
      </w:r>
    </w:p>
    <w:p w14:paraId="3CF0D0D1" w14:textId="77777777" w:rsidR="005B5B2F" w:rsidRPr="00CD484F" w:rsidRDefault="005B5B2F" w:rsidP="00FC718D">
      <w:pPr>
        <w:numPr>
          <w:ilvl w:val="0"/>
          <w:numId w:val="82"/>
        </w:numPr>
        <w:suppressAutoHyphens w:val="0"/>
        <w:spacing w:after="120" w:line="276" w:lineRule="auto"/>
        <w:ind w:left="425" w:hanging="425"/>
        <w:rPr>
          <w:rFonts w:asciiTheme="minorHAnsi" w:hAnsiTheme="minorHAnsi" w:cstheme="minorHAnsi"/>
          <w:lang w:eastAsia="pl-PL"/>
        </w:rPr>
      </w:pPr>
      <w:r w:rsidRPr="00CD484F">
        <w:rPr>
          <w:rFonts w:asciiTheme="minorHAnsi" w:hAnsiTheme="minorHAnsi" w:cstheme="minorHAnsi"/>
          <w:kern w:val="2"/>
          <w:lang w:eastAsia="pl-PL"/>
        </w:rPr>
        <w:lastRenderedPageBreak/>
        <w:t>Strony zobowiązują się do kierowania wszelkiej korespondencji wymagającej formy pisemnej na adresy Stron:</w:t>
      </w:r>
    </w:p>
    <w:p w14:paraId="7D87B312" w14:textId="77777777" w:rsidR="005B5B2F" w:rsidRPr="00CD484F" w:rsidRDefault="005B5B2F" w:rsidP="00FC718D">
      <w:pPr>
        <w:numPr>
          <w:ilvl w:val="0"/>
          <w:numId w:val="56"/>
        </w:numPr>
        <w:suppressAutoHyphens w:val="0"/>
        <w:autoSpaceDE w:val="0"/>
        <w:autoSpaceDN w:val="0"/>
        <w:adjustRightInd w:val="0"/>
        <w:spacing w:after="120" w:line="276" w:lineRule="auto"/>
        <w:ind w:hanging="294"/>
        <w:rPr>
          <w:rFonts w:asciiTheme="minorHAnsi" w:hAnsiTheme="minorHAnsi" w:cstheme="minorHAnsi"/>
          <w:kern w:val="2"/>
          <w:lang w:eastAsia="pl-PL"/>
        </w:rPr>
      </w:pPr>
      <w:r w:rsidRPr="00CD484F">
        <w:rPr>
          <w:rFonts w:asciiTheme="minorHAnsi" w:hAnsiTheme="minorHAnsi" w:cstheme="minorHAnsi"/>
          <w:kern w:val="2"/>
          <w:lang w:eastAsia="pl-PL"/>
        </w:rPr>
        <w:t>dla Zamawiającego: al. Jana Pawła II 13, 00-828 Warszawa,</w:t>
      </w:r>
    </w:p>
    <w:p w14:paraId="59EDAEE0" w14:textId="6EB558D6" w:rsidR="005B5B2F" w:rsidRPr="00CD484F" w:rsidRDefault="005B5B2F" w:rsidP="00FC718D">
      <w:pPr>
        <w:numPr>
          <w:ilvl w:val="0"/>
          <w:numId w:val="56"/>
        </w:numPr>
        <w:tabs>
          <w:tab w:val="left" w:leader="dot" w:pos="5670"/>
        </w:tabs>
        <w:suppressAutoHyphens w:val="0"/>
        <w:autoSpaceDE w:val="0"/>
        <w:autoSpaceDN w:val="0"/>
        <w:adjustRightInd w:val="0"/>
        <w:spacing w:after="120" w:line="276" w:lineRule="auto"/>
        <w:ind w:hanging="295"/>
        <w:rPr>
          <w:rFonts w:asciiTheme="minorHAnsi" w:hAnsiTheme="minorHAnsi" w:cstheme="minorHAnsi"/>
          <w:kern w:val="2"/>
          <w:lang w:eastAsia="pl-PL"/>
        </w:rPr>
      </w:pPr>
      <w:r w:rsidRPr="00CD484F">
        <w:rPr>
          <w:rFonts w:asciiTheme="minorHAnsi" w:hAnsiTheme="minorHAnsi" w:cstheme="minorHAnsi"/>
          <w:kern w:val="2"/>
          <w:lang w:eastAsia="pl-PL"/>
        </w:rPr>
        <w:t>dla Wykonawcy:</w:t>
      </w:r>
      <w:r w:rsidRPr="00CD484F">
        <w:rPr>
          <w:rFonts w:asciiTheme="minorHAnsi" w:hAnsiTheme="minorHAnsi" w:cstheme="minorHAnsi"/>
          <w:kern w:val="2"/>
          <w:lang w:eastAsia="pl-PL"/>
        </w:rPr>
        <w:tab/>
      </w:r>
    </w:p>
    <w:p w14:paraId="0E5AB29A" w14:textId="235C319F" w:rsidR="005B5B2F" w:rsidRPr="00CD484F" w:rsidRDefault="005B5B2F" w:rsidP="00FC718D">
      <w:pPr>
        <w:numPr>
          <w:ilvl w:val="0"/>
          <w:numId w:val="82"/>
        </w:numPr>
        <w:tabs>
          <w:tab w:val="left" w:leader="dot" w:pos="7230"/>
        </w:tabs>
        <w:suppressAutoHyphens w:val="0"/>
        <w:autoSpaceDE w:val="0"/>
        <w:autoSpaceDN w:val="0"/>
        <w:adjustRightInd w:val="0"/>
        <w:spacing w:after="120" w:line="276" w:lineRule="auto"/>
        <w:ind w:left="426" w:hanging="426"/>
        <w:rPr>
          <w:rFonts w:asciiTheme="minorHAnsi" w:hAnsiTheme="minorHAnsi" w:cstheme="minorHAnsi"/>
          <w:kern w:val="2"/>
          <w:lang w:eastAsia="pl-PL"/>
        </w:rPr>
      </w:pPr>
      <w:r w:rsidRPr="00CD484F">
        <w:rPr>
          <w:rFonts w:asciiTheme="minorHAnsi" w:hAnsiTheme="minorHAnsi" w:cstheme="minorHAnsi"/>
          <w:bCs/>
          <w:lang w:eastAsia="pl-PL"/>
        </w:rPr>
        <w:t>W trakcie realizacji Umowy, Strony dopuszczają możliwość zmiany osób wskazanych w</w:t>
      </w:r>
      <w:r w:rsidR="001C592C">
        <w:rPr>
          <w:rFonts w:asciiTheme="minorHAnsi" w:hAnsiTheme="minorHAnsi" w:cstheme="minorHAnsi"/>
          <w:bCs/>
          <w:lang w:eastAsia="pl-PL"/>
        </w:rPr>
        <w:t> </w:t>
      </w:r>
      <w:r w:rsidRPr="00CD484F">
        <w:rPr>
          <w:rFonts w:asciiTheme="minorHAnsi" w:hAnsiTheme="minorHAnsi" w:cstheme="minorHAnsi"/>
          <w:bCs/>
          <w:lang w:eastAsia="pl-PL"/>
        </w:rPr>
        <w:t xml:space="preserve">ust. 1 i ust. 2 za uprzednim pisemnym powiadomieniem Strony (pismo musi być poprzedzone jego skanem oraz przesłane </w:t>
      </w:r>
      <w:r w:rsidRPr="006547FB">
        <w:rPr>
          <w:rFonts w:asciiTheme="minorHAnsi" w:hAnsiTheme="minorHAnsi" w:cstheme="minorHAnsi"/>
          <w:bCs/>
          <w:lang w:eastAsia="pl-PL"/>
        </w:rPr>
        <w:t>na adres e-mail:</w:t>
      </w:r>
      <w:r w:rsidR="00D45C58">
        <w:rPr>
          <w:rFonts w:asciiTheme="minorHAnsi" w:hAnsiTheme="minorHAnsi" w:cstheme="minorHAnsi"/>
          <w:bCs/>
          <w:lang w:eastAsia="pl-PL"/>
        </w:rPr>
        <w:tab/>
      </w:r>
      <w:r w:rsidRPr="00CD484F">
        <w:rPr>
          <w:rFonts w:asciiTheme="minorHAnsi" w:hAnsiTheme="minorHAnsi" w:cstheme="minorHAnsi"/>
          <w:bCs/>
          <w:lang w:eastAsia="pl-PL"/>
        </w:rPr>
        <w:t>@pfron.org.pl).</w:t>
      </w:r>
      <w:r w:rsidR="00D45C58">
        <w:rPr>
          <w:rFonts w:asciiTheme="minorHAnsi" w:hAnsiTheme="minorHAnsi" w:cstheme="minorHAnsi"/>
          <w:bCs/>
          <w:lang w:eastAsia="pl-PL"/>
        </w:rPr>
        <w:t xml:space="preserve"> </w:t>
      </w:r>
      <w:r w:rsidRPr="00CD484F">
        <w:rPr>
          <w:rFonts w:asciiTheme="minorHAnsi" w:hAnsiTheme="minorHAnsi" w:cstheme="minorHAnsi"/>
          <w:bCs/>
          <w:lang w:eastAsia="pl-PL"/>
        </w:rPr>
        <w:t xml:space="preserve">Powiadomienie o powyższych zmianach nie stanowi zmiany Umowy. </w:t>
      </w:r>
    </w:p>
    <w:p w14:paraId="48826EA6" w14:textId="77777777" w:rsidR="005B5B2F" w:rsidRPr="00CD484F" w:rsidRDefault="005B5B2F" w:rsidP="00FC718D">
      <w:pPr>
        <w:numPr>
          <w:ilvl w:val="0"/>
          <w:numId w:val="82"/>
        </w:numPr>
        <w:suppressAutoHyphens w:val="0"/>
        <w:autoSpaceDE w:val="0"/>
        <w:autoSpaceDN w:val="0"/>
        <w:adjustRightInd w:val="0"/>
        <w:spacing w:after="120" w:line="276" w:lineRule="auto"/>
        <w:ind w:left="425" w:hanging="425"/>
        <w:rPr>
          <w:rFonts w:asciiTheme="minorHAnsi" w:hAnsiTheme="minorHAnsi" w:cstheme="minorHAnsi"/>
          <w:kern w:val="2"/>
          <w:lang w:eastAsia="pl-PL"/>
        </w:rPr>
      </w:pPr>
      <w:r w:rsidRPr="00CD484F">
        <w:rPr>
          <w:rFonts w:asciiTheme="minorHAnsi" w:hAnsiTheme="minorHAnsi" w:cstheme="minorHAnsi"/>
          <w:kern w:val="2"/>
          <w:lang w:eastAsia="pl-PL"/>
        </w:rPr>
        <w:t>W przypadku zmiany adresu, Strony zobowiązują się do niezwłocznego, pisemnego powiadomienia drugiej Strony. W przypadku braku powiadomienia o zmianie adresu, wysłanie korespondencji na adres dotychczasowy, wywołuje skutki prawne w postaci doręczenia.</w:t>
      </w:r>
    </w:p>
    <w:p w14:paraId="4EDBB2B1" w14:textId="77777777" w:rsidR="005B5B2F" w:rsidRPr="00CD484F" w:rsidRDefault="005B5B2F" w:rsidP="00FC718D">
      <w:pPr>
        <w:numPr>
          <w:ilvl w:val="0"/>
          <w:numId w:val="82"/>
        </w:numPr>
        <w:suppressAutoHyphens w:val="0"/>
        <w:autoSpaceDE w:val="0"/>
        <w:autoSpaceDN w:val="0"/>
        <w:adjustRightInd w:val="0"/>
        <w:spacing w:after="120" w:line="276" w:lineRule="auto"/>
        <w:ind w:left="425" w:hanging="425"/>
        <w:rPr>
          <w:rFonts w:asciiTheme="minorHAnsi" w:hAnsiTheme="minorHAnsi" w:cstheme="minorHAnsi"/>
          <w:kern w:val="2"/>
          <w:lang w:eastAsia="pl-PL"/>
        </w:rPr>
      </w:pPr>
      <w:r w:rsidRPr="00CD484F">
        <w:rPr>
          <w:rFonts w:asciiTheme="minorHAnsi" w:eastAsia="Calibri" w:hAnsiTheme="minorHAnsi" w:cstheme="minorHAnsi"/>
        </w:rPr>
        <w:t>Ilekroć Umowa przewiduje obowiązek zachowania formy pisemnej, Strony wskazują, że dopuszczalne w ramach Umowy jest zastosowanie jako równoznacznej formy elektronicznej określonej w art. 78</w:t>
      </w:r>
      <w:r w:rsidRPr="00CD484F">
        <w:rPr>
          <w:rFonts w:asciiTheme="minorHAnsi" w:eastAsia="Calibri" w:hAnsiTheme="minorHAnsi" w:cstheme="minorHAnsi"/>
          <w:vertAlign w:val="superscript"/>
        </w:rPr>
        <w:t>1</w:t>
      </w:r>
      <w:r w:rsidRPr="00CD484F">
        <w:rPr>
          <w:rFonts w:asciiTheme="minorHAnsi" w:eastAsia="Calibri" w:hAnsiTheme="minorHAnsi" w:cstheme="minorHAnsi"/>
        </w:rPr>
        <w:t xml:space="preserve"> k.c. W takim przypadku oświadczenia w formie elektronicznej będzie składane na adres mailowy każdej ze Stron wskazany w niniejszym paragrafie.</w:t>
      </w:r>
    </w:p>
    <w:p w14:paraId="5D6308B7" w14:textId="77777777" w:rsidR="005B5B2F" w:rsidRPr="00CD484F" w:rsidRDefault="005B5B2F" w:rsidP="00FC718D">
      <w:pPr>
        <w:numPr>
          <w:ilvl w:val="0"/>
          <w:numId w:val="82"/>
        </w:numPr>
        <w:suppressAutoHyphens w:val="0"/>
        <w:autoSpaceDE w:val="0"/>
        <w:autoSpaceDN w:val="0"/>
        <w:adjustRightInd w:val="0"/>
        <w:spacing w:after="120" w:line="276" w:lineRule="auto"/>
        <w:ind w:left="425" w:hanging="425"/>
        <w:rPr>
          <w:rFonts w:asciiTheme="minorHAnsi" w:hAnsiTheme="minorHAnsi" w:cstheme="minorHAnsi"/>
          <w:kern w:val="2"/>
          <w:lang w:eastAsia="pl-PL"/>
        </w:rPr>
      </w:pPr>
      <w:r w:rsidRPr="00CD484F">
        <w:rPr>
          <w:rFonts w:asciiTheme="minorHAnsi" w:eastAsia="Calibri" w:hAnsiTheme="minorHAnsi" w:cstheme="minorHAnsi"/>
        </w:rPr>
        <w:t>Jeśli oświadczenie w formie elektronicznej zostało złożone:</w:t>
      </w:r>
    </w:p>
    <w:p w14:paraId="3B523B35" w14:textId="77E550B4" w:rsidR="005B5B2F" w:rsidRPr="00CD484F" w:rsidRDefault="005B5B2F" w:rsidP="00FC718D">
      <w:pPr>
        <w:spacing w:after="120" w:line="276" w:lineRule="auto"/>
        <w:ind w:left="567"/>
        <w:contextualSpacing/>
        <w:rPr>
          <w:rFonts w:asciiTheme="minorHAnsi" w:eastAsia="Calibri" w:hAnsiTheme="minorHAnsi" w:cstheme="minorHAnsi"/>
        </w:rPr>
      </w:pPr>
      <w:r w:rsidRPr="00CD484F">
        <w:rPr>
          <w:rFonts w:asciiTheme="minorHAnsi" w:eastAsia="Calibri" w:hAnsiTheme="minorHAnsi" w:cstheme="minorHAnsi"/>
        </w:rPr>
        <w:t>- w Godzinach Roboczych – uznaje się za złożone z momentem doręczenia wiadomości e-mailowej z oświadczeniem w formie elektronicznej,</w:t>
      </w:r>
    </w:p>
    <w:p w14:paraId="51C01549" w14:textId="2FD46F42" w:rsidR="00E21FB4" w:rsidRPr="005536FB" w:rsidRDefault="005B5B2F" w:rsidP="00FC718D">
      <w:pPr>
        <w:spacing w:after="120" w:line="276" w:lineRule="auto"/>
        <w:ind w:left="567"/>
        <w:contextualSpacing/>
        <w:rPr>
          <w:rFonts w:asciiTheme="minorHAnsi" w:eastAsia="Calibri" w:hAnsiTheme="minorHAnsi" w:cstheme="minorHAnsi"/>
        </w:rPr>
      </w:pPr>
      <w:r w:rsidRPr="00CD484F">
        <w:rPr>
          <w:rFonts w:asciiTheme="minorHAnsi" w:eastAsia="Calibri" w:hAnsiTheme="minorHAnsi" w:cstheme="minorHAnsi"/>
        </w:rPr>
        <w:t>- poza Godzinami Roboczymi – uznaje się za doręczone w pierwszej kolejnej Godzinie Roboczej.</w:t>
      </w:r>
      <w:bookmarkStart w:id="28" w:name="_Hlk92890787"/>
    </w:p>
    <w:p w14:paraId="560A9A73" w14:textId="669389CB" w:rsidR="005B5B2F" w:rsidRPr="00CD484F" w:rsidRDefault="005B5B2F" w:rsidP="00B82561">
      <w:pPr>
        <w:pStyle w:val="Nagwek4"/>
        <w:spacing w:before="360"/>
        <w:rPr>
          <w:lang w:eastAsia="pl-PL"/>
        </w:rPr>
      </w:pPr>
      <w:r w:rsidRPr="00CD484F">
        <w:rPr>
          <w:lang w:eastAsia="pl-PL"/>
        </w:rPr>
        <w:t>Paragraf 12</w:t>
      </w:r>
      <w:r w:rsidR="00D45C58">
        <w:rPr>
          <w:lang w:eastAsia="pl-PL"/>
        </w:rPr>
        <w:t> </w:t>
      </w:r>
      <w:r w:rsidRPr="00CD484F">
        <w:rPr>
          <w:lang w:eastAsia="pl-PL"/>
        </w:rPr>
        <w:t>Obowiązek informacyjny</w:t>
      </w:r>
    </w:p>
    <w:bookmarkEnd w:id="28"/>
    <w:p w14:paraId="1A00EB49" w14:textId="44B170CC"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Działając na podstawie art. 13 i 14 rozporządzenia Parlamentu Europejskiego i Rady (UE) 2016/679 z dnia 27 kwietnia 2016 r. w sprawie ochrony osób fizycznych w związku z</w:t>
      </w:r>
      <w:r w:rsidR="006547FB">
        <w:rPr>
          <w:rFonts w:asciiTheme="minorHAnsi" w:eastAsiaTheme="minorEastAsia" w:hAnsiTheme="minorHAnsi" w:cstheme="minorHAnsi"/>
        </w:rPr>
        <w:t> </w:t>
      </w:r>
      <w:r w:rsidRPr="00CD484F">
        <w:rPr>
          <w:rFonts w:asciiTheme="minorHAnsi" w:eastAsiaTheme="minorEastAsia" w:hAnsiTheme="minorHAnsi" w:cstheme="minorHAnsi"/>
        </w:rPr>
        <w:t>przetwarzaniem danych osobowych i w sprawie swobodnego przepływu takich danych oraz uchylenia dyrektywy 95/46/WE (ogólne rozporządzenie o ochronie danych) (Dz.</w:t>
      </w:r>
      <w:r w:rsidR="006547FB">
        <w:rPr>
          <w:rFonts w:asciiTheme="minorHAnsi" w:eastAsiaTheme="minorEastAsia" w:hAnsiTheme="minorHAnsi" w:cstheme="minorHAnsi"/>
        </w:rPr>
        <w:t> </w:t>
      </w:r>
      <w:r w:rsidRPr="00CD484F">
        <w:rPr>
          <w:rFonts w:asciiTheme="minorHAnsi" w:eastAsiaTheme="minorEastAsia" w:hAnsiTheme="minorHAnsi" w:cstheme="minorHAnsi"/>
        </w:rPr>
        <w:t>Urz. UE L 119 z 04.05.2016, str. 1), dalej „RODO”, Zamawiający informuje o</w:t>
      </w:r>
      <w:r w:rsidR="00DF6B5E">
        <w:rPr>
          <w:rFonts w:asciiTheme="minorHAnsi" w:eastAsiaTheme="minorEastAsia" w:hAnsiTheme="minorHAnsi" w:cstheme="minorHAnsi"/>
        </w:rPr>
        <w:t> </w:t>
      </w:r>
      <w:r w:rsidRPr="00CD484F">
        <w:rPr>
          <w:rFonts w:asciiTheme="minorHAnsi" w:eastAsiaTheme="minorEastAsia" w:hAnsiTheme="minorHAnsi" w:cstheme="minorHAnsi"/>
        </w:rPr>
        <w:t>zasadach przetwarzania danych osobowych w związku z realizacją niniejszej Umowy.</w:t>
      </w:r>
    </w:p>
    <w:p w14:paraId="304F14FB"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 xml:space="preserve">Administratorem danych osobowych jest Państwowy Fundusz Rehabilitacji Osób Niepełnosprawnych (PFRON) z siedzibą w Warszawie (00-828), przy al. Jana Pawła II 13. Z administratorem można skontaktować się poprzez adres e-mail: </w:t>
      </w:r>
      <w:hyperlink r:id="rId26" w:history="1">
        <w:r w:rsidRPr="00CD484F">
          <w:rPr>
            <w:rFonts w:asciiTheme="minorHAnsi" w:eastAsiaTheme="minorEastAsia" w:hAnsiTheme="minorHAnsi" w:cstheme="minorHAnsi"/>
            <w:u w:val="single"/>
          </w:rPr>
          <w:t>kancelaria@pfron.org.pl</w:t>
        </w:r>
      </w:hyperlink>
      <w:r w:rsidRPr="00CD484F">
        <w:rPr>
          <w:rFonts w:asciiTheme="minorHAnsi" w:eastAsiaTheme="minorEastAsia" w:hAnsiTheme="minorHAnsi" w:cstheme="minorHAnsi"/>
        </w:rPr>
        <w:t>, telefonicznie pod numerem +48 22 50 55 500 lub pisemnie na adres siedziby administratora.</w:t>
      </w:r>
    </w:p>
    <w:p w14:paraId="64E4A345"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Administrator wyznaczył inspektora ochrony danych, z którym można skontaktować się poprzez e-mail: iod@pfron.org.pl we wszystkich sprawach dotyczących przetwarzania danych osobowych oraz korzystania z praw związanych z przetwarzaniem.</w:t>
      </w:r>
    </w:p>
    <w:p w14:paraId="32586FD9"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 xml:space="preserve">Celem przetwarzania danych osobowych jest realizacja Umowy oraz wynikających z tego obowiązków ustawowych. Dane osobowe mogą być przetwarzane w celu realizacji przez </w:t>
      </w:r>
      <w:r w:rsidRPr="00CD484F">
        <w:rPr>
          <w:rFonts w:asciiTheme="minorHAnsi" w:eastAsiaTheme="minorEastAsia" w:hAnsiTheme="minorHAnsi" w:cstheme="minorHAnsi"/>
        </w:rPr>
        <w:lastRenderedPageBreak/>
        <w:t>administratora jego uzasadnionego interesu, w tym ustalenia, dochodzenia lub obrony roszczeń.</w:t>
      </w:r>
    </w:p>
    <w:p w14:paraId="05C7B340" w14:textId="2879D1FB"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Podstawą prawną przetwarzania danych osobowych jest art. 6 ust. 1 lit. b RODO (przetwarzanie jest niezbędne do wykonana umowy) oraz lit. c RODO (realizacja przez administratora obowiązku prawnego). W przypadku przetwarzania danych osobowych w</w:t>
      </w:r>
      <w:r w:rsidR="001C592C">
        <w:rPr>
          <w:rFonts w:asciiTheme="minorHAnsi" w:eastAsiaTheme="minorEastAsia" w:hAnsiTheme="minorHAnsi" w:cstheme="minorHAnsi"/>
        </w:rPr>
        <w:t> </w:t>
      </w:r>
      <w:r w:rsidRPr="00CD484F">
        <w:rPr>
          <w:rFonts w:asciiTheme="minorHAnsi" w:eastAsiaTheme="minorEastAsia" w:hAnsiTheme="minorHAnsi" w:cstheme="minorHAnsi"/>
        </w:rPr>
        <w:t>celu realizacji przez administratora jego prawnie uzasadnionego interesu podstawą prawną przetwarzania jest art. 6 ust. 1 lit. f RODO.</w:t>
      </w:r>
    </w:p>
    <w:p w14:paraId="59344270"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Administrator może pozyskiwać dane osobowe przedstawicieli Wykonawcy za jego pośrednictwem.</w:t>
      </w:r>
    </w:p>
    <w:p w14:paraId="44E5B8A0"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Zakres danych dotyczących przedstawicieli Wykonawcy obejmuje dane osobowe przedstawione przez Wykonawcę, w szczególności imię, nazwisko, stanowisko, adres poczty elektronicznej lub numer telefonu.</w:t>
      </w:r>
    </w:p>
    <w:p w14:paraId="3BE8A838"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Dane osobowe będą przetwarzane przez okres niezbędny do realizacji celu przetwarzania, zgodnie z zasadami archiwizacji dokumentacji obowiązującymi u administratora.</w:t>
      </w:r>
    </w:p>
    <w:p w14:paraId="678A3ADE"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Dostęp do danych osobowych mogą mieć podmioty świadczące na rzecz administratora usługi doradcze, z zakresu pomocy prawnej, pocztowe, dostawy lub utrzymania systemów informatycznych. Dane osobowe mogą być udostępniane przez administratora podmiotom uprawnionym do ich otrzymania na mocy obowiązujących przepisów, np. organom publicznym.</w:t>
      </w:r>
    </w:p>
    <w:p w14:paraId="3D013E46"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Osobom fizycznym, których dotyczą dane osobowe przetwarzane przez administratora, przysługuje prawo:</w:t>
      </w:r>
    </w:p>
    <w:p w14:paraId="73BEE549" w14:textId="77777777" w:rsidR="00E21FB4" w:rsidRPr="00CD484F" w:rsidRDefault="00E21FB4" w:rsidP="00CD484F">
      <w:pPr>
        <w:numPr>
          <w:ilvl w:val="1"/>
          <w:numId w:val="125"/>
        </w:numPr>
        <w:suppressAutoHyphens w:val="0"/>
        <w:spacing w:after="120" w:line="276" w:lineRule="auto"/>
        <w:ind w:left="992" w:hanging="567"/>
        <w:rPr>
          <w:rFonts w:asciiTheme="minorHAnsi" w:eastAsiaTheme="minorEastAsia" w:hAnsiTheme="minorHAnsi" w:cstheme="minorHAnsi"/>
        </w:rPr>
      </w:pPr>
      <w:r w:rsidRPr="00CD484F">
        <w:rPr>
          <w:rFonts w:asciiTheme="minorHAnsi" w:eastAsiaTheme="minorEastAsia" w:hAnsiTheme="minorHAnsi" w:cstheme="minorHAnsi"/>
        </w:rPr>
        <w:t>na podstawie art. 15 RODO – prawo dostępu do danych osobowych i uzyskania ich kopii;</w:t>
      </w:r>
    </w:p>
    <w:p w14:paraId="7D6F03E6" w14:textId="77777777" w:rsidR="00E21FB4" w:rsidRPr="00CD484F" w:rsidRDefault="00E21FB4" w:rsidP="00CD484F">
      <w:pPr>
        <w:numPr>
          <w:ilvl w:val="1"/>
          <w:numId w:val="125"/>
        </w:numPr>
        <w:suppressAutoHyphens w:val="0"/>
        <w:spacing w:after="120" w:line="276" w:lineRule="auto"/>
        <w:ind w:left="992" w:hanging="567"/>
        <w:rPr>
          <w:rFonts w:asciiTheme="minorHAnsi" w:eastAsiaTheme="minorEastAsia" w:hAnsiTheme="minorHAnsi" w:cstheme="minorHAnsi"/>
        </w:rPr>
      </w:pPr>
      <w:r w:rsidRPr="00CD484F">
        <w:rPr>
          <w:rFonts w:asciiTheme="minorHAnsi" w:eastAsiaTheme="minorEastAsia" w:hAnsiTheme="minorHAnsi" w:cstheme="minorHAnsi"/>
        </w:rPr>
        <w:t>na podstawie art. 16 RODO – prawo do sprostowania i uzupełnienia danych osobowych;</w:t>
      </w:r>
    </w:p>
    <w:p w14:paraId="26F57B6D" w14:textId="28C51CEE" w:rsidR="00E21FB4" w:rsidRPr="00CD484F" w:rsidRDefault="00E21FB4" w:rsidP="00CD484F">
      <w:pPr>
        <w:numPr>
          <w:ilvl w:val="1"/>
          <w:numId w:val="125"/>
        </w:numPr>
        <w:suppressAutoHyphens w:val="0"/>
        <w:spacing w:after="120" w:line="276" w:lineRule="auto"/>
        <w:ind w:left="992" w:hanging="567"/>
        <w:rPr>
          <w:rFonts w:asciiTheme="minorHAnsi" w:eastAsiaTheme="minorEastAsia" w:hAnsiTheme="minorHAnsi" w:cstheme="minorHAnsi"/>
        </w:rPr>
      </w:pPr>
      <w:r w:rsidRPr="00CD484F">
        <w:rPr>
          <w:rFonts w:asciiTheme="minorHAnsi" w:eastAsiaTheme="minorEastAsia" w:hAnsiTheme="minorHAnsi" w:cstheme="minorHAnsi"/>
        </w:rPr>
        <w:t>na podstawie art. 17 RODO – prawo do usunięcia danych osobowych, z</w:t>
      </w:r>
      <w:r w:rsidR="006547FB">
        <w:rPr>
          <w:rFonts w:asciiTheme="minorHAnsi" w:eastAsiaTheme="minorEastAsia" w:hAnsiTheme="minorHAnsi" w:cstheme="minorHAnsi"/>
        </w:rPr>
        <w:t> </w:t>
      </w:r>
      <w:r w:rsidRPr="00CD484F">
        <w:rPr>
          <w:rFonts w:asciiTheme="minorHAnsi" w:eastAsiaTheme="minorEastAsia" w:hAnsiTheme="minorHAnsi" w:cstheme="minorHAnsi"/>
        </w:rPr>
        <w:t>zastrzeżeniem wyjątków przewidzianych w art. 17 ust. 3 lit. b, d oraz e RODO;</w:t>
      </w:r>
    </w:p>
    <w:p w14:paraId="328CDB97" w14:textId="77777777" w:rsidR="00E21FB4" w:rsidRPr="00CD484F" w:rsidRDefault="00E21FB4" w:rsidP="00CD484F">
      <w:pPr>
        <w:numPr>
          <w:ilvl w:val="1"/>
          <w:numId w:val="125"/>
        </w:numPr>
        <w:suppressAutoHyphens w:val="0"/>
        <w:spacing w:after="120" w:line="276" w:lineRule="auto"/>
        <w:ind w:left="992" w:hanging="567"/>
        <w:rPr>
          <w:rFonts w:asciiTheme="minorHAnsi" w:eastAsiaTheme="minorEastAsia" w:hAnsiTheme="minorHAnsi" w:cstheme="minorHAnsi"/>
        </w:rPr>
      </w:pPr>
      <w:r w:rsidRPr="00CD484F">
        <w:rPr>
          <w:rFonts w:asciiTheme="minorHAnsi" w:eastAsiaTheme="minorEastAsia" w:hAnsiTheme="minorHAnsi" w:cstheme="minorHAnsi"/>
        </w:rPr>
        <w:t>na podstawie art. 18 RODO – prawo żądania od administratora ograniczenia przetwarzania danych;</w:t>
      </w:r>
    </w:p>
    <w:p w14:paraId="60D10546" w14:textId="3D5F5F52" w:rsidR="00E21FB4" w:rsidRPr="00CD484F" w:rsidRDefault="00E21FB4" w:rsidP="00CD484F">
      <w:pPr>
        <w:numPr>
          <w:ilvl w:val="1"/>
          <w:numId w:val="125"/>
        </w:numPr>
        <w:suppressAutoHyphens w:val="0"/>
        <w:spacing w:after="120" w:line="276" w:lineRule="auto"/>
        <w:ind w:left="992" w:hanging="567"/>
        <w:rPr>
          <w:rFonts w:asciiTheme="minorHAnsi" w:eastAsiaTheme="minorEastAsia" w:hAnsiTheme="minorHAnsi" w:cstheme="minorHAnsi"/>
        </w:rPr>
      </w:pPr>
      <w:r w:rsidRPr="00CD484F">
        <w:rPr>
          <w:rFonts w:asciiTheme="minorHAnsi" w:eastAsiaTheme="minorEastAsia" w:hAnsiTheme="minorHAnsi" w:cstheme="minorHAnsi"/>
        </w:rPr>
        <w:t>na podstawie art. 20 RODO – prawo do przenoszenia danych osobowych przetwarzanych w sposób zautomatyzowany na podstawie art. 6 ust. 1 lit. b</w:t>
      </w:r>
      <w:r w:rsidR="006547FB">
        <w:rPr>
          <w:rFonts w:asciiTheme="minorHAnsi" w:eastAsiaTheme="minorEastAsia" w:hAnsiTheme="minorHAnsi" w:cstheme="minorHAnsi"/>
        </w:rPr>
        <w:t> </w:t>
      </w:r>
      <w:r w:rsidRPr="00CD484F">
        <w:rPr>
          <w:rFonts w:asciiTheme="minorHAnsi" w:eastAsiaTheme="minorEastAsia" w:hAnsiTheme="minorHAnsi" w:cstheme="minorHAnsi"/>
        </w:rPr>
        <w:t>RODO;</w:t>
      </w:r>
    </w:p>
    <w:p w14:paraId="4DC42AF7" w14:textId="77777777" w:rsidR="00E21FB4" w:rsidRPr="00CD484F" w:rsidRDefault="00E21FB4" w:rsidP="00CD484F">
      <w:pPr>
        <w:numPr>
          <w:ilvl w:val="1"/>
          <w:numId w:val="125"/>
        </w:numPr>
        <w:suppressAutoHyphens w:val="0"/>
        <w:spacing w:after="120" w:line="276" w:lineRule="auto"/>
        <w:ind w:left="992" w:hanging="567"/>
        <w:rPr>
          <w:rFonts w:asciiTheme="minorHAnsi" w:eastAsiaTheme="minorEastAsia" w:hAnsiTheme="minorHAnsi" w:cstheme="minorHAnsi"/>
        </w:rPr>
      </w:pPr>
      <w:r w:rsidRPr="00CD484F">
        <w:rPr>
          <w:rFonts w:asciiTheme="minorHAnsi" w:eastAsiaTheme="minorEastAsia" w:hAnsiTheme="minorHAnsi" w:cstheme="minorHAnsi"/>
        </w:rPr>
        <w:t>na podstawie art. 21 RODO – prawo do wniesienia sprzeciwu wobec przetwarzania danych osobowych na podstawie art. 6 ust. 1 lit. f RODO.</w:t>
      </w:r>
    </w:p>
    <w:p w14:paraId="79B12C14"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1CF5001E"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lastRenderedPageBreak/>
        <w:t>Podanie danych osobowych jest dobrowolne, ale konieczne dla zawarcia i realizacji Umowy.</w:t>
      </w:r>
    </w:p>
    <w:p w14:paraId="7E123452"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Administrator nie będzie podejmował decyzji opartych na zautomatyzowanym przetwarzaniu danych osobowych.</w:t>
      </w:r>
    </w:p>
    <w:p w14:paraId="1B6E1B30" w14:textId="77777777" w:rsidR="00E21FB4" w:rsidRPr="00CD484F" w:rsidRDefault="00E21FB4" w:rsidP="00CD484F">
      <w:pPr>
        <w:numPr>
          <w:ilvl w:val="0"/>
          <w:numId w:val="125"/>
        </w:numPr>
        <w:suppressAutoHyphens w:val="0"/>
        <w:spacing w:after="120" w:line="276" w:lineRule="auto"/>
        <w:ind w:left="425" w:hanging="425"/>
        <w:rPr>
          <w:rFonts w:asciiTheme="minorHAnsi" w:eastAsiaTheme="minorEastAsia" w:hAnsiTheme="minorHAnsi" w:cstheme="minorHAnsi"/>
        </w:rPr>
      </w:pPr>
      <w:r w:rsidRPr="00CD484F">
        <w:rPr>
          <w:rFonts w:asciiTheme="minorHAnsi" w:eastAsiaTheme="minorEastAsia" w:hAnsiTheme="minorHAnsi" w:cstheme="minorHAnsi"/>
        </w:rPr>
        <w:t>Wykonawca zobowiązuje się do przekazania informacji określonych w ust. 1 – 13 osobom fizycznym, które uczestniczą w realizacji Umowy.</w:t>
      </w:r>
    </w:p>
    <w:p w14:paraId="6349ED34" w14:textId="609058B5" w:rsidR="005B5B2F" w:rsidRPr="00CD484F" w:rsidRDefault="005B5B2F" w:rsidP="00B82561">
      <w:pPr>
        <w:pStyle w:val="Nagwek4"/>
        <w:spacing w:before="360"/>
        <w:rPr>
          <w:lang w:eastAsia="pl-PL"/>
        </w:rPr>
      </w:pPr>
      <w:bookmarkStart w:id="29" w:name="_Hlk176951486"/>
      <w:r w:rsidRPr="00CD484F">
        <w:rPr>
          <w:lang w:eastAsia="pl-PL"/>
        </w:rPr>
        <w:t>Paragraf 13 Poufność</w:t>
      </w:r>
    </w:p>
    <w:p w14:paraId="630C46AA" w14:textId="77777777" w:rsidR="005B5B2F" w:rsidRPr="00CD484F" w:rsidRDefault="005B5B2F" w:rsidP="00CD484F">
      <w:pPr>
        <w:numPr>
          <w:ilvl w:val="1"/>
          <w:numId w:val="52"/>
        </w:numPr>
        <w:suppressAutoHyphens w:val="0"/>
        <w:spacing w:after="120" w:line="276" w:lineRule="auto"/>
        <w:ind w:left="284" w:hanging="284"/>
        <w:rPr>
          <w:rFonts w:asciiTheme="minorHAnsi" w:hAnsiTheme="minorHAnsi" w:cstheme="minorHAnsi"/>
          <w:lang w:eastAsia="pl-PL"/>
        </w:rPr>
      </w:pPr>
      <w:r w:rsidRPr="00CD484F">
        <w:rPr>
          <w:rFonts w:asciiTheme="minorHAnsi" w:hAnsiTheme="minorHAnsi" w:cstheme="minorHAnsi"/>
          <w:lang w:eastAsia="pl-PL"/>
        </w:rPr>
        <w:t>Strony zobowiązują się wzajemnie do zachowania w ścisłej tajemnicy Informacji Poufnych, w czasie obowiązywania Umowy oraz przez okres 10 lat od dnia jej wykonania, wygaśnięcia, odstąpienia lub rozwiązania.</w:t>
      </w:r>
    </w:p>
    <w:p w14:paraId="68FFE2B7" w14:textId="77777777" w:rsidR="005B5B2F" w:rsidRPr="00CD484F" w:rsidRDefault="005B5B2F" w:rsidP="00CD484F">
      <w:pPr>
        <w:numPr>
          <w:ilvl w:val="1"/>
          <w:numId w:val="52"/>
        </w:numPr>
        <w:suppressAutoHyphens w:val="0"/>
        <w:spacing w:after="120" w:line="276" w:lineRule="auto"/>
        <w:ind w:left="284" w:hanging="284"/>
        <w:rPr>
          <w:rFonts w:asciiTheme="minorHAnsi" w:hAnsiTheme="minorHAnsi" w:cstheme="minorHAnsi"/>
          <w:lang w:eastAsia="pl-PL"/>
        </w:rPr>
      </w:pPr>
      <w:r w:rsidRPr="00CD484F">
        <w:rPr>
          <w:rFonts w:asciiTheme="minorHAnsi" w:hAnsiTheme="minorHAnsi" w:cstheme="minorHAnsi"/>
          <w:lang w:eastAsia="pl-PL"/>
        </w:rPr>
        <w:t>Strony zobowiązują się do wykorzystywania Informacji Poufnych wyłącznie w celu realizacji Umowy.</w:t>
      </w:r>
    </w:p>
    <w:p w14:paraId="3BA96318" w14:textId="17BD19D1" w:rsidR="005B5B2F" w:rsidRPr="00CD484F" w:rsidRDefault="005B5B2F" w:rsidP="00CD484F">
      <w:pPr>
        <w:numPr>
          <w:ilvl w:val="1"/>
          <w:numId w:val="52"/>
        </w:numPr>
        <w:suppressAutoHyphens w:val="0"/>
        <w:spacing w:after="120" w:line="276" w:lineRule="auto"/>
        <w:ind w:left="284" w:hanging="284"/>
        <w:rPr>
          <w:rFonts w:asciiTheme="minorHAnsi" w:hAnsiTheme="minorHAnsi" w:cstheme="minorHAnsi"/>
          <w:lang w:eastAsia="pl-PL"/>
        </w:rPr>
      </w:pPr>
      <w:r w:rsidRPr="00CD484F">
        <w:rPr>
          <w:rFonts w:asciiTheme="minorHAnsi" w:hAnsiTheme="minorHAnsi" w:cstheme="minorHAnsi"/>
          <w:lang w:eastAsia="pl-PL"/>
        </w:rPr>
        <w:t>Wykonawca zobowiązuje się zachować w poufności wszelkie informacje techniczne, technologiczne, ekonomiczne, finansowe, handlowe, prawne, organizacyjne i inne dotyczące drugiej Strony, otrzymane od drugiej Strony w związku z realizacją Umowy, wyrażone za pomocą mowy, pisma, obrazu, rysunku, znaku, dźwięku albo zawarte w</w:t>
      </w:r>
      <w:r w:rsidR="006547FB">
        <w:rPr>
          <w:rFonts w:asciiTheme="minorHAnsi" w:hAnsiTheme="minorHAnsi" w:cstheme="minorHAnsi"/>
          <w:lang w:eastAsia="pl-PL"/>
        </w:rPr>
        <w:t> </w:t>
      </w:r>
      <w:r w:rsidRPr="00CD484F">
        <w:rPr>
          <w:rFonts w:asciiTheme="minorHAnsi" w:hAnsiTheme="minorHAnsi" w:cstheme="minorHAnsi"/>
          <w:lang w:eastAsia="pl-PL"/>
        </w:rPr>
        <w:t>urządzeniu, przyrządzie lub innym przedmiocie, a także wyrażone w jakikolwiek inny sposób i przekazane drugiej Stronie (dalej: „Informacje Poufne”). Obowiązek zachowania w poufności Informacji Poufnych obejmuje, w szczególności wszelkie opracowania, analizy, kompilacje oraz inne dokumenty w takim zakresie, w jakim zawierać będą one jakiekolwiek Informacje Poufne lub oparte będą na Informacjach Poufnych.</w:t>
      </w:r>
    </w:p>
    <w:p w14:paraId="6C4B56AC" w14:textId="77777777" w:rsidR="005B5B2F" w:rsidRPr="00CD484F" w:rsidRDefault="005B5B2F" w:rsidP="00CD484F">
      <w:pPr>
        <w:numPr>
          <w:ilvl w:val="1"/>
          <w:numId w:val="52"/>
        </w:numPr>
        <w:suppressAutoHyphens w:val="0"/>
        <w:spacing w:after="120" w:line="276" w:lineRule="auto"/>
        <w:ind w:left="284" w:hanging="284"/>
        <w:rPr>
          <w:rFonts w:asciiTheme="minorHAnsi" w:hAnsiTheme="minorHAnsi" w:cstheme="minorHAnsi"/>
          <w:lang w:eastAsia="pl-PL"/>
        </w:rPr>
      </w:pPr>
      <w:r w:rsidRPr="00CD484F">
        <w:rPr>
          <w:rFonts w:asciiTheme="minorHAnsi" w:hAnsiTheme="minorHAnsi" w:cstheme="minorHAnsi"/>
          <w:lang w:eastAsia="pl-PL"/>
        </w:rPr>
        <w:t>Wykonawca zobowiązuje się nie kopiować, nie powielać, ani w jakikolwiek inny sposób nie rozpowszechniać Informacji Poufnych lub ich części, za wyjątkiem przypadków, gdy jest to konieczne do realizacji celów ściśle związanych ze współpracą Stron wynikającą z postanowień Umowy oraz przypadków określonych w ust. 7, ust. 8 i ust. 10.</w:t>
      </w:r>
    </w:p>
    <w:p w14:paraId="21490537" w14:textId="77777777" w:rsidR="005B5B2F" w:rsidRPr="00CD484F" w:rsidRDefault="005B5B2F" w:rsidP="00CD484F">
      <w:pPr>
        <w:numPr>
          <w:ilvl w:val="1"/>
          <w:numId w:val="52"/>
        </w:numPr>
        <w:suppressAutoHyphens w:val="0"/>
        <w:spacing w:after="120" w:line="276" w:lineRule="auto"/>
        <w:ind w:left="284" w:hanging="284"/>
        <w:rPr>
          <w:rFonts w:asciiTheme="minorHAnsi" w:hAnsiTheme="minorHAnsi" w:cstheme="minorHAnsi"/>
          <w:lang w:eastAsia="pl-PL"/>
        </w:rPr>
      </w:pPr>
      <w:r w:rsidRPr="00CD484F">
        <w:rPr>
          <w:rFonts w:asciiTheme="minorHAnsi" w:hAnsiTheme="minorHAnsi" w:cstheme="minorHAnsi"/>
          <w:lang w:eastAsia="pl-PL"/>
        </w:rPr>
        <w:t>Strony zobowiązane są w szczególności do:</w:t>
      </w:r>
    </w:p>
    <w:p w14:paraId="0959C4DC"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nieujawniania i nierozpowszechniania Informacji Poufnych;</w:t>
      </w:r>
    </w:p>
    <w:p w14:paraId="53E1D009"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niewykorzystywania Informacji Poufnych do celów innych niż realizacja Przedmiotu Umowy;</w:t>
      </w:r>
    </w:p>
    <w:p w14:paraId="18F6D83E" w14:textId="6AB6FCB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przechowywania Informacji Poufnych w sposób uniemożliwiający dostęp do nich osobom nieuprawnionym oraz zabezpieczenia Informacji Poufnych drugiej Strony w</w:t>
      </w:r>
      <w:r w:rsidR="006547FB">
        <w:rPr>
          <w:rFonts w:asciiTheme="minorHAnsi" w:hAnsiTheme="minorHAnsi" w:cstheme="minorHAnsi"/>
          <w:lang w:eastAsia="pl-PL"/>
        </w:rPr>
        <w:t> </w:t>
      </w:r>
      <w:r w:rsidRPr="00CD484F">
        <w:rPr>
          <w:rFonts w:asciiTheme="minorHAnsi" w:hAnsiTheme="minorHAnsi" w:cstheme="minorHAnsi"/>
          <w:lang w:eastAsia="pl-PL"/>
        </w:rPr>
        <w:t>taki sposób, w jaki Strona zabezpiecza własne informacje tego rodzaju;</w:t>
      </w:r>
    </w:p>
    <w:p w14:paraId="50D27660"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zabezpieczać otrzymane Informacje Poufne przed dostępem osób nieuprawnionych w stopniu niezbędnym do zachowania ich poufnego charakteru, ale przynajmniej w takim samym stopniu, jak postępuje wobec własnej tajemnicy przedsiębiorstwa.</w:t>
      </w:r>
    </w:p>
    <w:p w14:paraId="35140F07" w14:textId="77777777" w:rsidR="005B5B2F" w:rsidRPr="00CD484F" w:rsidRDefault="005B5B2F" w:rsidP="00CD484F">
      <w:pPr>
        <w:numPr>
          <w:ilvl w:val="0"/>
          <w:numId w:val="83"/>
        </w:numPr>
        <w:suppressAutoHyphens w:val="0"/>
        <w:spacing w:after="120" w:line="276" w:lineRule="auto"/>
        <w:ind w:left="284" w:right="115" w:hanging="284"/>
        <w:rPr>
          <w:rFonts w:asciiTheme="minorHAnsi" w:hAnsiTheme="minorHAnsi" w:cstheme="minorHAnsi"/>
          <w:lang w:eastAsia="pl-PL"/>
        </w:rPr>
      </w:pPr>
      <w:r w:rsidRPr="00CD484F">
        <w:rPr>
          <w:rFonts w:asciiTheme="minorHAnsi" w:hAnsiTheme="minorHAnsi" w:cstheme="minorHAnsi"/>
          <w:lang w:eastAsia="pl-PL"/>
        </w:rPr>
        <w:t>Informacje Poufne nie będą przez żadną ze Stron ujawniane, rozpowszechniane i udostępniane w jakikolwiek sposób osobom trzecim, bez wyraźnej, uprzedniej zgody drugiej Strony wyrażonej w formie pisemnej pod rygorem nieważności, z zastrzeżeniem ust. 7, ust. 8 i ust. 10 poniżej.</w:t>
      </w:r>
    </w:p>
    <w:p w14:paraId="5D914453" w14:textId="77777777" w:rsidR="005B5B2F" w:rsidRPr="00CD484F" w:rsidRDefault="005B5B2F" w:rsidP="00CD484F">
      <w:pPr>
        <w:numPr>
          <w:ilvl w:val="0"/>
          <w:numId w:val="83"/>
        </w:numPr>
        <w:suppressAutoHyphens w:val="0"/>
        <w:spacing w:after="120" w:line="276" w:lineRule="auto"/>
        <w:ind w:left="284" w:right="115" w:hanging="284"/>
        <w:rPr>
          <w:rFonts w:asciiTheme="minorHAnsi" w:hAnsiTheme="minorHAnsi" w:cstheme="minorHAnsi"/>
          <w:lang w:eastAsia="pl-PL"/>
        </w:rPr>
      </w:pPr>
      <w:r w:rsidRPr="00CD484F">
        <w:rPr>
          <w:rFonts w:asciiTheme="minorHAnsi" w:hAnsiTheme="minorHAnsi" w:cstheme="minorHAnsi"/>
          <w:lang w:eastAsia="pl-PL"/>
        </w:rPr>
        <w:lastRenderedPageBreak/>
        <w:t>Wykonawca uprawniony jest do przekazywania Informacji Poufnych swoim pracownikom oraz Podwykonawcom, wyłącznie, gdy jest to konieczne do wykonania Umowy. W takim przypadku Wykonawca ponosi odpowiedzialność za naruszenie zasad poufności przez personel Wykonawcy i Podwykonawców jak za własne działania bądź zaniechania.</w:t>
      </w:r>
    </w:p>
    <w:p w14:paraId="28F71A9E" w14:textId="77777777" w:rsidR="005B5B2F" w:rsidRPr="00CD484F" w:rsidRDefault="005B5B2F" w:rsidP="00CD484F">
      <w:pPr>
        <w:numPr>
          <w:ilvl w:val="0"/>
          <w:numId w:val="83"/>
        </w:numPr>
        <w:suppressAutoHyphens w:val="0"/>
        <w:spacing w:after="120" w:line="276" w:lineRule="auto"/>
        <w:ind w:left="284" w:right="115" w:hanging="284"/>
        <w:rPr>
          <w:rFonts w:asciiTheme="minorHAnsi" w:hAnsiTheme="minorHAnsi" w:cstheme="minorHAnsi"/>
          <w:lang w:eastAsia="pl-PL"/>
        </w:rPr>
      </w:pPr>
      <w:r w:rsidRPr="00CD484F">
        <w:rPr>
          <w:rFonts w:asciiTheme="minorHAnsi" w:hAnsiTheme="minorHAnsi" w:cstheme="minorHAnsi"/>
          <w:lang w:eastAsia="pl-PL"/>
        </w:rPr>
        <w:t>Obowiązek zachowania poufności nie dotyczy informacji lub materiałów:</w:t>
      </w:r>
    </w:p>
    <w:p w14:paraId="2AC4D98B"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których ujawnienie jest wymagane przez bezwzględnie obowiązujące przepisy prawa;</w:t>
      </w:r>
    </w:p>
    <w:p w14:paraId="5CDA8189"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których ujawnienie następuje na żądanie podmiotu uprawnionego do kontroli, pod warunkiem, że podmiot ten został poinformowany o poufnym charakterze informacji;</w:t>
      </w:r>
    </w:p>
    <w:p w14:paraId="45A84F05"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które są powszechnie znane;</w:t>
      </w:r>
    </w:p>
    <w:p w14:paraId="64EC3C05"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które Strona uzyskała lub uzyska od osoby trzeciej, jeżeli przepisy obowiązującego prawa lub zobowiązanie umowne wiążące tę osobę nie zakazują ujawniania przez nią tych informacji i o ile Strona nie zobowiązała się do zachowania ich w poufności;</w:t>
      </w:r>
    </w:p>
    <w:p w14:paraId="55C7776A" w14:textId="77777777" w:rsidR="005B5B2F" w:rsidRPr="00CD484F" w:rsidRDefault="005B5B2F" w:rsidP="00CD484F">
      <w:pPr>
        <w:spacing w:after="120" w:line="276" w:lineRule="auto"/>
        <w:ind w:left="709"/>
        <w:rPr>
          <w:rFonts w:asciiTheme="minorHAnsi" w:hAnsiTheme="minorHAnsi" w:cstheme="minorHAnsi"/>
          <w:lang w:eastAsia="pl-PL"/>
        </w:rPr>
      </w:pPr>
      <w:r w:rsidRPr="00CD484F">
        <w:rPr>
          <w:rFonts w:asciiTheme="minorHAnsi" w:hAnsiTheme="minorHAnsi" w:cstheme="minorHAnsi"/>
          <w:lang w:eastAsia="pl-PL"/>
        </w:rPr>
        <w:t>- w których posiadanie Strona weszła zgodnie z obowiązującymi przepisami prawa, przed dniem uzyskania takich informacji na podstawie Umowy.</w:t>
      </w:r>
    </w:p>
    <w:p w14:paraId="603CF10D" w14:textId="77777777" w:rsidR="005B5B2F" w:rsidRPr="00CD484F" w:rsidRDefault="005B5B2F" w:rsidP="00CD484F">
      <w:pPr>
        <w:numPr>
          <w:ilvl w:val="0"/>
          <w:numId w:val="83"/>
        </w:numPr>
        <w:suppressAutoHyphens w:val="0"/>
        <w:spacing w:after="120" w:line="276" w:lineRule="auto"/>
        <w:ind w:right="115"/>
        <w:rPr>
          <w:rFonts w:asciiTheme="minorHAnsi" w:hAnsiTheme="minorHAnsi" w:cstheme="minorHAnsi"/>
          <w:lang w:eastAsia="pl-PL"/>
        </w:rPr>
      </w:pPr>
      <w:r w:rsidRPr="00CD484F">
        <w:rPr>
          <w:rFonts w:asciiTheme="minorHAnsi" w:hAnsiTheme="minorHAnsi" w:cstheme="minorHAnsi"/>
          <w:lang w:eastAsia="pl-PL"/>
        </w:rPr>
        <w:t>Jakiekolwiek postanowienia Umowy nie wyłączają dalej idących zobowiązań dotyczących ochrony Informacji Poufnych przewidzianych w przepisach prawa.</w:t>
      </w:r>
    </w:p>
    <w:p w14:paraId="1CF86DDF" w14:textId="77777777" w:rsidR="005B5B2F" w:rsidRPr="00CD484F" w:rsidRDefault="005B5B2F" w:rsidP="00CD484F">
      <w:pPr>
        <w:numPr>
          <w:ilvl w:val="0"/>
          <w:numId w:val="83"/>
        </w:numPr>
        <w:suppressAutoHyphens w:val="0"/>
        <w:spacing w:after="120" w:line="276" w:lineRule="auto"/>
        <w:ind w:left="284" w:right="115" w:hanging="426"/>
        <w:rPr>
          <w:rFonts w:asciiTheme="minorHAnsi" w:hAnsiTheme="minorHAnsi" w:cstheme="minorHAnsi"/>
          <w:lang w:eastAsia="pl-PL"/>
        </w:rPr>
      </w:pPr>
      <w:r w:rsidRPr="00CD484F">
        <w:rPr>
          <w:rFonts w:asciiTheme="minorHAnsi" w:hAnsiTheme="minorHAnsi" w:cstheme="minorHAnsi"/>
          <w:lang w:eastAsia="pl-PL"/>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019BB7F1" w14:textId="77777777" w:rsidR="005B5B2F" w:rsidRPr="00CD484F" w:rsidRDefault="005B5B2F" w:rsidP="00CD484F">
      <w:pPr>
        <w:numPr>
          <w:ilvl w:val="0"/>
          <w:numId w:val="83"/>
        </w:numPr>
        <w:suppressAutoHyphens w:val="0"/>
        <w:spacing w:after="120" w:line="276" w:lineRule="auto"/>
        <w:ind w:left="284" w:right="115" w:hanging="426"/>
        <w:rPr>
          <w:rFonts w:asciiTheme="minorHAnsi" w:hAnsiTheme="minorHAnsi" w:cstheme="minorHAnsi"/>
          <w:lang w:eastAsia="pl-PL"/>
        </w:rPr>
      </w:pPr>
      <w:r w:rsidRPr="00CD484F">
        <w:rPr>
          <w:rFonts w:asciiTheme="minorHAnsi" w:hAnsiTheme="minorHAnsi" w:cstheme="minorHAnsi"/>
          <w:lang w:eastAsia="pl-PL"/>
        </w:rPr>
        <w:t>Wykonawca zobowiązuje się do poinformowania i zobowiązania do zachowania poufności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naruszenie tych obowiązków przez osoby trzecie Wykonawca ponosi odpowiedzialność jak za własne działania lub zaniechania.</w:t>
      </w:r>
    </w:p>
    <w:p w14:paraId="316265B9" w14:textId="3C31817D" w:rsidR="005B5B2F" w:rsidRPr="005536FB" w:rsidRDefault="005B5B2F" w:rsidP="00CD484F">
      <w:pPr>
        <w:numPr>
          <w:ilvl w:val="0"/>
          <w:numId w:val="83"/>
        </w:numPr>
        <w:suppressAutoHyphens w:val="0"/>
        <w:spacing w:after="120" w:line="276" w:lineRule="auto"/>
        <w:ind w:left="284" w:right="115" w:hanging="426"/>
        <w:rPr>
          <w:rFonts w:asciiTheme="minorHAnsi" w:hAnsiTheme="minorHAnsi" w:cstheme="minorHAnsi"/>
          <w:lang w:eastAsia="pl-PL"/>
        </w:rPr>
      </w:pPr>
      <w:r w:rsidRPr="00CD484F">
        <w:rPr>
          <w:rFonts w:asciiTheme="minorHAnsi" w:hAnsiTheme="minorHAnsi" w:cstheme="minorHAnsi"/>
          <w:lang w:eastAsia="pl-PL"/>
        </w:rPr>
        <w:t>W przypadku rozwiązania (niezależnie od powodu rozwiązania) lub jej wygaśnięcia Wykonawca zobowiązuje się do niezwłocznego zwrotu w terminie 30 dni kalendarzowych materiałów zawierających Informacje Poufne, a Informacje Poufne przechowywane w wersji elektronicznej zwróci Zamawiającemu i usunie ze swoich zasobów i nośników elektronicznych, chyba że Strony ustalą inny termin lub postanowienia Umowy stanowią inaczej.</w:t>
      </w:r>
      <w:bookmarkEnd w:id="29"/>
    </w:p>
    <w:p w14:paraId="26E53F41" w14:textId="43B154BD" w:rsidR="005B5B2F" w:rsidRPr="00CD484F" w:rsidRDefault="005B5B2F" w:rsidP="00B82561">
      <w:pPr>
        <w:pStyle w:val="Nagwek4"/>
        <w:spacing w:before="960"/>
        <w:rPr>
          <w:lang w:eastAsia="pl-PL"/>
        </w:rPr>
      </w:pPr>
      <w:bookmarkStart w:id="30" w:name="_Hlk176951607"/>
      <w:r w:rsidRPr="00CD484F">
        <w:rPr>
          <w:lang w:eastAsia="pl-PL"/>
        </w:rPr>
        <w:lastRenderedPageBreak/>
        <w:t>Paragraf 14 Klauzula Salwatoryjna</w:t>
      </w:r>
    </w:p>
    <w:p w14:paraId="43B85A4F" w14:textId="5B296AB0" w:rsidR="005B5B2F" w:rsidRPr="00CD484F" w:rsidRDefault="005B5B2F" w:rsidP="00CD484F">
      <w:pPr>
        <w:numPr>
          <w:ilvl w:val="0"/>
          <w:numId w:val="84"/>
        </w:numPr>
        <w:suppressAutoHyphens w:val="0"/>
        <w:spacing w:after="120" w:line="276" w:lineRule="auto"/>
        <w:ind w:left="284" w:hanging="284"/>
        <w:contextualSpacing/>
        <w:rPr>
          <w:rFonts w:asciiTheme="minorHAnsi" w:eastAsia="Calibri" w:hAnsiTheme="minorHAnsi" w:cstheme="minorHAnsi"/>
        </w:rPr>
      </w:pPr>
      <w:r w:rsidRPr="00CD484F">
        <w:rPr>
          <w:rFonts w:asciiTheme="minorHAnsi" w:eastAsia="Calibri" w:hAnsiTheme="minorHAnsi" w:cstheme="minorHAnsi"/>
        </w:rPr>
        <w:t>W przypadku stwierdzenia, że którekolwiek z postanowień Umowy jest z mocy prawa nieważne lub bezskuteczne, okoliczność ta nie będzie miała wpływu na ważność, skuteczność lub możliwość wyegzekwowania pozostałych postanowień, chyba że z</w:t>
      </w:r>
      <w:r w:rsidR="006547FB">
        <w:rPr>
          <w:rFonts w:asciiTheme="minorHAnsi" w:eastAsia="Calibri" w:hAnsiTheme="minorHAnsi" w:cstheme="minorHAnsi"/>
        </w:rPr>
        <w:t> </w:t>
      </w:r>
      <w:r w:rsidRPr="00CD484F">
        <w:rPr>
          <w:rFonts w:asciiTheme="minorHAnsi" w:eastAsia="Calibri" w:hAnsiTheme="minorHAnsi" w:cstheme="minorHAnsi"/>
        </w:rPr>
        <w:t>okoliczności wynikać będzie w sposób oczywisty, że bez postanowień nieważnych lub bezskutecznych, Umowa nie zostałaby zawarta.</w:t>
      </w:r>
    </w:p>
    <w:p w14:paraId="126D5D4C" w14:textId="77777777" w:rsidR="005B5B2F" w:rsidRPr="00CD484F" w:rsidRDefault="005B5B2F" w:rsidP="00CD484F">
      <w:pPr>
        <w:numPr>
          <w:ilvl w:val="0"/>
          <w:numId w:val="84"/>
        </w:numPr>
        <w:suppressAutoHyphens w:val="0"/>
        <w:spacing w:after="120" w:line="276" w:lineRule="auto"/>
        <w:ind w:left="284" w:hanging="284"/>
        <w:contextualSpacing/>
        <w:rPr>
          <w:rFonts w:asciiTheme="minorHAnsi" w:eastAsia="Calibri" w:hAnsiTheme="minorHAnsi" w:cstheme="minorHAnsi"/>
        </w:rPr>
      </w:pPr>
      <w:r w:rsidRPr="00CD484F">
        <w:rPr>
          <w:rFonts w:asciiTheme="minorHAnsi" w:eastAsia="Calibri" w:hAnsiTheme="minorHAnsi" w:cstheme="minorHAnsi"/>
        </w:rPr>
        <w:t>W sytuacji, o której mowa w ust. 1, Strony zobowiązują się zawrzeć aneks do Umowy, w którym sformułują postanowienia zastępcze, których cel gospodarczy i ekonomiczny będzie równoważny lub maksymalnie zbliżony do celu postanowień nieważnych lub bezskutecznych.</w:t>
      </w:r>
    </w:p>
    <w:p w14:paraId="08A0E2DC" w14:textId="77777777" w:rsidR="005B5B2F" w:rsidRPr="00CD484F" w:rsidRDefault="005B5B2F" w:rsidP="00CD484F">
      <w:pPr>
        <w:numPr>
          <w:ilvl w:val="0"/>
          <w:numId w:val="84"/>
        </w:numPr>
        <w:suppressAutoHyphens w:val="0"/>
        <w:spacing w:after="120" w:line="276" w:lineRule="auto"/>
        <w:ind w:left="284" w:hanging="284"/>
        <w:contextualSpacing/>
        <w:rPr>
          <w:rFonts w:asciiTheme="minorHAnsi" w:eastAsia="Calibri" w:hAnsiTheme="minorHAnsi" w:cstheme="minorHAnsi"/>
        </w:rPr>
      </w:pPr>
      <w:r w:rsidRPr="00CD484F">
        <w:rPr>
          <w:rFonts w:asciiTheme="minorHAnsi" w:eastAsia="Calibri" w:hAnsiTheme="minorHAnsi" w:cstheme="minorHAnsi"/>
        </w:rPr>
        <w:t>W przypadku nieosiągnięcia porozumienia do treści postanowień zastępczych zastosowanie będą miały przepisy kodeksu cywilnego.</w:t>
      </w:r>
    </w:p>
    <w:bookmarkEnd w:id="30"/>
    <w:p w14:paraId="648C6388" w14:textId="5CFC36A9" w:rsidR="005B5B2F" w:rsidRPr="00CD484F" w:rsidRDefault="005B5B2F" w:rsidP="00B82561">
      <w:pPr>
        <w:pStyle w:val="Nagwek4"/>
        <w:spacing w:before="480"/>
        <w:rPr>
          <w:lang w:eastAsia="pl-PL"/>
        </w:rPr>
      </w:pPr>
      <w:r w:rsidRPr="00CD484F">
        <w:rPr>
          <w:rFonts w:eastAsia="Calibri"/>
          <w:lang w:eastAsia="pl-PL"/>
        </w:rPr>
        <w:t xml:space="preserve">Paragraf </w:t>
      </w:r>
      <w:r w:rsidRPr="00CD484F">
        <w:rPr>
          <w:lang w:eastAsia="pl-PL"/>
        </w:rPr>
        <w:t>1</w:t>
      </w:r>
      <w:r w:rsidRPr="00CD484F">
        <w:rPr>
          <w:rFonts w:eastAsia="Calibri"/>
          <w:lang w:eastAsia="pl-PL"/>
        </w:rPr>
        <w:t>5</w:t>
      </w:r>
      <w:r w:rsidR="00FC718D">
        <w:rPr>
          <w:rFonts w:eastAsia="Calibri"/>
          <w:lang w:eastAsia="pl-PL"/>
        </w:rPr>
        <w:t xml:space="preserve"> </w:t>
      </w:r>
      <w:r w:rsidRPr="00CD484F">
        <w:rPr>
          <w:lang w:eastAsia="pl-PL"/>
        </w:rPr>
        <w:t>Postanowienia ogólne</w:t>
      </w:r>
    </w:p>
    <w:p w14:paraId="3382F8A9" w14:textId="77777777" w:rsidR="001C0FEB" w:rsidRPr="00CD484F" w:rsidRDefault="001C0FEB" w:rsidP="00FC718D">
      <w:pPr>
        <w:numPr>
          <w:ilvl w:val="0"/>
          <w:numId w:val="85"/>
        </w:numPr>
        <w:shd w:val="clear" w:color="auto" w:fill="FFFFFF" w:themeFill="background1"/>
        <w:tabs>
          <w:tab w:val="clear" w:pos="2340"/>
          <w:tab w:val="num" w:pos="426"/>
        </w:tabs>
        <w:spacing w:after="120" w:line="23" w:lineRule="atLeast"/>
        <w:ind w:left="426" w:hanging="426"/>
        <w:rPr>
          <w:rFonts w:asciiTheme="minorHAnsi" w:eastAsia="Calibri" w:hAnsiTheme="minorHAnsi" w:cstheme="minorHAnsi"/>
          <w:lang w:eastAsia="en-US"/>
        </w:rPr>
      </w:pPr>
      <w:r w:rsidRPr="00CD484F">
        <w:rPr>
          <w:rFonts w:asciiTheme="minorHAnsi" w:eastAsia="Calibri" w:hAnsiTheme="minorHAnsi" w:cstheme="minorHAnsi"/>
          <w:lang w:eastAsia="en-US"/>
        </w:rPr>
        <w:t>Ilekroć Wykonawca podejmuje na podstawie Umowy czynności, które wymagają zgody Zamawiającego, to milczenie Zamawiającego traktowane będzie jako brak zgody, chyba, że Umowa wyraźnie stanowi inaczej</w:t>
      </w:r>
    </w:p>
    <w:p w14:paraId="428A4529" w14:textId="54987D92" w:rsidR="001C0FEB" w:rsidRPr="00CD484F" w:rsidRDefault="001C0FEB" w:rsidP="00FC718D">
      <w:pPr>
        <w:numPr>
          <w:ilvl w:val="0"/>
          <w:numId w:val="85"/>
        </w:numPr>
        <w:shd w:val="clear" w:color="auto" w:fill="FFFFFF" w:themeFill="background1"/>
        <w:tabs>
          <w:tab w:val="clear" w:pos="2340"/>
          <w:tab w:val="num" w:pos="426"/>
        </w:tabs>
        <w:spacing w:after="120" w:line="23" w:lineRule="atLeast"/>
        <w:ind w:left="426" w:hanging="426"/>
        <w:rPr>
          <w:rFonts w:asciiTheme="minorHAnsi" w:eastAsia="Calibri" w:hAnsiTheme="minorHAnsi" w:cstheme="minorHAnsi"/>
          <w:lang w:eastAsia="en-US"/>
        </w:rPr>
      </w:pPr>
      <w:r w:rsidRPr="00CD484F">
        <w:rPr>
          <w:rFonts w:asciiTheme="minorHAnsi" w:eastAsia="Calibri" w:hAnsiTheme="minorHAnsi" w:cstheme="minorHAnsi"/>
          <w:lang w:eastAsia="en-US"/>
        </w:rPr>
        <w:t>W przypadku rozbieżności pomiędzy postanowieniami zamieszczonymi bezpośrednio w</w:t>
      </w:r>
      <w:r w:rsidR="00054A42">
        <w:rPr>
          <w:rFonts w:asciiTheme="minorHAnsi" w:eastAsia="Calibri" w:hAnsiTheme="minorHAnsi" w:cstheme="minorHAnsi"/>
          <w:lang w:eastAsia="en-US"/>
        </w:rPr>
        <w:t> </w:t>
      </w:r>
      <w:r w:rsidRPr="00CD484F">
        <w:rPr>
          <w:rFonts w:asciiTheme="minorHAnsi" w:eastAsia="Calibri" w:hAnsiTheme="minorHAnsi" w:cstheme="minorHAnsi"/>
          <w:lang w:eastAsia="en-US"/>
        </w:rPr>
        <w:t>Umowie, a postanowieniami załączników, pierwszeństwo mają postanowienia Umowy. Powyższe nie wyklucza łącznej interpretacji postanowień Umowy i załączników, jeśli w</w:t>
      </w:r>
      <w:r w:rsidR="00054A42">
        <w:rPr>
          <w:rFonts w:asciiTheme="minorHAnsi" w:eastAsia="Calibri" w:hAnsiTheme="minorHAnsi" w:cstheme="minorHAnsi"/>
          <w:lang w:eastAsia="en-US"/>
        </w:rPr>
        <w:t> </w:t>
      </w:r>
      <w:r w:rsidRPr="00CD484F">
        <w:rPr>
          <w:rFonts w:asciiTheme="minorHAnsi" w:eastAsia="Calibri" w:hAnsiTheme="minorHAnsi" w:cstheme="minorHAnsi"/>
          <w:lang w:eastAsia="en-US"/>
        </w:rPr>
        <w:t>zakresie danego zagadnienia nie są ze sobą sprzeczne, lecz się wzajemnie uzupełniają.</w:t>
      </w:r>
    </w:p>
    <w:p w14:paraId="4D8C0099" w14:textId="77777777" w:rsidR="001C0FEB" w:rsidRPr="00CD484F" w:rsidRDefault="001C0FEB" w:rsidP="00FC718D">
      <w:pPr>
        <w:numPr>
          <w:ilvl w:val="0"/>
          <w:numId w:val="85"/>
        </w:numPr>
        <w:shd w:val="clear" w:color="auto" w:fill="FFFFFF" w:themeFill="background1"/>
        <w:tabs>
          <w:tab w:val="clear" w:pos="2340"/>
          <w:tab w:val="num" w:pos="426"/>
        </w:tabs>
        <w:spacing w:after="120" w:line="23" w:lineRule="atLeast"/>
        <w:ind w:left="426" w:hanging="426"/>
        <w:rPr>
          <w:rFonts w:asciiTheme="minorHAnsi" w:eastAsia="Calibri" w:hAnsiTheme="minorHAnsi" w:cstheme="minorHAnsi"/>
          <w:lang w:eastAsia="en-US"/>
        </w:rPr>
      </w:pPr>
      <w:r w:rsidRPr="00CD484F">
        <w:rPr>
          <w:rFonts w:asciiTheme="minorHAnsi" w:eastAsia="Calibri" w:hAnsiTheme="minorHAnsi" w:cstheme="minorHAnsi"/>
          <w:lang w:eastAsia="en-US"/>
        </w:rPr>
        <w:t>Umowa zostaje zawarta z dniem złożenia ostatniego z podpisów osób uprawnionych do złożenia oświadczeń woli w imieniu Stron.</w:t>
      </w:r>
    </w:p>
    <w:p w14:paraId="0EFFCB19" w14:textId="77777777" w:rsidR="001C0FEB" w:rsidRPr="00CD484F" w:rsidRDefault="001C0FEB" w:rsidP="00FC718D">
      <w:pPr>
        <w:numPr>
          <w:ilvl w:val="0"/>
          <w:numId w:val="85"/>
        </w:numPr>
        <w:shd w:val="clear" w:color="auto" w:fill="FFFFFF" w:themeFill="background1"/>
        <w:tabs>
          <w:tab w:val="clear" w:pos="2340"/>
          <w:tab w:val="num" w:pos="426"/>
        </w:tabs>
        <w:spacing w:after="120" w:line="23" w:lineRule="atLeast"/>
        <w:ind w:left="426" w:hanging="426"/>
        <w:rPr>
          <w:rFonts w:asciiTheme="minorHAnsi" w:eastAsia="Calibri" w:hAnsiTheme="minorHAnsi" w:cstheme="minorHAnsi"/>
          <w:lang w:eastAsia="en-US"/>
        </w:rPr>
      </w:pPr>
      <w:r w:rsidRPr="00CD484F">
        <w:rPr>
          <w:rFonts w:asciiTheme="minorHAnsi" w:eastAsia="Calibri" w:hAnsiTheme="minorHAnsi" w:cstheme="minorHAnsi"/>
          <w:lang w:eastAsia="en-US"/>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061F2593" w14:textId="0BF9412E" w:rsidR="001C0FEB" w:rsidRPr="00CD484F" w:rsidRDefault="001C0FEB" w:rsidP="00FC718D">
      <w:pPr>
        <w:numPr>
          <w:ilvl w:val="0"/>
          <w:numId w:val="85"/>
        </w:numPr>
        <w:shd w:val="clear" w:color="auto" w:fill="FFFFFF" w:themeFill="background1"/>
        <w:tabs>
          <w:tab w:val="clear" w:pos="2340"/>
          <w:tab w:val="num" w:pos="426"/>
        </w:tabs>
        <w:spacing w:after="120" w:line="23" w:lineRule="atLeast"/>
        <w:ind w:left="426" w:hanging="426"/>
        <w:rPr>
          <w:rFonts w:asciiTheme="minorHAnsi" w:eastAsia="Calibri" w:hAnsiTheme="minorHAnsi" w:cstheme="minorHAnsi"/>
          <w:lang w:eastAsia="en-US"/>
        </w:rPr>
      </w:pPr>
      <w:r w:rsidRPr="00CD484F">
        <w:rPr>
          <w:rFonts w:asciiTheme="minorHAnsi" w:eastAsia="Calibri" w:hAnsiTheme="minorHAnsi" w:cstheme="minorHAnsi"/>
          <w:lang w:eastAsia="en-US"/>
        </w:rPr>
        <w:t>Prawem właściwym dla zobowiązań wynikających z Umowy jest prawo polskie. W</w:t>
      </w:r>
      <w:r w:rsidR="00054A42">
        <w:rPr>
          <w:rFonts w:asciiTheme="minorHAnsi" w:eastAsia="Calibri" w:hAnsiTheme="minorHAnsi" w:cstheme="minorHAnsi"/>
          <w:lang w:eastAsia="en-US"/>
        </w:rPr>
        <w:t> </w:t>
      </w:r>
      <w:r w:rsidRPr="00CD484F">
        <w:rPr>
          <w:rFonts w:asciiTheme="minorHAnsi" w:eastAsia="Calibri" w:hAnsiTheme="minorHAnsi" w:cstheme="minorHAnsi"/>
          <w:lang w:eastAsia="en-US"/>
        </w:rPr>
        <w:t>zakresie nieuregulowanym Umową zastosowanie mają przepisy prawa polskiego, w</w:t>
      </w:r>
      <w:r w:rsidR="006547FB">
        <w:rPr>
          <w:rFonts w:asciiTheme="minorHAnsi" w:eastAsia="Calibri" w:hAnsiTheme="minorHAnsi" w:cstheme="minorHAnsi"/>
          <w:lang w:eastAsia="en-US"/>
        </w:rPr>
        <w:t> </w:t>
      </w:r>
      <w:r w:rsidRPr="00CD484F">
        <w:rPr>
          <w:rFonts w:asciiTheme="minorHAnsi" w:eastAsia="Calibri" w:hAnsiTheme="minorHAnsi" w:cstheme="minorHAnsi"/>
          <w:lang w:eastAsia="en-US"/>
        </w:rPr>
        <w:t>szczególności ustawy Pzp, Kodeksu cywilnego, ustawy o prawie autorskim i prawach pokrewnych oraz właściwe przepisy o ochronie danych osobowych i inne przepisy prawa mające związek z realizacją Umowy.</w:t>
      </w:r>
    </w:p>
    <w:p w14:paraId="73F1214F" w14:textId="77777777" w:rsidR="001C0FEB" w:rsidRPr="00CD484F" w:rsidRDefault="001C0FEB" w:rsidP="00FC718D">
      <w:pPr>
        <w:numPr>
          <w:ilvl w:val="0"/>
          <w:numId w:val="85"/>
        </w:numPr>
        <w:shd w:val="clear" w:color="auto" w:fill="FFFFFF" w:themeFill="background1"/>
        <w:tabs>
          <w:tab w:val="clear" w:pos="2340"/>
          <w:tab w:val="num" w:pos="426"/>
        </w:tabs>
        <w:spacing w:after="120" w:line="23" w:lineRule="atLeast"/>
        <w:ind w:left="426" w:hanging="426"/>
        <w:rPr>
          <w:rFonts w:asciiTheme="minorHAnsi" w:eastAsia="Calibri" w:hAnsiTheme="minorHAnsi" w:cstheme="minorHAnsi"/>
          <w:lang w:eastAsia="en-US"/>
        </w:rPr>
      </w:pPr>
      <w:r w:rsidRPr="00CD484F">
        <w:rPr>
          <w:rFonts w:asciiTheme="minorHAnsi" w:eastAsia="Calibri" w:hAnsiTheme="minorHAnsi" w:cstheme="minorHAnsi"/>
          <w:lang w:eastAsia="en-US"/>
        </w:rPr>
        <w:t>Wszystkie spory powstałe w związku z zawarciem lub realizacją Umowy, które nie znajdą rozwiązania polubownego Stron, będzie rozstrzygał sąd powszechny właściwy miejscowo dla siedziby Zamawiającego.</w:t>
      </w:r>
    </w:p>
    <w:p w14:paraId="78559FE9" w14:textId="776E0A00" w:rsidR="005B5B2F" w:rsidRPr="00054A42" w:rsidRDefault="005B5B2F" w:rsidP="00B82561">
      <w:pPr>
        <w:numPr>
          <w:ilvl w:val="0"/>
          <w:numId w:val="85"/>
        </w:numPr>
        <w:tabs>
          <w:tab w:val="left" w:pos="9597"/>
          <w:tab w:val="left" w:pos="11469"/>
        </w:tabs>
        <w:suppressAutoHyphens w:val="0"/>
        <w:spacing w:before="2160" w:after="120" w:line="276" w:lineRule="auto"/>
        <w:ind w:left="357" w:hanging="357"/>
        <w:rPr>
          <w:rFonts w:asciiTheme="minorHAnsi" w:hAnsiTheme="minorHAnsi" w:cstheme="minorHAnsi"/>
          <w:lang w:eastAsia="pl-PL"/>
        </w:rPr>
      </w:pPr>
      <w:r w:rsidRPr="00CD484F">
        <w:rPr>
          <w:rFonts w:asciiTheme="minorHAnsi" w:hAnsiTheme="minorHAnsi" w:cstheme="minorHAnsi"/>
          <w:lang w:eastAsia="pl-PL"/>
        </w:rPr>
        <w:lastRenderedPageBreak/>
        <w:t>Wykaz załączników stanowiących integralną część Umowy:</w:t>
      </w:r>
    </w:p>
    <w:p w14:paraId="136871FE" w14:textId="29591A75" w:rsidR="00DD01C7" w:rsidRPr="00CD484F" w:rsidRDefault="00DD01C7" w:rsidP="00CD484F">
      <w:pPr>
        <w:tabs>
          <w:tab w:val="left" w:pos="9597"/>
          <w:tab w:val="left" w:pos="11469"/>
        </w:tabs>
        <w:suppressAutoHyphens w:val="0"/>
        <w:spacing w:after="120"/>
        <w:rPr>
          <w:rFonts w:asciiTheme="minorHAnsi" w:hAnsiTheme="minorHAnsi" w:cstheme="minorHAnsi"/>
          <w:lang w:eastAsia="pl-PL"/>
        </w:rPr>
      </w:pPr>
      <w:bookmarkStart w:id="31" w:name="_Hlk180157841"/>
      <w:r w:rsidRPr="00CD484F">
        <w:rPr>
          <w:rFonts w:asciiTheme="minorHAnsi" w:hAnsiTheme="minorHAnsi" w:cstheme="minorHAnsi"/>
          <w:lang w:eastAsia="pl-PL"/>
        </w:rPr>
        <w:t>Załącznik nr 1</w:t>
      </w:r>
      <w:bookmarkStart w:id="32" w:name="_Hlk180157849"/>
      <w:bookmarkEnd w:id="31"/>
      <w:r>
        <w:rPr>
          <w:rFonts w:asciiTheme="minorHAnsi" w:hAnsiTheme="minorHAnsi" w:cstheme="minorHAnsi"/>
          <w:lang w:eastAsia="pl-PL"/>
        </w:rPr>
        <w:t xml:space="preserve"> - </w:t>
      </w:r>
      <w:r w:rsidRPr="00CD484F">
        <w:rPr>
          <w:rFonts w:asciiTheme="minorHAnsi" w:hAnsiTheme="minorHAnsi" w:cstheme="minorHAnsi"/>
          <w:lang w:eastAsia="pl-PL"/>
        </w:rPr>
        <w:t>Opis przedmiotu zamówienia</w:t>
      </w:r>
      <w:bookmarkEnd w:id="32"/>
    </w:p>
    <w:p w14:paraId="28E9D087" w14:textId="071A6B4F" w:rsidR="00DD01C7" w:rsidRPr="00CD484F" w:rsidRDefault="00DD01C7" w:rsidP="00CD484F">
      <w:pPr>
        <w:tabs>
          <w:tab w:val="left" w:pos="9597"/>
          <w:tab w:val="left" w:pos="11469"/>
        </w:tabs>
        <w:suppressAutoHyphens w:val="0"/>
        <w:spacing w:after="120"/>
        <w:ind w:left="-2495" w:firstLine="2495"/>
        <w:rPr>
          <w:rFonts w:asciiTheme="minorHAnsi" w:hAnsiTheme="minorHAnsi" w:cstheme="minorHAnsi"/>
          <w:lang w:eastAsia="pl-PL"/>
        </w:rPr>
      </w:pPr>
      <w:r w:rsidRPr="00CD484F">
        <w:rPr>
          <w:rFonts w:asciiTheme="minorHAnsi" w:hAnsiTheme="minorHAnsi" w:cstheme="minorHAnsi"/>
          <w:lang w:eastAsia="pl-PL"/>
        </w:rPr>
        <w:t>Załącznik nr 2</w:t>
      </w:r>
      <w:r>
        <w:rPr>
          <w:rFonts w:asciiTheme="minorHAnsi" w:hAnsiTheme="minorHAnsi" w:cstheme="minorHAnsi"/>
          <w:lang w:eastAsia="pl-PL"/>
        </w:rPr>
        <w:t xml:space="preserve"> - </w:t>
      </w:r>
      <w:r w:rsidRPr="00CD484F">
        <w:rPr>
          <w:rFonts w:asciiTheme="minorHAnsi" w:hAnsiTheme="minorHAnsi" w:cstheme="minorHAnsi"/>
          <w:lang w:eastAsia="pl-PL"/>
        </w:rPr>
        <w:t>Kopia oferty Wykonawcy</w:t>
      </w:r>
    </w:p>
    <w:p w14:paraId="2CF187D0" w14:textId="20F50711" w:rsidR="00DD01C7" w:rsidRPr="00CD484F" w:rsidRDefault="00DD01C7" w:rsidP="00CD484F">
      <w:pPr>
        <w:tabs>
          <w:tab w:val="left" w:pos="9597"/>
          <w:tab w:val="left" w:pos="11469"/>
        </w:tabs>
        <w:suppressAutoHyphens w:val="0"/>
        <w:spacing w:after="120"/>
        <w:rPr>
          <w:rFonts w:asciiTheme="minorHAnsi" w:hAnsiTheme="minorHAnsi" w:cstheme="minorHAnsi"/>
          <w:lang w:eastAsia="pl-PL"/>
        </w:rPr>
      </w:pPr>
      <w:r w:rsidRPr="00CD484F">
        <w:rPr>
          <w:rFonts w:asciiTheme="minorHAnsi" w:hAnsiTheme="minorHAnsi" w:cstheme="minorHAnsi"/>
          <w:lang w:eastAsia="pl-PL"/>
        </w:rPr>
        <w:t>Załącznik nr 3</w:t>
      </w:r>
      <w:r>
        <w:rPr>
          <w:rFonts w:asciiTheme="minorHAnsi" w:hAnsiTheme="minorHAnsi" w:cstheme="minorHAnsi"/>
          <w:lang w:eastAsia="pl-PL"/>
        </w:rPr>
        <w:t xml:space="preserve"> - </w:t>
      </w:r>
      <w:r w:rsidRPr="00CD484F">
        <w:rPr>
          <w:rFonts w:asciiTheme="minorHAnsi" w:hAnsiTheme="minorHAnsi" w:cstheme="minorHAnsi"/>
          <w:lang w:eastAsia="pl-PL"/>
        </w:rPr>
        <w:t>Wykaz adresów Biura i Oddziałów PFRON</w:t>
      </w:r>
    </w:p>
    <w:p w14:paraId="522F5EBE" w14:textId="412C2B5D" w:rsidR="00DD01C7" w:rsidRPr="00CD484F" w:rsidRDefault="00DD01C7" w:rsidP="00DD01C7">
      <w:pPr>
        <w:tabs>
          <w:tab w:val="left" w:pos="9597"/>
          <w:tab w:val="left" w:pos="11469"/>
        </w:tabs>
        <w:suppressAutoHyphens w:val="0"/>
        <w:spacing w:after="120"/>
        <w:ind w:left="1418" w:hanging="1418"/>
        <w:jc w:val="both"/>
        <w:rPr>
          <w:rFonts w:asciiTheme="minorHAnsi" w:hAnsiTheme="minorHAnsi" w:cstheme="minorHAnsi"/>
          <w:lang w:eastAsia="pl-PL"/>
        </w:rPr>
      </w:pPr>
      <w:r w:rsidRPr="00CD484F">
        <w:rPr>
          <w:rFonts w:asciiTheme="minorHAnsi" w:hAnsiTheme="minorHAnsi" w:cstheme="minorHAnsi"/>
          <w:lang w:eastAsia="pl-PL"/>
        </w:rPr>
        <w:t>Załącznik nr 4</w:t>
      </w:r>
      <w:r>
        <w:rPr>
          <w:rFonts w:asciiTheme="minorHAnsi" w:hAnsiTheme="minorHAnsi" w:cstheme="minorHAnsi"/>
          <w:lang w:eastAsia="pl-PL"/>
        </w:rPr>
        <w:t xml:space="preserve"> - </w:t>
      </w:r>
      <w:r w:rsidRPr="00CD484F">
        <w:rPr>
          <w:rFonts w:asciiTheme="minorHAnsi" w:hAnsiTheme="minorHAnsi" w:cstheme="minorHAnsi"/>
          <w:lang w:eastAsia="pl-PL"/>
        </w:rPr>
        <w:t>Projekt graficzny nadruku na kopertach z pozycji nr 76 Tabeli (Załącznik nr 2</w:t>
      </w:r>
      <w:r w:rsidR="006547FB">
        <w:rPr>
          <w:rFonts w:asciiTheme="minorHAnsi" w:hAnsiTheme="minorHAnsi" w:cstheme="minorHAnsi"/>
          <w:lang w:eastAsia="pl-PL"/>
        </w:rPr>
        <w:t> </w:t>
      </w:r>
      <w:r w:rsidRPr="00CD484F">
        <w:rPr>
          <w:rFonts w:asciiTheme="minorHAnsi" w:hAnsiTheme="minorHAnsi" w:cstheme="minorHAnsi"/>
          <w:lang w:eastAsia="pl-PL"/>
        </w:rPr>
        <w:t>do Umowy)</w:t>
      </w:r>
    </w:p>
    <w:p w14:paraId="3C6C6E09" w14:textId="4AF74A3A" w:rsidR="00DD01C7" w:rsidRPr="00CD484F" w:rsidRDefault="00DD01C7" w:rsidP="00DD01C7">
      <w:pPr>
        <w:tabs>
          <w:tab w:val="left" w:pos="9597"/>
          <w:tab w:val="left" w:pos="11469"/>
        </w:tabs>
        <w:suppressAutoHyphens w:val="0"/>
        <w:spacing w:after="120"/>
        <w:ind w:left="1560" w:hanging="1560"/>
        <w:jc w:val="both"/>
        <w:rPr>
          <w:rFonts w:asciiTheme="minorHAnsi" w:hAnsiTheme="minorHAnsi" w:cstheme="minorHAnsi"/>
          <w:lang w:eastAsia="pl-PL"/>
        </w:rPr>
      </w:pPr>
      <w:r w:rsidRPr="00CD484F">
        <w:rPr>
          <w:rFonts w:asciiTheme="minorHAnsi" w:hAnsiTheme="minorHAnsi" w:cstheme="minorHAnsi"/>
          <w:lang w:eastAsia="pl-PL"/>
        </w:rPr>
        <w:t>Załącznik nr 5</w:t>
      </w:r>
      <w:r>
        <w:rPr>
          <w:rFonts w:asciiTheme="minorHAnsi" w:hAnsiTheme="minorHAnsi" w:cstheme="minorHAnsi"/>
          <w:lang w:eastAsia="pl-PL"/>
        </w:rPr>
        <w:t xml:space="preserve"> - </w:t>
      </w:r>
      <w:r w:rsidRPr="00CD484F">
        <w:rPr>
          <w:rFonts w:asciiTheme="minorHAnsi" w:hAnsiTheme="minorHAnsi" w:cstheme="minorHAnsi"/>
          <w:lang w:eastAsia="pl-PL"/>
        </w:rPr>
        <w:t>Wykaz zaoferowanych przez Wykonawcę artykułów biurowych (wraz z</w:t>
      </w:r>
      <w:r w:rsidR="006547FB">
        <w:rPr>
          <w:rFonts w:asciiTheme="minorHAnsi" w:hAnsiTheme="minorHAnsi" w:cstheme="minorHAnsi"/>
          <w:lang w:eastAsia="pl-PL"/>
        </w:rPr>
        <w:t> </w:t>
      </w:r>
      <w:r w:rsidRPr="00CD484F">
        <w:rPr>
          <w:rFonts w:asciiTheme="minorHAnsi" w:hAnsiTheme="minorHAnsi" w:cstheme="minorHAnsi"/>
          <w:lang w:eastAsia="pl-PL"/>
        </w:rPr>
        <w:t>podaniem nazwy/marki produktów, symbolu/nr katalogowego itp.)</w:t>
      </w:r>
    </w:p>
    <w:p w14:paraId="30465AE1" w14:textId="1B742199" w:rsidR="00A3758A" w:rsidRPr="00CD484F" w:rsidRDefault="005B5B2F" w:rsidP="00526B44">
      <w:pPr>
        <w:tabs>
          <w:tab w:val="left" w:pos="5670"/>
        </w:tabs>
        <w:suppressAutoHyphens w:val="0"/>
        <w:spacing w:before="1560" w:line="360" w:lineRule="auto"/>
        <w:ind w:left="425"/>
        <w:jc w:val="both"/>
        <w:rPr>
          <w:rFonts w:ascii="Calibri" w:hAnsi="Calibri" w:cs="Calibri"/>
          <w:b/>
          <w:bCs/>
          <w:lang w:eastAsia="pl-PL"/>
        </w:rPr>
      </w:pPr>
      <w:r w:rsidRPr="005B5B2F">
        <w:rPr>
          <w:rFonts w:ascii="Calibri" w:hAnsi="Calibri" w:cs="Calibri"/>
          <w:b/>
          <w:lang w:eastAsia="pl-PL"/>
        </w:rPr>
        <w:t>WYKONAWCA</w:t>
      </w:r>
      <w:r w:rsidR="00CD484F">
        <w:rPr>
          <w:rFonts w:ascii="Calibri" w:hAnsi="Calibri" w:cs="Calibri"/>
          <w:b/>
          <w:lang w:eastAsia="pl-PL"/>
        </w:rPr>
        <w:tab/>
      </w:r>
      <w:r w:rsidRPr="005B5B2F">
        <w:rPr>
          <w:rFonts w:ascii="Calibri" w:hAnsi="Calibri" w:cs="Calibri"/>
          <w:b/>
          <w:lang w:eastAsia="pl-PL"/>
        </w:rPr>
        <w:t>ZAMAWIAJĄCY</w:t>
      </w:r>
    </w:p>
    <w:p w14:paraId="72D2857A" w14:textId="77777777" w:rsidR="00526B44" w:rsidRDefault="00526B44">
      <w:pPr>
        <w:suppressAutoHyphens w:val="0"/>
        <w:spacing w:after="160" w:line="259" w:lineRule="auto"/>
        <w:rPr>
          <w:rFonts w:ascii="Calibri" w:hAnsi="Calibri" w:cs="Calibri"/>
          <w:b/>
          <w:lang w:eastAsia="pl-PL"/>
        </w:rPr>
      </w:pPr>
      <w:r>
        <w:rPr>
          <w:rFonts w:ascii="Calibri" w:hAnsi="Calibri" w:cs="Calibri"/>
          <w:b/>
          <w:lang w:eastAsia="pl-PL"/>
        </w:rPr>
        <w:br w:type="page"/>
      </w:r>
    </w:p>
    <w:p w14:paraId="0F9B5142" w14:textId="77777777" w:rsidR="00526B44" w:rsidRDefault="005B5B2F" w:rsidP="00526B44">
      <w:pPr>
        <w:suppressAutoHyphens w:val="0"/>
        <w:spacing w:before="120" w:after="120"/>
        <w:ind w:left="5670"/>
        <w:jc w:val="center"/>
        <w:rPr>
          <w:rFonts w:ascii="Calibri" w:hAnsi="Calibri" w:cs="Calibri"/>
          <w:b/>
          <w:lang w:eastAsia="pl-PL"/>
        </w:rPr>
      </w:pPr>
      <w:r w:rsidRPr="005B5B2F">
        <w:rPr>
          <w:rFonts w:ascii="Calibri" w:hAnsi="Calibri" w:cs="Calibri"/>
          <w:b/>
          <w:lang w:eastAsia="pl-PL"/>
        </w:rPr>
        <w:lastRenderedPageBreak/>
        <w:t xml:space="preserve">Załącznik nr 3 do Umowy </w:t>
      </w:r>
    </w:p>
    <w:p w14:paraId="35567FE4" w14:textId="05B86F87" w:rsidR="00CD484F" w:rsidRPr="005B5B2F" w:rsidRDefault="00526B44" w:rsidP="00526B44">
      <w:pPr>
        <w:suppressAutoHyphens w:val="0"/>
        <w:spacing w:before="120"/>
        <w:rPr>
          <w:rFonts w:ascii="Calibri" w:hAnsi="Calibri" w:cs="Calibri"/>
          <w:b/>
          <w:lang w:eastAsia="pl-PL"/>
        </w:rPr>
      </w:pPr>
      <w:r w:rsidRPr="005B5B2F">
        <w:rPr>
          <w:rFonts w:ascii="Calibri" w:hAnsi="Calibri" w:cs="Calibri"/>
          <w:b/>
          <w:lang w:eastAsia="pl-PL"/>
        </w:rPr>
        <w:t>Wykaz adresów Biura i Oddziałów PFRON</w:t>
      </w:r>
    </w:p>
    <w:p w14:paraId="4983057E" w14:textId="68B28648" w:rsidR="005B5B2F" w:rsidRPr="00CD484F" w:rsidRDefault="005B5B2F" w:rsidP="005578FF">
      <w:pPr>
        <w:suppressAutoHyphens w:val="0"/>
        <w:rPr>
          <w:rFonts w:ascii="Calibri" w:hAnsi="Calibri" w:cs="Calibri"/>
          <w:b/>
          <w:lang w:eastAsia="pl-PL"/>
        </w:rPr>
      </w:pPr>
    </w:p>
    <w:tbl>
      <w:tblPr>
        <w:tblpPr w:leftFromText="141" w:rightFromText="141" w:vertAnchor="text" w:horzAnchor="margin" w:tblpX="-431" w:tblpY="-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52"/>
        <w:gridCol w:w="2267"/>
        <w:gridCol w:w="7224"/>
      </w:tblGrid>
      <w:tr w:rsidR="005B5B2F" w:rsidRPr="005B5B2F" w14:paraId="214F1C38" w14:textId="77777777" w:rsidTr="005536FB">
        <w:trPr>
          <w:trHeight w:val="476"/>
          <w:tblHeader/>
        </w:trPr>
        <w:tc>
          <w:tcPr>
            <w:tcW w:w="852" w:type="dxa"/>
            <w:vAlign w:val="center"/>
            <w:hideMark/>
          </w:tcPr>
          <w:p w14:paraId="4276960E"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Lp.</w:t>
            </w:r>
          </w:p>
        </w:tc>
        <w:tc>
          <w:tcPr>
            <w:tcW w:w="2267" w:type="dxa"/>
            <w:vAlign w:val="center"/>
            <w:hideMark/>
          </w:tcPr>
          <w:p w14:paraId="5A67646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Oddział</w:t>
            </w:r>
          </w:p>
        </w:tc>
        <w:tc>
          <w:tcPr>
            <w:tcW w:w="7224" w:type="dxa"/>
            <w:vAlign w:val="center"/>
            <w:hideMark/>
          </w:tcPr>
          <w:p w14:paraId="4B83FB5E"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Adres</w:t>
            </w:r>
          </w:p>
        </w:tc>
      </w:tr>
      <w:tr w:rsidR="005B5B2F" w:rsidRPr="005B5B2F" w14:paraId="48454598" w14:textId="77777777" w:rsidTr="005536FB">
        <w:trPr>
          <w:trHeight w:val="539"/>
        </w:trPr>
        <w:tc>
          <w:tcPr>
            <w:tcW w:w="852" w:type="dxa"/>
            <w:vAlign w:val="center"/>
            <w:hideMark/>
          </w:tcPr>
          <w:p w14:paraId="72FA465D"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w:t>
            </w:r>
          </w:p>
        </w:tc>
        <w:tc>
          <w:tcPr>
            <w:tcW w:w="2267" w:type="dxa"/>
            <w:vAlign w:val="center"/>
            <w:hideMark/>
          </w:tcPr>
          <w:p w14:paraId="066A5C9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Dolnośląski</w:t>
            </w:r>
          </w:p>
        </w:tc>
        <w:tc>
          <w:tcPr>
            <w:tcW w:w="7224" w:type="dxa"/>
            <w:vAlign w:val="center"/>
            <w:hideMark/>
          </w:tcPr>
          <w:p w14:paraId="396DE70A"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Szewska 6/7, 50-053 Wrocław, tel. 71 34-64-440</w:t>
            </w:r>
          </w:p>
        </w:tc>
      </w:tr>
      <w:tr w:rsidR="005B5B2F" w:rsidRPr="005B5B2F" w14:paraId="067A8306" w14:textId="77777777" w:rsidTr="005536FB">
        <w:trPr>
          <w:trHeight w:val="547"/>
        </w:trPr>
        <w:tc>
          <w:tcPr>
            <w:tcW w:w="852" w:type="dxa"/>
            <w:vAlign w:val="center"/>
            <w:hideMark/>
          </w:tcPr>
          <w:p w14:paraId="248BC5B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2</w:t>
            </w:r>
          </w:p>
        </w:tc>
        <w:tc>
          <w:tcPr>
            <w:tcW w:w="2267" w:type="dxa"/>
            <w:vAlign w:val="center"/>
            <w:hideMark/>
          </w:tcPr>
          <w:p w14:paraId="212BD93D"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Kujawsko -Pomorski</w:t>
            </w:r>
          </w:p>
        </w:tc>
        <w:tc>
          <w:tcPr>
            <w:tcW w:w="7224" w:type="dxa"/>
            <w:vAlign w:val="center"/>
            <w:hideMark/>
          </w:tcPr>
          <w:p w14:paraId="2A39CD02"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Szosa Chełmińska 30, 87-100 Toruń, tel. 56 68-14-400</w:t>
            </w:r>
          </w:p>
        </w:tc>
      </w:tr>
      <w:tr w:rsidR="005B5B2F" w:rsidRPr="005B5B2F" w14:paraId="35E3637E" w14:textId="77777777" w:rsidTr="005536FB">
        <w:trPr>
          <w:trHeight w:val="623"/>
        </w:trPr>
        <w:tc>
          <w:tcPr>
            <w:tcW w:w="852" w:type="dxa"/>
            <w:vAlign w:val="center"/>
            <w:hideMark/>
          </w:tcPr>
          <w:p w14:paraId="2501209F"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3</w:t>
            </w:r>
          </w:p>
        </w:tc>
        <w:tc>
          <w:tcPr>
            <w:tcW w:w="2267" w:type="dxa"/>
            <w:vAlign w:val="center"/>
            <w:hideMark/>
          </w:tcPr>
          <w:p w14:paraId="374D4A6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Lubelski</w:t>
            </w:r>
          </w:p>
        </w:tc>
        <w:tc>
          <w:tcPr>
            <w:tcW w:w="7224" w:type="dxa"/>
            <w:vAlign w:val="center"/>
            <w:hideMark/>
          </w:tcPr>
          <w:p w14:paraId="2B2B442E"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W. Kunickiego 59, 20-422 Lublin, tel. 81 46-67-600</w:t>
            </w:r>
          </w:p>
        </w:tc>
      </w:tr>
      <w:tr w:rsidR="005B5B2F" w:rsidRPr="005B5B2F" w14:paraId="3DF275A5" w14:textId="77777777" w:rsidTr="005536FB">
        <w:trPr>
          <w:trHeight w:val="592"/>
        </w:trPr>
        <w:tc>
          <w:tcPr>
            <w:tcW w:w="852" w:type="dxa"/>
            <w:vAlign w:val="center"/>
            <w:hideMark/>
          </w:tcPr>
          <w:p w14:paraId="6F6C96E3"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4</w:t>
            </w:r>
          </w:p>
        </w:tc>
        <w:tc>
          <w:tcPr>
            <w:tcW w:w="2267" w:type="dxa"/>
            <w:vAlign w:val="center"/>
            <w:hideMark/>
          </w:tcPr>
          <w:p w14:paraId="33E5728F"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Lubuski</w:t>
            </w:r>
          </w:p>
        </w:tc>
        <w:tc>
          <w:tcPr>
            <w:tcW w:w="7224" w:type="dxa"/>
            <w:vAlign w:val="center"/>
            <w:hideMark/>
          </w:tcPr>
          <w:p w14:paraId="0468A79A"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Bohaterów Westerplatte 11, 65-034 Zielona Góra, tel. 68-42-27-800</w:t>
            </w:r>
          </w:p>
        </w:tc>
      </w:tr>
      <w:tr w:rsidR="005B5B2F" w:rsidRPr="005B5B2F" w14:paraId="7FD159CF" w14:textId="77777777" w:rsidTr="005536FB">
        <w:trPr>
          <w:trHeight w:val="530"/>
        </w:trPr>
        <w:tc>
          <w:tcPr>
            <w:tcW w:w="852" w:type="dxa"/>
            <w:vAlign w:val="center"/>
            <w:hideMark/>
          </w:tcPr>
          <w:p w14:paraId="1998055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5</w:t>
            </w:r>
          </w:p>
        </w:tc>
        <w:tc>
          <w:tcPr>
            <w:tcW w:w="2267" w:type="dxa"/>
            <w:vAlign w:val="center"/>
            <w:hideMark/>
          </w:tcPr>
          <w:p w14:paraId="7811E8F7"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Łódzki</w:t>
            </w:r>
          </w:p>
        </w:tc>
        <w:tc>
          <w:tcPr>
            <w:tcW w:w="7224" w:type="dxa"/>
            <w:vAlign w:val="center"/>
            <w:hideMark/>
          </w:tcPr>
          <w:p w14:paraId="6223506D"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J. Kilińskiego 169, 90-353 Łódź, tel. 42-20-50-100</w:t>
            </w:r>
          </w:p>
        </w:tc>
      </w:tr>
      <w:tr w:rsidR="005B5B2F" w:rsidRPr="005B5B2F" w14:paraId="4A641ECE" w14:textId="77777777" w:rsidTr="005536FB">
        <w:trPr>
          <w:trHeight w:val="538"/>
        </w:trPr>
        <w:tc>
          <w:tcPr>
            <w:tcW w:w="852" w:type="dxa"/>
            <w:vAlign w:val="center"/>
            <w:hideMark/>
          </w:tcPr>
          <w:p w14:paraId="1D6F4FD7"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6</w:t>
            </w:r>
          </w:p>
        </w:tc>
        <w:tc>
          <w:tcPr>
            <w:tcW w:w="2267" w:type="dxa"/>
            <w:vAlign w:val="center"/>
            <w:hideMark/>
          </w:tcPr>
          <w:p w14:paraId="5256A57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Małopolski</w:t>
            </w:r>
          </w:p>
        </w:tc>
        <w:tc>
          <w:tcPr>
            <w:tcW w:w="7224" w:type="dxa"/>
            <w:vAlign w:val="center"/>
            <w:hideMark/>
          </w:tcPr>
          <w:p w14:paraId="6116FFE7"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Na Zjeździe 11, 30-527 Kraków, tel. 12 31-24-400</w:t>
            </w:r>
          </w:p>
        </w:tc>
      </w:tr>
      <w:tr w:rsidR="005B5B2F" w:rsidRPr="005B5B2F" w14:paraId="720282E0" w14:textId="77777777" w:rsidTr="005536FB">
        <w:trPr>
          <w:trHeight w:val="532"/>
        </w:trPr>
        <w:tc>
          <w:tcPr>
            <w:tcW w:w="852" w:type="dxa"/>
            <w:vAlign w:val="center"/>
            <w:hideMark/>
          </w:tcPr>
          <w:p w14:paraId="7DFE8F2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7</w:t>
            </w:r>
          </w:p>
        </w:tc>
        <w:tc>
          <w:tcPr>
            <w:tcW w:w="2267" w:type="dxa"/>
            <w:vAlign w:val="center"/>
            <w:hideMark/>
          </w:tcPr>
          <w:p w14:paraId="29C71F4B"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Mazowiecki</w:t>
            </w:r>
          </w:p>
        </w:tc>
        <w:tc>
          <w:tcPr>
            <w:tcW w:w="7224" w:type="dxa"/>
            <w:vAlign w:val="center"/>
            <w:hideMark/>
          </w:tcPr>
          <w:p w14:paraId="57083C6A"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al. Jana Pawła II 13, 00-828 Warszawa, tel. 22 31-18-312</w:t>
            </w:r>
          </w:p>
        </w:tc>
      </w:tr>
      <w:tr w:rsidR="005B5B2F" w:rsidRPr="005B5B2F" w14:paraId="534A6E50" w14:textId="77777777" w:rsidTr="005536FB">
        <w:trPr>
          <w:trHeight w:val="399"/>
        </w:trPr>
        <w:tc>
          <w:tcPr>
            <w:tcW w:w="852" w:type="dxa"/>
            <w:vAlign w:val="center"/>
            <w:hideMark/>
          </w:tcPr>
          <w:p w14:paraId="6563B97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8</w:t>
            </w:r>
          </w:p>
        </w:tc>
        <w:tc>
          <w:tcPr>
            <w:tcW w:w="2267" w:type="dxa"/>
            <w:vAlign w:val="center"/>
            <w:hideMark/>
          </w:tcPr>
          <w:p w14:paraId="3DCE1DCF"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Opolski</w:t>
            </w:r>
          </w:p>
        </w:tc>
        <w:tc>
          <w:tcPr>
            <w:tcW w:w="7224" w:type="dxa"/>
            <w:vAlign w:val="center"/>
            <w:hideMark/>
          </w:tcPr>
          <w:p w14:paraId="275A6E6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Katowicka 55, 45-061 Opole, tel. 77 88-72-000</w:t>
            </w:r>
          </w:p>
        </w:tc>
      </w:tr>
      <w:tr w:rsidR="005B5B2F" w:rsidRPr="005B5B2F" w14:paraId="7B35D54E" w14:textId="77777777" w:rsidTr="005536FB">
        <w:trPr>
          <w:trHeight w:val="455"/>
        </w:trPr>
        <w:tc>
          <w:tcPr>
            <w:tcW w:w="852" w:type="dxa"/>
            <w:vAlign w:val="center"/>
            <w:hideMark/>
          </w:tcPr>
          <w:p w14:paraId="6976C76E"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9</w:t>
            </w:r>
          </w:p>
        </w:tc>
        <w:tc>
          <w:tcPr>
            <w:tcW w:w="2267" w:type="dxa"/>
            <w:vAlign w:val="center"/>
            <w:hideMark/>
          </w:tcPr>
          <w:p w14:paraId="0CCDB50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Podkarpacki</w:t>
            </w:r>
          </w:p>
        </w:tc>
        <w:tc>
          <w:tcPr>
            <w:tcW w:w="7224" w:type="dxa"/>
            <w:vAlign w:val="center"/>
            <w:hideMark/>
          </w:tcPr>
          <w:p w14:paraId="4AA6C73A"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T. Rejtana 10, 35-310 Rzeszów, tel. 17 28-39-300</w:t>
            </w:r>
          </w:p>
        </w:tc>
      </w:tr>
      <w:tr w:rsidR="005B5B2F" w:rsidRPr="005B5B2F" w14:paraId="117EC9C1" w14:textId="77777777" w:rsidTr="005536FB">
        <w:trPr>
          <w:trHeight w:val="471"/>
        </w:trPr>
        <w:tc>
          <w:tcPr>
            <w:tcW w:w="852" w:type="dxa"/>
            <w:vAlign w:val="center"/>
            <w:hideMark/>
          </w:tcPr>
          <w:p w14:paraId="5B451E5A"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10</w:t>
            </w:r>
          </w:p>
        </w:tc>
        <w:tc>
          <w:tcPr>
            <w:tcW w:w="2267" w:type="dxa"/>
            <w:vAlign w:val="center"/>
            <w:hideMark/>
          </w:tcPr>
          <w:p w14:paraId="05AA36D8"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Podlaski</w:t>
            </w:r>
          </w:p>
        </w:tc>
        <w:tc>
          <w:tcPr>
            <w:tcW w:w="7224" w:type="dxa"/>
            <w:vAlign w:val="center"/>
            <w:hideMark/>
          </w:tcPr>
          <w:p w14:paraId="6E06AF45"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Fabryczna 2, 15-483 Białystok, tel. 85 73-38-700</w:t>
            </w:r>
          </w:p>
        </w:tc>
      </w:tr>
      <w:tr w:rsidR="005B5B2F" w:rsidRPr="005B5B2F" w14:paraId="22F2862A" w14:textId="77777777" w:rsidTr="005536FB">
        <w:trPr>
          <w:trHeight w:val="521"/>
        </w:trPr>
        <w:tc>
          <w:tcPr>
            <w:tcW w:w="852" w:type="dxa"/>
            <w:vAlign w:val="center"/>
            <w:hideMark/>
          </w:tcPr>
          <w:p w14:paraId="480EA2F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11</w:t>
            </w:r>
          </w:p>
        </w:tc>
        <w:tc>
          <w:tcPr>
            <w:tcW w:w="2267" w:type="dxa"/>
            <w:vAlign w:val="center"/>
            <w:hideMark/>
          </w:tcPr>
          <w:p w14:paraId="748DC95F"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Pomorski</w:t>
            </w:r>
          </w:p>
        </w:tc>
        <w:tc>
          <w:tcPr>
            <w:tcW w:w="7224" w:type="dxa"/>
            <w:vAlign w:val="center"/>
            <w:hideMark/>
          </w:tcPr>
          <w:p w14:paraId="7E7328D6"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al. Grunwaldzka 184, 80-266 Gdańsk, tel. 58 35-00-500</w:t>
            </w:r>
          </w:p>
        </w:tc>
      </w:tr>
      <w:tr w:rsidR="005B5B2F" w:rsidRPr="005B5B2F" w14:paraId="5902920E" w14:textId="77777777" w:rsidTr="005536FB">
        <w:trPr>
          <w:trHeight w:val="529"/>
        </w:trPr>
        <w:tc>
          <w:tcPr>
            <w:tcW w:w="852" w:type="dxa"/>
            <w:vAlign w:val="center"/>
            <w:hideMark/>
          </w:tcPr>
          <w:p w14:paraId="4D11CCCD"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12</w:t>
            </w:r>
          </w:p>
        </w:tc>
        <w:tc>
          <w:tcPr>
            <w:tcW w:w="2267" w:type="dxa"/>
            <w:vAlign w:val="center"/>
            <w:hideMark/>
          </w:tcPr>
          <w:p w14:paraId="3EEAC29E"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Śląski</w:t>
            </w:r>
          </w:p>
        </w:tc>
        <w:tc>
          <w:tcPr>
            <w:tcW w:w="7224" w:type="dxa"/>
            <w:vAlign w:val="center"/>
            <w:hideMark/>
          </w:tcPr>
          <w:p w14:paraId="4F3901B0"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pl. Grunwaldzki 8-10/8, 40-127 Katowice, tel. 32 49-32-100</w:t>
            </w:r>
          </w:p>
        </w:tc>
      </w:tr>
      <w:tr w:rsidR="005B5B2F" w:rsidRPr="005B5B2F" w14:paraId="18E677EB" w14:textId="77777777" w:rsidTr="005536FB">
        <w:trPr>
          <w:trHeight w:val="537"/>
        </w:trPr>
        <w:tc>
          <w:tcPr>
            <w:tcW w:w="852" w:type="dxa"/>
            <w:vAlign w:val="center"/>
            <w:hideMark/>
          </w:tcPr>
          <w:p w14:paraId="52AA0A1D"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13</w:t>
            </w:r>
          </w:p>
        </w:tc>
        <w:tc>
          <w:tcPr>
            <w:tcW w:w="2267" w:type="dxa"/>
            <w:vAlign w:val="center"/>
            <w:hideMark/>
          </w:tcPr>
          <w:p w14:paraId="6052CB02"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Świętokrzyski</w:t>
            </w:r>
          </w:p>
        </w:tc>
        <w:tc>
          <w:tcPr>
            <w:tcW w:w="7224" w:type="dxa"/>
            <w:vAlign w:val="center"/>
            <w:hideMark/>
          </w:tcPr>
          <w:p w14:paraId="6342E8B6"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al. IX Wieków Kielc 3, 25-516 Kielce, tel. 41 23-09-700</w:t>
            </w:r>
          </w:p>
        </w:tc>
      </w:tr>
      <w:tr w:rsidR="005B5B2F" w:rsidRPr="005B5B2F" w14:paraId="1D35F251" w14:textId="77777777" w:rsidTr="005536FB">
        <w:trPr>
          <w:trHeight w:val="550"/>
        </w:trPr>
        <w:tc>
          <w:tcPr>
            <w:tcW w:w="852" w:type="dxa"/>
            <w:vAlign w:val="center"/>
            <w:hideMark/>
          </w:tcPr>
          <w:p w14:paraId="5C93382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14</w:t>
            </w:r>
          </w:p>
        </w:tc>
        <w:tc>
          <w:tcPr>
            <w:tcW w:w="2267" w:type="dxa"/>
            <w:vAlign w:val="center"/>
            <w:hideMark/>
          </w:tcPr>
          <w:p w14:paraId="16DD27F4"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Warmińsko-Mazurski</w:t>
            </w:r>
          </w:p>
        </w:tc>
        <w:tc>
          <w:tcPr>
            <w:tcW w:w="7224" w:type="dxa"/>
            <w:vAlign w:val="center"/>
            <w:hideMark/>
          </w:tcPr>
          <w:p w14:paraId="3D526693"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A. Mickiewicza 21/23, 10-508 Olsztyn, tel. 89 72-29-00</w:t>
            </w:r>
          </w:p>
        </w:tc>
      </w:tr>
      <w:tr w:rsidR="005B5B2F" w:rsidRPr="005B5B2F" w14:paraId="13211086" w14:textId="77777777" w:rsidTr="005536FB">
        <w:trPr>
          <w:trHeight w:val="511"/>
        </w:trPr>
        <w:tc>
          <w:tcPr>
            <w:tcW w:w="852" w:type="dxa"/>
            <w:vAlign w:val="center"/>
            <w:hideMark/>
          </w:tcPr>
          <w:p w14:paraId="399DC9E5"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15</w:t>
            </w:r>
          </w:p>
        </w:tc>
        <w:tc>
          <w:tcPr>
            <w:tcW w:w="2267" w:type="dxa"/>
            <w:vAlign w:val="center"/>
            <w:hideMark/>
          </w:tcPr>
          <w:p w14:paraId="7557201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Wielkopolski</w:t>
            </w:r>
          </w:p>
        </w:tc>
        <w:tc>
          <w:tcPr>
            <w:tcW w:w="7224" w:type="dxa"/>
            <w:vAlign w:val="center"/>
            <w:hideMark/>
          </w:tcPr>
          <w:p w14:paraId="2A763020"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S. Lindego 6, 60-573 Poznań, tel. 61 66-64-600</w:t>
            </w:r>
          </w:p>
        </w:tc>
      </w:tr>
      <w:tr w:rsidR="005B5B2F" w:rsidRPr="005B5B2F" w14:paraId="6AE50F5D" w14:textId="77777777" w:rsidTr="005536FB">
        <w:trPr>
          <w:trHeight w:val="547"/>
        </w:trPr>
        <w:tc>
          <w:tcPr>
            <w:tcW w:w="852" w:type="dxa"/>
            <w:vAlign w:val="center"/>
            <w:hideMark/>
          </w:tcPr>
          <w:p w14:paraId="7683906F"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16</w:t>
            </w:r>
          </w:p>
        </w:tc>
        <w:tc>
          <w:tcPr>
            <w:tcW w:w="2267" w:type="dxa"/>
            <w:vAlign w:val="center"/>
            <w:hideMark/>
          </w:tcPr>
          <w:p w14:paraId="3048F586"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Zachodniopomorski</w:t>
            </w:r>
          </w:p>
        </w:tc>
        <w:tc>
          <w:tcPr>
            <w:tcW w:w="7224" w:type="dxa"/>
            <w:vAlign w:val="center"/>
            <w:hideMark/>
          </w:tcPr>
          <w:p w14:paraId="79FFF19D"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ul. J. Janosika 17, 71-424 Szczecin, tel. 91 95-09-700</w:t>
            </w:r>
          </w:p>
        </w:tc>
      </w:tr>
      <w:tr w:rsidR="005B5B2F" w:rsidRPr="005B5B2F" w14:paraId="34A99AAF" w14:textId="77777777" w:rsidTr="005536FB">
        <w:trPr>
          <w:trHeight w:val="683"/>
        </w:trPr>
        <w:tc>
          <w:tcPr>
            <w:tcW w:w="852" w:type="dxa"/>
            <w:vAlign w:val="center"/>
            <w:hideMark/>
          </w:tcPr>
          <w:p w14:paraId="708B6263"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17</w:t>
            </w:r>
          </w:p>
        </w:tc>
        <w:tc>
          <w:tcPr>
            <w:tcW w:w="2267" w:type="dxa"/>
            <w:vAlign w:val="center"/>
            <w:hideMark/>
          </w:tcPr>
          <w:p w14:paraId="2E4A56B1"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Biuro</w:t>
            </w:r>
          </w:p>
        </w:tc>
        <w:tc>
          <w:tcPr>
            <w:tcW w:w="7224" w:type="dxa"/>
            <w:vAlign w:val="center"/>
            <w:hideMark/>
          </w:tcPr>
          <w:p w14:paraId="74EC9F56"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al. Jana Pawła II 13, 00-828 Warszawa, tel. 22 50-55-500</w:t>
            </w:r>
          </w:p>
        </w:tc>
      </w:tr>
      <w:tr w:rsidR="005B5B2F" w:rsidRPr="005B5B2F" w14:paraId="0E019B3F" w14:textId="77777777" w:rsidTr="005536FB">
        <w:trPr>
          <w:trHeight w:val="683"/>
        </w:trPr>
        <w:tc>
          <w:tcPr>
            <w:tcW w:w="852" w:type="dxa"/>
            <w:vAlign w:val="center"/>
            <w:hideMark/>
          </w:tcPr>
          <w:p w14:paraId="699FE98A"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18</w:t>
            </w:r>
          </w:p>
        </w:tc>
        <w:tc>
          <w:tcPr>
            <w:tcW w:w="2267" w:type="dxa"/>
            <w:vAlign w:val="center"/>
            <w:hideMark/>
          </w:tcPr>
          <w:p w14:paraId="36CF354A"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Biuro</w:t>
            </w:r>
          </w:p>
        </w:tc>
        <w:tc>
          <w:tcPr>
            <w:tcW w:w="7224" w:type="dxa"/>
            <w:vAlign w:val="center"/>
            <w:hideMark/>
          </w:tcPr>
          <w:p w14:paraId="463C2FC6"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Aleje Jerozolimskie 96, 00-807 Warszawa tel. 22 50-55-234</w:t>
            </w:r>
          </w:p>
        </w:tc>
      </w:tr>
      <w:tr w:rsidR="005B5B2F" w:rsidRPr="005B5B2F" w14:paraId="01FACD74" w14:textId="77777777" w:rsidTr="005536FB">
        <w:trPr>
          <w:trHeight w:val="683"/>
        </w:trPr>
        <w:tc>
          <w:tcPr>
            <w:tcW w:w="852" w:type="dxa"/>
            <w:vAlign w:val="center"/>
            <w:hideMark/>
          </w:tcPr>
          <w:p w14:paraId="6EAD6AF8"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19</w:t>
            </w:r>
          </w:p>
        </w:tc>
        <w:tc>
          <w:tcPr>
            <w:tcW w:w="2267" w:type="dxa"/>
            <w:vAlign w:val="center"/>
            <w:hideMark/>
          </w:tcPr>
          <w:p w14:paraId="0DED96F2"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eastAsia="Calibri" w:hAnsi="Calibri" w:cs="Calibri"/>
                <w:lang w:eastAsia="en-US"/>
              </w:rPr>
              <w:t>Biuro</w:t>
            </w:r>
          </w:p>
        </w:tc>
        <w:tc>
          <w:tcPr>
            <w:tcW w:w="7224" w:type="dxa"/>
            <w:vAlign w:val="center"/>
            <w:hideMark/>
          </w:tcPr>
          <w:p w14:paraId="6EC4764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eastAsia="Calibri" w:hAnsi="Calibri" w:cs="Calibri"/>
                <w:lang w:eastAsia="en-US"/>
              </w:rPr>
              <w:t>ul. Sienna 63, 00-828 Warszawa tel. 22 50-55-370</w:t>
            </w:r>
          </w:p>
        </w:tc>
      </w:tr>
      <w:tr w:rsidR="005B5B2F" w:rsidRPr="005B5B2F" w14:paraId="4C404E2A" w14:textId="77777777" w:rsidTr="005536FB">
        <w:trPr>
          <w:trHeight w:val="683"/>
        </w:trPr>
        <w:tc>
          <w:tcPr>
            <w:tcW w:w="852" w:type="dxa"/>
            <w:vAlign w:val="center"/>
            <w:hideMark/>
          </w:tcPr>
          <w:p w14:paraId="0DA8833B"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20</w:t>
            </w:r>
          </w:p>
        </w:tc>
        <w:tc>
          <w:tcPr>
            <w:tcW w:w="2267" w:type="dxa"/>
            <w:vAlign w:val="center"/>
            <w:hideMark/>
          </w:tcPr>
          <w:p w14:paraId="14BF28BC"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eastAsia="Calibri" w:hAnsi="Calibri" w:cs="Calibri"/>
                <w:lang w:eastAsia="en-US"/>
              </w:rPr>
              <w:t>Biuro</w:t>
            </w:r>
          </w:p>
        </w:tc>
        <w:tc>
          <w:tcPr>
            <w:tcW w:w="7224" w:type="dxa"/>
            <w:vAlign w:val="center"/>
            <w:hideMark/>
          </w:tcPr>
          <w:p w14:paraId="048A648E"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eastAsia="Calibri" w:hAnsi="Calibri" w:cs="Calibri"/>
                <w:lang w:eastAsia="en-US"/>
              </w:rPr>
              <w:t>ul. Grójecka 19/25, 02-021 Warszawa tel. 22 50-55-564</w:t>
            </w:r>
          </w:p>
        </w:tc>
      </w:tr>
      <w:tr w:rsidR="005B5B2F" w:rsidRPr="005B5B2F" w14:paraId="5B1A3255" w14:textId="77777777" w:rsidTr="005536FB">
        <w:trPr>
          <w:trHeight w:val="683"/>
        </w:trPr>
        <w:tc>
          <w:tcPr>
            <w:tcW w:w="852" w:type="dxa"/>
            <w:vAlign w:val="center"/>
          </w:tcPr>
          <w:p w14:paraId="5A036C09" w14:textId="77777777" w:rsidR="005B5B2F" w:rsidRPr="005B5B2F" w:rsidRDefault="005B5B2F" w:rsidP="005536FB">
            <w:pPr>
              <w:suppressAutoHyphens w:val="0"/>
              <w:autoSpaceDE w:val="0"/>
              <w:autoSpaceDN w:val="0"/>
              <w:adjustRightInd w:val="0"/>
              <w:spacing w:before="120" w:line="276" w:lineRule="auto"/>
              <w:ind w:firstLine="36"/>
              <w:rPr>
                <w:rFonts w:ascii="Calibri" w:hAnsi="Calibri" w:cs="Calibri"/>
                <w:bCs/>
                <w:lang w:eastAsia="en-US"/>
              </w:rPr>
            </w:pPr>
            <w:r w:rsidRPr="005B5B2F">
              <w:rPr>
                <w:rFonts w:ascii="Calibri" w:hAnsi="Calibri" w:cs="Calibri"/>
                <w:bCs/>
                <w:lang w:eastAsia="en-US"/>
              </w:rPr>
              <w:t>21</w:t>
            </w:r>
          </w:p>
        </w:tc>
        <w:tc>
          <w:tcPr>
            <w:tcW w:w="2267" w:type="dxa"/>
            <w:vAlign w:val="center"/>
          </w:tcPr>
          <w:p w14:paraId="505479BF" w14:textId="77777777" w:rsidR="005B5B2F" w:rsidRPr="005B5B2F" w:rsidRDefault="005B5B2F" w:rsidP="005536FB">
            <w:pPr>
              <w:suppressAutoHyphens w:val="0"/>
              <w:autoSpaceDE w:val="0"/>
              <w:autoSpaceDN w:val="0"/>
              <w:adjustRightInd w:val="0"/>
              <w:spacing w:before="120" w:line="276" w:lineRule="auto"/>
              <w:ind w:firstLine="36"/>
              <w:rPr>
                <w:rFonts w:ascii="Calibri" w:eastAsia="Calibri" w:hAnsi="Calibri" w:cs="Calibri"/>
                <w:lang w:eastAsia="en-US"/>
              </w:rPr>
            </w:pPr>
            <w:r w:rsidRPr="005B5B2F">
              <w:rPr>
                <w:rFonts w:ascii="Calibri" w:eastAsia="Calibri" w:hAnsi="Calibri" w:cs="Calibri"/>
                <w:lang w:eastAsia="en-US"/>
              </w:rPr>
              <w:t>Biuro</w:t>
            </w:r>
          </w:p>
        </w:tc>
        <w:tc>
          <w:tcPr>
            <w:tcW w:w="7224" w:type="dxa"/>
            <w:vAlign w:val="center"/>
          </w:tcPr>
          <w:p w14:paraId="53CF847B" w14:textId="77777777" w:rsidR="005B5B2F" w:rsidRPr="005B5B2F" w:rsidRDefault="005B5B2F" w:rsidP="005536FB">
            <w:pPr>
              <w:suppressAutoHyphens w:val="0"/>
              <w:autoSpaceDE w:val="0"/>
              <w:autoSpaceDN w:val="0"/>
              <w:adjustRightInd w:val="0"/>
              <w:spacing w:before="120" w:line="276" w:lineRule="auto"/>
              <w:ind w:firstLine="36"/>
              <w:rPr>
                <w:rFonts w:ascii="Calibri" w:eastAsia="Calibri" w:hAnsi="Calibri" w:cs="Calibri"/>
                <w:lang w:eastAsia="en-US"/>
              </w:rPr>
            </w:pPr>
            <w:r w:rsidRPr="005B5B2F">
              <w:rPr>
                <w:rFonts w:ascii="Calibri" w:eastAsia="Calibri" w:hAnsi="Calibri" w:cs="Calibri"/>
                <w:lang w:eastAsia="en-US"/>
              </w:rPr>
              <w:t>ul. Wojska Polskiego 20, 05-850 Macierzysz tel. 22 50-55-234</w:t>
            </w:r>
          </w:p>
        </w:tc>
      </w:tr>
    </w:tbl>
    <w:p w14:paraId="75064BB7" w14:textId="77777777" w:rsidR="00526B44" w:rsidRDefault="00526B44">
      <w:pPr>
        <w:suppressAutoHyphens w:val="0"/>
        <w:spacing w:after="160" w:line="259" w:lineRule="auto"/>
        <w:rPr>
          <w:rFonts w:ascii="Calibri" w:hAnsi="Calibri" w:cs="Calibri"/>
          <w:b/>
          <w:lang w:eastAsia="pl-PL"/>
        </w:rPr>
      </w:pPr>
      <w:r>
        <w:rPr>
          <w:rFonts w:ascii="Calibri" w:hAnsi="Calibri" w:cs="Calibri"/>
          <w:b/>
          <w:lang w:eastAsia="pl-PL"/>
        </w:rPr>
        <w:br w:type="page"/>
      </w:r>
    </w:p>
    <w:p w14:paraId="1563B5B4" w14:textId="6B5036DD" w:rsidR="005B5B2F" w:rsidRPr="005B5B2F" w:rsidRDefault="005B5B2F" w:rsidP="00526B44">
      <w:pPr>
        <w:suppressAutoHyphens w:val="0"/>
        <w:spacing w:after="600"/>
        <w:jc w:val="right"/>
        <w:rPr>
          <w:rFonts w:ascii="Calibri" w:hAnsi="Calibri" w:cs="Calibri"/>
          <w:b/>
          <w:lang w:eastAsia="pl-PL"/>
        </w:rPr>
      </w:pPr>
      <w:r w:rsidRPr="005B5B2F">
        <w:rPr>
          <w:rFonts w:ascii="Calibri" w:hAnsi="Calibri" w:cs="Calibri"/>
          <w:b/>
          <w:lang w:eastAsia="pl-PL"/>
        </w:rPr>
        <w:lastRenderedPageBreak/>
        <w:t>Załącznik nr 4 do Umowy</w:t>
      </w:r>
    </w:p>
    <w:p w14:paraId="17109AB1" w14:textId="59F6C77F" w:rsidR="005B5B2F" w:rsidRPr="00526B44" w:rsidRDefault="005B5B2F" w:rsidP="00526B44">
      <w:pPr>
        <w:suppressAutoHyphens w:val="0"/>
        <w:spacing w:after="720"/>
        <w:jc w:val="center"/>
        <w:rPr>
          <w:rFonts w:ascii="Calibri" w:hAnsi="Calibri" w:cs="Calibri"/>
          <w:b/>
          <w:lang w:eastAsia="pl-PL"/>
        </w:rPr>
      </w:pPr>
      <w:r w:rsidRPr="005B5B2F">
        <w:rPr>
          <w:rFonts w:ascii="Calibri" w:hAnsi="Calibri" w:cs="Calibri"/>
          <w:b/>
          <w:color w:val="000000"/>
          <w:lang w:eastAsia="pl-PL"/>
        </w:rPr>
        <w:t>Projekt graficzny nadruku na kopertach</w:t>
      </w:r>
    </w:p>
    <w:p w14:paraId="63BD7E2E" w14:textId="5066E338" w:rsidR="00526B44" w:rsidRDefault="00F53E08" w:rsidP="00526B44">
      <w:pPr>
        <w:keepNext/>
        <w:spacing w:before="480" w:after="240"/>
        <w:outlineLvl w:val="0"/>
        <w:rPr>
          <w:rFonts w:asciiTheme="minorHAnsi" w:hAnsiTheme="minorHAnsi"/>
          <w:b/>
          <w:bCs/>
          <w:lang w:eastAsia="pl-PL"/>
        </w:rPr>
      </w:pPr>
      <w:r w:rsidRPr="005B5B2F">
        <w:rPr>
          <w:rFonts w:asciiTheme="minorHAnsi" w:hAnsiTheme="minorHAnsi"/>
          <w:b/>
          <w:bCs/>
          <w:lang w:eastAsia="pl-PL"/>
        </w:rPr>
        <w:object w:dxaOrig="1543" w:dyaOrig="998" w14:anchorId="1D7C1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27" o:title=""/>
          </v:shape>
          <o:OLEObject Type="Embed" ProgID="AcroExch.Document.11" ShapeID="_x0000_i1025" DrawAspect="Icon" ObjectID="_1793197727" r:id="rId28"/>
        </w:object>
      </w:r>
    </w:p>
    <w:p w14:paraId="4B2FE326" w14:textId="68175FA7" w:rsidR="00F61886" w:rsidRPr="00526B44" w:rsidRDefault="005B5B2F" w:rsidP="00526B44">
      <w:pPr>
        <w:keepNext/>
        <w:spacing w:before="240" w:after="240"/>
        <w:outlineLvl w:val="0"/>
        <w:rPr>
          <w:rFonts w:asciiTheme="minorHAnsi" w:hAnsiTheme="minorHAnsi"/>
          <w:b/>
          <w:bCs/>
          <w:lang w:eastAsia="pl-PL"/>
        </w:rPr>
      </w:pPr>
      <w:r w:rsidRPr="005B5B2F">
        <w:rPr>
          <w:rFonts w:asciiTheme="minorHAnsi" w:hAnsiTheme="minorHAnsi"/>
          <w:b/>
          <w:bCs/>
          <w:lang w:eastAsia="pl-PL"/>
        </w:rPr>
        <w:object w:dxaOrig="1545" w:dyaOrig="1005" w14:anchorId="3C6AD087">
          <v:shape id="_x0000_i1026" type="#_x0000_t75" style="width:78pt;height:50.25pt" o:ole="">
            <v:imagedata r:id="rId29" o:title=""/>
          </v:shape>
          <o:OLEObject Type="Embed" ProgID="AcroExch.Document.11" ShapeID="_x0000_i1026" DrawAspect="Icon" ObjectID="_1793197728" r:id="rId30"/>
        </w:object>
      </w:r>
    </w:p>
    <w:sectPr w:rsidR="00F61886" w:rsidRPr="00526B44" w:rsidSect="00F24598">
      <w:footerReference w:type="default" r:id="rId31"/>
      <w:pgSz w:w="11906" w:h="16838"/>
      <w:pgMar w:top="539" w:right="1418" w:bottom="709" w:left="1418" w:header="426"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83C6C" w14:textId="77777777" w:rsidR="001B3762" w:rsidRDefault="001B3762">
      <w:r>
        <w:separator/>
      </w:r>
    </w:p>
  </w:endnote>
  <w:endnote w:type="continuationSeparator" w:id="0">
    <w:p w14:paraId="45F9A2CC" w14:textId="77777777" w:rsidR="001B3762" w:rsidRDefault="001B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80"/>
    <w:family w:val="auto"/>
    <w:notTrueType/>
    <w:pitch w:val="default"/>
    <w:sig w:usb0="00000003" w:usb1="08070000" w:usb2="00000010" w:usb3="00000000" w:csb0="0002000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246946042"/>
      <w:docPartObj>
        <w:docPartGallery w:val="Page Numbers (Bottom of Page)"/>
        <w:docPartUnique/>
      </w:docPartObj>
    </w:sdtPr>
    <w:sdtEndPr>
      <w:rPr>
        <w:sz w:val="24"/>
      </w:rPr>
    </w:sdtEndPr>
    <w:sdtContent>
      <w:sdt>
        <w:sdtPr>
          <w:rPr>
            <w:rFonts w:asciiTheme="minorHAnsi" w:hAnsiTheme="minorHAnsi" w:cstheme="minorHAnsi"/>
          </w:rPr>
          <w:id w:val="-875615929"/>
          <w:docPartObj>
            <w:docPartGallery w:val="Page Numbers (Top of Page)"/>
            <w:docPartUnique/>
          </w:docPartObj>
        </w:sdtPr>
        <w:sdtEndPr>
          <w:rPr>
            <w:rFonts w:ascii="Times New Roman" w:hAnsi="Times New Roman" w:cs="Times New Roman"/>
          </w:rPr>
        </w:sdtEndPr>
        <w:sdtContent>
          <w:p w14:paraId="291464F6" w14:textId="77777777" w:rsidR="001B3762" w:rsidRPr="00B37E07" w:rsidRDefault="001B3762" w:rsidP="002863B3">
            <w:pPr>
              <w:pStyle w:val="Stopka"/>
              <w:tabs>
                <w:tab w:val="clear" w:pos="4536"/>
                <w:tab w:val="clear" w:pos="9072"/>
                <w:tab w:val="right" w:leader="underscore" w:pos="9356"/>
              </w:tabs>
              <w:rPr>
                <w:rFonts w:asciiTheme="minorHAnsi" w:hAnsiTheme="minorHAnsi" w:cstheme="minorHAnsi"/>
              </w:rPr>
            </w:pPr>
            <w:r w:rsidRPr="00B37E07">
              <w:rPr>
                <w:rFonts w:asciiTheme="minorHAnsi" w:hAnsiTheme="minorHAnsi" w:cstheme="minorHAnsi"/>
              </w:rPr>
              <w:tab/>
            </w:r>
          </w:p>
          <w:p w14:paraId="0E720271" w14:textId="5571E687" w:rsidR="001B3762" w:rsidRPr="00B37E07" w:rsidRDefault="001B3762" w:rsidP="002863B3">
            <w:pPr>
              <w:pStyle w:val="Stopka"/>
              <w:jc w:val="center"/>
            </w:pPr>
            <w:r w:rsidRPr="00B37E07">
              <w:rPr>
                <w:rFonts w:asciiTheme="minorHAnsi" w:hAnsiTheme="minorHAnsi" w:cstheme="minorHAnsi"/>
              </w:rPr>
              <w:t xml:space="preserve">Strona </w:t>
            </w:r>
            <w:r w:rsidRPr="00B37E07">
              <w:rPr>
                <w:rFonts w:asciiTheme="minorHAnsi" w:hAnsiTheme="minorHAnsi" w:cstheme="minorHAnsi"/>
                <w:b/>
                <w:bCs/>
                <w:shd w:val="clear" w:color="auto" w:fill="E6E6E6"/>
              </w:rPr>
              <w:fldChar w:fldCharType="begin"/>
            </w:r>
            <w:r w:rsidRPr="00B37E07">
              <w:rPr>
                <w:rFonts w:asciiTheme="minorHAnsi" w:hAnsiTheme="minorHAnsi" w:cstheme="minorHAnsi"/>
                <w:b/>
                <w:bCs/>
              </w:rPr>
              <w:instrText>PAGE</w:instrText>
            </w:r>
            <w:r w:rsidRPr="00B37E07">
              <w:rPr>
                <w:rFonts w:asciiTheme="minorHAnsi" w:hAnsiTheme="minorHAnsi" w:cstheme="minorHAnsi"/>
                <w:b/>
                <w:bCs/>
                <w:shd w:val="clear" w:color="auto" w:fill="E6E6E6"/>
              </w:rPr>
              <w:fldChar w:fldCharType="separate"/>
            </w:r>
            <w:r w:rsidRPr="00B37E07">
              <w:rPr>
                <w:rFonts w:asciiTheme="minorHAnsi" w:hAnsiTheme="minorHAnsi" w:cstheme="minorHAnsi"/>
                <w:b/>
                <w:bCs/>
                <w:noProof/>
              </w:rPr>
              <w:t>40</w:t>
            </w:r>
            <w:r w:rsidRPr="00B37E07">
              <w:rPr>
                <w:rFonts w:asciiTheme="minorHAnsi" w:hAnsiTheme="minorHAnsi" w:cstheme="minorHAnsi"/>
                <w:b/>
                <w:bCs/>
                <w:shd w:val="clear" w:color="auto" w:fill="E6E6E6"/>
              </w:rPr>
              <w:fldChar w:fldCharType="end"/>
            </w:r>
            <w:r w:rsidRPr="00B37E07">
              <w:rPr>
                <w:rFonts w:asciiTheme="minorHAnsi" w:hAnsiTheme="minorHAnsi" w:cstheme="minorHAnsi"/>
              </w:rPr>
              <w:t xml:space="preserve"> z </w:t>
            </w:r>
            <w:r w:rsidRPr="00B37E07">
              <w:rPr>
                <w:rFonts w:asciiTheme="minorHAnsi" w:hAnsiTheme="minorHAnsi" w:cstheme="minorHAnsi"/>
                <w:b/>
                <w:bCs/>
                <w:shd w:val="clear" w:color="auto" w:fill="E6E6E6"/>
              </w:rPr>
              <w:fldChar w:fldCharType="begin"/>
            </w:r>
            <w:r w:rsidRPr="00B37E07">
              <w:rPr>
                <w:rFonts w:asciiTheme="minorHAnsi" w:hAnsiTheme="minorHAnsi" w:cstheme="minorHAnsi"/>
                <w:b/>
                <w:bCs/>
              </w:rPr>
              <w:instrText>NUMPAGES</w:instrText>
            </w:r>
            <w:r w:rsidRPr="00B37E07">
              <w:rPr>
                <w:rFonts w:asciiTheme="minorHAnsi" w:hAnsiTheme="minorHAnsi" w:cstheme="minorHAnsi"/>
                <w:b/>
                <w:bCs/>
                <w:shd w:val="clear" w:color="auto" w:fill="E6E6E6"/>
              </w:rPr>
              <w:fldChar w:fldCharType="separate"/>
            </w:r>
            <w:r w:rsidRPr="00B37E07">
              <w:rPr>
                <w:rFonts w:asciiTheme="minorHAnsi" w:hAnsiTheme="minorHAnsi" w:cstheme="minorHAnsi"/>
                <w:b/>
                <w:bCs/>
                <w:noProof/>
              </w:rPr>
              <w:t>79</w:t>
            </w:r>
            <w:r w:rsidRPr="00B37E07">
              <w:rPr>
                <w:rFonts w:asciiTheme="minorHAnsi" w:hAnsiTheme="minorHAnsi" w:cstheme="minorHAnsi"/>
                <w:b/>
                <w:bCs/>
                <w:shd w:val="clear" w:color="auto" w:fill="E6E6E6"/>
              </w:rPr>
              <w:fldChar w:fldCharType="end"/>
            </w:r>
          </w:p>
        </w:sdtContent>
      </w:sdt>
    </w:sdtContent>
  </w:sdt>
  <w:p w14:paraId="478A86D6" w14:textId="77777777" w:rsidR="001B3762" w:rsidRDefault="001B3762"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D82F" w14:textId="77777777" w:rsidR="001B3762" w:rsidRPr="006B2ECF" w:rsidRDefault="001B3762" w:rsidP="00F24598">
    <w:pPr>
      <w:pStyle w:val="Stopka"/>
      <w:jc w:val="center"/>
      <w:rPr>
        <w:rFonts w:asciiTheme="minorHAnsi" w:hAnsiTheme="minorHAnsi" w:cstheme="minorHAnsi"/>
        <w:bCs/>
        <w:iCs/>
        <w:sz w:val="18"/>
        <w:szCs w:val="18"/>
      </w:rPr>
    </w:pPr>
    <w:r w:rsidRPr="006B2ECF">
      <w:rPr>
        <w:rFonts w:asciiTheme="minorHAnsi" w:hAnsiTheme="minorHAnsi" w:cstheme="minorHAnsi"/>
        <w:bCs/>
        <w:iCs/>
        <w:sz w:val="18"/>
        <w:szCs w:val="18"/>
      </w:rPr>
      <w:t xml:space="preserve">Dostawy artykułów biurowych dla PFRON </w:t>
    </w:r>
  </w:p>
  <w:p w14:paraId="20E35100" w14:textId="77777777" w:rsidR="001B3762" w:rsidRPr="00F33AF7" w:rsidRDefault="001B3762">
    <w:pPr>
      <w:pStyle w:val="Stopka"/>
      <w:jc w:val="center"/>
      <w:rPr>
        <w:rFonts w:asciiTheme="minorHAnsi" w:hAnsiTheme="minorHAnsi" w:cstheme="minorHAnsi"/>
        <w:sz w:val="18"/>
        <w:szCs w:val="18"/>
      </w:rPr>
    </w:pPr>
    <w:r w:rsidRPr="00F33AF7">
      <w:rPr>
        <w:rFonts w:asciiTheme="minorHAnsi" w:hAnsiTheme="minorHAnsi" w:cstheme="minorHAnsi"/>
        <w:sz w:val="18"/>
        <w:szCs w:val="18"/>
      </w:rPr>
      <w:fldChar w:fldCharType="begin"/>
    </w:r>
    <w:r w:rsidRPr="00F33AF7">
      <w:rPr>
        <w:rFonts w:asciiTheme="minorHAnsi" w:hAnsiTheme="minorHAnsi" w:cstheme="minorHAnsi"/>
        <w:sz w:val="18"/>
        <w:szCs w:val="18"/>
      </w:rPr>
      <w:instrText>PAGE   \* MERGEFORMAT</w:instrText>
    </w:r>
    <w:r w:rsidRPr="00F33AF7">
      <w:rPr>
        <w:rFonts w:asciiTheme="minorHAnsi" w:hAnsiTheme="minorHAnsi" w:cstheme="minorHAnsi"/>
        <w:sz w:val="18"/>
        <w:szCs w:val="18"/>
      </w:rPr>
      <w:fldChar w:fldCharType="separate"/>
    </w:r>
    <w:r w:rsidRPr="00F33AF7">
      <w:rPr>
        <w:rFonts w:asciiTheme="minorHAnsi" w:hAnsiTheme="minorHAnsi" w:cstheme="minorHAnsi"/>
        <w:noProof/>
        <w:sz w:val="18"/>
        <w:szCs w:val="18"/>
      </w:rPr>
      <w:t>1</w:t>
    </w:r>
    <w:r w:rsidRPr="00F33AF7">
      <w:rPr>
        <w:rFonts w:asciiTheme="minorHAnsi" w:hAnsiTheme="minorHAnsi" w:cstheme="minorHAnsi"/>
        <w:sz w:val="18"/>
        <w:szCs w:val="18"/>
      </w:rPr>
      <w:fldChar w:fldCharType="end"/>
    </w:r>
  </w:p>
  <w:p w14:paraId="4BA7433E" w14:textId="77777777" w:rsidR="001B3762" w:rsidRPr="00524CB3" w:rsidRDefault="001B3762" w:rsidP="00F2459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113B6" w14:textId="77777777" w:rsidR="00457C06" w:rsidRDefault="00457C06" w:rsidP="005D76AA">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38FDFBB8" w14:textId="77777777" w:rsidR="00457C06" w:rsidRDefault="00457C0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876744891"/>
      <w:docPartObj>
        <w:docPartGallery w:val="Page Numbers (Bottom of Page)"/>
        <w:docPartUnique/>
      </w:docPartObj>
    </w:sdtPr>
    <w:sdtEndPr>
      <w:rPr>
        <w:sz w:val="22"/>
        <w:szCs w:val="22"/>
      </w:rPr>
    </w:sdtEndPr>
    <w:sdtContent>
      <w:sdt>
        <w:sdtPr>
          <w:rPr>
            <w:sz w:val="22"/>
            <w:szCs w:val="22"/>
          </w:rPr>
          <w:id w:val="624424684"/>
          <w:docPartObj>
            <w:docPartGallery w:val="Page Numbers (Top of Page)"/>
            <w:docPartUnique/>
          </w:docPartObj>
        </w:sdtPr>
        <w:sdtEndPr/>
        <w:sdtContent>
          <w:p w14:paraId="556F4960" w14:textId="480DB593" w:rsidR="00457C06" w:rsidRPr="009A7F55" w:rsidRDefault="00457C06" w:rsidP="00D142F9">
            <w:pPr>
              <w:pStyle w:val="Stopka"/>
              <w:tabs>
                <w:tab w:val="clear" w:pos="4536"/>
                <w:tab w:val="clear" w:pos="9072"/>
                <w:tab w:val="right" w:leader="underscore" w:pos="9356"/>
              </w:tabs>
              <w:rPr>
                <w:sz w:val="22"/>
                <w:szCs w:val="22"/>
              </w:rPr>
            </w:pPr>
          </w:p>
          <w:p w14:paraId="5D9EE4C4" w14:textId="48AB630A" w:rsidR="006B2ECF" w:rsidRDefault="006B2ECF" w:rsidP="00D142F9">
            <w:pPr>
              <w:pStyle w:val="Stopka"/>
              <w:jc w:val="center"/>
              <w:rPr>
                <w:rFonts w:ascii="Calibri" w:hAnsi="Calibri" w:cs="Calibri"/>
                <w:lang w:eastAsia="pl-PL"/>
              </w:rPr>
            </w:pPr>
            <w:r w:rsidRPr="006B2ECF">
              <w:rPr>
                <w:rFonts w:ascii="Calibri" w:hAnsi="Calibri" w:cs="Calibri"/>
                <w:sz w:val="18"/>
                <w:szCs w:val="18"/>
                <w:lang w:eastAsia="pl-PL"/>
              </w:rPr>
              <w:t>Dostawy artykułów biurowych</w:t>
            </w:r>
            <w:r w:rsidR="009C4A77">
              <w:rPr>
                <w:rFonts w:ascii="Calibri" w:hAnsi="Calibri" w:cs="Calibri"/>
                <w:sz w:val="18"/>
                <w:szCs w:val="18"/>
                <w:lang w:eastAsia="pl-PL"/>
              </w:rPr>
              <w:t xml:space="preserve"> </w:t>
            </w:r>
            <w:r w:rsidRPr="006B2ECF">
              <w:rPr>
                <w:rFonts w:ascii="Calibri" w:hAnsi="Calibri" w:cs="Calibri"/>
                <w:sz w:val="18"/>
                <w:szCs w:val="18"/>
                <w:lang w:eastAsia="pl-PL"/>
              </w:rPr>
              <w:t>dla PFRON</w:t>
            </w:r>
            <w:r>
              <w:rPr>
                <w:rFonts w:ascii="Calibri" w:hAnsi="Calibri" w:cs="Calibri"/>
                <w:lang w:eastAsia="pl-PL"/>
              </w:rPr>
              <w:t xml:space="preserve"> </w:t>
            </w:r>
          </w:p>
          <w:p w14:paraId="4B667572" w14:textId="632D583C" w:rsidR="00457C06" w:rsidRPr="009A7F55" w:rsidRDefault="00457C06" w:rsidP="00D142F9">
            <w:pPr>
              <w:pStyle w:val="Stopka"/>
              <w:jc w:val="center"/>
              <w:rPr>
                <w:sz w:val="22"/>
                <w:szCs w:val="22"/>
              </w:rPr>
            </w:pPr>
            <w:r w:rsidRPr="006B2ECF">
              <w:rPr>
                <w:rFonts w:asciiTheme="minorHAnsi" w:hAnsiTheme="minorHAnsi" w:cstheme="minorHAnsi"/>
                <w:sz w:val="18"/>
                <w:szCs w:val="18"/>
              </w:rPr>
              <w:t>Strona</w:t>
            </w:r>
            <w:r w:rsidRPr="009A7F55">
              <w:rPr>
                <w:rFonts w:asciiTheme="minorHAnsi" w:hAnsiTheme="minorHAnsi" w:cstheme="minorHAnsi"/>
                <w:sz w:val="22"/>
                <w:szCs w:val="22"/>
              </w:rPr>
              <w:t xml:space="preserve"> </w:t>
            </w:r>
            <w:r w:rsidRPr="006B2ECF">
              <w:rPr>
                <w:rFonts w:asciiTheme="minorHAnsi" w:hAnsiTheme="minorHAnsi" w:cstheme="minorHAnsi"/>
                <w:b/>
                <w:bCs/>
                <w:color w:val="2B579A"/>
                <w:sz w:val="18"/>
                <w:szCs w:val="18"/>
                <w:shd w:val="clear" w:color="auto" w:fill="E6E6E6"/>
              </w:rPr>
              <w:fldChar w:fldCharType="begin"/>
            </w:r>
            <w:r w:rsidRPr="006B2ECF">
              <w:rPr>
                <w:rFonts w:asciiTheme="minorHAnsi" w:hAnsiTheme="minorHAnsi" w:cstheme="minorHAnsi"/>
                <w:b/>
                <w:bCs/>
                <w:sz w:val="18"/>
                <w:szCs w:val="18"/>
              </w:rPr>
              <w:instrText>PAGE</w:instrText>
            </w:r>
            <w:r w:rsidRPr="006B2ECF">
              <w:rPr>
                <w:rFonts w:asciiTheme="minorHAnsi" w:hAnsiTheme="minorHAnsi" w:cstheme="minorHAnsi"/>
                <w:b/>
                <w:bCs/>
                <w:color w:val="2B579A"/>
                <w:sz w:val="18"/>
                <w:szCs w:val="18"/>
                <w:shd w:val="clear" w:color="auto" w:fill="E6E6E6"/>
              </w:rPr>
              <w:fldChar w:fldCharType="separate"/>
            </w:r>
            <w:r w:rsidRPr="006B2ECF">
              <w:rPr>
                <w:rFonts w:asciiTheme="minorHAnsi" w:hAnsiTheme="minorHAnsi" w:cstheme="minorHAnsi"/>
                <w:b/>
                <w:bCs/>
                <w:color w:val="2B579A"/>
                <w:sz w:val="18"/>
                <w:szCs w:val="18"/>
                <w:shd w:val="clear" w:color="auto" w:fill="E6E6E6"/>
              </w:rPr>
              <w:t>29</w:t>
            </w:r>
            <w:r w:rsidRPr="006B2ECF">
              <w:rPr>
                <w:rFonts w:asciiTheme="minorHAnsi" w:hAnsiTheme="minorHAnsi" w:cstheme="minorHAnsi"/>
                <w:b/>
                <w:bCs/>
                <w:color w:val="2B579A"/>
                <w:sz w:val="18"/>
                <w:szCs w:val="18"/>
                <w:shd w:val="clear" w:color="auto" w:fill="E6E6E6"/>
              </w:rPr>
              <w:fldChar w:fldCharType="end"/>
            </w:r>
            <w:r w:rsidRPr="009A7F55">
              <w:rPr>
                <w:rFonts w:asciiTheme="minorHAnsi" w:hAnsiTheme="minorHAnsi" w:cstheme="minorHAnsi"/>
                <w:sz w:val="22"/>
                <w:szCs w:val="22"/>
              </w:rPr>
              <w:t xml:space="preserve"> z </w:t>
            </w:r>
            <w:r w:rsidRPr="006B2ECF">
              <w:rPr>
                <w:rFonts w:asciiTheme="minorHAnsi" w:hAnsiTheme="minorHAnsi" w:cstheme="minorHAnsi"/>
                <w:b/>
                <w:bCs/>
                <w:color w:val="2B579A"/>
                <w:sz w:val="18"/>
                <w:szCs w:val="18"/>
                <w:shd w:val="clear" w:color="auto" w:fill="E6E6E6"/>
              </w:rPr>
              <w:fldChar w:fldCharType="begin"/>
            </w:r>
            <w:r w:rsidRPr="006B2ECF">
              <w:rPr>
                <w:rFonts w:asciiTheme="minorHAnsi" w:hAnsiTheme="minorHAnsi" w:cstheme="minorHAnsi"/>
                <w:b/>
                <w:bCs/>
                <w:sz w:val="18"/>
                <w:szCs w:val="18"/>
              </w:rPr>
              <w:instrText>NUMPAGES</w:instrText>
            </w:r>
            <w:r w:rsidRPr="006B2ECF">
              <w:rPr>
                <w:rFonts w:asciiTheme="minorHAnsi" w:hAnsiTheme="minorHAnsi" w:cstheme="minorHAnsi"/>
                <w:b/>
                <w:bCs/>
                <w:color w:val="2B579A"/>
                <w:sz w:val="18"/>
                <w:szCs w:val="18"/>
                <w:shd w:val="clear" w:color="auto" w:fill="E6E6E6"/>
              </w:rPr>
              <w:fldChar w:fldCharType="separate"/>
            </w:r>
            <w:r w:rsidRPr="006B2ECF">
              <w:rPr>
                <w:rFonts w:asciiTheme="minorHAnsi" w:hAnsiTheme="minorHAnsi" w:cstheme="minorHAnsi"/>
                <w:b/>
                <w:bCs/>
                <w:color w:val="2B579A"/>
                <w:sz w:val="18"/>
                <w:szCs w:val="18"/>
                <w:shd w:val="clear" w:color="auto" w:fill="E6E6E6"/>
              </w:rPr>
              <w:t>79</w:t>
            </w:r>
            <w:r w:rsidRPr="006B2ECF">
              <w:rPr>
                <w:rFonts w:asciiTheme="minorHAnsi" w:hAnsiTheme="minorHAnsi" w:cstheme="minorHAnsi"/>
                <w:b/>
                <w:bCs/>
                <w:color w:val="2B579A"/>
                <w:sz w:val="18"/>
                <w:szCs w:val="18"/>
                <w:shd w:val="clear" w:color="auto" w:fill="E6E6E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49CD" w14:textId="77777777" w:rsidR="001B3762" w:rsidRDefault="001B376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333881593"/>
      <w:docPartObj>
        <w:docPartGallery w:val="Page Numbers (Top of Page)"/>
        <w:docPartUnique/>
      </w:docPartObj>
    </w:sdtPr>
    <w:sdtEndPr/>
    <w:sdtContent>
      <w:p w14:paraId="1727ADFF" w14:textId="77777777" w:rsidR="001B3762" w:rsidRPr="00F417F0" w:rsidRDefault="001B3762" w:rsidP="00CB6C47">
        <w:pPr>
          <w:pStyle w:val="Stopka"/>
          <w:tabs>
            <w:tab w:val="clear" w:pos="4536"/>
            <w:tab w:val="clear" w:pos="9072"/>
            <w:tab w:val="right" w:leader="underscore" w:pos="9356"/>
          </w:tabs>
          <w:rPr>
            <w:rFonts w:ascii="Calibri" w:hAnsi="Calibri" w:cs="Calibri"/>
          </w:rPr>
        </w:pPr>
        <w:r w:rsidRPr="00F417F0">
          <w:rPr>
            <w:rFonts w:ascii="Calibri" w:hAnsi="Calibri" w:cs="Calibri"/>
          </w:rPr>
          <w:tab/>
        </w:r>
      </w:p>
      <w:p w14:paraId="684ACB21" w14:textId="2347A177" w:rsidR="001B3762" w:rsidRPr="00F417F0" w:rsidRDefault="001B3762" w:rsidP="00CB6C47">
        <w:pPr>
          <w:pStyle w:val="Stopka"/>
          <w:jc w:val="center"/>
          <w:rPr>
            <w:rFonts w:ascii="Calibri" w:hAnsi="Calibri" w:cs="Calibri"/>
          </w:rPr>
        </w:pPr>
        <w:r w:rsidRPr="00F417F0">
          <w:rPr>
            <w:rFonts w:ascii="Calibri" w:hAnsi="Calibri" w:cs="Calibri"/>
          </w:rPr>
          <w:t xml:space="preserve">Strona </w:t>
        </w:r>
        <w:r w:rsidR="00F417F0" w:rsidRPr="00F417F0">
          <w:rPr>
            <w:rFonts w:ascii="Calibri" w:hAnsi="Calibri" w:cs="Calibri"/>
            <w:shd w:val="clear" w:color="auto" w:fill="E6E6E6"/>
          </w:rPr>
          <w:t>56</w:t>
        </w:r>
        <w:r w:rsidRPr="00F417F0">
          <w:rPr>
            <w:rFonts w:ascii="Calibri" w:hAnsi="Calibri" w:cs="Calibri"/>
          </w:rPr>
          <w:t xml:space="preserve"> </w:t>
        </w:r>
      </w:p>
    </w:sdtContent>
  </w:sdt>
  <w:p w14:paraId="5E3D0D82" w14:textId="77777777" w:rsidR="001B3762" w:rsidRPr="00F417F0" w:rsidRDefault="001B3762" w:rsidP="006F77E5">
    <w:pPr>
      <w:pStyle w:val="Stopka"/>
      <w:jc w:val="center"/>
      <w:rPr>
        <w:rFonts w:ascii="Calibri" w:hAnsi="Calibri" w:cs="Calibri"/>
        <w:iCs/>
      </w:rPr>
    </w:pPr>
    <w:r w:rsidRPr="00F417F0">
      <w:rPr>
        <w:rFonts w:ascii="Calibri" w:hAnsi="Calibri" w:cs="Calibri"/>
        <w:bCs/>
        <w:iCs/>
      </w:rPr>
      <w:t>D</w:t>
    </w:r>
    <w:r w:rsidRPr="00F417F0">
      <w:rPr>
        <w:rFonts w:ascii="Calibri" w:hAnsi="Calibri" w:cs="Calibri"/>
        <w:iCs/>
      </w:rPr>
      <w:t>ostawy artykułów biurowych dla PFRON</w:t>
    </w:r>
  </w:p>
  <w:p w14:paraId="0D95D7D6" w14:textId="77777777" w:rsidR="001B3762" w:rsidRPr="005114B0" w:rsidRDefault="001B3762" w:rsidP="00A7748A">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9CD44" w14:textId="77777777" w:rsidR="001B3762" w:rsidRDefault="001B376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0AAFD" w14:textId="77777777" w:rsidR="001B3762" w:rsidRPr="001C0FEB" w:rsidRDefault="001B3762">
    <w:pPr>
      <w:pStyle w:val="Stopka"/>
      <w:jc w:val="center"/>
      <w:rPr>
        <w:bCs/>
        <w:iCs/>
        <w:sz w:val="20"/>
        <w:szCs w:val="20"/>
      </w:rPr>
    </w:pPr>
    <w:r w:rsidRPr="001C0FEB">
      <w:rPr>
        <w:bCs/>
        <w:iCs/>
        <w:sz w:val="20"/>
        <w:szCs w:val="20"/>
      </w:rPr>
      <w:t>Dostawy artykułów biurowych dla PFRON</w:t>
    </w:r>
  </w:p>
  <w:p w14:paraId="18EC89B9" w14:textId="77777777" w:rsidR="001B3762" w:rsidRDefault="001B3762">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38</w:t>
    </w:r>
    <w:r>
      <w:rPr>
        <w:sz w:val="18"/>
        <w:szCs w:val="18"/>
      </w:rPr>
      <w:fldChar w:fldCharType="end"/>
    </w:r>
  </w:p>
  <w:p w14:paraId="456C4191" w14:textId="77777777" w:rsidR="001B3762" w:rsidRDefault="001B3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5726" w14:textId="77777777" w:rsidR="001B3762" w:rsidRDefault="001B3762">
      <w:r>
        <w:separator/>
      </w:r>
    </w:p>
  </w:footnote>
  <w:footnote w:type="continuationSeparator" w:id="0">
    <w:p w14:paraId="6E9ACA9C" w14:textId="77777777" w:rsidR="001B3762" w:rsidRDefault="001B3762">
      <w:r>
        <w:continuationSeparator/>
      </w:r>
    </w:p>
  </w:footnote>
  <w:footnote w:id="1">
    <w:p w14:paraId="1CE455A8" w14:textId="77777777" w:rsidR="00457C06" w:rsidRPr="006742BF" w:rsidRDefault="00457C06" w:rsidP="00457C06">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7EB6C2C7" w14:textId="77777777" w:rsidR="00457C06" w:rsidRPr="006742BF" w:rsidRDefault="00457C06" w:rsidP="00457C06">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445B47B3" w14:textId="77777777" w:rsidR="00457C06" w:rsidRPr="006742BF" w:rsidRDefault="00457C06" w:rsidP="00457C06">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7E28" w14:textId="77777777" w:rsidR="00457C06" w:rsidRDefault="00457C06" w:rsidP="005D76AA">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526C674" w14:textId="77777777" w:rsidR="00457C06" w:rsidRDefault="00457C06" w:rsidP="005D76A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A725" w14:textId="77777777" w:rsidR="001B3762" w:rsidRDefault="001B37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4254" w14:textId="77777777" w:rsidR="001B3762" w:rsidRPr="00502367" w:rsidRDefault="001B3762" w:rsidP="00A7748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0A0F" w14:textId="77777777" w:rsidR="001B3762" w:rsidRDefault="001B3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F"/>
    <w:multiLevelType w:val="singleLevel"/>
    <w:tmpl w:val="E5A4404A"/>
    <w:name w:val="WW8Num48"/>
    <w:lvl w:ilvl="0">
      <w:start w:val="1"/>
      <w:numFmt w:val="decimal"/>
      <w:lvlText w:val="%1."/>
      <w:lvlJc w:val="left"/>
      <w:pPr>
        <w:tabs>
          <w:tab w:val="num" w:pos="1080"/>
        </w:tabs>
        <w:ind w:left="757" w:hanging="397"/>
      </w:pPr>
      <w:rPr>
        <w:rFonts w:ascii="Times New Roman" w:eastAsia="Times New Roman" w:hAnsi="Times New Roman" w:cs="Times New Roman"/>
        <w:b w:val="0"/>
        <w:i w:val="0"/>
        <w:sz w:val="22"/>
        <w:szCs w:val="22"/>
      </w:rPr>
    </w:lvl>
  </w:abstractNum>
  <w:abstractNum w:abstractNumId="11"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3"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5"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6"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2"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3"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4"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5"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6"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7"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8"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9"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0"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1"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2"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00C94BF2"/>
    <w:multiLevelType w:val="multilevel"/>
    <w:tmpl w:val="796488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16C2C9E"/>
    <w:multiLevelType w:val="multilevel"/>
    <w:tmpl w:val="B560BC7C"/>
    <w:lvl w:ilvl="0">
      <w:start w:val="1"/>
      <w:numFmt w:val="decimal"/>
      <w:lvlText w:val="%1."/>
      <w:lvlJc w:val="left"/>
      <w:pPr>
        <w:ind w:left="720" w:hanging="360"/>
      </w:pPr>
      <w:rPr>
        <w:rFonts w:ascii="Calibri" w:eastAsia="Calibri" w:hAnsi="Calibri" w:cs="Calibri"/>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9" w15:restartNumberingAfterBreak="0">
    <w:nsid w:val="044509D7"/>
    <w:multiLevelType w:val="hybridMultilevel"/>
    <w:tmpl w:val="6B1CAAFA"/>
    <w:lvl w:ilvl="0" w:tplc="83746526">
      <w:start w:val="1"/>
      <w:numFmt w:val="upperRoman"/>
      <w:lvlText w:val="%1."/>
      <w:lvlJc w:val="left"/>
      <w:pPr>
        <w:ind w:left="360" w:hanging="360"/>
      </w:pPr>
      <w:rPr>
        <w:rFonts w:asciiTheme="minorHAnsi" w:eastAsia="Times New Roman" w:hAnsiTheme="minorHAnsi" w:cstheme="minorHAnsi"/>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4A13D03"/>
    <w:multiLevelType w:val="multilevel"/>
    <w:tmpl w:val="03089D18"/>
    <w:lvl w:ilvl="0">
      <w:start w:val="1"/>
      <w:numFmt w:val="decimal"/>
      <w:lvlText w:val="%1."/>
      <w:lvlJc w:val="left"/>
      <w:pPr>
        <w:tabs>
          <w:tab w:val="num" w:pos="397"/>
        </w:tabs>
        <w:ind w:left="397" w:hanging="397"/>
      </w:pPr>
      <w:rPr>
        <w:rFonts w:asciiTheme="minorHAnsi" w:eastAsia="Times New Roman" w:hAnsiTheme="minorHAnsi" w:cstheme="minorHAnsi" w:hint="default"/>
        <w:b w:val="0"/>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1" w15:restartNumberingAfterBreak="0">
    <w:nsid w:val="06790BEA"/>
    <w:multiLevelType w:val="multilevel"/>
    <w:tmpl w:val="98520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7295734"/>
    <w:multiLevelType w:val="hybridMultilevel"/>
    <w:tmpl w:val="079C3898"/>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A6BE4BAC">
      <w:start w:val="1"/>
      <w:numFmt w:val="lowerLetter"/>
      <w:lvlText w:val="%5."/>
      <w:lvlJc w:val="lef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8D347EE"/>
    <w:multiLevelType w:val="multilevel"/>
    <w:tmpl w:val="16064890"/>
    <w:lvl w:ilvl="0">
      <w:start w:val="1"/>
      <w:numFmt w:val="decimal"/>
      <w:lvlText w:val="%1."/>
      <w:lvlJc w:val="left"/>
      <w:pPr>
        <w:tabs>
          <w:tab w:val="num" w:pos="0"/>
        </w:tabs>
        <w:ind w:left="397" w:hanging="397"/>
      </w:pPr>
      <w:rPr>
        <w:rFonts w:asciiTheme="minorHAnsi" w:hAnsiTheme="minorHAnsi" w:cstheme="minorHAnsi" w:hint="default"/>
        <w:b w:val="0"/>
        <w:bCs w:val="0"/>
        <w:color w:val="auto"/>
        <w:sz w:val="24"/>
        <w:szCs w:val="24"/>
      </w:rPr>
    </w:lvl>
    <w:lvl w:ilvl="1">
      <w:start w:val="1"/>
      <w:numFmt w:val="decimal"/>
      <w:lvlText w:val="%1.%2."/>
      <w:lvlJc w:val="left"/>
      <w:pPr>
        <w:tabs>
          <w:tab w:val="num" w:pos="0"/>
        </w:tabs>
        <w:ind w:left="907" w:hanging="510"/>
      </w:pPr>
      <w:rPr>
        <w:rFonts w:ascii="Calibri" w:hAnsi="Calibri" w:cs="Calibri" w:hint="default"/>
        <w:b w:val="0"/>
        <w:bCs w:val="0"/>
        <w:color w:val="auto"/>
        <w:sz w:val="24"/>
        <w:szCs w:val="24"/>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54" w15:restartNumberingAfterBreak="0">
    <w:nsid w:val="0B240B1D"/>
    <w:multiLevelType w:val="hybridMultilevel"/>
    <w:tmpl w:val="79B0C8F6"/>
    <w:lvl w:ilvl="0" w:tplc="0C84A112">
      <w:start w:val="2"/>
      <w:numFmt w:val="decimal"/>
      <w:lvlText w:val="%1."/>
      <w:lvlJc w:val="left"/>
      <w:pPr>
        <w:ind w:left="1428" w:hanging="360"/>
      </w:pPr>
      <w:rPr>
        <w:rFonts w:asciiTheme="minorHAnsi" w:hAnsiTheme="minorHAnsi" w:cstheme="minorHAnsi"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B4D2A45"/>
    <w:multiLevelType w:val="hybridMultilevel"/>
    <w:tmpl w:val="86667A5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BC11E44"/>
    <w:multiLevelType w:val="hybridMultilevel"/>
    <w:tmpl w:val="B084438C"/>
    <w:lvl w:ilvl="0" w:tplc="04150011">
      <w:start w:val="1"/>
      <w:numFmt w:val="decimal"/>
      <w:lvlText w:val="%1)"/>
      <w:lvlJc w:val="left"/>
      <w:pPr>
        <w:ind w:left="849" w:hanging="360"/>
      </w:pPr>
    </w:lvl>
    <w:lvl w:ilvl="1" w:tplc="04150019" w:tentative="1">
      <w:start w:val="1"/>
      <w:numFmt w:val="lowerLetter"/>
      <w:lvlText w:val="%2."/>
      <w:lvlJc w:val="left"/>
      <w:pPr>
        <w:ind w:left="1569" w:hanging="360"/>
      </w:pPr>
    </w:lvl>
    <w:lvl w:ilvl="2" w:tplc="0415001B" w:tentative="1">
      <w:start w:val="1"/>
      <w:numFmt w:val="lowerRoman"/>
      <w:lvlText w:val="%3."/>
      <w:lvlJc w:val="right"/>
      <w:pPr>
        <w:ind w:left="2289" w:hanging="180"/>
      </w:pPr>
    </w:lvl>
    <w:lvl w:ilvl="3" w:tplc="0415000F" w:tentative="1">
      <w:start w:val="1"/>
      <w:numFmt w:val="decimal"/>
      <w:lvlText w:val="%4."/>
      <w:lvlJc w:val="left"/>
      <w:pPr>
        <w:ind w:left="3009" w:hanging="360"/>
      </w:pPr>
    </w:lvl>
    <w:lvl w:ilvl="4" w:tplc="04150019" w:tentative="1">
      <w:start w:val="1"/>
      <w:numFmt w:val="lowerLetter"/>
      <w:lvlText w:val="%5."/>
      <w:lvlJc w:val="left"/>
      <w:pPr>
        <w:ind w:left="3729" w:hanging="360"/>
      </w:pPr>
    </w:lvl>
    <w:lvl w:ilvl="5" w:tplc="0415001B" w:tentative="1">
      <w:start w:val="1"/>
      <w:numFmt w:val="lowerRoman"/>
      <w:lvlText w:val="%6."/>
      <w:lvlJc w:val="right"/>
      <w:pPr>
        <w:ind w:left="4449" w:hanging="180"/>
      </w:pPr>
    </w:lvl>
    <w:lvl w:ilvl="6" w:tplc="0415000F" w:tentative="1">
      <w:start w:val="1"/>
      <w:numFmt w:val="decimal"/>
      <w:lvlText w:val="%7."/>
      <w:lvlJc w:val="left"/>
      <w:pPr>
        <w:ind w:left="5169" w:hanging="360"/>
      </w:pPr>
    </w:lvl>
    <w:lvl w:ilvl="7" w:tplc="04150019" w:tentative="1">
      <w:start w:val="1"/>
      <w:numFmt w:val="lowerLetter"/>
      <w:lvlText w:val="%8."/>
      <w:lvlJc w:val="left"/>
      <w:pPr>
        <w:ind w:left="5889" w:hanging="360"/>
      </w:pPr>
    </w:lvl>
    <w:lvl w:ilvl="8" w:tplc="0415001B" w:tentative="1">
      <w:start w:val="1"/>
      <w:numFmt w:val="lowerRoman"/>
      <w:lvlText w:val="%9."/>
      <w:lvlJc w:val="right"/>
      <w:pPr>
        <w:ind w:left="6609" w:hanging="180"/>
      </w:pPr>
    </w:lvl>
  </w:abstractNum>
  <w:abstractNum w:abstractNumId="57" w15:restartNumberingAfterBreak="0">
    <w:nsid w:val="0D9A054E"/>
    <w:multiLevelType w:val="hybridMultilevel"/>
    <w:tmpl w:val="061A6D9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AD2AB8D6">
      <w:start w:val="1"/>
      <w:numFmt w:val="decimal"/>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FE74DDC"/>
    <w:multiLevelType w:val="hybridMultilevel"/>
    <w:tmpl w:val="88E07946"/>
    <w:lvl w:ilvl="0" w:tplc="F53A7B2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0AD67A4"/>
    <w:multiLevelType w:val="hybridMultilevel"/>
    <w:tmpl w:val="90D0F490"/>
    <w:lvl w:ilvl="0" w:tplc="3CDE8D8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4548D9"/>
    <w:multiLevelType w:val="hybridMultilevel"/>
    <w:tmpl w:val="4CD26EBC"/>
    <w:lvl w:ilvl="0" w:tplc="04150017">
      <w:start w:val="1"/>
      <w:numFmt w:val="lowerLetter"/>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16351B6E"/>
    <w:multiLevelType w:val="multilevel"/>
    <w:tmpl w:val="59B4A486"/>
    <w:styleLink w:val="Styl13"/>
    <w:lvl w:ilvl="0">
      <w:start w:val="1"/>
      <w:numFmt w:val="decimal"/>
      <w:lvlText w:val="%1."/>
      <w:lvlJc w:val="right"/>
      <w:pPr>
        <w:tabs>
          <w:tab w:val="num" w:pos="1240"/>
        </w:tabs>
        <w:ind w:left="1240" w:hanging="340"/>
      </w:pPr>
      <w:rPr>
        <w:rFonts w:asciiTheme="minorHAnsi" w:eastAsia="Times New Roman" w:hAnsiTheme="minorHAnsi" w:cstheme="minorHAnsi"/>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1B331778"/>
    <w:multiLevelType w:val="multilevel"/>
    <w:tmpl w:val="4ED4ABCA"/>
    <w:lvl w:ilvl="0">
      <w:start w:val="1"/>
      <w:numFmt w:val="decimal"/>
      <w:lvlText w:val="%1."/>
      <w:lvlJc w:val="left"/>
      <w:pPr>
        <w:tabs>
          <w:tab w:val="num" w:pos="720"/>
        </w:tabs>
        <w:ind w:left="397" w:hanging="397"/>
      </w:pPr>
      <w:rPr>
        <w:rFonts w:asciiTheme="minorHAnsi" w:hAnsiTheme="minorHAnsi" w:cstheme="minorHAnsi" w:hint="default"/>
        <w:b w:val="0"/>
        <w:i w:val="0"/>
        <w:sz w:val="24"/>
        <w:szCs w:val="22"/>
      </w:rPr>
    </w:lvl>
    <w:lvl w:ilvl="1">
      <w:start w:val="1"/>
      <w:numFmt w:val="bullet"/>
      <w:lvlText w:val=""/>
      <w:lvlJc w:val="left"/>
      <w:pPr>
        <w:tabs>
          <w:tab w:val="num" w:pos="0"/>
        </w:tabs>
        <w:ind w:left="1440" w:hanging="360"/>
      </w:pPr>
      <w:rPr>
        <w:rFonts w:ascii="Symbol" w:hAnsi="Symbol" w:hint="default"/>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4" w15:restartNumberingAfterBreak="0">
    <w:nsid w:val="1B681974"/>
    <w:multiLevelType w:val="hybridMultilevel"/>
    <w:tmpl w:val="5B0AE7A2"/>
    <w:lvl w:ilvl="0" w:tplc="42BCBC0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B7638A1"/>
    <w:multiLevelType w:val="multilevel"/>
    <w:tmpl w:val="8070D8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1BA7069A"/>
    <w:multiLevelType w:val="hybridMultilevel"/>
    <w:tmpl w:val="34A2B24C"/>
    <w:lvl w:ilvl="0" w:tplc="FD7E9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BD85B58"/>
    <w:multiLevelType w:val="multilevel"/>
    <w:tmpl w:val="9E8623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1DB03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74" w15:restartNumberingAfterBreak="0">
    <w:nsid w:val="298C20E5"/>
    <w:multiLevelType w:val="hybridMultilevel"/>
    <w:tmpl w:val="2520A1F0"/>
    <w:lvl w:ilvl="0" w:tplc="0CB00BB6">
      <w:start w:val="1"/>
      <w:numFmt w:val="decimal"/>
      <w:lvlText w:val="%1."/>
      <w:lvlJc w:val="left"/>
      <w:pPr>
        <w:tabs>
          <w:tab w:val="num" w:pos="360"/>
        </w:tabs>
        <w:ind w:left="360" w:hanging="360"/>
      </w:pPr>
      <w:rPr>
        <w:rFonts w:ascii="Calibri" w:hAnsi="Calibri" w:cs="Calibri"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29962B1F"/>
    <w:multiLevelType w:val="hybridMultilevel"/>
    <w:tmpl w:val="0A2C8458"/>
    <w:lvl w:ilvl="0" w:tplc="83BE8CA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F53496"/>
    <w:multiLevelType w:val="hybridMultilevel"/>
    <w:tmpl w:val="4F38966A"/>
    <w:lvl w:ilvl="0" w:tplc="20441260">
      <w:start w:val="1"/>
      <w:numFmt w:val="bullet"/>
      <w:lvlText w:val=""/>
      <w:lvlJc w:val="left"/>
      <w:pPr>
        <w:ind w:left="2240" w:hanging="360"/>
      </w:pPr>
      <w:rPr>
        <w:rFonts w:ascii="Symbol" w:hAnsi="Symbol" w:cs="Symbol" w:hint="default"/>
      </w:rPr>
    </w:lvl>
    <w:lvl w:ilvl="1" w:tplc="04150003" w:tentative="1">
      <w:start w:val="1"/>
      <w:numFmt w:val="bullet"/>
      <w:lvlText w:val="o"/>
      <w:lvlJc w:val="left"/>
      <w:pPr>
        <w:ind w:left="2960" w:hanging="360"/>
      </w:pPr>
      <w:rPr>
        <w:rFonts w:ascii="Courier New" w:hAnsi="Courier New" w:cs="Courier New" w:hint="default"/>
      </w:rPr>
    </w:lvl>
    <w:lvl w:ilvl="2" w:tplc="04150005" w:tentative="1">
      <w:start w:val="1"/>
      <w:numFmt w:val="bullet"/>
      <w:lvlText w:val=""/>
      <w:lvlJc w:val="left"/>
      <w:pPr>
        <w:ind w:left="3680" w:hanging="360"/>
      </w:pPr>
      <w:rPr>
        <w:rFonts w:ascii="Wingdings" w:hAnsi="Wingdings" w:cs="Wingdings" w:hint="default"/>
      </w:rPr>
    </w:lvl>
    <w:lvl w:ilvl="3" w:tplc="04150001" w:tentative="1">
      <w:start w:val="1"/>
      <w:numFmt w:val="bullet"/>
      <w:lvlText w:val=""/>
      <w:lvlJc w:val="left"/>
      <w:pPr>
        <w:ind w:left="4400" w:hanging="360"/>
      </w:pPr>
      <w:rPr>
        <w:rFonts w:ascii="Symbol" w:hAnsi="Symbol" w:cs="Symbol" w:hint="default"/>
      </w:rPr>
    </w:lvl>
    <w:lvl w:ilvl="4" w:tplc="04150003" w:tentative="1">
      <w:start w:val="1"/>
      <w:numFmt w:val="bullet"/>
      <w:lvlText w:val="o"/>
      <w:lvlJc w:val="left"/>
      <w:pPr>
        <w:ind w:left="5120" w:hanging="360"/>
      </w:pPr>
      <w:rPr>
        <w:rFonts w:ascii="Courier New" w:hAnsi="Courier New" w:cs="Courier New" w:hint="default"/>
      </w:rPr>
    </w:lvl>
    <w:lvl w:ilvl="5" w:tplc="04150005" w:tentative="1">
      <w:start w:val="1"/>
      <w:numFmt w:val="bullet"/>
      <w:lvlText w:val=""/>
      <w:lvlJc w:val="left"/>
      <w:pPr>
        <w:ind w:left="5840" w:hanging="360"/>
      </w:pPr>
      <w:rPr>
        <w:rFonts w:ascii="Wingdings" w:hAnsi="Wingdings" w:cs="Wingdings" w:hint="default"/>
      </w:rPr>
    </w:lvl>
    <w:lvl w:ilvl="6" w:tplc="04150001" w:tentative="1">
      <w:start w:val="1"/>
      <w:numFmt w:val="bullet"/>
      <w:lvlText w:val=""/>
      <w:lvlJc w:val="left"/>
      <w:pPr>
        <w:ind w:left="6560" w:hanging="360"/>
      </w:pPr>
      <w:rPr>
        <w:rFonts w:ascii="Symbol" w:hAnsi="Symbol" w:cs="Symbol" w:hint="default"/>
      </w:rPr>
    </w:lvl>
    <w:lvl w:ilvl="7" w:tplc="04150003" w:tentative="1">
      <w:start w:val="1"/>
      <w:numFmt w:val="bullet"/>
      <w:lvlText w:val="o"/>
      <w:lvlJc w:val="left"/>
      <w:pPr>
        <w:ind w:left="7280" w:hanging="360"/>
      </w:pPr>
      <w:rPr>
        <w:rFonts w:ascii="Courier New" w:hAnsi="Courier New" w:cs="Courier New" w:hint="default"/>
      </w:rPr>
    </w:lvl>
    <w:lvl w:ilvl="8" w:tplc="04150005" w:tentative="1">
      <w:start w:val="1"/>
      <w:numFmt w:val="bullet"/>
      <w:lvlText w:val=""/>
      <w:lvlJc w:val="left"/>
      <w:pPr>
        <w:ind w:left="8000" w:hanging="360"/>
      </w:pPr>
      <w:rPr>
        <w:rFonts w:ascii="Wingdings" w:hAnsi="Wingdings" w:cs="Wingdings" w:hint="default"/>
      </w:rPr>
    </w:lvl>
  </w:abstractNum>
  <w:abstractNum w:abstractNumId="77" w15:restartNumberingAfterBreak="0">
    <w:nsid w:val="2C266B62"/>
    <w:multiLevelType w:val="multilevel"/>
    <w:tmpl w:val="F53E036E"/>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D084E0A"/>
    <w:multiLevelType w:val="multilevel"/>
    <w:tmpl w:val="284EBFAA"/>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2D2A6011"/>
    <w:multiLevelType w:val="multilevel"/>
    <w:tmpl w:val="4BCE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06728AB"/>
    <w:multiLevelType w:val="hybridMultilevel"/>
    <w:tmpl w:val="B9E29484"/>
    <w:lvl w:ilvl="0" w:tplc="A01033B2">
      <w:start w:val="1"/>
      <w:numFmt w:val="decimal"/>
      <w:lvlText w:val="%1)"/>
      <w:lvlJc w:val="left"/>
      <w:pPr>
        <w:ind w:left="717" w:hanging="360"/>
      </w:pPr>
      <w:rPr>
        <w:rFonts w:ascii="Times New Roman" w:hAnsi="Times New Roman" w:cs="Times New Roman"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1"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032EDB"/>
    <w:multiLevelType w:val="multilevel"/>
    <w:tmpl w:val="F782EF8C"/>
    <w:lvl w:ilvl="0">
      <w:start w:val="1"/>
      <w:numFmt w:val="decimal"/>
      <w:lvlText w:val="%1."/>
      <w:lvlJc w:val="left"/>
      <w:pPr>
        <w:tabs>
          <w:tab w:val="num" w:pos="360"/>
        </w:tabs>
        <w:ind w:left="360" w:hanging="360"/>
      </w:pPr>
      <w:rPr>
        <w:rFonts w:asciiTheme="minorHAnsi" w:hAnsiTheme="minorHAnsi" w:cstheme="minorHAnsi" w:hint="default"/>
        <w:b w:val="0"/>
        <w:bCs/>
        <w:color w:val="auto"/>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83"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B4449F"/>
    <w:multiLevelType w:val="multilevel"/>
    <w:tmpl w:val="419A34F4"/>
    <w:lvl w:ilvl="0">
      <w:start w:val="4"/>
      <w:numFmt w:val="decimal"/>
      <w:lvlText w:val="%1."/>
      <w:lvlJc w:val="left"/>
      <w:pPr>
        <w:ind w:left="360" w:hanging="360"/>
      </w:pPr>
      <w:rPr>
        <w:rFonts w:hint="default"/>
        <w:color w:val="auto"/>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47A6B0E"/>
    <w:multiLevelType w:val="singleLevel"/>
    <w:tmpl w:val="04150011"/>
    <w:lvl w:ilvl="0">
      <w:start w:val="1"/>
      <w:numFmt w:val="decimal"/>
      <w:lvlText w:val="%1)"/>
      <w:lvlJc w:val="left"/>
      <w:pPr>
        <w:ind w:left="720" w:hanging="360"/>
      </w:pPr>
    </w:lvl>
  </w:abstractNum>
  <w:abstractNum w:abstractNumId="86" w15:restartNumberingAfterBreak="0">
    <w:nsid w:val="347C346E"/>
    <w:multiLevelType w:val="hybridMultilevel"/>
    <w:tmpl w:val="E10C461A"/>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ABA902C">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87" w15:restartNumberingAfterBreak="0">
    <w:nsid w:val="348D4014"/>
    <w:multiLevelType w:val="multilevel"/>
    <w:tmpl w:val="CA5E35F2"/>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36757348"/>
    <w:multiLevelType w:val="multilevel"/>
    <w:tmpl w:val="8742623C"/>
    <w:lvl w:ilvl="0">
      <w:start w:val="6"/>
      <w:numFmt w:val="decimal"/>
      <w:lvlText w:val="%1."/>
      <w:lvlJc w:val="left"/>
      <w:pPr>
        <w:ind w:left="360" w:hanging="360"/>
      </w:pPr>
      <w:rPr>
        <w:rFonts w:hint="default"/>
      </w:rPr>
    </w:lvl>
    <w:lvl w:ilvl="1">
      <w:start w:val="1"/>
      <w:numFmt w:val="decimal"/>
      <w:lvlText w:val="%2)"/>
      <w:lvlJc w:val="left"/>
      <w:pPr>
        <w:ind w:left="644" w:hanging="360"/>
      </w:pPr>
      <w:rPr>
        <w:rFonts w:hint="default"/>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375B66A2"/>
    <w:multiLevelType w:val="multilevel"/>
    <w:tmpl w:val="B89A8DE8"/>
    <w:name w:val="WW8Num8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ascii="Times New Roman" w:hAnsi="Times New Roman" w:hint="default"/>
        <w:b w:val="0"/>
        <w:i w:val="0"/>
        <w:sz w:val="22"/>
      </w:rPr>
    </w:lvl>
    <w:lvl w:ilvl="2">
      <w:start w:val="1"/>
      <w:numFmt w:val="decimal"/>
      <w:lvlText w:val="%3."/>
      <w:lvlJc w:val="left"/>
      <w:pPr>
        <w:tabs>
          <w:tab w:val="num" w:pos="397"/>
        </w:tabs>
        <w:ind w:left="397" w:hanging="397"/>
      </w:pPr>
      <w:rPr>
        <w:rFonts w:hint="default"/>
        <w:b w:val="0"/>
      </w:rPr>
    </w:lvl>
    <w:lvl w:ilvl="3">
      <w:start w:val="1"/>
      <w:numFmt w:val="bullet"/>
      <w:lvlText w:val=""/>
      <w:lvlJc w:val="left"/>
      <w:pPr>
        <w:tabs>
          <w:tab w:val="num" w:pos="2880"/>
        </w:tabs>
        <w:ind w:left="2579" w:hanging="59"/>
      </w:pPr>
      <w:rPr>
        <w:rFonts w:ascii="Symbol" w:hAnsi="Symbol" w:hint="default"/>
      </w:rPr>
    </w:lvl>
    <w:lvl w:ilvl="4">
      <w:start w:val="2"/>
      <w:numFmt w:val="bullet"/>
      <w:lvlText w:val="-"/>
      <w:lvlJc w:val="left"/>
      <w:pPr>
        <w:tabs>
          <w:tab w:val="num" w:pos="3600"/>
        </w:tabs>
        <w:ind w:left="3600" w:hanging="360"/>
      </w:pPr>
      <w:rPr>
        <w:rFonts w:ascii="Times New Roman" w:hAnsi="Times New Roman" w:cs="Times New Roman" w:hint="default"/>
      </w:rPr>
    </w:lvl>
    <w:lvl w:ilvl="5">
      <w:start w:val="28"/>
      <w:numFmt w:val="upperRoman"/>
      <w:lvlText w:val="%6."/>
      <w:lvlJc w:val="left"/>
      <w:pPr>
        <w:tabs>
          <w:tab w:val="num" w:pos="4860"/>
        </w:tabs>
        <w:ind w:left="48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90"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91"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B240E70"/>
    <w:multiLevelType w:val="hybridMultilevel"/>
    <w:tmpl w:val="ACC46CE6"/>
    <w:lvl w:ilvl="0" w:tplc="E14CBC76">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3C5F3D82"/>
    <w:multiLevelType w:val="hybridMultilevel"/>
    <w:tmpl w:val="B7CA6AA8"/>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5"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1E4DD6"/>
    <w:multiLevelType w:val="multilevel"/>
    <w:tmpl w:val="827E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98" w15:restartNumberingAfterBreak="0">
    <w:nsid w:val="3ED66B2D"/>
    <w:multiLevelType w:val="multilevel"/>
    <w:tmpl w:val="0415001F"/>
    <w:styleLink w:val="Styl831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F432D1E"/>
    <w:multiLevelType w:val="hybridMultilevel"/>
    <w:tmpl w:val="19E85344"/>
    <w:lvl w:ilvl="0" w:tplc="04150017">
      <w:start w:val="1"/>
      <w:numFmt w:val="lowerLetter"/>
      <w:lvlText w:val="%1)"/>
      <w:lvlJc w:val="left"/>
      <w:pPr>
        <w:tabs>
          <w:tab w:val="num" w:pos="1140"/>
        </w:tabs>
        <w:ind w:left="114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3B53427"/>
    <w:multiLevelType w:val="multilevel"/>
    <w:tmpl w:val="83F8683A"/>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000000" w:themeColor="text1"/>
        <w:u w:color="FFFFFF" w:themeColor="background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48E40AA"/>
    <w:multiLevelType w:val="hybridMultilevel"/>
    <w:tmpl w:val="666220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6BD7382"/>
    <w:multiLevelType w:val="multilevel"/>
    <w:tmpl w:val="3AE0FB80"/>
    <w:lvl w:ilvl="0">
      <w:start w:val="1"/>
      <w:numFmt w:val="decimal"/>
      <w:lvlText w:val="%1."/>
      <w:lvlJc w:val="left"/>
      <w:pPr>
        <w:tabs>
          <w:tab w:val="num" w:pos="360"/>
        </w:tabs>
        <w:ind w:left="360" w:hanging="360"/>
      </w:pPr>
      <w:rPr>
        <w:rFonts w:asciiTheme="minorHAnsi" w:hAnsiTheme="minorHAnsi" w:cstheme="minorHAnsi" w:hint="default"/>
        <w:b w:val="0"/>
        <w:bCs w:val="0"/>
        <w:i w:val="0"/>
        <w:strike w:val="0"/>
        <w:dstrike w:val="0"/>
        <w:sz w:val="24"/>
        <w:szCs w:val="24"/>
        <w:u w:val="none"/>
        <w:effect w:val="none"/>
      </w:rPr>
    </w:lvl>
    <w:lvl w:ilvl="1">
      <w:start w:val="5"/>
      <w:numFmt w:val="decimal"/>
      <w:lvlRestart w:val="0"/>
      <w:lvlText w:val="%1.%2."/>
      <w:lvlJc w:val="left"/>
      <w:pPr>
        <w:tabs>
          <w:tab w:val="num" w:pos="284"/>
        </w:tabs>
        <w:ind w:left="284" w:hanging="284"/>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15:restartNumberingAfterBreak="0">
    <w:nsid w:val="47EB50DB"/>
    <w:multiLevelType w:val="multilevel"/>
    <w:tmpl w:val="FC888E28"/>
    <w:lvl w:ilvl="0">
      <w:start w:val="10"/>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0F1C61"/>
    <w:multiLevelType w:val="hybridMultilevel"/>
    <w:tmpl w:val="DE6C92A0"/>
    <w:lvl w:ilvl="0" w:tplc="7D8AA044">
      <w:start w:val="1"/>
      <w:numFmt w:val="decimal"/>
      <w:lvlText w:val="%1."/>
      <w:lvlJc w:val="left"/>
      <w:pPr>
        <w:tabs>
          <w:tab w:val="num" w:pos="360"/>
        </w:tabs>
        <w:ind w:left="360" w:hanging="360"/>
      </w:pPr>
      <w:rPr>
        <w:b w:val="0"/>
      </w:rPr>
    </w:lvl>
    <w:lvl w:ilvl="1" w:tplc="3384D29E">
      <w:start w:val="1"/>
      <w:numFmt w:val="lowerLetter"/>
      <w:lvlText w:val="%2)"/>
      <w:lvlJc w:val="left"/>
      <w:pPr>
        <w:tabs>
          <w:tab w:val="num" w:pos="794"/>
        </w:tabs>
        <w:ind w:left="794" w:hanging="39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4A1D723B"/>
    <w:multiLevelType w:val="hybridMultilevel"/>
    <w:tmpl w:val="09D2F8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09"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B333641"/>
    <w:multiLevelType w:val="multilevel"/>
    <w:tmpl w:val="29EE1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BF95DFF"/>
    <w:multiLevelType w:val="multilevel"/>
    <w:tmpl w:val="C50ABD7E"/>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757" w:hanging="360"/>
      </w:pPr>
    </w:lvl>
    <w:lvl w:ilvl="2">
      <w:start w:val="1"/>
      <w:numFmt w:val="decimal"/>
      <w:isLgl/>
      <w:lvlText w:val="%1.%2.%3."/>
      <w:lvlJc w:val="left"/>
      <w:pPr>
        <w:ind w:left="1154" w:hanging="720"/>
      </w:pPr>
    </w:lvl>
    <w:lvl w:ilvl="3">
      <w:start w:val="1"/>
      <w:numFmt w:val="decimal"/>
      <w:isLgl/>
      <w:lvlText w:val="%1.%2.%3.%4."/>
      <w:lvlJc w:val="left"/>
      <w:pPr>
        <w:ind w:left="1191" w:hanging="720"/>
      </w:pPr>
    </w:lvl>
    <w:lvl w:ilvl="4">
      <w:start w:val="1"/>
      <w:numFmt w:val="decimal"/>
      <w:isLgl/>
      <w:lvlText w:val="%1.%2.%3.%4.%5."/>
      <w:lvlJc w:val="left"/>
      <w:pPr>
        <w:ind w:left="1588" w:hanging="1080"/>
      </w:pPr>
    </w:lvl>
    <w:lvl w:ilvl="5">
      <w:start w:val="1"/>
      <w:numFmt w:val="decimal"/>
      <w:isLgl/>
      <w:lvlText w:val="%1.%2.%3.%4.%5.%6."/>
      <w:lvlJc w:val="left"/>
      <w:pPr>
        <w:ind w:left="1625" w:hanging="1080"/>
      </w:pPr>
    </w:lvl>
    <w:lvl w:ilvl="6">
      <w:start w:val="1"/>
      <w:numFmt w:val="decimal"/>
      <w:isLgl/>
      <w:lvlText w:val="%1.%2.%3.%4.%5.%6.%7."/>
      <w:lvlJc w:val="left"/>
      <w:pPr>
        <w:ind w:left="2022" w:hanging="1440"/>
      </w:pPr>
    </w:lvl>
    <w:lvl w:ilvl="7">
      <w:start w:val="1"/>
      <w:numFmt w:val="decimal"/>
      <w:isLgl/>
      <w:lvlText w:val="%1.%2.%3.%4.%5.%6.%7.%8."/>
      <w:lvlJc w:val="left"/>
      <w:pPr>
        <w:ind w:left="2059" w:hanging="1440"/>
      </w:pPr>
    </w:lvl>
    <w:lvl w:ilvl="8">
      <w:start w:val="1"/>
      <w:numFmt w:val="decimal"/>
      <w:isLgl/>
      <w:lvlText w:val="%1.%2.%3.%4.%5.%6.%7.%8.%9."/>
      <w:lvlJc w:val="left"/>
      <w:pPr>
        <w:ind w:left="2456" w:hanging="1800"/>
      </w:pPr>
    </w:lvl>
  </w:abstractNum>
  <w:abstractNum w:abstractNumId="112" w15:restartNumberingAfterBreak="0">
    <w:nsid w:val="4F4D7449"/>
    <w:multiLevelType w:val="hybridMultilevel"/>
    <w:tmpl w:val="35B27F66"/>
    <w:lvl w:ilvl="0" w:tplc="053C430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4"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51E0350F"/>
    <w:multiLevelType w:val="hybridMultilevel"/>
    <w:tmpl w:val="61E28776"/>
    <w:lvl w:ilvl="0" w:tplc="398AC5D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6"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7" w15:restartNumberingAfterBreak="0">
    <w:nsid w:val="554A39C7"/>
    <w:multiLevelType w:val="multilevel"/>
    <w:tmpl w:val="2D4624C6"/>
    <w:styleLink w:val="Styl12"/>
    <w:lvl w:ilvl="0">
      <w:start w:val="1"/>
      <w:numFmt w:val="decimal"/>
      <w:lvlText w:val="%1."/>
      <w:lvlJc w:val="left"/>
      <w:pPr>
        <w:ind w:left="420" w:hanging="420"/>
      </w:pPr>
      <w:rPr>
        <w:rFonts w:asciiTheme="minorHAnsi" w:eastAsia="Times New Roman" w:hAnsiTheme="minorHAnsi" w:cstheme="minorHAnsi"/>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18"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19" w15:restartNumberingAfterBreak="0">
    <w:nsid w:val="5AFB23BD"/>
    <w:multiLevelType w:val="hybridMultilevel"/>
    <w:tmpl w:val="E2DA4DF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0" w15:restartNumberingAfterBreak="0">
    <w:nsid w:val="5B1E50F2"/>
    <w:multiLevelType w:val="hybridMultilevel"/>
    <w:tmpl w:val="1034DB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22" w15:restartNumberingAfterBreak="0">
    <w:nsid w:val="5B952AAE"/>
    <w:multiLevelType w:val="multilevel"/>
    <w:tmpl w:val="05FE5C6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BFD475A"/>
    <w:multiLevelType w:val="hybridMultilevel"/>
    <w:tmpl w:val="2E4ED108"/>
    <w:lvl w:ilvl="0" w:tplc="E96C778C">
      <w:start w:val="1"/>
      <w:numFmt w:val="lowerLetter"/>
      <w:lvlText w:val="%1."/>
      <w:lvlJc w:val="left"/>
      <w:pPr>
        <w:ind w:left="14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5"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26" w15:restartNumberingAfterBreak="0">
    <w:nsid w:val="5E966245"/>
    <w:multiLevelType w:val="multilevel"/>
    <w:tmpl w:val="78B8BB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5ED61320"/>
    <w:multiLevelType w:val="hybridMultilevel"/>
    <w:tmpl w:val="AA5E5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24E10E8"/>
    <w:multiLevelType w:val="hybridMultilevel"/>
    <w:tmpl w:val="B1F46452"/>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31" w15:restartNumberingAfterBreak="0">
    <w:nsid w:val="638B29BB"/>
    <w:multiLevelType w:val="hybridMultilevel"/>
    <w:tmpl w:val="45483B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33"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34" w15:restartNumberingAfterBreak="0">
    <w:nsid w:val="66422F9F"/>
    <w:multiLevelType w:val="hybridMultilevel"/>
    <w:tmpl w:val="63DEC104"/>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5" w15:restartNumberingAfterBreak="0">
    <w:nsid w:val="67D2374C"/>
    <w:multiLevelType w:val="hybridMultilevel"/>
    <w:tmpl w:val="2F648048"/>
    <w:lvl w:ilvl="0" w:tplc="5EF6946C">
      <w:start w:val="1"/>
      <w:numFmt w:val="decimal"/>
      <w:lvlText w:val="%1."/>
      <w:lvlJc w:val="left"/>
      <w:pPr>
        <w:tabs>
          <w:tab w:val="num" w:pos="454"/>
        </w:tabs>
        <w:ind w:left="454" w:hanging="454"/>
      </w:pPr>
      <w:rPr>
        <w:rFonts w:hint="default"/>
      </w:rPr>
    </w:lvl>
    <w:lvl w:ilvl="1" w:tplc="04150017">
      <w:start w:val="1"/>
      <w:numFmt w:val="lowerLetter"/>
      <w:lvlText w:val="%2)"/>
      <w:lvlJc w:val="left"/>
      <w:pPr>
        <w:ind w:left="1440" w:hanging="360"/>
      </w:pPr>
      <w:rPr>
        <w:rFonts w:hint="default"/>
      </w:rPr>
    </w:lvl>
    <w:lvl w:ilvl="2" w:tplc="1DAC964A">
      <w:start w:val="1"/>
      <w:numFmt w:val="upperRoman"/>
      <w:lvlText w:val="%3."/>
      <w:lvlJc w:val="left"/>
      <w:pPr>
        <w:ind w:left="2700" w:hanging="720"/>
      </w:pPr>
      <w:rPr>
        <w:rFonts w:eastAsia="Calibri" w:cs="Times New Roman" w:hint="default"/>
        <w:b/>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6" w15:restartNumberingAfterBreak="0">
    <w:nsid w:val="69401C87"/>
    <w:multiLevelType w:val="hybridMultilevel"/>
    <w:tmpl w:val="97E010C2"/>
    <w:lvl w:ilvl="0" w:tplc="67549C9A">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B0578F1"/>
    <w:multiLevelType w:val="hybridMultilevel"/>
    <w:tmpl w:val="1488280C"/>
    <w:lvl w:ilvl="0" w:tplc="62107200">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40" w15:restartNumberingAfterBreak="0">
    <w:nsid w:val="713A069A"/>
    <w:multiLevelType w:val="hybridMultilevel"/>
    <w:tmpl w:val="90349524"/>
    <w:lvl w:ilvl="0" w:tplc="1DF4607C">
      <w:start w:val="1"/>
      <w:numFmt w:val="decimal"/>
      <w:lvlText w:val="%1.1"/>
      <w:lvlJc w:val="left"/>
      <w:pPr>
        <w:ind w:left="643" w:hanging="360"/>
      </w:pPr>
    </w:lvl>
    <w:lvl w:ilvl="1" w:tplc="04150019">
      <w:start w:val="1"/>
      <w:numFmt w:val="lowerLetter"/>
      <w:lvlText w:val="%2."/>
      <w:lvlJc w:val="left"/>
      <w:pPr>
        <w:ind w:left="-797" w:hanging="360"/>
      </w:pPr>
    </w:lvl>
    <w:lvl w:ilvl="2" w:tplc="0415001B">
      <w:start w:val="1"/>
      <w:numFmt w:val="lowerRoman"/>
      <w:lvlText w:val="%3."/>
      <w:lvlJc w:val="right"/>
      <w:pPr>
        <w:ind w:left="-77" w:hanging="180"/>
      </w:pPr>
    </w:lvl>
    <w:lvl w:ilvl="3" w:tplc="0415000F">
      <w:start w:val="1"/>
      <w:numFmt w:val="decimal"/>
      <w:lvlText w:val="%4."/>
      <w:lvlJc w:val="left"/>
      <w:pPr>
        <w:ind w:left="643" w:hanging="360"/>
      </w:pPr>
    </w:lvl>
    <w:lvl w:ilvl="4" w:tplc="04150019">
      <w:start w:val="1"/>
      <w:numFmt w:val="lowerLetter"/>
      <w:lvlText w:val="%5."/>
      <w:lvlJc w:val="left"/>
      <w:pPr>
        <w:ind w:left="1363" w:hanging="360"/>
      </w:pPr>
    </w:lvl>
    <w:lvl w:ilvl="5" w:tplc="0415001B">
      <w:start w:val="1"/>
      <w:numFmt w:val="lowerRoman"/>
      <w:lvlText w:val="%6."/>
      <w:lvlJc w:val="right"/>
      <w:pPr>
        <w:ind w:left="2083" w:hanging="180"/>
      </w:pPr>
    </w:lvl>
    <w:lvl w:ilvl="6" w:tplc="0415000F">
      <w:start w:val="1"/>
      <w:numFmt w:val="decimal"/>
      <w:lvlText w:val="%7."/>
      <w:lvlJc w:val="left"/>
      <w:pPr>
        <w:ind w:left="2803" w:hanging="360"/>
      </w:pPr>
    </w:lvl>
    <w:lvl w:ilvl="7" w:tplc="04150019">
      <w:start w:val="1"/>
      <w:numFmt w:val="lowerLetter"/>
      <w:lvlText w:val="%8."/>
      <w:lvlJc w:val="left"/>
      <w:pPr>
        <w:ind w:left="3523" w:hanging="360"/>
      </w:pPr>
    </w:lvl>
    <w:lvl w:ilvl="8" w:tplc="0415001B">
      <w:start w:val="1"/>
      <w:numFmt w:val="lowerRoman"/>
      <w:lvlText w:val="%9."/>
      <w:lvlJc w:val="right"/>
      <w:pPr>
        <w:ind w:left="4243" w:hanging="180"/>
      </w:pPr>
    </w:lvl>
  </w:abstractNum>
  <w:abstractNum w:abstractNumId="141"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72020A08"/>
    <w:multiLevelType w:val="multilevel"/>
    <w:tmpl w:val="6478C99C"/>
    <w:lvl w:ilvl="0">
      <w:start w:val="1"/>
      <w:numFmt w:val="decimal"/>
      <w:lvlText w:val="%1."/>
      <w:lvlJc w:val="left"/>
      <w:pPr>
        <w:ind w:left="360" w:hanging="360"/>
      </w:pPr>
      <w:rPr>
        <w:rFonts w:ascii="Calibri" w:eastAsia="Calibri"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29D4643"/>
    <w:multiLevelType w:val="multilevel"/>
    <w:tmpl w:val="5AC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2F8672B"/>
    <w:multiLevelType w:val="multilevel"/>
    <w:tmpl w:val="55E837EE"/>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5"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47"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9"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0"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51"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52" w15:restartNumberingAfterBreak="0">
    <w:nsid w:val="7816263E"/>
    <w:multiLevelType w:val="multilevel"/>
    <w:tmpl w:val="146CC550"/>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78F654B5"/>
    <w:multiLevelType w:val="multilevel"/>
    <w:tmpl w:val="76506224"/>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792" w:hanging="432"/>
      </w:pPr>
      <w:rPr>
        <w:rFonts w:asciiTheme="minorHAnsi" w:hAnsiTheme="minorHAnsi" w:cstheme="minorHAnsi" w:hint="default"/>
        <w:b w:val="0"/>
        <w:bCs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54" w15:restartNumberingAfterBreak="0">
    <w:nsid w:val="7A055CB6"/>
    <w:multiLevelType w:val="hybridMultilevel"/>
    <w:tmpl w:val="42A421F6"/>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57" w15:restartNumberingAfterBreak="0">
    <w:nsid w:val="7DBB4957"/>
    <w:multiLevelType w:val="multilevel"/>
    <w:tmpl w:val="F56491DA"/>
    <w:lvl w:ilvl="0">
      <w:start w:val="6"/>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EA42C71"/>
    <w:multiLevelType w:val="hybridMultilevel"/>
    <w:tmpl w:val="DFEC0DD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9"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16cid:durableId="60490709">
    <w:abstractNumId w:val="3"/>
  </w:num>
  <w:num w:numId="2" w16cid:durableId="1904945752">
    <w:abstractNumId w:val="5"/>
  </w:num>
  <w:num w:numId="3" w16cid:durableId="2079131529">
    <w:abstractNumId w:val="11"/>
  </w:num>
  <w:num w:numId="4" w16cid:durableId="421922315">
    <w:abstractNumId w:val="13"/>
  </w:num>
  <w:num w:numId="5" w16cid:durableId="1362974455">
    <w:abstractNumId w:val="17"/>
  </w:num>
  <w:num w:numId="6" w16cid:durableId="541021586">
    <w:abstractNumId w:val="19"/>
  </w:num>
  <w:num w:numId="7" w16cid:durableId="345449260">
    <w:abstractNumId w:val="20"/>
  </w:num>
  <w:num w:numId="8" w16cid:durableId="63527383">
    <w:abstractNumId w:val="21"/>
  </w:num>
  <w:num w:numId="9" w16cid:durableId="75592081">
    <w:abstractNumId w:val="30"/>
  </w:num>
  <w:num w:numId="10" w16cid:durableId="1473404612">
    <w:abstractNumId w:val="31"/>
  </w:num>
  <w:num w:numId="11" w16cid:durableId="620116496">
    <w:abstractNumId w:val="35"/>
  </w:num>
  <w:num w:numId="12" w16cid:durableId="1665892019">
    <w:abstractNumId w:val="38"/>
  </w:num>
  <w:num w:numId="13" w16cid:durableId="691565852">
    <w:abstractNumId w:val="39"/>
  </w:num>
  <w:num w:numId="14" w16cid:durableId="1373917031">
    <w:abstractNumId w:val="41"/>
  </w:num>
  <w:num w:numId="15" w16cid:durableId="103772554">
    <w:abstractNumId w:val="150"/>
  </w:num>
  <w:num w:numId="16" w16cid:durableId="341904964">
    <w:abstractNumId w:val="121"/>
  </w:num>
  <w:num w:numId="17" w16cid:durableId="1274165815">
    <w:abstractNumId w:val="0"/>
  </w:num>
  <w:num w:numId="18" w16cid:durableId="1007054107">
    <w:abstractNumId w:val="50"/>
  </w:num>
  <w:num w:numId="19" w16cid:durableId="1095441781">
    <w:abstractNumId w:val="159"/>
  </w:num>
  <w:num w:numId="20" w16cid:durableId="433094043">
    <w:abstractNumId w:val="125"/>
    <w:lvlOverride w:ilvl="0">
      <w:startOverride w:val="1"/>
    </w:lvlOverride>
  </w:num>
  <w:num w:numId="21" w16cid:durableId="217740400">
    <w:abstractNumId w:val="100"/>
    <w:lvlOverride w:ilvl="0">
      <w:startOverride w:val="1"/>
    </w:lvlOverride>
  </w:num>
  <w:num w:numId="22" w16cid:durableId="1019086583">
    <w:abstractNumId w:val="72"/>
  </w:num>
  <w:num w:numId="23" w16cid:durableId="1253079228">
    <w:abstractNumId w:val="133"/>
  </w:num>
  <w:num w:numId="24" w16cid:durableId="339161097">
    <w:abstractNumId w:val="95"/>
  </w:num>
  <w:num w:numId="25" w16cid:durableId="952248938">
    <w:abstractNumId w:val="156"/>
  </w:num>
  <w:num w:numId="26" w16cid:durableId="140460901">
    <w:abstractNumId w:val="151"/>
    <w:lvlOverride w:ilvl="0">
      <w:startOverride w:val="1"/>
    </w:lvlOverride>
  </w:num>
  <w:num w:numId="27" w16cid:durableId="1282221212">
    <w:abstractNumId w:val="97"/>
  </w:num>
  <w:num w:numId="28" w16cid:durableId="1104959796">
    <w:abstractNumId w:val="141"/>
  </w:num>
  <w:num w:numId="29" w16cid:durableId="1463112752">
    <w:abstractNumId w:val="98"/>
  </w:num>
  <w:num w:numId="30" w16cid:durableId="1450125292">
    <w:abstractNumId w:val="114"/>
  </w:num>
  <w:num w:numId="31" w16cid:durableId="998464976">
    <w:abstractNumId w:val="113"/>
  </w:num>
  <w:num w:numId="32" w16cid:durableId="2028557937">
    <w:abstractNumId w:val="137"/>
  </w:num>
  <w:num w:numId="33" w16cid:durableId="534078619">
    <w:abstractNumId w:val="57"/>
  </w:num>
  <w:num w:numId="34" w16cid:durableId="1172917435">
    <w:abstractNumId w:val="107"/>
  </w:num>
  <w:num w:numId="35" w16cid:durableId="717822769">
    <w:abstractNumId w:val="71"/>
  </w:num>
  <w:num w:numId="36" w16cid:durableId="1428503516">
    <w:abstractNumId w:val="127"/>
  </w:num>
  <w:num w:numId="37" w16cid:durableId="1958246618">
    <w:abstractNumId w:val="118"/>
  </w:num>
  <w:num w:numId="38" w16cid:durableId="2069181985">
    <w:abstractNumId w:val="125"/>
  </w:num>
  <w:num w:numId="39" w16cid:durableId="625356138">
    <w:abstractNumId w:val="52"/>
  </w:num>
  <w:num w:numId="40" w16cid:durableId="1414623772">
    <w:abstractNumId w:val="132"/>
  </w:num>
  <w:num w:numId="41" w16cid:durableId="1878351462">
    <w:abstractNumId w:val="83"/>
  </w:num>
  <w:num w:numId="42" w16cid:durableId="1261639764">
    <w:abstractNumId w:val="152"/>
  </w:num>
  <w:num w:numId="43" w16cid:durableId="245001327">
    <w:abstractNumId w:val="108"/>
  </w:num>
  <w:num w:numId="44" w16cid:durableId="678891680">
    <w:abstractNumId w:val="92"/>
  </w:num>
  <w:num w:numId="45" w16cid:durableId="2048293830">
    <w:abstractNumId w:val="117"/>
  </w:num>
  <w:num w:numId="46" w16cid:durableId="1761368258">
    <w:abstractNumId w:val="62"/>
  </w:num>
  <w:num w:numId="47" w16cid:durableId="508906864">
    <w:abstractNumId w:val="69"/>
  </w:num>
  <w:num w:numId="48" w16cid:durableId="2083215427">
    <w:abstractNumId w:val="81"/>
  </w:num>
  <w:num w:numId="49" w16cid:durableId="1644002837">
    <w:abstractNumId w:val="68"/>
  </w:num>
  <w:num w:numId="50" w16cid:durableId="1995719847">
    <w:abstractNumId w:val="1"/>
  </w:num>
  <w:num w:numId="51" w16cid:durableId="12343302">
    <w:abstractNumId w:val="91"/>
  </w:num>
  <w:num w:numId="52" w16cid:durableId="1437866430">
    <w:abstractNumId w:val="101"/>
  </w:num>
  <w:num w:numId="53" w16cid:durableId="1323318214">
    <w:abstractNumId w:val="86"/>
  </w:num>
  <w:num w:numId="54" w16cid:durableId="948968474">
    <w:abstractNumId w:val="18"/>
  </w:num>
  <w:num w:numId="55" w16cid:durableId="958532439">
    <w:abstractNumId w:val="75"/>
  </w:num>
  <w:num w:numId="56" w16cid:durableId="6055763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7252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6451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43194304">
    <w:abstractNumId w:val="89"/>
  </w:num>
  <w:num w:numId="60" w16cid:durableId="60430877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0071433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1243115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3439487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0036962">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082068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998761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49109390">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4020070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7239931">
    <w:abstractNumId w:val="10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7173092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00068747">
    <w:abstractNumId w:val="85"/>
    <w:lvlOverride w:ilvl="0">
      <w:startOverride w:val="1"/>
    </w:lvlOverride>
  </w:num>
  <w:num w:numId="72" w16cid:durableId="111818180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0372401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0312986">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774009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667253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221188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7487434">
    <w:abstractNumId w:val="1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456621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9251710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1923938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0608666">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90740124">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234917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365525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50686391">
    <w:abstractNumId w:val="126"/>
  </w:num>
  <w:num w:numId="87" w16cid:durableId="7606124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6510130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7787586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18811165">
    <w:abstractNumId w:val="73"/>
  </w:num>
  <w:num w:numId="91" w16cid:durableId="1894845996">
    <w:abstractNumId w:val="70"/>
  </w:num>
  <w:num w:numId="92" w16cid:durableId="1584875427">
    <w:abstractNumId w:val="155"/>
  </w:num>
  <w:num w:numId="93" w16cid:durableId="1341391346">
    <w:abstractNumId w:val="148"/>
  </w:num>
  <w:num w:numId="94" w16cid:durableId="804010545">
    <w:abstractNumId w:val="143"/>
  </w:num>
  <w:num w:numId="95" w16cid:durableId="1664122233">
    <w:abstractNumId w:val="51"/>
  </w:num>
  <w:num w:numId="96" w16cid:durableId="1927615736">
    <w:abstractNumId w:val="110"/>
  </w:num>
  <w:num w:numId="97" w16cid:durableId="109395526">
    <w:abstractNumId w:val="79"/>
  </w:num>
  <w:num w:numId="98" w16cid:durableId="649136924">
    <w:abstractNumId w:val="96"/>
  </w:num>
  <w:num w:numId="99" w16cid:durableId="1380323917">
    <w:abstractNumId w:val="157"/>
  </w:num>
  <w:num w:numId="100" w16cid:durableId="1780829377">
    <w:abstractNumId w:val="145"/>
  </w:num>
  <w:num w:numId="101" w16cid:durableId="1907909014">
    <w:abstractNumId w:val="142"/>
  </w:num>
  <w:num w:numId="102" w16cid:durableId="8859945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91703653">
    <w:abstractNumId w:val="105"/>
  </w:num>
  <w:num w:numId="104" w16cid:durableId="457064919">
    <w:abstractNumId w:val="103"/>
  </w:num>
  <w:num w:numId="105" w16cid:durableId="9565252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8504462">
    <w:abstractNumId w:val="154"/>
  </w:num>
  <w:num w:numId="107" w16cid:durableId="404497390">
    <w:abstractNumId w:val="66"/>
  </w:num>
  <w:num w:numId="108" w16cid:durableId="1450004352">
    <w:abstractNumId w:val="59"/>
  </w:num>
  <w:num w:numId="109" w16cid:durableId="1607496876">
    <w:abstractNumId w:val="115"/>
  </w:num>
  <w:num w:numId="110" w16cid:durableId="51976240">
    <w:abstractNumId w:val="134"/>
  </w:num>
  <w:num w:numId="111" w16cid:durableId="986596204">
    <w:abstractNumId w:val="112"/>
  </w:num>
  <w:num w:numId="112" w16cid:durableId="847525748">
    <w:abstractNumId w:val="147"/>
  </w:num>
  <w:num w:numId="113" w16cid:durableId="1089231892">
    <w:abstractNumId w:val="55"/>
  </w:num>
  <w:num w:numId="114" w16cid:durableId="1435511740">
    <w:abstractNumId w:val="149"/>
  </w:num>
  <w:num w:numId="115" w16cid:durableId="703791129">
    <w:abstractNumId w:val="47"/>
  </w:num>
  <w:num w:numId="116" w16cid:durableId="1098527862">
    <w:abstractNumId w:val="49"/>
  </w:num>
  <w:num w:numId="117" w16cid:durableId="234319500">
    <w:abstractNumId w:val="56"/>
  </w:num>
  <w:num w:numId="118" w16cid:durableId="546112091">
    <w:abstractNumId w:val="146"/>
  </w:num>
  <w:num w:numId="119" w16cid:durableId="1138306926">
    <w:abstractNumId w:val="82"/>
  </w:num>
  <w:num w:numId="120" w16cid:durableId="1527715693">
    <w:abstractNumId w:val="139"/>
  </w:num>
  <w:num w:numId="121" w16cid:durableId="1171798927">
    <w:abstractNumId w:val="153"/>
  </w:num>
  <w:num w:numId="122" w16cid:durableId="235016352">
    <w:abstractNumId w:val="53"/>
  </w:num>
  <w:num w:numId="123" w16cid:durableId="170343502">
    <w:abstractNumId w:val="76"/>
  </w:num>
  <w:num w:numId="124" w16cid:durableId="1331058160">
    <w:abstractNumId w:val="84"/>
  </w:num>
  <w:num w:numId="125" w16cid:durableId="1963413638">
    <w:abstractNumId w:val="77"/>
  </w:num>
  <w:num w:numId="126" w16cid:durableId="64960595">
    <w:abstractNumId w:val="109"/>
  </w:num>
  <w:num w:numId="127" w16cid:durableId="563806733">
    <w:abstractNumId w:val="136"/>
  </w:num>
  <w:num w:numId="128" w16cid:durableId="701443280">
    <w:abstractNumId w:val="46"/>
  </w:num>
  <w:num w:numId="129" w16cid:durableId="372581268">
    <w:abstractNumId w:val="136"/>
    <w:lvlOverride w:ilvl="0">
      <w:startOverride w:val="1"/>
    </w:lvlOverride>
  </w:num>
  <w:num w:numId="130" w16cid:durableId="609358403">
    <w:abstractNumId w:val="119"/>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68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3279"/>
    <w:rsid w:val="00003A8E"/>
    <w:rsid w:val="000069AA"/>
    <w:rsid w:val="000075B7"/>
    <w:rsid w:val="0001027B"/>
    <w:rsid w:val="000102F4"/>
    <w:rsid w:val="00010C08"/>
    <w:rsid w:val="00010E63"/>
    <w:rsid w:val="00014E22"/>
    <w:rsid w:val="00015361"/>
    <w:rsid w:val="0001788B"/>
    <w:rsid w:val="00017F38"/>
    <w:rsid w:val="000202A1"/>
    <w:rsid w:val="00020AD7"/>
    <w:rsid w:val="00022563"/>
    <w:rsid w:val="00024BCC"/>
    <w:rsid w:val="00024C27"/>
    <w:rsid w:val="00025A3B"/>
    <w:rsid w:val="00026B3E"/>
    <w:rsid w:val="000273F9"/>
    <w:rsid w:val="000410C3"/>
    <w:rsid w:val="00042329"/>
    <w:rsid w:val="00042F2C"/>
    <w:rsid w:val="00045C18"/>
    <w:rsid w:val="00045E17"/>
    <w:rsid w:val="0004646D"/>
    <w:rsid w:val="0004679D"/>
    <w:rsid w:val="00046A5C"/>
    <w:rsid w:val="000518FA"/>
    <w:rsid w:val="00052A2A"/>
    <w:rsid w:val="00054A42"/>
    <w:rsid w:val="00054D2A"/>
    <w:rsid w:val="00055095"/>
    <w:rsid w:val="00055302"/>
    <w:rsid w:val="00055662"/>
    <w:rsid w:val="00057059"/>
    <w:rsid w:val="00060AD1"/>
    <w:rsid w:val="00062412"/>
    <w:rsid w:val="00063A73"/>
    <w:rsid w:val="000649CB"/>
    <w:rsid w:val="0006571E"/>
    <w:rsid w:val="0006635D"/>
    <w:rsid w:val="000672DA"/>
    <w:rsid w:val="0007259A"/>
    <w:rsid w:val="0007457F"/>
    <w:rsid w:val="000805E4"/>
    <w:rsid w:val="00080710"/>
    <w:rsid w:val="00083667"/>
    <w:rsid w:val="00083AA9"/>
    <w:rsid w:val="0008539A"/>
    <w:rsid w:val="0008669C"/>
    <w:rsid w:val="00086D48"/>
    <w:rsid w:val="00086F65"/>
    <w:rsid w:val="000871A8"/>
    <w:rsid w:val="0008767C"/>
    <w:rsid w:val="00092F5F"/>
    <w:rsid w:val="00093368"/>
    <w:rsid w:val="000936C3"/>
    <w:rsid w:val="00093E98"/>
    <w:rsid w:val="000946BE"/>
    <w:rsid w:val="00097A68"/>
    <w:rsid w:val="000A2234"/>
    <w:rsid w:val="000A4938"/>
    <w:rsid w:val="000A5EC5"/>
    <w:rsid w:val="000B1842"/>
    <w:rsid w:val="000B1C36"/>
    <w:rsid w:val="000B26CE"/>
    <w:rsid w:val="000B2E64"/>
    <w:rsid w:val="000B457D"/>
    <w:rsid w:val="000B4F8D"/>
    <w:rsid w:val="000B7271"/>
    <w:rsid w:val="000B7E83"/>
    <w:rsid w:val="000C25FE"/>
    <w:rsid w:val="000C3AB7"/>
    <w:rsid w:val="000C589F"/>
    <w:rsid w:val="000C7E6D"/>
    <w:rsid w:val="000D0802"/>
    <w:rsid w:val="000D17BA"/>
    <w:rsid w:val="000D18AC"/>
    <w:rsid w:val="000D296E"/>
    <w:rsid w:val="000D2C3E"/>
    <w:rsid w:val="000E02A4"/>
    <w:rsid w:val="000E1C65"/>
    <w:rsid w:val="000E34D2"/>
    <w:rsid w:val="000F0C20"/>
    <w:rsid w:val="000F25C2"/>
    <w:rsid w:val="000F326E"/>
    <w:rsid w:val="000F51C5"/>
    <w:rsid w:val="000F5B97"/>
    <w:rsid w:val="0010051A"/>
    <w:rsid w:val="00100823"/>
    <w:rsid w:val="00101B25"/>
    <w:rsid w:val="00102C19"/>
    <w:rsid w:val="0010354B"/>
    <w:rsid w:val="001112C2"/>
    <w:rsid w:val="001125CA"/>
    <w:rsid w:val="001163DB"/>
    <w:rsid w:val="001166FE"/>
    <w:rsid w:val="00117759"/>
    <w:rsid w:val="0012512C"/>
    <w:rsid w:val="001259BA"/>
    <w:rsid w:val="001273B1"/>
    <w:rsid w:val="00130812"/>
    <w:rsid w:val="00132005"/>
    <w:rsid w:val="00134169"/>
    <w:rsid w:val="00134ABA"/>
    <w:rsid w:val="001408D5"/>
    <w:rsid w:val="00143DE4"/>
    <w:rsid w:val="00144604"/>
    <w:rsid w:val="0014472A"/>
    <w:rsid w:val="00147C61"/>
    <w:rsid w:val="0015316B"/>
    <w:rsid w:val="0015522E"/>
    <w:rsid w:val="00155CD7"/>
    <w:rsid w:val="0015613C"/>
    <w:rsid w:val="0015707E"/>
    <w:rsid w:val="00160518"/>
    <w:rsid w:val="00161323"/>
    <w:rsid w:val="00162723"/>
    <w:rsid w:val="00164970"/>
    <w:rsid w:val="0016511C"/>
    <w:rsid w:val="00170027"/>
    <w:rsid w:val="00170AF7"/>
    <w:rsid w:val="00171CD8"/>
    <w:rsid w:val="00173C96"/>
    <w:rsid w:val="00173E1B"/>
    <w:rsid w:val="00175BD6"/>
    <w:rsid w:val="0018182B"/>
    <w:rsid w:val="00181FD6"/>
    <w:rsid w:val="00182947"/>
    <w:rsid w:val="00184636"/>
    <w:rsid w:val="00186EFD"/>
    <w:rsid w:val="00190015"/>
    <w:rsid w:val="0019200B"/>
    <w:rsid w:val="001928A9"/>
    <w:rsid w:val="00193A3F"/>
    <w:rsid w:val="00194BAB"/>
    <w:rsid w:val="001A04CF"/>
    <w:rsid w:val="001A0AB6"/>
    <w:rsid w:val="001A5E4C"/>
    <w:rsid w:val="001B1305"/>
    <w:rsid w:val="001B20F5"/>
    <w:rsid w:val="001B34D3"/>
    <w:rsid w:val="001B3710"/>
    <w:rsid w:val="001B3762"/>
    <w:rsid w:val="001B3825"/>
    <w:rsid w:val="001B3C24"/>
    <w:rsid w:val="001B4495"/>
    <w:rsid w:val="001B5FCB"/>
    <w:rsid w:val="001C0FEB"/>
    <w:rsid w:val="001C1925"/>
    <w:rsid w:val="001C3B26"/>
    <w:rsid w:val="001C45B0"/>
    <w:rsid w:val="001C592C"/>
    <w:rsid w:val="001D0A7C"/>
    <w:rsid w:val="001D0E73"/>
    <w:rsid w:val="001D1645"/>
    <w:rsid w:val="001D2E5E"/>
    <w:rsid w:val="001D42B4"/>
    <w:rsid w:val="001E0518"/>
    <w:rsid w:val="001E0C99"/>
    <w:rsid w:val="001E1096"/>
    <w:rsid w:val="001E2441"/>
    <w:rsid w:val="001E271C"/>
    <w:rsid w:val="001E4B55"/>
    <w:rsid w:val="001E5AEB"/>
    <w:rsid w:val="001E658C"/>
    <w:rsid w:val="001E6AEC"/>
    <w:rsid w:val="001E6F2F"/>
    <w:rsid w:val="001F044D"/>
    <w:rsid w:val="001F143E"/>
    <w:rsid w:val="001F2240"/>
    <w:rsid w:val="001F2612"/>
    <w:rsid w:val="001F295D"/>
    <w:rsid w:val="001F3948"/>
    <w:rsid w:val="001F53A6"/>
    <w:rsid w:val="001F6FB1"/>
    <w:rsid w:val="001F71B1"/>
    <w:rsid w:val="00203CD9"/>
    <w:rsid w:val="002046A1"/>
    <w:rsid w:val="00204E8F"/>
    <w:rsid w:val="00210B6A"/>
    <w:rsid w:val="00211E9A"/>
    <w:rsid w:val="00212979"/>
    <w:rsid w:val="00212A2A"/>
    <w:rsid w:val="002147BC"/>
    <w:rsid w:val="002162E7"/>
    <w:rsid w:val="00217BC9"/>
    <w:rsid w:val="00217CDE"/>
    <w:rsid w:val="00220448"/>
    <w:rsid w:val="00221F67"/>
    <w:rsid w:val="002303AE"/>
    <w:rsid w:val="00234575"/>
    <w:rsid w:val="00237720"/>
    <w:rsid w:val="002403F5"/>
    <w:rsid w:val="002439DF"/>
    <w:rsid w:val="00244591"/>
    <w:rsid w:val="00244F70"/>
    <w:rsid w:val="00245B9C"/>
    <w:rsid w:val="00247D50"/>
    <w:rsid w:val="0025051F"/>
    <w:rsid w:val="00250748"/>
    <w:rsid w:val="00250883"/>
    <w:rsid w:val="002520F3"/>
    <w:rsid w:val="00254283"/>
    <w:rsid w:val="00255B80"/>
    <w:rsid w:val="00260397"/>
    <w:rsid w:val="00261785"/>
    <w:rsid w:val="002617E1"/>
    <w:rsid w:val="00266497"/>
    <w:rsid w:val="00271F4B"/>
    <w:rsid w:val="0027240D"/>
    <w:rsid w:val="002725EE"/>
    <w:rsid w:val="00273517"/>
    <w:rsid w:val="002746D6"/>
    <w:rsid w:val="00275373"/>
    <w:rsid w:val="00277239"/>
    <w:rsid w:val="00277610"/>
    <w:rsid w:val="00277F87"/>
    <w:rsid w:val="00282A23"/>
    <w:rsid w:val="00284759"/>
    <w:rsid w:val="002861A8"/>
    <w:rsid w:val="002863B3"/>
    <w:rsid w:val="00292288"/>
    <w:rsid w:val="002924FC"/>
    <w:rsid w:val="00292D97"/>
    <w:rsid w:val="0029353D"/>
    <w:rsid w:val="002958E9"/>
    <w:rsid w:val="002969CD"/>
    <w:rsid w:val="002A27F5"/>
    <w:rsid w:val="002A3698"/>
    <w:rsid w:val="002A464C"/>
    <w:rsid w:val="002A5231"/>
    <w:rsid w:val="002B01EB"/>
    <w:rsid w:val="002B1A36"/>
    <w:rsid w:val="002B4492"/>
    <w:rsid w:val="002C4E1D"/>
    <w:rsid w:val="002C7D89"/>
    <w:rsid w:val="002D0974"/>
    <w:rsid w:val="002D3A86"/>
    <w:rsid w:val="002E315A"/>
    <w:rsid w:val="002E3A22"/>
    <w:rsid w:val="002E3F10"/>
    <w:rsid w:val="002E487F"/>
    <w:rsid w:val="002F2342"/>
    <w:rsid w:val="002F2A3D"/>
    <w:rsid w:val="002F5567"/>
    <w:rsid w:val="002F6844"/>
    <w:rsid w:val="002F6F94"/>
    <w:rsid w:val="002F7F4C"/>
    <w:rsid w:val="0030708D"/>
    <w:rsid w:val="00310828"/>
    <w:rsid w:val="00312D40"/>
    <w:rsid w:val="00313203"/>
    <w:rsid w:val="00314762"/>
    <w:rsid w:val="0031476C"/>
    <w:rsid w:val="00315D66"/>
    <w:rsid w:val="003178D5"/>
    <w:rsid w:val="003242DA"/>
    <w:rsid w:val="00325C53"/>
    <w:rsid w:val="0032667B"/>
    <w:rsid w:val="003300D5"/>
    <w:rsid w:val="0033160E"/>
    <w:rsid w:val="00332493"/>
    <w:rsid w:val="00334156"/>
    <w:rsid w:val="00340A6D"/>
    <w:rsid w:val="00342310"/>
    <w:rsid w:val="003437CC"/>
    <w:rsid w:val="0034388F"/>
    <w:rsid w:val="003457F8"/>
    <w:rsid w:val="0035018B"/>
    <w:rsid w:val="003517EC"/>
    <w:rsid w:val="00352F59"/>
    <w:rsid w:val="003537D5"/>
    <w:rsid w:val="00353C5F"/>
    <w:rsid w:val="00353F48"/>
    <w:rsid w:val="00355B24"/>
    <w:rsid w:val="003575DA"/>
    <w:rsid w:val="00357E80"/>
    <w:rsid w:val="003624F1"/>
    <w:rsid w:val="00362C38"/>
    <w:rsid w:val="00363EB0"/>
    <w:rsid w:val="00363F66"/>
    <w:rsid w:val="003643C1"/>
    <w:rsid w:val="003657FD"/>
    <w:rsid w:val="00365D03"/>
    <w:rsid w:val="003721F0"/>
    <w:rsid w:val="00373122"/>
    <w:rsid w:val="00374391"/>
    <w:rsid w:val="0037585E"/>
    <w:rsid w:val="00381F1F"/>
    <w:rsid w:val="00384152"/>
    <w:rsid w:val="00391AF3"/>
    <w:rsid w:val="0039300D"/>
    <w:rsid w:val="00393EBA"/>
    <w:rsid w:val="00393FBA"/>
    <w:rsid w:val="00394EAE"/>
    <w:rsid w:val="00394ECB"/>
    <w:rsid w:val="003A46EB"/>
    <w:rsid w:val="003A519A"/>
    <w:rsid w:val="003A6E6E"/>
    <w:rsid w:val="003B3120"/>
    <w:rsid w:val="003B33F0"/>
    <w:rsid w:val="003B5924"/>
    <w:rsid w:val="003B6709"/>
    <w:rsid w:val="003C270B"/>
    <w:rsid w:val="003C35D8"/>
    <w:rsid w:val="003C6919"/>
    <w:rsid w:val="003C7BB8"/>
    <w:rsid w:val="003C7F60"/>
    <w:rsid w:val="003D4506"/>
    <w:rsid w:val="003D55D4"/>
    <w:rsid w:val="003D5627"/>
    <w:rsid w:val="003E2284"/>
    <w:rsid w:val="003E2926"/>
    <w:rsid w:val="003E2D52"/>
    <w:rsid w:val="003E4214"/>
    <w:rsid w:val="003E5763"/>
    <w:rsid w:val="003E7082"/>
    <w:rsid w:val="003E749F"/>
    <w:rsid w:val="003E77AA"/>
    <w:rsid w:val="003E7B9A"/>
    <w:rsid w:val="003F0315"/>
    <w:rsid w:val="003F160F"/>
    <w:rsid w:val="003F195F"/>
    <w:rsid w:val="003F2F46"/>
    <w:rsid w:val="003F4113"/>
    <w:rsid w:val="003F7BA9"/>
    <w:rsid w:val="004008BC"/>
    <w:rsid w:val="00400D07"/>
    <w:rsid w:val="004048EF"/>
    <w:rsid w:val="0040607E"/>
    <w:rsid w:val="00407B89"/>
    <w:rsid w:val="00410156"/>
    <w:rsid w:val="00410278"/>
    <w:rsid w:val="00413DB4"/>
    <w:rsid w:val="00415E51"/>
    <w:rsid w:val="004162F9"/>
    <w:rsid w:val="0041668A"/>
    <w:rsid w:val="00416D65"/>
    <w:rsid w:val="0042012F"/>
    <w:rsid w:val="00420F69"/>
    <w:rsid w:val="00422AA9"/>
    <w:rsid w:val="0042541E"/>
    <w:rsid w:val="00427450"/>
    <w:rsid w:val="00427DA4"/>
    <w:rsid w:val="00427FD6"/>
    <w:rsid w:val="004319FB"/>
    <w:rsid w:val="00432F28"/>
    <w:rsid w:val="00440C74"/>
    <w:rsid w:val="00442A9E"/>
    <w:rsid w:val="00443AB3"/>
    <w:rsid w:val="00443C8D"/>
    <w:rsid w:val="004473C1"/>
    <w:rsid w:val="00450BC0"/>
    <w:rsid w:val="00454D5B"/>
    <w:rsid w:val="00457C06"/>
    <w:rsid w:val="004601C4"/>
    <w:rsid w:val="00465A0C"/>
    <w:rsid w:val="00466F9B"/>
    <w:rsid w:val="00467404"/>
    <w:rsid w:val="004719DA"/>
    <w:rsid w:val="00473D23"/>
    <w:rsid w:val="004748BC"/>
    <w:rsid w:val="00475E85"/>
    <w:rsid w:val="0049519F"/>
    <w:rsid w:val="004955FE"/>
    <w:rsid w:val="004969AC"/>
    <w:rsid w:val="004A0655"/>
    <w:rsid w:val="004A1DD4"/>
    <w:rsid w:val="004A1E40"/>
    <w:rsid w:val="004A2335"/>
    <w:rsid w:val="004A3597"/>
    <w:rsid w:val="004A5CB8"/>
    <w:rsid w:val="004A6DFC"/>
    <w:rsid w:val="004A70C6"/>
    <w:rsid w:val="004A7D02"/>
    <w:rsid w:val="004B0BAC"/>
    <w:rsid w:val="004B330F"/>
    <w:rsid w:val="004B3CBB"/>
    <w:rsid w:val="004B4719"/>
    <w:rsid w:val="004B65EC"/>
    <w:rsid w:val="004B78B9"/>
    <w:rsid w:val="004C1019"/>
    <w:rsid w:val="004C2865"/>
    <w:rsid w:val="004D2281"/>
    <w:rsid w:val="004D2DFD"/>
    <w:rsid w:val="004D3363"/>
    <w:rsid w:val="004D3AA0"/>
    <w:rsid w:val="004D6924"/>
    <w:rsid w:val="004D6A3A"/>
    <w:rsid w:val="004D72AE"/>
    <w:rsid w:val="004E1168"/>
    <w:rsid w:val="004E2A12"/>
    <w:rsid w:val="004E3471"/>
    <w:rsid w:val="004E567D"/>
    <w:rsid w:val="004E5847"/>
    <w:rsid w:val="004E59AC"/>
    <w:rsid w:val="004E7E4C"/>
    <w:rsid w:val="004F0688"/>
    <w:rsid w:val="004F1078"/>
    <w:rsid w:val="004F287D"/>
    <w:rsid w:val="004F290E"/>
    <w:rsid w:val="004F3140"/>
    <w:rsid w:val="004F4773"/>
    <w:rsid w:val="004F50FC"/>
    <w:rsid w:val="004F5F9F"/>
    <w:rsid w:val="004F6F3A"/>
    <w:rsid w:val="004F6F72"/>
    <w:rsid w:val="0050075C"/>
    <w:rsid w:val="00500BB7"/>
    <w:rsid w:val="00501538"/>
    <w:rsid w:val="00501B27"/>
    <w:rsid w:val="00501E08"/>
    <w:rsid w:val="00501EE6"/>
    <w:rsid w:val="00507D31"/>
    <w:rsid w:val="0051162D"/>
    <w:rsid w:val="005119D0"/>
    <w:rsid w:val="00511D50"/>
    <w:rsid w:val="0051209F"/>
    <w:rsid w:val="00515F56"/>
    <w:rsid w:val="00520435"/>
    <w:rsid w:val="00522A1A"/>
    <w:rsid w:val="00523F1F"/>
    <w:rsid w:val="005254CE"/>
    <w:rsid w:val="00525E2C"/>
    <w:rsid w:val="00526B44"/>
    <w:rsid w:val="00527C1C"/>
    <w:rsid w:val="00532B47"/>
    <w:rsid w:val="00533BC5"/>
    <w:rsid w:val="00534863"/>
    <w:rsid w:val="00535A46"/>
    <w:rsid w:val="00536944"/>
    <w:rsid w:val="00540156"/>
    <w:rsid w:val="00544248"/>
    <w:rsid w:val="0054476A"/>
    <w:rsid w:val="00547E8B"/>
    <w:rsid w:val="00550AAD"/>
    <w:rsid w:val="005521EA"/>
    <w:rsid w:val="00552793"/>
    <w:rsid w:val="005536FB"/>
    <w:rsid w:val="00553F16"/>
    <w:rsid w:val="005540B3"/>
    <w:rsid w:val="00556A34"/>
    <w:rsid w:val="00556AFB"/>
    <w:rsid w:val="005573AB"/>
    <w:rsid w:val="005578FF"/>
    <w:rsid w:val="005652D4"/>
    <w:rsid w:val="00565BB8"/>
    <w:rsid w:val="00570B11"/>
    <w:rsid w:val="00575E25"/>
    <w:rsid w:val="00577515"/>
    <w:rsid w:val="00577EB6"/>
    <w:rsid w:val="00582609"/>
    <w:rsid w:val="00582911"/>
    <w:rsid w:val="00582E51"/>
    <w:rsid w:val="00586E7F"/>
    <w:rsid w:val="0059059A"/>
    <w:rsid w:val="00592387"/>
    <w:rsid w:val="005923F2"/>
    <w:rsid w:val="00595B8B"/>
    <w:rsid w:val="005962A3"/>
    <w:rsid w:val="00596A78"/>
    <w:rsid w:val="00597AA6"/>
    <w:rsid w:val="005A0A8D"/>
    <w:rsid w:val="005A10E0"/>
    <w:rsid w:val="005A353D"/>
    <w:rsid w:val="005A4308"/>
    <w:rsid w:val="005A484C"/>
    <w:rsid w:val="005A5E44"/>
    <w:rsid w:val="005B01F1"/>
    <w:rsid w:val="005B0BC7"/>
    <w:rsid w:val="005B3F73"/>
    <w:rsid w:val="005B5AB7"/>
    <w:rsid w:val="005B5B2F"/>
    <w:rsid w:val="005B5DC0"/>
    <w:rsid w:val="005B6F59"/>
    <w:rsid w:val="005C0926"/>
    <w:rsid w:val="005C0D05"/>
    <w:rsid w:val="005C1081"/>
    <w:rsid w:val="005C25C6"/>
    <w:rsid w:val="005C29DF"/>
    <w:rsid w:val="005C4302"/>
    <w:rsid w:val="005C4A7C"/>
    <w:rsid w:val="005D0774"/>
    <w:rsid w:val="005D0C7C"/>
    <w:rsid w:val="005D2F83"/>
    <w:rsid w:val="005D3F67"/>
    <w:rsid w:val="005D60D2"/>
    <w:rsid w:val="005D76D2"/>
    <w:rsid w:val="005E0CAE"/>
    <w:rsid w:val="005E1073"/>
    <w:rsid w:val="005E1988"/>
    <w:rsid w:val="005E1A16"/>
    <w:rsid w:val="005E1C89"/>
    <w:rsid w:val="005E280C"/>
    <w:rsid w:val="005E5E8D"/>
    <w:rsid w:val="005E677D"/>
    <w:rsid w:val="005E77A9"/>
    <w:rsid w:val="005E7D81"/>
    <w:rsid w:val="005F2564"/>
    <w:rsid w:val="005F4F95"/>
    <w:rsid w:val="005F77A2"/>
    <w:rsid w:val="00606762"/>
    <w:rsid w:val="00606905"/>
    <w:rsid w:val="00611F69"/>
    <w:rsid w:val="00612398"/>
    <w:rsid w:val="006130D0"/>
    <w:rsid w:val="0061375A"/>
    <w:rsid w:val="00615C5E"/>
    <w:rsid w:val="00616EFE"/>
    <w:rsid w:val="00617F67"/>
    <w:rsid w:val="00621140"/>
    <w:rsid w:val="0062182B"/>
    <w:rsid w:val="00621999"/>
    <w:rsid w:val="00623B88"/>
    <w:rsid w:val="00624513"/>
    <w:rsid w:val="0062458E"/>
    <w:rsid w:val="00624E42"/>
    <w:rsid w:val="00625A5D"/>
    <w:rsid w:val="00627308"/>
    <w:rsid w:val="006318BD"/>
    <w:rsid w:val="0063212C"/>
    <w:rsid w:val="0063437E"/>
    <w:rsid w:val="00634986"/>
    <w:rsid w:val="00640386"/>
    <w:rsid w:val="00640803"/>
    <w:rsid w:val="0064096E"/>
    <w:rsid w:val="00640D04"/>
    <w:rsid w:val="00642F94"/>
    <w:rsid w:val="006441C3"/>
    <w:rsid w:val="0064721F"/>
    <w:rsid w:val="00647646"/>
    <w:rsid w:val="00650671"/>
    <w:rsid w:val="00651602"/>
    <w:rsid w:val="006520F1"/>
    <w:rsid w:val="00652AB1"/>
    <w:rsid w:val="0065474F"/>
    <w:rsid w:val="006547FB"/>
    <w:rsid w:val="00655027"/>
    <w:rsid w:val="00655C86"/>
    <w:rsid w:val="00657915"/>
    <w:rsid w:val="00657E5D"/>
    <w:rsid w:val="00661A77"/>
    <w:rsid w:val="00663083"/>
    <w:rsid w:val="006638CC"/>
    <w:rsid w:val="00664FE0"/>
    <w:rsid w:val="0067463F"/>
    <w:rsid w:val="0067735D"/>
    <w:rsid w:val="00680765"/>
    <w:rsid w:val="006814F3"/>
    <w:rsid w:val="00682F03"/>
    <w:rsid w:val="00683216"/>
    <w:rsid w:val="00683C3A"/>
    <w:rsid w:val="00683D0C"/>
    <w:rsid w:val="006846B3"/>
    <w:rsid w:val="00686729"/>
    <w:rsid w:val="00686DE3"/>
    <w:rsid w:val="00686FB1"/>
    <w:rsid w:val="00687381"/>
    <w:rsid w:val="00691729"/>
    <w:rsid w:val="00694A0F"/>
    <w:rsid w:val="00696628"/>
    <w:rsid w:val="00696A21"/>
    <w:rsid w:val="006977D0"/>
    <w:rsid w:val="006A3A43"/>
    <w:rsid w:val="006B2ECF"/>
    <w:rsid w:val="006B4856"/>
    <w:rsid w:val="006B6FEB"/>
    <w:rsid w:val="006B771E"/>
    <w:rsid w:val="006B7BED"/>
    <w:rsid w:val="006C0726"/>
    <w:rsid w:val="006C0AD9"/>
    <w:rsid w:val="006C2864"/>
    <w:rsid w:val="006C3CFE"/>
    <w:rsid w:val="006C4A81"/>
    <w:rsid w:val="006C55F8"/>
    <w:rsid w:val="006C67BE"/>
    <w:rsid w:val="006D1012"/>
    <w:rsid w:val="006D32F2"/>
    <w:rsid w:val="006D6887"/>
    <w:rsid w:val="006D6A41"/>
    <w:rsid w:val="006D7C3D"/>
    <w:rsid w:val="006E0DF1"/>
    <w:rsid w:val="006E1B9B"/>
    <w:rsid w:val="006E21F2"/>
    <w:rsid w:val="006E720B"/>
    <w:rsid w:val="006E7521"/>
    <w:rsid w:val="006F0C8C"/>
    <w:rsid w:val="006F3212"/>
    <w:rsid w:val="006F539B"/>
    <w:rsid w:val="006F77E5"/>
    <w:rsid w:val="006F7954"/>
    <w:rsid w:val="007047AE"/>
    <w:rsid w:val="0070500C"/>
    <w:rsid w:val="007065E2"/>
    <w:rsid w:val="00710EF7"/>
    <w:rsid w:val="007136FC"/>
    <w:rsid w:val="00716B5C"/>
    <w:rsid w:val="00717844"/>
    <w:rsid w:val="00722D05"/>
    <w:rsid w:val="007302DA"/>
    <w:rsid w:val="00730B7E"/>
    <w:rsid w:val="00732017"/>
    <w:rsid w:val="0073405E"/>
    <w:rsid w:val="007370BA"/>
    <w:rsid w:val="007404CE"/>
    <w:rsid w:val="007419C9"/>
    <w:rsid w:val="007431EB"/>
    <w:rsid w:val="007442E9"/>
    <w:rsid w:val="00747285"/>
    <w:rsid w:val="00747CD6"/>
    <w:rsid w:val="00751E11"/>
    <w:rsid w:val="00753325"/>
    <w:rsid w:val="0075420E"/>
    <w:rsid w:val="00754AEA"/>
    <w:rsid w:val="00754CED"/>
    <w:rsid w:val="00760971"/>
    <w:rsid w:val="0076159C"/>
    <w:rsid w:val="007618AB"/>
    <w:rsid w:val="007621DC"/>
    <w:rsid w:val="00762811"/>
    <w:rsid w:val="007644D0"/>
    <w:rsid w:val="007662F7"/>
    <w:rsid w:val="00766CA7"/>
    <w:rsid w:val="00773CC1"/>
    <w:rsid w:val="00776479"/>
    <w:rsid w:val="0077725D"/>
    <w:rsid w:val="00780BCC"/>
    <w:rsid w:val="00780D97"/>
    <w:rsid w:val="007817A9"/>
    <w:rsid w:val="00782300"/>
    <w:rsid w:val="007827A9"/>
    <w:rsid w:val="007844AD"/>
    <w:rsid w:val="00784AA8"/>
    <w:rsid w:val="0078576B"/>
    <w:rsid w:val="007860D1"/>
    <w:rsid w:val="007876E0"/>
    <w:rsid w:val="007901F7"/>
    <w:rsid w:val="00790CE2"/>
    <w:rsid w:val="007933F1"/>
    <w:rsid w:val="00793DD4"/>
    <w:rsid w:val="0079696B"/>
    <w:rsid w:val="007974D5"/>
    <w:rsid w:val="007978B2"/>
    <w:rsid w:val="007A0D9A"/>
    <w:rsid w:val="007A1953"/>
    <w:rsid w:val="007A1BAF"/>
    <w:rsid w:val="007A2149"/>
    <w:rsid w:val="007A2731"/>
    <w:rsid w:val="007A2E5F"/>
    <w:rsid w:val="007A2FBF"/>
    <w:rsid w:val="007A4998"/>
    <w:rsid w:val="007A5232"/>
    <w:rsid w:val="007A5B0F"/>
    <w:rsid w:val="007B2851"/>
    <w:rsid w:val="007B49BB"/>
    <w:rsid w:val="007B4DDB"/>
    <w:rsid w:val="007B5661"/>
    <w:rsid w:val="007B587C"/>
    <w:rsid w:val="007B5C94"/>
    <w:rsid w:val="007B704C"/>
    <w:rsid w:val="007C5183"/>
    <w:rsid w:val="007D04E3"/>
    <w:rsid w:val="007D567F"/>
    <w:rsid w:val="007D6F2A"/>
    <w:rsid w:val="007E11DC"/>
    <w:rsid w:val="007E53DD"/>
    <w:rsid w:val="007E66C5"/>
    <w:rsid w:val="007F0980"/>
    <w:rsid w:val="007F5F7A"/>
    <w:rsid w:val="007F772A"/>
    <w:rsid w:val="007F7F85"/>
    <w:rsid w:val="00802F41"/>
    <w:rsid w:val="0080343C"/>
    <w:rsid w:val="00804211"/>
    <w:rsid w:val="00804AC7"/>
    <w:rsid w:val="008101E9"/>
    <w:rsid w:val="00813A50"/>
    <w:rsid w:val="00816716"/>
    <w:rsid w:val="00817393"/>
    <w:rsid w:val="0081787D"/>
    <w:rsid w:val="00820FC3"/>
    <w:rsid w:val="00823E0F"/>
    <w:rsid w:val="0082526C"/>
    <w:rsid w:val="00825944"/>
    <w:rsid w:val="008268B0"/>
    <w:rsid w:val="008271A3"/>
    <w:rsid w:val="00835226"/>
    <w:rsid w:val="008361E1"/>
    <w:rsid w:val="0083715E"/>
    <w:rsid w:val="00837476"/>
    <w:rsid w:val="008402CD"/>
    <w:rsid w:val="0084311A"/>
    <w:rsid w:val="00844C91"/>
    <w:rsid w:val="00846BC4"/>
    <w:rsid w:val="00846EFA"/>
    <w:rsid w:val="00850593"/>
    <w:rsid w:val="00851907"/>
    <w:rsid w:val="00854764"/>
    <w:rsid w:val="008565D9"/>
    <w:rsid w:val="00857527"/>
    <w:rsid w:val="008649FD"/>
    <w:rsid w:val="008653C4"/>
    <w:rsid w:val="00866FAA"/>
    <w:rsid w:val="00872083"/>
    <w:rsid w:val="008736DD"/>
    <w:rsid w:val="00875A0A"/>
    <w:rsid w:val="008761BD"/>
    <w:rsid w:val="008763E9"/>
    <w:rsid w:val="00881456"/>
    <w:rsid w:val="00882368"/>
    <w:rsid w:val="00887288"/>
    <w:rsid w:val="00890AC4"/>
    <w:rsid w:val="00891985"/>
    <w:rsid w:val="008929F5"/>
    <w:rsid w:val="008933E7"/>
    <w:rsid w:val="00895E8F"/>
    <w:rsid w:val="00896F9F"/>
    <w:rsid w:val="008A19E2"/>
    <w:rsid w:val="008A3756"/>
    <w:rsid w:val="008A407A"/>
    <w:rsid w:val="008A625A"/>
    <w:rsid w:val="008B0726"/>
    <w:rsid w:val="008B0ECF"/>
    <w:rsid w:val="008B2369"/>
    <w:rsid w:val="008B3364"/>
    <w:rsid w:val="008B4612"/>
    <w:rsid w:val="008B596A"/>
    <w:rsid w:val="008B7B72"/>
    <w:rsid w:val="008C2DDB"/>
    <w:rsid w:val="008C3955"/>
    <w:rsid w:val="008C5FB0"/>
    <w:rsid w:val="008D046F"/>
    <w:rsid w:val="008D216A"/>
    <w:rsid w:val="008D27A6"/>
    <w:rsid w:val="008D2AAB"/>
    <w:rsid w:val="008D57EB"/>
    <w:rsid w:val="008D6663"/>
    <w:rsid w:val="008D6996"/>
    <w:rsid w:val="008E5667"/>
    <w:rsid w:val="008E5C88"/>
    <w:rsid w:val="008E5F86"/>
    <w:rsid w:val="008E6F2B"/>
    <w:rsid w:val="008E71BD"/>
    <w:rsid w:val="008F099C"/>
    <w:rsid w:val="008F0F3A"/>
    <w:rsid w:val="008F19B4"/>
    <w:rsid w:val="008F2316"/>
    <w:rsid w:val="008F5484"/>
    <w:rsid w:val="008F7374"/>
    <w:rsid w:val="00900295"/>
    <w:rsid w:val="00901CA1"/>
    <w:rsid w:val="00903069"/>
    <w:rsid w:val="009037C2"/>
    <w:rsid w:val="00904D49"/>
    <w:rsid w:val="00905832"/>
    <w:rsid w:val="00906CE0"/>
    <w:rsid w:val="00907B33"/>
    <w:rsid w:val="009122C4"/>
    <w:rsid w:val="009142BA"/>
    <w:rsid w:val="00915547"/>
    <w:rsid w:val="0091780C"/>
    <w:rsid w:val="0092068A"/>
    <w:rsid w:val="00920AF7"/>
    <w:rsid w:val="0092115B"/>
    <w:rsid w:val="00921D6B"/>
    <w:rsid w:val="00921E55"/>
    <w:rsid w:val="0092274D"/>
    <w:rsid w:val="00922F09"/>
    <w:rsid w:val="00923B4A"/>
    <w:rsid w:val="009241B2"/>
    <w:rsid w:val="00924212"/>
    <w:rsid w:val="009252C6"/>
    <w:rsid w:val="0092608A"/>
    <w:rsid w:val="00931019"/>
    <w:rsid w:val="00931121"/>
    <w:rsid w:val="009365D1"/>
    <w:rsid w:val="00937F40"/>
    <w:rsid w:val="00941462"/>
    <w:rsid w:val="00941D7E"/>
    <w:rsid w:val="009428C7"/>
    <w:rsid w:val="0094478D"/>
    <w:rsid w:val="00944FAF"/>
    <w:rsid w:val="00950C70"/>
    <w:rsid w:val="00952B3E"/>
    <w:rsid w:val="00953BCE"/>
    <w:rsid w:val="00956140"/>
    <w:rsid w:val="00956B72"/>
    <w:rsid w:val="00957132"/>
    <w:rsid w:val="009577BC"/>
    <w:rsid w:val="009615F6"/>
    <w:rsid w:val="00962257"/>
    <w:rsid w:val="0096377E"/>
    <w:rsid w:val="00963BC0"/>
    <w:rsid w:val="00964794"/>
    <w:rsid w:val="00966FE4"/>
    <w:rsid w:val="009671BF"/>
    <w:rsid w:val="0096741E"/>
    <w:rsid w:val="00970981"/>
    <w:rsid w:val="00970F63"/>
    <w:rsid w:val="00974C3D"/>
    <w:rsid w:val="009752C0"/>
    <w:rsid w:val="0097559E"/>
    <w:rsid w:val="00980606"/>
    <w:rsid w:val="00981C7F"/>
    <w:rsid w:val="00981D90"/>
    <w:rsid w:val="009824DB"/>
    <w:rsid w:val="009840ED"/>
    <w:rsid w:val="00984B31"/>
    <w:rsid w:val="00985520"/>
    <w:rsid w:val="009869C7"/>
    <w:rsid w:val="00987938"/>
    <w:rsid w:val="00987944"/>
    <w:rsid w:val="00991230"/>
    <w:rsid w:val="00992057"/>
    <w:rsid w:val="0099220D"/>
    <w:rsid w:val="00993EFF"/>
    <w:rsid w:val="00994166"/>
    <w:rsid w:val="009945C1"/>
    <w:rsid w:val="009952DA"/>
    <w:rsid w:val="00996D0B"/>
    <w:rsid w:val="00997300"/>
    <w:rsid w:val="009A02C4"/>
    <w:rsid w:val="009A1519"/>
    <w:rsid w:val="009A24A9"/>
    <w:rsid w:val="009A48AB"/>
    <w:rsid w:val="009A4906"/>
    <w:rsid w:val="009A4DF8"/>
    <w:rsid w:val="009A7175"/>
    <w:rsid w:val="009B2295"/>
    <w:rsid w:val="009B5709"/>
    <w:rsid w:val="009B5C1B"/>
    <w:rsid w:val="009C04BB"/>
    <w:rsid w:val="009C0D93"/>
    <w:rsid w:val="009C157D"/>
    <w:rsid w:val="009C2A45"/>
    <w:rsid w:val="009C4A77"/>
    <w:rsid w:val="009C772A"/>
    <w:rsid w:val="009C7D92"/>
    <w:rsid w:val="009D112C"/>
    <w:rsid w:val="009D2EAA"/>
    <w:rsid w:val="009D47E1"/>
    <w:rsid w:val="009D783C"/>
    <w:rsid w:val="009D7CC1"/>
    <w:rsid w:val="009E1AE3"/>
    <w:rsid w:val="009E2C53"/>
    <w:rsid w:val="009E2D90"/>
    <w:rsid w:val="009E310A"/>
    <w:rsid w:val="009E39D2"/>
    <w:rsid w:val="009E5B33"/>
    <w:rsid w:val="009E79AC"/>
    <w:rsid w:val="009F1518"/>
    <w:rsid w:val="009F313E"/>
    <w:rsid w:val="009F75E6"/>
    <w:rsid w:val="00A027F8"/>
    <w:rsid w:val="00A05B53"/>
    <w:rsid w:val="00A0733D"/>
    <w:rsid w:val="00A13E17"/>
    <w:rsid w:val="00A13E89"/>
    <w:rsid w:val="00A14BD1"/>
    <w:rsid w:val="00A1692F"/>
    <w:rsid w:val="00A20242"/>
    <w:rsid w:val="00A208EF"/>
    <w:rsid w:val="00A20C14"/>
    <w:rsid w:val="00A23B6A"/>
    <w:rsid w:val="00A240EC"/>
    <w:rsid w:val="00A25163"/>
    <w:rsid w:val="00A31007"/>
    <w:rsid w:val="00A3245D"/>
    <w:rsid w:val="00A341C5"/>
    <w:rsid w:val="00A34652"/>
    <w:rsid w:val="00A35CD9"/>
    <w:rsid w:val="00A37501"/>
    <w:rsid w:val="00A3758A"/>
    <w:rsid w:val="00A375F8"/>
    <w:rsid w:val="00A41334"/>
    <w:rsid w:val="00A45606"/>
    <w:rsid w:val="00A47379"/>
    <w:rsid w:val="00A50316"/>
    <w:rsid w:val="00A5036F"/>
    <w:rsid w:val="00A50471"/>
    <w:rsid w:val="00A52880"/>
    <w:rsid w:val="00A53FE1"/>
    <w:rsid w:val="00A5479F"/>
    <w:rsid w:val="00A55B42"/>
    <w:rsid w:val="00A66B87"/>
    <w:rsid w:val="00A66D99"/>
    <w:rsid w:val="00A67C2A"/>
    <w:rsid w:val="00A71335"/>
    <w:rsid w:val="00A74899"/>
    <w:rsid w:val="00A76EA1"/>
    <w:rsid w:val="00A772A0"/>
    <w:rsid w:val="00A7748A"/>
    <w:rsid w:val="00A91D8D"/>
    <w:rsid w:val="00A94A0C"/>
    <w:rsid w:val="00A94CD9"/>
    <w:rsid w:val="00AA01B8"/>
    <w:rsid w:val="00AA01DD"/>
    <w:rsid w:val="00AA044D"/>
    <w:rsid w:val="00AA117C"/>
    <w:rsid w:val="00AA16B9"/>
    <w:rsid w:val="00AA1DC2"/>
    <w:rsid w:val="00AA2D97"/>
    <w:rsid w:val="00AA5225"/>
    <w:rsid w:val="00AA6502"/>
    <w:rsid w:val="00AA7650"/>
    <w:rsid w:val="00AB48E5"/>
    <w:rsid w:val="00AB662D"/>
    <w:rsid w:val="00AB6D90"/>
    <w:rsid w:val="00AB799E"/>
    <w:rsid w:val="00AC1054"/>
    <w:rsid w:val="00AC231B"/>
    <w:rsid w:val="00AC6649"/>
    <w:rsid w:val="00AC6BF8"/>
    <w:rsid w:val="00AC7138"/>
    <w:rsid w:val="00AC75FF"/>
    <w:rsid w:val="00AD03A8"/>
    <w:rsid w:val="00AD0D8A"/>
    <w:rsid w:val="00AD2FDC"/>
    <w:rsid w:val="00AD4036"/>
    <w:rsid w:val="00AD52AA"/>
    <w:rsid w:val="00AD7463"/>
    <w:rsid w:val="00AE01C2"/>
    <w:rsid w:val="00AE1234"/>
    <w:rsid w:val="00AE1A81"/>
    <w:rsid w:val="00AE2B4D"/>
    <w:rsid w:val="00AE3C56"/>
    <w:rsid w:val="00AE47B0"/>
    <w:rsid w:val="00AE4841"/>
    <w:rsid w:val="00AE6BCD"/>
    <w:rsid w:val="00AF38CF"/>
    <w:rsid w:val="00AF63E8"/>
    <w:rsid w:val="00AF662B"/>
    <w:rsid w:val="00AF6B99"/>
    <w:rsid w:val="00AF727C"/>
    <w:rsid w:val="00B0149D"/>
    <w:rsid w:val="00B03594"/>
    <w:rsid w:val="00B04046"/>
    <w:rsid w:val="00B04C11"/>
    <w:rsid w:val="00B05C83"/>
    <w:rsid w:val="00B10209"/>
    <w:rsid w:val="00B1065A"/>
    <w:rsid w:val="00B1405D"/>
    <w:rsid w:val="00B15FBC"/>
    <w:rsid w:val="00B25B23"/>
    <w:rsid w:val="00B307C3"/>
    <w:rsid w:val="00B3090F"/>
    <w:rsid w:val="00B325C1"/>
    <w:rsid w:val="00B3403E"/>
    <w:rsid w:val="00B3534C"/>
    <w:rsid w:val="00B35B06"/>
    <w:rsid w:val="00B35C78"/>
    <w:rsid w:val="00B37E07"/>
    <w:rsid w:val="00B40C5C"/>
    <w:rsid w:val="00B415AE"/>
    <w:rsid w:val="00B445EA"/>
    <w:rsid w:val="00B51918"/>
    <w:rsid w:val="00B524F8"/>
    <w:rsid w:val="00B52D9D"/>
    <w:rsid w:val="00B6173F"/>
    <w:rsid w:val="00B61C21"/>
    <w:rsid w:val="00B6234F"/>
    <w:rsid w:val="00B62620"/>
    <w:rsid w:val="00B632F2"/>
    <w:rsid w:val="00B6387D"/>
    <w:rsid w:val="00B63A33"/>
    <w:rsid w:val="00B64B99"/>
    <w:rsid w:val="00B65D86"/>
    <w:rsid w:val="00B66779"/>
    <w:rsid w:val="00B67DF7"/>
    <w:rsid w:val="00B71B50"/>
    <w:rsid w:val="00B721C7"/>
    <w:rsid w:val="00B72672"/>
    <w:rsid w:val="00B738BA"/>
    <w:rsid w:val="00B739DD"/>
    <w:rsid w:val="00B7579E"/>
    <w:rsid w:val="00B80BEA"/>
    <w:rsid w:val="00B82561"/>
    <w:rsid w:val="00B8272E"/>
    <w:rsid w:val="00B8292A"/>
    <w:rsid w:val="00B8475C"/>
    <w:rsid w:val="00B870CD"/>
    <w:rsid w:val="00B901DE"/>
    <w:rsid w:val="00B911D1"/>
    <w:rsid w:val="00B93ABA"/>
    <w:rsid w:val="00B950DB"/>
    <w:rsid w:val="00B9796A"/>
    <w:rsid w:val="00B97DB0"/>
    <w:rsid w:val="00BA0B32"/>
    <w:rsid w:val="00BA0B57"/>
    <w:rsid w:val="00BA1462"/>
    <w:rsid w:val="00BA2145"/>
    <w:rsid w:val="00BA28F4"/>
    <w:rsid w:val="00BA3F2A"/>
    <w:rsid w:val="00BA40A3"/>
    <w:rsid w:val="00BA4569"/>
    <w:rsid w:val="00BA5163"/>
    <w:rsid w:val="00BA67D3"/>
    <w:rsid w:val="00BB2123"/>
    <w:rsid w:val="00BB2D1A"/>
    <w:rsid w:val="00BB39F6"/>
    <w:rsid w:val="00BB664B"/>
    <w:rsid w:val="00BB76C9"/>
    <w:rsid w:val="00BB79F0"/>
    <w:rsid w:val="00BB7F27"/>
    <w:rsid w:val="00BC0C9B"/>
    <w:rsid w:val="00BC317E"/>
    <w:rsid w:val="00BC3E5B"/>
    <w:rsid w:val="00BC5C2F"/>
    <w:rsid w:val="00BD0965"/>
    <w:rsid w:val="00BD46E1"/>
    <w:rsid w:val="00BD5254"/>
    <w:rsid w:val="00BD7951"/>
    <w:rsid w:val="00BE1ADD"/>
    <w:rsid w:val="00BE1DA6"/>
    <w:rsid w:val="00BE2982"/>
    <w:rsid w:val="00BE50D0"/>
    <w:rsid w:val="00BE5181"/>
    <w:rsid w:val="00BE71E5"/>
    <w:rsid w:val="00BF2522"/>
    <w:rsid w:val="00BF569A"/>
    <w:rsid w:val="00BF658E"/>
    <w:rsid w:val="00BF6CBB"/>
    <w:rsid w:val="00BF759A"/>
    <w:rsid w:val="00C043C6"/>
    <w:rsid w:val="00C044B3"/>
    <w:rsid w:val="00C0682E"/>
    <w:rsid w:val="00C068D7"/>
    <w:rsid w:val="00C10136"/>
    <w:rsid w:val="00C12478"/>
    <w:rsid w:val="00C12977"/>
    <w:rsid w:val="00C12FCC"/>
    <w:rsid w:val="00C1421B"/>
    <w:rsid w:val="00C16898"/>
    <w:rsid w:val="00C168C0"/>
    <w:rsid w:val="00C16EF4"/>
    <w:rsid w:val="00C21631"/>
    <w:rsid w:val="00C2257B"/>
    <w:rsid w:val="00C23CB8"/>
    <w:rsid w:val="00C24298"/>
    <w:rsid w:val="00C34060"/>
    <w:rsid w:val="00C34A84"/>
    <w:rsid w:val="00C374F5"/>
    <w:rsid w:val="00C400B5"/>
    <w:rsid w:val="00C40948"/>
    <w:rsid w:val="00C42932"/>
    <w:rsid w:val="00C43519"/>
    <w:rsid w:val="00C43BA2"/>
    <w:rsid w:val="00C46D77"/>
    <w:rsid w:val="00C50C1B"/>
    <w:rsid w:val="00C547A9"/>
    <w:rsid w:val="00C5503A"/>
    <w:rsid w:val="00C56546"/>
    <w:rsid w:val="00C57028"/>
    <w:rsid w:val="00C57AFE"/>
    <w:rsid w:val="00C6040A"/>
    <w:rsid w:val="00C701B3"/>
    <w:rsid w:val="00C76279"/>
    <w:rsid w:val="00C765FF"/>
    <w:rsid w:val="00C76D40"/>
    <w:rsid w:val="00C77ADF"/>
    <w:rsid w:val="00C80836"/>
    <w:rsid w:val="00C81596"/>
    <w:rsid w:val="00C83FBE"/>
    <w:rsid w:val="00C8563B"/>
    <w:rsid w:val="00C870B0"/>
    <w:rsid w:val="00C92AAC"/>
    <w:rsid w:val="00C9481A"/>
    <w:rsid w:val="00C96346"/>
    <w:rsid w:val="00C97E06"/>
    <w:rsid w:val="00CA08C1"/>
    <w:rsid w:val="00CA29C7"/>
    <w:rsid w:val="00CA5A04"/>
    <w:rsid w:val="00CA6891"/>
    <w:rsid w:val="00CA7B16"/>
    <w:rsid w:val="00CB06E8"/>
    <w:rsid w:val="00CB091D"/>
    <w:rsid w:val="00CB1305"/>
    <w:rsid w:val="00CB240C"/>
    <w:rsid w:val="00CB4CC5"/>
    <w:rsid w:val="00CB6C47"/>
    <w:rsid w:val="00CC0516"/>
    <w:rsid w:val="00CC0700"/>
    <w:rsid w:val="00CC0A99"/>
    <w:rsid w:val="00CC1413"/>
    <w:rsid w:val="00CC1581"/>
    <w:rsid w:val="00CC1A1A"/>
    <w:rsid w:val="00CC32F1"/>
    <w:rsid w:val="00CC42BC"/>
    <w:rsid w:val="00CC73AA"/>
    <w:rsid w:val="00CC7E15"/>
    <w:rsid w:val="00CD4642"/>
    <w:rsid w:val="00CD484F"/>
    <w:rsid w:val="00CD7101"/>
    <w:rsid w:val="00CD7169"/>
    <w:rsid w:val="00CE0731"/>
    <w:rsid w:val="00CE184E"/>
    <w:rsid w:val="00CE5580"/>
    <w:rsid w:val="00CE5B5F"/>
    <w:rsid w:val="00CE7872"/>
    <w:rsid w:val="00CF04D1"/>
    <w:rsid w:val="00CF0827"/>
    <w:rsid w:val="00CF0D29"/>
    <w:rsid w:val="00CF1BEB"/>
    <w:rsid w:val="00CF214E"/>
    <w:rsid w:val="00CF2385"/>
    <w:rsid w:val="00CF2DF5"/>
    <w:rsid w:val="00CF4638"/>
    <w:rsid w:val="00CF4A59"/>
    <w:rsid w:val="00CF602E"/>
    <w:rsid w:val="00CF670A"/>
    <w:rsid w:val="00D0054D"/>
    <w:rsid w:val="00D0073A"/>
    <w:rsid w:val="00D0096E"/>
    <w:rsid w:val="00D00F04"/>
    <w:rsid w:val="00D01967"/>
    <w:rsid w:val="00D01E86"/>
    <w:rsid w:val="00D04A48"/>
    <w:rsid w:val="00D0512C"/>
    <w:rsid w:val="00D067D2"/>
    <w:rsid w:val="00D072CB"/>
    <w:rsid w:val="00D10A85"/>
    <w:rsid w:val="00D121DA"/>
    <w:rsid w:val="00D13847"/>
    <w:rsid w:val="00D20AE2"/>
    <w:rsid w:val="00D2565B"/>
    <w:rsid w:val="00D25C62"/>
    <w:rsid w:val="00D278BA"/>
    <w:rsid w:val="00D3412C"/>
    <w:rsid w:val="00D3481E"/>
    <w:rsid w:val="00D40D89"/>
    <w:rsid w:val="00D41980"/>
    <w:rsid w:val="00D43B6F"/>
    <w:rsid w:val="00D44AE4"/>
    <w:rsid w:val="00D451A9"/>
    <w:rsid w:val="00D454FF"/>
    <w:rsid w:val="00D457AF"/>
    <w:rsid w:val="00D45C58"/>
    <w:rsid w:val="00D464A1"/>
    <w:rsid w:val="00D46D77"/>
    <w:rsid w:val="00D55491"/>
    <w:rsid w:val="00D56244"/>
    <w:rsid w:val="00D606B8"/>
    <w:rsid w:val="00D633C7"/>
    <w:rsid w:val="00D65DBC"/>
    <w:rsid w:val="00D661D7"/>
    <w:rsid w:val="00D66FAB"/>
    <w:rsid w:val="00D67A3A"/>
    <w:rsid w:val="00D70222"/>
    <w:rsid w:val="00D709B4"/>
    <w:rsid w:val="00D71FC9"/>
    <w:rsid w:val="00D72CDD"/>
    <w:rsid w:val="00D73F7A"/>
    <w:rsid w:val="00D75BDB"/>
    <w:rsid w:val="00D76365"/>
    <w:rsid w:val="00D764E1"/>
    <w:rsid w:val="00D77B44"/>
    <w:rsid w:val="00D820C9"/>
    <w:rsid w:val="00D82B4E"/>
    <w:rsid w:val="00D844FA"/>
    <w:rsid w:val="00D8628C"/>
    <w:rsid w:val="00D86963"/>
    <w:rsid w:val="00D86F47"/>
    <w:rsid w:val="00D901FC"/>
    <w:rsid w:val="00D90E98"/>
    <w:rsid w:val="00D91C30"/>
    <w:rsid w:val="00D9379D"/>
    <w:rsid w:val="00D9509C"/>
    <w:rsid w:val="00DA225C"/>
    <w:rsid w:val="00DB07CF"/>
    <w:rsid w:val="00DB1163"/>
    <w:rsid w:val="00DB4E5D"/>
    <w:rsid w:val="00DB5DF0"/>
    <w:rsid w:val="00DC0498"/>
    <w:rsid w:val="00DC0832"/>
    <w:rsid w:val="00DC198D"/>
    <w:rsid w:val="00DC3D7A"/>
    <w:rsid w:val="00DC7B4C"/>
    <w:rsid w:val="00DD01C7"/>
    <w:rsid w:val="00DD201A"/>
    <w:rsid w:val="00DD33C2"/>
    <w:rsid w:val="00DD5616"/>
    <w:rsid w:val="00DD67D8"/>
    <w:rsid w:val="00DE0D7E"/>
    <w:rsid w:val="00DE0DFA"/>
    <w:rsid w:val="00DE2AEE"/>
    <w:rsid w:val="00DE4610"/>
    <w:rsid w:val="00DE4933"/>
    <w:rsid w:val="00DE6446"/>
    <w:rsid w:val="00DF37EB"/>
    <w:rsid w:val="00DF5E53"/>
    <w:rsid w:val="00DF6AF4"/>
    <w:rsid w:val="00DF6B5E"/>
    <w:rsid w:val="00DF79A7"/>
    <w:rsid w:val="00E0150D"/>
    <w:rsid w:val="00E0193E"/>
    <w:rsid w:val="00E0200A"/>
    <w:rsid w:val="00E027D3"/>
    <w:rsid w:val="00E0313A"/>
    <w:rsid w:val="00E037CA"/>
    <w:rsid w:val="00E11D77"/>
    <w:rsid w:val="00E143B2"/>
    <w:rsid w:val="00E153E5"/>
    <w:rsid w:val="00E16D88"/>
    <w:rsid w:val="00E20182"/>
    <w:rsid w:val="00E21C94"/>
    <w:rsid w:val="00E21FB4"/>
    <w:rsid w:val="00E26E9B"/>
    <w:rsid w:val="00E30D1A"/>
    <w:rsid w:val="00E32538"/>
    <w:rsid w:val="00E364E7"/>
    <w:rsid w:val="00E42111"/>
    <w:rsid w:val="00E429E0"/>
    <w:rsid w:val="00E43972"/>
    <w:rsid w:val="00E444B0"/>
    <w:rsid w:val="00E46029"/>
    <w:rsid w:val="00E508A7"/>
    <w:rsid w:val="00E53A06"/>
    <w:rsid w:val="00E53B17"/>
    <w:rsid w:val="00E54401"/>
    <w:rsid w:val="00E54AF5"/>
    <w:rsid w:val="00E5681A"/>
    <w:rsid w:val="00E61B70"/>
    <w:rsid w:val="00E62F59"/>
    <w:rsid w:val="00E634A6"/>
    <w:rsid w:val="00E63D42"/>
    <w:rsid w:val="00E6445F"/>
    <w:rsid w:val="00E667AC"/>
    <w:rsid w:val="00E66EB7"/>
    <w:rsid w:val="00E67669"/>
    <w:rsid w:val="00E67C25"/>
    <w:rsid w:val="00E67F6C"/>
    <w:rsid w:val="00E75008"/>
    <w:rsid w:val="00E7780D"/>
    <w:rsid w:val="00E77D2F"/>
    <w:rsid w:val="00E80C5C"/>
    <w:rsid w:val="00E8303C"/>
    <w:rsid w:val="00E83F21"/>
    <w:rsid w:val="00E86482"/>
    <w:rsid w:val="00E873EA"/>
    <w:rsid w:val="00E91E87"/>
    <w:rsid w:val="00E94D73"/>
    <w:rsid w:val="00E94E0B"/>
    <w:rsid w:val="00E966F7"/>
    <w:rsid w:val="00E977E8"/>
    <w:rsid w:val="00E97DB0"/>
    <w:rsid w:val="00EA2A7E"/>
    <w:rsid w:val="00EA620D"/>
    <w:rsid w:val="00EA64BA"/>
    <w:rsid w:val="00EA77C7"/>
    <w:rsid w:val="00EA7B8D"/>
    <w:rsid w:val="00EB1338"/>
    <w:rsid w:val="00EB1B7B"/>
    <w:rsid w:val="00EB3316"/>
    <w:rsid w:val="00EB37DF"/>
    <w:rsid w:val="00EC171D"/>
    <w:rsid w:val="00EC19EC"/>
    <w:rsid w:val="00EC1F94"/>
    <w:rsid w:val="00EC218F"/>
    <w:rsid w:val="00EC268A"/>
    <w:rsid w:val="00EC36F7"/>
    <w:rsid w:val="00EC48A7"/>
    <w:rsid w:val="00EC7138"/>
    <w:rsid w:val="00ED012A"/>
    <w:rsid w:val="00ED3EEF"/>
    <w:rsid w:val="00ED4225"/>
    <w:rsid w:val="00ED42DC"/>
    <w:rsid w:val="00ED58BC"/>
    <w:rsid w:val="00ED5DDC"/>
    <w:rsid w:val="00ED67F7"/>
    <w:rsid w:val="00ED71A6"/>
    <w:rsid w:val="00EE08EC"/>
    <w:rsid w:val="00EE1681"/>
    <w:rsid w:val="00EE1C36"/>
    <w:rsid w:val="00EE1FBB"/>
    <w:rsid w:val="00EE2777"/>
    <w:rsid w:val="00EE3966"/>
    <w:rsid w:val="00EE3BFC"/>
    <w:rsid w:val="00EE4B0E"/>
    <w:rsid w:val="00EE51A5"/>
    <w:rsid w:val="00EE59AC"/>
    <w:rsid w:val="00EE5D1B"/>
    <w:rsid w:val="00EE77D5"/>
    <w:rsid w:val="00EF10C4"/>
    <w:rsid w:val="00EF294B"/>
    <w:rsid w:val="00EF3454"/>
    <w:rsid w:val="00EF35DF"/>
    <w:rsid w:val="00EF3D92"/>
    <w:rsid w:val="00EF4354"/>
    <w:rsid w:val="00EF7E3E"/>
    <w:rsid w:val="00EF7F89"/>
    <w:rsid w:val="00F013D3"/>
    <w:rsid w:val="00F047D0"/>
    <w:rsid w:val="00F054A9"/>
    <w:rsid w:val="00F072E7"/>
    <w:rsid w:val="00F103EF"/>
    <w:rsid w:val="00F115AC"/>
    <w:rsid w:val="00F1202E"/>
    <w:rsid w:val="00F12188"/>
    <w:rsid w:val="00F12D1F"/>
    <w:rsid w:val="00F13C0D"/>
    <w:rsid w:val="00F144F2"/>
    <w:rsid w:val="00F1460B"/>
    <w:rsid w:val="00F14935"/>
    <w:rsid w:val="00F17919"/>
    <w:rsid w:val="00F17CDC"/>
    <w:rsid w:val="00F23C14"/>
    <w:rsid w:val="00F244EA"/>
    <w:rsid w:val="00F24598"/>
    <w:rsid w:val="00F24745"/>
    <w:rsid w:val="00F24BCC"/>
    <w:rsid w:val="00F27769"/>
    <w:rsid w:val="00F339B1"/>
    <w:rsid w:val="00F33AF7"/>
    <w:rsid w:val="00F3415C"/>
    <w:rsid w:val="00F37A16"/>
    <w:rsid w:val="00F41787"/>
    <w:rsid w:val="00F417F0"/>
    <w:rsid w:val="00F42CA9"/>
    <w:rsid w:val="00F45EE5"/>
    <w:rsid w:val="00F46581"/>
    <w:rsid w:val="00F46DBD"/>
    <w:rsid w:val="00F46F2E"/>
    <w:rsid w:val="00F50F25"/>
    <w:rsid w:val="00F521D2"/>
    <w:rsid w:val="00F52449"/>
    <w:rsid w:val="00F534AC"/>
    <w:rsid w:val="00F53E08"/>
    <w:rsid w:val="00F54C02"/>
    <w:rsid w:val="00F5500D"/>
    <w:rsid w:val="00F56CFD"/>
    <w:rsid w:val="00F576EE"/>
    <w:rsid w:val="00F578F0"/>
    <w:rsid w:val="00F61886"/>
    <w:rsid w:val="00F628EB"/>
    <w:rsid w:val="00F62ADC"/>
    <w:rsid w:val="00F63EB0"/>
    <w:rsid w:val="00F66B3A"/>
    <w:rsid w:val="00F6716D"/>
    <w:rsid w:val="00F6780B"/>
    <w:rsid w:val="00F747DC"/>
    <w:rsid w:val="00F74A3C"/>
    <w:rsid w:val="00F80273"/>
    <w:rsid w:val="00F81756"/>
    <w:rsid w:val="00F81B56"/>
    <w:rsid w:val="00F829E8"/>
    <w:rsid w:val="00F848C5"/>
    <w:rsid w:val="00F8733E"/>
    <w:rsid w:val="00F87A3B"/>
    <w:rsid w:val="00F9090A"/>
    <w:rsid w:val="00F911EF"/>
    <w:rsid w:val="00F91D70"/>
    <w:rsid w:val="00F9225C"/>
    <w:rsid w:val="00F9537C"/>
    <w:rsid w:val="00F95B7C"/>
    <w:rsid w:val="00F97CE9"/>
    <w:rsid w:val="00FA06A9"/>
    <w:rsid w:val="00FA1001"/>
    <w:rsid w:val="00FA2F71"/>
    <w:rsid w:val="00FA540B"/>
    <w:rsid w:val="00FA6063"/>
    <w:rsid w:val="00FA720E"/>
    <w:rsid w:val="00FA7220"/>
    <w:rsid w:val="00FB0510"/>
    <w:rsid w:val="00FB11D7"/>
    <w:rsid w:val="00FB1E5B"/>
    <w:rsid w:val="00FB243F"/>
    <w:rsid w:val="00FB511C"/>
    <w:rsid w:val="00FB6DC1"/>
    <w:rsid w:val="00FC2797"/>
    <w:rsid w:val="00FC3B0D"/>
    <w:rsid w:val="00FC68D0"/>
    <w:rsid w:val="00FC70F5"/>
    <w:rsid w:val="00FC718D"/>
    <w:rsid w:val="00FD0F5D"/>
    <w:rsid w:val="00FD119A"/>
    <w:rsid w:val="00FD1D75"/>
    <w:rsid w:val="00FD56A5"/>
    <w:rsid w:val="00FD6EE4"/>
    <w:rsid w:val="00FE00F7"/>
    <w:rsid w:val="00FE1FD3"/>
    <w:rsid w:val="00FE28E8"/>
    <w:rsid w:val="00FE31A2"/>
    <w:rsid w:val="00FE4E14"/>
    <w:rsid w:val="00FE4FFE"/>
    <w:rsid w:val="00FE5A2C"/>
    <w:rsid w:val="00FE7A6C"/>
    <w:rsid w:val="00FF0612"/>
    <w:rsid w:val="00FF0F88"/>
    <w:rsid w:val="00FF303C"/>
    <w:rsid w:val="00FF39D1"/>
    <w:rsid w:val="00FF4835"/>
    <w:rsid w:val="00FF545D"/>
    <w:rsid w:val="00FF5E86"/>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465A0C"/>
    <w:pPr>
      <w:keepNext/>
      <w:spacing w:before="360" w:after="120" w:line="276" w:lineRule="auto"/>
      <w:jc w:val="center"/>
      <w:outlineLvl w:val="0"/>
    </w:pPr>
    <w:rPr>
      <w:rFonts w:asciiTheme="minorHAnsi" w:hAnsiTheme="minorHAnsi"/>
      <w:b/>
      <w:bCs/>
      <w:sz w:val="36"/>
      <w:szCs w:val="36"/>
    </w:rPr>
  </w:style>
  <w:style w:type="paragraph" w:styleId="Nagwek2">
    <w:name w:val="heading 2"/>
    <w:basedOn w:val="Normalny"/>
    <w:next w:val="Normalny"/>
    <w:link w:val="Nagwek2Znak"/>
    <w:uiPriority w:val="9"/>
    <w:qFormat/>
    <w:rsid w:val="00465A0C"/>
    <w:pPr>
      <w:keepNext/>
      <w:numPr>
        <w:numId w:val="55"/>
      </w:numPr>
      <w:spacing w:before="240" w:after="120" w:line="276" w:lineRule="auto"/>
      <w:ind w:left="283" w:hanging="215"/>
      <w:outlineLvl w:val="1"/>
    </w:pPr>
    <w:rPr>
      <w:rFonts w:asciiTheme="minorHAnsi" w:hAnsiTheme="minorHAnsi"/>
      <w:b/>
      <w:sz w:val="32"/>
      <w:szCs w:val="32"/>
    </w:rPr>
  </w:style>
  <w:style w:type="paragraph" w:styleId="Nagwek3">
    <w:name w:val="heading 3"/>
    <w:basedOn w:val="Normalny"/>
    <w:next w:val="Normalny"/>
    <w:link w:val="Nagwek3Znak"/>
    <w:qFormat/>
    <w:rsid w:val="00CF2DF5"/>
    <w:pPr>
      <w:keepNext/>
      <w:spacing w:before="240" w:after="120" w:line="276" w:lineRule="auto"/>
      <w:outlineLvl w:val="2"/>
    </w:pPr>
    <w:rPr>
      <w:rFonts w:asciiTheme="minorHAnsi" w:eastAsia="Calibri" w:hAnsiTheme="minorHAnsi" w:cs="Arial"/>
      <w:b/>
      <w:sz w:val="28"/>
      <w:szCs w:val="28"/>
    </w:rPr>
  </w:style>
  <w:style w:type="paragraph" w:styleId="Nagwek4">
    <w:name w:val="heading 4"/>
    <w:basedOn w:val="Normalny"/>
    <w:next w:val="Normalny"/>
    <w:link w:val="Nagwek4Znak"/>
    <w:qFormat/>
    <w:rsid w:val="00507D31"/>
    <w:pPr>
      <w:keepNext/>
      <w:spacing w:before="240" w:after="120" w:line="360" w:lineRule="auto"/>
      <w:outlineLvl w:val="3"/>
    </w:pPr>
    <w:rPr>
      <w:rFonts w:ascii="Calibri" w:hAnsi="Calibri"/>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A0C"/>
    <w:rPr>
      <w:rFonts w:eastAsia="Times New Roman" w:cs="Times New Roman"/>
      <w:b/>
      <w:bCs/>
      <w:sz w:val="36"/>
      <w:szCs w:val="36"/>
      <w:lang w:eastAsia="ar-SA"/>
    </w:rPr>
  </w:style>
  <w:style w:type="character" w:customStyle="1" w:styleId="Nagwek2Znak">
    <w:name w:val="Nagłówek 2 Znak"/>
    <w:basedOn w:val="Domylnaczcionkaakapitu"/>
    <w:link w:val="Nagwek2"/>
    <w:uiPriority w:val="9"/>
    <w:rsid w:val="00465A0C"/>
    <w:rPr>
      <w:rFonts w:eastAsia="Times New Roman" w:cs="Times New Roman"/>
      <w:b/>
      <w:sz w:val="32"/>
      <w:szCs w:val="32"/>
      <w:lang w:eastAsia="ar-SA"/>
    </w:rPr>
  </w:style>
  <w:style w:type="character" w:customStyle="1" w:styleId="Nagwek3Znak">
    <w:name w:val="Nagłówek 3 Znak"/>
    <w:basedOn w:val="Domylnaczcionkaakapitu"/>
    <w:link w:val="Nagwek3"/>
    <w:rsid w:val="00CF2DF5"/>
    <w:rPr>
      <w:rFonts w:eastAsia="Calibri" w:cs="Arial"/>
      <w:b/>
      <w:sz w:val="28"/>
      <w:szCs w:val="28"/>
      <w:lang w:eastAsia="ar-SA"/>
    </w:rPr>
  </w:style>
  <w:style w:type="character" w:customStyle="1" w:styleId="Nagwek4Znak">
    <w:name w:val="Nagłówek 4 Znak"/>
    <w:basedOn w:val="Domylnaczcionkaakapitu"/>
    <w:link w:val="Nagwek4"/>
    <w:rsid w:val="00896F9F"/>
    <w:rPr>
      <w:rFonts w:ascii="Calibri" w:eastAsia="Times New Roman" w:hAnsi="Calibri"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rsid w:val="00AC7138"/>
    <w:rPr>
      <w:b/>
      <w:bCs/>
      <w:sz w:val="24"/>
      <w:szCs w:val="24"/>
    </w:rPr>
  </w:style>
  <w:style w:type="character" w:customStyle="1" w:styleId="NagwekZnak">
    <w:name w:val="Nagłówek Znak"/>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aliases w:val="Znak Znak1,Znak Znak1 Znak Znak,Znak Znak1 Znak Z + 11 pt,Wyjustowany..."/>
    <w:basedOn w:val="Normalny"/>
    <w:link w:val="StopkaZnak1"/>
    <w:uiPriority w:val="99"/>
    <w:rsid w:val="00AC7138"/>
    <w:pPr>
      <w:tabs>
        <w:tab w:val="center" w:pos="4536"/>
        <w:tab w:val="right" w:pos="9072"/>
      </w:tabs>
    </w:pPr>
  </w:style>
  <w:style w:type="character" w:customStyle="1" w:styleId="StopkaZnak1">
    <w:name w:val="Stopka Znak1"/>
    <w:aliases w:val="Znak Znak1 Znak,Znak Znak1 Znak Znak Znak,Znak Znak1 Znak Z + 11 pt Znak,Wyjustowany... Znak"/>
    <w:basedOn w:val="Domylnaczcionkaakapitu"/>
    <w:link w:val="Stopka"/>
    <w:uiPriority w:val="99"/>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rsid w:val="00AC7138"/>
    <w:rPr>
      <w:rFonts w:ascii="Tahoma" w:hAnsi="Tahoma" w:cs="Tahoma"/>
      <w:sz w:val="16"/>
      <w:szCs w:val="16"/>
    </w:rPr>
  </w:style>
  <w:style w:type="character" w:customStyle="1" w:styleId="TekstdymkaZnak">
    <w:name w:val="Tekst dymka Znak"/>
    <w:basedOn w:val="Domylnaczcionkaakapitu"/>
    <w:link w:val="Tekstdymka"/>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uiPriority w:val="99"/>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rsid w:val="00AC7138"/>
    <w:rPr>
      <w:sz w:val="20"/>
      <w:szCs w:val="20"/>
    </w:rPr>
  </w:style>
  <w:style w:type="character" w:customStyle="1" w:styleId="TekstprzypisukocowegoZnak">
    <w:name w:val="Tekst przypisu końcowego Znak"/>
    <w:basedOn w:val="Domylnaczcionkaakapitu"/>
    <w:link w:val="Tekstprzypisukocowego"/>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uiPriority w:val="99"/>
    <w:rsid w:val="00AC7138"/>
    <w:rPr>
      <w:rFonts w:ascii="Arial" w:eastAsia="Arial" w:hAnsi="Arial" w:cs="Arial"/>
      <w:sz w:val="18"/>
      <w:szCs w:val="18"/>
      <w:shd w:val="clear" w:color="auto" w:fill="FFFFFF"/>
    </w:rPr>
  </w:style>
  <w:style w:type="paragraph" w:customStyle="1" w:styleId="Teksttreci0">
    <w:name w:val="Tekst treści"/>
    <w:basedOn w:val="Normalny"/>
    <w:link w:val="Teksttreci"/>
    <w:uiPriority w:val="99"/>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3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19"/>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0"/>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1"/>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2"/>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2"/>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2"/>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2"/>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5"/>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6"/>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7"/>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8"/>
      </w:numPr>
    </w:pPr>
  </w:style>
  <w:style w:type="numbering" w:customStyle="1" w:styleId="Styl6">
    <w:name w:val="Styl6"/>
    <w:uiPriority w:val="99"/>
    <w:rsid w:val="00AC7138"/>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3"/>
      </w:numPr>
    </w:pPr>
  </w:style>
  <w:style w:type="numbering" w:customStyle="1" w:styleId="Styl4">
    <w:name w:val="Styl4"/>
    <w:uiPriority w:val="99"/>
    <w:rsid w:val="00AC7138"/>
    <w:pPr>
      <w:numPr>
        <w:numId w:val="30"/>
      </w:numPr>
    </w:pPr>
  </w:style>
  <w:style w:type="numbering" w:customStyle="1" w:styleId="Styl5">
    <w:name w:val="Styl5"/>
    <w:uiPriority w:val="99"/>
    <w:rsid w:val="00AC7138"/>
    <w:pPr>
      <w:numPr>
        <w:numId w:val="31"/>
      </w:numPr>
    </w:pPr>
  </w:style>
  <w:style w:type="numbering" w:customStyle="1" w:styleId="Styl61">
    <w:name w:val="Styl61"/>
    <w:uiPriority w:val="99"/>
    <w:rsid w:val="00AC7138"/>
    <w:pPr>
      <w:numPr>
        <w:numId w:val="24"/>
      </w:numPr>
    </w:pPr>
  </w:style>
  <w:style w:type="numbering" w:customStyle="1" w:styleId="Styl7">
    <w:name w:val="Styl7"/>
    <w:uiPriority w:val="99"/>
    <w:rsid w:val="00AC7138"/>
    <w:pPr>
      <w:numPr>
        <w:numId w:val="32"/>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2"/>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54"/>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8"/>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5"/>
      </w:numPr>
    </w:pPr>
  </w:style>
  <w:style w:type="numbering" w:customStyle="1" w:styleId="Styl10">
    <w:name w:val="Styl10"/>
    <w:uiPriority w:val="99"/>
    <w:rsid w:val="00AC7138"/>
    <w:pPr>
      <w:numPr>
        <w:numId w:val="36"/>
      </w:numPr>
    </w:pPr>
  </w:style>
  <w:style w:type="numbering" w:customStyle="1" w:styleId="Styl11">
    <w:name w:val="Styl11"/>
    <w:uiPriority w:val="99"/>
    <w:rsid w:val="00AC7138"/>
    <w:pPr>
      <w:numPr>
        <w:numId w:val="37"/>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5"/>
      </w:numPr>
    </w:pPr>
  </w:style>
  <w:style w:type="numbering" w:customStyle="1" w:styleId="Styl13">
    <w:name w:val="Styl13"/>
    <w:uiPriority w:val="99"/>
    <w:rsid w:val="00F072E7"/>
    <w:pPr>
      <w:numPr>
        <w:numId w:val="46"/>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50"/>
      </w:numPr>
    </w:pPr>
  </w:style>
  <w:style w:type="numbering" w:customStyle="1" w:styleId="Styl34">
    <w:name w:val="Styl34"/>
    <w:uiPriority w:val="99"/>
    <w:rsid w:val="00C068D7"/>
    <w:pPr>
      <w:numPr>
        <w:numId w:val="51"/>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53"/>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52"/>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Styl831111">
    <w:name w:val="Styl831111"/>
    <w:uiPriority w:val="99"/>
    <w:rsid w:val="001273B1"/>
    <w:pPr>
      <w:numPr>
        <w:numId w:val="29"/>
      </w:numPr>
    </w:pPr>
  </w:style>
  <w:style w:type="numbering" w:customStyle="1" w:styleId="Styl831112">
    <w:name w:val="Styl831112"/>
    <w:uiPriority w:val="99"/>
    <w:rsid w:val="005B5B2F"/>
  </w:style>
  <w:style w:type="numbering" w:customStyle="1" w:styleId="Styl811">
    <w:name w:val="Styl811"/>
    <w:uiPriority w:val="99"/>
    <w:rsid w:val="00AF38CF"/>
  </w:style>
  <w:style w:type="numbering" w:customStyle="1" w:styleId="Styl43">
    <w:name w:val="Styl43"/>
    <w:uiPriority w:val="99"/>
    <w:rsid w:val="001E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461266505">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4939">
      <w:bodyDiv w:val="1"/>
      <w:marLeft w:val="0"/>
      <w:marRight w:val="0"/>
      <w:marTop w:val="0"/>
      <w:marBottom w:val="0"/>
      <w:divBdr>
        <w:top w:val="none" w:sz="0" w:space="0" w:color="auto"/>
        <w:left w:val="none" w:sz="0" w:space="0" w:color="auto"/>
        <w:bottom w:val="none" w:sz="0" w:space="0" w:color="auto"/>
        <w:right w:val="none" w:sz="0" w:space="0" w:color="auto"/>
      </w:divBdr>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20891413">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606839850">
      <w:bodyDiv w:val="1"/>
      <w:marLeft w:val="0"/>
      <w:marRight w:val="0"/>
      <w:marTop w:val="0"/>
      <w:marBottom w:val="0"/>
      <w:divBdr>
        <w:top w:val="none" w:sz="0" w:space="0" w:color="auto"/>
        <w:left w:val="none" w:sz="0" w:space="0" w:color="auto"/>
        <w:bottom w:val="none" w:sz="0" w:space="0" w:color="auto"/>
        <w:right w:val="none" w:sz="0" w:space="0" w:color="auto"/>
      </w:divBdr>
    </w:div>
    <w:div w:id="1612588159">
      <w:bodyDiv w:val="1"/>
      <w:marLeft w:val="0"/>
      <w:marRight w:val="0"/>
      <w:marTop w:val="0"/>
      <w:marBottom w:val="0"/>
      <w:divBdr>
        <w:top w:val="none" w:sz="0" w:space="0" w:color="auto"/>
        <w:left w:val="none" w:sz="0" w:space="0" w:color="auto"/>
        <w:bottom w:val="none" w:sz="0" w:space="0" w:color="auto"/>
        <w:right w:val="none" w:sz="0" w:space="0" w:color="auto"/>
      </w:divBdr>
    </w:div>
    <w:div w:id="1726686016">
      <w:bodyDiv w:val="1"/>
      <w:marLeft w:val="0"/>
      <w:marRight w:val="0"/>
      <w:marTop w:val="0"/>
      <w:marBottom w:val="0"/>
      <w:divBdr>
        <w:top w:val="none" w:sz="0" w:space="0" w:color="auto"/>
        <w:left w:val="none" w:sz="0" w:space="0" w:color="auto"/>
        <w:bottom w:val="none" w:sz="0" w:space="0" w:color="auto"/>
        <w:right w:val="none" w:sz="0" w:space="0" w:color="auto"/>
      </w:divBdr>
    </w:div>
    <w:div w:id="1949845736">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pfron" TargetMode="External"/><Relationship Id="rId18" Type="http://schemas.openxmlformats.org/officeDocument/2006/relationships/footer" Target="footer3.xml"/><Relationship Id="rId26" Type="http://schemas.openxmlformats.org/officeDocument/2006/relationships/hyperlink" Target="mailto:kancelaria@pfron.org.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zamowienia_publiczne@pfron.org.pl" TargetMode="External"/><Relationship Id="rId17" Type="http://schemas.openxmlformats.org/officeDocument/2006/relationships/header" Target="header1.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6.xml"/><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86897" TargetMode="External"/><Relationship Id="rId22" Type="http://schemas.openxmlformats.org/officeDocument/2006/relationships/footer" Target="footer5.xml"/><Relationship Id="rId27" Type="http://schemas.openxmlformats.org/officeDocument/2006/relationships/image" Target="media/image1.emf"/><Relationship Id="rId30"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E54A03272F0DA4DBAC2D016D96FF29A" ma:contentTypeVersion="5" ma:contentTypeDescription="Utwórz nowy dokument." ma:contentTypeScope="" ma:versionID="a288e2d80fce5ac7546692e2bf4746a8">
  <xsd:schema xmlns:xsd="http://www.w3.org/2001/XMLSchema" xmlns:xs="http://www.w3.org/2001/XMLSchema" xmlns:p="http://schemas.microsoft.com/office/2006/metadata/properties" xmlns:ns3="dec3f4b3-2bae-4a5f-b510-e8e9ab5ed0fe" xmlns:ns4="8aa5ce83-5901-405e-9901-c7af8406cfe0" targetNamespace="http://schemas.microsoft.com/office/2006/metadata/properties" ma:root="true" ma:fieldsID="712e3010c245d5d963a18778065ea4e4" ns3:_="" ns4:_="">
    <xsd:import namespace="dec3f4b3-2bae-4a5f-b510-e8e9ab5ed0fe"/>
    <xsd:import namespace="8aa5ce83-5901-405e-9901-c7af8406cf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f4b3-2bae-4a5f-b510-e8e9ab5e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5ce83-5901-405e-9901-c7af8406cf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2.xml><?xml version="1.0" encoding="utf-8"?>
<ds:datastoreItem xmlns:ds="http://schemas.openxmlformats.org/officeDocument/2006/customXml" ds:itemID="{11E84946-5E90-42BC-AA69-966FBF22EA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a5ce83-5901-405e-9901-c7af8406cfe0"/>
    <ds:schemaRef ds:uri="dec3f4b3-2bae-4a5f-b510-e8e9ab5ed0fe"/>
    <ds:schemaRef ds:uri="http://www.w3.org/XML/1998/namespace"/>
    <ds:schemaRef ds:uri="http://purl.org/dc/dcmitype/"/>
  </ds:schemaRefs>
</ds:datastoreItem>
</file>

<file path=customXml/itemProps3.xml><?xml version="1.0" encoding="utf-8"?>
<ds:datastoreItem xmlns:ds="http://schemas.openxmlformats.org/officeDocument/2006/customXml" ds:itemID="{BAE9DBB9-9878-486D-914B-750CDE1EA068}">
  <ds:schemaRefs>
    <ds:schemaRef ds:uri="http://schemas.openxmlformats.org/officeDocument/2006/bibliography"/>
  </ds:schemaRefs>
</ds:datastoreItem>
</file>

<file path=customXml/itemProps4.xml><?xml version="1.0" encoding="utf-8"?>
<ds:datastoreItem xmlns:ds="http://schemas.openxmlformats.org/officeDocument/2006/customXml" ds:itemID="{9FFFB758-D96B-4D14-B8DE-FE4607E3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f4b3-2bae-4a5f-b510-e8e9ab5ed0fe"/>
    <ds:schemaRef ds:uri="8aa5ce83-5901-405e-9901-c7af8406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8328</TotalTime>
  <Pages>78</Pages>
  <Words>25151</Words>
  <Characters>150911</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SWZ PFRON</vt:lpstr>
    </vt:vector>
  </TitlesOfParts>
  <Company/>
  <LinksUpToDate>false</LinksUpToDate>
  <CharactersWithSpaces>175711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PFRON</dc:title>
  <dc:subject/>
  <dc:creator>seweryn_morgiewicz@pfron.org.pl</dc:creator>
  <cp:keywords/>
  <dc:description/>
  <cp:lastModifiedBy>Morgiewicz Seweryn</cp:lastModifiedBy>
  <cp:revision>90</cp:revision>
  <cp:lastPrinted>2024-11-15T12:10:00Z</cp:lastPrinted>
  <dcterms:created xsi:type="dcterms:W3CDTF">2024-09-03T12:25:00Z</dcterms:created>
  <dcterms:modified xsi:type="dcterms:W3CDTF">2024-11-15T16:42:00Z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0x0101000E54A03272F0DA4DBAC2D016D96FF29A</vt:lpwstr>
  </property>
</Properties>
</file>