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45FFAC" w14:textId="26615659" w:rsidR="0043665C" w:rsidRDefault="0043665C" w:rsidP="0043665C">
      <w:pPr>
        <w:pStyle w:val="Nagwek2"/>
        <w:spacing w:before="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10</w:t>
      </w:r>
    </w:p>
    <w:p w14:paraId="0606AA4E" w14:textId="77777777" w:rsidR="0043665C" w:rsidRDefault="0043665C" w:rsidP="00141408">
      <w:pPr>
        <w:pStyle w:val="Nagwek2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0411B2E0" w14:textId="5C6E141E" w:rsidR="001B0B69" w:rsidRPr="00D4351E" w:rsidRDefault="001B0B69" w:rsidP="00141408">
      <w:pPr>
        <w:pStyle w:val="Nagwek2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Umowa Nr </w:t>
      </w:r>
      <w:r w:rsidR="00094A73" w:rsidRPr="00D4351E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3607F05A" w14:textId="77777777" w:rsidR="005B2CF2" w:rsidRPr="00D4351E" w:rsidRDefault="005B2CF2" w:rsidP="005B2CF2">
      <w:pPr>
        <w:rPr>
          <w:rFonts w:asciiTheme="minorHAnsi" w:hAnsiTheme="minorHAnsi" w:cstheme="minorHAnsi"/>
        </w:rPr>
      </w:pPr>
    </w:p>
    <w:p w14:paraId="699C7047" w14:textId="77777777" w:rsidR="001B0B69" w:rsidRPr="00D4351E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zawarta w dniu </w:t>
      </w:r>
      <w:r w:rsidR="00094A73" w:rsidRPr="00D4351E">
        <w:rPr>
          <w:rFonts w:asciiTheme="minorHAnsi" w:hAnsiTheme="minorHAnsi" w:cstheme="minorHAnsi"/>
        </w:rPr>
        <w:t>.....................................</w:t>
      </w:r>
      <w:r w:rsidRPr="00D4351E">
        <w:rPr>
          <w:rFonts w:asciiTheme="minorHAnsi" w:hAnsiTheme="minorHAnsi" w:cstheme="minorHAnsi"/>
        </w:rPr>
        <w:t xml:space="preserve"> w Świętochłowicach, w trybie przepisów ustawy z dnia 29.01.2004 r. - Prawo zamówień publicznych, pomiędzy:</w:t>
      </w:r>
    </w:p>
    <w:p w14:paraId="318C4DDA" w14:textId="77777777" w:rsidR="001B0B69" w:rsidRPr="00D4351E" w:rsidRDefault="001B0B69" w:rsidP="00141408">
      <w:pPr>
        <w:shd w:val="clear" w:color="auto" w:fill="FFFFFF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Gminą Świętochłowice, ul. Katowicka 54, 41-600 Świętochłowice, NIP 627-27-48-738, reprezentowaną przez:</w:t>
      </w:r>
    </w:p>
    <w:p w14:paraId="6E9379E9" w14:textId="77777777" w:rsidR="00094A73" w:rsidRPr="00D4351E" w:rsidRDefault="00094A73" w:rsidP="00094A7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14:paraId="2AB8D80E" w14:textId="77777777" w:rsidR="00094A73" w:rsidRPr="00D4351E" w:rsidRDefault="00094A73" w:rsidP="0014140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10456708" w14:textId="77777777" w:rsidR="001B0B69" w:rsidRPr="00D4351E" w:rsidRDefault="001B0B69" w:rsidP="0014140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zwaną w dalszej części umowy „Zamawiającym”,</w:t>
      </w:r>
    </w:p>
    <w:p w14:paraId="518E5E7E" w14:textId="77777777" w:rsidR="005B2CF2" w:rsidRPr="00D4351E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a </w:t>
      </w:r>
    </w:p>
    <w:p w14:paraId="5DCBF7A4" w14:textId="77777777" w:rsidR="00094A73" w:rsidRPr="00D4351E" w:rsidRDefault="00094A73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14:paraId="74E82FAF" w14:textId="77777777" w:rsidR="00094A73" w:rsidRPr="00D4351E" w:rsidRDefault="00094A73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0A7A3600" w14:textId="77777777" w:rsidR="001B0B69" w:rsidRPr="00D4351E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zwan</w:t>
      </w:r>
      <w:r w:rsidR="00024048" w:rsidRPr="00D4351E">
        <w:rPr>
          <w:rFonts w:asciiTheme="minorHAnsi" w:hAnsiTheme="minorHAnsi" w:cstheme="minorHAnsi"/>
        </w:rPr>
        <w:t>ym</w:t>
      </w:r>
      <w:r w:rsidRPr="00D4351E">
        <w:rPr>
          <w:rFonts w:asciiTheme="minorHAnsi" w:hAnsiTheme="minorHAnsi" w:cstheme="minorHAnsi"/>
        </w:rPr>
        <w:t xml:space="preserve"> w dalszej części umowy „Wykonawcą”.</w:t>
      </w:r>
    </w:p>
    <w:p w14:paraId="0D76675C" w14:textId="77777777" w:rsidR="00037FA1" w:rsidRPr="00D4351E" w:rsidRDefault="00037FA1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1267E13B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1</w:t>
      </w:r>
    </w:p>
    <w:p w14:paraId="36385FBD" w14:textId="77777777" w:rsidR="001B0B69" w:rsidRPr="00D4351E" w:rsidRDefault="001B0B69" w:rsidP="00141408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Zamawiający zleca, a Wykonawca zobowiązuje się do należytego wykonywania na rzecz Zamawiającego usługi, polegającej na bieżącym utrzymaniu, usuwaniu awarii i konserwacji drogowych sygnalizacji świetlnych na drogach, będących w zarządzie Prezydenta Miasta Świętochłowice, zwanej dalej „przedmiotem umowy”.</w:t>
      </w:r>
    </w:p>
    <w:p w14:paraId="2BBD9E31" w14:textId="77777777" w:rsidR="001B0B69" w:rsidRPr="00D4351E" w:rsidRDefault="001B0B69" w:rsidP="00141408">
      <w:pPr>
        <w:pStyle w:val="Bezodstpw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W ramach realizacji przedmiotu umowy, Wykonawca zobowiązany jest do utrzymania w sprawności technicznej urządzeń sygnalizacyjnych, tj. zapewnienia poprawnej pracy urządzeń sterujących, detekcyjnych i transmisyjnych oraz właściwego stanu instalacji kablowej, elementów wsporczych, sygnalizatorów, detektorów, zgodnie z wymogami rozporządzenia Ministra Infrastruktury z dnia 3 lipca 2003 r. w sprawie szczegółowych warunków technicznych dla znaków i sygnałów drogowych oraz urządzeń bezpieczeństwa ruchu drogowego i warunków ich umieszczania na drogach (Dz.U. Nr 220, poz.2181 z późn. zm.). </w:t>
      </w:r>
    </w:p>
    <w:p w14:paraId="246A910C" w14:textId="77777777" w:rsidR="001B0B69" w:rsidRPr="00D4351E" w:rsidRDefault="001B0B69" w:rsidP="00141408">
      <w:pPr>
        <w:pStyle w:val="Bezodstpw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Przedmiotem umowy objętych jest 11 sygnalizacji świetlnych oraz 1 aktywne przejście dla pieszych i 2 tablice radarowe, wyszczególnione w</w:t>
      </w:r>
      <w:r w:rsidR="00557DEB" w:rsidRPr="00D4351E">
        <w:rPr>
          <w:rFonts w:asciiTheme="minorHAnsi" w:hAnsiTheme="minorHAnsi" w:cstheme="minorHAnsi"/>
        </w:rPr>
        <w:t xml:space="preserve"> załączniku nr 1 do </w:t>
      </w:r>
      <w:r w:rsidRPr="00D4351E">
        <w:rPr>
          <w:rFonts w:asciiTheme="minorHAnsi" w:hAnsiTheme="minorHAnsi" w:cstheme="minorHAnsi"/>
        </w:rPr>
        <w:t>„Opisu przedmiotu zamówienia”.</w:t>
      </w:r>
    </w:p>
    <w:p w14:paraId="274B4BA2" w14:textId="3680491B" w:rsidR="001B0B69" w:rsidRPr="00D4351E" w:rsidRDefault="001B0B69" w:rsidP="00141408">
      <w:pPr>
        <w:pStyle w:val="Bezodstpw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Szczegółowy </w:t>
      </w:r>
      <w:r w:rsidR="00094A73" w:rsidRPr="00D4351E">
        <w:rPr>
          <w:rFonts w:asciiTheme="minorHAnsi" w:hAnsiTheme="minorHAnsi" w:cstheme="minorHAnsi"/>
          <w:color w:val="000000"/>
          <w:lang w:eastAsia="pl-PL"/>
        </w:rPr>
        <w:t>zakres</w:t>
      </w:r>
      <w:r w:rsidRPr="00D4351E">
        <w:rPr>
          <w:rFonts w:asciiTheme="minorHAnsi" w:hAnsiTheme="minorHAnsi" w:cstheme="minorHAnsi"/>
          <w:color w:val="000000"/>
          <w:lang w:eastAsia="pl-PL"/>
        </w:rPr>
        <w:t xml:space="preserve"> i sposób realizacji przedmiotu umowy </w:t>
      </w:r>
      <w:r w:rsidRPr="00D4351E">
        <w:rPr>
          <w:rFonts w:asciiTheme="minorHAnsi" w:hAnsiTheme="minorHAnsi" w:cstheme="minorHAnsi"/>
        </w:rPr>
        <w:t xml:space="preserve">określa załącznik nr 1 </w:t>
      </w:r>
      <w:r w:rsidR="0043665C">
        <w:rPr>
          <w:rFonts w:asciiTheme="minorHAnsi" w:hAnsiTheme="minorHAnsi" w:cstheme="minorHAnsi"/>
        </w:rPr>
        <w:t>do</w:t>
      </w:r>
      <w:r w:rsidRPr="00D4351E">
        <w:rPr>
          <w:rFonts w:asciiTheme="minorHAnsi" w:hAnsiTheme="minorHAnsi" w:cstheme="minorHAnsi"/>
        </w:rPr>
        <w:t xml:space="preserve"> specyfikacji istotnych warunków zamówienia pn. „Opis przedmiotu zamówienia”, który stanowi integralną część niniejszej umowy.</w:t>
      </w:r>
    </w:p>
    <w:p w14:paraId="0EA14A44" w14:textId="77777777" w:rsidR="00037FA1" w:rsidRPr="00D4351E" w:rsidRDefault="001B0B69" w:rsidP="00037FA1">
      <w:pPr>
        <w:numPr>
          <w:ilvl w:val="0"/>
          <w:numId w:val="3"/>
        </w:numPr>
        <w:tabs>
          <w:tab w:val="left" w:pos="39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5CAABFF5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2</w:t>
      </w:r>
    </w:p>
    <w:p w14:paraId="1D930F1F" w14:textId="77777777" w:rsidR="001B0B69" w:rsidRPr="00D4351E" w:rsidRDefault="001B0B69" w:rsidP="00141408">
      <w:pPr>
        <w:pStyle w:val="Tekstpodstawowy"/>
        <w:numPr>
          <w:ilvl w:val="0"/>
          <w:numId w:val="4"/>
        </w:numPr>
        <w:spacing w:before="60" w:after="0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Umowa obowiązuje od dnia jej zawarcia, nie wcześnie</w:t>
      </w:r>
      <w:r w:rsidR="009E29CE" w:rsidRPr="00D4351E">
        <w:rPr>
          <w:rFonts w:asciiTheme="minorHAnsi" w:hAnsiTheme="minorHAnsi" w:cstheme="minorHAnsi"/>
          <w:sz w:val="22"/>
          <w:szCs w:val="22"/>
        </w:rPr>
        <w:t>j jednak niż od 01 stycznia 2020 r. do dnia 31 grudnia 2020</w:t>
      </w:r>
      <w:r w:rsidRPr="00D4351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DB7C811" w14:textId="77777777" w:rsidR="001B0B69" w:rsidRPr="00D4351E" w:rsidRDefault="001B0B69" w:rsidP="00141408">
      <w:pPr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ramach realizacji przedmiotu umowy Wykonawca zobligowany jest do wykonania w poniżej wskazanych terminach następujących czynności:</w:t>
      </w:r>
    </w:p>
    <w:p w14:paraId="7E8309AA" w14:textId="77777777" w:rsidR="001B0B69" w:rsidRPr="00D4351E" w:rsidRDefault="009E29CE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terminie do 31.05.2020</w:t>
      </w:r>
      <w:r w:rsidR="001B0B69" w:rsidRPr="00D4351E">
        <w:rPr>
          <w:rFonts w:asciiTheme="minorHAnsi" w:hAnsiTheme="minorHAnsi" w:cstheme="minorHAnsi"/>
          <w:sz w:val="22"/>
          <w:szCs w:val="22"/>
        </w:rPr>
        <w:t xml:space="preserve"> r.  – przedstawienie Zamawiającemu raportu z okresowego przeglądu stanu technicznego sygnalizacji, obejmującego: badanie indukcyjności i dostrajanie pętli indukcyjnych, </w:t>
      </w:r>
      <w:r w:rsidR="001B0B69" w:rsidRPr="00D4351E">
        <w:rPr>
          <w:rFonts w:asciiTheme="minorHAnsi" w:hAnsiTheme="minorHAnsi" w:cstheme="minorHAnsi"/>
          <w:sz w:val="22"/>
          <w:szCs w:val="22"/>
        </w:rPr>
        <w:lastRenderedPageBreak/>
        <w:t>badanie uziemienia roboczego i/lub ochronnego, pomiar instalacji kablowej zasilającej i sterującej;</w:t>
      </w:r>
    </w:p>
    <w:p w14:paraId="0416C8A1" w14:textId="77777777" w:rsidR="00AE0413" w:rsidRPr="00D4351E" w:rsidRDefault="00AE0413" w:rsidP="00AE0413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91B845A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terminie 7 dni od dnia zakończenia danego kwartału – przedłożenie Zamawiającemu raportu z przeglądu okresowego wszystkich sterowników;</w:t>
      </w:r>
    </w:p>
    <w:p w14:paraId="2FB175EB" w14:textId="77777777" w:rsidR="001B0B69" w:rsidRPr="00D4351E" w:rsidRDefault="009E29CE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terminie do 30 czerwca 2020</w:t>
      </w:r>
      <w:r w:rsidR="001B0B69" w:rsidRPr="00D4351E">
        <w:rPr>
          <w:rFonts w:asciiTheme="minorHAnsi" w:hAnsiTheme="minorHAnsi" w:cstheme="minorHAnsi"/>
          <w:sz w:val="22"/>
          <w:szCs w:val="22"/>
        </w:rPr>
        <w:t xml:space="preserve"> r. - malowanie całości elementów wsporczych sygnalizatorów;</w:t>
      </w:r>
    </w:p>
    <w:p w14:paraId="460590B6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terminie do 30 cze</w:t>
      </w:r>
      <w:r w:rsidR="009E29CE" w:rsidRPr="00D4351E">
        <w:rPr>
          <w:rFonts w:asciiTheme="minorHAnsi" w:hAnsiTheme="minorHAnsi" w:cstheme="minorHAnsi"/>
          <w:sz w:val="22"/>
          <w:szCs w:val="22"/>
        </w:rPr>
        <w:t>rwca 2020</w:t>
      </w:r>
      <w:r w:rsidRPr="00D4351E">
        <w:rPr>
          <w:rFonts w:asciiTheme="minorHAnsi" w:hAnsiTheme="minorHAnsi" w:cstheme="minorHAnsi"/>
          <w:sz w:val="22"/>
          <w:szCs w:val="22"/>
        </w:rPr>
        <w:t xml:space="preserve"> r. – przedłożenie Zamawiającemu wyników pomiarów natężenia ruchu drogowego, badań efektywności przyjętych rozwiązań organizacyjnych i programowych oraz zaleceń co do wprowadzenia ewentualnych zmian;</w:t>
      </w:r>
    </w:p>
    <w:p w14:paraId="5E8D75E0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codziennie, w dni robocze od poniedziałku do piątku do godz. 11.00 - składanie raportów z przeglądów bieżących wszystkich sygnalizacji świetlnych i aktywnych tablic drogowych. W przypadku sobót i innych dni ustawowo wolnych od pracy, przedmiotowy raport należy złożyć w pierwszym dniu roboczym następującym po dniu wolnym, do godz. 11.00;</w:t>
      </w:r>
    </w:p>
    <w:p w14:paraId="73EFF175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niezwłocznie, nie później jednak niż następnego dnia po przyjęciu zgłoszenia – poinformowanie Zamawiającego o przyjęciu zgłoszenia o zagrożeniu bezpieczeństwa ruchu drogowego na skutek awarii lub nieprawidłowości w działaniu sygnalizacji świetlnych;</w:t>
      </w:r>
    </w:p>
    <w:p w14:paraId="570F0299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niezwłocznie, nie później jednak niż w terminie 7 dni od daty przyjęcia zgłoszenia – usunięcie nieprawidłowości w działaniu sygnalizacji świetlnych;</w:t>
      </w:r>
    </w:p>
    <w:p w14:paraId="75E39367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maksymalnie do 24 godz. od momentu zgłoszenia – przekazanie Zamawiającemu wykonanej dokumentacji pisemnej i fotograficznej uszkodzeń sygnalizacji w wyniku zdarzeń losowych (wypadek, kolizja lub dewastacja). W przypadku, gdy zdarzenie miało miejsce w dzień wolny od pracy lub termin przekazania dokumentacji upływałby w dniu wolnym od pracy, dokumentację należy złożyć w pierwszym dniu roboczym przypadającym po dniu wolnym;</w:t>
      </w:r>
    </w:p>
    <w:p w14:paraId="369ABEDE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niezwłocznie, lecz nie później niż w terminie wynik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ającym z oferty Wykonawcy, tj. </w:t>
      </w:r>
      <w:r w:rsidR="00557DEB" w:rsidRPr="00D4351E">
        <w:rPr>
          <w:rFonts w:asciiTheme="minorHAnsi" w:hAnsiTheme="minorHAnsi" w:cstheme="minorHAnsi"/>
          <w:sz w:val="22"/>
          <w:szCs w:val="22"/>
        </w:rPr>
        <w:t>...........</w:t>
      </w:r>
      <w:r w:rsidRPr="00D4351E">
        <w:rPr>
          <w:rFonts w:asciiTheme="minorHAnsi" w:hAnsiTheme="minorHAnsi" w:cstheme="minorHAnsi"/>
          <w:sz w:val="22"/>
          <w:szCs w:val="22"/>
        </w:rPr>
        <w:t xml:space="preserve"> minut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 od </w:t>
      </w:r>
      <w:r w:rsidRPr="00D4351E">
        <w:rPr>
          <w:rFonts w:asciiTheme="minorHAnsi" w:hAnsiTheme="minorHAnsi" w:cstheme="minorHAnsi"/>
          <w:sz w:val="22"/>
          <w:szCs w:val="22"/>
        </w:rPr>
        <w:t>momentu przyjęcia zgłoszenia - przystąpienie do usunięcia a</w:t>
      </w:r>
      <w:r w:rsidR="00E254D2" w:rsidRPr="00D4351E">
        <w:rPr>
          <w:rFonts w:asciiTheme="minorHAnsi" w:hAnsiTheme="minorHAnsi" w:cstheme="minorHAnsi"/>
          <w:sz w:val="22"/>
          <w:szCs w:val="22"/>
        </w:rPr>
        <w:t>warii sygnalizacji świetlnej; w </w:t>
      </w:r>
      <w:r w:rsidRPr="00D4351E">
        <w:rPr>
          <w:rFonts w:asciiTheme="minorHAnsi" w:hAnsiTheme="minorHAnsi" w:cstheme="minorHAnsi"/>
          <w:sz w:val="22"/>
          <w:szCs w:val="22"/>
        </w:rPr>
        <w:t>przypadku, gdy usunięcie awarii nie nastąpi w ciągu 3 godzin, Wykonawca zobowiązany jest do pisemnego powiadomienia Zamawiającego o tym fakcie, podając: opis przyczyny awarii, okoliczności uzasadniające niewykonanie prac w terminie oraz wskazanie terminu (daty i godziny) zakończenia prac;</w:t>
      </w:r>
    </w:p>
    <w:p w14:paraId="69992C94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niezwłocznie – wykonanie prac określonych w pkt 1 ppkt 1 lit. a – d „Opisu przedmiotu zamówienia”, niezbędnych dla utrzymania należytego stanu technicznego sygnalizacji świetlnych i aktywnych tablic drogowych oraz zapewnienia ich właściwego funkcjonowania;</w:t>
      </w:r>
    </w:p>
    <w:p w14:paraId="3450131E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raz na miesiąc – czyszczenie aparatów sterowniczych;</w:t>
      </w:r>
    </w:p>
    <w:p w14:paraId="7EFA2835" w14:textId="77777777" w:rsidR="001B0B69" w:rsidRPr="00D4351E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dniu kalendarzowym zmiany czasów letniego na zimowy i odwrotnie – dokonywanie przełączeń pracy programów sygnalizacji świetlnych;</w:t>
      </w:r>
    </w:p>
    <w:p w14:paraId="5DE56FF0" w14:textId="77777777" w:rsidR="005B2CF2" w:rsidRPr="00D4351E" w:rsidRDefault="001B0B69" w:rsidP="00AE0413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codziennie – przeprowadzanie przeglądów stanu technicznego sygnalizacji drogowych, w tym bieżące czyszczenie elementów sygnalizacji świetlnych z brudu, ulotek, ogłoszeń, graffiti i innych zanieczyszczeń.</w:t>
      </w:r>
    </w:p>
    <w:p w14:paraId="46043F9A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§ 3</w:t>
      </w:r>
    </w:p>
    <w:p w14:paraId="2C08C2A0" w14:textId="77777777" w:rsidR="001B0B69" w:rsidRPr="00D4351E" w:rsidRDefault="001B0B69" w:rsidP="00141408">
      <w:pPr>
        <w:pStyle w:val="Tekstpodstawowy"/>
        <w:numPr>
          <w:ilvl w:val="0"/>
          <w:numId w:val="14"/>
        </w:numPr>
        <w:tabs>
          <w:tab w:val="left" w:pos="426"/>
        </w:tabs>
        <w:spacing w:before="6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Wykonawca zobowiązany jest do prowadzenia pogotowia technicznego całodobowo, we wszystkie dni </w:t>
      </w:r>
      <w:r w:rsidR="00DB3CA6" w:rsidRPr="00D4351E">
        <w:rPr>
          <w:rFonts w:asciiTheme="minorHAnsi" w:hAnsiTheme="minorHAnsi" w:cstheme="minorHAnsi"/>
          <w:sz w:val="22"/>
          <w:szCs w:val="22"/>
        </w:rPr>
        <w:t xml:space="preserve">tygodnia pod numerem telefonu  </w:t>
      </w:r>
      <w:r w:rsidR="00022F1C" w:rsidRPr="00D4351E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57DEB" w:rsidRPr="00D4351E">
        <w:rPr>
          <w:rFonts w:asciiTheme="minorHAnsi" w:hAnsiTheme="minorHAnsi" w:cstheme="minorHAnsi"/>
          <w:sz w:val="22"/>
          <w:szCs w:val="22"/>
        </w:rPr>
        <w:t>.........</w:t>
      </w:r>
    </w:p>
    <w:p w14:paraId="671F3922" w14:textId="77777777" w:rsidR="001B0B69" w:rsidRPr="00D4351E" w:rsidRDefault="001B0B69" w:rsidP="00141408">
      <w:pPr>
        <w:pStyle w:val="Tekstpodstawowy"/>
        <w:widowControl w:val="0"/>
        <w:numPr>
          <w:ilvl w:val="0"/>
          <w:numId w:val="14"/>
        </w:numPr>
        <w:tabs>
          <w:tab w:val="left" w:pos="426"/>
        </w:tabs>
        <w:spacing w:before="60" w:after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W ramach pogotowia technicznego Wykonawca jest zobowiązany do utrzymania i obsługi aktywnej skrzynki poczty elektronicznej: </w:t>
      </w:r>
      <w:r w:rsidR="00F3092A" w:rsidRPr="00D4351E">
        <w:rPr>
          <w:rFonts w:asciiTheme="minorHAnsi" w:hAnsiTheme="minorHAnsi" w:cstheme="minorHAnsi"/>
          <w:sz w:val="22"/>
          <w:szCs w:val="22"/>
        </w:rPr>
        <w:t xml:space="preserve"> </w:t>
      </w:r>
      <w:r w:rsidR="00022F1C" w:rsidRPr="00D4351E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3DFB25B" w14:textId="77777777" w:rsidR="001B0B69" w:rsidRPr="00D4351E" w:rsidRDefault="001B0B69" w:rsidP="00141408">
      <w:pPr>
        <w:numPr>
          <w:ilvl w:val="0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Zgłoszenia awarii sygnalizacji świetlnej lub konieczności wykonania prac związanych z ich bieżącym utrzymaniem mogą być dokonywane telefonicznie lub elektronicznie przez </w:t>
      </w:r>
      <w:r w:rsidRPr="00D4351E">
        <w:rPr>
          <w:rFonts w:asciiTheme="minorHAnsi" w:hAnsiTheme="minorHAnsi" w:cstheme="minorHAnsi"/>
          <w:color w:val="000000"/>
          <w:sz w:val="22"/>
          <w:szCs w:val="22"/>
        </w:rPr>
        <w:t xml:space="preserve">Zamawiającego,  </w:t>
      </w:r>
      <w:r w:rsidRPr="00D4351E">
        <w:rPr>
          <w:rFonts w:asciiTheme="minorHAnsi" w:hAnsiTheme="minorHAnsi" w:cstheme="minorHAnsi"/>
          <w:sz w:val="22"/>
          <w:szCs w:val="22"/>
        </w:rPr>
        <w:t xml:space="preserve">Policję, Straż </w:t>
      </w:r>
      <w:r w:rsidRPr="00D4351E">
        <w:rPr>
          <w:rFonts w:asciiTheme="minorHAnsi" w:hAnsiTheme="minorHAnsi" w:cstheme="minorHAnsi"/>
          <w:sz w:val="22"/>
          <w:szCs w:val="22"/>
        </w:rPr>
        <w:lastRenderedPageBreak/>
        <w:t>Pożarną, Straż Miejską oraz Powiatowe Centrum Zarządzania Kryzysowego.</w:t>
      </w:r>
    </w:p>
    <w:p w14:paraId="27CA2134" w14:textId="77777777" w:rsidR="00AE0413" w:rsidRPr="00D4351E" w:rsidRDefault="00AE0413" w:rsidP="00AE0413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1068A10F" w14:textId="77777777" w:rsidR="001B0B69" w:rsidRPr="00D4351E" w:rsidRDefault="001B0B69" w:rsidP="00141408">
      <w:pPr>
        <w:pStyle w:val="Tekstpodstawowy"/>
        <w:widowControl w:val="0"/>
        <w:numPr>
          <w:ilvl w:val="0"/>
          <w:numId w:val="14"/>
        </w:numPr>
        <w:spacing w:before="6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color w:val="000000"/>
          <w:sz w:val="22"/>
          <w:szCs w:val="22"/>
        </w:rPr>
        <w:t>Za moment zgłoszenia awarii uważa się:</w:t>
      </w:r>
    </w:p>
    <w:p w14:paraId="18F775C6" w14:textId="77777777" w:rsidR="001B0B69" w:rsidRPr="00D4351E" w:rsidRDefault="001B0B69" w:rsidP="00141408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686DDEAE" w14:textId="77777777" w:rsidR="001B0B69" w:rsidRPr="00D4351E" w:rsidRDefault="001B0B69" w:rsidP="00141408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w przypadku zgłoszenia elektronicznego - </w:t>
      </w:r>
      <w:r w:rsidRPr="00D4351E">
        <w:rPr>
          <w:rFonts w:asciiTheme="minorHAnsi" w:hAnsiTheme="minorHAnsi" w:cstheme="minorHAnsi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14:paraId="5A04AA6D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§ 4</w:t>
      </w:r>
    </w:p>
    <w:p w14:paraId="000B030D" w14:textId="77777777" w:rsidR="001B0B69" w:rsidRPr="00D4351E" w:rsidRDefault="001B0B69" w:rsidP="00E254D2">
      <w:pPr>
        <w:numPr>
          <w:ilvl w:val="0"/>
          <w:numId w:val="10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wykonanie całości przedmiotu umowy Wykonawcy przysługuje wynagrodzenie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 w wysokości nie wyższej niż: </w:t>
      </w:r>
      <w:r w:rsidR="0032194E" w:rsidRPr="00D4351E">
        <w:rPr>
          <w:rFonts w:asciiTheme="minorHAnsi" w:hAnsiTheme="minorHAnsi" w:cstheme="minorHAnsi"/>
          <w:sz w:val="22"/>
          <w:szCs w:val="22"/>
        </w:rPr>
        <w:t>......................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 netto, VAT: </w:t>
      </w:r>
      <w:r w:rsidR="0032194E" w:rsidRPr="00D4351E">
        <w:rPr>
          <w:rFonts w:asciiTheme="minorHAnsi" w:hAnsiTheme="minorHAnsi" w:cstheme="minorHAnsi"/>
          <w:sz w:val="22"/>
          <w:szCs w:val="22"/>
        </w:rPr>
        <w:t>....................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 zł, </w:t>
      </w:r>
      <w:r w:rsidR="0032194E" w:rsidRPr="00D4351E">
        <w:rPr>
          <w:rFonts w:asciiTheme="minorHAnsi" w:hAnsiTheme="minorHAnsi" w:cstheme="minorHAnsi"/>
          <w:sz w:val="22"/>
          <w:szCs w:val="22"/>
        </w:rPr>
        <w:t>..................</w:t>
      </w:r>
      <w:r w:rsidRPr="00D4351E">
        <w:rPr>
          <w:rFonts w:asciiTheme="minorHAnsi" w:hAnsiTheme="minorHAnsi" w:cstheme="minorHAnsi"/>
          <w:sz w:val="22"/>
          <w:szCs w:val="22"/>
        </w:rPr>
        <w:t xml:space="preserve"> brutto</w:t>
      </w:r>
      <w:r w:rsidR="00E254D2" w:rsidRPr="00D4351E">
        <w:rPr>
          <w:rFonts w:asciiTheme="minorHAnsi" w:hAnsiTheme="minorHAnsi" w:cstheme="minorHAnsi"/>
          <w:sz w:val="22"/>
          <w:szCs w:val="22"/>
        </w:rPr>
        <w:t xml:space="preserve"> (słownie brutto: </w:t>
      </w:r>
      <w:r w:rsidR="0032194E" w:rsidRPr="00D4351E">
        <w:rPr>
          <w:rFonts w:asciiTheme="minorHAnsi" w:hAnsiTheme="minorHAnsi" w:cstheme="minorHAnsi"/>
          <w:sz w:val="22"/>
          <w:szCs w:val="22"/>
        </w:rPr>
        <w:t>............................</w:t>
      </w:r>
      <w:r w:rsidRPr="00D4351E">
        <w:rPr>
          <w:rFonts w:asciiTheme="minorHAnsi" w:hAnsiTheme="minorHAnsi" w:cstheme="minorHAnsi"/>
          <w:sz w:val="22"/>
          <w:szCs w:val="22"/>
        </w:rPr>
        <w:t>), określone w formularzu ofertowym, stanowiącym załącznik do umowy,  a ustalone w oparciu o formularz cenowy, stanowiący również załącznik  do umowy, przy czym:</w:t>
      </w:r>
    </w:p>
    <w:p w14:paraId="4180A8F8" w14:textId="77777777" w:rsidR="001B0B69" w:rsidRPr="00D4351E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 wykonanie przedmiotu umowy w zakresie określonym w pkt 1 ppkt 1-16 </w:t>
      </w:r>
      <w:r w:rsidR="00AE63A2" w:rsidRPr="00D4351E">
        <w:rPr>
          <w:rFonts w:asciiTheme="minorHAnsi" w:hAnsiTheme="minorHAnsi" w:cstheme="minorHAnsi"/>
          <w:sz w:val="22"/>
          <w:szCs w:val="22"/>
        </w:rPr>
        <w:t xml:space="preserve">„Opisu przedmiotu zamówienia”, </w:t>
      </w:r>
      <w:r w:rsidRPr="00D4351E">
        <w:rPr>
          <w:rFonts w:asciiTheme="minorHAnsi" w:hAnsiTheme="minorHAnsi" w:cstheme="minorHAnsi"/>
          <w:sz w:val="22"/>
          <w:szCs w:val="22"/>
        </w:rPr>
        <w:t xml:space="preserve">Wykonawcy przysługuje miesięczne wynagrodzenie ryczałtowe </w:t>
      </w:r>
      <w:r w:rsidR="00CC5FB6" w:rsidRPr="00D4351E">
        <w:rPr>
          <w:rFonts w:asciiTheme="minorHAnsi" w:hAnsiTheme="minorHAnsi" w:cstheme="minorHAnsi"/>
          <w:sz w:val="22"/>
          <w:szCs w:val="22"/>
        </w:rPr>
        <w:t>brutto w wysokości ustalonej na podstawie cen określonych w tabeli.</w:t>
      </w:r>
    </w:p>
    <w:p w14:paraId="7FDF021D" w14:textId="77777777" w:rsidR="00BB1E4E" w:rsidRPr="00D4351E" w:rsidRDefault="00BB1E4E" w:rsidP="00BB1E4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9612014" w14:textId="77777777" w:rsidR="00BB1E4E" w:rsidRPr="00D4351E" w:rsidRDefault="00036868" w:rsidP="0003686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color w:val="FF0000"/>
          <w:sz w:val="22"/>
          <w:szCs w:val="22"/>
        </w:rPr>
        <w:object w:dxaOrig="11250" w:dyaOrig="6645" w14:anchorId="4BCD9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55pt" o:ole="">
            <v:imagedata r:id="rId8" o:title=""/>
          </v:shape>
          <o:OLEObject Type="Embed" ProgID="Excel.Sheet.12" ShapeID="_x0000_i1025" DrawAspect="Content" ObjectID="_1636433517" r:id="rId9"/>
        </w:object>
      </w:r>
    </w:p>
    <w:p w14:paraId="0E185764" w14:textId="77777777" w:rsidR="00BB1E4E" w:rsidRPr="00D4351E" w:rsidRDefault="00BB1E4E" w:rsidP="00BB1E4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6DD4CAD" w14:textId="77777777" w:rsidR="001B0B69" w:rsidRPr="00D4351E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wykonanie przedmiotu umowy w zakresie określonym w pkt 1 ppkt 17-20 „Opisu przedmiotu zamówienia”, wynagrodzenie rozliczane będzie miesięcznie, na podstawie kosztorysów powykonawczych, według faktycznie wykonanych ilości i rodzaju prac, w oparciu o ceny jednostkowe określone w formularzu cenowym.</w:t>
      </w:r>
    </w:p>
    <w:p w14:paraId="02D36F47" w14:textId="77777777" w:rsidR="0032194E" w:rsidRPr="00D4351E" w:rsidRDefault="001B0B69" w:rsidP="00020146">
      <w:pPr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Zamawiający zastrzega możliwość wykonania mniejszego zakresu prac niż podany w formularzu cenowym, co będzie wynikało z faktycznych bieżących potrzeb Zamawiającego. Wykonawcy nie przysługują żadne roszczenia z tytułu niewykonania przedmiotu umowy w ilościach podanych w formularzu cenowym.</w:t>
      </w:r>
    </w:p>
    <w:p w14:paraId="0460B5E3" w14:textId="77777777" w:rsidR="001B0B69" w:rsidRPr="00D4351E" w:rsidRDefault="001B0B69" w:rsidP="00141408">
      <w:pPr>
        <w:spacing w:before="60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§ 5</w:t>
      </w:r>
    </w:p>
    <w:p w14:paraId="0D2E76B3" w14:textId="77777777" w:rsidR="001B0B69" w:rsidRPr="00D4351E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lastRenderedPageBreak/>
        <w:t>Zapłata należnego Wykonawcy wynagrodzenia następować będzie za wykonane i odebrane przez Zamawiającego poszczególne prace.</w:t>
      </w:r>
    </w:p>
    <w:p w14:paraId="4A8C6218" w14:textId="77777777" w:rsidR="001B0B69" w:rsidRPr="00D4351E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Zamawiający dokona odbioru prac w terminie do 7 dni roboczych od zgłoszenia ich do odbioru przez Wykonawcę. Zgłoszenie przez Wykonawcę odbioru prac winno nastąpić po upływie miesiąca kalendarzowego, w którym prace te zostały wykonane.  Z odbioru wykonanych prac sporządzony zostanie protokół, podpisany przez przedstawiciela Zamawiającego oraz Wykonawcę. </w:t>
      </w:r>
    </w:p>
    <w:p w14:paraId="069C22B2" w14:textId="77777777" w:rsidR="001B0B69" w:rsidRPr="00D4351E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Ewentualne wady i drobne usterki przedmiotu zamówienia wykryte przy odbiorze lub w toku realizacji prac usuwane będą niezwłocznie, a najpóźniej w następnym dniu roboczym.</w:t>
      </w:r>
    </w:p>
    <w:p w14:paraId="2EEBA96F" w14:textId="77777777" w:rsidR="001B0B69" w:rsidRPr="00D4351E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right="-30" w:hanging="284"/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D4351E">
        <w:rPr>
          <w:rFonts w:asciiTheme="minorHAnsi" w:hAnsiTheme="minorHAnsi" w:cstheme="minorHAnsi"/>
          <w:kern w:val="24"/>
          <w:sz w:val="22"/>
          <w:szCs w:val="22"/>
        </w:rPr>
        <w:t>Na potrzeby odbioru częściowego wykonanych usług Wykonawca zobowiązany jest do sporządzenia w 1 egzemplarzu dokumentacji powykonawczej zawierającej zbiór atestów, certyfikatów i deklaracji zgodności/właściwości użytkowych, dotyczących zabudowanych materiałów i urządzeń, instrukcji obsługi i konserwacji zabudowanych materiałów i urządzeń, protokołów badań i sprawdzeń.</w:t>
      </w:r>
    </w:p>
    <w:p w14:paraId="21CFC598" w14:textId="77777777" w:rsidR="001B0B69" w:rsidRPr="00D4351E" w:rsidRDefault="001B0B69" w:rsidP="00141408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Zapłata należnego Wykonawcy wynagrodzenia nastąpi na podstawie prawidłowo wystawionej faktury VAT oraz protokołu odbioru bez zastrzeżeń prac wyk</w:t>
      </w:r>
      <w:r w:rsidR="00FC7A39" w:rsidRPr="00D4351E">
        <w:rPr>
          <w:rFonts w:asciiTheme="minorHAnsi" w:hAnsiTheme="minorHAnsi" w:cstheme="minorHAnsi"/>
        </w:rPr>
        <w:t xml:space="preserve">onanych w fakturowanym okresie do </w:t>
      </w:r>
      <w:r w:rsidRPr="00D4351E">
        <w:rPr>
          <w:rFonts w:asciiTheme="minorHAnsi" w:hAnsiTheme="minorHAnsi" w:cstheme="minorHAnsi"/>
        </w:rPr>
        <w:t>30 dni od daty doręczenia faktury Zamawiającemu, do jego siedziby, wg klasyfi</w:t>
      </w:r>
      <w:r w:rsidR="005B2CF2" w:rsidRPr="00D4351E">
        <w:rPr>
          <w:rFonts w:asciiTheme="minorHAnsi" w:hAnsiTheme="minorHAnsi" w:cstheme="minorHAnsi"/>
        </w:rPr>
        <w:t xml:space="preserve">kacji budżetowej 600.60015.4300, na rachunek bankowy Wykonawcy: </w:t>
      </w:r>
      <w:r w:rsidR="00A40527" w:rsidRPr="00D4351E">
        <w:rPr>
          <w:rFonts w:asciiTheme="minorHAnsi" w:hAnsiTheme="minorHAnsi" w:cstheme="minorHAnsi"/>
        </w:rPr>
        <w:t>.................................................</w:t>
      </w:r>
      <w:r w:rsidR="005B2CF2" w:rsidRPr="00D4351E">
        <w:rPr>
          <w:rFonts w:asciiTheme="minorHAnsi" w:hAnsiTheme="minorHAnsi" w:cstheme="minorHAnsi"/>
        </w:rPr>
        <w:t>.</w:t>
      </w:r>
    </w:p>
    <w:p w14:paraId="3ADC0986" w14:textId="77777777" w:rsidR="00020146" w:rsidRPr="00D4351E" w:rsidRDefault="00020146" w:rsidP="00020146">
      <w:pPr>
        <w:pStyle w:val="Bezodstpw"/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Zapłata będzie dokonywana poprzez mechanizm podzielonej płatności (jeśli dotyczy).</w:t>
      </w:r>
    </w:p>
    <w:p w14:paraId="26662117" w14:textId="77777777" w:rsidR="00020146" w:rsidRPr="00D4351E" w:rsidRDefault="00020146" w:rsidP="00020146">
      <w:pPr>
        <w:pStyle w:val="Bezodstpw"/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Wykonawca zobowiązany jest do zamieszczania na dostarczanych fakturach odpowiednich zapisów dotyczących mechanizmu podzielnej płatności. </w:t>
      </w:r>
    </w:p>
    <w:p w14:paraId="371026CE" w14:textId="77777777" w:rsidR="001B0B69" w:rsidRPr="00D4351E" w:rsidRDefault="001B0B69" w:rsidP="00141408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01AD7033" w14:textId="77777777" w:rsidR="001B0B69" w:rsidRPr="00D4351E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75B61350" w14:textId="77777777" w:rsidR="001B0B69" w:rsidRPr="00D4351E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Strony umowy nie dopuszczają możliwości cesji wierzytelności.</w:t>
      </w:r>
    </w:p>
    <w:p w14:paraId="650FEC82" w14:textId="77777777" w:rsidR="001B0B69" w:rsidRPr="00D4351E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Wykonawca wyraża zgodę na potrącenie ewentualnych kar umownych z przysługującego Wykonawcy wynagrodzenia.</w:t>
      </w:r>
    </w:p>
    <w:p w14:paraId="2EF11F27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6</w:t>
      </w:r>
    </w:p>
    <w:p w14:paraId="7344F288" w14:textId="77777777" w:rsidR="001B0B69" w:rsidRPr="00D4351E" w:rsidRDefault="001B0B69" w:rsidP="00141408">
      <w:pPr>
        <w:pStyle w:val="Default"/>
        <w:numPr>
          <w:ilvl w:val="0"/>
          <w:numId w:val="7"/>
        </w:numPr>
        <w:spacing w:before="60"/>
        <w:ind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D4351E">
        <w:rPr>
          <w:rFonts w:asciiTheme="minorHAnsi" w:hAnsiTheme="minorHAnsi" w:cstheme="minorHAns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14:paraId="371943AB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D4351E">
        <w:rPr>
          <w:rFonts w:asciiTheme="minorHAnsi" w:hAnsiTheme="minorHAnsi" w:cstheme="minorHAnsi"/>
          <w:sz w:val="22"/>
          <w:szCs w:val="22"/>
          <w:lang w:eastAsia="pl-PL"/>
        </w:rPr>
        <w:t>usuwanie awarii i usterek sygnalizacji świetlnych;</w:t>
      </w:r>
    </w:p>
    <w:p w14:paraId="5F45BF20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D4351E">
        <w:rPr>
          <w:rFonts w:asciiTheme="minorHAnsi" w:hAnsiTheme="minorHAnsi" w:cstheme="minorHAnsi"/>
          <w:sz w:val="22"/>
          <w:szCs w:val="22"/>
          <w:lang w:eastAsia="pl-PL"/>
        </w:rPr>
        <w:t>bieżąca kontrola sygnalizacji świetlnych;</w:t>
      </w:r>
    </w:p>
    <w:p w14:paraId="11C21DD2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naprawy oraz wymiany zniszczonych lub zużytych elementów </w:t>
      </w:r>
      <w:r w:rsidRPr="00D4351E">
        <w:rPr>
          <w:rFonts w:asciiTheme="minorHAnsi" w:hAnsiTheme="minorHAnsi" w:cstheme="minorHAnsi"/>
          <w:sz w:val="22"/>
          <w:szCs w:val="22"/>
          <w:lang w:eastAsia="pl-PL"/>
        </w:rPr>
        <w:t>sygnalizacji świetlnych</w:t>
      </w:r>
      <w:r w:rsidRPr="00D4351E">
        <w:rPr>
          <w:rFonts w:asciiTheme="minorHAnsi" w:hAnsiTheme="minorHAnsi" w:cstheme="minorHAnsi"/>
          <w:sz w:val="22"/>
          <w:szCs w:val="22"/>
        </w:rPr>
        <w:t>;</w:t>
      </w:r>
    </w:p>
    <w:p w14:paraId="5EFECA0B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dostosowanie czasów przełączeń pracy programów z czasów na letni lub zimowy;</w:t>
      </w:r>
    </w:p>
    <w:p w14:paraId="6F99F025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prowadzenie dzienników eksploatacji sygnalizacji;</w:t>
      </w:r>
    </w:p>
    <w:p w14:paraId="7F9EA7B6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wprowadzanie zmian programów sygnalizacji;</w:t>
      </w:r>
    </w:p>
    <w:p w14:paraId="0494DD18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wprowadzanie zmian czasu pracy sygnalizacji;</w:t>
      </w:r>
    </w:p>
    <w:p w14:paraId="5DF28B74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dokonanie przeglądów stanu technicznego sygnalizacji;</w:t>
      </w:r>
    </w:p>
    <w:p w14:paraId="3CDCC1A6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wykonanie prac związanych z modernizacją sygnalizacji świetlnych; </w:t>
      </w:r>
    </w:p>
    <w:p w14:paraId="7BFDD558" w14:textId="77777777" w:rsidR="001B0B69" w:rsidRPr="00D4351E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utrzymywanie całodobowego pogotowia technicznego we wszystkie dni tygodnia. </w:t>
      </w:r>
    </w:p>
    <w:p w14:paraId="53EE7B37" w14:textId="77777777" w:rsidR="001B0B69" w:rsidRPr="00D4351E" w:rsidRDefault="001B0B69" w:rsidP="00141408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Wykonawca, zgodnie ze złożoną ofertą, powierzy wykonanie pomocniczych części przedmiotu umowy (nie określonych przez Zamawiającego jako k</w:t>
      </w:r>
      <w:r w:rsidR="00B81DF5" w:rsidRPr="00D4351E">
        <w:rPr>
          <w:rFonts w:asciiTheme="minorHAnsi" w:hAnsiTheme="minorHAnsi" w:cstheme="minorHAnsi"/>
        </w:rPr>
        <w:t>luczowe), tj. w zakresie ………, podwykonawcy: …</w:t>
      </w:r>
      <w:r w:rsidRPr="00D4351E">
        <w:rPr>
          <w:rFonts w:asciiTheme="minorHAnsi" w:hAnsiTheme="minorHAnsi" w:cstheme="minorHAnsi"/>
        </w:rPr>
        <w:t xml:space="preserve">…. </w:t>
      </w:r>
      <w:r w:rsidR="00B81DF5" w:rsidRPr="00D4351E">
        <w:rPr>
          <w:rFonts w:asciiTheme="minorHAnsi" w:hAnsiTheme="minorHAnsi" w:cstheme="minorHAnsi"/>
        </w:rPr>
        <w:t xml:space="preserve">– </w:t>
      </w:r>
      <w:r w:rsidR="00022F1C" w:rsidRPr="00D4351E">
        <w:rPr>
          <w:rFonts w:asciiTheme="minorHAnsi" w:hAnsiTheme="minorHAnsi" w:cstheme="minorHAnsi"/>
        </w:rPr>
        <w:t>………………</w:t>
      </w:r>
      <w:r w:rsidR="00B81DF5" w:rsidRPr="00D4351E">
        <w:rPr>
          <w:rFonts w:asciiTheme="minorHAnsi" w:hAnsiTheme="minorHAnsi" w:cstheme="minorHAnsi"/>
        </w:rPr>
        <w:t>.</w:t>
      </w:r>
    </w:p>
    <w:p w14:paraId="7EF9DCB2" w14:textId="77777777" w:rsidR="001B0B69" w:rsidRPr="00D4351E" w:rsidRDefault="001B0B69" w:rsidP="00141408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</w:t>
      </w:r>
      <w:r w:rsidRPr="00D4351E">
        <w:rPr>
          <w:rFonts w:asciiTheme="minorHAnsi" w:hAnsiTheme="minorHAnsi" w:cstheme="minorHAnsi"/>
          <w:iCs/>
        </w:rPr>
        <w:lastRenderedPageBreak/>
        <w:t xml:space="preserve">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52949232" w14:textId="77777777" w:rsidR="001B0B69" w:rsidRPr="00D4351E" w:rsidRDefault="001B0B69" w:rsidP="00141408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14:paraId="28B979FB" w14:textId="77777777" w:rsidR="001B0B69" w:rsidRPr="00D4351E" w:rsidRDefault="001B0B69" w:rsidP="00141408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6E8968A6" w14:textId="77777777" w:rsidR="001B0B69" w:rsidRPr="00D4351E" w:rsidRDefault="001B0B69" w:rsidP="00141408">
      <w:pPr>
        <w:pStyle w:val="Akapitzlist"/>
        <w:numPr>
          <w:ilvl w:val="0"/>
          <w:numId w:val="7"/>
        </w:numPr>
        <w:tabs>
          <w:tab w:val="left" w:pos="-3686"/>
        </w:tabs>
        <w:spacing w:before="6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1E">
        <w:rPr>
          <w:rFonts w:asciiTheme="minorHAnsi" w:hAnsiTheme="minorHAnsi" w:cstheme="minorHAnsi"/>
          <w:i w:val="0"/>
          <w:sz w:val="22"/>
          <w:szCs w:val="22"/>
        </w:rPr>
        <w:t xml:space="preserve">Podwykonawcy muszą posiadać uprawnienia do wykonywania zleconej części zamówienia. </w:t>
      </w:r>
    </w:p>
    <w:p w14:paraId="288099AC" w14:textId="77777777" w:rsidR="001B0B69" w:rsidRPr="00D4351E" w:rsidRDefault="001B0B69" w:rsidP="00141408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Powierzenie wykonania części zamówienia podwykonawcom nie zwalnia Wykonawcy z odpowiedzialności za należyte wykonanie tego zamówienia.</w:t>
      </w:r>
    </w:p>
    <w:p w14:paraId="68942E94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§ 7</w:t>
      </w:r>
    </w:p>
    <w:p w14:paraId="17CBCE77" w14:textId="77777777" w:rsidR="001B0B69" w:rsidRPr="00D4351E" w:rsidRDefault="001B0B69" w:rsidP="008F3452">
      <w:pPr>
        <w:numPr>
          <w:ilvl w:val="0"/>
          <w:numId w:val="26"/>
        </w:numPr>
        <w:tabs>
          <w:tab w:val="clear" w:pos="1080"/>
        </w:tabs>
        <w:suppressAutoHyphens w:val="0"/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351E">
        <w:rPr>
          <w:rFonts w:asciiTheme="minorHAnsi" w:hAnsiTheme="minorHAnsi" w:cstheme="minorHAns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</w:t>
      </w:r>
      <w:r w:rsidR="00F3092A" w:rsidRPr="00D4351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22F1C" w:rsidRPr="00D4351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…………………………………………….</w:t>
      </w:r>
      <w:r w:rsidR="00705E63" w:rsidRPr="00D4351E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557DEB" w:rsidRPr="00D4351E">
        <w:rPr>
          <w:rFonts w:asciiTheme="minorHAnsi" w:hAnsiTheme="minorHAnsi" w:cstheme="minorHAnsi"/>
          <w:sz w:val="22"/>
          <w:szCs w:val="22"/>
          <w:lang w:eastAsia="pl-PL"/>
        </w:rPr>
        <w:t>.......</w:t>
      </w:r>
    </w:p>
    <w:p w14:paraId="00BC77E3" w14:textId="77777777" w:rsidR="001B0B69" w:rsidRPr="00D4351E" w:rsidRDefault="001B0B69" w:rsidP="008F3452">
      <w:pPr>
        <w:pStyle w:val="Bezodstpw"/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Ze strony Wykonawcy osobą odpowiedzialną za realizację przedmiotu umowy jest </w:t>
      </w:r>
      <w:r w:rsidR="00A40527" w:rsidRPr="00D4351E">
        <w:rPr>
          <w:rFonts w:asciiTheme="minorHAnsi" w:hAnsiTheme="minorHAnsi" w:cstheme="minorHAnsi"/>
        </w:rPr>
        <w:t>............................</w:t>
      </w:r>
      <w:r w:rsidR="00705E63" w:rsidRPr="00D4351E">
        <w:rPr>
          <w:rFonts w:asciiTheme="minorHAnsi" w:hAnsiTheme="minorHAnsi" w:cstheme="minorHAnsi"/>
        </w:rPr>
        <w:t>.</w:t>
      </w:r>
      <w:r w:rsidR="00557DEB" w:rsidRPr="00D4351E">
        <w:rPr>
          <w:rFonts w:asciiTheme="minorHAnsi" w:hAnsiTheme="minorHAnsi" w:cstheme="minorHAnsi"/>
        </w:rPr>
        <w:t>....</w:t>
      </w:r>
    </w:p>
    <w:p w14:paraId="594FEBF9" w14:textId="77777777" w:rsidR="001B0B69" w:rsidRPr="00D4351E" w:rsidRDefault="00705E63" w:rsidP="008F3452">
      <w:pPr>
        <w:pStyle w:val="Bezodstpw"/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Wykonawca wyznacza </w:t>
      </w:r>
      <w:r w:rsidR="00A40527" w:rsidRPr="00D4351E">
        <w:rPr>
          <w:rFonts w:asciiTheme="minorHAnsi" w:hAnsiTheme="minorHAnsi" w:cstheme="minorHAnsi"/>
        </w:rPr>
        <w:t>..........................................</w:t>
      </w:r>
      <w:r w:rsidR="001B0B69" w:rsidRPr="00D4351E">
        <w:rPr>
          <w:rFonts w:asciiTheme="minorHAnsi" w:hAnsiTheme="minorHAnsi" w:cstheme="minorHAnsi"/>
        </w:rPr>
        <w:t xml:space="preserve">, jako osobę upoważnioną do wprowadzania zmian </w:t>
      </w:r>
      <w:r w:rsidR="00557DEB" w:rsidRPr="00D4351E">
        <w:rPr>
          <w:rFonts w:asciiTheme="minorHAnsi" w:hAnsiTheme="minorHAnsi" w:cstheme="minorHAnsi"/>
        </w:rPr>
        <w:br/>
      </w:r>
      <w:r w:rsidR="001B0B69" w:rsidRPr="00D4351E">
        <w:rPr>
          <w:rFonts w:asciiTheme="minorHAnsi" w:hAnsiTheme="minorHAnsi" w:cstheme="minorHAnsi"/>
        </w:rPr>
        <w:t>w ustalonym trybie pracy sygnalizacji.</w:t>
      </w:r>
    </w:p>
    <w:p w14:paraId="6A1C8540" w14:textId="77777777" w:rsidR="001B0B69" w:rsidRPr="00D4351E" w:rsidRDefault="001B0B69" w:rsidP="008F3452">
      <w:pPr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oświadczenia w formie pisemnej. </w:t>
      </w:r>
    </w:p>
    <w:p w14:paraId="6330CCBA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8</w:t>
      </w:r>
    </w:p>
    <w:p w14:paraId="622AEBA9" w14:textId="77777777" w:rsidR="001B0B69" w:rsidRPr="00D4351E" w:rsidRDefault="001B0B69" w:rsidP="00141408">
      <w:pPr>
        <w:pStyle w:val="Bezodstpw"/>
        <w:numPr>
          <w:ilvl w:val="0"/>
          <w:numId w:val="17"/>
        </w:numPr>
        <w:tabs>
          <w:tab w:val="left" w:pos="0"/>
        </w:tabs>
        <w:spacing w:before="60"/>
        <w:ind w:right="-12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istotnych warunków zamówienia określone czynności:</w:t>
      </w:r>
    </w:p>
    <w:p w14:paraId="239FA869" w14:textId="77777777" w:rsidR="001B0B69" w:rsidRPr="00D4351E" w:rsidRDefault="001B0B69" w:rsidP="00141408">
      <w:pPr>
        <w:pStyle w:val="Bezodstpw"/>
        <w:numPr>
          <w:ilvl w:val="1"/>
          <w:numId w:val="17"/>
        </w:numPr>
        <w:tabs>
          <w:tab w:val="left" w:pos="426"/>
        </w:tabs>
        <w:spacing w:before="60"/>
        <w:ind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14:paraId="3F0C7AD8" w14:textId="77777777" w:rsidR="001B0B69" w:rsidRPr="00D4351E" w:rsidRDefault="001B0B69" w:rsidP="00141408">
      <w:pPr>
        <w:pStyle w:val="Bezodstpw"/>
        <w:numPr>
          <w:ilvl w:val="1"/>
          <w:numId w:val="17"/>
        </w:numPr>
        <w:spacing w:before="60"/>
        <w:ind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14:paraId="68BE426C" w14:textId="77777777" w:rsidR="001B0B69" w:rsidRPr="00D4351E" w:rsidRDefault="001B0B69" w:rsidP="00141408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4351E">
        <w:rPr>
          <w:rFonts w:asciiTheme="minorHAnsi" w:hAnsiTheme="minorHAnsi" w:cstheme="minorHAnsi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66071D72" w14:textId="77777777" w:rsidR="001B0B69" w:rsidRPr="00D4351E" w:rsidRDefault="001B0B69" w:rsidP="00141408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lastRenderedPageBreak/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14:paraId="3A01940D" w14:textId="77777777" w:rsidR="001B0B69" w:rsidRPr="00D4351E" w:rsidRDefault="001B0B69" w:rsidP="00141408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6999974E" w14:textId="77777777" w:rsidR="001B0B69" w:rsidRPr="00D4351E" w:rsidRDefault="001B0B69" w:rsidP="00141408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444E6A58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4351E">
        <w:rPr>
          <w:rFonts w:asciiTheme="minorHAnsi" w:hAnsiTheme="minorHAnsi" w:cstheme="minorHAnsi"/>
          <w:sz w:val="22"/>
          <w:szCs w:val="22"/>
        </w:rPr>
        <w:t>§ 9</w:t>
      </w:r>
    </w:p>
    <w:p w14:paraId="0F529819" w14:textId="77777777" w:rsidR="001B0B69" w:rsidRPr="00D4351E" w:rsidRDefault="001B0B69" w:rsidP="00141408">
      <w:pPr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6EA1C0A9" w14:textId="77777777" w:rsidR="001B0B69" w:rsidRPr="00D4351E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 odstąpienie od umowy z przyczyn leżących po stronie Wykonawcy - w wysokości 20% wynagrodzenia brutto, określonego w § 4 ust. 1  umowy; </w:t>
      </w:r>
    </w:p>
    <w:p w14:paraId="4E68FB78" w14:textId="77777777" w:rsidR="001B0B69" w:rsidRPr="00D4351E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nieterminowe wykonanie każdej z części przedmiotu umowy, dla której określono termin wykonania -  0,02% wynagrodzenia brutto określonego w § 4 ust. 1 za każdy</w:t>
      </w:r>
      <w:r w:rsidR="009F5C63" w:rsidRPr="00D4351E">
        <w:rPr>
          <w:rFonts w:asciiTheme="minorHAnsi" w:hAnsiTheme="minorHAnsi" w:cstheme="minorHAnsi"/>
          <w:sz w:val="22"/>
          <w:szCs w:val="22"/>
        </w:rPr>
        <w:t xml:space="preserve"> rozpoczęty dzień opóźnienia, z </w:t>
      </w:r>
      <w:r w:rsidRPr="00D4351E">
        <w:rPr>
          <w:rFonts w:asciiTheme="minorHAnsi" w:hAnsiTheme="minorHAnsi" w:cstheme="minorHAnsi"/>
          <w:sz w:val="22"/>
          <w:szCs w:val="22"/>
        </w:rPr>
        <w:t>zastrzeżeniem pkt 3;</w:t>
      </w:r>
    </w:p>
    <w:p w14:paraId="2C840FF9" w14:textId="77777777" w:rsidR="001B0B69" w:rsidRPr="00D4351E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 nieprzystąpienie do wykonania przedmiotu umowy w zakresie i czasie, o których mowa w § 2 ust. 2 pkt 9 – w wysokości 0,01% wynagrodzenia brutto określonego w § 4 ust. 1 za każde rozpoczęte 5 minut opóźnienia w przystąpieniu do wykonania zadania;  </w:t>
      </w:r>
    </w:p>
    <w:p w14:paraId="61659414" w14:textId="77777777" w:rsidR="001B0B69" w:rsidRPr="00D4351E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14:paraId="10EEAE31" w14:textId="77777777" w:rsidR="001B0B69" w:rsidRPr="00D4351E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opóźnienie w przekazaniu dokumentów, o których mowa w § 8 ust. 1 – w wysokości 2 000,00 zł za każdy rozpoczęty dzień opóźnienia, licząc od dnia następującego po dniu wyznaczonym na ich przekazanie;</w:t>
      </w:r>
    </w:p>
    <w:p w14:paraId="2F9D48FF" w14:textId="77777777" w:rsidR="001B0B69" w:rsidRPr="00D4351E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za powierzenie podwykonawcy do wykonania którejkolwiek z kluczowych części zamówienia, określonych w § 6 ust. 1 – w wysokości 10 % wynagrodzenia brutto, określonego w § 4 ust. 1, za każdy stwierdzony przypadek; </w:t>
      </w:r>
    </w:p>
    <w:p w14:paraId="40062525" w14:textId="77777777" w:rsidR="001B0B69" w:rsidRPr="00D4351E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za brak przedłużenia terminu ważności zabezpieczenia należytego wykonania umowy wniesionego w formie niepieniężnej - w wysokości 10 % kwoty zabezpieczenia, określonej w § 11 ust. 1, za każdy stwierdzony przypadek.</w:t>
      </w:r>
    </w:p>
    <w:p w14:paraId="46CBD35C" w14:textId="77777777" w:rsidR="001B0B69" w:rsidRPr="00D4351E" w:rsidRDefault="001B0B69" w:rsidP="00141408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14783EE0" w14:textId="77777777" w:rsidR="00AE0413" w:rsidRPr="00D4351E" w:rsidRDefault="001B0B69" w:rsidP="00AE0413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zapłacie, Zamawiający dokona potrącenia kar umownych z przysługującego Wykonawcy wynagrodzenia.</w:t>
      </w:r>
    </w:p>
    <w:p w14:paraId="6410D1AB" w14:textId="77777777" w:rsidR="001B0B69" w:rsidRPr="00D4351E" w:rsidRDefault="001B0B69" w:rsidP="00141408">
      <w:pPr>
        <w:pStyle w:val="Tekstpodstawowywcity"/>
        <w:suppressAutoHyphens w:val="0"/>
        <w:spacing w:before="60"/>
        <w:ind w:left="0" w:right="72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>§ 10</w:t>
      </w:r>
    </w:p>
    <w:p w14:paraId="74487318" w14:textId="77777777" w:rsidR="001B0B69" w:rsidRPr="00D4351E" w:rsidRDefault="001B0B69" w:rsidP="00D4351E">
      <w:pPr>
        <w:pStyle w:val="Akapitzlist"/>
        <w:numPr>
          <w:ilvl w:val="0"/>
          <w:numId w:val="9"/>
        </w:numPr>
        <w:spacing w:before="6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1E">
        <w:rPr>
          <w:rFonts w:asciiTheme="minorHAnsi" w:hAnsiTheme="minorHAnsi" w:cstheme="minorHAnsi"/>
          <w:i w:val="0"/>
          <w:sz w:val="22"/>
          <w:szCs w:val="22"/>
        </w:rPr>
        <w:t>Z chwilą przejęcia obowiązków wynikających z niniejszej umowy, Wykonawca ponosi odpowiedzialność cywilną za:</w:t>
      </w:r>
    </w:p>
    <w:p w14:paraId="1A746817" w14:textId="77777777" w:rsidR="001B0B69" w:rsidRPr="00D4351E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szkody i następstwa nieszczęśliwych wypadków wynikające ze zdarzeń drogowych spowodowanych niewłaściwym działaniem drogowej sygnalizacji świetlnej, objętej przedmiotem umowy;</w:t>
      </w:r>
    </w:p>
    <w:p w14:paraId="7ECA044E" w14:textId="77777777" w:rsidR="001B0B69" w:rsidRPr="00D4351E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szkody z tytułu uszkodzenia innych istniejących instalacji, urządzeń, obiektów, itp., powstałe w związku z realizacją niniejszej umowy;</w:t>
      </w:r>
    </w:p>
    <w:p w14:paraId="27142F41" w14:textId="77777777" w:rsidR="001B0B69" w:rsidRPr="00D4351E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szkody i następstwa nieszczęśliwych wypadków dotyczące pracowników i osób trzecich przebywających na terenie wykonywanych prac;</w:t>
      </w:r>
    </w:p>
    <w:p w14:paraId="4C65A176" w14:textId="77777777" w:rsidR="00037FA1" w:rsidRPr="00D4351E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lastRenderedPageBreak/>
        <w:t>szkody osób trzecich, powstałe na skutek niewłaściwego oznakowania, zabezpieczenia prac lub wad technicznych ich wykonania.</w:t>
      </w:r>
    </w:p>
    <w:p w14:paraId="71F00554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11</w:t>
      </w:r>
    </w:p>
    <w:p w14:paraId="20096313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Tytułem zabezpieczenia należytego wykonania umowy Wykonawca najpóźniej w dniu zawarcia umowy wniesie zabezpieczenie w formie dopuszczonej prawnie przez ustawę Prawo zamówień publicznych (art. 148 ust. 1) w wysokości 10 % zaoferowanej ceny ofertowej (brutto</w:t>
      </w:r>
      <w:r w:rsidR="00C94AC5" w:rsidRPr="00D4351E">
        <w:rPr>
          <w:rFonts w:asciiTheme="minorHAnsi" w:hAnsiTheme="minorHAnsi" w:cstheme="minorHAnsi"/>
        </w:rPr>
        <w:t xml:space="preserve">), tj. kwotę </w:t>
      </w:r>
      <w:r w:rsidR="00A40527" w:rsidRPr="00D4351E">
        <w:rPr>
          <w:rFonts w:asciiTheme="minorHAnsi" w:hAnsiTheme="minorHAnsi" w:cstheme="minorHAnsi"/>
        </w:rPr>
        <w:t>....................</w:t>
      </w:r>
      <w:r w:rsidR="00C94AC5" w:rsidRPr="00D4351E">
        <w:rPr>
          <w:rFonts w:asciiTheme="minorHAnsi" w:hAnsiTheme="minorHAnsi" w:cstheme="minorHAnsi"/>
        </w:rPr>
        <w:t xml:space="preserve"> zł (słownie: </w:t>
      </w:r>
      <w:r w:rsidR="00A40527" w:rsidRPr="00D4351E">
        <w:rPr>
          <w:rFonts w:asciiTheme="minorHAnsi" w:hAnsiTheme="minorHAnsi" w:cstheme="minorHAnsi"/>
        </w:rPr>
        <w:t>...........................</w:t>
      </w:r>
      <w:r w:rsidRPr="00D4351E">
        <w:rPr>
          <w:rFonts w:asciiTheme="minorHAnsi" w:hAnsiTheme="minorHAnsi" w:cstheme="minorHAnsi"/>
        </w:rPr>
        <w:t xml:space="preserve">). </w:t>
      </w:r>
    </w:p>
    <w:p w14:paraId="232A979C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Zabezpieczenie wniesione w pieniądzu Wykonawca wpłaca przelewem na rachunek bankowy wskazany przez Zamawiającego.</w:t>
      </w:r>
    </w:p>
    <w:p w14:paraId="34070EFE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 przypadku wniesienia wadium w pieniądzu Wykonawca może wyrazić zgodę na zaliczenie kwoty wadium na poczet zabezpieczenia.</w:t>
      </w:r>
    </w:p>
    <w:p w14:paraId="0DD6FF84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14:paraId="0C152B3F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 trakcie realizacji umowy Wykonawca może dokonać zmiany formy zabezpieczenia na jedną lub kilka form, o których mowa w art. 148 ust. 1 ustawy Prawo zamówień publicznych.</w:t>
      </w:r>
    </w:p>
    <w:p w14:paraId="2328BD85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Zmiana formy zabezpieczenia musi być dokonana z zachowaniem ciągłości zabezpieczenia i bez zmniejszenia jego wysokości. </w:t>
      </w:r>
    </w:p>
    <w:p w14:paraId="6CFB628B" w14:textId="77777777" w:rsidR="001B0B69" w:rsidRPr="00D4351E" w:rsidRDefault="007D06A4" w:rsidP="00141408">
      <w:pPr>
        <w:pStyle w:val="Akapitzlist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D4351E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Gwarancja, poręczenie</w:t>
      </w:r>
      <w:r w:rsidR="001B0B69" w:rsidRPr="00D4351E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14:paraId="0300566D" w14:textId="77777777" w:rsidR="001B0B69" w:rsidRPr="00D4351E" w:rsidRDefault="001B0B69" w:rsidP="00141408">
      <w:pPr>
        <w:pStyle w:val="Akapitzlist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D4351E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14:paraId="3F0044AD" w14:textId="77777777" w:rsidR="001B0B69" w:rsidRPr="00D4351E" w:rsidRDefault="001B0B69" w:rsidP="00141408">
      <w:pPr>
        <w:pStyle w:val="Akapitzlist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1E">
        <w:rPr>
          <w:rFonts w:asciiTheme="minorHAnsi" w:hAnsiTheme="minorHAnsi" w:cstheme="minorHAnsi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14:paraId="085779B8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Kwota pozostawiona na zabezpieczenie roszczeń z tytułu rękojmi za wady w wysokości 30% zabezpieczenia zwrócona zostanie nie później niż w 15 dniu po upływie okresu rękojmi za wady.</w:t>
      </w:r>
    </w:p>
    <w:p w14:paraId="1EE53C4C" w14:textId="77777777" w:rsidR="001B0B69" w:rsidRPr="00D4351E" w:rsidRDefault="001B0B69" w:rsidP="00141408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D4351E">
        <w:rPr>
          <w:rFonts w:asciiTheme="minorHAnsi" w:hAnsiTheme="minorHAnsi" w:cstheme="minorHAnsi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14:paraId="5B46E8C7" w14:textId="77777777" w:rsidR="00AE0413" w:rsidRPr="00D4351E" w:rsidRDefault="001B0B69" w:rsidP="00D4351E">
      <w:pPr>
        <w:pStyle w:val="Bezodstpw"/>
        <w:numPr>
          <w:ilvl w:val="0"/>
          <w:numId w:val="16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14:paraId="4A5D0AD6" w14:textId="77777777" w:rsidR="001B0B69" w:rsidRPr="00D4351E" w:rsidRDefault="001B0B69" w:rsidP="00141408">
      <w:pPr>
        <w:pStyle w:val="Akapitzlist"/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1E">
        <w:rPr>
          <w:rFonts w:asciiTheme="minorHAnsi" w:hAnsiTheme="minorHAnsi" w:cstheme="minorHAnsi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14:paraId="6E7586D6" w14:textId="77777777" w:rsidR="00037FA1" w:rsidRPr="00D4351E" w:rsidRDefault="001B0B69" w:rsidP="00037FA1">
      <w:pPr>
        <w:pStyle w:val="Akapitzlist"/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1E">
        <w:rPr>
          <w:rFonts w:asciiTheme="minorHAnsi" w:hAnsiTheme="minorHAnsi" w:cstheme="minorHAnsi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14:paraId="2DC2AA71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lastRenderedPageBreak/>
        <w:t>§ 12</w:t>
      </w:r>
    </w:p>
    <w:p w14:paraId="20117DB4" w14:textId="77777777" w:rsidR="001B0B69" w:rsidRPr="00D4351E" w:rsidRDefault="001B0B69" w:rsidP="00141408">
      <w:pPr>
        <w:pStyle w:val="Bezodstpw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umowy. </w:t>
      </w:r>
    </w:p>
    <w:p w14:paraId="5A103543" w14:textId="77777777" w:rsidR="001B0B69" w:rsidRPr="00D4351E" w:rsidRDefault="001B0B69" w:rsidP="00141408">
      <w:pPr>
        <w:pStyle w:val="Bezodstpw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Zamawiającemu przysługuje prawo odstąpienia od niniejszej umowy lub jej części z winy Wykonawcy w przypadkach, gdy:</w:t>
      </w:r>
    </w:p>
    <w:p w14:paraId="3AD82122" w14:textId="77777777" w:rsidR="001B0B69" w:rsidRPr="00D4351E" w:rsidRDefault="001B0B69" w:rsidP="00141408">
      <w:pPr>
        <w:pStyle w:val="Bezodstpw"/>
        <w:numPr>
          <w:ilvl w:val="1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14:paraId="107BEE5F" w14:textId="77777777" w:rsidR="001B0B69" w:rsidRPr="00D4351E" w:rsidRDefault="001B0B69" w:rsidP="00141408">
      <w:pPr>
        <w:numPr>
          <w:ilvl w:val="1"/>
          <w:numId w:val="1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14:paraId="7D745DE4" w14:textId="77777777" w:rsidR="001B0B69" w:rsidRPr="00D4351E" w:rsidRDefault="001B0B69" w:rsidP="00141408">
      <w:pPr>
        <w:pStyle w:val="Bezodstpw"/>
        <w:numPr>
          <w:ilvl w:val="1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stwierdzone zostaną trzy przypadki nienależytego wykonania umowy lub nastąpi trzykrotne naliczenie przez Zamawiającego kar umownych;</w:t>
      </w:r>
    </w:p>
    <w:p w14:paraId="7442FA8C" w14:textId="77777777" w:rsidR="001B0B69" w:rsidRPr="00D4351E" w:rsidRDefault="001B0B69" w:rsidP="00141408">
      <w:pPr>
        <w:pStyle w:val="Bezodstpw"/>
        <w:numPr>
          <w:ilvl w:val="1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Wykonawca nie wypełnia obowiązku osobistego wykonania kluczowych części zamówienia;</w:t>
      </w:r>
    </w:p>
    <w:p w14:paraId="4892BD7A" w14:textId="77777777" w:rsidR="001B0B69" w:rsidRPr="00D4351E" w:rsidRDefault="001B0B69" w:rsidP="00141408">
      <w:pPr>
        <w:pStyle w:val="Bezodstpw"/>
        <w:numPr>
          <w:ilvl w:val="1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Wykonawca nie wypełnia obowiązku zatrudnienia pracowników na podstawie umowy o pracę;</w:t>
      </w:r>
    </w:p>
    <w:p w14:paraId="407BCB76" w14:textId="77777777" w:rsidR="001B0B69" w:rsidRPr="00D4351E" w:rsidRDefault="001B0B69" w:rsidP="00020146">
      <w:pPr>
        <w:pStyle w:val="Bezodstpw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14:paraId="6839350C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13</w:t>
      </w:r>
    </w:p>
    <w:p w14:paraId="75B4FCA0" w14:textId="77777777" w:rsidR="001B0B69" w:rsidRPr="00D4351E" w:rsidRDefault="001B0B69" w:rsidP="00141408">
      <w:pPr>
        <w:pStyle w:val="Bezodstpw"/>
        <w:numPr>
          <w:ilvl w:val="0"/>
          <w:numId w:val="23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D4351E">
        <w:rPr>
          <w:rFonts w:asciiTheme="minorHAnsi" w:hAnsiTheme="minorHAnsi" w:cstheme="minorHAnsi"/>
        </w:rPr>
        <w:t>Zmiana umowy może być dokonana w przypadkach określonych w art. 144 ustawy – Prawo zamówień publicznych oraz w okolicznościach przewidzianych w ust. 2.</w:t>
      </w:r>
    </w:p>
    <w:p w14:paraId="3B4C7C36" w14:textId="77777777" w:rsidR="001B0B69" w:rsidRPr="00D4351E" w:rsidRDefault="001B0B69" w:rsidP="00141408">
      <w:pPr>
        <w:pStyle w:val="Nagwek1"/>
        <w:numPr>
          <w:ilvl w:val="0"/>
          <w:numId w:val="23"/>
        </w:numPr>
        <w:spacing w:before="6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4351E">
        <w:rPr>
          <w:rFonts w:asciiTheme="minorHAnsi" w:hAnsiTheme="minorHAnsi" w:cstheme="minorHAnsi"/>
          <w:b w:val="0"/>
          <w:sz w:val="22"/>
          <w:szCs w:val="22"/>
        </w:rPr>
        <w:t xml:space="preserve">Zamawiający przewiduje możliwość </w:t>
      </w:r>
      <w:r w:rsidRPr="00D4351E">
        <w:rPr>
          <w:rFonts w:asciiTheme="minorHAnsi" w:hAnsiTheme="minorHAnsi" w:cstheme="minorHAnsi"/>
          <w:b w:val="0"/>
          <w:sz w:val="22"/>
          <w:szCs w:val="22"/>
          <w:lang w:eastAsia="pl-PL"/>
        </w:rPr>
        <w:t xml:space="preserve">zmiany </w:t>
      </w:r>
      <w:r w:rsidRPr="00D4351E">
        <w:rPr>
          <w:rFonts w:asciiTheme="minorHAnsi" w:hAnsiTheme="minorHAnsi" w:cstheme="minorHAnsi"/>
          <w:b w:val="0"/>
          <w:sz w:val="22"/>
          <w:szCs w:val="22"/>
        </w:rPr>
        <w:t>postanowień niniejszej umowy w stosunku do treści oferty w zakresie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Zamawiającemu, iż proponowany inny podwykonawca lub sam Wykonawca samodzielnie, spełnia je w stopniu nie mniejszym niż wymagany w trakcie postępowania o udzielenie zamówienia.</w:t>
      </w:r>
    </w:p>
    <w:p w14:paraId="004607A7" w14:textId="77777777" w:rsidR="00367F78" w:rsidRPr="00D4351E" w:rsidRDefault="001B0B69" w:rsidP="006E6F1F">
      <w:pPr>
        <w:pStyle w:val="StylWyjustowanyInterliniaConajmniej115pt"/>
        <w:numPr>
          <w:ilvl w:val="0"/>
          <w:numId w:val="23"/>
        </w:numPr>
        <w:tabs>
          <w:tab w:val="num" w:pos="426"/>
        </w:tabs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Zmiana postanowień niniejszej umowy może nastąpić wyłącznie za zgodą obu Stron wyrażoną na piśmie, </w:t>
      </w:r>
    </w:p>
    <w:p w14:paraId="19A03197" w14:textId="77777777" w:rsidR="00705E63" w:rsidRPr="00D4351E" w:rsidRDefault="001B0B69" w:rsidP="00020146">
      <w:pPr>
        <w:pStyle w:val="StylWyjustowanyInterliniaConajmniej115pt"/>
        <w:tabs>
          <w:tab w:val="num" w:pos="426"/>
        </w:tabs>
        <w:spacing w:before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319B2FDF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§ 14</w:t>
      </w:r>
    </w:p>
    <w:p w14:paraId="298840D5" w14:textId="77777777" w:rsidR="00020146" w:rsidRPr="00D4351E" w:rsidRDefault="001B0B69" w:rsidP="00141408">
      <w:pPr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Powstałe w trakcie realizacji umowy spory będą rozwiązywane na drodze porozumienia, a w przypadku niemożliwości ich rozwiązania, mogą być skierowane na drogę postępowania sądowego w sądzie </w:t>
      </w:r>
    </w:p>
    <w:p w14:paraId="6B2BE79E" w14:textId="77777777" w:rsidR="00AE0413" w:rsidRPr="00D4351E" w:rsidRDefault="00AE0413" w:rsidP="00AE0413">
      <w:pPr>
        <w:spacing w:before="6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0E619A1A" w14:textId="77777777" w:rsidR="00020146" w:rsidRPr="00D4351E" w:rsidRDefault="00020146" w:rsidP="00020146">
      <w:pPr>
        <w:spacing w:before="6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1619B1B" w14:textId="77777777" w:rsidR="00D4351E" w:rsidRPr="00D4351E" w:rsidRDefault="00D4351E" w:rsidP="00020146">
      <w:pPr>
        <w:spacing w:before="6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8883579" w14:textId="77777777" w:rsidR="001B0B69" w:rsidRPr="00D4351E" w:rsidRDefault="001B0B69" w:rsidP="00020146">
      <w:pPr>
        <w:spacing w:before="6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powszechnym właściwym dla siedziby Zamawiającego. </w:t>
      </w:r>
    </w:p>
    <w:p w14:paraId="0C78348F" w14:textId="77777777" w:rsidR="001B0B69" w:rsidRPr="00D4351E" w:rsidRDefault="001B0B69" w:rsidP="00141408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7A84FE01" w14:textId="77777777" w:rsidR="001B0B69" w:rsidRPr="00D4351E" w:rsidRDefault="001B0B69" w:rsidP="00141408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D4351E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</w:t>
      </w:r>
      <w:r w:rsidRPr="00D4351E">
        <w:rPr>
          <w:rFonts w:asciiTheme="minorHAnsi" w:hAnsiTheme="minorHAnsi" w:cstheme="minorHAnsi"/>
          <w:sz w:val="22"/>
          <w:szCs w:val="22"/>
        </w:rPr>
        <w:lastRenderedPageBreak/>
        <w:t xml:space="preserve">Wykonawcy, dwa egzemplarze dla Zamawiającego. </w:t>
      </w:r>
    </w:p>
    <w:p w14:paraId="5B116512" w14:textId="77777777" w:rsidR="001B0B69" w:rsidRPr="00D4351E" w:rsidRDefault="001B0B69" w:rsidP="00141408">
      <w:pPr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>Załącznikami do niniejszej umowy są:</w:t>
      </w:r>
    </w:p>
    <w:p w14:paraId="455F555B" w14:textId="77777777" w:rsidR="001B0B69" w:rsidRPr="00D4351E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 xml:space="preserve">specyfikacja istotnych warunków zamówienia wraz z załącznikami; </w:t>
      </w:r>
    </w:p>
    <w:p w14:paraId="755A5A86" w14:textId="77777777" w:rsidR="001B0B69" w:rsidRPr="00D4351E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 xml:space="preserve">formularz cenowy; </w:t>
      </w:r>
    </w:p>
    <w:p w14:paraId="264FB80C" w14:textId="77777777" w:rsidR="001B0B69" w:rsidRPr="00D4351E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 xml:space="preserve">formularz ofertowy. </w:t>
      </w:r>
    </w:p>
    <w:p w14:paraId="5B547774" w14:textId="77777777" w:rsidR="00037FA1" w:rsidRPr="00D4351E" w:rsidRDefault="00037FA1" w:rsidP="00037FA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7787D6" w14:textId="77777777" w:rsidR="001B0B69" w:rsidRPr="00D4351E" w:rsidRDefault="001B0B69" w:rsidP="00141408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>§ 15</w:t>
      </w:r>
    </w:p>
    <w:p w14:paraId="4EA30FC2" w14:textId="77777777" w:rsidR="001B0B69" w:rsidRPr="00D4351E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>Niniejszą umowę sporządzono w trzech jednobrzmiących egzemplarzach,  jeden egzemplarz dla Wykonawcy, dwa dla Zamawiającego.</w:t>
      </w:r>
    </w:p>
    <w:p w14:paraId="60A05858" w14:textId="77777777" w:rsidR="001B0B69" w:rsidRPr="00D4351E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6A2421" w14:textId="77777777" w:rsidR="00705E63" w:rsidRPr="00D4351E" w:rsidRDefault="00705E63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8B8A4" w14:textId="77777777" w:rsidR="001B0B69" w:rsidRPr="00D4351E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51E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D4351E">
        <w:rPr>
          <w:rFonts w:asciiTheme="minorHAnsi" w:hAnsiTheme="minorHAnsi" w:cstheme="minorHAnsi"/>
          <w:bCs/>
          <w:sz w:val="22"/>
          <w:szCs w:val="22"/>
        </w:rPr>
        <w:tab/>
      </w:r>
      <w:r w:rsidRPr="00D4351E">
        <w:rPr>
          <w:rFonts w:asciiTheme="minorHAnsi" w:hAnsiTheme="minorHAnsi" w:cstheme="minorHAnsi"/>
          <w:bCs/>
          <w:sz w:val="22"/>
          <w:szCs w:val="22"/>
        </w:rPr>
        <w:tab/>
        <w:t>ZAMAWIAJĄCY:                                                                                  WYKONAWCA:</w:t>
      </w:r>
    </w:p>
    <w:p w14:paraId="2CD03D54" w14:textId="77777777" w:rsidR="001B0B69" w:rsidRPr="00D4351E" w:rsidRDefault="001B0B69" w:rsidP="00141408">
      <w:pPr>
        <w:tabs>
          <w:tab w:val="left" w:pos="360"/>
        </w:tabs>
        <w:spacing w:before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B0B69" w:rsidRPr="00D4351E" w:rsidSect="00827AA1">
      <w:footerReference w:type="default" r:id="rId10"/>
      <w:footnotePr>
        <w:pos w:val="beneathText"/>
      </w:footnotePr>
      <w:pgSz w:w="12240" w:h="15840" w:code="1"/>
      <w:pgMar w:top="1134" w:right="1134" w:bottom="1134" w:left="1134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024A" w14:textId="77777777" w:rsidR="005547EC" w:rsidRDefault="005547EC">
      <w:r>
        <w:separator/>
      </w:r>
    </w:p>
  </w:endnote>
  <w:endnote w:type="continuationSeparator" w:id="0">
    <w:p w14:paraId="69D81E87" w14:textId="77777777" w:rsidR="005547EC" w:rsidRDefault="0055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1812" w14:textId="77777777" w:rsidR="001B0B69" w:rsidRPr="00827AA1" w:rsidRDefault="005654DD">
    <w:pPr>
      <w:pStyle w:val="Stopka"/>
      <w:ind w:right="360"/>
      <w:rPr>
        <w:rFonts w:ascii="Calibri" w:hAnsi="Calibri"/>
        <w:sz w:val="22"/>
        <w:szCs w:val="22"/>
      </w:rPr>
    </w:pPr>
    <w:r>
      <w:rPr>
        <w:noProof/>
        <w:lang w:eastAsia="pl-PL"/>
      </w:rPr>
      <w:pict w14:anchorId="5B3827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5pt;margin-top:.05pt;width:5.45pt;height:13.6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1461AA17" w14:textId="77777777" w:rsidR="001B0B69" w:rsidRPr="004D777F" w:rsidRDefault="0079101E">
                <w:pPr>
                  <w:pStyle w:val="Stopka"/>
                  <w:rPr>
                    <w:rFonts w:ascii="Calibri" w:hAnsi="Calibri"/>
                    <w:sz w:val="22"/>
                    <w:szCs w:val="22"/>
                  </w:rPr>
                </w:pPr>
                <w:r w:rsidRPr="004D777F">
                  <w:rPr>
                    <w:rStyle w:val="Numerstrony"/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="001B0B69" w:rsidRPr="004D777F">
                  <w:rPr>
                    <w:rStyle w:val="Numerstrony"/>
                    <w:rFonts w:ascii="Calibri" w:hAnsi="Calibri"/>
                    <w:sz w:val="22"/>
                    <w:szCs w:val="22"/>
                  </w:rPr>
                  <w:instrText xml:space="preserve"> PAGE </w:instrText>
                </w:r>
                <w:r w:rsidRPr="004D777F">
                  <w:rPr>
                    <w:rStyle w:val="Numerstrony"/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FE79B6">
                  <w:rPr>
                    <w:rStyle w:val="Numerstrony"/>
                    <w:rFonts w:ascii="Calibri" w:hAnsi="Calibri"/>
                    <w:noProof/>
                    <w:sz w:val="22"/>
                    <w:szCs w:val="22"/>
                  </w:rPr>
                  <w:t>9</w:t>
                </w:r>
                <w:r w:rsidRPr="004D777F">
                  <w:rPr>
                    <w:rStyle w:val="Numerstrony"/>
                    <w:rFonts w:ascii="Calibri" w:hAnsi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D8FE" w14:textId="77777777" w:rsidR="005547EC" w:rsidRDefault="005547EC">
      <w:r>
        <w:separator/>
      </w:r>
    </w:p>
  </w:footnote>
  <w:footnote w:type="continuationSeparator" w:id="0">
    <w:p w14:paraId="15D45A74" w14:textId="77777777" w:rsidR="005547EC" w:rsidRDefault="0055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F644382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eastAsia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eastAsia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eastAsia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eastAsia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eastAsia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eastAsia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eastAsia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eastAsia="Star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eastAsia="StarSymbol"/>
        <w:sz w:val="18"/>
      </w:rPr>
    </w:lvl>
  </w:abstractNum>
  <w:abstractNum w:abstractNumId="20" w15:restartNumberingAfterBreak="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03742F0D"/>
    <w:multiLevelType w:val="hybridMultilevel"/>
    <w:tmpl w:val="1B32C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0F154C15"/>
    <w:multiLevelType w:val="multilevel"/>
    <w:tmpl w:val="DA3A7A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2C828E1"/>
    <w:multiLevelType w:val="hybridMultilevel"/>
    <w:tmpl w:val="6BA0629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8F7279"/>
    <w:multiLevelType w:val="hybridMultilevel"/>
    <w:tmpl w:val="D9820610"/>
    <w:lvl w:ilvl="0" w:tplc="05DE8E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 w15:restartNumberingAfterBreak="0">
    <w:nsid w:val="332679F6"/>
    <w:multiLevelType w:val="hybridMultilevel"/>
    <w:tmpl w:val="D32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487D2ACA"/>
    <w:multiLevelType w:val="hybridMultilevel"/>
    <w:tmpl w:val="1B32C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4E97459B"/>
    <w:multiLevelType w:val="hybridMultilevel"/>
    <w:tmpl w:val="D74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6F9E49B2"/>
    <w:multiLevelType w:val="hybridMultilevel"/>
    <w:tmpl w:val="093C8CAC"/>
    <w:lvl w:ilvl="0" w:tplc="3A8469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9"/>
  </w:num>
  <w:num w:numId="4">
    <w:abstractNumId w:val="34"/>
  </w:num>
  <w:num w:numId="5">
    <w:abstractNumId w:val="35"/>
  </w:num>
  <w:num w:numId="6">
    <w:abstractNumId w:val="20"/>
  </w:num>
  <w:num w:numId="7">
    <w:abstractNumId w:val="25"/>
  </w:num>
  <w:num w:numId="8">
    <w:abstractNumId w:val="24"/>
  </w:num>
  <w:num w:numId="9">
    <w:abstractNumId w:val="44"/>
  </w:num>
  <w:num w:numId="10">
    <w:abstractNumId w:val="21"/>
  </w:num>
  <w:num w:numId="11">
    <w:abstractNumId w:val="26"/>
  </w:num>
  <w:num w:numId="12">
    <w:abstractNumId w:val="27"/>
  </w:num>
  <w:num w:numId="13">
    <w:abstractNumId w:val="43"/>
  </w:num>
  <w:num w:numId="14">
    <w:abstractNumId w:val="45"/>
  </w:num>
  <w:num w:numId="15">
    <w:abstractNumId w:val="42"/>
  </w:num>
  <w:num w:numId="16">
    <w:abstractNumId w:val="30"/>
  </w:num>
  <w:num w:numId="17">
    <w:abstractNumId w:val="22"/>
  </w:num>
  <w:num w:numId="18">
    <w:abstractNumId w:val="36"/>
  </w:num>
  <w:num w:numId="19">
    <w:abstractNumId w:val="23"/>
  </w:num>
  <w:num w:numId="20">
    <w:abstractNumId w:val="46"/>
  </w:num>
  <w:num w:numId="21">
    <w:abstractNumId w:val="38"/>
  </w:num>
  <w:num w:numId="22">
    <w:abstractNumId w:val="28"/>
  </w:num>
  <w:num w:numId="23">
    <w:abstractNumId w:val="33"/>
  </w:num>
  <w:num w:numId="24">
    <w:abstractNumId w:val="41"/>
  </w:num>
  <w:num w:numId="25">
    <w:abstractNumId w:val="32"/>
  </w:num>
  <w:num w:numId="26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58"/>
    <w:rsid w:val="0000617C"/>
    <w:rsid w:val="00020146"/>
    <w:rsid w:val="000224F4"/>
    <w:rsid w:val="00022F1C"/>
    <w:rsid w:val="00024048"/>
    <w:rsid w:val="00024CC0"/>
    <w:rsid w:val="0003362C"/>
    <w:rsid w:val="00036621"/>
    <w:rsid w:val="00036868"/>
    <w:rsid w:val="00037FA1"/>
    <w:rsid w:val="000405D9"/>
    <w:rsid w:val="0004179D"/>
    <w:rsid w:val="000500EE"/>
    <w:rsid w:val="00051E62"/>
    <w:rsid w:val="00061ED2"/>
    <w:rsid w:val="0006574D"/>
    <w:rsid w:val="000670AB"/>
    <w:rsid w:val="00072848"/>
    <w:rsid w:val="0007524E"/>
    <w:rsid w:val="00082F19"/>
    <w:rsid w:val="00094A73"/>
    <w:rsid w:val="00097F4A"/>
    <w:rsid w:val="000A5A84"/>
    <w:rsid w:val="000C1D20"/>
    <w:rsid w:val="000D2890"/>
    <w:rsid w:val="000E0D40"/>
    <w:rsid w:val="000E3836"/>
    <w:rsid w:val="000E7DB1"/>
    <w:rsid w:val="0010117A"/>
    <w:rsid w:val="001069B6"/>
    <w:rsid w:val="0011018A"/>
    <w:rsid w:val="001125A7"/>
    <w:rsid w:val="001157C6"/>
    <w:rsid w:val="00130BCA"/>
    <w:rsid w:val="00141408"/>
    <w:rsid w:val="001478E4"/>
    <w:rsid w:val="00151A68"/>
    <w:rsid w:val="00153F28"/>
    <w:rsid w:val="001545E7"/>
    <w:rsid w:val="00155779"/>
    <w:rsid w:val="0015768C"/>
    <w:rsid w:val="00160F8D"/>
    <w:rsid w:val="001652D1"/>
    <w:rsid w:val="00186885"/>
    <w:rsid w:val="001A0114"/>
    <w:rsid w:val="001A5495"/>
    <w:rsid w:val="001B0B69"/>
    <w:rsid w:val="001C31F8"/>
    <w:rsid w:val="001D3CE5"/>
    <w:rsid w:val="001D3CF7"/>
    <w:rsid w:val="001D5A8B"/>
    <w:rsid w:val="001E1374"/>
    <w:rsid w:val="00200489"/>
    <w:rsid w:val="00207BE2"/>
    <w:rsid w:val="002109D4"/>
    <w:rsid w:val="00213B4F"/>
    <w:rsid w:val="0021662B"/>
    <w:rsid w:val="00216FA6"/>
    <w:rsid w:val="00217338"/>
    <w:rsid w:val="002202F7"/>
    <w:rsid w:val="00220F02"/>
    <w:rsid w:val="0022198E"/>
    <w:rsid w:val="00221BEF"/>
    <w:rsid w:val="00223BBD"/>
    <w:rsid w:val="002254AE"/>
    <w:rsid w:val="00230392"/>
    <w:rsid w:val="00232F5E"/>
    <w:rsid w:val="00247625"/>
    <w:rsid w:val="00253FFD"/>
    <w:rsid w:val="0025431E"/>
    <w:rsid w:val="002645BA"/>
    <w:rsid w:val="002651E9"/>
    <w:rsid w:val="00265F19"/>
    <w:rsid w:val="00267506"/>
    <w:rsid w:val="002821D8"/>
    <w:rsid w:val="002851A1"/>
    <w:rsid w:val="00296DA6"/>
    <w:rsid w:val="002A120B"/>
    <w:rsid w:val="002A2CB9"/>
    <w:rsid w:val="002A483E"/>
    <w:rsid w:val="002B1A9F"/>
    <w:rsid w:val="002B2783"/>
    <w:rsid w:val="002C01A1"/>
    <w:rsid w:val="002C47B8"/>
    <w:rsid w:val="002D17E4"/>
    <w:rsid w:val="002D287D"/>
    <w:rsid w:val="002D6ED6"/>
    <w:rsid w:val="002F33F4"/>
    <w:rsid w:val="0030348D"/>
    <w:rsid w:val="0030625D"/>
    <w:rsid w:val="00314E1B"/>
    <w:rsid w:val="0032194E"/>
    <w:rsid w:val="00335244"/>
    <w:rsid w:val="003465F5"/>
    <w:rsid w:val="00347632"/>
    <w:rsid w:val="00353AAA"/>
    <w:rsid w:val="003553BA"/>
    <w:rsid w:val="00362537"/>
    <w:rsid w:val="00363CAB"/>
    <w:rsid w:val="00366880"/>
    <w:rsid w:val="003671E7"/>
    <w:rsid w:val="00367F78"/>
    <w:rsid w:val="003713CD"/>
    <w:rsid w:val="00371F72"/>
    <w:rsid w:val="00372944"/>
    <w:rsid w:val="003747FD"/>
    <w:rsid w:val="00376F5E"/>
    <w:rsid w:val="00380DB1"/>
    <w:rsid w:val="003813B6"/>
    <w:rsid w:val="00384016"/>
    <w:rsid w:val="00385187"/>
    <w:rsid w:val="003863A9"/>
    <w:rsid w:val="00390C90"/>
    <w:rsid w:val="003951DD"/>
    <w:rsid w:val="003A476F"/>
    <w:rsid w:val="003A7EB4"/>
    <w:rsid w:val="003B0E13"/>
    <w:rsid w:val="003C28BD"/>
    <w:rsid w:val="003D5260"/>
    <w:rsid w:val="003E2B8B"/>
    <w:rsid w:val="003F058D"/>
    <w:rsid w:val="003F368A"/>
    <w:rsid w:val="003F3976"/>
    <w:rsid w:val="003F7307"/>
    <w:rsid w:val="004170B4"/>
    <w:rsid w:val="00421681"/>
    <w:rsid w:val="004228DD"/>
    <w:rsid w:val="0043665C"/>
    <w:rsid w:val="00457E52"/>
    <w:rsid w:val="004655FC"/>
    <w:rsid w:val="00467E4F"/>
    <w:rsid w:val="00467E5E"/>
    <w:rsid w:val="00477EFC"/>
    <w:rsid w:val="00480176"/>
    <w:rsid w:val="00480200"/>
    <w:rsid w:val="00494380"/>
    <w:rsid w:val="0049571E"/>
    <w:rsid w:val="004A2B1D"/>
    <w:rsid w:val="004A35B9"/>
    <w:rsid w:val="004B2FC3"/>
    <w:rsid w:val="004D777F"/>
    <w:rsid w:val="004F64CC"/>
    <w:rsid w:val="00500E30"/>
    <w:rsid w:val="005027A7"/>
    <w:rsid w:val="00506AAB"/>
    <w:rsid w:val="00510868"/>
    <w:rsid w:val="00513906"/>
    <w:rsid w:val="00514FB8"/>
    <w:rsid w:val="00523BC3"/>
    <w:rsid w:val="005241D7"/>
    <w:rsid w:val="00526BA0"/>
    <w:rsid w:val="00530962"/>
    <w:rsid w:val="00553CF2"/>
    <w:rsid w:val="005547EC"/>
    <w:rsid w:val="00557DEB"/>
    <w:rsid w:val="00562A15"/>
    <w:rsid w:val="005654DD"/>
    <w:rsid w:val="0057034F"/>
    <w:rsid w:val="00574D12"/>
    <w:rsid w:val="00575054"/>
    <w:rsid w:val="00577C42"/>
    <w:rsid w:val="00582786"/>
    <w:rsid w:val="00587D63"/>
    <w:rsid w:val="00591A45"/>
    <w:rsid w:val="00593FF3"/>
    <w:rsid w:val="005A22CC"/>
    <w:rsid w:val="005A4FFC"/>
    <w:rsid w:val="005B2CF2"/>
    <w:rsid w:val="005B54A9"/>
    <w:rsid w:val="005C077F"/>
    <w:rsid w:val="005C127A"/>
    <w:rsid w:val="005C2B26"/>
    <w:rsid w:val="005C2DD5"/>
    <w:rsid w:val="005C6B73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31DF"/>
    <w:rsid w:val="006070D3"/>
    <w:rsid w:val="00614933"/>
    <w:rsid w:val="00616D6E"/>
    <w:rsid w:val="006204AF"/>
    <w:rsid w:val="00627614"/>
    <w:rsid w:val="0062769C"/>
    <w:rsid w:val="00645677"/>
    <w:rsid w:val="00655676"/>
    <w:rsid w:val="0066444E"/>
    <w:rsid w:val="00676763"/>
    <w:rsid w:val="006816C8"/>
    <w:rsid w:val="00690B35"/>
    <w:rsid w:val="00694F0B"/>
    <w:rsid w:val="006A5D61"/>
    <w:rsid w:val="006B2455"/>
    <w:rsid w:val="006B3BA5"/>
    <w:rsid w:val="006B50E6"/>
    <w:rsid w:val="006B6F44"/>
    <w:rsid w:val="006C2AC7"/>
    <w:rsid w:val="006D0A72"/>
    <w:rsid w:val="006E0BFC"/>
    <w:rsid w:val="006E6F1F"/>
    <w:rsid w:val="006F03EA"/>
    <w:rsid w:val="006F28AB"/>
    <w:rsid w:val="006F4200"/>
    <w:rsid w:val="00701E8D"/>
    <w:rsid w:val="00705E63"/>
    <w:rsid w:val="007074D0"/>
    <w:rsid w:val="007209DE"/>
    <w:rsid w:val="0074715C"/>
    <w:rsid w:val="007474E3"/>
    <w:rsid w:val="00752A16"/>
    <w:rsid w:val="00756E6A"/>
    <w:rsid w:val="007603C6"/>
    <w:rsid w:val="00765EBE"/>
    <w:rsid w:val="00766FBA"/>
    <w:rsid w:val="00780963"/>
    <w:rsid w:val="0079101E"/>
    <w:rsid w:val="00797194"/>
    <w:rsid w:val="007B06EE"/>
    <w:rsid w:val="007B6B19"/>
    <w:rsid w:val="007C4D40"/>
    <w:rsid w:val="007C7978"/>
    <w:rsid w:val="007D06A4"/>
    <w:rsid w:val="007D11CB"/>
    <w:rsid w:val="007F51F7"/>
    <w:rsid w:val="008063EF"/>
    <w:rsid w:val="008100FE"/>
    <w:rsid w:val="00813BC0"/>
    <w:rsid w:val="008140D9"/>
    <w:rsid w:val="0081532C"/>
    <w:rsid w:val="00822F38"/>
    <w:rsid w:val="00827AA1"/>
    <w:rsid w:val="00834476"/>
    <w:rsid w:val="0083554B"/>
    <w:rsid w:val="00837437"/>
    <w:rsid w:val="0086274A"/>
    <w:rsid w:val="008630C6"/>
    <w:rsid w:val="00866442"/>
    <w:rsid w:val="008727B9"/>
    <w:rsid w:val="0087368A"/>
    <w:rsid w:val="00880AD4"/>
    <w:rsid w:val="008A0F2A"/>
    <w:rsid w:val="008A161E"/>
    <w:rsid w:val="008C1A65"/>
    <w:rsid w:val="008C65A7"/>
    <w:rsid w:val="008E0F85"/>
    <w:rsid w:val="008E2A45"/>
    <w:rsid w:val="008F3452"/>
    <w:rsid w:val="008F3748"/>
    <w:rsid w:val="008F6826"/>
    <w:rsid w:val="0090275F"/>
    <w:rsid w:val="00907A4B"/>
    <w:rsid w:val="00911DA4"/>
    <w:rsid w:val="00917F92"/>
    <w:rsid w:val="00931E2D"/>
    <w:rsid w:val="0094000A"/>
    <w:rsid w:val="0094368F"/>
    <w:rsid w:val="0095271F"/>
    <w:rsid w:val="0096306C"/>
    <w:rsid w:val="00964E64"/>
    <w:rsid w:val="00973676"/>
    <w:rsid w:val="009762C6"/>
    <w:rsid w:val="00985A02"/>
    <w:rsid w:val="00995D38"/>
    <w:rsid w:val="009A0D27"/>
    <w:rsid w:val="009A4048"/>
    <w:rsid w:val="009A55F8"/>
    <w:rsid w:val="009A794B"/>
    <w:rsid w:val="009A7D46"/>
    <w:rsid w:val="009D18F9"/>
    <w:rsid w:val="009D1D8C"/>
    <w:rsid w:val="009D6091"/>
    <w:rsid w:val="009E0DC3"/>
    <w:rsid w:val="009E195F"/>
    <w:rsid w:val="009E29CE"/>
    <w:rsid w:val="009E71A5"/>
    <w:rsid w:val="009F54BA"/>
    <w:rsid w:val="009F5C63"/>
    <w:rsid w:val="00A00E8F"/>
    <w:rsid w:val="00A03E68"/>
    <w:rsid w:val="00A074E1"/>
    <w:rsid w:val="00A22157"/>
    <w:rsid w:val="00A226AC"/>
    <w:rsid w:val="00A3133D"/>
    <w:rsid w:val="00A36680"/>
    <w:rsid w:val="00A40527"/>
    <w:rsid w:val="00A416CB"/>
    <w:rsid w:val="00A41811"/>
    <w:rsid w:val="00A660A5"/>
    <w:rsid w:val="00A735DB"/>
    <w:rsid w:val="00A74132"/>
    <w:rsid w:val="00A769E4"/>
    <w:rsid w:val="00A8491E"/>
    <w:rsid w:val="00A8498B"/>
    <w:rsid w:val="00A95F41"/>
    <w:rsid w:val="00AA5F67"/>
    <w:rsid w:val="00AB5BC3"/>
    <w:rsid w:val="00AB61DE"/>
    <w:rsid w:val="00AC11E2"/>
    <w:rsid w:val="00AC29EA"/>
    <w:rsid w:val="00AC4C6E"/>
    <w:rsid w:val="00AD5EC4"/>
    <w:rsid w:val="00AE0413"/>
    <w:rsid w:val="00AE22A9"/>
    <w:rsid w:val="00AE63A2"/>
    <w:rsid w:val="00AE65A7"/>
    <w:rsid w:val="00AF1C2E"/>
    <w:rsid w:val="00B04168"/>
    <w:rsid w:val="00B16365"/>
    <w:rsid w:val="00B216FD"/>
    <w:rsid w:val="00B25239"/>
    <w:rsid w:val="00B27071"/>
    <w:rsid w:val="00B35144"/>
    <w:rsid w:val="00B56292"/>
    <w:rsid w:val="00B56AD2"/>
    <w:rsid w:val="00B7003C"/>
    <w:rsid w:val="00B77F48"/>
    <w:rsid w:val="00B811AB"/>
    <w:rsid w:val="00B81DF5"/>
    <w:rsid w:val="00B824C3"/>
    <w:rsid w:val="00B86D38"/>
    <w:rsid w:val="00B92516"/>
    <w:rsid w:val="00BA2EF5"/>
    <w:rsid w:val="00BB1593"/>
    <w:rsid w:val="00BB1A08"/>
    <w:rsid w:val="00BB1E4E"/>
    <w:rsid w:val="00BC446E"/>
    <w:rsid w:val="00BC6C44"/>
    <w:rsid w:val="00BC787F"/>
    <w:rsid w:val="00BD14EC"/>
    <w:rsid w:val="00BD51AD"/>
    <w:rsid w:val="00BD7B1A"/>
    <w:rsid w:val="00BE12EA"/>
    <w:rsid w:val="00BF0877"/>
    <w:rsid w:val="00BF2C72"/>
    <w:rsid w:val="00C07913"/>
    <w:rsid w:val="00C2567C"/>
    <w:rsid w:val="00C27D83"/>
    <w:rsid w:val="00C3127C"/>
    <w:rsid w:val="00C31F8E"/>
    <w:rsid w:val="00C33F51"/>
    <w:rsid w:val="00C34FB2"/>
    <w:rsid w:val="00C40D17"/>
    <w:rsid w:val="00C44AB6"/>
    <w:rsid w:val="00C46624"/>
    <w:rsid w:val="00C521EA"/>
    <w:rsid w:val="00C52A5C"/>
    <w:rsid w:val="00C61676"/>
    <w:rsid w:val="00C6561E"/>
    <w:rsid w:val="00C73D93"/>
    <w:rsid w:val="00C7571F"/>
    <w:rsid w:val="00C81BEE"/>
    <w:rsid w:val="00C85DBE"/>
    <w:rsid w:val="00C87A65"/>
    <w:rsid w:val="00C94AC5"/>
    <w:rsid w:val="00CA09BE"/>
    <w:rsid w:val="00CA4F1F"/>
    <w:rsid w:val="00CC0A8B"/>
    <w:rsid w:val="00CC310A"/>
    <w:rsid w:val="00CC5682"/>
    <w:rsid w:val="00CC5FB6"/>
    <w:rsid w:val="00CE0E30"/>
    <w:rsid w:val="00CE1710"/>
    <w:rsid w:val="00CE2623"/>
    <w:rsid w:val="00CE3652"/>
    <w:rsid w:val="00D23F6F"/>
    <w:rsid w:val="00D3145A"/>
    <w:rsid w:val="00D375AF"/>
    <w:rsid w:val="00D40AED"/>
    <w:rsid w:val="00D4351E"/>
    <w:rsid w:val="00D441DF"/>
    <w:rsid w:val="00D52A33"/>
    <w:rsid w:val="00D52F3E"/>
    <w:rsid w:val="00D576A7"/>
    <w:rsid w:val="00D60B4D"/>
    <w:rsid w:val="00D64E68"/>
    <w:rsid w:val="00D71270"/>
    <w:rsid w:val="00D73458"/>
    <w:rsid w:val="00D8328E"/>
    <w:rsid w:val="00D86623"/>
    <w:rsid w:val="00DA6849"/>
    <w:rsid w:val="00DB3CA6"/>
    <w:rsid w:val="00DB6FFA"/>
    <w:rsid w:val="00DC19D5"/>
    <w:rsid w:val="00DC22D5"/>
    <w:rsid w:val="00DC752F"/>
    <w:rsid w:val="00DD012F"/>
    <w:rsid w:val="00DD11BC"/>
    <w:rsid w:val="00DD1677"/>
    <w:rsid w:val="00DD29C9"/>
    <w:rsid w:val="00DE0652"/>
    <w:rsid w:val="00DE1ED8"/>
    <w:rsid w:val="00DE1FA0"/>
    <w:rsid w:val="00E05816"/>
    <w:rsid w:val="00E163A6"/>
    <w:rsid w:val="00E16DFE"/>
    <w:rsid w:val="00E210A4"/>
    <w:rsid w:val="00E24132"/>
    <w:rsid w:val="00E254D2"/>
    <w:rsid w:val="00E45622"/>
    <w:rsid w:val="00E5194B"/>
    <w:rsid w:val="00E52A2E"/>
    <w:rsid w:val="00E52FB8"/>
    <w:rsid w:val="00E5377A"/>
    <w:rsid w:val="00E5378B"/>
    <w:rsid w:val="00E628E6"/>
    <w:rsid w:val="00E66AB4"/>
    <w:rsid w:val="00E675CF"/>
    <w:rsid w:val="00E71941"/>
    <w:rsid w:val="00E90058"/>
    <w:rsid w:val="00EB0F11"/>
    <w:rsid w:val="00EB5E37"/>
    <w:rsid w:val="00EB73F9"/>
    <w:rsid w:val="00EC17E5"/>
    <w:rsid w:val="00EC59BD"/>
    <w:rsid w:val="00ED504A"/>
    <w:rsid w:val="00ED6560"/>
    <w:rsid w:val="00F14F3D"/>
    <w:rsid w:val="00F15DEF"/>
    <w:rsid w:val="00F3092A"/>
    <w:rsid w:val="00F31C8B"/>
    <w:rsid w:val="00F47758"/>
    <w:rsid w:val="00F5056F"/>
    <w:rsid w:val="00F634B8"/>
    <w:rsid w:val="00F70E99"/>
    <w:rsid w:val="00F81D11"/>
    <w:rsid w:val="00F827EA"/>
    <w:rsid w:val="00F8492F"/>
    <w:rsid w:val="00F858CF"/>
    <w:rsid w:val="00F862F8"/>
    <w:rsid w:val="00F93201"/>
    <w:rsid w:val="00F93BBF"/>
    <w:rsid w:val="00F946FB"/>
    <w:rsid w:val="00FA5919"/>
    <w:rsid w:val="00FA68EC"/>
    <w:rsid w:val="00FC29F3"/>
    <w:rsid w:val="00FC3375"/>
    <w:rsid w:val="00FC390D"/>
    <w:rsid w:val="00FC471D"/>
    <w:rsid w:val="00FC55F2"/>
    <w:rsid w:val="00FC7A39"/>
    <w:rsid w:val="00FE0AA2"/>
    <w:rsid w:val="00FE2A04"/>
    <w:rsid w:val="00FE2D87"/>
    <w:rsid w:val="00FE79B6"/>
    <w:rsid w:val="00FF292E"/>
    <w:rsid w:val="00FF2F5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ACB4698"/>
  <w15:docId w15:val="{C5F4328D-8D12-40C2-B0AF-03ECFDD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6EE"/>
    <w:pPr>
      <w:suppressAutoHyphens/>
    </w:pPr>
    <w:rPr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06E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6EE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F2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F2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8z0">
    <w:name w:val="WW8Num18z0"/>
    <w:uiPriority w:val="99"/>
    <w:rsid w:val="007B06EE"/>
    <w:rPr>
      <w:rFonts w:ascii="Symbol" w:hAnsi="Symbol"/>
    </w:rPr>
  </w:style>
  <w:style w:type="character" w:customStyle="1" w:styleId="WW8Num19z0">
    <w:name w:val="WW8Num19z0"/>
    <w:uiPriority w:val="99"/>
    <w:rsid w:val="007B06EE"/>
    <w:rPr>
      <w:rFonts w:ascii="Symbol" w:hAnsi="Symbol"/>
    </w:rPr>
  </w:style>
  <w:style w:type="character" w:customStyle="1" w:styleId="WW8Num20z0">
    <w:name w:val="WW8Num20z0"/>
    <w:uiPriority w:val="99"/>
    <w:rsid w:val="007B06EE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7B06EE"/>
  </w:style>
  <w:style w:type="character" w:customStyle="1" w:styleId="WW-Absatz-Standardschriftart">
    <w:name w:val="WW-Absatz-Standardschriftart"/>
    <w:uiPriority w:val="99"/>
    <w:rsid w:val="007B06EE"/>
  </w:style>
  <w:style w:type="character" w:customStyle="1" w:styleId="WW-Absatz-Standardschriftart1">
    <w:name w:val="WW-Absatz-Standardschriftart1"/>
    <w:uiPriority w:val="99"/>
    <w:rsid w:val="007B06EE"/>
  </w:style>
  <w:style w:type="character" w:customStyle="1" w:styleId="WW-Absatz-Standardschriftart11">
    <w:name w:val="WW-Absatz-Standardschriftart11"/>
    <w:uiPriority w:val="99"/>
    <w:rsid w:val="007B06EE"/>
  </w:style>
  <w:style w:type="character" w:customStyle="1" w:styleId="WW-Absatz-Standardschriftart111">
    <w:name w:val="WW-Absatz-Standardschriftart111"/>
    <w:uiPriority w:val="99"/>
    <w:rsid w:val="007B06EE"/>
  </w:style>
  <w:style w:type="character" w:customStyle="1" w:styleId="WW-Absatz-Standardschriftart1111">
    <w:name w:val="WW-Absatz-Standardschriftart1111"/>
    <w:uiPriority w:val="99"/>
    <w:rsid w:val="007B06EE"/>
  </w:style>
  <w:style w:type="character" w:customStyle="1" w:styleId="WW8Num2z0">
    <w:name w:val="WW8Num2z0"/>
    <w:uiPriority w:val="99"/>
    <w:rsid w:val="007B06EE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7B06EE"/>
  </w:style>
  <w:style w:type="character" w:customStyle="1" w:styleId="WW8Num6z0">
    <w:name w:val="WW8Num6z0"/>
    <w:uiPriority w:val="99"/>
    <w:rsid w:val="007B06EE"/>
    <w:rPr>
      <w:rFonts w:ascii="Symbol" w:hAnsi="Symbol"/>
    </w:rPr>
  </w:style>
  <w:style w:type="character" w:customStyle="1" w:styleId="WW8Num21z0">
    <w:name w:val="WW8Num21z0"/>
    <w:uiPriority w:val="99"/>
    <w:rsid w:val="007B06E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7B06EE"/>
  </w:style>
  <w:style w:type="character" w:customStyle="1" w:styleId="WW8Num23z0">
    <w:name w:val="WW8Num23z0"/>
    <w:uiPriority w:val="99"/>
    <w:rsid w:val="007B06EE"/>
    <w:rPr>
      <w:rFonts w:ascii="Symbol" w:hAnsi="Symbol"/>
    </w:rPr>
  </w:style>
  <w:style w:type="character" w:customStyle="1" w:styleId="WW8Num23z1">
    <w:name w:val="WW8Num23z1"/>
    <w:uiPriority w:val="99"/>
    <w:rsid w:val="007B06EE"/>
    <w:rPr>
      <w:rFonts w:ascii="Courier New" w:hAnsi="Courier New"/>
    </w:rPr>
  </w:style>
  <w:style w:type="character" w:customStyle="1" w:styleId="WW8Num23z2">
    <w:name w:val="WW8Num23z2"/>
    <w:uiPriority w:val="99"/>
    <w:rsid w:val="007B06EE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7B06EE"/>
  </w:style>
  <w:style w:type="character" w:customStyle="1" w:styleId="WW8Num11z0">
    <w:name w:val="WW8Num11z0"/>
    <w:uiPriority w:val="99"/>
    <w:rsid w:val="007B06EE"/>
    <w:rPr>
      <w:rFonts w:ascii="Symbol" w:hAnsi="Symbol"/>
      <w:sz w:val="18"/>
    </w:rPr>
  </w:style>
  <w:style w:type="character" w:customStyle="1" w:styleId="WW8Num13z0">
    <w:name w:val="WW8Num13z0"/>
    <w:uiPriority w:val="99"/>
    <w:rsid w:val="007B06EE"/>
    <w:rPr>
      <w:rFonts w:ascii="Symbol" w:hAnsi="Symbol"/>
      <w:sz w:val="18"/>
    </w:rPr>
  </w:style>
  <w:style w:type="character" w:customStyle="1" w:styleId="WW8Num30z0">
    <w:name w:val="WW8Num30z0"/>
    <w:uiPriority w:val="99"/>
    <w:rsid w:val="007B06EE"/>
    <w:rPr>
      <w:rFonts w:ascii="Symbol" w:hAnsi="Symbol"/>
    </w:rPr>
  </w:style>
  <w:style w:type="character" w:customStyle="1" w:styleId="WW8Num30z1">
    <w:name w:val="WW8Num30z1"/>
    <w:uiPriority w:val="99"/>
    <w:rsid w:val="007B06EE"/>
    <w:rPr>
      <w:rFonts w:ascii="Courier New" w:hAnsi="Courier New"/>
    </w:rPr>
  </w:style>
  <w:style w:type="character" w:customStyle="1" w:styleId="WW8Num30z2">
    <w:name w:val="WW8Num30z2"/>
    <w:uiPriority w:val="99"/>
    <w:rsid w:val="007B06E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B06EE"/>
  </w:style>
  <w:style w:type="character" w:styleId="Numerstrony">
    <w:name w:val="page number"/>
    <w:basedOn w:val="Domylnaczcionkaakapitu1"/>
    <w:uiPriority w:val="99"/>
    <w:semiHidden/>
    <w:rsid w:val="007B06EE"/>
    <w:rPr>
      <w:rFonts w:cs="Times New Roman"/>
    </w:rPr>
  </w:style>
  <w:style w:type="character" w:customStyle="1" w:styleId="Znakinumeracji">
    <w:name w:val="Znaki numeracji"/>
    <w:uiPriority w:val="99"/>
    <w:rsid w:val="007B06EE"/>
  </w:style>
  <w:style w:type="character" w:customStyle="1" w:styleId="Symbolewypunktowania">
    <w:name w:val="Symbole wypunktowania"/>
    <w:uiPriority w:val="99"/>
    <w:rsid w:val="007B06EE"/>
    <w:rPr>
      <w:rFonts w:ascii="StarSymbol" w:eastAsia="StarSymbol" w:hAnsi="StarSymbol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rsid w:val="007B06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0F2C"/>
    <w:rPr>
      <w:sz w:val="24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7B06EE"/>
    <w:rPr>
      <w:rFonts w:cs="Tahoma"/>
    </w:rPr>
  </w:style>
  <w:style w:type="paragraph" w:customStyle="1" w:styleId="Podpis3">
    <w:name w:val="Podpis3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uiPriority w:val="99"/>
    <w:rsid w:val="007B06EE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rsid w:val="007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F2C"/>
    <w:rPr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B06EE"/>
    <w:pPr>
      <w:ind w:left="180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F2C"/>
    <w:rPr>
      <w:sz w:val="24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7B06EE"/>
  </w:style>
  <w:style w:type="paragraph" w:customStyle="1" w:styleId="Zawartotabeli">
    <w:name w:val="Zawartość tabeli"/>
    <w:basedOn w:val="Normalny"/>
    <w:uiPriority w:val="99"/>
    <w:rsid w:val="007B06EE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06E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D23F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3F6F"/>
    <w:rPr>
      <w:rFonts w:ascii="Tahoma" w:hAnsi="Tahoma"/>
      <w:sz w:val="16"/>
      <w:lang w:eastAsia="ar-SA" w:bidi="ar-SA"/>
    </w:rPr>
  </w:style>
  <w:style w:type="table" w:styleId="Tabela-Siatka">
    <w:name w:val="Table Grid"/>
    <w:basedOn w:val="Standardowy"/>
    <w:uiPriority w:val="99"/>
    <w:rsid w:val="00BF087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WyjustowanyInterliniaConajmniej115pt">
    <w:name w:val="Styl Wyjustowany Interlinia:  Co najmniej 115 pt"/>
    <w:basedOn w:val="Normalny"/>
    <w:uiPriority w:val="99"/>
    <w:rsid w:val="00DD29C9"/>
    <w:pPr>
      <w:spacing w:line="23" w:lineRule="atLeast"/>
      <w:jc w:val="both"/>
    </w:pPr>
  </w:style>
  <w:style w:type="paragraph" w:styleId="NormalnyWeb">
    <w:name w:val="Normal (Web)"/>
    <w:basedOn w:val="Normalny"/>
    <w:uiPriority w:val="99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Bezodstpw">
    <w:name w:val="No Spacing"/>
    <w:qFormat/>
    <w:rsid w:val="00467E4F"/>
    <w:pPr>
      <w:suppressAutoHyphens/>
    </w:pPr>
    <w:rPr>
      <w:rFonts w:ascii="Calibri" w:hAnsi="Calibri" w:cs="Calibri"/>
      <w:lang w:eastAsia="ar-SA"/>
    </w:rPr>
  </w:style>
  <w:style w:type="paragraph" w:customStyle="1" w:styleId="ZnakZnakZnakZnak">
    <w:name w:val="Znak Znak Znak Znak"/>
    <w:basedOn w:val="Normalny"/>
    <w:uiPriority w:val="99"/>
    <w:rsid w:val="00780963"/>
    <w:pPr>
      <w:suppressAutoHyphens w:val="0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rsid w:val="003F7307"/>
    <w:rPr>
      <w:rFonts w:cs="Times New Roman"/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3F7307"/>
    <w:pPr>
      <w:suppressAutoHyphens w:val="0"/>
      <w:ind w:left="720"/>
    </w:pPr>
    <w:rPr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86D38"/>
    <w:rPr>
      <w:rFonts w:ascii="Calibri" w:hAnsi="Calibri" w:cs="Calibri"/>
      <w:i/>
      <w:iCs/>
      <w:lang w:eastAsia="ar-SA" w:bidi="ar-SA"/>
    </w:rPr>
  </w:style>
  <w:style w:type="character" w:customStyle="1" w:styleId="text-justify">
    <w:name w:val="text-justify"/>
    <w:uiPriority w:val="99"/>
    <w:rsid w:val="00A769E4"/>
  </w:style>
  <w:style w:type="paragraph" w:styleId="Nagwek">
    <w:name w:val="header"/>
    <w:basedOn w:val="Normalny"/>
    <w:link w:val="NagwekZnak"/>
    <w:uiPriority w:val="99"/>
    <w:semiHidden/>
    <w:rsid w:val="0082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7AA1"/>
    <w:rPr>
      <w:rFonts w:cs="Times New Roma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D969-1513-4468-8DB1-B86BD9D3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3530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Michał Palusiński</cp:lastModifiedBy>
  <cp:revision>17</cp:revision>
  <cp:lastPrinted>2019-11-26T10:33:00Z</cp:lastPrinted>
  <dcterms:created xsi:type="dcterms:W3CDTF">2019-01-02T08:42:00Z</dcterms:created>
  <dcterms:modified xsi:type="dcterms:W3CDTF">2019-11-28T07:06:00Z</dcterms:modified>
</cp:coreProperties>
</file>