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96D6" w14:textId="3DA29CDE" w:rsidR="007E5577" w:rsidRPr="007F4393" w:rsidRDefault="007E5577" w:rsidP="007F4393">
      <w:pPr>
        <w:pStyle w:val="Tytu"/>
        <w:spacing w:line="276" w:lineRule="auto"/>
        <w:ind w:left="426" w:hanging="426"/>
        <w:jc w:val="right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 xml:space="preserve">Załącznik nr </w:t>
      </w:r>
      <w:r w:rsidR="009B5004" w:rsidRPr="007F4393">
        <w:rPr>
          <w:rFonts w:ascii="Acumin Pro" w:eastAsia="Arial Unicode MS" w:hAnsi="Acumin Pro"/>
          <w:sz w:val="22"/>
          <w:szCs w:val="22"/>
        </w:rPr>
        <w:t>3</w:t>
      </w:r>
      <w:r w:rsidRPr="007F4393">
        <w:rPr>
          <w:rFonts w:ascii="Acumin Pro" w:eastAsia="Arial Unicode MS" w:hAnsi="Acumin Pro"/>
          <w:sz w:val="22"/>
          <w:szCs w:val="22"/>
        </w:rPr>
        <w:t xml:space="preserve"> do zapytania ofertowego</w:t>
      </w:r>
    </w:p>
    <w:p w14:paraId="7AAA1E6F" w14:textId="77777777" w:rsidR="000424F4" w:rsidRPr="007F4393" w:rsidRDefault="000424F4" w:rsidP="007F4393">
      <w:pPr>
        <w:pStyle w:val="Tytu"/>
        <w:spacing w:line="276" w:lineRule="auto"/>
        <w:ind w:left="426" w:hanging="426"/>
        <w:jc w:val="right"/>
        <w:rPr>
          <w:rFonts w:ascii="Acumin Pro" w:eastAsia="Arial Unicode MS" w:hAnsi="Acumin Pro"/>
          <w:sz w:val="22"/>
          <w:szCs w:val="22"/>
        </w:rPr>
      </w:pPr>
    </w:p>
    <w:p w14:paraId="35BD5452" w14:textId="77BEA4E2" w:rsidR="007E5577" w:rsidRPr="007F4393" w:rsidRDefault="007E5577" w:rsidP="007F4393">
      <w:pPr>
        <w:pStyle w:val="Tytu"/>
        <w:spacing w:line="276" w:lineRule="auto"/>
        <w:ind w:left="426" w:hanging="426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Umowa</w:t>
      </w:r>
      <w:r w:rsidR="005F4463" w:rsidRPr="007F4393">
        <w:rPr>
          <w:rFonts w:ascii="Acumin Pro" w:eastAsia="Arial Unicode MS" w:hAnsi="Acumin Pro"/>
          <w:sz w:val="22"/>
          <w:szCs w:val="22"/>
        </w:rPr>
        <w:t xml:space="preserve"> </w:t>
      </w:r>
      <w:r w:rsidRPr="007F4393">
        <w:rPr>
          <w:rFonts w:ascii="Acumin Pro" w:eastAsia="Arial Unicode MS" w:hAnsi="Acumin Pro"/>
          <w:sz w:val="22"/>
          <w:szCs w:val="22"/>
        </w:rPr>
        <w:t>nr</w:t>
      </w:r>
      <w:r w:rsidRPr="007F4393">
        <w:rPr>
          <w:rFonts w:ascii="Acumin Pro" w:hAnsi="Acumin Pro"/>
          <w:sz w:val="22"/>
          <w:szCs w:val="22"/>
        </w:rPr>
        <w:t xml:space="preserve"> </w:t>
      </w:r>
      <w:r w:rsidR="00BC0D03" w:rsidRPr="007F4393">
        <w:rPr>
          <w:rFonts w:ascii="Acumin Pro" w:eastAsia="Arial Unicode MS" w:hAnsi="Acumin Pro"/>
          <w:sz w:val="22"/>
          <w:szCs w:val="22"/>
        </w:rPr>
        <w:t>AZ.281.3</w:t>
      </w:r>
      <w:r w:rsidR="002F4396" w:rsidRPr="007F4393">
        <w:rPr>
          <w:rFonts w:ascii="Acumin Pro" w:eastAsia="Arial Unicode MS" w:hAnsi="Acumin Pro"/>
          <w:sz w:val="22"/>
          <w:szCs w:val="22"/>
        </w:rPr>
        <w:t>.</w:t>
      </w:r>
      <w:r w:rsidR="005F4463" w:rsidRPr="007F4393">
        <w:rPr>
          <w:rFonts w:ascii="Acumin Pro" w:eastAsia="Arial Unicode MS" w:hAnsi="Acumin Pro"/>
          <w:sz w:val="22"/>
          <w:szCs w:val="22"/>
        </w:rPr>
        <w:t>3</w:t>
      </w:r>
      <w:r w:rsidR="00DE1AF9" w:rsidRPr="007F4393">
        <w:rPr>
          <w:rFonts w:ascii="Acumin Pro" w:eastAsia="Arial Unicode MS" w:hAnsi="Acumin Pro"/>
          <w:sz w:val="22"/>
          <w:szCs w:val="22"/>
        </w:rPr>
        <w:t>5</w:t>
      </w:r>
      <w:r w:rsidR="000C39B8" w:rsidRPr="007F4393">
        <w:rPr>
          <w:rFonts w:ascii="Acumin Pro" w:eastAsia="Arial Unicode MS" w:hAnsi="Acumin Pro"/>
          <w:sz w:val="22"/>
          <w:szCs w:val="22"/>
        </w:rPr>
        <w:t>.</w:t>
      </w:r>
      <w:r w:rsidR="00BC0D03" w:rsidRPr="007F4393">
        <w:rPr>
          <w:rFonts w:ascii="Acumin Pro" w:eastAsia="Arial Unicode MS" w:hAnsi="Acumin Pro"/>
          <w:sz w:val="22"/>
          <w:szCs w:val="22"/>
        </w:rPr>
        <w:t>202</w:t>
      </w:r>
      <w:r w:rsidR="006A7C82" w:rsidRPr="007F4393">
        <w:rPr>
          <w:rFonts w:ascii="Acumin Pro" w:eastAsia="Arial Unicode MS" w:hAnsi="Acumin Pro"/>
          <w:sz w:val="22"/>
          <w:szCs w:val="22"/>
        </w:rPr>
        <w:t>3</w:t>
      </w:r>
      <w:r w:rsidR="000C39B8" w:rsidRPr="007F4393">
        <w:rPr>
          <w:rFonts w:ascii="Acumin Pro" w:eastAsia="Arial Unicode MS" w:hAnsi="Acumin Pro"/>
          <w:sz w:val="22"/>
          <w:szCs w:val="22"/>
        </w:rPr>
        <w:t xml:space="preserve"> (wzór umowy)</w:t>
      </w:r>
    </w:p>
    <w:p w14:paraId="77239FCB" w14:textId="77777777" w:rsidR="005F4463" w:rsidRPr="007F4393" w:rsidRDefault="005F4463" w:rsidP="007F4393">
      <w:pPr>
        <w:pStyle w:val="Tytu"/>
        <w:spacing w:line="276" w:lineRule="auto"/>
        <w:ind w:left="426" w:hanging="426"/>
        <w:rPr>
          <w:rFonts w:ascii="Acumin Pro" w:eastAsia="Arial Unicode MS" w:hAnsi="Acumin Pro"/>
          <w:sz w:val="22"/>
          <w:szCs w:val="22"/>
        </w:rPr>
      </w:pPr>
    </w:p>
    <w:p w14:paraId="3B58968C" w14:textId="49F30811" w:rsidR="007E5577" w:rsidRDefault="007E5577" w:rsidP="007F4393">
      <w:p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Niniejsza umowa została zawarta w Poznaniu, w dniu</w:t>
      </w:r>
      <w:r w:rsidR="007F4393">
        <w:rPr>
          <w:rFonts w:ascii="Acumin Pro" w:eastAsia="Arial Unicode MS" w:hAnsi="Acumin Pro"/>
          <w:sz w:val="22"/>
          <w:szCs w:val="22"/>
        </w:rPr>
        <w:t xml:space="preserve"> </w:t>
      </w:r>
      <w:r w:rsidRPr="007F4393">
        <w:rPr>
          <w:rFonts w:ascii="Acumin Pro" w:eastAsia="Arial Unicode MS" w:hAnsi="Acumin Pro"/>
          <w:sz w:val="22"/>
          <w:szCs w:val="22"/>
        </w:rPr>
        <w:t>………………………….….</w:t>
      </w:r>
      <w:r w:rsidR="007F4393">
        <w:rPr>
          <w:rFonts w:ascii="Acumin Pro" w:eastAsia="Arial Unicode MS" w:hAnsi="Acumin Pro"/>
          <w:sz w:val="22"/>
          <w:szCs w:val="22"/>
        </w:rPr>
        <w:t xml:space="preserve"> 2023 r. </w:t>
      </w:r>
      <w:r w:rsidRPr="007F4393">
        <w:rPr>
          <w:rFonts w:ascii="Acumin Pro" w:eastAsia="Arial Unicode MS" w:hAnsi="Acumin Pro"/>
          <w:sz w:val="22"/>
          <w:szCs w:val="22"/>
        </w:rPr>
        <w:t>pomiędzy:</w:t>
      </w:r>
    </w:p>
    <w:p w14:paraId="0662BFFC" w14:textId="77777777" w:rsidR="007F4393" w:rsidRPr="007F4393" w:rsidRDefault="007F4393" w:rsidP="007F4393">
      <w:p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</w:p>
    <w:p w14:paraId="50943AA5" w14:textId="078F7DEE" w:rsidR="007E5577" w:rsidRPr="007F4393" w:rsidRDefault="007E5577" w:rsidP="007F4393">
      <w:pPr>
        <w:pStyle w:val="Tekstpodstawowy"/>
        <w:spacing w:after="0"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b/>
          <w:bCs/>
          <w:sz w:val="22"/>
          <w:szCs w:val="22"/>
        </w:rPr>
        <w:t xml:space="preserve">MUZEUM NARODOWYM W POZNANIU,  </w:t>
      </w:r>
      <w:r w:rsidRPr="007F4393">
        <w:rPr>
          <w:rFonts w:ascii="Acumin Pro" w:eastAsia="Arial Unicode MS" w:hAnsi="Acumin Pro"/>
          <w:bCs/>
          <w:sz w:val="22"/>
          <w:szCs w:val="22"/>
        </w:rPr>
        <w:t xml:space="preserve">61-745 Poznań, Al. Marcinkowskiego 9, </w:t>
      </w:r>
      <w:r w:rsidRPr="007F4393">
        <w:rPr>
          <w:rFonts w:ascii="Acumin Pro" w:eastAsia="Arial Unicode MS" w:hAnsi="Acumin Pro"/>
          <w:sz w:val="22"/>
          <w:szCs w:val="22"/>
        </w:rPr>
        <w:t>wpisanym do Rejestru Instytucji Kultury</w:t>
      </w:r>
      <w:r w:rsidR="006D6500" w:rsidRPr="007F4393">
        <w:rPr>
          <w:rFonts w:ascii="Acumin Pro" w:eastAsia="Arial Unicode MS" w:hAnsi="Acumin Pro"/>
          <w:sz w:val="22"/>
          <w:szCs w:val="22"/>
        </w:rPr>
        <w:t>,</w:t>
      </w:r>
      <w:r w:rsidRPr="007F4393">
        <w:rPr>
          <w:rFonts w:ascii="Acumin Pro" w:eastAsia="Arial Unicode MS" w:hAnsi="Acumin Pro"/>
          <w:sz w:val="22"/>
          <w:szCs w:val="22"/>
        </w:rPr>
        <w:t xml:space="preserve"> prowadzonego przez Ministra Kultury i Dziedzictwa Narodowego pod numerem RIK 26/92, będącym płatnikiem VAT i posiadającym numer NIP 777-00-06-321 oraz posiadającym REGON 000275978   </w:t>
      </w:r>
    </w:p>
    <w:p w14:paraId="619AB836" w14:textId="3FEEB400" w:rsidR="007E5577" w:rsidRPr="007F4393" w:rsidRDefault="007E5577" w:rsidP="007F4393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="Calibri"/>
          <w:b/>
          <w:sz w:val="22"/>
          <w:szCs w:val="22"/>
        </w:rPr>
      </w:pPr>
      <w:r w:rsidRPr="007F4393">
        <w:rPr>
          <w:rFonts w:ascii="Acumin Pro" w:hAnsi="Acumin Pro" w:cs="Calibri"/>
          <w:b/>
          <w:sz w:val="22"/>
          <w:szCs w:val="22"/>
        </w:rPr>
        <w:t>reprezentowanym</w:t>
      </w:r>
      <w:r w:rsidRPr="007F4393">
        <w:rPr>
          <w:rFonts w:ascii="Acumin Pro" w:hAnsi="Acumin Pro" w:cs="Calibri"/>
          <w:sz w:val="22"/>
          <w:szCs w:val="22"/>
        </w:rPr>
        <w:t xml:space="preserve"> </w:t>
      </w:r>
      <w:r w:rsidRPr="007F4393">
        <w:rPr>
          <w:rFonts w:ascii="Acumin Pro" w:hAnsi="Acumin Pro" w:cs="Calibri"/>
          <w:b/>
          <w:sz w:val="22"/>
          <w:szCs w:val="22"/>
        </w:rPr>
        <w:t>przez:</w:t>
      </w:r>
    </w:p>
    <w:p w14:paraId="55C687C0" w14:textId="49F3FF69" w:rsidR="0024660B" w:rsidRPr="007F4393" w:rsidRDefault="001A1C26" w:rsidP="007F4393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2"/>
          <w:szCs w:val="22"/>
        </w:rPr>
      </w:pPr>
      <w:r w:rsidRPr="007F4393">
        <w:rPr>
          <w:rFonts w:ascii="Acumin Pro" w:hAnsi="Acumin Pro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……………………………………………………………………………………………………..</w:t>
      </w:r>
    </w:p>
    <w:p w14:paraId="34872002" w14:textId="2DFB7BB2" w:rsidR="000C39B8" w:rsidRPr="007F4393" w:rsidRDefault="000C39B8" w:rsidP="007F4393">
      <w:pPr>
        <w:pStyle w:val="Teksttreci0"/>
        <w:shd w:val="clear" w:color="auto" w:fill="auto"/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hAnsi="Acumin Pro" w:cstheme="minorHAnsi"/>
          <w:color w:val="000000" w:themeColor="text1"/>
          <w:sz w:val="22"/>
          <w:szCs w:val="22"/>
        </w:rPr>
        <w:t>przy kontrasygnacie Agnieszki Orchowskiej – Głównego Księgowego Muzeum Narodowego w</w:t>
      </w:r>
      <w:r w:rsidR="007F4393">
        <w:rPr>
          <w:rFonts w:ascii="Acumin Pro" w:hAnsi="Acumin Pro" w:cstheme="minorHAnsi"/>
          <w:color w:val="000000" w:themeColor="text1"/>
          <w:sz w:val="22"/>
          <w:szCs w:val="22"/>
        </w:rPr>
        <w:t> </w:t>
      </w:r>
      <w:r w:rsidRPr="007F4393">
        <w:rPr>
          <w:rFonts w:ascii="Acumin Pro" w:hAnsi="Acumin Pro" w:cstheme="minorHAnsi"/>
          <w:color w:val="000000" w:themeColor="text1"/>
          <w:sz w:val="22"/>
          <w:szCs w:val="22"/>
        </w:rPr>
        <w:t>Poznaniu</w:t>
      </w:r>
    </w:p>
    <w:p w14:paraId="3EE3CA63" w14:textId="77777777" w:rsidR="007E5577" w:rsidRPr="007F4393" w:rsidRDefault="007E5577" w:rsidP="007F4393">
      <w:pPr>
        <w:spacing w:line="276" w:lineRule="auto"/>
        <w:jc w:val="both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 xml:space="preserve">zwanym dalej </w:t>
      </w:r>
      <w:r w:rsidR="000C39B8" w:rsidRPr="007F4393">
        <w:rPr>
          <w:rFonts w:ascii="Acumin Pro" w:eastAsia="Arial Unicode MS" w:hAnsi="Acumin Pro"/>
          <w:b/>
          <w:sz w:val="22"/>
          <w:szCs w:val="22"/>
        </w:rPr>
        <w:t>Z</w:t>
      </w:r>
      <w:r w:rsidRPr="007F4393">
        <w:rPr>
          <w:rFonts w:ascii="Acumin Pro" w:eastAsia="Arial Unicode MS" w:hAnsi="Acumin Pro"/>
          <w:b/>
          <w:sz w:val="22"/>
          <w:szCs w:val="22"/>
        </w:rPr>
        <w:t xml:space="preserve">amawiającym, </w:t>
      </w:r>
    </w:p>
    <w:p w14:paraId="43D813C1" w14:textId="77777777" w:rsidR="007E5577" w:rsidRPr="007F4393" w:rsidRDefault="007E5577" w:rsidP="007F4393">
      <w:pPr>
        <w:spacing w:line="276" w:lineRule="auto"/>
        <w:ind w:left="284" w:hanging="284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a</w:t>
      </w:r>
    </w:p>
    <w:p w14:paraId="537A9A25" w14:textId="7C006C18" w:rsidR="007E5577" w:rsidRPr="007F4393" w:rsidRDefault="007E5577" w:rsidP="007F4393">
      <w:p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……………………………………………………………………………………………………………………...…………………………………………………</w:t>
      </w:r>
    </w:p>
    <w:p w14:paraId="21785EC7" w14:textId="7C3FE866" w:rsidR="007E5577" w:rsidRPr="007F4393" w:rsidRDefault="007E5577" w:rsidP="007F4393">
      <w:p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zwany</w:t>
      </w:r>
      <w:r w:rsidR="006B1257" w:rsidRPr="007F4393">
        <w:rPr>
          <w:rFonts w:ascii="Acumin Pro" w:eastAsia="Arial Unicode MS" w:hAnsi="Acumin Pro"/>
          <w:sz w:val="22"/>
          <w:szCs w:val="22"/>
        </w:rPr>
        <w:t>m,</w:t>
      </w:r>
      <w:r w:rsidRPr="007F4393">
        <w:rPr>
          <w:rFonts w:ascii="Acumin Pro" w:eastAsia="Arial Unicode MS" w:hAnsi="Acumin Pro"/>
          <w:sz w:val="22"/>
          <w:szCs w:val="22"/>
        </w:rPr>
        <w:t xml:space="preserve"> dalej </w:t>
      </w:r>
      <w:r w:rsidR="000C39B8" w:rsidRPr="007F4393">
        <w:rPr>
          <w:rFonts w:ascii="Acumin Pro" w:eastAsia="Arial Unicode MS" w:hAnsi="Acumin Pro"/>
          <w:b/>
          <w:sz w:val="22"/>
          <w:szCs w:val="22"/>
        </w:rPr>
        <w:t>W</w:t>
      </w:r>
      <w:r w:rsidRPr="007F4393">
        <w:rPr>
          <w:rFonts w:ascii="Acumin Pro" w:eastAsia="Arial Unicode MS" w:hAnsi="Acumin Pro"/>
          <w:b/>
          <w:sz w:val="22"/>
          <w:szCs w:val="22"/>
        </w:rPr>
        <w:t>ykonawcą.</w:t>
      </w:r>
    </w:p>
    <w:p w14:paraId="2376FA7C" w14:textId="77777777" w:rsidR="000424F4" w:rsidRPr="007F4393" w:rsidRDefault="000424F4" w:rsidP="007F4393">
      <w:pPr>
        <w:spacing w:line="276" w:lineRule="auto"/>
        <w:jc w:val="center"/>
        <w:rPr>
          <w:rFonts w:ascii="Acumin Pro" w:eastAsia="Arial Unicode MS" w:hAnsi="Acumin Pro"/>
          <w:b/>
          <w:bCs/>
          <w:sz w:val="22"/>
          <w:szCs w:val="22"/>
        </w:rPr>
      </w:pPr>
    </w:p>
    <w:p w14:paraId="21D8A9E6" w14:textId="373FBE5E" w:rsidR="007E5577" w:rsidRPr="007F4393" w:rsidRDefault="007E5577" w:rsidP="007F4393">
      <w:pPr>
        <w:spacing w:line="276" w:lineRule="auto"/>
        <w:jc w:val="center"/>
        <w:rPr>
          <w:rFonts w:ascii="Acumin Pro" w:eastAsia="Arial Unicode MS" w:hAnsi="Acumin Pro"/>
          <w:b/>
          <w:bCs/>
          <w:sz w:val="22"/>
          <w:szCs w:val="22"/>
        </w:rPr>
      </w:pPr>
      <w:r w:rsidRPr="007F4393">
        <w:rPr>
          <w:rFonts w:ascii="Acumin Pro" w:eastAsia="Arial Unicode MS" w:hAnsi="Acumin Pro"/>
          <w:b/>
          <w:bCs/>
          <w:sz w:val="22"/>
          <w:szCs w:val="22"/>
        </w:rPr>
        <w:t>§ 1</w:t>
      </w:r>
    </w:p>
    <w:p w14:paraId="054DE686" w14:textId="0A922463" w:rsidR="008F1A5D" w:rsidRPr="007F4393" w:rsidRDefault="008F1A5D" w:rsidP="007F4393">
      <w:pPr>
        <w:pStyle w:val="Default"/>
        <w:numPr>
          <w:ilvl w:val="0"/>
          <w:numId w:val="29"/>
        </w:numPr>
        <w:spacing w:line="276" w:lineRule="auto"/>
        <w:jc w:val="both"/>
        <w:rPr>
          <w:rFonts w:ascii="Acumin Pro" w:hAnsi="Acumin Pro" w:cstheme="minorHAnsi"/>
          <w:sz w:val="22"/>
          <w:szCs w:val="22"/>
        </w:rPr>
      </w:pPr>
      <w:r w:rsidRPr="007F4393">
        <w:rPr>
          <w:rFonts w:ascii="Acumin Pro" w:hAnsi="Acumin Pro" w:cstheme="minorHAnsi"/>
          <w:sz w:val="22"/>
          <w:szCs w:val="22"/>
        </w:rPr>
        <w:t>Przedmiotem niniejszej umowy</w:t>
      </w:r>
      <w:r w:rsidR="00E20140" w:rsidRPr="007F4393">
        <w:rPr>
          <w:rFonts w:ascii="Acumin Pro" w:hAnsi="Acumin Pro" w:cstheme="minorHAnsi"/>
          <w:sz w:val="22"/>
          <w:szCs w:val="22"/>
        </w:rPr>
        <w:t xml:space="preserve"> jest</w:t>
      </w:r>
      <w:r w:rsidRPr="007F4393">
        <w:rPr>
          <w:rFonts w:ascii="Acumin Pro" w:hAnsi="Acumin Pro" w:cstheme="minorHAnsi"/>
          <w:sz w:val="22"/>
          <w:szCs w:val="22"/>
        </w:rPr>
        <w:t xml:space="preserve"> </w:t>
      </w:r>
      <w:r w:rsidR="00DE1AF9" w:rsidRPr="007F4393">
        <w:rPr>
          <w:rFonts w:ascii="Acumin Pro" w:hAnsi="Acumin Pro"/>
          <w:b/>
          <w:bCs/>
          <w:sz w:val="22"/>
          <w:szCs w:val="22"/>
        </w:rPr>
        <w:t>Wykonanie robót budowlanych w pomieszczeniu „skarbca” w piwnicy budynku Zamku w Muzeum Sztuk Użytkowych w Zamku Królewskim – oddziale MNP</w:t>
      </w:r>
      <w:r w:rsidR="00E20140" w:rsidRPr="007F4393">
        <w:rPr>
          <w:rFonts w:ascii="Acumin Pro" w:hAnsi="Acumin Pro" w:cstheme="minorHAnsi"/>
          <w:sz w:val="22"/>
          <w:szCs w:val="22"/>
        </w:rPr>
        <w:t>,</w:t>
      </w:r>
      <w:r w:rsidR="00E3656C" w:rsidRPr="007F4393">
        <w:rPr>
          <w:rFonts w:ascii="Acumin Pro" w:hAnsi="Acumin Pro" w:cstheme="minorHAnsi"/>
          <w:sz w:val="22"/>
          <w:szCs w:val="22"/>
        </w:rPr>
        <w:t xml:space="preserve"> zgodnie</w:t>
      </w:r>
      <w:r w:rsidR="006B1257" w:rsidRPr="007F4393">
        <w:rPr>
          <w:rFonts w:ascii="Acumin Pro" w:hAnsi="Acumin Pro" w:cstheme="minorHAnsi"/>
          <w:sz w:val="22"/>
          <w:szCs w:val="22"/>
        </w:rPr>
        <w:t xml:space="preserve"> </w:t>
      </w:r>
      <w:r w:rsidR="00E3656C" w:rsidRPr="007F4393">
        <w:rPr>
          <w:rFonts w:ascii="Acumin Pro" w:hAnsi="Acumin Pro" w:cstheme="minorHAnsi"/>
          <w:sz w:val="22"/>
          <w:szCs w:val="22"/>
        </w:rPr>
        <w:t xml:space="preserve">z </w:t>
      </w:r>
      <w:r w:rsidR="00447E90" w:rsidRPr="007F4393">
        <w:rPr>
          <w:rFonts w:ascii="Acumin Pro" w:hAnsi="Acumin Pro" w:cstheme="minorHAnsi"/>
          <w:sz w:val="22"/>
          <w:szCs w:val="22"/>
        </w:rPr>
        <w:t>opisem przedmiotu zamówienia oraz rysunkami technicznymi</w:t>
      </w:r>
      <w:r w:rsidR="00AA2ED0" w:rsidRPr="007F4393">
        <w:rPr>
          <w:rFonts w:ascii="Acumin Pro" w:hAnsi="Acumin Pro" w:cstheme="minorHAnsi"/>
          <w:sz w:val="22"/>
          <w:szCs w:val="22"/>
        </w:rPr>
        <w:t>, stanowiącym</w:t>
      </w:r>
      <w:r w:rsidR="00E20140" w:rsidRPr="007F4393">
        <w:rPr>
          <w:rFonts w:ascii="Acumin Pro" w:hAnsi="Acumin Pro" w:cstheme="minorHAnsi"/>
          <w:sz w:val="22"/>
          <w:szCs w:val="22"/>
        </w:rPr>
        <w:t>i</w:t>
      </w:r>
      <w:r w:rsidR="00AA2ED0" w:rsidRPr="007F4393">
        <w:rPr>
          <w:rFonts w:ascii="Acumin Pro" w:hAnsi="Acumin Pro" w:cstheme="minorHAnsi"/>
          <w:sz w:val="22"/>
          <w:szCs w:val="22"/>
        </w:rPr>
        <w:t xml:space="preserve"> załącznik nr 1 do </w:t>
      </w:r>
      <w:r w:rsidR="00967EEB" w:rsidRPr="007F4393">
        <w:rPr>
          <w:rFonts w:ascii="Acumin Pro" w:hAnsi="Acumin Pro" w:cstheme="minorHAnsi"/>
          <w:sz w:val="22"/>
          <w:szCs w:val="22"/>
        </w:rPr>
        <w:t>zapytania ofertowego</w:t>
      </w:r>
      <w:r w:rsidR="00E20140" w:rsidRPr="007F4393">
        <w:rPr>
          <w:rFonts w:ascii="Acumin Pro" w:hAnsi="Acumin Pro" w:cstheme="minorHAnsi"/>
          <w:sz w:val="22"/>
          <w:szCs w:val="22"/>
        </w:rPr>
        <w:t>.</w:t>
      </w:r>
    </w:p>
    <w:p w14:paraId="18915350" w14:textId="451A6D20" w:rsidR="008F1A5D" w:rsidRPr="007F4393" w:rsidRDefault="008F1A5D" w:rsidP="007F4393">
      <w:pPr>
        <w:pStyle w:val="Default"/>
        <w:numPr>
          <w:ilvl w:val="0"/>
          <w:numId w:val="29"/>
        </w:numPr>
        <w:spacing w:line="276" w:lineRule="auto"/>
        <w:jc w:val="both"/>
        <w:rPr>
          <w:rFonts w:ascii="Acumin Pro" w:hAnsi="Acumin Pro" w:cstheme="minorHAnsi"/>
          <w:sz w:val="22"/>
          <w:szCs w:val="22"/>
        </w:rPr>
      </w:pPr>
      <w:r w:rsidRPr="007F4393">
        <w:rPr>
          <w:rFonts w:ascii="Acumin Pro" w:hAnsi="Acumin Pro" w:cstheme="minorHAnsi"/>
          <w:sz w:val="22"/>
          <w:szCs w:val="22"/>
        </w:rPr>
        <w:t>Strony zawierają niniejszą umowę w wyniku wyboru oferty Wykonawcy w postępowaniu o</w:t>
      </w:r>
      <w:r w:rsidR="007F4393">
        <w:rPr>
          <w:rFonts w:ascii="Acumin Pro" w:hAnsi="Acumin Pro" w:cstheme="minorHAnsi"/>
          <w:sz w:val="22"/>
          <w:szCs w:val="22"/>
        </w:rPr>
        <w:t> </w:t>
      </w:r>
      <w:r w:rsidRPr="007F4393">
        <w:rPr>
          <w:rFonts w:ascii="Acumin Pro" w:hAnsi="Acumin Pro" w:cstheme="minorHAnsi"/>
          <w:sz w:val="22"/>
          <w:szCs w:val="22"/>
        </w:rPr>
        <w:t>udzielenie zamówienia publicznego AZ.281.3</w:t>
      </w:r>
      <w:r w:rsidR="00D04765" w:rsidRPr="007F4393">
        <w:rPr>
          <w:rFonts w:ascii="Acumin Pro" w:hAnsi="Acumin Pro" w:cstheme="minorHAnsi"/>
          <w:sz w:val="22"/>
          <w:szCs w:val="22"/>
        </w:rPr>
        <w:t>.</w:t>
      </w:r>
      <w:r w:rsidR="00447E90" w:rsidRPr="007F4393">
        <w:rPr>
          <w:rFonts w:ascii="Acumin Pro" w:hAnsi="Acumin Pro" w:cstheme="minorHAnsi"/>
          <w:sz w:val="22"/>
          <w:szCs w:val="22"/>
        </w:rPr>
        <w:t>3</w:t>
      </w:r>
      <w:r w:rsidR="00DE1AF9" w:rsidRPr="007F4393">
        <w:rPr>
          <w:rFonts w:ascii="Acumin Pro" w:hAnsi="Acumin Pro" w:cstheme="minorHAnsi"/>
          <w:sz w:val="22"/>
          <w:szCs w:val="22"/>
        </w:rPr>
        <w:t>5</w:t>
      </w:r>
      <w:r w:rsidRPr="007F4393">
        <w:rPr>
          <w:rFonts w:ascii="Acumin Pro" w:hAnsi="Acumin Pro" w:cstheme="minorHAnsi"/>
          <w:sz w:val="22"/>
          <w:szCs w:val="22"/>
        </w:rPr>
        <w:t>.2023, przeprowadzonym w trybie zapytania ofertowego w</w:t>
      </w:r>
      <w:r w:rsidR="006D6500" w:rsidRPr="007F4393">
        <w:rPr>
          <w:rFonts w:ascii="Acumin Pro" w:hAnsi="Acumin Pro" w:cstheme="minorHAnsi"/>
          <w:sz w:val="22"/>
          <w:szCs w:val="22"/>
        </w:rPr>
        <w:t> </w:t>
      </w:r>
      <w:r w:rsidRPr="007F4393">
        <w:rPr>
          <w:rFonts w:ascii="Acumin Pro" w:hAnsi="Acumin Pro" w:cstheme="minorHAnsi"/>
          <w:sz w:val="22"/>
          <w:szCs w:val="22"/>
        </w:rPr>
        <w:t>oparciu</w:t>
      </w:r>
      <w:r w:rsidR="00343BD4" w:rsidRPr="007F4393">
        <w:rPr>
          <w:rFonts w:ascii="Acumin Pro" w:hAnsi="Acumin Pro" w:cstheme="minorHAnsi"/>
          <w:sz w:val="22"/>
          <w:szCs w:val="22"/>
        </w:rPr>
        <w:t xml:space="preserve"> </w:t>
      </w:r>
      <w:r w:rsidRPr="007F4393">
        <w:rPr>
          <w:rFonts w:ascii="Acumin Pro" w:hAnsi="Acumin Pro" w:cstheme="minorHAnsi"/>
          <w:sz w:val="22"/>
          <w:szCs w:val="22"/>
        </w:rPr>
        <w:t>o Regulamin udzielania zamówień publicznych o</w:t>
      </w:r>
      <w:r w:rsidR="007F4393">
        <w:rPr>
          <w:rFonts w:ascii="Acumin Pro" w:hAnsi="Acumin Pro" w:cstheme="minorHAnsi"/>
          <w:sz w:val="22"/>
          <w:szCs w:val="22"/>
        </w:rPr>
        <w:t> </w:t>
      </w:r>
      <w:r w:rsidRPr="007F4393">
        <w:rPr>
          <w:rFonts w:ascii="Acumin Pro" w:hAnsi="Acumin Pro" w:cstheme="minorHAnsi"/>
          <w:sz w:val="22"/>
          <w:szCs w:val="22"/>
        </w:rPr>
        <w:t>wartościach do 130 000,00 zł netto. Integralną częścią niniejszej umowy jest: zapytanie ofertowe</w:t>
      </w:r>
      <w:r w:rsidR="00370291" w:rsidRPr="007F4393">
        <w:rPr>
          <w:rFonts w:ascii="Acumin Pro" w:hAnsi="Acumin Pro" w:cstheme="minorHAnsi"/>
          <w:sz w:val="22"/>
          <w:szCs w:val="22"/>
        </w:rPr>
        <w:t xml:space="preserve"> wraz z jego załącznikami </w:t>
      </w:r>
      <w:r w:rsidRPr="007F4393">
        <w:rPr>
          <w:rFonts w:ascii="Acumin Pro" w:hAnsi="Acumin Pro" w:cstheme="minorHAnsi"/>
          <w:sz w:val="22"/>
          <w:szCs w:val="22"/>
        </w:rPr>
        <w:t>o</w:t>
      </w:r>
      <w:r w:rsidR="00370291" w:rsidRPr="007F4393">
        <w:rPr>
          <w:rFonts w:ascii="Acumin Pro" w:hAnsi="Acumin Pro" w:cstheme="minorHAnsi"/>
          <w:sz w:val="22"/>
          <w:szCs w:val="22"/>
        </w:rPr>
        <w:t>raz oferta złożona przez</w:t>
      </w:r>
      <w:r w:rsidRPr="007F4393">
        <w:rPr>
          <w:rFonts w:ascii="Acumin Pro" w:hAnsi="Acumin Pro"/>
          <w:sz w:val="22"/>
          <w:szCs w:val="22"/>
        </w:rPr>
        <w:t xml:space="preserve"> Wykonawcę</w:t>
      </w:r>
      <w:r w:rsidR="00370291" w:rsidRPr="007F4393">
        <w:rPr>
          <w:rFonts w:ascii="Acumin Pro" w:hAnsi="Acumin Pro"/>
          <w:sz w:val="22"/>
          <w:szCs w:val="22"/>
        </w:rPr>
        <w:t xml:space="preserve">. </w:t>
      </w:r>
      <w:r w:rsidRPr="007F4393">
        <w:rPr>
          <w:rFonts w:ascii="Acumin Pro" w:hAnsi="Acumin Pro"/>
          <w:sz w:val="22"/>
          <w:szCs w:val="22"/>
        </w:rPr>
        <w:t>Przedmiotowe dokumenty szczegółow</w:t>
      </w:r>
      <w:r w:rsidR="00447E90" w:rsidRPr="007F4393">
        <w:rPr>
          <w:rFonts w:ascii="Acumin Pro" w:hAnsi="Acumin Pro"/>
          <w:sz w:val="22"/>
          <w:szCs w:val="22"/>
        </w:rPr>
        <w:t>o</w:t>
      </w:r>
      <w:r w:rsidRPr="007F4393">
        <w:rPr>
          <w:rFonts w:ascii="Acumin Pro" w:hAnsi="Acumin Pro"/>
          <w:sz w:val="22"/>
          <w:szCs w:val="22"/>
        </w:rPr>
        <w:t xml:space="preserve"> określają wymagania Zamawiającego dotyczące </w:t>
      </w:r>
      <w:r w:rsidR="00370291" w:rsidRPr="007F4393">
        <w:rPr>
          <w:rFonts w:ascii="Acumin Pro" w:hAnsi="Acumin Pro"/>
          <w:sz w:val="22"/>
          <w:szCs w:val="22"/>
        </w:rPr>
        <w:t xml:space="preserve">realizacji przedmiotu niniejszej umowy </w:t>
      </w:r>
      <w:r w:rsidRPr="007F4393">
        <w:rPr>
          <w:rFonts w:ascii="Acumin Pro" w:hAnsi="Acumin Pro"/>
          <w:sz w:val="22"/>
          <w:szCs w:val="22"/>
        </w:rPr>
        <w:t xml:space="preserve"> jak i zakres </w:t>
      </w:r>
      <w:r w:rsidR="00370291" w:rsidRPr="007F4393">
        <w:rPr>
          <w:rFonts w:ascii="Acumin Pro" w:hAnsi="Acumin Pro"/>
          <w:sz w:val="22"/>
          <w:szCs w:val="22"/>
        </w:rPr>
        <w:t xml:space="preserve">świadczenia </w:t>
      </w:r>
      <w:r w:rsidRPr="007F4393">
        <w:rPr>
          <w:rFonts w:ascii="Acumin Pro" w:hAnsi="Acumin Pro"/>
          <w:sz w:val="22"/>
          <w:szCs w:val="22"/>
        </w:rPr>
        <w:t>Wykonawcy.</w:t>
      </w:r>
    </w:p>
    <w:p w14:paraId="1A35D31F" w14:textId="274C60BF" w:rsidR="008F1A5D" w:rsidRPr="007F4393" w:rsidRDefault="008F1A5D" w:rsidP="007F4393">
      <w:pPr>
        <w:pStyle w:val="Default"/>
        <w:numPr>
          <w:ilvl w:val="0"/>
          <w:numId w:val="29"/>
        </w:numPr>
        <w:spacing w:line="276" w:lineRule="auto"/>
        <w:jc w:val="both"/>
        <w:rPr>
          <w:rFonts w:ascii="Acumin Pro" w:hAnsi="Acumin Pro" w:cstheme="minorHAnsi"/>
          <w:sz w:val="22"/>
          <w:szCs w:val="22"/>
        </w:rPr>
      </w:pPr>
      <w:r w:rsidRPr="007F4393">
        <w:rPr>
          <w:rFonts w:ascii="Acumin Pro" w:hAnsi="Acumin Pro" w:cstheme="minorHAnsi"/>
          <w:sz w:val="22"/>
          <w:szCs w:val="22"/>
        </w:rPr>
        <w:t>Wykonawca zobowiązuje się do realizacji przedmiotu niniejszej umowy zgodnie z</w:t>
      </w:r>
      <w:r w:rsidR="007F4393">
        <w:rPr>
          <w:rFonts w:ascii="Acumin Pro" w:hAnsi="Acumin Pro" w:cstheme="minorHAnsi"/>
          <w:sz w:val="22"/>
          <w:szCs w:val="22"/>
        </w:rPr>
        <w:t> </w:t>
      </w:r>
      <w:r w:rsidRPr="007F4393">
        <w:rPr>
          <w:rFonts w:ascii="Acumin Pro" w:hAnsi="Acumin Pro" w:cstheme="minorHAnsi"/>
          <w:sz w:val="22"/>
          <w:szCs w:val="22"/>
        </w:rPr>
        <w:t xml:space="preserve">warunkami niniejszej umowy oraz zasadami określonymi w dokumentach, o których mowa w ust. </w:t>
      </w:r>
      <w:r w:rsidR="00447E90" w:rsidRPr="007F4393">
        <w:rPr>
          <w:rFonts w:ascii="Acumin Pro" w:hAnsi="Acumin Pro" w:cstheme="minorHAnsi"/>
          <w:sz w:val="22"/>
          <w:szCs w:val="22"/>
        </w:rPr>
        <w:t>2</w:t>
      </w:r>
      <w:r w:rsidRPr="007F4393">
        <w:rPr>
          <w:rFonts w:ascii="Acumin Pro" w:hAnsi="Acumin Pro" w:cstheme="minorHAnsi"/>
          <w:sz w:val="22"/>
          <w:szCs w:val="22"/>
        </w:rPr>
        <w:t xml:space="preserve"> niniejszego paragrafu.</w:t>
      </w:r>
    </w:p>
    <w:p w14:paraId="3EC18E86" w14:textId="77777777" w:rsidR="00D04765" w:rsidRPr="007F4393" w:rsidRDefault="00D04765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667F7629" w14:textId="4E697530" w:rsidR="007E5577" w:rsidRPr="007F4393" w:rsidRDefault="007E5577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>§ 2</w:t>
      </w:r>
    </w:p>
    <w:p w14:paraId="5A0A7BD2" w14:textId="4C414389" w:rsidR="00447E90" w:rsidRPr="007F4393" w:rsidRDefault="001330A8" w:rsidP="007F4393">
      <w:pPr>
        <w:spacing w:line="276" w:lineRule="auto"/>
        <w:jc w:val="both"/>
        <w:rPr>
          <w:rFonts w:ascii="Acumin Pro" w:hAnsi="Acumin Pro" w:cs="Calibri"/>
          <w:sz w:val="22"/>
          <w:szCs w:val="22"/>
        </w:rPr>
      </w:pPr>
      <w:r w:rsidRPr="007F4393">
        <w:rPr>
          <w:rFonts w:ascii="Acumin Pro" w:hAnsi="Acumin Pro" w:cs="Calibri"/>
          <w:sz w:val="22"/>
          <w:szCs w:val="22"/>
        </w:rPr>
        <w:t>Wykonawca zobowiązuje się do wykonani</w:t>
      </w:r>
      <w:r w:rsidR="00F6232F" w:rsidRPr="007F4393">
        <w:rPr>
          <w:rFonts w:ascii="Acumin Pro" w:hAnsi="Acumin Pro" w:cs="Calibri"/>
          <w:sz w:val="22"/>
          <w:szCs w:val="22"/>
        </w:rPr>
        <w:t>a</w:t>
      </w:r>
      <w:r w:rsidRPr="007F4393">
        <w:rPr>
          <w:rFonts w:ascii="Acumin Pro" w:hAnsi="Acumin Pro" w:cs="Calibri"/>
          <w:sz w:val="22"/>
          <w:szCs w:val="22"/>
        </w:rPr>
        <w:t xml:space="preserve"> przedmiotu niniejszej umowy w </w:t>
      </w:r>
      <w:r w:rsidR="00AB4A6E" w:rsidRPr="007F4393">
        <w:rPr>
          <w:rFonts w:ascii="Acumin Pro" w:hAnsi="Acumin Pro" w:cs="Calibri"/>
          <w:sz w:val="22"/>
          <w:szCs w:val="22"/>
        </w:rPr>
        <w:t>następujący</w:t>
      </w:r>
      <w:r w:rsidR="006B1257" w:rsidRPr="007F4393">
        <w:rPr>
          <w:rFonts w:ascii="Acumin Pro" w:hAnsi="Acumin Pro" w:cs="Calibri"/>
          <w:sz w:val="22"/>
          <w:szCs w:val="22"/>
        </w:rPr>
        <w:t>m</w:t>
      </w:r>
      <w:r w:rsidR="00AB4A6E" w:rsidRPr="007F4393">
        <w:rPr>
          <w:rFonts w:ascii="Acumin Pro" w:hAnsi="Acumin Pro" w:cs="Calibri"/>
          <w:sz w:val="22"/>
          <w:szCs w:val="22"/>
        </w:rPr>
        <w:t xml:space="preserve"> termin</w:t>
      </w:r>
      <w:r w:rsidR="006B1257" w:rsidRPr="007F4393">
        <w:rPr>
          <w:rFonts w:ascii="Acumin Pro" w:hAnsi="Acumin Pro" w:cs="Calibri"/>
          <w:sz w:val="22"/>
          <w:szCs w:val="22"/>
        </w:rPr>
        <w:t>ie</w:t>
      </w:r>
      <w:r w:rsidR="007F4393">
        <w:rPr>
          <w:rFonts w:ascii="Acumin Pro" w:hAnsi="Acumin Pro" w:cs="Calibri"/>
          <w:sz w:val="22"/>
          <w:szCs w:val="22"/>
        </w:rPr>
        <w:t xml:space="preserve"> </w:t>
      </w:r>
      <w:r w:rsidR="007D0D06" w:rsidRPr="007F4393">
        <w:rPr>
          <w:rFonts w:ascii="Acumin Pro" w:hAnsi="Acumin Pro"/>
          <w:sz w:val="22"/>
          <w:szCs w:val="22"/>
        </w:rPr>
        <w:t>o</w:t>
      </w:r>
      <w:r w:rsidR="00447E90" w:rsidRPr="007F4393">
        <w:rPr>
          <w:rFonts w:ascii="Acumin Pro" w:hAnsi="Acumin Pro"/>
          <w:sz w:val="22"/>
          <w:szCs w:val="22"/>
        </w:rPr>
        <w:t xml:space="preserve">d daty zawarcia umowy do dnia </w:t>
      </w:r>
      <w:r w:rsidR="00DE1AF9" w:rsidRPr="007F4393">
        <w:rPr>
          <w:rFonts w:ascii="Acumin Pro" w:hAnsi="Acumin Pro"/>
          <w:sz w:val="22"/>
          <w:szCs w:val="22"/>
        </w:rPr>
        <w:t>22</w:t>
      </w:r>
      <w:r w:rsidR="00447E90" w:rsidRPr="007F4393">
        <w:rPr>
          <w:rFonts w:ascii="Acumin Pro" w:hAnsi="Acumin Pro"/>
          <w:sz w:val="22"/>
          <w:szCs w:val="22"/>
        </w:rPr>
        <w:t>.1</w:t>
      </w:r>
      <w:r w:rsidR="007D0D06" w:rsidRPr="007F4393">
        <w:rPr>
          <w:rFonts w:ascii="Acumin Pro" w:hAnsi="Acumin Pro"/>
          <w:sz w:val="22"/>
          <w:szCs w:val="22"/>
        </w:rPr>
        <w:t>2</w:t>
      </w:r>
      <w:r w:rsidR="00447E90" w:rsidRPr="007F4393">
        <w:rPr>
          <w:rFonts w:ascii="Acumin Pro" w:hAnsi="Acumin Pro"/>
          <w:sz w:val="22"/>
          <w:szCs w:val="22"/>
        </w:rPr>
        <w:t xml:space="preserve">.2023 r. </w:t>
      </w:r>
    </w:p>
    <w:p w14:paraId="06526BE7" w14:textId="77777777" w:rsidR="00967EEB" w:rsidRPr="007F4393" w:rsidRDefault="00967EEB" w:rsidP="007F4393">
      <w:pPr>
        <w:spacing w:line="276" w:lineRule="auto"/>
        <w:jc w:val="both"/>
        <w:rPr>
          <w:rFonts w:ascii="Acumin Pro" w:eastAsia="Arial Unicode MS" w:hAnsi="Acumin Pro"/>
          <w:b/>
          <w:sz w:val="22"/>
          <w:szCs w:val="22"/>
        </w:rPr>
      </w:pPr>
    </w:p>
    <w:p w14:paraId="031523BD" w14:textId="1AA35076" w:rsidR="007E5577" w:rsidRPr="007F4393" w:rsidRDefault="007E5577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>§ 3</w:t>
      </w:r>
    </w:p>
    <w:p w14:paraId="63A0E7AD" w14:textId="3A7F00F2" w:rsidR="00D04765" w:rsidRPr="007F4393" w:rsidRDefault="00D04765" w:rsidP="007F4393">
      <w:pPr>
        <w:pStyle w:val="Akapitzlist"/>
        <w:numPr>
          <w:ilvl w:val="0"/>
          <w:numId w:val="44"/>
        </w:numPr>
        <w:spacing w:line="276" w:lineRule="auto"/>
        <w:ind w:left="284"/>
        <w:jc w:val="both"/>
        <w:rPr>
          <w:rFonts w:ascii="Acumin Pro" w:hAnsi="Acumin Pro"/>
          <w:sz w:val="22"/>
          <w:szCs w:val="22"/>
        </w:rPr>
      </w:pPr>
      <w:r w:rsidRPr="007F4393">
        <w:rPr>
          <w:rFonts w:ascii="Acumin Pro" w:hAnsi="Acumin Pro"/>
          <w:sz w:val="22"/>
          <w:szCs w:val="22"/>
          <w:lang w:val="pl-PL"/>
        </w:rPr>
        <w:t xml:space="preserve">Całkowite wynagrodzenie Wykonawcy z tytułu wykonania przedmiotu niniejszej umowy wynosi: </w:t>
      </w:r>
    </w:p>
    <w:p w14:paraId="2BDFF032" w14:textId="6E7C3B54" w:rsidR="00C96560" w:rsidRPr="007F4393" w:rsidRDefault="001B4507" w:rsidP="007F4393">
      <w:p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 xml:space="preserve">      </w:t>
      </w:r>
      <w:r w:rsidR="00D04765" w:rsidRPr="007F4393">
        <w:rPr>
          <w:rFonts w:ascii="Acumin Pro" w:eastAsia="Arial Unicode MS" w:hAnsi="Acumin Pro"/>
          <w:sz w:val="22"/>
          <w:szCs w:val="22"/>
        </w:rPr>
        <w:t xml:space="preserve">…………………… </w:t>
      </w:r>
      <w:r w:rsidR="007D0D06" w:rsidRPr="007F4393">
        <w:rPr>
          <w:rFonts w:ascii="Acumin Pro" w:eastAsia="Arial Unicode MS" w:hAnsi="Acumin Pro"/>
          <w:sz w:val="22"/>
          <w:szCs w:val="22"/>
        </w:rPr>
        <w:t xml:space="preserve">zł </w:t>
      </w:r>
      <w:r w:rsidR="00D04765" w:rsidRPr="007F4393">
        <w:rPr>
          <w:rFonts w:ascii="Acumin Pro" w:eastAsia="Arial Unicode MS" w:hAnsi="Acumin Pro"/>
          <w:sz w:val="22"/>
          <w:szCs w:val="22"/>
        </w:rPr>
        <w:t>netto (słownie: ……………..), ………………….</w:t>
      </w:r>
      <w:r w:rsidR="007D0D06" w:rsidRPr="007F4393">
        <w:rPr>
          <w:rFonts w:ascii="Acumin Pro" w:eastAsia="Arial Unicode MS" w:hAnsi="Acumin Pro"/>
          <w:sz w:val="22"/>
          <w:szCs w:val="22"/>
        </w:rPr>
        <w:t xml:space="preserve"> zł</w:t>
      </w:r>
      <w:r w:rsidR="00D04765" w:rsidRPr="007F4393">
        <w:rPr>
          <w:rFonts w:ascii="Acumin Pro" w:eastAsia="Arial Unicode MS" w:hAnsi="Acumin Pro"/>
          <w:sz w:val="22"/>
          <w:szCs w:val="22"/>
        </w:rPr>
        <w:t xml:space="preserve"> brutto (słownie: ………………)</w:t>
      </w:r>
      <w:r w:rsidR="006B1257" w:rsidRPr="007F4393">
        <w:rPr>
          <w:rFonts w:ascii="Acumin Pro" w:eastAsia="Arial Unicode MS" w:hAnsi="Acumin Pro"/>
          <w:sz w:val="22"/>
          <w:szCs w:val="22"/>
        </w:rPr>
        <w:t>.</w:t>
      </w:r>
    </w:p>
    <w:p w14:paraId="26821E05" w14:textId="50C28364" w:rsidR="001B4507" w:rsidRPr="007F4393" w:rsidRDefault="00D04765" w:rsidP="007F4393">
      <w:pPr>
        <w:pStyle w:val="Akapitzlist"/>
        <w:numPr>
          <w:ilvl w:val="0"/>
          <w:numId w:val="44"/>
        </w:numPr>
        <w:spacing w:line="276" w:lineRule="auto"/>
        <w:ind w:left="28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Zapłata całkowitej ceny za wykonanie przedmiotu niniejszej umowy nastąpi na podstawie wystawion</w:t>
      </w:r>
      <w:r w:rsidR="006B1257" w:rsidRPr="007F4393">
        <w:rPr>
          <w:rFonts w:ascii="Acumin Pro" w:hAnsi="Acumin Pro"/>
          <w:sz w:val="22"/>
          <w:szCs w:val="22"/>
          <w:lang w:val="pl-PL"/>
        </w:rPr>
        <w:t>ej</w:t>
      </w:r>
      <w:r w:rsidRPr="007F4393">
        <w:rPr>
          <w:rFonts w:ascii="Acumin Pro" w:hAnsi="Acumin Pro"/>
          <w:sz w:val="22"/>
          <w:szCs w:val="22"/>
          <w:lang w:val="pl-PL"/>
        </w:rPr>
        <w:t xml:space="preserve"> przez Wykonawcę faktur</w:t>
      </w:r>
      <w:r w:rsidR="006B1257" w:rsidRPr="007F4393">
        <w:rPr>
          <w:rFonts w:ascii="Acumin Pro" w:hAnsi="Acumin Pro"/>
          <w:sz w:val="22"/>
          <w:szCs w:val="22"/>
          <w:lang w:val="pl-PL"/>
        </w:rPr>
        <w:t>y</w:t>
      </w:r>
      <w:r w:rsidRPr="007F4393">
        <w:rPr>
          <w:rFonts w:ascii="Acumin Pro" w:hAnsi="Acumin Pro"/>
          <w:sz w:val="22"/>
          <w:szCs w:val="22"/>
          <w:lang w:val="pl-PL"/>
        </w:rPr>
        <w:t xml:space="preserve"> VAT.</w:t>
      </w:r>
    </w:p>
    <w:p w14:paraId="19C94C83" w14:textId="16E3C3DC" w:rsidR="001B4507" w:rsidRPr="007F4393" w:rsidRDefault="00D04765" w:rsidP="007F4393">
      <w:pPr>
        <w:pStyle w:val="Akapitzlist"/>
        <w:numPr>
          <w:ilvl w:val="0"/>
          <w:numId w:val="44"/>
        </w:numPr>
        <w:spacing w:line="276" w:lineRule="auto"/>
        <w:ind w:left="28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lastRenderedPageBreak/>
        <w:t>Podstawą zapłaty za faktur</w:t>
      </w:r>
      <w:r w:rsidR="006B1257" w:rsidRPr="007F4393">
        <w:rPr>
          <w:rFonts w:ascii="Acumin Pro" w:hAnsi="Acumin Pro"/>
          <w:sz w:val="22"/>
          <w:szCs w:val="22"/>
          <w:lang w:val="pl-PL"/>
        </w:rPr>
        <w:t>ę</w:t>
      </w:r>
      <w:r w:rsidRPr="007F4393">
        <w:rPr>
          <w:rFonts w:ascii="Acumin Pro" w:hAnsi="Acumin Pro"/>
          <w:sz w:val="22"/>
          <w:szCs w:val="22"/>
          <w:lang w:val="pl-PL"/>
        </w:rPr>
        <w:t xml:space="preserve"> VAT będ</w:t>
      </w:r>
      <w:r w:rsidR="006B1257" w:rsidRPr="007F4393">
        <w:rPr>
          <w:rFonts w:ascii="Acumin Pro" w:hAnsi="Acumin Pro"/>
          <w:sz w:val="22"/>
          <w:szCs w:val="22"/>
          <w:lang w:val="pl-PL"/>
        </w:rPr>
        <w:t>zie</w:t>
      </w:r>
      <w:r w:rsidRPr="007F4393">
        <w:rPr>
          <w:rFonts w:ascii="Acumin Pro" w:hAnsi="Acumin Pro"/>
          <w:sz w:val="22"/>
          <w:szCs w:val="22"/>
          <w:lang w:val="pl-PL"/>
        </w:rPr>
        <w:t xml:space="preserve"> bezusterkow</w:t>
      </w:r>
      <w:r w:rsidR="006B1257" w:rsidRPr="007F4393">
        <w:rPr>
          <w:rFonts w:ascii="Acumin Pro" w:hAnsi="Acumin Pro"/>
          <w:sz w:val="22"/>
          <w:szCs w:val="22"/>
          <w:lang w:val="pl-PL"/>
        </w:rPr>
        <w:t>y</w:t>
      </w:r>
      <w:r w:rsidRPr="007F4393">
        <w:rPr>
          <w:rFonts w:ascii="Acumin Pro" w:hAnsi="Acumin Pro"/>
          <w:sz w:val="22"/>
          <w:szCs w:val="22"/>
          <w:lang w:val="pl-PL"/>
        </w:rPr>
        <w:t xml:space="preserve"> protok</w:t>
      </w:r>
      <w:r w:rsidR="006B1257" w:rsidRPr="007F4393">
        <w:rPr>
          <w:rFonts w:ascii="Acumin Pro" w:hAnsi="Acumin Pro"/>
          <w:sz w:val="22"/>
          <w:szCs w:val="22"/>
          <w:lang w:val="pl-PL"/>
        </w:rPr>
        <w:t>ół</w:t>
      </w:r>
      <w:r w:rsidRPr="007F4393">
        <w:rPr>
          <w:rFonts w:ascii="Acumin Pro" w:hAnsi="Acumin Pro"/>
          <w:sz w:val="22"/>
          <w:szCs w:val="22"/>
          <w:lang w:val="pl-PL"/>
        </w:rPr>
        <w:t xml:space="preserve"> odbioru przedmiotu umowy podpisan</w:t>
      </w:r>
      <w:r w:rsidR="006B1257" w:rsidRPr="007F4393">
        <w:rPr>
          <w:rFonts w:ascii="Acumin Pro" w:hAnsi="Acumin Pro"/>
          <w:sz w:val="22"/>
          <w:szCs w:val="22"/>
          <w:lang w:val="pl-PL"/>
        </w:rPr>
        <w:t>y</w:t>
      </w:r>
      <w:r w:rsidRPr="007F4393">
        <w:rPr>
          <w:rFonts w:ascii="Acumin Pro" w:hAnsi="Acumin Pro"/>
          <w:sz w:val="22"/>
          <w:szCs w:val="22"/>
          <w:lang w:val="pl-PL"/>
        </w:rPr>
        <w:t xml:space="preserve"> przez Strony niniejszej umowy.</w:t>
      </w:r>
    </w:p>
    <w:p w14:paraId="46CA192D" w14:textId="055BDEE5" w:rsidR="001B4507" w:rsidRPr="007F4393" w:rsidRDefault="00D04765" w:rsidP="007F4393">
      <w:pPr>
        <w:pStyle w:val="Akapitzlist"/>
        <w:numPr>
          <w:ilvl w:val="0"/>
          <w:numId w:val="44"/>
        </w:numPr>
        <w:spacing w:line="276" w:lineRule="auto"/>
        <w:ind w:left="28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Termin płatności za faktur</w:t>
      </w:r>
      <w:r w:rsidR="006B1257" w:rsidRPr="007F4393">
        <w:rPr>
          <w:rFonts w:ascii="Acumin Pro" w:hAnsi="Acumin Pro"/>
          <w:sz w:val="22"/>
          <w:szCs w:val="22"/>
          <w:lang w:val="pl-PL"/>
        </w:rPr>
        <w:t>ę</w:t>
      </w:r>
      <w:r w:rsidRPr="007F4393">
        <w:rPr>
          <w:rFonts w:ascii="Acumin Pro" w:hAnsi="Acumin Pro"/>
          <w:sz w:val="22"/>
          <w:szCs w:val="22"/>
          <w:lang w:val="pl-PL"/>
        </w:rPr>
        <w:t xml:space="preserve"> VAT wynosi 30 dni od daty doręczenia do siedziby Zamawiającego</w:t>
      </w:r>
      <w:r w:rsidR="00731636" w:rsidRPr="007F4393">
        <w:rPr>
          <w:rFonts w:ascii="Acumin Pro" w:hAnsi="Acumin Pro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sz w:val="22"/>
          <w:szCs w:val="22"/>
          <w:lang w:val="pl-PL"/>
        </w:rPr>
        <w:t>prawidłowo wystawion</w:t>
      </w:r>
      <w:r w:rsidR="006B1257" w:rsidRPr="007F4393">
        <w:rPr>
          <w:rFonts w:ascii="Acumin Pro" w:hAnsi="Acumin Pro"/>
          <w:sz w:val="22"/>
          <w:szCs w:val="22"/>
          <w:lang w:val="pl-PL"/>
        </w:rPr>
        <w:t>ej</w:t>
      </w:r>
      <w:r w:rsidRPr="007F4393">
        <w:rPr>
          <w:rFonts w:ascii="Acumin Pro" w:hAnsi="Acumin Pro"/>
          <w:sz w:val="22"/>
          <w:szCs w:val="22"/>
          <w:lang w:val="pl-PL"/>
        </w:rPr>
        <w:t xml:space="preserve"> faktur</w:t>
      </w:r>
      <w:r w:rsidR="006B1257" w:rsidRPr="007F4393">
        <w:rPr>
          <w:rFonts w:ascii="Acumin Pro" w:hAnsi="Acumin Pro"/>
          <w:sz w:val="22"/>
          <w:szCs w:val="22"/>
          <w:lang w:val="pl-PL"/>
        </w:rPr>
        <w:t>y</w:t>
      </w:r>
      <w:r w:rsidRPr="007F4393">
        <w:rPr>
          <w:rFonts w:ascii="Acumin Pro" w:hAnsi="Acumin Pro"/>
          <w:sz w:val="22"/>
          <w:szCs w:val="22"/>
          <w:lang w:val="pl-PL"/>
        </w:rPr>
        <w:t xml:space="preserve"> VAT.</w:t>
      </w:r>
    </w:p>
    <w:p w14:paraId="284768F3" w14:textId="25512864" w:rsidR="007E5577" w:rsidRPr="007F4393" w:rsidRDefault="007E5577" w:rsidP="007F4393">
      <w:pPr>
        <w:pStyle w:val="Akapitzlist"/>
        <w:numPr>
          <w:ilvl w:val="0"/>
          <w:numId w:val="44"/>
        </w:numPr>
        <w:spacing w:line="276" w:lineRule="auto"/>
        <w:ind w:left="28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Płatnoś</w:t>
      </w:r>
      <w:r w:rsidR="006B1257" w:rsidRPr="007F4393">
        <w:rPr>
          <w:rFonts w:ascii="Acumin Pro" w:hAnsi="Acumin Pro"/>
          <w:sz w:val="22"/>
          <w:szCs w:val="22"/>
          <w:lang w:val="pl-PL"/>
        </w:rPr>
        <w:t>ć</w:t>
      </w:r>
      <w:r w:rsidRPr="007F4393">
        <w:rPr>
          <w:rFonts w:ascii="Acumin Pro" w:hAnsi="Acumin Pro"/>
          <w:sz w:val="22"/>
          <w:szCs w:val="22"/>
          <w:lang w:val="pl-PL"/>
        </w:rPr>
        <w:t xml:space="preserve"> dokonan</w:t>
      </w:r>
      <w:r w:rsidR="006B1257" w:rsidRPr="007F4393">
        <w:rPr>
          <w:rFonts w:ascii="Acumin Pro" w:hAnsi="Acumin Pro"/>
          <w:sz w:val="22"/>
          <w:szCs w:val="22"/>
          <w:lang w:val="pl-PL"/>
        </w:rPr>
        <w:t>a</w:t>
      </w:r>
      <w:r w:rsidRPr="007F4393">
        <w:rPr>
          <w:rFonts w:ascii="Acumin Pro" w:hAnsi="Acumin Pro"/>
          <w:sz w:val="22"/>
          <w:szCs w:val="22"/>
          <w:lang w:val="pl-PL"/>
        </w:rPr>
        <w:t xml:space="preserve"> będ</w:t>
      </w:r>
      <w:r w:rsidR="006B1257" w:rsidRPr="007F4393">
        <w:rPr>
          <w:rFonts w:ascii="Acumin Pro" w:hAnsi="Acumin Pro"/>
          <w:sz w:val="22"/>
          <w:szCs w:val="22"/>
          <w:lang w:val="pl-PL"/>
        </w:rPr>
        <w:t>zie</w:t>
      </w:r>
      <w:r w:rsidRPr="007F4393">
        <w:rPr>
          <w:rFonts w:ascii="Acumin Pro" w:hAnsi="Acumin Pro"/>
          <w:sz w:val="22"/>
          <w:szCs w:val="22"/>
          <w:lang w:val="pl-PL"/>
        </w:rPr>
        <w:t xml:space="preserve"> w formie przelewu na konto Wykonawcy, wskazane na faktur</w:t>
      </w:r>
      <w:r w:rsidR="006B1257" w:rsidRPr="007F4393">
        <w:rPr>
          <w:rFonts w:ascii="Acumin Pro" w:hAnsi="Acumin Pro"/>
          <w:sz w:val="22"/>
          <w:szCs w:val="22"/>
          <w:lang w:val="pl-PL"/>
        </w:rPr>
        <w:t>ze</w:t>
      </w:r>
      <w:r w:rsidRPr="007F4393">
        <w:rPr>
          <w:rFonts w:ascii="Acumin Pro" w:hAnsi="Acumin Pro"/>
          <w:sz w:val="22"/>
          <w:szCs w:val="22"/>
          <w:lang w:val="pl-PL"/>
        </w:rPr>
        <w:t xml:space="preserve"> VAT.</w:t>
      </w:r>
    </w:p>
    <w:p w14:paraId="152614C5" w14:textId="77777777" w:rsidR="00CA26C0" w:rsidRPr="007F4393" w:rsidRDefault="00CA26C0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38ABD1D1" w14:textId="5DF9E49F" w:rsidR="007E5577" w:rsidRPr="007F4393" w:rsidRDefault="007E5577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4</w:t>
      </w:r>
    </w:p>
    <w:p w14:paraId="329D15EB" w14:textId="39DA2684" w:rsidR="007E5577" w:rsidRPr="007F4393" w:rsidRDefault="007E5577" w:rsidP="007F4393">
      <w:pPr>
        <w:pStyle w:val="Bezodstpw"/>
        <w:numPr>
          <w:ilvl w:val="0"/>
          <w:numId w:val="8"/>
        </w:numPr>
        <w:tabs>
          <w:tab w:val="left" w:pos="426"/>
        </w:tabs>
        <w:spacing w:line="276" w:lineRule="auto"/>
        <w:ind w:left="284" w:hanging="284"/>
        <w:jc w:val="both"/>
        <w:rPr>
          <w:rFonts w:ascii="Acumin Pro" w:hAnsi="Acumin Pro"/>
        </w:rPr>
      </w:pPr>
      <w:r w:rsidRPr="007F4393">
        <w:rPr>
          <w:rFonts w:ascii="Acumin Pro" w:hAnsi="Acumin Pro"/>
        </w:rPr>
        <w:t>Osobą odpowiedzialną za realizację niniejszej umowy ze strony Zamawiającego jest:</w:t>
      </w:r>
    </w:p>
    <w:p w14:paraId="4F5EADCA" w14:textId="27A1164A" w:rsidR="007E5577" w:rsidRPr="007F4393" w:rsidRDefault="00DE1AF9" w:rsidP="007F4393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Acumin Pro" w:hAnsi="Acumin Pro"/>
        </w:rPr>
      </w:pPr>
      <w:r w:rsidRPr="007F4393">
        <w:rPr>
          <w:rFonts w:ascii="Acumin Pro" w:hAnsi="Acumin Pro"/>
        </w:rPr>
        <w:t>Marek Piątkowski – Kierownik Muzeum Sztuk Użytkowych – oddziału Muzeum Narodowego w Poznaniu</w:t>
      </w:r>
      <w:r w:rsidR="005D1F54" w:rsidRPr="007F4393">
        <w:rPr>
          <w:rFonts w:ascii="Acumin Pro" w:hAnsi="Acumin Pro"/>
        </w:rPr>
        <w:t xml:space="preserve">, </w:t>
      </w:r>
      <w:r w:rsidR="00DD6112" w:rsidRPr="007F4393">
        <w:rPr>
          <w:rFonts w:ascii="Acumin Pro" w:hAnsi="Acumin Pro"/>
        </w:rPr>
        <w:t>Przemysław Waligórski</w:t>
      </w:r>
      <w:r w:rsidR="00C97157" w:rsidRPr="007F4393">
        <w:rPr>
          <w:rFonts w:ascii="Acumin Pro" w:hAnsi="Acumin Pro"/>
        </w:rPr>
        <w:t xml:space="preserve"> – Specjalista ds. eksploatacji, remontów i bieżących inwestycji Muzeum Narodowego w Poznaniu</w:t>
      </w:r>
      <w:r w:rsidR="00DD6112" w:rsidRPr="007F4393">
        <w:rPr>
          <w:rFonts w:ascii="Acumin Pro" w:hAnsi="Acumin Pro"/>
        </w:rPr>
        <w:t xml:space="preserve">. </w:t>
      </w:r>
    </w:p>
    <w:p w14:paraId="7E3DFAEA" w14:textId="77777777" w:rsidR="007E5577" w:rsidRPr="007F4393" w:rsidRDefault="007E5577" w:rsidP="007F4393">
      <w:pPr>
        <w:pStyle w:val="Bezodstpw"/>
        <w:numPr>
          <w:ilvl w:val="0"/>
          <w:numId w:val="8"/>
        </w:numPr>
        <w:tabs>
          <w:tab w:val="left" w:pos="426"/>
        </w:tabs>
        <w:spacing w:line="276" w:lineRule="auto"/>
        <w:ind w:left="284" w:hanging="284"/>
        <w:jc w:val="both"/>
        <w:rPr>
          <w:rFonts w:ascii="Acumin Pro" w:hAnsi="Acumin Pro"/>
        </w:rPr>
      </w:pPr>
      <w:r w:rsidRPr="007F4393">
        <w:rPr>
          <w:rFonts w:ascii="Acumin Pro" w:hAnsi="Acumin Pro"/>
        </w:rPr>
        <w:t>Osobą odpowiedzialną za realizację niniejszej umowy ze strony Wykonawcy jest:</w:t>
      </w:r>
    </w:p>
    <w:p w14:paraId="2ACFEFBA" w14:textId="7EC8BE73" w:rsidR="007E5577" w:rsidRPr="007F4393" w:rsidRDefault="007E5577" w:rsidP="007F4393">
      <w:pPr>
        <w:pStyle w:val="Bezodstpw"/>
        <w:tabs>
          <w:tab w:val="left" w:pos="426"/>
        </w:tabs>
        <w:spacing w:line="276" w:lineRule="auto"/>
        <w:jc w:val="both"/>
        <w:rPr>
          <w:rFonts w:ascii="Acumin Pro" w:hAnsi="Acumin Pro"/>
        </w:rPr>
      </w:pPr>
      <w:r w:rsidRPr="007F4393">
        <w:rPr>
          <w:rFonts w:ascii="Acumin Pro" w:hAnsi="Acumin Pro"/>
        </w:rPr>
        <w:t>…………………………………………………………………………………………………………………..</w:t>
      </w:r>
    </w:p>
    <w:p w14:paraId="062C6AD8" w14:textId="77777777" w:rsidR="002E0904" w:rsidRPr="007F4393" w:rsidRDefault="002E0904" w:rsidP="007F4393">
      <w:pPr>
        <w:pStyle w:val="Bezodstpw"/>
        <w:tabs>
          <w:tab w:val="left" w:pos="426"/>
        </w:tabs>
        <w:spacing w:line="276" w:lineRule="auto"/>
        <w:jc w:val="center"/>
        <w:rPr>
          <w:rFonts w:ascii="Acumin Pro" w:hAnsi="Acumin Pro"/>
          <w:b/>
        </w:rPr>
      </w:pPr>
    </w:p>
    <w:p w14:paraId="710BA3C0" w14:textId="4C115E17" w:rsidR="002E0904" w:rsidRPr="007F4393" w:rsidRDefault="002E0904" w:rsidP="007F4393">
      <w:pPr>
        <w:pStyle w:val="Bezodstpw"/>
        <w:tabs>
          <w:tab w:val="left" w:pos="426"/>
        </w:tabs>
        <w:spacing w:line="276" w:lineRule="auto"/>
        <w:jc w:val="center"/>
        <w:rPr>
          <w:rFonts w:ascii="Acumin Pro" w:hAnsi="Acumin Pro"/>
          <w:b/>
        </w:rPr>
      </w:pPr>
      <w:r w:rsidRPr="007F4393">
        <w:rPr>
          <w:rFonts w:ascii="Acumin Pro" w:hAnsi="Acumin Pro"/>
          <w:b/>
        </w:rPr>
        <w:t xml:space="preserve">§ </w:t>
      </w:r>
      <w:r w:rsidR="00731636" w:rsidRPr="007F4393">
        <w:rPr>
          <w:rFonts w:ascii="Acumin Pro" w:hAnsi="Acumin Pro"/>
          <w:b/>
        </w:rPr>
        <w:t>5</w:t>
      </w:r>
    </w:p>
    <w:p w14:paraId="6696014C" w14:textId="07FAFD0B" w:rsidR="002E0904" w:rsidRPr="007F4393" w:rsidRDefault="002E0904" w:rsidP="007F439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Odbioru przedmiotu niniejszej umowy dokona</w:t>
      </w:r>
      <w:r w:rsidR="005D1F54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ją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osob</w:t>
      </w:r>
      <w:r w:rsidR="005D1F54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y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, o któr</w:t>
      </w:r>
      <w:r w:rsidR="005D1F54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ych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mowa w § </w:t>
      </w:r>
      <w:r w:rsidR="00731636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4</w:t>
      </w:r>
      <w:r w:rsidR="00370291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ust. 1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umowy.</w:t>
      </w:r>
    </w:p>
    <w:p w14:paraId="175B29FC" w14:textId="1BC38D6E" w:rsidR="002E0904" w:rsidRPr="007F4393" w:rsidRDefault="002E0904" w:rsidP="007F439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Jeżeli w toku wykonywania czynności odbioru</w:t>
      </w:r>
      <w:r w:rsidR="00DD6112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zostaną wykryte wady, Zamawiający po sporządzeniu protokołu wskazującego wady wyznaczy Wykonawcy termin</w:t>
      </w:r>
      <w:r w:rsidR="00DD6112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na ich usunięcie. Po usunięciu wad przez Wykonawcę procedura odbioru ulegnie powtórzeniu odpowiednio na za</w:t>
      </w:r>
      <w:r w:rsidR="00610AC0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s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a</w:t>
      </w:r>
      <w:r w:rsidR="00610AC0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da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ch określonych w niniejszym paragrafie.</w:t>
      </w:r>
    </w:p>
    <w:p w14:paraId="1F666205" w14:textId="77777777" w:rsidR="002E0904" w:rsidRPr="007F4393" w:rsidRDefault="002E0904" w:rsidP="007F439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Dokonanie przez Zamawiającego bezusterkowego odbioru przedmiotu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 równoznaczne jest z wykonaniem przez Wykonawcę przedmiotu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umowy w dacie sporządzenia protokołu.</w:t>
      </w:r>
    </w:p>
    <w:p w14:paraId="35CB1982" w14:textId="77777777" w:rsidR="002E0904" w:rsidRPr="007F4393" w:rsidRDefault="002E0904" w:rsidP="007F439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4B9E52D6" w14:textId="3FE4C9A9" w:rsidR="002E0904" w:rsidRPr="007F4393" w:rsidRDefault="002E0904" w:rsidP="007F439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 przypadku odmowy podpisania protokołu przez Wykonawcę, ust. </w:t>
      </w:r>
      <w:r w:rsidR="000C6981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4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stosuje się odpowiednio, na co Wykonawca wyraża zgodę. </w:t>
      </w:r>
    </w:p>
    <w:p w14:paraId="738B6A77" w14:textId="77777777" w:rsidR="00B23AD4" w:rsidRPr="007F4393" w:rsidRDefault="00B23AD4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546CF706" w14:textId="46803CAF" w:rsidR="00CF5690" w:rsidRPr="007F4393" w:rsidRDefault="00CF5690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6</w:t>
      </w:r>
      <w:r w:rsidRPr="007F4393">
        <w:rPr>
          <w:rFonts w:ascii="Acumin Pro" w:eastAsia="Arial Unicode MS" w:hAnsi="Acumin Pro"/>
          <w:b/>
          <w:sz w:val="22"/>
          <w:szCs w:val="22"/>
        </w:rPr>
        <w:t xml:space="preserve"> </w:t>
      </w:r>
    </w:p>
    <w:p w14:paraId="4CBC7713" w14:textId="77777777" w:rsidR="009C2F4E" w:rsidRPr="007F4393" w:rsidRDefault="009C2F4E" w:rsidP="007F439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Zamawiający może odstąpić od niniejszej umowy:</w:t>
      </w:r>
    </w:p>
    <w:p w14:paraId="7530F12F" w14:textId="77777777" w:rsidR="009C2F4E" w:rsidRPr="007F4393" w:rsidRDefault="009C2F4E" w:rsidP="007F4393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 terminie 7 dni od dnia powzięcia wiadomości o zaistnieniu istotnej zmiany okoliczności powodującej, że wykonanie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umowy nie leży w interesie publicznym, czego nie można było przewidzieć w chwili zawarcia</w:t>
      </w:r>
      <w:r w:rsidRPr="007F4393">
        <w:rPr>
          <w:rFonts w:ascii="Acumin Pro" w:hAnsi="Acumin Pro"/>
          <w:sz w:val="22"/>
          <w:szCs w:val="22"/>
          <w:lang w:val="pl-PL"/>
        </w:rPr>
        <w:t xml:space="preserve"> niniejszej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umowy, </w:t>
      </w:r>
    </w:p>
    <w:p w14:paraId="71A19DBE" w14:textId="108D460B" w:rsidR="009C2F4E" w:rsidRPr="007F4393" w:rsidRDefault="009C2F4E" w:rsidP="007F4393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 razie nie przystąpienia do realizacji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umowy przez Wykonawcę</w:t>
      </w:r>
      <w:r w:rsidR="000515F5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,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="000515F5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z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włoki</w:t>
      </w:r>
      <w:r w:rsidR="003D08B9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 wykonywaniu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umowy</w:t>
      </w:r>
      <w:r w:rsidR="000515F5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lub zwłoki w usuwaniu wad z tytułu udzielonej gwarancji jakości i rękojmi za wady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, przy jednoczesnym obowiązku zapłaty przez Wykonawcę kary umownej zgodnie z postanowieniami</w:t>
      </w:r>
      <w:r w:rsidRPr="007F4393">
        <w:rPr>
          <w:rFonts w:ascii="Acumin Pro" w:hAnsi="Acumin Pro"/>
          <w:sz w:val="22"/>
          <w:szCs w:val="22"/>
          <w:lang w:val="pl-PL"/>
        </w:rPr>
        <w:t xml:space="preserve"> niniejszej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umowy,</w:t>
      </w:r>
    </w:p>
    <w:p w14:paraId="602D8406" w14:textId="5F6DAD57" w:rsidR="009C2F4E" w:rsidRPr="007F4393" w:rsidRDefault="009C2F4E" w:rsidP="007F4393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gdy Wykonawca wykonuje niniejszą umowę w sposób wadliwy lub sprzeczny z jej treścią i pomimo wezwania przez Zamawiającego do zmiany w wyznaczonym terminie sposobu wykonywania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="000515F5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umowy,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Wykonawca nie zaprzestał wadliwego i sprzecznego z umową wykonywania przedmiotu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umowy. W takim wypadku Zamawiający może zlecić wykonanie przedmiotu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 osobie trzeciej na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lastRenderedPageBreak/>
        <w:t xml:space="preserve">koszt Wykonawcy przy jednoczesnym obowiązku zapłaty przez Wykonawcę kary umownej zgodnie z postanowieniami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umowy. </w:t>
      </w:r>
    </w:p>
    <w:p w14:paraId="4D2EB9B6" w14:textId="77777777" w:rsidR="009C2F4E" w:rsidRPr="007F4393" w:rsidRDefault="009C2F4E" w:rsidP="007F439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Wykonawcy przysługuje prawo odstąpienia od 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umowy, jeżeli Zamawiający zawiadomi Wykonawcę, iż wobec zaistnienia uprzednio nieprzewidzianych okoliczności, nie będzie mógł spełnić swoich zobowiązań umownych wobec Wykonawcy. </w:t>
      </w:r>
    </w:p>
    <w:p w14:paraId="14976BAA" w14:textId="763F4041" w:rsidR="009C2F4E" w:rsidRPr="007F4393" w:rsidRDefault="009C2F4E" w:rsidP="007F439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W przypadku odstąpienia Zamawiającego albo Wykonawcy od niniejszej umowy z przyczyn określonych</w:t>
      </w:r>
      <w:r w:rsidR="00F03CCB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 § </w:t>
      </w:r>
      <w:r w:rsidR="00631508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6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ust. 1 lub § </w:t>
      </w:r>
      <w:r w:rsidR="00631508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6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ust. 2 Wykonawca może żądać jedynie wynagrodzenia należnego mu z tytułu wykonania dokończonej części przedmiotu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umowy, która została potwierdzona protokołem odbioru podpisanym przez Strony. </w:t>
      </w:r>
    </w:p>
    <w:p w14:paraId="100A057E" w14:textId="77777777" w:rsidR="009C2F4E" w:rsidRPr="007F4393" w:rsidRDefault="009C2F4E" w:rsidP="007F439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Odstąpienie od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umowy powinno nastąpić w formie pisemnej pod rygorem nieważności.</w:t>
      </w:r>
    </w:p>
    <w:p w14:paraId="6B81771B" w14:textId="77777777" w:rsidR="009C2F4E" w:rsidRPr="007F4393" w:rsidRDefault="009C2F4E" w:rsidP="007F439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 razie odstąpienia od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 przez Zamawiającego, Wykonawca zobowiązany jest przy współudziale Zamawiającego do sporządzenia protokołu zaawansowania wykonania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 i przekazania wybranych przez Zamawiającego materiałów na dzień odstąpienia od niniejszej umowy. </w:t>
      </w:r>
    </w:p>
    <w:p w14:paraId="06A1DC28" w14:textId="77777777" w:rsidR="00AB4A6E" w:rsidRPr="007F4393" w:rsidRDefault="00AB4A6E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60C339D2" w14:textId="171C2E4E" w:rsidR="007E5577" w:rsidRPr="007F4393" w:rsidRDefault="007E5577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7</w:t>
      </w:r>
    </w:p>
    <w:p w14:paraId="3C8E2699" w14:textId="41068D70" w:rsidR="007E5577" w:rsidRPr="007F4393" w:rsidRDefault="007E5577" w:rsidP="007F4393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 xml:space="preserve">Zamawiający zapłaci Wykonawcy karę umowną w przypadku odstąpienia od niniejszej umowy przez którąkolwiek ze stron z przyczyn za które ponosi odpowiedzialność </w:t>
      </w:r>
      <w:r w:rsidR="004C4806" w:rsidRPr="007F4393">
        <w:rPr>
          <w:rFonts w:ascii="Acumin Pro" w:eastAsia="Arial Unicode MS" w:hAnsi="Acumin Pro"/>
          <w:sz w:val="22"/>
          <w:szCs w:val="22"/>
        </w:rPr>
        <w:t>Zamawiający</w:t>
      </w:r>
      <w:r w:rsidRPr="007F4393">
        <w:rPr>
          <w:rFonts w:ascii="Acumin Pro" w:eastAsia="Arial Unicode MS" w:hAnsi="Acumin Pro"/>
          <w:sz w:val="22"/>
          <w:szCs w:val="22"/>
        </w:rPr>
        <w:t xml:space="preserve"> w wysokości 10% </w:t>
      </w:r>
      <w:r w:rsidR="00AF58E6" w:rsidRPr="007F4393">
        <w:rPr>
          <w:rFonts w:ascii="Acumin Pro" w:eastAsia="Arial Unicode MS" w:hAnsi="Acumin Pro"/>
          <w:sz w:val="22"/>
          <w:szCs w:val="22"/>
        </w:rPr>
        <w:t xml:space="preserve">całkowitego </w:t>
      </w:r>
      <w:r w:rsidRPr="007F4393">
        <w:rPr>
          <w:rFonts w:ascii="Acumin Pro" w:eastAsia="Arial Unicode MS" w:hAnsi="Acumin Pro"/>
          <w:sz w:val="22"/>
          <w:szCs w:val="22"/>
        </w:rPr>
        <w:t xml:space="preserve">wynagrodzenia brutto określonego w § 3 </w:t>
      </w:r>
      <w:r w:rsidR="00AD4AB2" w:rsidRPr="007F4393">
        <w:rPr>
          <w:rFonts w:ascii="Acumin Pro" w:eastAsia="Arial Unicode MS" w:hAnsi="Acumin Pro"/>
          <w:sz w:val="22"/>
          <w:szCs w:val="22"/>
        </w:rPr>
        <w:t xml:space="preserve">ust. 1 </w:t>
      </w:r>
      <w:r w:rsidR="005B1B4F" w:rsidRPr="007F4393">
        <w:rPr>
          <w:rFonts w:ascii="Acumin Pro" w:eastAsia="Arial Unicode MS" w:hAnsi="Acumin Pro"/>
          <w:sz w:val="22"/>
          <w:szCs w:val="22"/>
        </w:rPr>
        <w:t>niniejszej umowy, za wyjąt</w:t>
      </w:r>
      <w:r w:rsidR="002E0904" w:rsidRPr="007F4393">
        <w:rPr>
          <w:rFonts w:ascii="Acumin Pro" w:eastAsia="Arial Unicode MS" w:hAnsi="Acumin Pro"/>
          <w:sz w:val="22"/>
          <w:szCs w:val="22"/>
        </w:rPr>
        <w:t>kiem przypadku określonego w</w:t>
      </w:r>
      <w:r w:rsidR="007A69DF" w:rsidRPr="007F4393">
        <w:rPr>
          <w:rFonts w:ascii="Acumin Pro" w:eastAsia="Arial Unicode MS" w:hAnsi="Acumin Pro"/>
          <w:sz w:val="22"/>
          <w:szCs w:val="22"/>
        </w:rPr>
        <w:t> </w:t>
      </w:r>
      <w:r w:rsidR="002E0904" w:rsidRPr="007F4393">
        <w:rPr>
          <w:rFonts w:ascii="Acumin Pro" w:eastAsia="Arial Unicode MS" w:hAnsi="Acumin Pro"/>
          <w:sz w:val="22"/>
          <w:szCs w:val="22"/>
        </w:rPr>
        <w:t xml:space="preserve">§ </w:t>
      </w:r>
      <w:r w:rsidR="000C6981" w:rsidRPr="007F4393">
        <w:rPr>
          <w:rFonts w:ascii="Acumin Pro" w:eastAsia="Arial Unicode MS" w:hAnsi="Acumin Pro"/>
          <w:sz w:val="22"/>
          <w:szCs w:val="22"/>
        </w:rPr>
        <w:t>6</w:t>
      </w:r>
      <w:r w:rsidR="005B1B4F" w:rsidRPr="007F4393">
        <w:rPr>
          <w:rFonts w:ascii="Acumin Pro" w:eastAsia="Arial Unicode MS" w:hAnsi="Acumin Pro"/>
          <w:sz w:val="22"/>
          <w:szCs w:val="22"/>
        </w:rPr>
        <w:t xml:space="preserve"> ust. 1</w:t>
      </w:r>
      <w:r w:rsidR="00CE3ED4" w:rsidRPr="007F4393">
        <w:rPr>
          <w:rFonts w:ascii="Acumin Pro" w:eastAsia="Arial Unicode MS" w:hAnsi="Acumin Pro"/>
          <w:sz w:val="22"/>
          <w:szCs w:val="22"/>
        </w:rPr>
        <w:t xml:space="preserve"> i</w:t>
      </w:r>
      <w:r w:rsidR="005B1B4F" w:rsidRPr="007F4393">
        <w:rPr>
          <w:rFonts w:ascii="Acumin Pro" w:eastAsia="Arial Unicode MS" w:hAnsi="Acumin Pro"/>
          <w:sz w:val="22"/>
          <w:szCs w:val="22"/>
        </w:rPr>
        <w:t xml:space="preserve"> ust. 2 niniejszej umowy. </w:t>
      </w:r>
    </w:p>
    <w:p w14:paraId="346B9858" w14:textId="2862D3C0" w:rsidR="007E5577" w:rsidRPr="007F4393" w:rsidRDefault="007E5577" w:rsidP="007F4393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Wykonawca zapłaci Zamawiającemu następujące kary umowne:</w:t>
      </w:r>
    </w:p>
    <w:p w14:paraId="2FA4833A" w14:textId="519E8035" w:rsidR="00426698" w:rsidRPr="007F4393" w:rsidRDefault="00426698" w:rsidP="007F4393">
      <w:pPr>
        <w:pStyle w:val="Tekstpodstawowy2"/>
        <w:numPr>
          <w:ilvl w:val="0"/>
          <w:numId w:val="28"/>
        </w:numPr>
        <w:spacing w:after="0"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w przypadku odstąpienia od niniejszej umowy przez którąkolwiek ze Stron z przyczyn, za które ponosi odpowiedzialność Wykonawca – 10% całkowitego wynagrodzenia brutto, o którym  mowa w § 3 </w:t>
      </w:r>
      <w:r w:rsidR="00AD4AB2" w:rsidRPr="007F4393">
        <w:rPr>
          <w:rFonts w:ascii="Acumin Pro" w:hAnsi="Acumin Pro"/>
          <w:color w:val="000000" w:themeColor="text1"/>
          <w:sz w:val="22"/>
          <w:szCs w:val="22"/>
        </w:rPr>
        <w:t xml:space="preserve">ust. 1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>niniejszej umowy,</w:t>
      </w:r>
    </w:p>
    <w:p w14:paraId="554B1B3D" w14:textId="43384F12" w:rsidR="00426698" w:rsidRPr="007F4393" w:rsidRDefault="00426698" w:rsidP="007F4393">
      <w:pPr>
        <w:pStyle w:val="Tekstpodstawowy2"/>
        <w:numPr>
          <w:ilvl w:val="0"/>
          <w:numId w:val="28"/>
        </w:numPr>
        <w:spacing w:after="0"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za każdy dzień zwłoki w wykonaniu przedmiotu niniejszej umowy – 0,1% całkowitego wynagrodzenia brutto, o którym  mowa w § 3 </w:t>
      </w:r>
      <w:r w:rsidR="00AD4AB2" w:rsidRPr="007F4393">
        <w:rPr>
          <w:rFonts w:ascii="Acumin Pro" w:hAnsi="Acumin Pro"/>
          <w:color w:val="000000" w:themeColor="text1"/>
          <w:sz w:val="22"/>
          <w:szCs w:val="22"/>
        </w:rPr>
        <w:t xml:space="preserve">ust. 1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>niniejszej umowy,</w:t>
      </w:r>
    </w:p>
    <w:p w14:paraId="3D60E4D4" w14:textId="54AE6554" w:rsidR="00426698" w:rsidRPr="007F4393" w:rsidRDefault="00426698" w:rsidP="007F4393">
      <w:pPr>
        <w:pStyle w:val="Tekstpodstawowy2"/>
        <w:numPr>
          <w:ilvl w:val="0"/>
          <w:numId w:val="28"/>
        </w:numPr>
        <w:spacing w:after="0"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7F4393">
        <w:rPr>
          <w:rFonts w:ascii="Acumin Pro" w:hAnsi="Acumin Pro"/>
          <w:color w:val="000000" w:themeColor="text1"/>
          <w:sz w:val="22"/>
          <w:szCs w:val="22"/>
        </w:rPr>
        <w:t>za każdy dzień zwłoki w usunięciu wad  w okresie gwarancji i rękojmi – 0,1 %  całkowitego wynagrodzenia brutto, o którym mowa w § 3</w:t>
      </w:r>
      <w:r w:rsidR="00AD4AB2" w:rsidRPr="007F4393">
        <w:rPr>
          <w:rFonts w:ascii="Acumin Pro" w:hAnsi="Acumin Pro"/>
          <w:color w:val="000000" w:themeColor="text1"/>
          <w:sz w:val="22"/>
          <w:szCs w:val="22"/>
        </w:rPr>
        <w:t xml:space="preserve"> ust. 1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 niniejszej umowy.</w:t>
      </w:r>
    </w:p>
    <w:p w14:paraId="69ACCB57" w14:textId="77777777" w:rsidR="007E5577" w:rsidRPr="007F4393" w:rsidRDefault="007E5577" w:rsidP="007F4393">
      <w:pPr>
        <w:pStyle w:val="Tekstpodstawowy2"/>
        <w:numPr>
          <w:ilvl w:val="0"/>
          <w:numId w:val="28"/>
        </w:numPr>
        <w:tabs>
          <w:tab w:val="left" w:pos="0"/>
        </w:tabs>
        <w:spacing w:after="0" w:line="276" w:lineRule="auto"/>
        <w:ind w:left="709" w:hanging="426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Jeżeli kara umowna nie pokryje poniesionej szkody, strony mogą dochodzić odszkodowania uzupełniającego na zasadach kodeksu cywilnego.</w:t>
      </w:r>
    </w:p>
    <w:p w14:paraId="2501A5D1" w14:textId="177A4107" w:rsidR="003F5034" w:rsidRPr="007F4393" w:rsidRDefault="003F5034" w:rsidP="007F4393">
      <w:pPr>
        <w:pStyle w:val="Tekstpodstawowy2"/>
        <w:numPr>
          <w:ilvl w:val="0"/>
          <w:numId w:val="28"/>
        </w:numPr>
        <w:spacing w:after="0" w:line="276" w:lineRule="auto"/>
        <w:ind w:left="709" w:hanging="426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W przypadku zwłoki z przyczyn leżących po stronie Wykonawcy w rozpoczęciu realizacji przedmiotu </w:t>
      </w:r>
      <w:r w:rsidRPr="007F4393">
        <w:rPr>
          <w:rFonts w:ascii="Acumin Pro" w:hAnsi="Acumin Pro"/>
          <w:sz w:val="22"/>
          <w:szCs w:val="22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umowy, wykonaniu przedmiotu </w:t>
      </w:r>
      <w:r w:rsidRPr="007F4393">
        <w:rPr>
          <w:rFonts w:ascii="Acumin Pro" w:hAnsi="Acumin Pro"/>
          <w:sz w:val="22"/>
          <w:szCs w:val="22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umowy, </w:t>
      </w:r>
      <w:r w:rsidR="00E61674" w:rsidRPr="007F4393">
        <w:rPr>
          <w:rFonts w:ascii="Acumin Pro" w:hAnsi="Acumin Pro"/>
          <w:color w:val="000000" w:themeColor="text1"/>
          <w:sz w:val="22"/>
          <w:szCs w:val="22"/>
        </w:rPr>
        <w:t xml:space="preserve">usuwaniu wad,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Zamawiający ma prawo do zlecenia rozpoczęcia realizacji </w:t>
      </w:r>
      <w:r w:rsidRPr="007F4393">
        <w:rPr>
          <w:rFonts w:ascii="Acumin Pro" w:hAnsi="Acumin Pro"/>
          <w:sz w:val="22"/>
          <w:szCs w:val="22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>umowy, wykonania przedmiotu</w:t>
      </w:r>
      <w:r w:rsidRPr="007F4393">
        <w:rPr>
          <w:rFonts w:ascii="Acumin Pro" w:hAnsi="Acumin Pro"/>
          <w:sz w:val="22"/>
          <w:szCs w:val="22"/>
        </w:rPr>
        <w:t xml:space="preserve"> niniejszej</w:t>
      </w:r>
      <w:r w:rsidR="005B1B4F" w:rsidRPr="007F4393">
        <w:rPr>
          <w:rFonts w:ascii="Acumin Pro" w:hAnsi="Acumin Pro"/>
          <w:color w:val="000000" w:themeColor="text1"/>
          <w:sz w:val="22"/>
          <w:szCs w:val="22"/>
        </w:rPr>
        <w:t xml:space="preserve"> umowy</w:t>
      </w:r>
      <w:r w:rsidR="00E61674" w:rsidRPr="007F4393">
        <w:rPr>
          <w:rFonts w:ascii="Acumin Pro" w:hAnsi="Acumin Pro"/>
          <w:color w:val="000000" w:themeColor="text1"/>
          <w:sz w:val="22"/>
          <w:szCs w:val="22"/>
        </w:rPr>
        <w:t>, usunięcia wad</w:t>
      </w:r>
      <w:r w:rsidR="005B1B4F" w:rsidRPr="007F4393">
        <w:rPr>
          <w:rFonts w:ascii="Acumin Pro" w:hAnsi="Acumin Pro"/>
          <w:color w:val="000000" w:themeColor="text1"/>
          <w:sz w:val="22"/>
          <w:szCs w:val="22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osobie trzeciej na koszt </w:t>
      </w:r>
      <w:r w:rsidR="005B1B4F" w:rsidRPr="007F4393">
        <w:rPr>
          <w:rFonts w:ascii="Acumin Pro" w:hAnsi="Acumin Pro"/>
          <w:color w:val="000000" w:themeColor="text1"/>
          <w:sz w:val="22"/>
          <w:szCs w:val="22"/>
        </w:rPr>
        <w:t>i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 ryzyko Wykonawcy. Wykonawca będzie pozostawał w</w:t>
      </w:r>
      <w:r w:rsidR="006D6500" w:rsidRPr="007F4393">
        <w:rPr>
          <w:rFonts w:ascii="Acumin Pro" w:hAnsi="Acumin Pro"/>
          <w:color w:val="000000" w:themeColor="text1"/>
          <w:sz w:val="22"/>
          <w:szCs w:val="22"/>
        </w:rPr>
        <w:t> 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zwłoce do czasu wykonania przedmiotu </w:t>
      </w:r>
      <w:r w:rsidRPr="007F4393">
        <w:rPr>
          <w:rFonts w:ascii="Acumin Pro" w:hAnsi="Acumin Pro"/>
          <w:sz w:val="22"/>
          <w:szCs w:val="22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>umowy przez osobę trzecią i podlegał z tego tytułu karom umownym, zgodnie</w:t>
      </w:r>
      <w:r w:rsidR="003D08B9" w:rsidRPr="007F4393">
        <w:rPr>
          <w:rFonts w:ascii="Acumin Pro" w:hAnsi="Acumin Pro"/>
          <w:color w:val="000000" w:themeColor="text1"/>
          <w:sz w:val="22"/>
          <w:szCs w:val="22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>z postanowieniami niniejszej umowy.</w:t>
      </w:r>
    </w:p>
    <w:p w14:paraId="4B431B44" w14:textId="77777777" w:rsidR="003F5034" w:rsidRPr="007F4393" w:rsidRDefault="003F5034" w:rsidP="007F4393">
      <w:pPr>
        <w:pStyle w:val="Tekstpodstawowy2"/>
        <w:numPr>
          <w:ilvl w:val="0"/>
          <w:numId w:val="28"/>
        </w:numPr>
        <w:spacing w:after="0" w:line="276" w:lineRule="auto"/>
        <w:ind w:left="709" w:hanging="426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Zamawiający jest uprawniony do potrącania kar umownych z należnego Wykonawcy wynagrodzenia. </w:t>
      </w:r>
    </w:p>
    <w:p w14:paraId="456EC32E" w14:textId="77777777" w:rsidR="003D08B9" w:rsidRPr="007F4393" w:rsidRDefault="003D08B9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267E90F4" w14:textId="5631F959" w:rsidR="007E5577" w:rsidRPr="007F4393" w:rsidRDefault="007E5577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8</w:t>
      </w:r>
    </w:p>
    <w:p w14:paraId="608BA75F" w14:textId="1A27268A" w:rsidR="007E5577" w:rsidRPr="007F4393" w:rsidRDefault="007E5577" w:rsidP="007F4393">
      <w:p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 xml:space="preserve">Zamawiający informuje </w:t>
      </w:r>
      <w:r w:rsidR="00657DDD" w:rsidRPr="007F4393">
        <w:rPr>
          <w:rFonts w:ascii="Acumin Pro" w:eastAsia="Arial Unicode MS" w:hAnsi="Acumin Pro"/>
          <w:sz w:val="22"/>
          <w:szCs w:val="22"/>
        </w:rPr>
        <w:t>W</w:t>
      </w:r>
      <w:r w:rsidRPr="007F4393">
        <w:rPr>
          <w:rFonts w:ascii="Acumin Pro" w:eastAsia="Arial Unicode MS" w:hAnsi="Acumin Pro"/>
          <w:sz w:val="22"/>
          <w:szCs w:val="22"/>
        </w:rPr>
        <w:t>ykonawcę, że informacje dotyczące przetwarzania danych osobowych w</w:t>
      </w:r>
      <w:r w:rsidR="007A69DF" w:rsidRPr="007F4393">
        <w:rPr>
          <w:rFonts w:ascii="Acumin Pro" w:eastAsia="Arial Unicode MS" w:hAnsi="Acumin Pro"/>
          <w:sz w:val="22"/>
          <w:szCs w:val="22"/>
        </w:rPr>
        <w:t> </w:t>
      </w:r>
      <w:r w:rsidRPr="007F4393">
        <w:rPr>
          <w:rFonts w:ascii="Acumin Pro" w:eastAsia="Arial Unicode MS" w:hAnsi="Acumin Pro"/>
          <w:sz w:val="22"/>
          <w:szCs w:val="22"/>
        </w:rPr>
        <w:t>związku</w:t>
      </w:r>
      <w:r w:rsidR="007F4393">
        <w:rPr>
          <w:rFonts w:ascii="Acumin Pro" w:eastAsia="Arial Unicode MS" w:hAnsi="Acumin Pro"/>
          <w:sz w:val="22"/>
          <w:szCs w:val="22"/>
        </w:rPr>
        <w:t xml:space="preserve"> </w:t>
      </w:r>
      <w:r w:rsidRPr="007F4393">
        <w:rPr>
          <w:rFonts w:ascii="Acumin Pro" w:eastAsia="Arial Unicode MS" w:hAnsi="Acumin Pro"/>
          <w:sz w:val="22"/>
          <w:szCs w:val="22"/>
        </w:rPr>
        <w:t>z zawarciem niniejszej umowy znajdują się na stronie internetowej Muzeum Narodowego w</w:t>
      </w:r>
      <w:r w:rsidR="007A69DF" w:rsidRPr="007F4393">
        <w:rPr>
          <w:rFonts w:ascii="Acumin Pro" w:eastAsia="Arial Unicode MS" w:hAnsi="Acumin Pro"/>
          <w:sz w:val="22"/>
          <w:szCs w:val="22"/>
        </w:rPr>
        <w:t> </w:t>
      </w:r>
      <w:r w:rsidRPr="007F4393">
        <w:rPr>
          <w:rFonts w:ascii="Acumin Pro" w:eastAsia="Arial Unicode MS" w:hAnsi="Acumin Pro"/>
          <w:sz w:val="22"/>
          <w:szCs w:val="22"/>
        </w:rPr>
        <w:t>Poznaniu (</w:t>
      </w:r>
      <w:hyperlink r:id="rId8" w:history="1">
        <w:r w:rsidR="00DD6112" w:rsidRPr="007F4393">
          <w:rPr>
            <w:rStyle w:val="Hipercze"/>
            <w:rFonts w:ascii="Acumin Pro" w:eastAsia="Arial Unicode MS" w:hAnsi="Acumin Pro"/>
            <w:sz w:val="22"/>
            <w:szCs w:val="22"/>
          </w:rPr>
          <w:t>https://mnp.art.pl/ochrona-danych-osobowych</w:t>
        </w:r>
      </w:hyperlink>
      <w:r w:rsidR="00DD6112" w:rsidRPr="007F4393">
        <w:rPr>
          <w:rFonts w:ascii="Acumin Pro" w:eastAsia="Arial Unicode MS" w:hAnsi="Acumin Pro"/>
          <w:sz w:val="22"/>
          <w:szCs w:val="22"/>
        </w:rPr>
        <w:t xml:space="preserve"> </w:t>
      </w:r>
      <w:r w:rsidRPr="007F4393">
        <w:rPr>
          <w:rFonts w:ascii="Acumin Pro" w:eastAsia="Arial Unicode MS" w:hAnsi="Acumin Pro"/>
          <w:sz w:val="22"/>
          <w:szCs w:val="22"/>
        </w:rPr>
        <w:t>).</w:t>
      </w:r>
    </w:p>
    <w:p w14:paraId="16F9B390" w14:textId="77777777" w:rsidR="009B2B4A" w:rsidRPr="007F4393" w:rsidRDefault="009B2B4A" w:rsidP="007F439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220943A7" w14:textId="2F300183" w:rsidR="00296DFC" w:rsidRPr="007F4393" w:rsidRDefault="00296DFC" w:rsidP="007F439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9</w:t>
      </w:r>
    </w:p>
    <w:p w14:paraId="22DC938A" w14:textId="77777777" w:rsidR="00296DFC" w:rsidRPr="007F4393" w:rsidRDefault="00296DFC" w:rsidP="007F4393">
      <w:pPr>
        <w:pStyle w:val="Tekstpodstawowy"/>
        <w:widowControl w:val="0"/>
        <w:spacing w:after="0"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Przeniesienie praw i obowiązków z niniejszej umowy może być dokonywane wyłącznie po wyrażeniu przez Zamawiającego zgody w formie pisemnej pod rygorem nieważności.</w:t>
      </w:r>
    </w:p>
    <w:p w14:paraId="0314E1CA" w14:textId="77777777" w:rsidR="00296DFC" w:rsidRPr="007F4393" w:rsidRDefault="00296DFC" w:rsidP="007F439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5326AEE4" w14:textId="636A4510" w:rsidR="00296DFC" w:rsidRPr="007F4393" w:rsidRDefault="00296DFC" w:rsidP="007F439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10</w:t>
      </w:r>
    </w:p>
    <w:p w14:paraId="1F0C61C8" w14:textId="383B19E4" w:rsidR="00296DFC" w:rsidRPr="007F4393" w:rsidRDefault="00296DFC" w:rsidP="007F439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Wykonawca oświadcza Zamawiającemu, że wypełnił lub wypełni obowiązki informacyjne, przewidziane</w:t>
      </w:r>
      <w:r w:rsidR="00F743D1" w:rsidRPr="007F4393">
        <w:rPr>
          <w:rFonts w:ascii="Acumin Pro" w:hAnsi="Acumin Pro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sz w:val="22"/>
          <w:szCs w:val="22"/>
          <w:lang w:val="pl-PL"/>
        </w:rPr>
        <w:t>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390FFE56" w14:textId="77777777" w:rsidR="00296DFC" w:rsidRPr="007F4393" w:rsidRDefault="00296DFC" w:rsidP="007F439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359D0A6D" w14:textId="4E5D15C5" w:rsidR="00296DFC" w:rsidRPr="007F4393" w:rsidRDefault="00296DFC" w:rsidP="007F439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Wykonawca oświadcza Zamawiającemu, że wypełniono względem niego obowiązki informacyjne, przewidziane w art. 13 lub art. 14 RODO, poprzez wskazanie mu miejsca, gdzie znajdują się wymagane</w:t>
      </w:r>
      <w:r w:rsidR="00F743D1" w:rsidRPr="007F4393">
        <w:rPr>
          <w:rFonts w:ascii="Acumin Pro" w:hAnsi="Acumin Pro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sz w:val="22"/>
          <w:szCs w:val="22"/>
          <w:lang w:val="pl-PL"/>
        </w:rPr>
        <w:t>w tych przepisach informacje. Miejscem tym jest strona internetowa Zamawiającego www.mnp.art.pl (zakładka „ochrona danych osobowych”).</w:t>
      </w:r>
    </w:p>
    <w:p w14:paraId="64A5C1A0" w14:textId="77777777" w:rsidR="00296DFC" w:rsidRPr="007F4393" w:rsidRDefault="00296DFC" w:rsidP="007F439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460202A6" w14:textId="77777777" w:rsidR="00296DFC" w:rsidRPr="007F4393" w:rsidRDefault="00296DFC" w:rsidP="007F439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Wykonawca zobowiązuje się, że wszelkie dane osobowe uzyskane od Zamawiającego w związku z realizacją umowy będą przetwarzane z jego strony przez upoważnione do tego osoby.</w:t>
      </w:r>
    </w:p>
    <w:p w14:paraId="029BA42A" w14:textId="77777777" w:rsidR="00B23AD4" w:rsidRPr="007F4393" w:rsidRDefault="00B23AD4" w:rsidP="007F439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0073B802" w14:textId="0FCB3ACE" w:rsidR="00296DFC" w:rsidRPr="007F4393" w:rsidRDefault="00296DFC" w:rsidP="007F439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>§ 1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1</w:t>
      </w:r>
    </w:p>
    <w:p w14:paraId="6E83F46F" w14:textId="77777777" w:rsidR="00296DFC" w:rsidRPr="007F4393" w:rsidRDefault="00296DFC" w:rsidP="007F4393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57452735" w14:textId="77777777" w:rsidR="00296DFC" w:rsidRPr="007F4393" w:rsidRDefault="00296DFC" w:rsidP="007F4393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Wykonawca wyraża zgodę na udostępnianie w trybie ustawy, o której mowa w ust. 1, zawartych w niniejszej umowie dotyczących go danych osobowych w zakresie obejmującym imię i nazwisko.</w:t>
      </w:r>
    </w:p>
    <w:p w14:paraId="155EACC3" w14:textId="77777777" w:rsidR="006B1257" w:rsidRPr="007F4393" w:rsidRDefault="006B1257" w:rsidP="007F4393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</w:p>
    <w:p w14:paraId="2A91895F" w14:textId="0DEB0E1E" w:rsidR="00296DFC" w:rsidRPr="007F4393" w:rsidRDefault="00296DFC" w:rsidP="007F4393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  <w:r w:rsidRPr="007F4393">
        <w:rPr>
          <w:rFonts w:ascii="Acumin Pro" w:hAnsi="Acumin Pro"/>
          <w:b/>
          <w:bCs/>
          <w:sz w:val="22"/>
          <w:szCs w:val="22"/>
        </w:rPr>
        <w:t>§ 1</w:t>
      </w:r>
      <w:r w:rsidR="00731636" w:rsidRPr="007F4393">
        <w:rPr>
          <w:rFonts w:ascii="Acumin Pro" w:hAnsi="Acumin Pro"/>
          <w:b/>
          <w:bCs/>
          <w:sz w:val="22"/>
          <w:szCs w:val="22"/>
        </w:rPr>
        <w:t>2</w:t>
      </w:r>
    </w:p>
    <w:p w14:paraId="038C1DC7" w14:textId="270937A5" w:rsidR="00296DFC" w:rsidRPr="007F4393" w:rsidRDefault="00296DFC" w:rsidP="007F439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Wszelkie zmiany niniejszej umowy mogą być dokonywane</w:t>
      </w:r>
      <w:r w:rsidR="00F743D1" w:rsidRPr="007F4393">
        <w:rPr>
          <w:rFonts w:ascii="Acumin Pro" w:hAnsi="Acumin Pro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w formie pisemnej w postaci aneksu podpisanego przez Strony</w:t>
      </w:r>
      <w:r w:rsidR="00F743D1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.</w:t>
      </w:r>
    </w:p>
    <w:p w14:paraId="6D2BD51D" w14:textId="4E6903C9" w:rsidR="00296DFC" w:rsidRPr="007F4393" w:rsidRDefault="00296DFC" w:rsidP="007F439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Wszelkie zawiadomienia, oświadczenia i wnioski związane z wykonywaniem niniejszej umowy wymagają</w:t>
      </w:r>
      <w:r w:rsidR="00F743D1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sz w:val="22"/>
          <w:szCs w:val="22"/>
          <w:lang w:val="pl-PL"/>
        </w:rPr>
        <w:t>formy</w:t>
      </w:r>
      <w:r w:rsidRPr="007F4393">
        <w:rPr>
          <w:rFonts w:ascii="Acumin Pro" w:hAnsi="Acumin Pro"/>
          <w:sz w:val="22"/>
          <w:szCs w:val="22"/>
        </w:rPr>
        <w:t xml:space="preserve"> </w:t>
      </w:r>
      <w:r w:rsidRPr="007F4393">
        <w:rPr>
          <w:rFonts w:ascii="Acumin Pro" w:hAnsi="Acumin Pro"/>
          <w:sz w:val="22"/>
          <w:szCs w:val="22"/>
          <w:lang w:val="pl-PL"/>
        </w:rPr>
        <w:t>pisemnej i będą doręczone drugiej stronie za potwierdzeniem odbioru na poniżej wskazane adresy:</w:t>
      </w:r>
    </w:p>
    <w:p w14:paraId="459BAC40" w14:textId="77777777" w:rsidR="00296DFC" w:rsidRPr="007F4393" w:rsidRDefault="00296DFC" w:rsidP="007F4393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2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Zamawiający: Muzeum Narodowe w Poznaniu, Sekcja Zamówień Publicznych, Al. Marcinkowskiego 9, 61 -745 Poznań;</w:t>
      </w:r>
    </w:p>
    <w:p w14:paraId="002BF0B1" w14:textId="77777777" w:rsidR="00296DFC" w:rsidRPr="007F4393" w:rsidRDefault="00296DFC" w:rsidP="007F4393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2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lastRenderedPageBreak/>
        <w:t>Wykonawca: …………………………………</w:t>
      </w:r>
    </w:p>
    <w:p w14:paraId="0CC14DD1" w14:textId="122B495A" w:rsidR="00296DFC" w:rsidRPr="007F4393" w:rsidRDefault="00296DFC" w:rsidP="007F439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Każda Strona zawiadomi drugą Stronę o zmianie adresu pocztowego, w przeciwnym wypadku zawiadomienia lub oświadczenia przekazane na dotychczasowe adresy uważane będą za skutecznie doręczone.</w:t>
      </w:r>
    </w:p>
    <w:p w14:paraId="6ED30DD6" w14:textId="64190D84" w:rsidR="00296DFC" w:rsidRPr="007F4393" w:rsidRDefault="00296DFC" w:rsidP="007F439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31C6AC73" w14:textId="77777777" w:rsidR="00296DFC" w:rsidRPr="007F4393" w:rsidRDefault="00296DFC" w:rsidP="007F439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 xml:space="preserve">W sprawach nieuregulowanych niniejszą umową mają zastosowanie odpowiednie przepisy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powszechnie obowiązujące.</w:t>
      </w:r>
    </w:p>
    <w:p w14:paraId="2DD28C39" w14:textId="1A7D0966" w:rsidR="00296DFC" w:rsidRPr="007F4393" w:rsidRDefault="00296DFC" w:rsidP="007F439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Niniejszą umowę sporządzono w 3 jednobrzmiących egzemplarzach, 2 egzemplarze dla Zamawiającego,</w:t>
      </w:r>
      <w:bookmarkStart w:id="0" w:name="_GoBack"/>
      <w:bookmarkEnd w:id="0"/>
      <w:r w:rsidR="00F743D1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1 egzemplarz dla Wykonawcy</w:t>
      </w:r>
      <w:r w:rsidR="00F743D1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.</w:t>
      </w:r>
    </w:p>
    <w:p w14:paraId="3CD0F517" w14:textId="77777777" w:rsidR="00296DFC" w:rsidRPr="007F4393" w:rsidRDefault="00296DFC" w:rsidP="007F4393">
      <w:pPr>
        <w:pStyle w:val="Akapitzlist"/>
        <w:spacing w:line="276" w:lineRule="auto"/>
        <w:ind w:left="0"/>
        <w:jc w:val="both"/>
        <w:rPr>
          <w:rFonts w:ascii="Acumin Pro" w:hAnsi="Acumin Pro"/>
          <w:sz w:val="22"/>
          <w:szCs w:val="22"/>
          <w:lang w:val="pl-PL"/>
        </w:rPr>
      </w:pPr>
    </w:p>
    <w:p w14:paraId="37573BAA" w14:textId="01C97E7C" w:rsidR="00296DFC" w:rsidRPr="007F4393" w:rsidRDefault="00296DFC" w:rsidP="007F4393">
      <w:pPr>
        <w:pStyle w:val="Tekstpodstawowy"/>
        <w:widowControl w:val="0"/>
        <w:spacing w:after="0" w:line="276" w:lineRule="auto"/>
        <w:ind w:left="360"/>
        <w:jc w:val="both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hAnsi="Acumin Pro"/>
          <w:b/>
          <w:bCs/>
          <w:sz w:val="22"/>
          <w:szCs w:val="22"/>
        </w:rPr>
        <w:t xml:space="preserve">                       ZAMAWIAJĄCY </w:t>
      </w:r>
      <w:r w:rsidRPr="007F4393">
        <w:rPr>
          <w:rFonts w:ascii="Acumin Pro" w:hAnsi="Acumin Pro"/>
          <w:b/>
          <w:bCs/>
          <w:sz w:val="22"/>
          <w:szCs w:val="22"/>
        </w:rPr>
        <w:tab/>
        <w:t xml:space="preserve">             </w:t>
      </w:r>
      <w:r w:rsidRPr="007F4393">
        <w:rPr>
          <w:rFonts w:ascii="Acumin Pro" w:hAnsi="Acumin Pro"/>
          <w:b/>
          <w:bCs/>
          <w:sz w:val="22"/>
          <w:szCs w:val="22"/>
        </w:rPr>
        <w:tab/>
      </w:r>
      <w:r w:rsidRPr="007F4393">
        <w:rPr>
          <w:rFonts w:ascii="Acumin Pro" w:hAnsi="Acumin Pro"/>
          <w:b/>
          <w:bCs/>
          <w:sz w:val="22"/>
          <w:szCs w:val="22"/>
        </w:rPr>
        <w:tab/>
      </w:r>
      <w:r w:rsidRPr="007F4393">
        <w:rPr>
          <w:rFonts w:ascii="Acumin Pro" w:hAnsi="Acumin Pro"/>
          <w:b/>
          <w:bCs/>
          <w:sz w:val="22"/>
          <w:szCs w:val="22"/>
        </w:rPr>
        <w:tab/>
      </w:r>
      <w:r w:rsidRPr="007F4393">
        <w:rPr>
          <w:rFonts w:ascii="Acumin Pro" w:hAnsi="Acumin Pro"/>
          <w:b/>
          <w:bCs/>
          <w:sz w:val="22"/>
          <w:szCs w:val="22"/>
        </w:rPr>
        <w:tab/>
      </w:r>
      <w:r w:rsidR="00F743D1" w:rsidRPr="007F4393">
        <w:rPr>
          <w:rFonts w:ascii="Acumin Pro" w:hAnsi="Acumin Pro"/>
          <w:b/>
          <w:bCs/>
          <w:sz w:val="22"/>
          <w:szCs w:val="22"/>
        </w:rPr>
        <w:tab/>
      </w:r>
      <w:r w:rsidRPr="007F4393">
        <w:rPr>
          <w:rFonts w:ascii="Acumin Pro" w:hAnsi="Acumin Pro"/>
          <w:b/>
          <w:bCs/>
          <w:sz w:val="22"/>
          <w:szCs w:val="22"/>
        </w:rPr>
        <w:t>WYKONAWCA</w:t>
      </w:r>
    </w:p>
    <w:sectPr w:rsidR="00296DFC" w:rsidRPr="007F43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192F" w14:textId="77777777" w:rsidR="00D64C0A" w:rsidRDefault="00D64C0A" w:rsidP="00C005BD">
      <w:r>
        <w:separator/>
      </w:r>
    </w:p>
  </w:endnote>
  <w:endnote w:type="continuationSeparator" w:id="0">
    <w:p w14:paraId="1E7EB855" w14:textId="77777777" w:rsidR="00D64C0A" w:rsidRDefault="00D64C0A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654936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682FD8D1" w14:textId="46798163" w:rsidR="00E35032" w:rsidRPr="00E35032" w:rsidRDefault="00E35032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E35032">
          <w:rPr>
            <w:rFonts w:ascii="Acumin Pro" w:hAnsi="Acumin Pro"/>
            <w:sz w:val="16"/>
            <w:szCs w:val="16"/>
          </w:rPr>
          <w:fldChar w:fldCharType="begin"/>
        </w:r>
        <w:r w:rsidRPr="00E35032">
          <w:rPr>
            <w:rFonts w:ascii="Acumin Pro" w:hAnsi="Acumin Pro"/>
            <w:sz w:val="16"/>
            <w:szCs w:val="16"/>
          </w:rPr>
          <w:instrText>PAGE   \* MERGEFORMAT</w:instrText>
        </w:r>
        <w:r w:rsidRPr="00E35032">
          <w:rPr>
            <w:rFonts w:ascii="Acumin Pro" w:hAnsi="Acumin Pro"/>
            <w:sz w:val="16"/>
            <w:szCs w:val="16"/>
          </w:rPr>
          <w:fldChar w:fldCharType="separate"/>
        </w:r>
        <w:r w:rsidR="00610AC0">
          <w:rPr>
            <w:rFonts w:ascii="Acumin Pro" w:hAnsi="Acumin Pro"/>
            <w:noProof/>
            <w:sz w:val="16"/>
            <w:szCs w:val="16"/>
          </w:rPr>
          <w:t>4</w:t>
        </w:r>
        <w:r w:rsidRPr="00E3503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0E9DAF15" w14:textId="77777777" w:rsidR="00E35032" w:rsidRDefault="00E35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65EEE" w14:textId="77777777" w:rsidR="00D64C0A" w:rsidRDefault="00D64C0A" w:rsidP="00C005BD">
      <w:r>
        <w:separator/>
      </w:r>
    </w:p>
  </w:footnote>
  <w:footnote w:type="continuationSeparator" w:id="0">
    <w:p w14:paraId="2C8C1DB4" w14:textId="77777777" w:rsidR="00D64C0A" w:rsidRDefault="00D64C0A" w:rsidP="00C0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B3FA4"/>
    <w:multiLevelType w:val="hybridMultilevel"/>
    <w:tmpl w:val="5D389866"/>
    <w:lvl w:ilvl="0" w:tplc="2BA0FB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B5177"/>
    <w:multiLevelType w:val="hybridMultilevel"/>
    <w:tmpl w:val="25A8E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E917392"/>
    <w:multiLevelType w:val="hybridMultilevel"/>
    <w:tmpl w:val="023CF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A3014"/>
    <w:multiLevelType w:val="hybridMultilevel"/>
    <w:tmpl w:val="C1464E84"/>
    <w:lvl w:ilvl="0" w:tplc="73E6A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CA1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29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BB4"/>
    <w:multiLevelType w:val="hybridMultilevel"/>
    <w:tmpl w:val="63CE3F8A"/>
    <w:lvl w:ilvl="0" w:tplc="D0D29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999"/>
    <w:multiLevelType w:val="hybridMultilevel"/>
    <w:tmpl w:val="6DDAD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82244"/>
    <w:multiLevelType w:val="hybridMultilevel"/>
    <w:tmpl w:val="38E41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22978"/>
    <w:multiLevelType w:val="hybridMultilevel"/>
    <w:tmpl w:val="BE78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00EE0"/>
    <w:multiLevelType w:val="hybridMultilevel"/>
    <w:tmpl w:val="B510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E30AE0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A1294"/>
    <w:multiLevelType w:val="hybridMultilevel"/>
    <w:tmpl w:val="949A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82F4D"/>
    <w:multiLevelType w:val="hybridMultilevel"/>
    <w:tmpl w:val="11FA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127DF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351C2"/>
    <w:multiLevelType w:val="hybridMultilevel"/>
    <w:tmpl w:val="392C9F46"/>
    <w:lvl w:ilvl="0" w:tplc="862A608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5A5C64"/>
    <w:multiLevelType w:val="hybridMultilevel"/>
    <w:tmpl w:val="DD48D01E"/>
    <w:lvl w:ilvl="0" w:tplc="8B000D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6316A3"/>
    <w:multiLevelType w:val="hybridMultilevel"/>
    <w:tmpl w:val="48F2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22421"/>
    <w:multiLevelType w:val="hybridMultilevel"/>
    <w:tmpl w:val="5ED44D40"/>
    <w:lvl w:ilvl="0" w:tplc="862A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7E5430"/>
    <w:multiLevelType w:val="hybridMultilevel"/>
    <w:tmpl w:val="EC18FC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015E5"/>
    <w:multiLevelType w:val="hybridMultilevel"/>
    <w:tmpl w:val="5D064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E777D3"/>
    <w:multiLevelType w:val="hybridMultilevel"/>
    <w:tmpl w:val="CA1E7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D3FF9"/>
    <w:multiLevelType w:val="hybridMultilevel"/>
    <w:tmpl w:val="477A8682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E1C53"/>
    <w:multiLevelType w:val="hybridMultilevel"/>
    <w:tmpl w:val="ABEC30EA"/>
    <w:lvl w:ilvl="0" w:tplc="862A608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 w15:restartNumberingAfterBreak="0">
    <w:nsid w:val="4EA97E50"/>
    <w:multiLevelType w:val="hybridMultilevel"/>
    <w:tmpl w:val="372C25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AC3C92"/>
    <w:multiLevelType w:val="hybridMultilevel"/>
    <w:tmpl w:val="CF2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35D93"/>
    <w:multiLevelType w:val="hybridMultilevel"/>
    <w:tmpl w:val="D4F8BB46"/>
    <w:lvl w:ilvl="0" w:tplc="39A4B7A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B4AE2"/>
    <w:multiLevelType w:val="hybridMultilevel"/>
    <w:tmpl w:val="DC843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AC64F2"/>
    <w:multiLevelType w:val="hybridMultilevel"/>
    <w:tmpl w:val="A4221A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8105FB"/>
    <w:multiLevelType w:val="hybridMultilevel"/>
    <w:tmpl w:val="1A385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17"/>
  </w:num>
  <w:num w:numId="9">
    <w:abstractNumId w:val="8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29"/>
  </w:num>
  <w:num w:numId="15">
    <w:abstractNumId w:val="2"/>
  </w:num>
  <w:num w:numId="16">
    <w:abstractNumId w:val="26"/>
  </w:num>
  <w:num w:numId="17">
    <w:abstractNumId w:val="39"/>
  </w:num>
  <w:num w:numId="18">
    <w:abstractNumId w:val="41"/>
  </w:num>
  <w:num w:numId="19">
    <w:abstractNumId w:val="5"/>
  </w:num>
  <w:num w:numId="20">
    <w:abstractNumId w:val="25"/>
  </w:num>
  <w:num w:numId="21">
    <w:abstractNumId w:val="31"/>
  </w:num>
  <w:num w:numId="22">
    <w:abstractNumId w:val="32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12"/>
  </w:num>
  <w:num w:numId="28">
    <w:abstractNumId w:val="14"/>
  </w:num>
  <w:num w:numId="29">
    <w:abstractNumId w:val="3"/>
  </w:num>
  <w:num w:numId="30">
    <w:abstractNumId w:val="36"/>
  </w:num>
  <w:num w:numId="31">
    <w:abstractNumId w:val="37"/>
  </w:num>
  <w:num w:numId="32">
    <w:abstractNumId w:val="33"/>
  </w:num>
  <w:num w:numId="33">
    <w:abstractNumId w:val="19"/>
  </w:num>
  <w:num w:numId="34">
    <w:abstractNumId w:val="34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3"/>
  </w:num>
  <w:num w:numId="38">
    <w:abstractNumId w:val="28"/>
  </w:num>
  <w:num w:numId="39">
    <w:abstractNumId w:val="35"/>
  </w:num>
  <w:num w:numId="40">
    <w:abstractNumId w:val="9"/>
  </w:num>
  <w:num w:numId="41">
    <w:abstractNumId w:val="10"/>
  </w:num>
  <w:num w:numId="42">
    <w:abstractNumId w:val="1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2"/>
    <w:rsid w:val="000424F4"/>
    <w:rsid w:val="000469F0"/>
    <w:rsid w:val="000515F5"/>
    <w:rsid w:val="00056445"/>
    <w:rsid w:val="000C39B8"/>
    <w:rsid w:val="000C6981"/>
    <w:rsid w:val="00105300"/>
    <w:rsid w:val="001330A8"/>
    <w:rsid w:val="00140319"/>
    <w:rsid w:val="00181B77"/>
    <w:rsid w:val="00193D29"/>
    <w:rsid w:val="001A1C26"/>
    <w:rsid w:val="001A68E9"/>
    <w:rsid w:val="001B4507"/>
    <w:rsid w:val="001E275C"/>
    <w:rsid w:val="00206317"/>
    <w:rsid w:val="002450AA"/>
    <w:rsid w:val="0024660B"/>
    <w:rsid w:val="00253EC5"/>
    <w:rsid w:val="00267787"/>
    <w:rsid w:val="00296DFC"/>
    <w:rsid w:val="002E0904"/>
    <w:rsid w:val="002E57A3"/>
    <w:rsid w:val="002F2D96"/>
    <w:rsid w:val="002F4396"/>
    <w:rsid w:val="002F6595"/>
    <w:rsid w:val="00343BD4"/>
    <w:rsid w:val="00360FEB"/>
    <w:rsid w:val="00370291"/>
    <w:rsid w:val="003B3C41"/>
    <w:rsid w:val="003C2F03"/>
    <w:rsid w:val="003C7ADF"/>
    <w:rsid w:val="003D08B9"/>
    <w:rsid w:val="003D2E05"/>
    <w:rsid w:val="003F29E6"/>
    <w:rsid w:val="003F5034"/>
    <w:rsid w:val="003F7075"/>
    <w:rsid w:val="00404248"/>
    <w:rsid w:val="00406BCA"/>
    <w:rsid w:val="004125E9"/>
    <w:rsid w:val="00426698"/>
    <w:rsid w:val="00435923"/>
    <w:rsid w:val="00440B01"/>
    <w:rsid w:val="00442A06"/>
    <w:rsid w:val="004437DD"/>
    <w:rsid w:val="00447E90"/>
    <w:rsid w:val="004A2B13"/>
    <w:rsid w:val="004C4806"/>
    <w:rsid w:val="004E39A7"/>
    <w:rsid w:val="005066B1"/>
    <w:rsid w:val="00571002"/>
    <w:rsid w:val="00576D84"/>
    <w:rsid w:val="005A0AB8"/>
    <w:rsid w:val="005B1B4F"/>
    <w:rsid w:val="005B6F87"/>
    <w:rsid w:val="005D1F54"/>
    <w:rsid w:val="005E4354"/>
    <w:rsid w:val="005F0AB7"/>
    <w:rsid w:val="005F4463"/>
    <w:rsid w:val="00601FB7"/>
    <w:rsid w:val="00610AC0"/>
    <w:rsid w:val="00617B2D"/>
    <w:rsid w:val="00631508"/>
    <w:rsid w:val="00657567"/>
    <w:rsid w:val="00657DDD"/>
    <w:rsid w:val="00660429"/>
    <w:rsid w:val="00682A6B"/>
    <w:rsid w:val="006A7C82"/>
    <w:rsid w:val="006B1257"/>
    <w:rsid w:val="006C16BA"/>
    <w:rsid w:val="006D6500"/>
    <w:rsid w:val="006D70D9"/>
    <w:rsid w:val="006E7DE2"/>
    <w:rsid w:val="00731636"/>
    <w:rsid w:val="007A69DF"/>
    <w:rsid w:val="007D0D06"/>
    <w:rsid w:val="007E5577"/>
    <w:rsid w:val="007F4393"/>
    <w:rsid w:val="008204EC"/>
    <w:rsid w:val="00820AE2"/>
    <w:rsid w:val="00826218"/>
    <w:rsid w:val="00872386"/>
    <w:rsid w:val="008B2E88"/>
    <w:rsid w:val="008B64A0"/>
    <w:rsid w:val="008F1A5D"/>
    <w:rsid w:val="008F6B08"/>
    <w:rsid w:val="0091589A"/>
    <w:rsid w:val="00942C50"/>
    <w:rsid w:val="00967EEB"/>
    <w:rsid w:val="009733D2"/>
    <w:rsid w:val="00997F83"/>
    <w:rsid w:val="009B2B4A"/>
    <w:rsid w:val="009B5004"/>
    <w:rsid w:val="009C06EE"/>
    <w:rsid w:val="009C2F4E"/>
    <w:rsid w:val="009D1362"/>
    <w:rsid w:val="00A37FF4"/>
    <w:rsid w:val="00A41328"/>
    <w:rsid w:val="00A97BC4"/>
    <w:rsid w:val="00AA2ED0"/>
    <w:rsid w:val="00AA4EA8"/>
    <w:rsid w:val="00AB4A6E"/>
    <w:rsid w:val="00AD4AB2"/>
    <w:rsid w:val="00AE3C5A"/>
    <w:rsid w:val="00AF58E6"/>
    <w:rsid w:val="00B11182"/>
    <w:rsid w:val="00B23211"/>
    <w:rsid w:val="00B23AD4"/>
    <w:rsid w:val="00B9443B"/>
    <w:rsid w:val="00BC0D03"/>
    <w:rsid w:val="00BE0991"/>
    <w:rsid w:val="00C005BD"/>
    <w:rsid w:val="00C96560"/>
    <w:rsid w:val="00C97157"/>
    <w:rsid w:val="00CA26C0"/>
    <w:rsid w:val="00CC231F"/>
    <w:rsid w:val="00CE2ACF"/>
    <w:rsid w:val="00CE3ED4"/>
    <w:rsid w:val="00CF5690"/>
    <w:rsid w:val="00D04765"/>
    <w:rsid w:val="00D4152B"/>
    <w:rsid w:val="00D64C0A"/>
    <w:rsid w:val="00D87706"/>
    <w:rsid w:val="00D91124"/>
    <w:rsid w:val="00DD6112"/>
    <w:rsid w:val="00DE1AF9"/>
    <w:rsid w:val="00E16C61"/>
    <w:rsid w:val="00E20140"/>
    <w:rsid w:val="00E20300"/>
    <w:rsid w:val="00E35032"/>
    <w:rsid w:val="00E3656C"/>
    <w:rsid w:val="00E61674"/>
    <w:rsid w:val="00E7273D"/>
    <w:rsid w:val="00E95384"/>
    <w:rsid w:val="00ED6C55"/>
    <w:rsid w:val="00EE407B"/>
    <w:rsid w:val="00EF39BE"/>
    <w:rsid w:val="00EF42DA"/>
    <w:rsid w:val="00F03CCB"/>
    <w:rsid w:val="00F2685C"/>
    <w:rsid w:val="00F42ACF"/>
    <w:rsid w:val="00F6232F"/>
    <w:rsid w:val="00F743D1"/>
    <w:rsid w:val="00F96A43"/>
    <w:rsid w:val="00FB7C96"/>
    <w:rsid w:val="00FC1FD8"/>
    <w:rsid w:val="00FC75E9"/>
    <w:rsid w:val="00FD6621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E66F"/>
  <w15:chartTrackingRefBased/>
  <w15:docId w15:val="{903D2EAF-3066-4406-85C9-500983F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55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E55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557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55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E5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7E5577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5577"/>
    <w:pPr>
      <w:widowControl w:val="0"/>
      <w:shd w:val="clear" w:color="auto" w:fill="FFFFFF"/>
      <w:spacing w:line="292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4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05644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05644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5BD"/>
    <w:rPr>
      <w:vertAlign w:val="superscript"/>
    </w:rPr>
  </w:style>
  <w:style w:type="table" w:styleId="Tabela-Siatka">
    <w:name w:val="Table Grid"/>
    <w:basedOn w:val="Standardowy"/>
    <w:uiPriority w:val="59"/>
    <w:rsid w:val="00F4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06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F1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p.art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AC5D-AB03-4117-8385-21F7553F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Zbigniew</cp:lastModifiedBy>
  <cp:revision>2</cp:revision>
  <cp:lastPrinted>2023-10-09T09:20:00Z</cp:lastPrinted>
  <dcterms:created xsi:type="dcterms:W3CDTF">2023-11-21T14:05:00Z</dcterms:created>
  <dcterms:modified xsi:type="dcterms:W3CDTF">2023-11-21T14:05:00Z</dcterms:modified>
</cp:coreProperties>
</file>