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 w:rsidR="00F01EAF">
        <w:rPr>
          <w:rFonts w:ascii="Times New Roman" w:hAnsi="Times New Roman" w:cs="Times New Roman"/>
          <w:b/>
        </w:rPr>
        <w:t>.1</w:t>
      </w:r>
    </w:p>
    <w:p w:rsidR="00F11467" w:rsidRPr="00DA2CD4" w:rsidRDefault="00F01EAF" w:rsidP="00F114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F11467" w:rsidRPr="00DA2CD4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02</w:t>
      </w:r>
      <w:r w:rsidR="008D5B19">
        <w:rPr>
          <w:rFonts w:ascii="Times New Roman" w:hAnsi="Times New Roman" w:cs="Times New Roman"/>
          <w:b/>
        </w:rPr>
        <w:t>/2024</w:t>
      </w:r>
    </w:p>
    <w:p w:rsidR="00F11467" w:rsidRDefault="00F11467" w:rsidP="00F11467">
      <w:pPr>
        <w:rPr>
          <w:rFonts w:ascii="Times New Roman" w:hAnsi="Times New Roman" w:cs="Times New Roman"/>
        </w:rPr>
      </w:pPr>
    </w:p>
    <w:p w:rsidR="00C97955" w:rsidRDefault="00C97955" w:rsidP="00F11467">
      <w:pPr>
        <w:rPr>
          <w:rFonts w:ascii="Times New Roman" w:hAnsi="Times New Roman" w:cs="Times New Roman"/>
        </w:rPr>
      </w:pPr>
    </w:p>
    <w:p w:rsidR="00F10BD9" w:rsidRPr="00DA2CD4" w:rsidRDefault="00F10BD9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 w:rsidR="00F01EAF">
        <w:rPr>
          <w:rFonts w:ascii="Times New Roman" w:hAnsi="Times New Roman" w:cs="Times New Roman"/>
          <w:b/>
        </w:rPr>
        <w:t>/UMOWY</w:t>
      </w:r>
    </w:p>
    <w:p w:rsidR="00F11467" w:rsidRDefault="00F11467" w:rsidP="00F11467">
      <w:pPr>
        <w:rPr>
          <w:rFonts w:ascii="Times New Roman" w:hAnsi="Times New Roman" w:cs="Times New Roman"/>
        </w:rPr>
      </w:pPr>
    </w:p>
    <w:p w:rsidR="00C97955" w:rsidRDefault="00C97955" w:rsidP="00F11467">
      <w:pPr>
        <w:jc w:val="both"/>
        <w:rPr>
          <w:rFonts w:ascii="Times New Roman" w:hAnsi="Times New Roman" w:cs="Times New Roman"/>
        </w:rPr>
      </w:pPr>
    </w:p>
    <w:p w:rsidR="00F10BD9" w:rsidRDefault="00F10BD9" w:rsidP="00F11467">
      <w:pPr>
        <w:jc w:val="both"/>
        <w:rPr>
          <w:rFonts w:ascii="Times New Roman" w:hAnsi="Times New Roman" w:cs="Times New Roman"/>
        </w:rPr>
      </w:pPr>
    </w:p>
    <w:p w:rsidR="00C97955" w:rsidRPr="00C97955" w:rsidRDefault="00C97955" w:rsidP="00C97955">
      <w:pPr>
        <w:shd w:val="clear" w:color="auto" w:fill="C5E0B3" w:themeFill="accent6" w:themeFillTint="66"/>
        <w:jc w:val="center"/>
        <w:rPr>
          <w:rFonts w:ascii="Times New Roman" w:hAnsi="Times New Roman" w:cs="Times New Roman"/>
          <w:b/>
          <w:sz w:val="12"/>
        </w:rPr>
      </w:pPr>
    </w:p>
    <w:p w:rsidR="00F01EAF" w:rsidRDefault="00F01EAF" w:rsidP="00967188">
      <w:pPr>
        <w:shd w:val="clear" w:color="auto" w:fill="C5E0B3" w:themeFill="accent6" w:themeFillTint="66"/>
        <w:jc w:val="center"/>
        <w:rPr>
          <w:rFonts w:ascii="Times New Roman" w:hAnsi="Times New Roman" w:cs="Times New Roman"/>
          <w:b/>
        </w:rPr>
      </w:pPr>
      <w:r w:rsidRPr="00F01EAF">
        <w:rPr>
          <w:rFonts w:ascii="Times New Roman" w:hAnsi="Times New Roman" w:cs="Times New Roman"/>
          <w:b/>
        </w:rPr>
        <w:t>Malowanie pokoi mieszkalnych w Domu Studenta</w:t>
      </w:r>
    </w:p>
    <w:p w:rsidR="00C97955" w:rsidRDefault="00F01EAF" w:rsidP="00967188">
      <w:pPr>
        <w:shd w:val="clear" w:color="auto" w:fill="C5E0B3" w:themeFill="accent6" w:themeFillTint="66"/>
        <w:jc w:val="center"/>
        <w:rPr>
          <w:rFonts w:ascii="Times New Roman" w:hAnsi="Times New Roman" w:cs="Times New Roman"/>
          <w:b/>
        </w:rPr>
      </w:pPr>
      <w:r w:rsidRPr="00F01EAF">
        <w:rPr>
          <w:rFonts w:ascii="Times New Roman" w:hAnsi="Times New Roman" w:cs="Times New Roman"/>
          <w:b/>
        </w:rPr>
        <w:t>„Mrowisko” Uniwersytetu Opolskiego w Opolu</w:t>
      </w:r>
    </w:p>
    <w:p w:rsidR="00C97955" w:rsidRPr="00C97955" w:rsidRDefault="00C97955" w:rsidP="00C97955">
      <w:pPr>
        <w:shd w:val="clear" w:color="auto" w:fill="C5E0B3" w:themeFill="accent6" w:themeFillTint="66"/>
        <w:jc w:val="center"/>
        <w:rPr>
          <w:rFonts w:ascii="Times New Roman" w:hAnsi="Times New Roman" w:cs="Times New Roman"/>
          <w:b/>
          <w:sz w:val="12"/>
        </w:rPr>
      </w:pPr>
    </w:p>
    <w:p w:rsidR="00C97955" w:rsidRDefault="00C97955" w:rsidP="00C97955">
      <w:pPr>
        <w:jc w:val="both"/>
        <w:rPr>
          <w:rFonts w:ascii="Times New Roman" w:hAnsi="Times New Roman" w:cs="Times New Roman"/>
        </w:rPr>
      </w:pPr>
    </w:p>
    <w:p w:rsidR="00F10BD9" w:rsidRPr="00C97955" w:rsidRDefault="00F10BD9" w:rsidP="00C97955">
      <w:pPr>
        <w:jc w:val="both"/>
        <w:rPr>
          <w:rFonts w:ascii="Times New Roman" w:hAnsi="Times New Roman" w:cs="Times New Roman"/>
        </w:rPr>
      </w:pPr>
    </w:p>
    <w:p w:rsidR="00967188" w:rsidRDefault="00967188" w:rsidP="00F10BD9">
      <w:pPr>
        <w:jc w:val="both"/>
        <w:rPr>
          <w:rFonts w:ascii="Times New Roman" w:hAnsi="Times New Roman" w:cs="Times New Roman"/>
        </w:rPr>
      </w:pPr>
      <w:r w:rsidRPr="00C97955">
        <w:rPr>
          <w:rFonts w:ascii="Times New Roman" w:hAnsi="Times New Roman" w:cs="Times New Roman"/>
        </w:rPr>
        <w:t>Przedmiotem zamówienia jest</w:t>
      </w:r>
      <w:r w:rsidRPr="00967188">
        <w:rPr>
          <w:rFonts w:ascii="Times New Roman" w:hAnsi="Times New Roman" w:cs="Times New Roman"/>
        </w:rPr>
        <w:t xml:space="preserve"> </w:t>
      </w:r>
      <w:r w:rsidR="00F01EAF">
        <w:rPr>
          <w:rFonts w:ascii="Times New Roman" w:hAnsi="Times New Roman" w:cs="Times New Roman"/>
        </w:rPr>
        <w:t>m</w:t>
      </w:r>
      <w:r w:rsidR="00F01EAF" w:rsidRPr="00F01EAF">
        <w:rPr>
          <w:rFonts w:ascii="Times New Roman" w:hAnsi="Times New Roman" w:cs="Times New Roman"/>
        </w:rPr>
        <w:t>alowanie pokoi mieszkalnych w Domu Studenta „Mrowisko” Uniwersytetu Opolskiego w Opolu zgodnie z załączoną ST 1 i ST 2 oraz przedmiarem robót</w:t>
      </w:r>
      <w:r w:rsidR="00F01EAF">
        <w:rPr>
          <w:rFonts w:ascii="Times New Roman" w:hAnsi="Times New Roman" w:cs="Times New Roman"/>
        </w:rPr>
        <w:t>.</w:t>
      </w:r>
    </w:p>
    <w:p w:rsidR="00F01EAF" w:rsidRDefault="00F01EAF" w:rsidP="00C97955">
      <w:pPr>
        <w:jc w:val="both"/>
        <w:rPr>
          <w:rFonts w:ascii="Times New Roman" w:hAnsi="Times New Roman" w:cs="Times New Roman"/>
        </w:rPr>
      </w:pPr>
    </w:p>
    <w:p w:rsidR="00F01EAF" w:rsidRDefault="00F01EAF" w:rsidP="00F10BD9">
      <w:p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Zakres prac obejmuje m.in.: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Uzupełnienie tynków zewnętrznych zwykłych kat. III o podłożach z cegły, pustaków ceramicznych, gazo-i pianobetonów (do 1 m</w:t>
      </w:r>
      <w:r w:rsidRPr="00F01EAF">
        <w:rPr>
          <w:rFonts w:ascii="Times New Roman" w:hAnsi="Times New Roman" w:cs="Times New Roman"/>
          <w:vertAlign w:val="superscript"/>
        </w:rPr>
        <w:t>2</w:t>
      </w:r>
      <w:r w:rsidRPr="00F01EAF">
        <w:rPr>
          <w:rFonts w:ascii="Times New Roman" w:hAnsi="Times New Roman" w:cs="Times New Roman"/>
        </w:rPr>
        <w:t xml:space="preserve"> w 1 miejscu).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Gruntowanie podłoży preparatami.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Dwukrotne malowanie farbami emulsyjnymi starych tynków wewnętrznych sufitów.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Zabezpieczenie podłóg folią.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Dwukrotne malowanie farbami emulsyjnymi starych tynków wewnętrznych ścian.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Dwukrotne malowanie farbą olejną grzejników radiatorowych.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Dwukrotne malowanie farbą olejną rur wodociągowych i gazowych o średnicy do 50 mm.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Wyniesienie i wniesienie mebli</w:t>
      </w:r>
      <w:r w:rsidRPr="00F01EAF">
        <w:rPr>
          <w:rFonts w:ascii="Times New Roman" w:hAnsi="Times New Roman" w:cs="Times New Roman"/>
        </w:rPr>
        <w:t xml:space="preserve"> </w:t>
      </w:r>
      <w:r w:rsidRPr="00F01EAF">
        <w:rPr>
          <w:rFonts w:ascii="Times New Roman" w:hAnsi="Times New Roman" w:cs="Times New Roman"/>
        </w:rPr>
        <w:t>(montaż i demontaż).</w:t>
      </w:r>
    </w:p>
    <w:p w:rsidR="00F01EAF" w:rsidRPr="00F01EAF" w:rsidRDefault="00F01EAF" w:rsidP="00F10BD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Napraw</w:t>
      </w:r>
      <w:r w:rsidRPr="00F01EAF">
        <w:rPr>
          <w:rFonts w:ascii="Times New Roman" w:hAnsi="Times New Roman" w:cs="Times New Roman"/>
        </w:rPr>
        <w:t>ę</w:t>
      </w:r>
      <w:r w:rsidRPr="00F01EAF">
        <w:rPr>
          <w:rFonts w:ascii="Times New Roman" w:hAnsi="Times New Roman" w:cs="Times New Roman"/>
        </w:rPr>
        <w:t xml:space="preserve"> posadzki o powierzchni do 1.0 m</w:t>
      </w:r>
      <w:r w:rsidRPr="00F01EAF">
        <w:rPr>
          <w:rFonts w:ascii="Times New Roman" w:hAnsi="Times New Roman" w:cs="Times New Roman"/>
          <w:vertAlign w:val="superscript"/>
        </w:rPr>
        <w:t>2</w:t>
      </w:r>
      <w:r w:rsidRPr="00F01EAF">
        <w:rPr>
          <w:rFonts w:ascii="Times New Roman" w:hAnsi="Times New Roman" w:cs="Times New Roman"/>
        </w:rPr>
        <w:t xml:space="preserve"> w jednym miejscu z winyleum, uzupełnienie odcinków, przyklejenie cokołów.</w:t>
      </w:r>
    </w:p>
    <w:p w:rsidR="00F01EAF" w:rsidRDefault="00F01EAF" w:rsidP="00C97955">
      <w:pPr>
        <w:jc w:val="both"/>
        <w:rPr>
          <w:rFonts w:ascii="Times New Roman" w:hAnsi="Times New Roman" w:cs="Times New Roman"/>
        </w:rPr>
      </w:pPr>
    </w:p>
    <w:p w:rsidR="00F01EAF" w:rsidRDefault="00F01EAF" w:rsidP="00C97955">
      <w:pPr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Pełen opis przedmiotu zamówienia zawiera dokumentacja techniczna stanowiąca załącznik nr 1.</w:t>
      </w:r>
      <w:r>
        <w:rPr>
          <w:rFonts w:ascii="Times New Roman" w:hAnsi="Times New Roman" w:cs="Times New Roman"/>
        </w:rPr>
        <w:t>2</w:t>
      </w:r>
      <w:r w:rsidR="00F10BD9">
        <w:rPr>
          <w:rFonts w:ascii="Times New Roman" w:hAnsi="Times New Roman" w:cs="Times New Roman"/>
        </w:rPr>
        <w:t>. do </w:t>
      </w:r>
      <w:r w:rsidRPr="00F01EAF">
        <w:rPr>
          <w:rFonts w:ascii="Times New Roman" w:hAnsi="Times New Roman" w:cs="Times New Roman"/>
        </w:rPr>
        <w:t>SWZ.</w:t>
      </w:r>
    </w:p>
    <w:p w:rsidR="00F01EAF" w:rsidRDefault="00F01EAF" w:rsidP="00C97955">
      <w:pPr>
        <w:jc w:val="both"/>
        <w:rPr>
          <w:rFonts w:ascii="Times New Roman" w:hAnsi="Times New Roman" w:cs="Times New Roman"/>
        </w:rPr>
      </w:pPr>
    </w:p>
    <w:p w:rsidR="00F10BD9" w:rsidRDefault="00F10BD9" w:rsidP="00C97955">
      <w:pPr>
        <w:jc w:val="both"/>
        <w:rPr>
          <w:rFonts w:ascii="Times New Roman" w:hAnsi="Times New Roman" w:cs="Times New Roman"/>
        </w:rPr>
      </w:pPr>
    </w:p>
    <w:p w:rsidR="00F01EAF" w:rsidRDefault="00F01EAF" w:rsidP="00C97955">
      <w:pPr>
        <w:jc w:val="both"/>
        <w:rPr>
          <w:rFonts w:ascii="Times New Roman" w:hAnsi="Times New Roman" w:cs="Times New Roman"/>
        </w:rPr>
      </w:pPr>
      <w:r w:rsidRPr="00F01EAF">
        <w:rPr>
          <w:rFonts w:ascii="Times New Roman" w:hAnsi="Times New Roman" w:cs="Times New Roman"/>
        </w:rPr>
        <w:t>W związku z realizacją przedmiotowego zamówienia oraz charakterem prac nie występuje konieczność uwzględnienia wymogów dostępności dla osób ze szczególnymi potrzebami zgodnie z zasadami wynikającymi z postanowień ustawy z dnia 19 lipca 2019 r. o za</w:t>
      </w:r>
      <w:r w:rsidR="000D7840">
        <w:rPr>
          <w:rFonts w:ascii="Times New Roman" w:hAnsi="Times New Roman" w:cs="Times New Roman"/>
        </w:rPr>
        <w:t>pewnieniu dostępności osobom ze </w:t>
      </w:r>
      <w:bookmarkStart w:id="0" w:name="_GoBack"/>
      <w:bookmarkEnd w:id="0"/>
      <w:r w:rsidRPr="00F01EAF">
        <w:rPr>
          <w:rFonts w:ascii="Times New Roman" w:hAnsi="Times New Roman" w:cs="Times New Roman"/>
        </w:rPr>
        <w:t>szczególnymi potrzebami (Dz.</w:t>
      </w:r>
      <w:r w:rsidR="00F10BD9">
        <w:rPr>
          <w:rFonts w:ascii="Times New Roman" w:hAnsi="Times New Roman" w:cs="Times New Roman"/>
        </w:rPr>
        <w:t xml:space="preserve"> </w:t>
      </w:r>
      <w:r w:rsidRPr="00F01EAF">
        <w:rPr>
          <w:rFonts w:ascii="Times New Roman" w:hAnsi="Times New Roman" w:cs="Times New Roman"/>
        </w:rPr>
        <w:t>U. z 2022 r., poz. 2240 ze zm.)</w:t>
      </w:r>
      <w:r w:rsidR="00F10BD9">
        <w:rPr>
          <w:rFonts w:ascii="Times New Roman" w:hAnsi="Times New Roman" w:cs="Times New Roman"/>
        </w:rPr>
        <w:t>.</w:t>
      </w: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sectPr w:rsidR="00F11467" w:rsidRPr="00F11467" w:rsidSect="009C323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EB" w:rsidRPr="003A4BEB" w:rsidRDefault="003A4BEB" w:rsidP="003A4BEB">
    <w:pPr>
      <w:pStyle w:val="Stopka"/>
      <w:tabs>
        <w:tab w:val="clear" w:pos="4536"/>
        <w:tab w:val="clear" w:pos="9072"/>
        <w:tab w:val="left" w:pos="5120"/>
      </w:tabs>
      <w:jc w:val="right"/>
      <w:rPr>
        <w:rFonts w:ascii="Times New Roman" w:hAnsi="Times New Roman" w:cs="Times New Roman"/>
      </w:rPr>
    </w:pPr>
    <w:r w:rsidRPr="003A4BEB">
      <w:rPr>
        <w:rFonts w:ascii="Times New Roman" w:hAnsi="Times New Roman" w:cs="Times New Roman"/>
        <w:lang w:val="x-none"/>
      </w:rPr>
      <w:t xml:space="preserve">Strona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PAGE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F01EAF">
      <w:rPr>
        <w:rFonts w:ascii="Times New Roman" w:hAnsi="Times New Roman" w:cs="Times New Roman"/>
        <w:b/>
        <w:noProof/>
        <w:lang w:val="x-none"/>
      </w:rPr>
      <w:t>2</w:t>
    </w:r>
    <w:r w:rsidRPr="003A4BEB">
      <w:rPr>
        <w:rFonts w:ascii="Times New Roman" w:hAnsi="Times New Roman" w:cs="Times New Roman"/>
        <w:b/>
        <w:lang w:val="x-none"/>
      </w:rPr>
      <w:fldChar w:fldCharType="end"/>
    </w:r>
    <w:r w:rsidRPr="003A4BEB">
      <w:rPr>
        <w:rFonts w:ascii="Times New Roman" w:hAnsi="Times New Roman" w:cs="Times New Roman"/>
        <w:lang w:val="x-none"/>
      </w:rPr>
      <w:t xml:space="preserve"> z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NUMPAGES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F10BD9">
      <w:rPr>
        <w:rFonts w:ascii="Times New Roman" w:hAnsi="Times New Roman" w:cs="Times New Roman"/>
        <w:b/>
        <w:noProof/>
        <w:lang w:val="x-none"/>
      </w:rPr>
      <w:t>1</w:t>
    </w:r>
    <w:r w:rsidRPr="003A4BEB">
      <w:rPr>
        <w:rFonts w:ascii="Times New Roman" w:hAnsi="Times New Roman" w:cs="Times New Roman"/>
        <w:b/>
        <w:lang w:val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EB" w:rsidRPr="003A4BEB" w:rsidRDefault="003A4BEB" w:rsidP="003A4BEB">
    <w:pPr>
      <w:pStyle w:val="Stopka"/>
      <w:jc w:val="right"/>
      <w:rPr>
        <w:rFonts w:ascii="Times New Roman" w:hAnsi="Times New Roman" w:cs="Times New Roman"/>
      </w:rPr>
    </w:pPr>
    <w:r w:rsidRPr="003A4BEB">
      <w:rPr>
        <w:rFonts w:ascii="Times New Roman" w:hAnsi="Times New Roman" w:cs="Times New Roman"/>
        <w:lang w:val="x-none"/>
      </w:rPr>
      <w:t xml:space="preserve">Strona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PAGE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0D7840">
      <w:rPr>
        <w:rFonts w:ascii="Times New Roman" w:hAnsi="Times New Roman" w:cs="Times New Roman"/>
        <w:b/>
        <w:noProof/>
        <w:lang w:val="x-none"/>
      </w:rPr>
      <w:t>1</w:t>
    </w:r>
    <w:r w:rsidRPr="003A4BEB">
      <w:rPr>
        <w:rFonts w:ascii="Times New Roman" w:hAnsi="Times New Roman" w:cs="Times New Roman"/>
        <w:b/>
        <w:lang w:val="x-none"/>
      </w:rPr>
      <w:fldChar w:fldCharType="end"/>
    </w:r>
    <w:r w:rsidRPr="003A4BEB">
      <w:rPr>
        <w:rFonts w:ascii="Times New Roman" w:hAnsi="Times New Roman" w:cs="Times New Roman"/>
        <w:lang w:val="x-none"/>
      </w:rPr>
      <w:t xml:space="preserve"> z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NUMPAGES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0D7840">
      <w:rPr>
        <w:rFonts w:ascii="Times New Roman" w:hAnsi="Times New Roman" w:cs="Times New Roman"/>
        <w:b/>
        <w:noProof/>
        <w:lang w:val="x-none"/>
      </w:rPr>
      <w:t>1</w:t>
    </w:r>
    <w:r w:rsidRPr="003A4BEB">
      <w:rPr>
        <w:rFonts w:ascii="Times New Roman" w:hAnsi="Times New Roman" w:cs="Times New Roman"/>
        <w:b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230" w:rsidRDefault="00F01EAF" w:rsidP="009C3230">
    <w:pPr>
      <w:pStyle w:val="Nagwek"/>
      <w:jc w:val="center"/>
    </w:pPr>
    <w:r>
      <w:rPr>
        <w:noProof/>
      </w:rPr>
      <w:drawing>
        <wp:inline distT="0" distB="0" distL="0" distR="0" wp14:anchorId="65199F8D" wp14:editId="230ACEB3">
          <wp:extent cx="1871980" cy="53975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0124C"/>
    <w:multiLevelType w:val="hybridMultilevel"/>
    <w:tmpl w:val="5944F052"/>
    <w:lvl w:ilvl="0" w:tplc="92625D1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C4C20"/>
    <w:multiLevelType w:val="hybridMultilevel"/>
    <w:tmpl w:val="7276A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52E"/>
    <w:multiLevelType w:val="hybridMultilevel"/>
    <w:tmpl w:val="0582B0CA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582B89"/>
    <w:multiLevelType w:val="hybridMultilevel"/>
    <w:tmpl w:val="BE6A9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145CCB"/>
    <w:multiLevelType w:val="hybridMultilevel"/>
    <w:tmpl w:val="7276A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E3D06"/>
    <w:multiLevelType w:val="hybridMultilevel"/>
    <w:tmpl w:val="BDA02156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6E7DF3"/>
    <w:multiLevelType w:val="hybridMultilevel"/>
    <w:tmpl w:val="7276A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074915"/>
    <w:multiLevelType w:val="hybridMultilevel"/>
    <w:tmpl w:val="C6A2DEDC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40143C"/>
    <w:multiLevelType w:val="hybridMultilevel"/>
    <w:tmpl w:val="CC52EDB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0D7840"/>
    <w:rsid w:val="00110FF4"/>
    <w:rsid w:val="00136DE2"/>
    <w:rsid w:val="001711F5"/>
    <w:rsid w:val="002F1EE2"/>
    <w:rsid w:val="003643AE"/>
    <w:rsid w:val="003A3B32"/>
    <w:rsid w:val="003A4BEB"/>
    <w:rsid w:val="00454E40"/>
    <w:rsid w:val="00470BF2"/>
    <w:rsid w:val="00487808"/>
    <w:rsid w:val="004A4DAA"/>
    <w:rsid w:val="004D09AF"/>
    <w:rsid w:val="00551A50"/>
    <w:rsid w:val="006B29F5"/>
    <w:rsid w:val="007A16E1"/>
    <w:rsid w:val="007A2B6E"/>
    <w:rsid w:val="007D59FA"/>
    <w:rsid w:val="008D5B19"/>
    <w:rsid w:val="00901E1C"/>
    <w:rsid w:val="00967188"/>
    <w:rsid w:val="009C3230"/>
    <w:rsid w:val="00A12A1D"/>
    <w:rsid w:val="00A567C6"/>
    <w:rsid w:val="00C97955"/>
    <w:rsid w:val="00D9167C"/>
    <w:rsid w:val="00DB7E41"/>
    <w:rsid w:val="00E03897"/>
    <w:rsid w:val="00E42F14"/>
    <w:rsid w:val="00E86977"/>
    <w:rsid w:val="00F01EAF"/>
    <w:rsid w:val="00F10BD9"/>
    <w:rsid w:val="00F1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06A9C9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3</cp:revision>
  <dcterms:created xsi:type="dcterms:W3CDTF">2024-05-10T11:28:00Z</dcterms:created>
  <dcterms:modified xsi:type="dcterms:W3CDTF">2024-05-10T11:29:00Z</dcterms:modified>
</cp:coreProperties>
</file>