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BD" w:rsidRDefault="00672DBD" w:rsidP="0030125D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</w:p>
    <w:p w:rsidR="00672DBD" w:rsidRPr="00A442C0" w:rsidRDefault="00672DBD" w:rsidP="0030125D">
      <w:pPr>
        <w:pStyle w:val="Heading2"/>
        <w:spacing w:line="292" w:lineRule="exact"/>
        <w:rPr>
          <w:rFonts w:ascii="Calibri" w:hAnsi="Calibri" w:cs="Calibri"/>
          <w:b/>
          <w:bCs/>
          <w:color w:val="auto"/>
          <w:spacing w:val="-5"/>
        </w:rPr>
      </w:pPr>
      <w:bookmarkStart w:id="0" w:name="_Hlk162343887"/>
      <w:r w:rsidRPr="00A442C0">
        <w:rPr>
          <w:rFonts w:ascii="Calibri" w:hAnsi="Calibri" w:cs="Calibri"/>
          <w:b/>
          <w:bCs/>
          <w:color w:val="auto"/>
        </w:rPr>
        <w:t>Załącznik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Nr</w:t>
      </w:r>
      <w:r w:rsidRPr="00A442C0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2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 xml:space="preserve">do </w:t>
      </w:r>
      <w:r w:rsidRPr="00A442C0">
        <w:rPr>
          <w:rFonts w:ascii="Calibri" w:hAnsi="Calibri" w:cs="Calibri"/>
          <w:b/>
          <w:bCs/>
          <w:color w:val="auto"/>
          <w:spacing w:val="-5"/>
        </w:rPr>
        <w:t>SWZ</w:t>
      </w:r>
    </w:p>
    <w:p w:rsidR="00672DBD" w:rsidRPr="00CF22EB" w:rsidRDefault="00672DBD" w:rsidP="0030125D">
      <w:pPr>
        <w:pStyle w:val="Heading2"/>
        <w:spacing w:before="0" w:line="360" w:lineRule="auto"/>
        <w:rPr>
          <w:rFonts w:ascii="Calibri" w:hAnsi="Calibri" w:cs="Calibri"/>
          <w:sz w:val="24"/>
          <w:szCs w:val="24"/>
        </w:rPr>
      </w:pPr>
    </w:p>
    <w:p w:rsidR="00672DBD" w:rsidRPr="00CF22EB" w:rsidRDefault="00672DBD" w:rsidP="0030125D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 xml:space="preserve">Zamawiający: </w:t>
      </w:r>
    </w:p>
    <w:p w:rsidR="00672DBD" w:rsidRPr="00CF22EB" w:rsidRDefault="00672DBD" w:rsidP="0030125D">
      <w:pPr>
        <w:spacing w:line="360" w:lineRule="auto"/>
        <w:rPr>
          <w:rFonts w:ascii="Calibri" w:hAnsi="Calibri" w:cs="Calibri"/>
          <w:spacing w:val="-6"/>
        </w:rPr>
      </w:pPr>
      <w:r w:rsidRPr="00CF22EB">
        <w:rPr>
          <w:rFonts w:ascii="Calibri" w:hAnsi="Calibri" w:cs="Calibri"/>
          <w:b/>
          <w:bCs/>
        </w:rPr>
        <w:t>Gmina Kluczewsko</w:t>
      </w:r>
      <w:r w:rsidRPr="00CF22EB">
        <w:rPr>
          <w:rFonts w:ascii="Calibri" w:hAnsi="Calibri" w:cs="Calibri"/>
          <w:spacing w:val="-6"/>
        </w:rPr>
        <w:t xml:space="preserve">                      </w:t>
      </w:r>
    </w:p>
    <w:p w:rsidR="00672DBD" w:rsidRPr="00CF22EB" w:rsidRDefault="00672DBD" w:rsidP="0030125D">
      <w:pPr>
        <w:spacing w:line="360" w:lineRule="auto"/>
        <w:rPr>
          <w:rFonts w:ascii="Calibri" w:hAnsi="Calibri" w:cs="Calibri"/>
        </w:rPr>
      </w:pPr>
      <w:r w:rsidRPr="00CF22EB">
        <w:rPr>
          <w:rFonts w:ascii="Calibri" w:hAnsi="Calibri" w:cs="Calibri"/>
          <w:b/>
          <w:bCs/>
        </w:rPr>
        <w:t>ul. Spółdzielcza 12</w:t>
      </w:r>
    </w:p>
    <w:p w:rsidR="00672DBD" w:rsidRPr="00CF22EB" w:rsidRDefault="00672DBD" w:rsidP="0030125D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29 – 120 Kluczewsko</w:t>
      </w:r>
    </w:p>
    <w:p w:rsidR="00672DBD" w:rsidRDefault="00672DBD" w:rsidP="0030125D">
      <w:pPr>
        <w:spacing w:line="360" w:lineRule="auto"/>
        <w:ind w:left="136" w:right="5152"/>
        <w:rPr>
          <w:rFonts w:ascii="Calibri" w:hAnsi="Calibri" w:cs="Calibri"/>
          <w:b/>
          <w:bCs/>
          <w:spacing w:val="-2"/>
        </w:rPr>
      </w:pPr>
    </w:p>
    <w:p w:rsidR="00672DBD" w:rsidRPr="00CF22EB" w:rsidRDefault="00672DBD" w:rsidP="0030125D">
      <w:pPr>
        <w:spacing w:line="360" w:lineRule="auto"/>
        <w:ind w:left="136" w:right="5152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  <w:spacing w:val="-2"/>
        </w:rPr>
        <w:t>Wykonawca:</w:t>
      </w:r>
    </w:p>
    <w:p w:rsidR="00672DBD" w:rsidRPr="00CF22EB" w:rsidRDefault="00672DBD" w:rsidP="0030125D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:rsidR="00672DBD" w:rsidRPr="00CF22EB" w:rsidRDefault="00672DBD" w:rsidP="0030125D">
      <w:pPr>
        <w:spacing w:line="360" w:lineRule="auto"/>
        <w:ind w:left="136" w:right="583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(pełna</w:t>
      </w:r>
      <w:r w:rsidRPr="00CF22EB">
        <w:rPr>
          <w:rFonts w:ascii="Calibri" w:hAnsi="Calibri" w:cs="Calibri"/>
          <w:i/>
          <w:iCs/>
          <w:spacing w:val="-12"/>
        </w:rPr>
        <w:t xml:space="preserve"> </w:t>
      </w:r>
      <w:r w:rsidRPr="00CF22EB">
        <w:rPr>
          <w:rFonts w:ascii="Calibri" w:hAnsi="Calibri" w:cs="Calibri"/>
          <w:i/>
          <w:iCs/>
        </w:rPr>
        <w:t>nazwa/firma,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adres,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w zależności od podmiotu: NIP/PESEL, KRS/CEiDG)</w:t>
      </w:r>
    </w:p>
    <w:p w:rsidR="00672DBD" w:rsidRDefault="00672DBD" w:rsidP="0030125D">
      <w:pPr>
        <w:pStyle w:val="BodyText"/>
        <w:spacing w:after="0" w:line="360" w:lineRule="auto"/>
        <w:ind w:left="136"/>
        <w:rPr>
          <w:rFonts w:ascii="Calibri" w:hAnsi="Calibri" w:cs="Calibri"/>
          <w:spacing w:val="-2"/>
          <w:u w:val="single"/>
        </w:rPr>
      </w:pPr>
      <w:r w:rsidRPr="00CF22EB">
        <w:rPr>
          <w:rFonts w:ascii="Calibri" w:hAnsi="Calibri" w:cs="Calibri"/>
          <w:u w:val="single"/>
        </w:rPr>
        <w:t>reprezentowany</w:t>
      </w:r>
      <w:r w:rsidRPr="00CF22EB">
        <w:rPr>
          <w:rFonts w:ascii="Calibri" w:hAnsi="Calibri" w:cs="Calibri"/>
          <w:spacing w:val="-8"/>
          <w:u w:val="single"/>
        </w:rPr>
        <w:t xml:space="preserve"> </w:t>
      </w:r>
      <w:r w:rsidRPr="00CF22EB">
        <w:rPr>
          <w:rFonts w:ascii="Calibri" w:hAnsi="Calibri" w:cs="Calibri"/>
          <w:spacing w:val="-2"/>
          <w:u w:val="single"/>
        </w:rPr>
        <w:t>przez:</w:t>
      </w:r>
    </w:p>
    <w:p w:rsidR="00672DBD" w:rsidRPr="00CF22EB" w:rsidRDefault="00672DBD" w:rsidP="0030125D">
      <w:pPr>
        <w:pStyle w:val="BodyText"/>
        <w:spacing w:after="0" w:line="360" w:lineRule="auto"/>
        <w:ind w:left="136"/>
        <w:rPr>
          <w:rFonts w:ascii="Calibri" w:hAnsi="Calibri" w:cs="Calibri"/>
        </w:rPr>
      </w:pPr>
    </w:p>
    <w:p w:rsidR="00672DBD" w:rsidRPr="00CF22EB" w:rsidRDefault="00672DBD" w:rsidP="0030125D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:rsidR="00672DBD" w:rsidRPr="00CF22EB" w:rsidRDefault="00672DBD" w:rsidP="0030125D">
      <w:pPr>
        <w:spacing w:line="360" w:lineRule="auto"/>
        <w:ind w:left="136" w:right="675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(imię, nazwisko, stanowisko/podstawa</w:t>
      </w:r>
      <w:r w:rsidRPr="00CF22EB">
        <w:rPr>
          <w:rFonts w:ascii="Calibri" w:hAnsi="Calibri" w:cs="Calibri"/>
          <w:i/>
          <w:iCs/>
          <w:spacing w:val="-14"/>
        </w:rPr>
        <w:t xml:space="preserve"> </w:t>
      </w:r>
      <w:r w:rsidRPr="00CF22EB">
        <w:rPr>
          <w:rFonts w:ascii="Calibri" w:hAnsi="Calibri" w:cs="Calibri"/>
          <w:i/>
          <w:iCs/>
        </w:rPr>
        <w:t xml:space="preserve">do </w:t>
      </w:r>
      <w:r w:rsidRPr="00CF22EB">
        <w:rPr>
          <w:rFonts w:ascii="Calibri" w:hAnsi="Calibri" w:cs="Calibri"/>
          <w:i/>
          <w:iCs/>
          <w:spacing w:val="-2"/>
        </w:rPr>
        <w:t>reprezentacji)</w:t>
      </w:r>
    </w:p>
    <w:p w:rsidR="00672DBD" w:rsidRPr="00CF22EB" w:rsidRDefault="00672DBD" w:rsidP="0030125D">
      <w:pPr>
        <w:pStyle w:val="BodyText"/>
        <w:spacing w:after="0" w:line="360" w:lineRule="auto"/>
        <w:rPr>
          <w:rFonts w:ascii="Calibri" w:hAnsi="Calibri" w:cs="Calibri"/>
          <w:i/>
          <w:iCs/>
        </w:rPr>
      </w:pPr>
    </w:p>
    <w:p w:rsidR="00672DBD" w:rsidRPr="00CF22EB" w:rsidRDefault="00672DBD" w:rsidP="0030125D">
      <w:pPr>
        <w:spacing w:line="360" w:lineRule="auto"/>
        <w:ind w:left="136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Oświadczenie</w:t>
      </w:r>
      <w:r w:rsidRPr="00CF22EB">
        <w:rPr>
          <w:rFonts w:ascii="Calibri" w:hAnsi="Calibri" w:cs="Calibri"/>
          <w:b/>
          <w:bCs/>
          <w:spacing w:val="-9"/>
        </w:rPr>
        <w:t xml:space="preserve"> </w:t>
      </w:r>
      <w:r w:rsidRPr="00CF22EB">
        <w:rPr>
          <w:rFonts w:ascii="Calibri" w:hAnsi="Calibri" w:cs="Calibri"/>
          <w:b/>
          <w:bCs/>
        </w:rPr>
        <w:t>wykonawcy/wykonawcy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wspólnie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ubiegającego</w:t>
      </w:r>
      <w:r w:rsidRPr="00CF22EB">
        <w:rPr>
          <w:rFonts w:ascii="Calibri" w:hAnsi="Calibri" w:cs="Calibri"/>
          <w:b/>
          <w:bCs/>
          <w:spacing w:val="-3"/>
        </w:rPr>
        <w:t xml:space="preserve"> </w:t>
      </w:r>
      <w:r w:rsidRPr="00CF22EB">
        <w:rPr>
          <w:rFonts w:ascii="Calibri" w:hAnsi="Calibri" w:cs="Calibri"/>
          <w:b/>
          <w:bCs/>
        </w:rPr>
        <w:t>się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o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udzielenie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  <w:spacing w:val="-2"/>
        </w:rPr>
        <w:t>zamówienia</w:t>
      </w:r>
    </w:p>
    <w:p w:rsidR="00672DBD" w:rsidRPr="00CF22EB" w:rsidRDefault="00672DBD" w:rsidP="0030125D">
      <w:pPr>
        <w:pStyle w:val="Heading1"/>
        <w:spacing w:line="360" w:lineRule="auto"/>
        <w:ind w:left="136" w:right="82"/>
        <w:rPr>
          <w:rFonts w:ascii="Calibri" w:hAnsi="Calibri" w:cs="Calibri"/>
          <w:sz w:val="24"/>
          <w:szCs w:val="24"/>
        </w:rPr>
      </w:pPr>
      <w:r w:rsidRPr="00CF22EB">
        <w:rPr>
          <w:rFonts w:ascii="Calibri" w:hAnsi="Calibri" w:cs="Calibri"/>
          <w:sz w:val="24"/>
          <w:szCs w:val="24"/>
          <w:u w:val="single"/>
        </w:rPr>
        <w:t>UWZGLĘDNIAJĄCE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PRZESŁANKI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WYKLUCZENIA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Z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ART.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7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1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USTAWY O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SZCZEGÓLNYCH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ROZWIĄZANIACH W ZAKRESIE PRZECIWDZIAŁANIA WSPIERANIU AGRESJI NA UKRAINĘ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ORAZ SŁUŻĄCYCH OCHRONIE BEZPIECZEŃSTWA NARODOWEGO</w:t>
      </w:r>
    </w:p>
    <w:p w:rsidR="00672DBD" w:rsidRPr="00CF22EB" w:rsidRDefault="00672DBD" w:rsidP="0030125D">
      <w:pPr>
        <w:pStyle w:val="Heading2"/>
        <w:spacing w:before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</w:t>
      </w:r>
      <w:r w:rsidRPr="00CF22EB">
        <w:rPr>
          <w:rFonts w:ascii="Calibri" w:hAnsi="Calibri" w:cs="Calibri"/>
          <w:color w:val="auto"/>
          <w:sz w:val="24"/>
          <w:szCs w:val="24"/>
        </w:rPr>
        <w:t>składane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na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podstawie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art. 125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ust.</w:t>
      </w:r>
      <w:r w:rsidRPr="00CF22EB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1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ustawy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>Pzp</w:t>
      </w:r>
    </w:p>
    <w:p w:rsidR="00672DBD" w:rsidRDefault="00672DBD" w:rsidP="0030125D">
      <w:pPr>
        <w:pStyle w:val="BodyText"/>
        <w:spacing w:after="0" w:line="360" w:lineRule="auto"/>
        <w:rPr>
          <w:rFonts w:ascii="Calibri" w:hAnsi="Calibri" w:cs="Calibri"/>
          <w:b/>
          <w:bCs/>
        </w:rPr>
      </w:pPr>
    </w:p>
    <w:p w:rsidR="00672DBD" w:rsidRPr="00CF22EB" w:rsidRDefault="00672DBD" w:rsidP="0030125D">
      <w:pPr>
        <w:pStyle w:val="BodyText"/>
        <w:spacing w:after="0" w:line="360" w:lineRule="auto"/>
        <w:rPr>
          <w:rFonts w:ascii="Calibri" w:hAnsi="Calibri" w:cs="Calibri"/>
          <w:b/>
          <w:bCs/>
        </w:rPr>
      </w:pPr>
    </w:p>
    <w:p w:rsidR="00672DBD" w:rsidRDefault="00672DBD" w:rsidP="0030125D">
      <w:pPr>
        <w:tabs>
          <w:tab w:val="left" w:leader="dot" w:pos="3180"/>
        </w:tabs>
        <w:spacing w:line="360" w:lineRule="auto"/>
        <w:ind w:left="136" w:right="325"/>
        <w:jc w:val="both"/>
        <w:rPr>
          <w:rFonts w:ascii="Calibri" w:hAnsi="Calibri" w:cs="Calibri"/>
        </w:rPr>
      </w:pPr>
      <w:r w:rsidRPr="00CF22EB">
        <w:rPr>
          <w:rFonts w:ascii="Calibri" w:hAnsi="Calibri" w:cs="Calibri"/>
        </w:rPr>
        <w:t>Na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potrzeby</w:t>
      </w:r>
      <w:r w:rsidRPr="00CF22EB">
        <w:rPr>
          <w:rFonts w:ascii="Calibri" w:hAnsi="Calibri" w:cs="Calibri"/>
          <w:spacing w:val="-6"/>
        </w:rPr>
        <w:t xml:space="preserve"> </w:t>
      </w:r>
      <w:r w:rsidRPr="00CF22EB">
        <w:rPr>
          <w:rFonts w:ascii="Calibri" w:hAnsi="Calibri" w:cs="Calibri"/>
        </w:rPr>
        <w:t>postępowania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udzielenie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zamówienia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publicznego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pod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nazwą:</w:t>
      </w:r>
      <w:r w:rsidRPr="00CF22EB">
        <w:rPr>
          <w:rFonts w:ascii="Calibri" w:hAnsi="Calibri" w:cs="Calibri"/>
          <w:spacing w:val="-2"/>
        </w:rPr>
        <w:t xml:space="preserve">      </w:t>
      </w:r>
      <w:r>
        <w:rPr>
          <w:rFonts w:ascii="Calibri" w:hAnsi="Calibri" w:cs="Calibri"/>
          <w:b/>
          <w:bCs/>
          <w:i/>
          <w:iCs/>
        </w:rPr>
        <w:t xml:space="preserve">„Modernizacja infrastruktury oświetleniowej na terenie Gminy Kluczewsko”. </w:t>
      </w:r>
      <w:r w:rsidRPr="00FF53BB">
        <w:rPr>
          <w:rFonts w:ascii="Calibri" w:hAnsi="Calibri" w:cs="Calibri"/>
        </w:rPr>
        <w:t xml:space="preserve">Znak sprawy </w:t>
      </w:r>
      <w:r w:rsidRPr="00FF53BB">
        <w:rPr>
          <w:rFonts w:ascii="Calibri" w:hAnsi="Calibri" w:cs="Calibri"/>
          <w:b/>
          <w:bCs/>
        </w:rPr>
        <w:t>IRL.271.1.</w:t>
      </w:r>
      <w:r>
        <w:rPr>
          <w:rFonts w:ascii="Calibri" w:hAnsi="Calibri" w:cs="Calibri"/>
          <w:b/>
          <w:bCs/>
        </w:rPr>
        <w:t>7</w:t>
      </w:r>
      <w:r w:rsidRPr="00FF53BB">
        <w:rPr>
          <w:rFonts w:ascii="Calibri" w:hAnsi="Calibri" w:cs="Calibri"/>
          <w:b/>
          <w:bCs/>
        </w:rPr>
        <w:t>.2024</w:t>
      </w:r>
      <w:r w:rsidRPr="00FF53BB">
        <w:rPr>
          <w:rFonts w:ascii="Calibri" w:hAnsi="Calibri" w:cs="Calibri"/>
          <w:i/>
          <w:iCs/>
        </w:rPr>
        <w:t xml:space="preserve">, </w:t>
      </w:r>
      <w:r w:rsidRPr="00FF53BB">
        <w:rPr>
          <w:rFonts w:ascii="Calibri" w:hAnsi="Calibri" w:cs="Calibri"/>
        </w:rPr>
        <w:t>oświadczam, co następuje:</w:t>
      </w:r>
    </w:p>
    <w:p w:rsidR="00672DBD" w:rsidRDefault="00672DBD" w:rsidP="0030125D">
      <w:pPr>
        <w:tabs>
          <w:tab w:val="left" w:leader="dot" w:pos="3180"/>
        </w:tabs>
        <w:spacing w:line="360" w:lineRule="auto"/>
        <w:ind w:left="136" w:right="325"/>
        <w:jc w:val="both"/>
        <w:rPr>
          <w:rFonts w:ascii="Calibri" w:hAnsi="Calibri" w:cs="Calibri"/>
        </w:rPr>
      </w:pPr>
    </w:p>
    <w:p w:rsidR="00672DBD" w:rsidRPr="00FF53BB" w:rsidRDefault="00672DBD" w:rsidP="0030125D">
      <w:pPr>
        <w:pStyle w:val="BodyText"/>
        <w:spacing w:after="0" w:line="360" w:lineRule="auto"/>
        <w:rPr>
          <w:rFonts w:ascii="Calibri" w:hAnsi="Calibri" w:cs="Calibri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69.4pt;margin-top:8.1pt;width:456.55pt;height:22pt;z-index:-251658240;visibility:visible;mso-wrap-distance-left:0;mso-wrap-distance-right:0;mso-position-horizontal-relative:page" fillcolor="#bebebe" stroked="f">
            <v:textbox inset="0,0,0,0">
              <w:txbxContent>
                <w:p w:rsidR="00672DBD" w:rsidRDefault="00672DBD" w:rsidP="0030125D">
                  <w:pPr>
                    <w:spacing w:line="292" w:lineRule="exact"/>
                    <w:ind w:left="28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</w:t>
                  </w:r>
                  <w:r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OŚWIADCZENIE</w:t>
                  </w:r>
                  <w:r>
                    <w:rPr>
                      <w:b/>
                      <w:bCs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DOTYCZĄCE</w:t>
                  </w:r>
                  <w:r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PODSTAW</w:t>
                  </w:r>
                  <w:r>
                    <w:rPr>
                      <w:b/>
                      <w:bCs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-2"/>
                    </w:rPr>
                    <w:t>WYKLUCZENIA:</w:t>
                  </w:r>
                </w:p>
              </w:txbxContent>
            </v:textbox>
            <w10:wrap type="topAndBottom" anchorx="page"/>
          </v:shape>
        </w:pict>
      </w:r>
      <w:r w:rsidRPr="00FF53BB">
        <w:rPr>
          <w:rFonts w:ascii="Calibri" w:hAnsi="Calibri" w:cs="Calibri"/>
        </w:rPr>
        <w:t>Oświadczam,</w:t>
      </w:r>
      <w:r w:rsidRPr="00FF53BB">
        <w:rPr>
          <w:rFonts w:ascii="Calibri" w:hAnsi="Calibri" w:cs="Calibri"/>
          <w:spacing w:val="-8"/>
        </w:rPr>
        <w:t xml:space="preserve"> </w:t>
      </w:r>
      <w:r w:rsidRPr="00FF53BB">
        <w:rPr>
          <w:rFonts w:ascii="Calibri" w:hAnsi="Calibri" w:cs="Calibri"/>
        </w:rPr>
        <w:t>że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nie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podlegam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wykluczeniu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z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postępowania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na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  <w:spacing w:val="-2"/>
        </w:rPr>
        <w:t>podstawie</w:t>
      </w:r>
    </w:p>
    <w:p w:rsidR="00672DBD" w:rsidRPr="00FF53BB" w:rsidRDefault="00672DBD" w:rsidP="0030125D">
      <w:pPr>
        <w:pStyle w:val="BodyText"/>
        <w:spacing w:after="0"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108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1 ustawy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  <w:spacing w:val="-4"/>
        </w:rPr>
        <w:t>Pzp.</w:t>
      </w:r>
    </w:p>
    <w:p w:rsidR="00672DBD" w:rsidRPr="00FF53BB" w:rsidRDefault="00672DBD" w:rsidP="0030125D">
      <w:pPr>
        <w:pStyle w:val="ListParagraph"/>
        <w:numPr>
          <w:ilvl w:val="0"/>
          <w:numId w:val="2"/>
        </w:numPr>
        <w:tabs>
          <w:tab w:val="left" w:pos="418"/>
          <w:tab w:val="left" w:leader="dot" w:pos="2376"/>
        </w:tabs>
        <w:suppressAutoHyphens w:val="0"/>
        <w:autoSpaceDE w:val="0"/>
        <w:spacing w:line="360" w:lineRule="auto"/>
        <w:ind w:left="136" w:right="289" w:firstLine="0"/>
        <w:textAlignment w:val="auto"/>
        <w:rPr>
          <w:rFonts w:ascii="Calibri" w:hAnsi="Calibri" w:cs="Calibri"/>
          <w:i/>
          <w:iCs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podstawy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postępowania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 podstawie art</w:t>
      </w:r>
      <w:r w:rsidRPr="00FF53BB">
        <w:rPr>
          <w:rFonts w:ascii="Calibri" w:hAnsi="Calibri" w:cs="Calibri"/>
          <w:sz w:val="24"/>
          <w:szCs w:val="24"/>
        </w:rPr>
        <w:tab/>
        <w:t xml:space="preserve">ustawy Pzp </w:t>
      </w:r>
      <w:r w:rsidRPr="00FF53BB">
        <w:rPr>
          <w:rFonts w:ascii="Calibri" w:hAnsi="Calibri" w:cs="Calibri"/>
          <w:i/>
          <w:iCs/>
          <w:sz w:val="24"/>
          <w:szCs w:val="24"/>
        </w:rPr>
        <w:t>(podać mającą zastosowanie podstawę wykluczenia</w:t>
      </w:r>
    </w:p>
    <w:p w:rsidR="00672DBD" w:rsidRPr="00FF53BB" w:rsidRDefault="00672DBD" w:rsidP="0030125D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spośród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wymienionych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art.</w:t>
      </w:r>
      <w:r w:rsidRPr="00FF53BB">
        <w:rPr>
          <w:rFonts w:ascii="Calibri" w:hAnsi="Calibri" w:cs="Calibri"/>
          <w:i/>
          <w:iCs/>
          <w:spacing w:val="-1"/>
        </w:rPr>
        <w:t xml:space="preserve"> </w:t>
      </w:r>
      <w:r w:rsidRPr="00FF53BB">
        <w:rPr>
          <w:rFonts w:ascii="Calibri" w:hAnsi="Calibri" w:cs="Calibri"/>
          <w:i/>
          <w:iCs/>
        </w:rPr>
        <w:t>108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ust.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1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pkt 1,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2 i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5 ustawy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  <w:spacing w:val="-4"/>
        </w:rPr>
        <w:t>Pzp)</w:t>
      </w:r>
    </w:p>
    <w:p w:rsidR="00672DBD" w:rsidRPr="00FF53BB" w:rsidRDefault="00672DBD" w:rsidP="0030125D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  <w:spacing w:val="-2"/>
        </w:rPr>
        <w:t xml:space="preserve">……………………………………………………………………………………………………………………………………………….. </w:t>
      </w:r>
      <w:r w:rsidRPr="00FF53BB">
        <w:rPr>
          <w:rFonts w:ascii="Calibri" w:hAnsi="Calibri" w:cs="Calibri"/>
          <w:i/>
          <w:iCs/>
        </w:rPr>
        <w:t>(opisać stan faktyczny)</w:t>
      </w:r>
    </w:p>
    <w:p w:rsidR="00672DBD" w:rsidRPr="00FF53BB" w:rsidRDefault="00672DBD" w:rsidP="0030125D">
      <w:pPr>
        <w:pStyle w:val="ListParagraph"/>
        <w:numPr>
          <w:ilvl w:val="0"/>
          <w:numId w:val="2"/>
        </w:numPr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Jednocześnie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związku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ww. okolicznością,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art.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110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ust.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2 ustawy Pzp podjąłem następujące środki naprawcze i zapobiegawcze:</w:t>
      </w:r>
    </w:p>
    <w:p w:rsidR="00672DBD" w:rsidRPr="00FF53BB" w:rsidRDefault="00672DBD" w:rsidP="0030125D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………………………………………………………………………………………………………………………….……………………</w:t>
      </w:r>
    </w:p>
    <w:p w:rsidR="00672DBD" w:rsidRPr="00FF53BB" w:rsidRDefault="00672DBD" w:rsidP="0030125D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………………………………………………………………………………………………………….……………………………………</w:t>
      </w:r>
    </w:p>
    <w:p w:rsidR="00672DBD" w:rsidRPr="00FF53BB" w:rsidRDefault="00672DBD" w:rsidP="0030125D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(opisać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wyczerpująco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i udowodnić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podjęte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czynności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celu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</w:rPr>
        <w:t>odzyskania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  <w:spacing w:val="-2"/>
        </w:rPr>
        <w:t>rzetelności)</w:t>
      </w:r>
    </w:p>
    <w:p w:rsidR="00672DBD" w:rsidRPr="00FF53BB" w:rsidRDefault="00672DBD" w:rsidP="0030125D">
      <w:pPr>
        <w:pStyle w:val="ListParagraph"/>
        <w:numPr>
          <w:ilvl w:val="0"/>
          <w:numId w:val="2"/>
        </w:numPr>
        <w:tabs>
          <w:tab w:val="left" w:pos="418"/>
        </w:tabs>
        <w:suppressAutoHyphens w:val="0"/>
        <w:autoSpaceDE w:val="0"/>
        <w:spacing w:line="360" w:lineRule="auto"/>
        <w:ind w:left="418" w:hanging="282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przesłanki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postępowania</w:t>
      </w:r>
    </w:p>
    <w:p w:rsidR="00672DBD" w:rsidRDefault="00672DBD" w:rsidP="0030125D">
      <w:pPr>
        <w:spacing w:line="360" w:lineRule="auto"/>
        <w:ind w:left="136" w:right="358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>na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podstawie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40"/>
        </w:rPr>
        <w:t xml:space="preserve"> </w:t>
      </w:r>
      <w:r w:rsidRPr="00FF53BB">
        <w:rPr>
          <w:rFonts w:ascii="Calibri" w:hAnsi="Calibri" w:cs="Calibri"/>
        </w:rPr>
        <w:t>7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1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ustawy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z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dnia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13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kwietnia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2022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 xml:space="preserve">r. </w:t>
      </w:r>
      <w:r w:rsidRPr="00FF53BB">
        <w:rPr>
          <w:rFonts w:ascii="Calibri" w:hAnsi="Calibri" w:cs="Calibri"/>
          <w:i/>
          <w:iCs/>
        </w:rPr>
        <w:t>o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szczególnych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 xml:space="preserve">rozwiązaniach w zakresie przeciwdziałania wspieraniu agresji na Ukrainę oraz służących ochronie bezpieczeństwa narodowego </w:t>
      </w:r>
      <w:r w:rsidRPr="00FF53BB">
        <w:rPr>
          <w:rFonts w:ascii="Calibri" w:hAnsi="Calibri" w:cs="Calibri"/>
        </w:rPr>
        <w:t>(t. j. Dz. U. z 2023r. poz. 1497 ze zm.)</w:t>
      </w:r>
      <w:hyperlink r:id="rId7" w:anchor="_bookmark0" w:history="1">
        <w:r w:rsidRPr="00FF53BB">
          <w:rPr>
            <w:rStyle w:val="Hyperlink"/>
            <w:rFonts w:ascii="Calibri" w:hAnsi="Calibri" w:cs="Calibri"/>
            <w:i/>
            <w:iCs/>
            <w:vertAlign w:val="superscript"/>
          </w:rPr>
          <w:t>1</w:t>
        </w:r>
      </w:hyperlink>
      <w:r w:rsidRPr="00FF53BB">
        <w:rPr>
          <w:rFonts w:ascii="Calibri" w:hAnsi="Calibri" w:cs="Calibri"/>
          <w:i/>
          <w:iCs/>
        </w:rPr>
        <w:t>.</w:t>
      </w:r>
    </w:p>
    <w:p w:rsidR="00672DBD" w:rsidRPr="00FF53BB" w:rsidRDefault="00672DBD" w:rsidP="0030125D">
      <w:pPr>
        <w:spacing w:line="360" w:lineRule="auto"/>
        <w:ind w:left="136" w:right="358"/>
        <w:rPr>
          <w:rFonts w:ascii="Calibri" w:hAnsi="Calibri" w:cs="Calibri"/>
          <w:i/>
          <w:iCs/>
        </w:rPr>
      </w:pPr>
    </w:p>
    <w:p w:rsidR="00672DBD" w:rsidRPr="00A442C0" w:rsidRDefault="00672DBD" w:rsidP="0030125D">
      <w:pPr>
        <w:shd w:val="clear" w:color="auto" w:fill="BFBFBF"/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  <w:b/>
          <w:bCs/>
        </w:rPr>
        <w:t>II. OŚWIADCZENIE DOTYCZĄCE WARUNKU UDZIAŁU W POSTĘPOWANIU:</w:t>
      </w:r>
    </w:p>
    <w:p w:rsidR="00672DBD" w:rsidRPr="007D0BC1" w:rsidRDefault="00672DBD" w:rsidP="0030125D">
      <w:pPr>
        <w:spacing w:line="360" w:lineRule="auto"/>
        <w:rPr>
          <w:rFonts w:ascii="Calibri" w:hAnsi="Calibri" w:cs="Calibri"/>
        </w:rPr>
      </w:pPr>
      <w:r w:rsidRPr="007D0BC1">
        <w:rPr>
          <w:rFonts w:ascii="Calibri" w:hAnsi="Calibri" w:cs="Calibri"/>
        </w:rPr>
        <w:t xml:space="preserve">Oświadczam, że spełniam samodzielnie warunki udziału w postępowaniu określone przez zamawiającego w ppkt. 6.1.4. SWZ </w:t>
      </w:r>
    </w:p>
    <w:p w:rsidR="00672DBD" w:rsidRPr="00BD3148" w:rsidRDefault="00672DBD" w:rsidP="0030125D">
      <w:pPr>
        <w:spacing w:line="360" w:lineRule="auto"/>
        <w:rPr>
          <w:rFonts w:ascii="Calibri" w:hAnsi="Calibri" w:cs="Calibri"/>
          <w:b/>
          <w:bCs/>
        </w:rPr>
      </w:pPr>
      <w:r w:rsidRPr="007D0BC1">
        <w:rPr>
          <w:rFonts w:ascii="Calibri" w:hAnsi="Calibri" w:cs="Calibri"/>
          <w:b/>
          <w:bCs/>
        </w:rPr>
        <w:t>[UWAGA: Jeśli Wykonawca nie spełnia samodzielnie warunku udziału w postępowaniu wykreśla oświadczenie wskazane w pkt II i wypełnia oświadczenie wskazane w pkt III].</w:t>
      </w:r>
    </w:p>
    <w:p w:rsidR="00672DBD" w:rsidRPr="00A442C0" w:rsidRDefault="00672DBD" w:rsidP="0030125D">
      <w:pPr>
        <w:shd w:val="clear" w:color="auto" w:fill="BFBFBF"/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  <w:b/>
          <w:bCs/>
        </w:rPr>
        <w:t>III. INFORMACJA W ZWIĄZKU Z POLEGANIEM NA ZDOLNOŚCIACH LUB SYTUACJI PODMIOTÓW UDOSTĘPNIAJĄCYCH ZASOBY</w:t>
      </w:r>
      <w:r w:rsidRPr="00A442C0">
        <w:rPr>
          <w:rFonts w:ascii="Calibri" w:hAnsi="Calibri" w:cs="Calibri"/>
        </w:rPr>
        <w:t xml:space="preserve">: 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  <w:spacing w:val="-2"/>
        </w:rPr>
      </w:pPr>
      <w:r w:rsidRPr="00FF53BB">
        <w:rPr>
          <w:rFonts w:ascii="Calibri" w:hAnsi="Calibri" w:cs="Calibri"/>
        </w:rPr>
        <w:t>Oświadczam,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że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w</w:t>
      </w:r>
      <w:r w:rsidRPr="00FF53BB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celu</w:t>
      </w:r>
      <w:r w:rsidRPr="00A442C0">
        <w:rPr>
          <w:rFonts w:ascii="Calibri" w:hAnsi="Calibri" w:cs="Calibri"/>
          <w:spacing w:val="-5"/>
        </w:rPr>
        <w:t xml:space="preserve"> </w:t>
      </w:r>
      <w:r w:rsidRPr="00A442C0">
        <w:rPr>
          <w:rFonts w:ascii="Calibri" w:hAnsi="Calibri" w:cs="Calibri"/>
        </w:rPr>
        <w:t>wykazania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spełniania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warunku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udziału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</w:t>
      </w:r>
      <w:r w:rsidRPr="00A442C0">
        <w:rPr>
          <w:rFonts w:ascii="Calibri" w:hAnsi="Calibri" w:cs="Calibri"/>
          <w:spacing w:val="-2"/>
        </w:rPr>
        <w:t xml:space="preserve"> </w:t>
      </w:r>
      <w:r w:rsidRPr="00A442C0">
        <w:rPr>
          <w:rFonts w:ascii="Calibri" w:hAnsi="Calibri" w:cs="Calibri"/>
        </w:rPr>
        <w:t>postępowaniu,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 xml:space="preserve">określonego przez </w:t>
      </w:r>
      <w:r w:rsidRPr="007D0BC1">
        <w:rPr>
          <w:rFonts w:ascii="Calibri" w:hAnsi="Calibri" w:cs="Calibri"/>
        </w:rPr>
        <w:t>zamawiającego w ppkt 6.1.4. SWZ</w:t>
      </w:r>
      <w:r w:rsidRPr="00C64BB7">
        <w:rPr>
          <w:rFonts w:ascii="Calibri" w:hAnsi="Calibri" w:cs="Calibri"/>
          <w:color w:val="C00000"/>
        </w:rPr>
        <w:t xml:space="preserve"> </w:t>
      </w:r>
      <w:r w:rsidRPr="00FF53BB">
        <w:rPr>
          <w:rFonts w:ascii="Calibri" w:hAnsi="Calibri" w:cs="Calibri"/>
        </w:rPr>
        <w:t>polegam na zdolnościach lub sytuacji następującego/ych</w:t>
      </w:r>
      <w:r w:rsidRPr="00FF53BB">
        <w:rPr>
          <w:rFonts w:ascii="Calibri" w:hAnsi="Calibri" w:cs="Calibri"/>
          <w:spacing w:val="-10"/>
        </w:rPr>
        <w:t xml:space="preserve"> </w:t>
      </w:r>
      <w:r w:rsidRPr="00FF53BB">
        <w:rPr>
          <w:rFonts w:ascii="Calibri" w:hAnsi="Calibri" w:cs="Calibri"/>
        </w:rPr>
        <w:t>podmiotu/ów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</w:rPr>
        <w:t>udostępniających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  <w:spacing w:val="-2"/>
        </w:rPr>
        <w:t>zasoby: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>(</w:t>
      </w:r>
      <w:r w:rsidRPr="00FF53BB">
        <w:rPr>
          <w:rFonts w:ascii="Calibri" w:hAnsi="Calibri" w:cs="Calibri"/>
          <w:i/>
          <w:iCs/>
        </w:rPr>
        <w:t>wskazać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nazwę/y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podmiotu/ów</w:t>
      </w:r>
      <w:r w:rsidRPr="00FF53BB">
        <w:rPr>
          <w:rFonts w:ascii="Calibri" w:hAnsi="Calibri" w:cs="Calibri"/>
        </w:rPr>
        <w:t xml:space="preserve">) 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…………………………………………………………………………………………… 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w następującym zakresie: </w:t>
      </w:r>
    </w:p>
    <w:p w:rsidR="00672DBD" w:rsidRDefault="00672DBD" w:rsidP="0030125D">
      <w:pPr>
        <w:spacing w:line="360" w:lineRule="auto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 xml:space="preserve">………………………………….…………………………………………………………………. </w:t>
      </w:r>
      <w:r w:rsidRPr="00FF53BB">
        <w:rPr>
          <w:rFonts w:ascii="Calibri" w:hAnsi="Calibri" w:cs="Calibri"/>
          <w:i/>
          <w:iCs/>
        </w:rPr>
        <w:t>(określić odpowiedni zakres udostępnianych zasobów dla wskazanego podmiotu).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  <w:i/>
          <w:iCs/>
        </w:rPr>
      </w:pPr>
    </w:p>
    <w:p w:rsidR="00672DBD" w:rsidRPr="00A442C0" w:rsidRDefault="00672DBD" w:rsidP="0030125D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highlight w:val="darkGray"/>
          <w:shd w:val="clear" w:color="auto" w:fill="FFFFFF"/>
        </w:rPr>
        <w:t>IV OŚWIADCZENIE DOTYCZĄCE PODANYCH INFORMACJI:</w:t>
      </w:r>
    </w:p>
    <w:p w:rsidR="00672DBD" w:rsidRPr="00A442C0" w:rsidRDefault="00672DBD" w:rsidP="0030125D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672DBD" w:rsidRPr="00FF53BB" w:rsidRDefault="00672DBD" w:rsidP="0030125D">
      <w:pPr>
        <w:spacing w:line="360" w:lineRule="auto"/>
        <w:rPr>
          <w:rFonts w:ascii="Calibri" w:hAnsi="Calibri" w:cs="Calibri"/>
          <w:color w:val="FF0000"/>
          <w:shd w:val="clear" w:color="auto" w:fill="FFFFFF"/>
        </w:rPr>
      </w:pPr>
    </w:p>
    <w:p w:rsidR="00672DBD" w:rsidRPr="00A442C0" w:rsidRDefault="00672DBD" w:rsidP="0030125D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highlight w:val="darkGray"/>
          <w:shd w:val="clear" w:color="auto" w:fill="FFFFFF"/>
        </w:rPr>
        <w:t>V INFORMACJA DOTYCZĄCA DOSTĘPU DO PODMIOTOWYCH ŚRODKÓW DOWODOWYCH:</w:t>
      </w:r>
    </w:p>
    <w:p w:rsidR="00672DBD" w:rsidRPr="00A442C0" w:rsidRDefault="00672DBD" w:rsidP="0030125D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:rsidR="00672DBD" w:rsidRPr="00A442C0" w:rsidRDefault="00672DBD" w:rsidP="0030125D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:rsidR="00672DBD" w:rsidRPr="00A442C0" w:rsidRDefault="00672DBD" w:rsidP="0030125D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i/>
          <w:iCs/>
          <w:shd w:val="clear" w:color="auto" w:fill="FFFFFF"/>
        </w:rPr>
        <w:t>(wskazać podmiotowy środek dowodowy, adres internetowy, wydający urząd lub organ, dokładne dane referencyjne dokumentacji)</w:t>
      </w:r>
    </w:p>
    <w:p w:rsidR="00672DBD" w:rsidRPr="00A442C0" w:rsidRDefault="00672DBD" w:rsidP="0030125D">
      <w:pPr>
        <w:rPr>
          <w:rFonts w:ascii="Calibri" w:hAnsi="Calibri" w:cs="Calibri"/>
          <w:sz w:val="20"/>
          <w:szCs w:val="20"/>
          <w:shd w:val="clear" w:color="auto" w:fill="FFFFFF"/>
        </w:rPr>
      </w:pPr>
    </w:p>
    <w:p w:rsidR="00672DBD" w:rsidRPr="00FF53BB" w:rsidRDefault="00672DBD" w:rsidP="0030125D">
      <w:pPr>
        <w:pStyle w:val="BodyText"/>
        <w:spacing w:after="0"/>
        <w:rPr>
          <w:rFonts w:ascii="Calibri" w:hAnsi="Calibri" w:cs="Calibri"/>
          <w:sz w:val="20"/>
          <w:szCs w:val="20"/>
        </w:rPr>
      </w:pPr>
      <w:r>
        <w:rPr>
          <w:noProof/>
          <w:lang w:eastAsia="pl-PL"/>
        </w:rPr>
        <w:pict>
          <v:shape id="Dowolny kształt: kształt 1" o:spid="_x0000_s1027" style="position:absolute;margin-left:70.8pt;margin-top:9.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path="m1829053,l,,,9143r1829053,l1829053,xe" fillcolor="black" stroked="f">
            <v:path arrowok="t" o:connecttype="custom" o:connectlocs="1829053,0;0,0;0,9143;1829053,9143;1829053,0" o:connectangles="0,0,0,0,0"/>
            <w10:wrap type="topAndBottom" anchorx="page"/>
          </v:shape>
        </w:pict>
      </w:r>
      <w:bookmarkStart w:id="1" w:name="_bookmark0"/>
      <w:bookmarkEnd w:id="1"/>
      <w:r w:rsidRPr="00FF53BB">
        <w:rPr>
          <w:rFonts w:ascii="Calibri" w:hAnsi="Calibri" w:cs="Calibri"/>
          <w:sz w:val="20"/>
          <w:szCs w:val="20"/>
          <w:vertAlign w:val="superscript"/>
        </w:rPr>
        <w:t>1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 xml:space="preserve">Zgodnie z treścią art. 7 ust. 1 ustawy z dnia 13 kwietnia 2022 r. </w:t>
      </w:r>
      <w:r w:rsidRPr="00FF53BB">
        <w:rPr>
          <w:rFonts w:ascii="Calibri" w:hAnsi="Calibri" w:cs="Calibri"/>
          <w:i/>
          <w:iCs/>
          <w:color w:val="212121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FF53BB">
        <w:rPr>
          <w:rFonts w:ascii="Calibri" w:hAnsi="Calibri" w:cs="Calibri"/>
          <w:color w:val="212121"/>
          <w:sz w:val="20"/>
          <w:szCs w:val="20"/>
        </w:rPr>
        <w:t>z postępowania o udzielenie zamówienia publicznego lub konkursu prowadzonego na podstawie ustawy Pzp wyklucza się:</w:t>
      </w:r>
    </w:p>
    <w:p w:rsidR="00672DBD" w:rsidRPr="00FF53BB" w:rsidRDefault="00672DBD" w:rsidP="0030125D">
      <w:pPr>
        <w:pStyle w:val="ListParagraph"/>
        <w:numPr>
          <w:ilvl w:val="1"/>
          <w:numId w:val="2"/>
        </w:numPr>
        <w:tabs>
          <w:tab w:val="left" w:pos="329"/>
        </w:tabs>
        <w:suppressAutoHyphens w:val="0"/>
        <w:autoSpaceDE w:val="0"/>
        <w:ind w:right="137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wykonawcę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uczestnika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konkursu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wymienionego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wykazach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określonych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 rozporządzeniu 269/2014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albo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wpisanego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którym </w:t>
      </w:r>
      <w:r w:rsidRPr="00FF53BB">
        <w:rPr>
          <w:rFonts w:ascii="Calibri" w:hAnsi="Calibri" w:cs="Calibri"/>
          <w:color w:val="212121"/>
          <w:sz w:val="20"/>
          <w:szCs w:val="20"/>
        </w:rPr>
        <w:t>mowa w art. 1 pkt 3</w:t>
      </w:r>
      <w:r>
        <w:rPr>
          <w:rFonts w:ascii="Calibri" w:hAnsi="Calibri" w:cs="Calibri"/>
          <w:color w:val="212121"/>
          <w:sz w:val="20"/>
          <w:szCs w:val="20"/>
        </w:rPr>
        <w:t>)</w:t>
      </w:r>
      <w:r w:rsidRPr="00FF53BB">
        <w:rPr>
          <w:rFonts w:ascii="Calibri" w:hAnsi="Calibri" w:cs="Calibri"/>
          <w:color w:val="212121"/>
          <w:sz w:val="20"/>
          <w:szCs w:val="20"/>
        </w:rPr>
        <w:t xml:space="preserve"> ustawy;</w:t>
      </w:r>
    </w:p>
    <w:p w:rsidR="00672DBD" w:rsidRPr="00FF53BB" w:rsidRDefault="00672DBD" w:rsidP="0030125D">
      <w:pPr>
        <w:pStyle w:val="ListParagraph"/>
        <w:numPr>
          <w:ilvl w:val="1"/>
          <w:numId w:val="2"/>
        </w:numPr>
        <w:tabs>
          <w:tab w:val="left" w:pos="336"/>
        </w:tabs>
        <w:suppressAutoHyphens w:val="0"/>
        <w:autoSpaceDE w:val="0"/>
        <w:ind w:right="131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>wykonawcę oraz uczestnika konkursu, którego beneficjentem rzeczywistym w rozumieniu ustawy z dnia 1 marca 2018 r. o przeciwdziałaniu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praniu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pieniędzy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finansowaniu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terroryzmu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(Dz.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poz.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593,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655,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835,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2180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2185</w:t>
      </w:r>
      <w:r w:rsidRPr="00FF53BB">
        <w:rPr>
          <w:rFonts w:ascii="Calibri" w:hAnsi="Calibri" w:cs="Calibri"/>
          <w:color w:val="212121"/>
          <w:spacing w:val="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2023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 poz. 180 i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326)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jest osoba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wymieniona w wykazach określonych w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 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269/2014 albo wpisana na listę lub będąca takim beneficjentem rzeczywistym od dnia 24 lutego 2022 r., o ile została wpisana na listę na 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którym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mowa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art.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1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pkt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ustawy;</w:t>
      </w:r>
    </w:p>
    <w:p w:rsidR="00672DBD" w:rsidRPr="00FF53BB" w:rsidRDefault="00672DBD" w:rsidP="0030125D">
      <w:pPr>
        <w:pStyle w:val="ListParagraph"/>
        <w:numPr>
          <w:ilvl w:val="1"/>
          <w:numId w:val="2"/>
        </w:numPr>
        <w:tabs>
          <w:tab w:val="left" w:pos="345"/>
        </w:tabs>
        <w:suppressAutoHyphens w:val="0"/>
        <w:autoSpaceDE w:val="0"/>
        <w:ind w:right="135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>wykonawcę oraz uczestnika konkursu, którego jednostką dominującą w rozumieniu art. 3 ust. 1 pkt 37</w:t>
      </w:r>
      <w:r>
        <w:rPr>
          <w:rFonts w:ascii="Calibri" w:hAnsi="Calibri" w:cs="Calibri"/>
          <w:color w:val="212121"/>
          <w:sz w:val="20"/>
          <w:szCs w:val="20"/>
        </w:rPr>
        <w:t>)</w:t>
      </w:r>
      <w:r w:rsidRPr="00FF53BB">
        <w:rPr>
          <w:rFonts w:ascii="Calibri" w:hAnsi="Calibri" w:cs="Calibri"/>
          <w:color w:val="212121"/>
          <w:sz w:val="20"/>
          <w:szCs w:val="20"/>
        </w:rPr>
        <w:t xml:space="preserve"> ustawy z dnia 29 września 1994 r. o rachunkowości ((Dz. U. z 2023 r. poz. 120 i 295), jest podmiot wymieniony w wykazach określonych w 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rozporządzeniu 765/2006 i rozporządzeniu 269/2014 albo wpisany na listę lub będący taką jednostką dominującą od dnia 24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lutego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r.,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ile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został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środka, </w:t>
      </w:r>
      <w:r w:rsidRPr="00FF53BB">
        <w:rPr>
          <w:rFonts w:ascii="Calibri" w:hAnsi="Calibri" w:cs="Calibri"/>
          <w:color w:val="212121"/>
          <w:sz w:val="20"/>
          <w:szCs w:val="20"/>
        </w:rPr>
        <w:t>o którym mowa w art. 1 pkt 3</w:t>
      </w:r>
      <w:r>
        <w:rPr>
          <w:rFonts w:ascii="Calibri" w:hAnsi="Calibri" w:cs="Calibri"/>
          <w:color w:val="212121"/>
          <w:sz w:val="20"/>
          <w:szCs w:val="20"/>
        </w:rPr>
        <w:t>)</w:t>
      </w:r>
      <w:r w:rsidRPr="00FF53BB">
        <w:rPr>
          <w:rFonts w:ascii="Calibri" w:hAnsi="Calibri" w:cs="Calibri"/>
          <w:color w:val="212121"/>
          <w:sz w:val="20"/>
          <w:szCs w:val="20"/>
        </w:rPr>
        <w:t xml:space="preserve"> ustawy.</w:t>
      </w:r>
    </w:p>
    <w:bookmarkEnd w:id="0"/>
    <w:p w:rsidR="00672DBD" w:rsidRPr="00CF22EB" w:rsidRDefault="00672DBD" w:rsidP="0030125D">
      <w:pPr>
        <w:spacing w:line="360" w:lineRule="auto"/>
        <w:ind w:left="136"/>
        <w:rPr>
          <w:rFonts w:ascii="Calibri" w:hAnsi="Calibri" w:cs="Calibri"/>
        </w:rPr>
      </w:pPr>
    </w:p>
    <w:p w:rsidR="00672DBD" w:rsidRPr="00CF22EB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Pr="00CF22EB" w:rsidRDefault="00672DBD" w:rsidP="0030125D">
      <w:pPr>
        <w:spacing w:line="360" w:lineRule="auto"/>
        <w:rPr>
          <w:rFonts w:ascii="Calibri" w:hAnsi="Calibri" w:cs="Calibri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Default="00672DBD" w:rsidP="0030125D">
      <w:pPr>
        <w:rPr>
          <w:rFonts w:cs="Times New Roman"/>
        </w:rPr>
      </w:pPr>
    </w:p>
    <w:p w:rsidR="00672DBD" w:rsidRPr="000E53F8" w:rsidRDefault="00672DBD" w:rsidP="0030125D">
      <w:pPr>
        <w:spacing w:line="360" w:lineRule="auto"/>
        <w:rPr>
          <w:rFonts w:ascii="Calibri" w:hAnsi="Calibri" w:cs="Calibri"/>
        </w:rPr>
      </w:pPr>
    </w:p>
    <w:sectPr w:rsidR="00672DBD" w:rsidRPr="000E53F8" w:rsidSect="0030125D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BD" w:rsidRDefault="00672DBD" w:rsidP="00B92F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DBD" w:rsidRDefault="00672DBD" w:rsidP="00B92F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BD" w:rsidRDefault="00672DBD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4</w:t>
      </w:r>
    </w:fldSimple>
  </w:p>
  <w:p w:rsidR="00672DBD" w:rsidRDefault="00672DB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BD" w:rsidRDefault="00672DBD" w:rsidP="00B92F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2DBD" w:rsidRDefault="00672DBD" w:rsidP="00B92F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BD" w:rsidRPr="00B5119C" w:rsidRDefault="00672DBD" w:rsidP="00A42892">
    <w:pPr>
      <w:rPr>
        <w:rFonts w:ascii="Cambria" w:hAnsi="Cambria" w:cs="Cambria"/>
        <w:kern w:val="1"/>
        <w:sz w:val="18"/>
        <w:szCs w:val="18"/>
        <w:lang w:eastAsia="ar-SA"/>
      </w:rPr>
    </w:pPr>
    <w:bookmarkStart w:id="2" w:name="_Hlk95842155"/>
    <w:bookmarkStart w:id="3" w:name="_Hlk104368107"/>
  </w:p>
  <w:bookmarkEnd w:id="2"/>
  <w:bookmarkEnd w:id="3"/>
  <w:p w:rsidR="00672DBD" w:rsidRDefault="00672DBD" w:rsidP="005028D3">
    <w:pPr>
      <w:autoSpaceDE w:val="0"/>
      <w:adjustRightInd w:val="0"/>
      <w:rPr>
        <w:rFonts w:cs="Times New Roman"/>
        <w:b/>
        <w:bCs/>
      </w:rPr>
    </w:pPr>
    <w:r w:rsidRPr="00926A31">
      <w:rPr>
        <w:rFonts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672DBD" w:rsidRDefault="00672DBD" w:rsidP="005028D3">
    <w:pPr>
      <w:autoSpaceDE w:val="0"/>
      <w:adjustRightInd w:val="0"/>
      <w:rPr>
        <w:rFonts w:cs="Times New Roman"/>
        <w:b/>
        <w:bCs/>
      </w:rPr>
    </w:pPr>
  </w:p>
  <w:p w:rsidR="00672DBD" w:rsidRDefault="00672DBD" w:rsidP="005028D3">
    <w:pPr>
      <w:autoSpaceDE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672DBD" w:rsidRDefault="00672DBD" w:rsidP="005028D3">
    <w:pPr>
      <w:autoSpaceDE w:val="0"/>
      <w:adjustRightInd w:val="0"/>
      <w:rPr>
        <w:b/>
        <w:bCs/>
      </w:rPr>
    </w:pPr>
    <w:r>
      <w:rPr>
        <w:b/>
        <w:bCs/>
      </w:rPr>
      <w:t>Program Inwestycji Strategicznych</w:t>
    </w:r>
  </w:p>
  <w:p w:rsidR="00672DBD" w:rsidRDefault="00672DBD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auto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5D"/>
    <w:rsid w:val="00004727"/>
    <w:rsid w:val="0009576E"/>
    <w:rsid w:val="00095C4B"/>
    <w:rsid w:val="000E364A"/>
    <w:rsid w:val="000E53F8"/>
    <w:rsid w:val="001A7CEA"/>
    <w:rsid w:val="002366D6"/>
    <w:rsid w:val="0030125D"/>
    <w:rsid w:val="003B47E1"/>
    <w:rsid w:val="005028D3"/>
    <w:rsid w:val="00546B25"/>
    <w:rsid w:val="00567C1C"/>
    <w:rsid w:val="00672DBD"/>
    <w:rsid w:val="007D0BC1"/>
    <w:rsid w:val="007F6F4C"/>
    <w:rsid w:val="00853CB5"/>
    <w:rsid w:val="0086289C"/>
    <w:rsid w:val="008A4EFC"/>
    <w:rsid w:val="008B4EBB"/>
    <w:rsid w:val="008C0486"/>
    <w:rsid w:val="00926A31"/>
    <w:rsid w:val="009D5FA5"/>
    <w:rsid w:val="009E6CC9"/>
    <w:rsid w:val="00A2238A"/>
    <w:rsid w:val="00A42892"/>
    <w:rsid w:val="00A442C0"/>
    <w:rsid w:val="00B5119C"/>
    <w:rsid w:val="00B92F3F"/>
    <w:rsid w:val="00BD3148"/>
    <w:rsid w:val="00BF5A86"/>
    <w:rsid w:val="00C64BB7"/>
    <w:rsid w:val="00CE2C0E"/>
    <w:rsid w:val="00CE63A1"/>
    <w:rsid w:val="00CF22EB"/>
    <w:rsid w:val="00D844CF"/>
    <w:rsid w:val="00DA230D"/>
    <w:rsid w:val="00DF63F7"/>
    <w:rsid w:val="00E32288"/>
    <w:rsid w:val="00ED143B"/>
    <w:rsid w:val="00ED74C3"/>
    <w:rsid w:val="00EF364E"/>
    <w:rsid w:val="00F136EA"/>
    <w:rsid w:val="00F13DC1"/>
    <w:rsid w:val="00F6640D"/>
    <w:rsid w:val="00FB2B4B"/>
    <w:rsid w:val="00FF3D72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5D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30125D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125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25D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25D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3012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5D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ListParagraph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"/>
    <w:link w:val="ListParagraphChar"/>
    <w:uiPriority w:val="99"/>
    <w:qFormat/>
    <w:rsid w:val="0030125D"/>
    <w:pPr>
      <w:ind w:left="720"/>
    </w:pPr>
    <w:rPr>
      <w:sz w:val="21"/>
      <w:szCs w:val="21"/>
    </w:rPr>
  </w:style>
  <w:style w:type="paragraph" w:customStyle="1" w:styleId="western">
    <w:name w:val="western"/>
    <w:basedOn w:val="Normal"/>
    <w:uiPriority w:val="99"/>
    <w:rsid w:val="0030125D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character" w:customStyle="1" w:styleId="ListParagraphChar">
    <w:name w:val="List Paragraph Char"/>
    <w:aliases w:val="wypunktowanie Char,lp1 Char,Preambułb3a Char,CP-UC Char,CP-Punkty Char,Bullet List Char,List - bullets Char,Equipment Char,Bullet 1 Char,List Paragraph Char Char Char,b1 Char,Figure_name Char,Numbered Indented Text Char,Ref Char"/>
    <w:link w:val="ListParagraph"/>
    <w:uiPriority w:val="99"/>
    <w:locked/>
    <w:rsid w:val="0030125D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markedcontent">
    <w:name w:val="markedcontent"/>
    <w:basedOn w:val="DefaultParagraphFont"/>
    <w:uiPriority w:val="99"/>
    <w:rsid w:val="0030125D"/>
  </w:style>
  <w:style w:type="paragraph" w:styleId="NormalWeb">
    <w:name w:val="Normal (Web)"/>
    <w:basedOn w:val="Normal"/>
    <w:uiPriority w:val="99"/>
    <w:rsid w:val="0030125D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character" w:styleId="Hyperlink">
    <w:name w:val="Hyperlink"/>
    <w:basedOn w:val="DefaultParagraphFont"/>
    <w:uiPriority w:val="99"/>
    <w:rsid w:val="0030125D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3012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0125D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30125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125D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Standard">
    <w:name w:val="Standard"/>
    <w:uiPriority w:val="99"/>
    <w:rsid w:val="0030125D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1.%20Przetarg%20-%20Modernizacja%20dr&#243;g%20Etap%20III\Za&#322;&#261;cznik%20nr%202%20do%20SWZ%20-%20OK%20-%20Wz&#243;r%20o&#347;wiadczenia%20Wykonawcy,%20wykonawcy%20wsp&#243;lnie%20ubiegajacego%20si&#281;%20o%20niepodleganiu%20wykluczeniu%20i%20spe&#322;nianiu%20warunk&#243;w%20udzia&#322;u%20w%20post&#281;powani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810</Words>
  <Characters>4864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radca</dc:creator>
  <cp:keywords/>
  <dc:description/>
  <cp:lastModifiedBy>user</cp:lastModifiedBy>
  <cp:revision>4</cp:revision>
  <dcterms:created xsi:type="dcterms:W3CDTF">2024-09-11T12:10:00Z</dcterms:created>
  <dcterms:modified xsi:type="dcterms:W3CDTF">2024-09-11T13:04:00Z</dcterms:modified>
</cp:coreProperties>
</file>