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Reprezentowanym przez 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Dz. U. z 2022 r. poz. 1710 ze zmianami)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Przedmiotem umowy jest sprzedaż i dostarczenie przez Wykonawcę do siedziby Zamawiającego  następujących </w:t>
      </w:r>
      <w:r w:rsidRPr="00DC1EFF">
        <w:rPr>
          <w:rFonts w:ascii="Times New Roman" w:hAnsi="Times New Roman" w:cs="Times New Roman"/>
          <w:b/>
          <w:sz w:val="24"/>
          <w:szCs w:val="24"/>
        </w:rPr>
        <w:t xml:space="preserve">części komputerowych / </w:t>
      </w:r>
      <w:bookmarkStart w:id="0" w:name="_GoBack"/>
      <w:r w:rsidRPr="00DC1EFF">
        <w:rPr>
          <w:rFonts w:ascii="Times New Roman" w:hAnsi="Times New Roman" w:cs="Times New Roman"/>
          <w:b/>
          <w:sz w:val="24"/>
          <w:szCs w:val="24"/>
        </w:rPr>
        <w:t>częśc</w:t>
      </w:r>
      <w:bookmarkEnd w:id="0"/>
      <w:r w:rsidRPr="00DC1EFF">
        <w:rPr>
          <w:rFonts w:ascii="Times New Roman" w:hAnsi="Times New Roman" w:cs="Times New Roman"/>
          <w:b/>
          <w:sz w:val="24"/>
          <w:szCs w:val="24"/>
        </w:rPr>
        <w:t>i peryferyjnych</w:t>
      </w:r>
      <w:r w:rsidR="00560B7B">
        <w:rPr>
          <w:rFonts w:ascii="Times New Roman" w:hAnsi="Times New Roman" w:cs="Times New Roman"/>
          <w:b/>
          <w:sz w:val="24"/>
          <w:szCs w:val="24"/>
        </w:rPr>
        <w:t xml:space="preserve"> / telefonów</w:t>
      </w:r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2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>Ilekroć w Umowie i załącznikach do Umowy mowa jest o „</w:t>
      </w:r>
      <w:r w:rsidR="006B6766">
        <w:rPr>
          <w:rFonts w:ascii="Times New Roman" w:hAnsi="Times New Roman" w:cs="Times New Roman"/>
          <w:sz w:val="24"/>
          <w:szCs w:val="24"/>
        </w:rPr>
        <w:t>częściach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44583E" w:rsidRDefault="0044583E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7E6" w:rsidRDefault="008947E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2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8-16.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3.</w:t>
      </w:r>
      <w:r w:rsidRPr="00E54C50">
        <w:rPr>
          <w:rFonts w:ascii="Times New Roman" w:hAnsi="Times New Roman" w:cs="Times New Roman"/>
          <w:sz w:val="24"/>
          <w:szCs w:val="24"/>
        </w:rPr>
        <w:tab/>
      </w:r>
      <w:bookmarkStart w:id="1" w:name="_Hlk40173688"/>
      <w:r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Pr="00DC02A6">
        <w:rPr>
          <w:rFonts w:ascii="Times New Roman" w:hAnsi="Times New Roman" w:cs="Times New Roman"/>
          <w:sz w:val="24"/>
          <w:szCs w:val="24"/>
        </w:rPr>
        <w:t xml:space="preserve"> dni roboczych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1"/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 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A36E8C">
        <w:rPr>
          <w:rFonts w:ascii="Times New Roman" w:hAnsi="Times New Roman" w:cs="Times New Roman"/>
          <w:b/>
          <w:sz w:val="24"/>
          <w:szCs w:val="24"/>
        </w:rPr>
        <w:t>24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>
        <w:rPr>
          <w:rFonts w:ascii="Times New Roman" w:hAnsi="Times New Roman" w:cs="Times New Roman"/>
          <w:b/>
          <w:sz w:val="24"/>
          <w:szCs w:val="24"/>
        </w:rPr>
        <w:t>ące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magazyn Wydziału Łączności i Informatyki KWP ul. Iławska 1 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E16BA3">
        <w:rPr>
          <w:rFonts w:ascii="Times New Roman" w:hAnsi="Times New Roman" w:cs="Times New Roman"/>
          <w:b/>
          <w:bCs/>
          <w:sz w:val="24"/>
          <w:szCs w:val="24"/>
        </w:rPr>
        <w:t xml:space="preserve">terminie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D1188">
        <w:rPr>
          <w:rFonts w:ascii="Times New Roman" w:hAnsi="Times New Roman" w:cs="Times New Roman"/>
          <w:b/>
          <w:bCs/>
          <w:sz w:val="24"/>
          <w:szCs w:val="24"/>
        </w:rPr>
        <w:t xml:space="preserve">    30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 dni od daty zawarcia </w:t>
      </w:r>
      <w:r w:rsidR="0014022C">
        <w:rPr>
          <w:rFonts w:ascii="Times New Roman" w:hAnsi="Times New Roman" w:cs="Times New Roman"/>
          <w:b/>
          <w:bCs/>
          <w:sz w:val="24"/>
          <w:szCs w:val="24"/>
        </w:rPr>
        <w:t xml:space="preserve">niniejszej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>umowy</w:t>
      </w:r>
      <w:r w:rsidR="00122F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 ile przewidział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7030C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Kable zasilające muszą być zakończone standardowymi </w:t>
      </w:r>
      <w:proofErr w:type="spellStart"/>
      <w:r w:rsidRPr="00E54C50">
        <w:rPr>
          <w:rFonts w:ascii="Times New Roman" w:hAnsi="Times New Roman" w:cs="Times New Roman"/>
          <w:sz w:val="24"/>
          <w:szCs w:val="24"/>
        </w:rPr>
        <w:t>dwubolcowymi</w:t>
      </w:r>
      <w:proofErr w:type="spellEnd"/>
      <w:r w:rsidRPr="00E54C50">
        <w:rPr>
          <w:rFonts w:ascii="Times New Roman" w:hAnsi="Times New Roman" w:cs="Times New Roman"/>
          <w:sz w:val="24"/>
          <w:szCs w:val="24"/>
        </w:rPr>
        <w:t xml:space="preserve"> wtykami z uziemieniem, zgodnymi z polską normą PN-IEC-60364-6-61.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Odbiór jakościowy zostanie zakończony podpisaniem protokołu przez obie strony. Z chwilą podpisania w/w protokołu (bez uwag) zostanie wystawiona faktura z terminem płatności 30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 xml:space="preserve"> 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Oświadczenie o odstąpieniu od umowy wykonuje się w formie pisemnej pod rygorem nieważności w terminie 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Pr="00343BB6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10 %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30 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3B0098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3B0098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7.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8.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3D39B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D3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780E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B452D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360</w:t>
      </w:r>
      <w:r w:rsidR="00ED1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986657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Pr="007B7198" w:rsidRDefault="00986657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ofertowy,</w:t>
      </w:r>
    </w:p>
    <w:p w:rsidR="009B452D" w:rsidRDefault="00CB157E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589E">
        <w:rPr>
          <w:rFonts w:ascii="Times New Roman" w:hAnsi="Times New Roman" w:cs="Times New Roman"/>
          <w:sz w:val="24"/>
          <w:szCs w:val="24"/>
        </w:rPr>
        <w:t>2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 </w:t>
      </w:r>
      <w:r w:rsidR="00DC02A6">
        <w:rPr>
          <w:rFonts w:ascii="Times New Roman" w:hAnsi="Times New Roman" w:cs="Times New Roman"/>
          <w:sz w:val="24"/>
          <w:szCs w:val="24"/>
        </w:rPr>
        <w:t>O</w:t>
      </w:r>
      <w:r w:rsidR="00986657">
        <w:rPr>
          <w:rFonts w:ascii="Times New Roman" w:hAnsi="Times New Roman" w:cs="Times New Roman"/>
          <w:sz w:val="24"/>
          <w:szCs w:val="24"/>
        </w:rPr>
        <w:t>pis przedmiotu zamówienia</w:t>
      </w:r>
      <w:r w:rsidR="00560B7B">
        <w:rPr>
          <w:rFonts w:ascii="Times New Roman" w:hAnsi="Times New Roman" w:cs="Times New Roman"/>
          <w:sz w:val="24"/>
          <w:szCs w:val="24"/>
        </w:rPr>
        <w:t xml:space="preserve"> (dla zadań</w:t>
      </w:r>
      <w:r w:rsidR="00DC02A6">
        <w:rPr>
          <w:rFonts w:ascii="Times New Roman" w:hAnsi="Times New Roman" w:cs="Times New Roman"/>
          <w:sz w:val="24"/>
          <w:szCs w:val="24"/>
        </w:rPr>
        <w:t xml:space="preserve"> 1-3)</w:t>
      </w:r>
      <w:r w:rsidR="00986657">
        <w:rPr>
          <w:rFonts w:ascii="Times New Roman" w:hAnsi="Times New Roman" w:cs="Times New Roman"/>
          <w:sz w:val="24"/>
          <w:szCs w:val="24"/>
        </w:rPr>
        <w:t>.</w:t>
      </w:r>
    </w:p>
    <w:p w:rsidR="00536EAB" w:rsidRDefault="00CB157E" w:rsidP="007230DC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6EAB">
        <w:rPr>
          <w:rFonts w:ascii="Times New Roman" w:hAnsi="Times New Roman" w:cs="Times New Roman"/>
          <w:sz w:val="24"/>
          <w:szCs w:val="24"/>
        </w:rPr>
        <w:t xml:space="preserve"> Załącznik nr 3 do umowy – 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536EAB" w:rsidRDefault="00536EAB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9B452D" w:rsidRPr="00BC269D" w:rsidRDefault="009B452D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3</w:t>
      </w:r>
    </w:p>
    <w:p w:rsidR="00AE738E" w:rsidRPr="00343BB6" w:rsidRDefault="002C7B08" w:rsidP="00D34830">
      <w:pPr>
        <w:spacing w:after="0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7230DC">
        <w:rPr>
          <w:rFonts w:ascii="Times New Roman" w:hAnsi="Times New Roman" w:cs="Times New Roman"/>
          <w:sz w:val="24"/>
          <w:szCs w:val="24"/>
        </w:rPr>
        <w:t>2 (dwóch)</w:t>
      </w:r>
      <w:r w:rsidRPr="00343BB6">
        <w:rPr>
          <w:rFonts w:ascii="Times New Roman" w:hAnsi="Times New Roman" w:cs="Times New Roman"/>
          <w:sz w:val="24"/>
          <w:szCs w:val="24"/>
        </w:rPr>
        <w:t xml:space="preserve"> jednobrzmiących egzemplarzach: jeden dla Wykonawcy i </w:t>
      </w:r>
      <w:r w:rsidR="007230DC">
        <w:rPr>
          <w:rFonts w:ascii="Times New Roman" w:hAnsi="Times New Roman" w:cs="Times New Roman"/>
          <w:sz w:val="24"/>
          <w:szCs w:val="24"/>
        </w:rPr>
        <w:t>jeden</w:t>
      </w:r>
      <w:r w:rsidRPr="00343BB6">
        <w:rPr>
          <w:rFonts w:ascii="Times New Roman" w:hAnsi="Times New Roman" w:cs="Times New Roman"/>
          <w:sz w:val="24"/>
          <w:szCs w:val="24"/>
        </w:rPr>
        <w:t xml:space="preserve"> dla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Pr="00343BB6" w:rsidRDefault="002C7B08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sectPr w:rsidR="00230A7C" w:rsidRPr="00343BB6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76" w:rsidRDefault="00983E76" w:rsidP="0094664F">
      <w:pPr>
        <w:spacing w:after="0" w:line="240" w:lineRule="auto"/>
      </w:pPr>
      <w:r>
        <w:separator/>
      </w:r>
    </w:p>
  </w:endnote>
  <w:endnote w:type="continuationSeparator" w:id="0">
    <w:p w:rsidR="00983E76" w:rsidRDefault="00983E76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76" w:rsidRDefault="00983E76" w:rsidP="0094664F">
      <w:pPr>
        <w:spacing w:after="0" w:line="240" w:lineRule="auto"/>
      </w:pPr>
      <w:r>
        <w:separator/>
      </w:r>
    </w:p>
  </w:footnote>
  <w:footnote w:type="continuationSeparator" w:id="0">
    <w:p w:rsidR="00983E76" w:rsidRDefault="00983E76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3D30BFD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3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2"/>
  </w:num>
  <w:num w:numId="19">
    <w:abstractNumId w:val="21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4"/>
  </w:num>
  <w:num w:numId="24">
    <w:abstractNumId w:val="14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7B05"/>
    <w:rsid w:val="00021FD5"/>
    <w:rsid w:val="000341BD"/>
    <w:rsid w:val="000427DD"/>
    <w:rsid w:val="0005698B"/>
    <w:rsid w:val="0007201B"/>
    <w:rsid w:val="0007429C"/>
    <w:rsid w:val="00091298"/>
    <w:rsid w:val="000A07F5"/>
    <w:rsid w:val="000A5FB4"/>
    <w:rsid w:val="00112716"/>
    <w:rsid w:val="00122F68"/>
    <w:rsid w:val="0014022C"/>
    <w:rsid w:val="001413BD"/>
    <w:rsid w:val="00144D5C"/>
    <w:rsid w:val="00174BFE"/>
    <w:rsid w:val="0017787E"/>
    <w:rsid w:val="0018011B"/>
    <w:rsid w:val="00186B9D"/>
    <w:rsid w:val="001A0351"/>
    <w:rsid w:val="001E1F9C"/>
    <w:rsid w:val="001E490E"/>
    <w:rsid w:val="001F7472"/>
    <w:rsid w:val="001F7F8B"/>
    <w:rsid w:val="00214092"/>
    <w:rsid w:val="00215D5D"/>
    <w:rsid w:val="00230A7C"/>
    <w:rsid w:val="0025588D"/>
    <w:rsid w:val="00260609"/>
    <w:rsid w:val="00267F60"/>
    <w:rsid w:val="00294C55"/>
    <w:rsid w:val="002C1053"/>
    <w:rsid w:val="002C2B84"/>
    <w:rsid w:val="002C7B08"/>
    <w:rsid w:val="002F777C"/>
    <w:rsid w:val="00306853"/>
    <w:rsid w:val="00332456"/>
    <w:rsid w:val="00343BB6"/>
    <w:rsid w:val="003641E3"/>
    <w:rsid w:val="00371544"/>
    <w:rsid w:val="00386B1F"/>
    <w:rsid w:val="003963D9"/>
    <w:rsid w:val="003B0098"/>
    <w:rsid w:val="003B40CC"/>
    <w:rsid w:val="003D39B7"/>
    <w:rsid w:val="003D7346"/>
    <w:rsid w:val="003D73AB"/>
    <w:rsid w:val="003E58DE"/>
    <w:rsid w:val="003E62AB"/>
    <w:rsid w:val="0040615C"/>
    <w:rsid w:val="00425824"/>
    <w:rsid w:val="00435B29"/>
    <w:rsid w:val="00441FD2"/>
    <w:rsid w:val="0044583E"/>
    <w:rsid w:val="00461184"/>
    <w:rsid w:val="00487E66"/>
    <w:rsid w:val="004B6FBB"/>
    <w:rsid w:val="004C3F72"/>
    <w:rsid w:val="004C5551"/>
    <w:rsid w:val="004D0379"/>
    <w:rsid w:val="004D123F"/>
    <w:rsid w:val="004E33DA"/>
    <w:rsid w:val="004F5E89"/>
    <w:rsid w:val="005213F5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48B6"/>
    <w:rsid w:val="005D35EE"/>
    <w:rsid w:val="005D3FDB"/>
    <w:rsid w:val="005E7561"/>
    <w:rsid w:val="005F4B90"/>
    <w:rsid w:val="00600351"/>
    <w:rsid w:val="0061335B"/>
    <w:rsid w:val="00621C04"/>
    <w:rsid w:val="00622871"/>
    <w:rsid w:val="00622DCE"/>
    <w:rsid w:val="006273CA"/>
    <w:rsid w:val="00643844"/>
    <w:rsid w:val="00690689"/>
    <w:rsid w:val="006B6766"/>
    <w:rsid w:val="006D2D6A"/>
    <w:rsid w:val="006D34CE"/>
    <w:rsid w:val="006E043F"/>
    <w:rsid w:val="006E6A8D"/>
    <w:rsid w:val="007004A7"/>
    <w:rsid w:val="007030CB"/>
    <w:rsid w:val="007230DC"/>
    <w:rsid w:val="00727EC1"/>
    <w:rsid w:val="00780E2E"/>
    <w:rsid w:val="00784CE5"/>
    <w:rsid w:val="00784D76"/>
    <w:rsid w:val="00784E97"/>
    <w:rsid w:val="007B7198"/>
    <w:rsid w:val="007E53C5"/>
    <w:rsid w:val="00804BB5"/>
    <w:rsid w:val="00842E10"/>
    <w:rsid w:val="008614C8"/>
    <w:rsid w:val="00863562"/>
    <w:rsid w:val="008658C7"/>
    <w:rsid w:val="00883825"/>
    <w:rsid w:val="008878A0"/>
    <w:rsid w:val="00891454"/>
    <w:rsid w:val="008915A1"/>
    <w:rsid w:val="008947E6"/>
    <w:rsid w:val="008A1A65"/>
    <w:rsid w:val="008A3033"/>
    <w:rsid w:val="008C7A62"/>
    <w:rsid w:val="008D60D7"/>
    <w:rsid w:val="008E665A"/>
    <w:rsid w:val="008F6F0B"/>
    <w:rsid w:val="00914ABF"/>
    <w:rsid w:val="00925394"/>
    <w:rsid w:val="00933B0C"/>
    <w:rsid w:val="00936E55"/>
    <w:rsid w:val="00937C6D"/>
    <w:rsid w:val="0094664F"/>
    <w:rsid w:val="00946B78"/>
    <w:rsid w:val="00954BAA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D755F"/>
    <w:rsid w:val="009E43A6"/>
    <w:rsid w:val="00A22228"/>
    <w:rsid w:val="00A27108"/>
    <w:rsid w:val="00A328F5"/>
    <w:rsid w:val="00A36E8C"/>
    <w:rsid w:val="00A7093E"/>
    <w:rsid w:val="00A73B67"/>
    <w:rsid w:val="00AA2E34"/>
    <w:rsid w:val="00AC415A"/>
    <w:rsid w:val="00AE738E"/>
    <w:rsid w:val="00B10886"/>
    <w:rsid w:val="00B12987"/>
    <w:rsid w:val="00B1647A"/>
    <w:rsid w:val="00B224B8"/>
    <w:rsid w:val="00B57CDD"/>
    <w:rsid w:val="00B722B1"/>
    <w:rsid w:val="00B73A83"/>
    <w:rsid w:val="00B904AD"/>
    <w:rsid w:val="00BC269D"/>
    <w:rsid w:val="00BD2B1D"/>
    <w:rsid w:val="00BE3C81"/>
    <w:rsid w:val="00C06A74"/>
    <w:rsid w:val="00C13CCD"/>
    <w:rsid w:val="00C2223D"/>
    <w:rsid w:val="00C3782D"/>
    <w:rsid w:val="00C42930"/>
    <w:rsid w:val="00C4589E"/>
    <w:rsid w:val="00C82A47"/>
    <w:rsid w:val="00CB157E"/>
    <w:rsid w:val="00CE128E"/>
    <w:rsid w:val="00D0173C"/>
    <w:rsid w:val="00D06027"/>
    <w:rsid w:val="00D34830"/>
    <w:rsid w:val="00D40D4E"/>
    <w:rsid w:val="00D40D80"/>
    <w:rsid w:val="00D548B9"/>
    <w:rsid w:val="00D72148"/>
    <w:rsid w:val="00D95241"/>
    <w:rsid w:val="00D96601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54C50"/>
    <w:rsid w:val="00E63056"/>
    <w:rsid w:val="00E721A5"/>
    <w:rsid w:val="00E95A79"/>
    <w:rsid w:val="00EB7876"/>
    <w:rsid w:val="00EC287A"/>
    <w:rsid w:val="00ED1188"/>
    <w:rsid w:val="00ED7467"/>
    <w:rsid w:val="00EF01AB"/>
    <w:rsid w:val="00EF31AB"/>
    <w:rsid w:val="00F007F2"/>
    <w:rsid w:val="00F016BB"/>
    <w:rsid w:val="00F02372"/>
    <w:rsid w:val="00F26BC2"/>
    <w:rsid w:val="00F41275"/>
    <w:rsid w:val="00F45A20"/>
    <w:rsid w:val="00F572C9"/>
    <w:rsid w:val="00F933C5"/>
    <w:rsid w:val="00FA6B4C"/>
    <w:rsid w:val="00FB603F"/>
    <w:rsid w:val="00FC1004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859B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95B1-6276-4595-9D57-6E4BBBB6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2446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Przemyslaw Libiszewski</cp:lastModifiedBy>
  <cp:revision>3</cp:revision>
  <cp:lastPrinted>2023-08-04T12:48:00Z</cp:lastPrinted>
  <dcterms:created xsi:type="dcterms:W3CDTF">2023-09-07T13:18:00Z</dcterms:created>
  <dcterms:modified xsi:type="dcterms:W3CDTF">2023-09-07T13:21:00Z</dcterms:modified>
</cp:coreProperties>
</file>