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8A" w:rsidRDefault="00054684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</w:p>
    <w:p w:rsidR="00B0378A" w:rsidRDefault="00B0378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378A" w:rsidRDefault="00054684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KOMENDA  WOJEWÓDZKA  POLICJI</w:t>
      </w:r>
    </w:p>
    <w:p w:rsidR="00B0378A" w:rsidRDefault="00054684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 ŁODZI</w:t>
      </w:r>
    </w:p>
    <w:p w:rsidR="00B0378A" w:rsidRDefault="00B0378A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378A" w:rsidRDefault="00054684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NIP: 726-000-44-58               Regon: 470754976</w:t>
      </w:r>
    </w:p>
    <w:p w:rsidR="00B0378A" w:rsidRDefault="00B0378A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378A" w:rsidRDefault="00B0378A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378A" w:rsidRDefault="00B0378A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0378A" w:rsidRDefault="00B0378A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0378A" w:rsidRDefault="00B0378A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0378A" w:rsidRDefault="00054684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  <w:t>OGŁOSZENIE</w:t>
      </w:r>
    </w:p>
    <w:p w:rsidR="00B0378A" w:rsidRDefault="00B0378A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0378A" w:rsidRDefault="00054684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z wyłączenia stosowania ustawy Prawo zamówień publicznych </w:t>
      </w:r>
    </w:p>
    <w:p w:rsidR="00B0378A" w:rsidRDefault="00054684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wartości do 130 000 zł</w:t>
      </w:r>
    </w:p>
    <w:p w:rsidR="00B0378A" w:rsidRDefault="00B0378A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0378A" w:rsidRDefault="00054684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DOSTAWA ANALIZATORÓW WYDECHU</w:t>
      </w:r>
    </w:p>
    <w:p w:rsidR="00B0378A" w:rsidRDefault="00B0378A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</w:p>
    <w:p w:rsidR="00B0378A" w:rsidRDefault="00B0378A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</w:p>
    <w:p w:rsidR="00B0378A" w:rsidRDefault="00B0378A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</w:p>
    <w:p w:rsidR="00B0378A" w:rsidRDefault="00B0378A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B0378A" w:rsidRDefault="00B0378A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</w:p>
    <w:p w:rsidR="00B0378A" w:rsidRDefault="00B0378A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</w:p>
    <w:p w:rsidR="00B0378A" w:rsidRDefault="00B0378A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B0378A" w:rsidRDefault="00B0378A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B0378A" w:rsidRDefault="0005468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Nr postępowania: Kz-II.2380.396.2024 </w:t>
      </w:r>
    </w:p>
    <w:p w:rsidR="00B0378A" w:rsidRDefault="00B0378A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54684" w:rsidRDefault="00054684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54684" w:rsidRDefault="00054684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0378A" w:rsidRDefault="00B037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0378A" w:rsidRDefault="00054684">
      <w:pPr>
        <w:spacing w:after="0" w:line="276" w:lineRule="auto"/>
        <w:jc w:val="both"/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Wykonawca powinien zapoznać się z całością niniejszego ogłoszenia oraz ponieść wszelkie koszty związane z przygotowaniem i złożeniem oferty.</w:t>
      </w:r>
    </w:p>
    <w:p w:rsidR="00B0378A" w:rsidRDefault="00B0378A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B0378A" w:rsidRDefault="00054684">
      <w:pPr>
        <w:numPr>
          <w:ilvl w:val="0"/>
          <w:numId w:val="11"/>
        </w:numPr>
        <w:spacing w:after="0" w:line="276" w:lineRule="auto"/>
        <w:jc w:val="both"/>
        <w:rPr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  <w:u w:val="single"/>
        </w:rPr>
        <w:t xml:space="preserve">Nazwa i adres Zamawiającego </w:t>
      </w:r>
    </w:p>
    <w:p w:rsidR="00B0378A" w:rsidRDefault="00054684">
      <w:pPr>
        <w:pStyle w:val="Akapitzlist"/>
        <w:spacing w:after="0"/>
        <w:ind w:left="426"/>
        <w:jc w:val="both"/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Komenda Wojewódzka Policji w Łodzi</w:t>
      </w:r>
    </w:p>
    <w:p w:rsidR="00B0378A" w:rsidRDefault="00054684">
      <w:pPr>
        <w:pStyle w:val="Akapitzlist"/>
        <w:spacing w:after="0"/>
        <w:ind w:left="426"/>
        <w:jc w:val="both"/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ul. Lutomierska 108/112</w:t>
      </w:r>
    </w:p>
    <w:p w:rsidR="00B0378A" w:rsidRDefault="00054684">
      <w:pPr>
        <w:pStyle w:val="Akapitzlist"/>
        <w:spacing w:after="0"/>
        <w:ind w:left="426"/>
        <w:jc w:val="both"/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91-048 Łódź</w:t>
      </w:r>
    </w:p>
    <w:p w:rsidR="00B0378A" w:rsidRDefault="00B0378A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:rsidR="00B0378A" w:rsidRDefault="00054684">
      <w:pPr>
        <w:numPr>
          <w:ilvl w:val="0"/>
          <w:numId w:val="12"/>
        </w:numPr>
        <w:spacing w:after="0" w:line="276" w:lineRule="auto"/>
        <w:jc w:val="both"/>
        <w:rPr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  <w:u w:val="single"/>
        </w:rPr>
        <w:t>Tryb udzielenia zamówienia</w:t>
      </w:r>
    </w:p>
    <w:p w:rsidR="00B0378A" w:rsidRDefault="00054684">
      <w:pPr>
        <w:spacing w:after="0" w:line="276" w:lineRule="auto"/>
        <w:ind w:left="426"/>
        <w:jc w:val="both"/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Postępowanie prowadzone jest z wyłączenia stosowania Ustawy Prawo Zamówień Publicznych </w:t>
      </w:r>
    </w:p>
    <w:p w:rsidR="00B0378A" w:rsidRDefault="00B0378A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B0378A" w:rsidRDefault="00054684">
      <w:pPr>
        <w:numPr>
          <w:ilvl w:val="0"/>
          <w:numId w:val="13"/>
        </w:numPr>
        <w:spacing w:after="0" w:line="276" w:lineRule="auto"/>
        <w:jc w:val="both"/>
        <w:rPr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  <w:u w:val="single"/>
        </w:rPr>
        <w:t>Opis  przedmiotu  zamówienia – minimalne wymagania techniczne</w:t>
      </w:r>
    </w:p>
    <w:p w:rsidR="00B0378A" w:rsidRDefault="00054684">
      <w:pPr>
        <w:pStyle w:val="Akapitzlist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Zamawiający nie będzie udzielał zaliczki na dostawy będące przedmiotem zamówienia.</w:t>
      </w:r>
    </w:p>
    <w:p w:rsidR="00B0378A" w:rsidRDefault="00054684">
      <w:pPr>
        <w:keepLines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Przedmiot umowy zostanie dostarczony do magazynu Zamawiającego, mieszczącego                         </w:t>
      </w:r>
      <w:r>
        <w:rPr>
          <w:rFonts w:ascii="Arial" w:hAnsi="Arial" w:cs="Arial"/>
          <w:color w:val="000000"/>
          <w:sz w:val="18"/>
          <w:szCs w:val="18"/>
        </w:rPr>
        <w:t>się w Łodzi przy ul. Stokowskiej 21/25 w dni robocze w godzinach 08:30 -  14:30.</w:t>
      </w:r>
    </w:p>
    <w:p w:rsidR="00B0378A" w:rsidRDefault="00054684">
      <w:pPr>
        <w:pStyle w:val="Akapitzlist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Koszty transportu oraz inne opłaty/koszty związane z wykonaniem przedmiotu zamówienia zostaną wkalkulowane w wartość asortymentu.</w:t>
      </w:r>
    </w:p>
    <w:p w:rsidR="00B0378A" w:rsidRDefault="00054684" w:rsidP="0061214E">
      <w:pPr>
        <w:spacing w:after="0" w:line="276" w:lineRule="auto"/>
        <w:ind w:left="794" w:hanging="397"/>
        <w:jc w:val="both"/>
        <w:rPr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4. </w:t>
      </w: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Przedmiotem zamówienia jest dostawa:</w:t>
      </w:r>
      <w:r w:rsidR="0061214E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ANALIZATOR</w:t>
      </w:r>
      <w:r w:rsidR="0061214E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ÓW </w:t>
      </w: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WYDECHU - AWAT A 2.0/04 </w:t>
      </w:r>
      <w:r w:rsidR="0061214E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                           </w:t>
      </w:r>
      <w:bookmarkStart w:id="0" w:name="_GoBack"/>
      <w:bookmarkEnd w:id="0"/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Z WYPOSAŻENIEM</w:t>
      </w:r>
      <w:r>
        <w:rPr>
          <w:rFonts w:ascii="Arial" w:hAnsi="Arial" w:cs="Arial"/>
          <w:b/>
          <w:bCs/>
          <w:color w:val="000000"/>
          <w:sz w:val="18"/>
          <w:szCs w:val="18"/>
        </w:rPr>
        <w:t>, zgodnych ze szczegółowym opisem przedmiotu zamówienia wskazanym w pkt. 8 Formularza Ofertowego.</w:t>
      </w:r>
    </w:p>
    <w:p w:rsidR="00B0378A" w:rsidRDefault="00B0378A">
      <w:pPr>
        <w:spacing w:after="0" w:line="276" w:lineRule="auto"/>
        <w:ind w:left="794" w:hanging="397"/>
        <w:jc w:val="both"/>
        <w:rPr>
          <w:color w:val="C9211E"/>
          <w:sz w:val="18"/>
          <w:szCs w:val="18"/>
        </w:rPr>
      </w:pPr>
    </w:p>
    <w:p w:rsidR="00B0378A" w:rsidRDefault="00054684">
      <w:pPr>
        <w:numPr>
          <w:ilvl w:val="0"/>
          <w:numId w:val="14"/>
        </w:numPr>
        <w:tabs>
          <w:tab w:val="left" w:pos="360"/>
        </w:tabs>
        <w:spacing w:after="0" w:line="276" w:lineRule="auto"/>
        <w:contextualSpacing/>
        <w:jc w:val="both"/>
        <w:rPr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Termin wykonania:</w:t>
      </w:r>
    </w:p>
    <w:p w:rsidR="00B0378A" w:rsidRDefault="00054684">
      <w:pPr>
        <w:pStyle w:val="Akapitzlist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Realizacja zamówienia w terminie do 10 DNI ROBOCZYCH /jednak nie później niż do dnia 31.10.2024 r.</w:t>
      </w:r>
    </w:p>
    <w:p w:rsidR="00B0378A" w:rsidRDefault="00054684">
      <w:pPr>
        <w:spacing w:after="0" w:line="276" w:lineRule="auto"/>
        <w:jc w:val="both"/>
        <w:rPr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5.   </w:t>
      </w:r>
      <w:r>
        <w:rPr>
          <w:rFonts w:ascii="Arial" w:eastAsia="Calibri" w:hAnsi="Arial" w:cs="Arial"/>
          <w:b/>
          <w:color w:val="000000"/>
          <w:sz w:val="18"/>
          <w:szCs w:val="18"/>
          <w:u w:val="single"/>
        </w:rPr>
        <w:t>Opis  sposobu  przyg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otowania  ofert. </w:t>
      </w:r>
    </w:p>
    <w:p w:rsidR="00B0378A" w:rsidRDefault="00B0378A">
      <w:pPr>
        <w:pStyle w:val="Akapitzlist"/>
        <w:numPr>
          <w:ilvl w:val="0"/>
          <w:numId w:val="2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B0378A" w:rsidRDefault="00B0378A">
      <w:pPr>
        <w:pStyle w:val="Akapitzlist"/>
        <w:numPr>
          <w:ilvl w:val="0"/>
          <w:numId w:val="2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B0378A" w:rsidRDefault="00054684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składa ofertę drogą elektroniczną poprzez platformę zakupową Open </w:t>
      </w:r>
      <w:proofErr w:type="spellStart"/>
      <w:r>
        <w:rPr>
          <w:rFonts w:ascii="Arial" w:hAnsi="Arial" w:cs="Arial"/>
          <w:sz w:val="18"/>
          <w:szCs w:val="18"/>
        </w:rPr>
        <w:t>Nexus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     wraz z wymaganymi załącznikami </w:t>
      </w:r>
      <w:r>
        <w:rPr>
          <w:rFonts w:ascii="Arial" w:hAnsi="Arial" w:cs="Arial"/>
          <w:sz w:val="18"/>
          <w:szCs w:val="18"/>
          <w:u w:val="single"/>
        </w:rPr>
        <w:t>podpisanymi przez osobę upoważnioną do reprezentowania podmiotu</w:t>
      </w:r>
    </w:p>
    <w:p w:rsidR="00B0378A" w:rsidRDefault="00054684">
      <w:pPr>
        <w:tabs>
          <w:tab w:val="left" w:pos="567"/>
        </w:tabs>
        <w:spacing w:after="0"/>
        <w:jc w:val="both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6.  </w:t>
      </w:r>
      <w:r>
        <w:rPr>
          <w:rFonts w:ascii="Arial" w:hAnsi="Arial" w:cs="Arial"/>
          <w:b/>
          <w:sz w:val="18"/>
          <w:szCs w:val="18"/>
          <w:u w:val="single"/>
        </w:rPr>
        <w:t>Oferta musi zawierać podpisane: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B0378A" w:rsidRDefault="00054684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Formularz ofertowy </w:t>
      </w:r>
    </w:p>
    <w:p w:rsidR="00B0378A" w:rsidRDefault="00054684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Oświadczenie  o przetwarzaniu danych osobowych - RODO </w:t>
      </w:r>
    </w:p>
    <w:p w:rsidR="00B0378A" w:rsidRDefault="00054684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Oświadczenie o braku przesłanek wykluczenia</w:t>
      </w:r>
    </w:p>
    <w:p w:rsidR="00B0378A" w:rsidRDefault="00B0378A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0378A" w:rsidRDefault="00054684">
      <w:pPr>
        <w:spacing w:after="0" w:line="276" w:lineRule="auto"/>
        <w:ind w:left="851" w:hanging="425"/>
        <w:contextualSpacing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6.1.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braku któregoś z wymaganych dokumentów bądź niejasności treści przedstawionych dokumentów, Zamawiający zwróci się do Wykonawców z prośbą o uzupełnienie bądź wyjaśnienie.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>W sytuacji nie uzupełnienia dokumentów bądź nie złożenia stosownych wyjaśnień w wymaganym terminie, oferta Wykonawcy będzie podlegała odrzuceniu.</w:t>
      </w:r>
    </w:p>
    <w:p w:rsidR="00B0378A" w:rsidRDefault="00054684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6.2.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Dołączone do ogłoszenia formularze i druki załączników mogą stanowić wzór dla Wykonawcy przy opracowywaniu tych dokumentów. Dopuszcza się sporządzenie formularza ofertowego i załączników na drukach opracowanych przez Wykonawcę pod warunkiem zawarcia wszystkich informacji określonych we wzorze.</w:t>
      </w:r>
    </w:p>
    <w:p w:rsidR="00B0378A" w:rsidRDefault="00054684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6.3.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być  sporządzone czytelnie w języku polskim.</w:t>
      </w:r>
    </w:p>
    <w:p w:rsidR="00B0378A" w:rsidRDefault="00054684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6.4.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Oferta i załączniki oferty muszą  być podpisane przez  osobę/osoby uprawnioną/uprawnione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  <w:t xml:space="preserve">do reprezentowania podmiotu. </w:t>
      </w:r>
      <w:r>
        <w:rPr>
          <w:rFonts w:ascii="Arial" w:eastAsia="Times New Roman" w:hAnsi="Arial" w:cs="Arial"/>
          <w:sz w:val="18"/>
          <w:szCs w:val="18"/>
          <w:lang w:eastAsia="pl-PL"/>
        </w:rPr>
        <w:t>Podpis musi pozwalać na identyfikację osoby podpisującej dokument.</w:t>
      </w:r>
    </w:p>
    <w:p w:rsidR="00B0378A" w:rsidRDefault="00054684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6.5.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B0378A" w:rsidRDefault="00054684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6.6.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Każdy  Wykonawca  przedstawi  tylko  jedną  ofertę.</w:t>
      </w:r>
    </w:p>
    <w:p w:rsidR="00B0378A" w:rsidRDefault="00054684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6.7.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Wszelkie poprawki lub zmiany w treści oferty (w tym załącznikach do oferty) muszą być parafowane (lub podpisane) własnoręcznie przez osobę/osoby odpisującą/podpisujące ofertę. Parafka (podpis) winna być naniesiona w sposób umożliwiający identyfikację podpisu (np. wraz z imienną pieczątką osoby sporządzającej parafkę). </w:t>
      </w:r>
    </w:p>
    <w:p w:rsidR="00B0378A" w:rsidRDefault="00054684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6.8.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</w:t>
      </w:r>
      <w:r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nie udziela żadnych ustnych i telefonicznych informacji,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wyjaśnień                                 czy odpowiedzi na pytania Wykonawców, w sprawach wymagających zachowania pisemności.</w:t>
      </w:r>
    </w:p>
    <w:p w:rsidR="00B0378A" w:rsidRDefault="00054684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6.9.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054684" w:rsidRDefault="00054684">
      <w:pPr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0378A" w:rsidRDefault="00054684">
      <w:pPr>
        <w:spacing w:after="0" w:line="276" w:lineRule="auto"/>
        <w:ind w:left="425" w:right="-142" w:hanging="425"/>
        <w:jc w:val="both"/>
        <w:rPr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7.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Miejsce oraz termin składania ofert</w:t>
      </w:r>
    </w:p>
    <w:p w:rsidR="00B0378A" w:rsidRDefault="00054684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Ofertę należy złożyć na platformie Open </w:t>
      </w:r>
      <w:proofErr w:type="spellStart"/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t>Nexus</w:t>
      </w:r>
      <w:proofErr w:type="spellEnd"/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w nieprzekraczalnym terminie do dnia 25.09.2024 roku do godz. 15:00  </w:t>
      </w:r>
    </w:p>
    <w:p w:rsidR="00B0378A" w:rsidRDefault="00B0378A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0378A" w:rsidRDefault="00054684">
      <w:pPr>
        <w:tabs>
          <w:tab w:val="left" w:pos="360"/>
        </w:tabs>
        <w:spacing w:after="0" w:line="276" w:lineRule="auto"/>
        <w:ind w:left="180" w:hanging="180"/>
        <w:jc w:val="both"/>
        <w:rPr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8.</w:t>
      </w:r>
      <w:r>
        <w:rPr>
          <w:rFonts w:ascii="Arial" w:eastAsia="Calibri" w:hAnsi="Arial" w:cs="Arial"/>
          <w:b/>
          <w:sz w:val="18"/>
          <w:szCs w:val="18"/>
        </w:rPr>
        <w:tab/>
        <w:t xml:space="preserve"> </w:t>
      </w:r>
      <w:r>
        <w:rPr>
          <w:rFonts w:ascii="Arial" w:eastAsia="Calibri" w:hAnsi="Arial" w:cs="Arial"/>
          <w:b/>
          <w:sz w:val="18"/>
          <w:szCs w:val="18"/>
          <w:u w:val="single"/>
        </w:rPr>
        <w:t>Termin związania ofertą.</w:t>
      </w:r>
    </w:p>
    <w:p w:rsidR="00B0378A" w:rsidRDefault="00054684">
      <w:pPr>
        <w:spacing w:after="0" w:line="276" w:lineRule="auto"/>
        <w:ind w:left="357" w:firstLine="69"/>
        <w:jc w:val="both"/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Termin związania ofertą wynosi 60 dni. </w:t>
      </w:r>
    </w:p>
    <w:p w:rsidR="00B0378A" w:rsidRDefault="00054684">
      <w:pPr>
        <w:spacing w:after="0" w:line="276" w:lineRule="auto"/>
        <w:ind w:left="357" w:firstLine="69"/>
        <w:jc w:val="both"/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Bieg terminu rozpoczyna się wraz z upływem terminu składania ofert.</w:t>
      </w:r>
    </w:p>
    <w:p w:rsidR="00B0378A" w:rsidRDefault="00B0378A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</w:p>
    <w:p w:rsidR="00B0378A" w:rsidRDefault="00054684">
      <w:pPr>
        <w:tabs>
          <w:tab w:val="left" w:pos="426"/>
        </w:tabs>
        <w:spacing w:after="0" w:line="276" w:lineRule="auto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9. </w:t>
      </w:r>
      <w:r>
        <w:rPr>
          <w:rFonts w:ascii="Arial" w:hAnsi="Arial" w:cs="Arial"/>
          <w:b/>
          <w:sz w:val="18"/>
          <w:szCs w:val="18"/>
          <w:u w:val="single"/>
          <w:lang w:eastAsia="ar-SA"/>
        </w:rPr>
        <w:t>Kryteria wyboru oferty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</w:t>
      </w:r>
    </w:p>
    <w:p w:rsidR="00B0378A" w:rsidRDefault="00B0378A">
      <w:pPr>
        <w:tabs>
          <w:tab w:val="left" w:pos="426"/>
        </w:tabs>
        <w:spacing w:after="0" w:line="276" w:lineRule="auto"/>
        <w:rPr>
          <w:rFonts w:ascii="Arial" w:hAnsi="Arial" w:cs="Arial"/>
          <w:sz w:val="18"/>
          <w:szCs w:val="18"/>
          <w:lang w:eastAsia="ar-SA"/>
        </w:rPr>
      </w:pPr>
    </w:p>
    <w:p w:rsidR="00B0378A" w:rsidRDefault="00054684">
      <w:pPr>
        <w:tabs>
          <w:tab w:val="left" w:pos="426"/>
        </w:tabs>
        <w:spacing w:after="0" w:line="276" w:lineRule="auto"/>
        <w:ind w:left="426"/>
        <w:rPr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a.</w:t>
      </w:r>
      <w:r>
        <w:rPr>
          <w:rFonts w:ascii="Arial" w:hAnsi="Arial" w:cs="Arial"/>
          <w:sz w:val="18"/>
          <w:szCs w:val="18"/>
          <w:lang w:eastAsia="ar-SA"/>
        </w:rPr>
        <w:tab/>
        <w:t>cena oferty brutto /C/ –  60%,</w:t>
      </w:r>
    </w:p>
    <w:p w:rsidR="00B0378A" w:rsidRDefault="00054684">
      <w:pPr>
        <w:tabs>
          <w:tab w:val="left" w:pos="426"/>
        </w:tabs>
        <w:spacing w:after="0" w:line="276" w:lineRule="auto"/>
        <w:ind w:left="426"/>
        <w:rPr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b.</w:t>
      </w:r>
      <w:r>
        <w:rPr>
          <w:rFonts w:ascii="Arial" w:hAnsi="Arial" w:cs="Arial"/>
          <w:sz w:val="18"/>
          <w:szCs w:val="18"/>
          <w:lang w:eastAsia="ar-SA"/>
        </w:rPr>
        <w:tab/>
        <w:t>okres gwarancji /G/ –  40%</w:t>
      </w:r>
    </w:p>
    <w:p w:rsidR="00B0378A" w:rsidRDefault="00B0378A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B0378A" w:rsidRDefault="00054684">
      <w:pPr>
        <w:tabs>
          <w:tab w:val="left" w:pos="426"/>
        </w:tabs>
        <w:spacing w:after="0" w:line="276" w:lineRule="auto"/>
        <w:ind w:left="426"/>
        <w:rPr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Opis kryterium:</w:t>
      </w:r>
    </w:p>
    <w:p w:rsidR="00B0378A" w:rsidRDefault="00054684">
      <w:pPr>
        <w:tabs>
          <w:tab w:val="left" w:pos="426"/>
        </w:tabs>
        <w:spacing w:after="0" w:line="276" w:lineRule="auto"/>
        <w:ind w:left="426"/>
        <w:rPr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a)</w:t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b/>
          <w:sz w:val="18"/>
          <w:szCs w:val="18"/>
          <w:lang w:eastAsia="ar-SA"/>
        </w:rPr>
        <w:t xml:space="preserve">cena  oferty - /C/ </w:t>
      </w:r>
      <w:r>
        <w:rPr>
          <w:rFonts w:ascii="Arial" w:hAnsi="Arial" w:cs="Arial"/>
          <w:sz w:val="18"/>
          <w:szCs w:val="18"/>
          <w:lang w:eastAsia="ar-SA"/>
        </w:rPr>
        <w:t>- punkty za  kryterium będą  przyznawane  na   podstawie   ceny  podanej w Formularzu  ofertowym, stanowiącym załącznik nr 1.</w:t>
      </w:r>
    </w:p>
    <w:p w:rsidR="00B0378A" w:rsidRDefault="00054684">
      <w:pPr>
        <w:tabs>
          <w:tab w:val="left" w:pos="426"/>
        </w:tabs>
        <w:spacing w:after="0" w:line="276" w:lineRule="auto"/>
        <w:ind w:left="426"/>
        <w:rPr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Wykonawca, który zaproponuje najniższą cenę za wykonanie przedmiotu zamówienia otrzyma 60 pkt., pozostali Wykonawcy odpowiednio mniej  wg wzoru:</w:t>
      </w:r>
    </w:p>
    <w:p w:rsidR="00B0378A" w:rsidRDefault="00B0378A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tbl>
      <w:tblPr>
        <w:tblW w:w="6164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B0378A">
        <w:trPr>
          <w:trHeight w:val="330"/>
          <w:jc w:val="center"/>
        </w:trPr>
        <w:tc>
          <w:tcPr>
            <w:tcW w:w="636" w:type="dxa"/>
            <w:vMerge w:val="restart"/>
            <w:vAlign w:val="center"/>
          </w:tcPr>
          <w:p w:rsidR="00B0378A" w:rsidRDefault="00054684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 =</w:t>
            </w:r>
          </w:p>
        </w:tc>
        <w:tc>
          <w:tcPr>
            <w:tcW w:w="4806" w:type="dxa"/>
            <w:tcBorders>
              <w:bottom w:val="single" w:sz="12" w:space="0" w:color="000000"/>
            </w:tcBorders>
            <w:vAlign w:val="center"/>
          </w:tcPr>
          <w:p w:rsidR="00B0378A" w:rsidRDefault="00054684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najniższa cena oferty (wartość brutto)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[PLN]</w:t>
            </w:r>
          </w:p>
        </w:tc>
        <w:tc>
          <w:tcPr>
            <w:tcW w:w="722" w:type="dxa"/>
            <w:vMerge w:val="restart"/>
            <w:vAlign w:val="center"/>
          </w:tcPr>
          <w:p w:rsidR="00B0378A" w:rsidRDefault="00054684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x 60</w:t>
            </w:r>
          </w:p>
        </w:tc>
      </w:tr>
      <w:tr w:rsidR="00B0378A">
        <w:trPr>
          <w:trHeight w:val="330"/>
          <w:jc w:val="center"/>
        </w:trPr>
        <w:tc>
          <w:tcPr>
            <w:tcW w:w="636" w:type="dxa"/>
            <w:vMerge/>
            <w:vAlign w:val="center"/>
          </w:tcPr>
          <w:p w:rsidR="00B0378A" w:rsidRDefault="00B037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06" w:type="dxa"/>
            <w:tcBorders>
              <w:top w:val="single" w:sz="12" w:space="0" w:color="000000"/>
            </w:tcBorders>
            <w:vAlign w:val="center"/>
          </w:tcPr>
          <w:p w:rsidR="00B0378A" w:rsidRDefault="00054684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cena oferty badanej (wartość brutto)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[PLN]</w:t>
            </w:r>
          </w:p>
        </w:tc>
        <w:tc>
          <w:tcPr>
            <w:tcW w:w="722" w:type="dxa"/>
            <w:vMerge/>
            <w:vAlign w:val="center"/>
          </w:tcPr>
          <w:p w:rsidR="00B0378A" w:rsidRDefault="00B037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B0378A" w:rsidRDefault="00B0378A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B0378A" w:rsidRDefault="00054684">
      <w:pPr>
        <w:spacing w:after="0" w:line="240" w:lineRule="auto"/>
        <w:ind w:left="360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b) okres gwarancji /G/ -  </w:t>
      </w:r>
      <w:r>
        <w:rPr>
          <w:rFonts w:ascii="Arial" w:hAnsi="Arial" w:cs="Arial"/>
          <w:sz w:val="18"/>
          <w:szCs w:val="18"/>
        </w:rPr>
        <w:t>punkty za  kryterium będą  przyznawane  na   podstawie   informacji  podanej</w:t>
      </w:r>
      <w:r>
        <w:rPr>
          <w:rFonts w:ascii="Arial" w:hAnsi="Arial" w:cs="Arial"/>
          <w:sz w:val="18"/>
          <w:szCs w:val="18"/>
        </w:rPr>
        <w:br/>
        <w:t xml:space="preserve">     w  Formularzu  ofertowym, stanowiącym załącznik nr 1.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W przypadku braku podania w ofercie terminu gwarancji Zamawiający przyjmie do oceny w kryterium termin gwarancji minimalny 24 miesiące i wykonawca otrzyma 0 pkt.</w:t>
      </w:r>
    </w:p>
    <w:p w:rsidR="00B0378A" w:rsidRDefault="00054684">
      <w:pPr>
        <w:spacing w:after="0"/>
        <w:ind w:left="709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Punkty za kryterium przyznawane będą wg zasady:</w:t>
      </w:r>
    </w:p>
    <w:p w:rsidR="00B0378A" w:rsidRDefault="00054684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gwarancja - 48 miesięcy - 40 pkt</w:t>
      </w:r>
    </w:p>
    <w:p w:rsidR="00B0378A" w:rsidRDefault="00054684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gwarancja - 36 miesięcy - 20 pkt</w:t>
      </w:r>
    </w:p>
    <w:p w:rsidR="00B0378A" w:rsidRDefault="00054684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gwarancja - 24 miesięcy - 0 pkt</w:t>
      </w:r>
    </w:p>
    <w:p w:rsidR="00B0378A" w:rsidRDefault="00B0378A">
      <w:pPr>
        <w:spacing w:after="0" w:line="240" w:lineRule="auto"/>
        <w:ind w:left="993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B0378A" w:rsidRDefault="00054684">
      <w:pPr>
        <w:ind w:left="284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Suma uzyskanych przez Wykonawcę punktów zostanie wyliczona wg wzoru:</w:t>
      </w:r>
    </w:p>
    <w:p w:rsidR="00B0378A" w:rsidRDefault="00054684">
      <w:pPr>
        <w:ind w:left="180"/>
        <w:jc w:val="center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S= C + G</w:t>
      </w:r>
    </w:p>
    <w:p w:rsidR="00B0378A" w:rsidRDefault="00054684">
      <w:pPr>
        <w:ind w:left="284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Ofertą najkorzystniejszą będzie oferta, która przedstawi najkorzystniejszy bilans ceny i terminu gwarancji wyliczony wg powyższego wzoru (uzyska największą ilość punktów).</w:t>
      </w:r>
    </w:p>
    <w:p w:rsidR="00B0378A" w:rsidRDefault="00054684">
      <w:pPr>
        <w:tabs>
          <w:tab w:val="left" w:pos="360"/>
        </w:tabs>
        <w:spacing w:after="0" w:line="276" w:lineRule="auto"/>
        <w:jc w:val="both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10. Istotne postanowienia umowy, które zostaną zawarte w jej treści - </w:t>
      </w:r>
      <w:r>
        <w:rPr>
          <w:rFonts w:ascii="Arial" w:hAnsi="Arial" w:cs="Arial"/>
          <w:sz w:val="18"/>
          <w:szCs w:val="18"/>
        </w:rPr>
        <w:t>Projekt umowy w załączniku nr 3</w:t>
      </w:r>
    </w:p>
    <w:p w:rsidR="00B0378A" w:rsidRDefault="00B0378A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B0378A" w:rsidRDefault="00054684">
      <w:pPr>
        <w:spacing w:after="0" w:line="276" w:lineRule="auto"/>
        <w:jc w:val="both"/>
        <w:rPr>
          <w:sz w:val="18"/>
          <w:szCs w:val="18"/>
        </w:rPr>
      </w:pPr>
      <w:r>
        <w:rPr>
          <w:rFonts w:ascii="Arial" w:eastAsia="Calibri" w:hAnsi="Arial" w:cs="Arial"/>
          <w:b/>
          <w:i/>
          <w:sz w:val="18"/>
          <w:szCs w:val="18"/>
        </w:rPr>
        <w:t xml:space="preserve">11. O udzielenie zamówienia mogą ubiegać się wykonawcy, którzy nie podlegają wykluczeniu </w:t>
      </w:r>
      <w:r>
        <w:rPr>
          <w:rFonts w:ascii="Arial" w:eastAsia="Calibri" w:hAnsi="Arial" w:cs="Arial"/>
          <w:b/>
          <w:i/>
          <w:color w:val="000000"/>
          <w:sz w:val="18"/>
          <w:szCs w:val="18"/>
        </w:rPr>
        <w:t>na podstawie art. 7 ust 1 ustawy z dnia 13 kwietnia 2022 r., o szczególnych rozwiązaniach w zakresie przeciwdziałaniu wspieraniu agresji na Ukrainę oraz służących ochronie bezpieczeństwa narodowego (Dz.U. 2024 poz. 507)</w:t>
      </w:r>
    </w:p>
    <w:p w:rsidR="00B0378A" w:rsidRDefault="00B0378A">
      <w:pPr>
        <w:spacing w:after="0" w:line="276" w:lineRule="auto"/>
        <w:jc w:val="both"/>
        <w:rPr>
          <w:sz w:val="18"/>
          <w:szCs w:val="18"/>
        </w:rPr>
      </w:pPr>
    </w:p>
    <w:p w:rsidR="00B0378A" w:rsidRDefault="00054684">
      <w:pPr>
        <w:spacing w:after="0" w:line="276" w:lineRule="auto"/>
        <w:jc w:val="both"/>
        <w:rPr>
          <w:sz w:val="12"/>
          <w:szCs w:val="12"/>
        </w:rPr>
      </w:pPr>
      <w:r>
        <w:rPr>
          <w:rFonts w:ascii="Arial" w:eastAsia="Calibri" w:hAnsi="Arial" w:cs="Arial"/>
          <w:b/>
          <w:sz w:val="12"/>
          <w:szCs w:val="12"/>
          <w:u w:val="single"/>
        </w:rPr>
        <w:t>ZAŁĄCZNIKI  DO  OGŁOSZENIA:</w:t>
      </w:r>
    </w:p>
    <w:p w:rsidR="00B0378A" w:rsidRDefault="00054684">
      <w:pPr>
        <w:spacing w:after="0" w:line="276" w:lineRule="auto"/>
        <w:contextualSpacing/>
        <w:jc w:val="both"/>
        <w:rPr>
          <w:sz w:val="12"/>
          <w:szCs w:val="12"/>
        </w:rPr>
      </w:pPr>
      <w:r>
        <w:rPr>
          <w:rFonts w:ascii="Arial" w:eastAsia="Calibri" w:hAnsi="Arial" w:cs="Arial"/>
          <w:sz w:val="12"/>
          <w:szCs w:val="12"/>
        </w:rPr>
        <w:t xml:space="preserve">Załącznik nr 1 - </w:t>
      </w:r>
      <w:r>
        <w:rPr>
          <w:rFonts w:ascii="Arial" w:eastAsia="Times New Roman" w:hAnsi="Arial" w:cs="Arial"/>
          <w:sz w:val="12"/>
          <w:szCs w:val="12"/>
          <w:lang w:eastAsia="pl-PL"/>
        </w:rPr>
        <w:t>Formularz ofertowy wraz ze szczegółowym opisem przedmiotu zamówienia</w:t>
      </w:r>
    </w:p>
    <w:p w:rsidR="00B0378A" w:rsidRDefault="00054684">
      <w:pPr>
        <w:spacing w:after="0" w:line="276" w:lineRule="auto"/>
        <w:contextualSpacing/>
        <w:jc w:val="both"/>
        <w:rPr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  <w:lang w:eastAsia="pl-PL"/>
        </w:rPr>
        <w:t xml:space="preserve">Załącznik nr 2 - Oświadczenie RODO </w:t>
      </w:r>
    </w:p>
    <w:p w:rsidR="00B0378A" w:rsidRDefault="00054684">
      <w:pPr>
        <w:spacing w:after="0" w:line="276" w:lineRule="auto"/>
        <w:jc w:val="both"/>
        <w:rPr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  <w:lang w:eastAsia="pl-PL"/>
        </w:rPr>
        <w:t>Załącznik nr 3 – Projekt umowy</w:t>
      </w:r>
    </w:p>
    <w:p w:rsidR="00B0378A" w:rsidRDefault="00054684">
      <w:pPr>
        <w:spacing w:after="0" w:line="276" w:lineRule="auto"/>
        <w:jc w:val="both"/>
        <w:rPr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  <w:lang w:eastAsia="pl-PL"/>
        </w:rPr>
        <w:t>Załącznik nr 4 – Oświadczenie dotyczące przesłanek wykluczenia</w:t>
      </w:r>
    </w:p>
    <w:sectPr w:rsidR="00B03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C2" w:rsidRDefault="00054684">
      <w:pPr>
        <w:spacing w:after="0" w:line="240" w:lineRule="auto"/>
      </w:pPr>
      <w:r>
        <w:separator/>
      </w:r>
    </w:p>
  </w:endnote>
  <w:endnote w:type="continuationSeparator" w:id="0">
    <w:p w:rsidR="000519C2" w:rsidRDefault="0005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8A" w:rsidRDefault="00B037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8A" w:rsidRDefault="00054684">
    <w:pPr>
      <w:pStyle w:val="Stopka"/>
      <w:tabs>
        <w:tab w:val="left" w:pos="1380"/>
        <w:tab w:val="right" w:pos="8930"/>
      </w:tabs>
      <w:jc w:val="center"/>
      <w:rPr>
        <w:rFonts w:ascii="Times New Roman" w:eastAsia="Times New Roman" w:hAnsi="Times New Roman" w:cs="Times New Roman"/>
        <w:sz w:val="20"/>
        <w:szCs w:val="20"/>
        <w:lang w:val="en-US" w:eastAsia="pl-PL"/>
      </w:rPr>
    </w:pPr>
    <w:r>
      <w:rPr>
        <w:lang w:val="en-US"/>
      </w:rPr>
      <w:tab/>
    </w:r>
  </w:p>
  <w:p w:rsidR="00B0378A" w:rsidRDefault="00B0378A">
    <w:pPr>
      <w:pStyle w:val="Stopka"/>
      <w:ind w:left="3402"/>
      <w:jc w:val="center"/>
    </w:pPr>
  </w:p>
  <w:p w:rsidR="00B0378A" w:rsidRDefault="00B0378A">
    <w:pPr>
      <w:pStyle w:val="Stopka"/>
      <w:tabs>
        <w:tab w:val="left" w:pos="1380"/>
        <w:tab w:val="right" w:pos="893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8A" w:rsidRDefault="00054684">
    <w:pPr>
      <w:pStyle w:val="Stopka"/>
      <w:tabs>
        <w:tab w:val="left" w:pos="1380"/>
        <w:tab w:val="right" w:pos="8930"/>
      </w:tabs>
      <w:jc w:val="center"/>
      <w:rPr>
        <w:rFonts w:ascii="Times New Roman" w:eastAsia="Times New Roman" w:hAnsi="Times New Roman" w:cs="Times New Roman"/>
        <w:sz w:val="20"/>
        <w:szCs w:val="20"/>
        <w:lang w:val="en-US" w:eastAsia="pl-PL"/>
      </w:rPr>
    </w:pPr>
    <w:r>
      <w:rPr>
        <w:lang w:val="en-US"/>
      </w:rPr>
      <w:tab/>
    </w:r>
  </w:p>
  <w:p w:rsidR="00B0378A" w:rsidRDefault="00B0378A">
    <w:pPr>
      <w:pStyle w:val="Stopka"/>
      <w:ind w:left="3402"/>
      <w:jc w:val="center"/>
    </w:pPr>
  </w:p>
  <w:p w:rsidR="00B0378A" w:rsidRDefault="00B0378A">
    <w:pPr>
      <w:pStyle w:val="Stopka"/>
      <w:tabs>
        <w:tab w:val="left" w:pos="1380"/>
        <w:tab w:val="right" w:pos="893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C2" w:rsidRDefault="00054684">
      <w:pPr>
        <w:spacing w:after="0" w:line="240" w:lineRule="auto"/>
      </w:pPr>
      <w:r>
        <w:separator/>
      </w:r>
    </w:p>
  </w:footnote>
  <w:footnote w:type="continuationSeparator" w:id="0">
    <w:p w:rsidR="000519C2" w:rsidRDefault="0005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8A" w:rsidRDefault="00B037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8A" w:rsidRDefault="00B037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8A" w:rsidRDefault="00B037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F1F"/>
    <w:multiLevelType w:val="multilevel"/>
    <w:tmpl w:val="2A289A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4215E"/>
    <w:multiLevelType w:val="multilevel"/>
    <w:tmpl w:val="7C4836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" w15:restartNumberingAfterBreak="0">
    <w:nsid w:val="076D1216"/>
    <w:multiLevelType w:val="multilevel"/>
    <w:tmpl w:val="2CC2666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EF4523"/>
    <w:multiLevelType w:val="multilevel"/>
    <w:tmpl w:val="3124B03C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4" w15:restartNumberingAfterBreak="0">
    <w:nsid w:val="1409463A"/>
    <w:multiLevelType w:val="multilevel"/>
    <w:tmpl w:val="DF2E93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290E32E2"/>
    <w:multiLevelType w:val="multilevel"/>
    <w:tmpl w:val="85381E4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520715"/>
    <w:multiLevelType w:val="multilevel"/>
    <w:tmpl w:val="DB32BD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" w15:restartNumberingAfterBreak="0">
    <w:nsid w:val="40C74186"/>
    <w:multiLevelType w:val="multilevel"/>
    <w:tmpl w:val="0A78E354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4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8" w15:restartNumberingAfterBreak="0">
    <w:nsid w:val="5AEA1F57"/>
    <w:multiLevelType w:val="multilevel"/>
    <w:tmpl w:val="1090B24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9" w15:restartNumberingAfterBreak="0">
    <w:nsid w:val="75A16312"/>
    <w:multiLevelType w:val="multilevel"/>
    <w:tmpl w:val="E236AC2E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6"/>
    <w:lvlOverride w:ilvl="0">
      <w:startOverride w:val="1"/>
    </w:lvlOverride>
  </w:num>
  <w:num w:numId="12">
    <w:abstractNumId w:val="6"/>
  </w:num>
  <w:num w:numId="13">
    <w:abstractNumId w:val="6"/>
  </w:num>
  <w:num w:numId="14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78A"/>
    <w:rsid w:val="000519C2"/>
    <w:rsid w:val="00054684"/>
    <w:rsid w:val="0061214E"/>
    <w:rsid w:val="00B0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D1989-69B9-4EE0-BD32-742B7ABB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3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89345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718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016C"/>
  </w:style>
  <w:style w:type="character" w:customStyle="1" w:styleId="StopkaZnak">
    <w:name w:val="Stopka Znak"/>
    <w:basedOn w:val="Domylnaczcionkaakapitu"/>
    <w:link w:val="Stopka"/>
    <w:uiPriority w:val="99"/>
    <w:qFormat/>
    <w:rsid w:val="0008016C"/>
  </w:style>
  <w:style w:type="character" w:customStyle="1" w:styleId="AkapitzlistZnak">
    <w:name w:val="Akapit z listą Znak"/>
    <w:link w:val="Akapitzlist"/>
    <w:uiPriority w:val="34"/>
    <w:qFormat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BC0843"/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F6D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qFormat/>
    <w:rsid w:val="00BF6D23"/>
    <w:rPr>
      <w:rFonts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9179E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893457"/>
    <w:pPr>
      <w:spacing w:after="120" w:line="480" w:lineRule="auto"/>
      <w:ind w:left="283"/>
    </w:pPr>
  </w:style>
  <w:style w:type="paragraph" w:customStyle="1" w:styleId="Akapitzlist2">
    <w:name w:val="Akapit z listą2"/>
    <w:basedOn w:val="Normalny"/>
    <w:qFormat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Standardowy1">
    <w:name w:val="Standardowy.Standardowy1"/>
    <w:qFormat/>
    <w:rsid w:val="00E733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nie">
    <w:name w:val="Domy徑nie"/>
    <w:qFormat/>
    <w:rsid w:val="007E2482"/>
    <w:pPr>
      <w:widowControl w:val="0"/>
      <w:spacing w:after="160" w:line="252" w:lineRule="auto"/>
    </w:pPr>
    <w:rPr>
      <w:rFonts w:eastAsia="Times New Roman" w:cs="Calibri"/>
      <w:kern w:val="2"/>
      <w:lang w:eastAsia="pl-PL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BAB0-E8AA-488E-8F95-918D4D0B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3</Pages>
  <Words>861</Words>
  <Characters>5170</Characters>
  <Application>Microsoft Office Word</Application>
  <DocSecurity>0</DocSecurity>
  <Lines>43</Lines>
  <Paragraphs>12</Paragraphs>
  <ScaleCrop>false</ScaleCrop>
  <Company>Microsoft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MagdalenaGabara</dc:creator>
  <dc:description/>
  <cp:lastModifiedBy>792798</cp:lastModifiedBy>
  <cp:revision>164</cp:revision>
  <cp:lastPrinted>2021-03-16T12:19:00Z</cp:lastPrinted>
  <dcterms:created xsi:type="dcterms:W3CDTF">2017-02-22T08:19:00Z</dcterms:created>
  <dcterms:modified xsi:type="dcterms:W3CDTF">2024-09-17T12:10:00Z</dcterms:modified>
  <dc:language>pl-PL</dc:language>
</cp:coreProperties>
</file>