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2230B" w14:textId="77777777" w:rsidR="007B6281" w:rsidRPr="007B6281" w:rsidRDefault="007B6281" w:rsidP="007B6281">
      <w:pPr>
        <w:suppressAutoHyphens/>
        <w:spacing w:after="0" w:line="276" w:lineRule="auto"/>
        <w:jc w:val="right"/>
        <w:rPr>
          <w:rFonts w:ascii="Cambria" w:eastAsia="Times New Roman" w:hAnsi="Cambria" w:cs="Arial"/>
          <w:lang w:eastAsia="ar-SA"/>
        </w:rPr>
      </w:pPr>
      <w:r w:rsidRPr="007B6281">
        <w:rPr>
          <w:rFonts w:ascii="Cambria" w:eastAsia="Times New Roman" w:hAnsi="Cambria" w:cs="Arial"/>
          <w:lang w:eastAsia="ar-SA"/>
        </w:rPr>
        <w:t>Załącznik nr 3 do SWZ – projektowane postanowienia umowy</w:t>
      </w:r>
    </w:p>
    <w:p w14:paraId="7DB4A9D1" w14:textId="77777777" w:rsidR="007B6281" w:rsidRPr="007B6281" w:rsidRDefault="007B6281" w:rsidP="007B6281">
      <w:pPr>
        <w:suppressAutoHyphens/>
        <w:spacing w:after="0" w:line="276" w:lineRule="auto"/>
        <w:jc w:val="both"/>
        <w:rPr>
          <w:rFonts w:ascii="Cambria" w:eastAsia="Times New Roman" w:hAnsi="Cambria" w:cs="Arial"/>
          <w:b/>
          <w:lang w:eastAsia="ar-SA"/>
        </w:rPr>
      </w:pPr>
    </w:p>
    <w:p w14:paraId="16E3B602" w14:textId="77777777" w:rsidR="007B6281" w:rsidRPr="007B6281" w:rsidRDefault="007B6281" w:rsidP="007B6281">
      <w:pPr>
        <w:suppressAutoHyphens/>
        <w:spacing w:after="0" w:line="276" w:lineRule="auto"/>
        <w:jc w:val="center"/>
        <w:rPr>
          <w:rFonts w:ascii="Cambria" w:eastAsia="Times New Roman" w:hAnsi="Cambria" w:cs="Arial"/>
          <w:b/>
          <w:lang w:eastAsia="ar-SA"/>
        </w:rPr>
      </w:pPr>
      <w:r w:rsidRPr="007B6281">
        <w:rPr>
          <w:rFonts w:ascii="Cambria" w:eastAsia="Times New Roman" w:hAnsi="Cambria" w:cs="Arial"/>
          <w:b/>
          <w:lang w:eastAsia="ar-SA"/>
        </w:rPr>
        <w:t>UMOWA NR …..... /ZPZ/23</w:t>
      </w:r>
    </w:p>
    <w:p w14:paraId="1E6C5D71" w14:textId="77777777" w:rsidR="00865E4F" w:rsidRPr="00865E4F" w:rsidRDefault="00865E4F" w:rsidP="00865E4F">
      <w:pPr>
        <w:suppressAutoHyphens/>
        <w:spacing w:after="0" w:line="276" w:lineRule="auto"/>
        <w:jc w:val="both"/>
        <w:rPr>
          <w:rFonts w:ascii="Cambria" w:eastAsia="Times New Roman" w:hAnsi="Cambria" w:cs="Arial"/>
          <w:b/>
          <w:lang w:eastAsia="ar-SA"/>
        </w:rPr>
      </w:pPr>
    </w:p>
    <w:p w14:paraId="3E4985D4" w14:textId="77777777" w:rsidR="00865E4F" w:rsidRPr="00865E4F" w:rsidRDefault="00865E4F" w:rsidP="00865E4F">
      <w:pPr>
        <w:suppressAutoHyphens/>
        <w:spacing w:after="0" w:line="276" w:lineRule="auto"/>
        <w:jc w:val="both"/>
        <w:rPr>
          <w:rFonts w:ascii="Cambria" w:eastAsia="Times New Roman" w:hAnsi="Cambria" w:cs="Arial"/>
          <w:lang w:eastAsia="ar-SA"/>
        </w:rPr>
      </w:pPr>
      <w:r w:rsidRPr="00865E4F">
        <w:rPr>
          <w:rFonts w:ascii="Cambria" w:eastAsia="Times New Roman" w:hAnsi="Cambria" w:cs="Arial"/>
          <w:lang w:eastAsia="ar-SA"/>
        </w:rPr>
        <w:t>Zawarta dnia ……………………. 2023 r.  pomiędzy:</w:t>
      </w:r>
    </w:p>
    <w:p w14:paraId="259FDE53" w14:textId="1EA20ACE" w:rsidR="00865E4F" w:rsidRPr="00865E4F" w:rsidRDefault="003D3078" w:rsidP="00865E4F">
      <w:pPr>
        <w:suppressAutoHyphens/>
        <w:spacing w:after="0" w:line="276" w:lineRule="auto"/>
        <w:jc w:val="both"/>
        <w:rPr>
          <w:rFonts w:ascii="Cambria" w:eastAsia="Times New Roman" w:hAnsi="Cambria" w:cs="Arial"/>
          <w:b/>
          <w:lang w:eastAsia="ar-SA"/>
        </w:rPr>
      </w:pPr>
      <w:r>
        <w:rPr>
          <w:rFonts w:ascii="Cambria" w:eastAsia="Times New Roman" w:hAnsi="Cambria" w:cs="Arial"/>
          <w:b/>
          <w:lang w:eastAsia="ar-SA"/>
        </w:rPr>
        <w:t>Szpitalem Klinicznym</w:t>
      </w:r>
      <w:r w:rsidR="00865E4F" w:rsidRPr="00865E4F">
        <w:rPr>
          <w:rFonts w:ascii="Cambria" w:eastAsia="Times New Roman" w:hAnsi="Cambria" w:cs="Arial"/>
          <w:b/>
          <w:lang w:eastAsia="ar-SA"/>
        </w:rPr>
        <w:t xml:space="preserve"> Ministerstwa Spraw Wewnętrznych i Administracji z Warmińsko-Mazurskim Centrum Onkologii w Olsztynie</w:t>
      </w:r>
    </w:p>
    <w:p w14:paraId="0120D47F" w14:textId="059DEDC2" w:rsidR="00865E4F" w:rsidRPr="00865E4F" w:rsidRDefault="003D3078" w:rsidP="00865E4F">
      <w:pPr>
        <w:suppressAutoHyphens/>
        <w:spacing w:after="0" w:line="276" w:lineRule="auto"/>
        <w:jc w:val="both"/>
        <w:rPr>
          <w:rFonts w:ascii="Cambria" w:eastAsia="Times New Roman" w:hAnsi="Cambria" w:cs="Arial"/>
          <w:b/>
          <w:lang w:eastAsia="ar-SA"/>
        </w:rPr>
      </w:pPr>
      <w:r>
        <w:rPr>
          <w:rFonts w:ascii="Cambria" w:eastAsia="Times New Roman" w:hAnsi="Cambria" w:cs="Arial"/>
          <w:b/>
          <w:lang w:eastAsia="ar-SA"/>
        </w:rPr>
        <w:t>(SK</w:t>
      </w:r>
      <w:r w:rsidR="00865E4F" w:rsidRPr="00865E4F">
        <w:rPr>
          <w:rFonts w:ascii="Cambria" w:eastAsia="Times New Roman" w:hAnsi="Cambria" w:cs="Arial"/>
          <w:b/>
          <w:lang w:eastAsia="ar-SA"/>
        </w:rPr>
        <w:t xml:space="preserve"> MSWiA z W-MCO w Olsztynie)</w:t>
      </w:r>
    </w:p>
    <w:p w14:paraId="6384C468" w14:textId="77777777" w:rsidR="00865E4F" w:rsidRPr="00865E4F" w:rsidRDefault="00865E4F" w:rsidP="00865E4F">
      <w:pPr>
        <w:suppressAutoHyphens/>
        <w:spacing w:after="0" w:line="276" w:lineRule="auto"/>
        <w:jc w:val="both"/>
        <w:rPr>
          <w:rFonts w:ascii="Cambria" w:eastAsia="Times New Roman" w:hAnsi="Cambria" w:cs="Arial"/>
          <w:lang w:eastAsia="ar-SA"/>
        </w:rPr>
      </w:pPr>
      <w:r w:rsidRPr="00865E4F">
        <w:rPr>
          <w:rFonts w:ascii="Cambria" w:eastAsia="Times New Roman" w:hAnsi="Cambria" w:cs="Arial"/>
          <w:lang w:eastAsia="ar-SA"/>
        </w:rPr>
        <w:t>Al. Wojska Polskiego 37, 10-228 Olsztyn</w:t>
      </w:r>
    </w:p>
    <w:p w14:paraId="776FB36E" w14:textId="77777777" w:rsidR="00865E4F" w:rsidRPr="00865E4F" w:rsidRDefault="00865E4F" w:rsidP="00865E4F">
      <w:pPr>
        <w:suppressAutoHyphens/>
        <w:spacing w:after="0" w:line="276" w:lineRule="auto"/>
        <w:jc w:val="both"/>
        <w:rPr>
          <w:rFonts w:ascii="Cambria" w:eastAsia="Times New Roman" w:hAnsi="Cambria" w:cs="Arial"/>
          <w:lang w:eastAsia="ar-SA"/>
        </w:rPr>
      </w:pPr>
      <w:r w:rsidRPr="00865E4F">
        <w:rPr>
          <w:rFonts w:ascii="Cambria" w:eastAsia="Times New Roman" w:hAnsi="Cambria" w:cs="Arial"/>
          <w:lang w:eastAsia="ar-SA"/>
        </w:rPr>
        <w:t>NR KRS 0000003859</w:t>
      </w:r>
    </w:p>
    <w:p w14:paraId="13436C9D" w14:textId="77777777" w:rsidR="00865E4F" w:rsidRPr="00865E4F" w:rsidRDefault="00865E4F" w:rsidP="00865E4F">
      <w:pPr>
        <w:suppressAutoHyphens/>
        <w:spacing w:after="0" w:line="276" w:lineRule="auto"/>
        <w:jc w:val="both"/>
        <w:rPr>
          <w:rFonts w:ascii="Cambria" w:eastAsia="Times New Roman" w:hAnsi="Cambria" w:cs="Arial"/>
          <w:lang w:eastAsia="ar-SA"/>
        </w:rPr>
      </w:pPr>
      <w:r w:rsidRPr="00865E4F">
        <w:rPr>
          <w:rFonts w:ascii="Cambria" w:eastAsia="Times New Roman" w:hAnsi="Cambria" w:cs="Arial"/>
          <w:lang w:eastAsia="ar-SA"/>
        </w:rPr>
        <w:t>NIP 739-29-54-895</w:t>
      </w:r>
    </w:p>
    <w:p w14:paraId="1CAA7B02" w14:textId="77777777" w:rsidR="00865E4F" w:rsidRPr="00865E4F" w:rsidRDefault="00865E4F" w:rsidP="00865E4F">
      <w:pPr>
        <w:suppressAutoHyphens/>
        <w:spacing w:after="0" w:line="276" w:lineRule="auto"/>
        <w:jc w:val="both"/>
        <w:rPr>
          <w:rFonts w:ascii="Cambria" w:eastAsia="Times New Roman" w:hAnsi="Cambria" w:cs="Arial"/>
          <w:lang w:eastAsia="ar-SA"/>
        </w:rPr>
      </w:pPr>
      <w:r w:rsidRPr="00865E4F">
        <w:rPr>
          <w:rFonts w:ascii="Cambria" w:eastAsia="Times New Roman" w:hAnsi="Cambria" w:cs="Arial"/>
          <w:lang w:eastAsia="ar-SA"/>
        </w:rPr>
        <w:t>REGON 510022366</w:t>
      </w:r>
    </w:p>
    <w:p w14:paraId="533DC980" w14:textId="77777777" w:rsidR="00865E4F" w:rsidRPr="00865E4F" w:rsidRDefault="00865E4F" w:rsidP="00865E4F">
      <w:pPr>
        <w:suppressAutoHyphens/>
        <w:spacing w:after="0" w:line="276" w:lineRule="auto"/>
        <w:jc w:val="both"/>
        <w:rPr>
          <w:rFonts w:ascii="Cambria" w:eastAsia="Times New Roman" w:hAnsi="Cambria" w:cs="Arial"/>
          <w:lang w:eastAsia="ar-SA"/>
        </w:rPr>
      </w:pPr>
      <w:r w:rsidRPr="00865E4F">
        <w:rPr>
          <w:rFonts w:ascii="Cambria" w:eastAsia="Times New Roman" w:hAnsi="Cambria" w:cs="Arial"/>
          <w:lang w:eastAsia="ar-SA"/>
        </w:rPr>
        <w:t>reprezentowanym przez:</w:t>
      </w:r>
    </w:p>
    <w:p w14:paraId="0468222C" w14:textId="77777777" w:rsidR="00865E4F" w:rsidRPr="00865E4F" w:rsidRDefault="00865E4F" w:rsidP="00865E4F">
      <w:pPr>
        <w:suppressAutoHyphens/>
        <w:spacing w:after="0" w:line="276" w:lineRule="auto"/>
        <w:jc w:val="both"/>
        <w:rPr>
          <w:rFonts w:ascii="Cambria" w:eastAsia="Times New Roman" w:hAnsi="Cambria" w:cs="Arial"/>
          <w:lang w:eastAsia="ar-SA"/>
        </w:rPr>
      </w:pPr>
    </w:p>
    <w:p w14:paraId="29F3B054" w14:textId="77777777" w:rsidR="00865E4F" w:rsidRPr="00865E4F" w:rsidRDefault="00865E4F" w:rsidP="00865E4F">
      <w:pPr>
        <w:suppressAutoHyphens/>
        <w:spacing w:after="0" w:line="276" w:lineRule="auto"/>
        <w:jc w:val="both"/>
        <w:rPr>
          <w:rFonts w:ascii="Cambria" w:eastAsia="Times New Roman" w:hAnsi="Cambria" w:cs="Arial"/>
          <w:b/>
          <w:lang w:eastAsia="ar-SA"/>
        </w:rPr>
      </w:pPr>
      <w:r w:rsidRPr="00865E4F">
        <w:rPr>
          <w:rFonts w:ascii="Cambria" w:eastAsia="Times New Roman" w:hAnsi="Cambria" w:cs="Arial"/>
          <w:b/>
          <w:lang w:eastAsia="ar-SA"/>
        </w:rPr>
        <w:t>………………………………………………………………………</w:t>
      </w:r>
    </w:p>
    <w:p w14:paraId="04C03ECA" w14:textId="77777777" w:rsidR="00865E4F" w:rsidRPr="00865E4F" w:rsidRDefault="00865E4F" w:rsidP="00865E4F">
      <w:pPr>
        <w:suppressAutoHyphens/>
        <w:spacing w:after="0" w:line="276" w:lineRule="auto"/>
        <w:jc w:val="both"/>
        <w:rPr>
          <w:rFonts w:ascii="Cambria" w:eastAsia="Times New Roman" w:hAnsi="Cambria" w:cs="Arial"/>
          <w:b/>
          <w:lang w:eastAsia="ar-SA"/>
        </w:rPr>
      </w:pPr>
      <w:r w:rsidRPr="00865E4F">
        <w:rPr>
          <w:rFonts w:ascii="Cambria" w:eastAsia="Times New Roman" w:hAnsi="Cambria" w:cs="Arial"/>
          <w:lang w:eastAsia="ar-SA"/>
        </w:rPr>
        <w:t xml:space="preserve">zwanym w dalszej części umowy </w:t>
      </w:r>
      <w:r w:rsidRPr="00865E4F">
        <w:rPr>
          <w:rFonts w:ascii="Cambria" w:eastAsia="Times New Roman" w:hAnsi="Cambria" w:cs="Arial"/>
          <w:b/>
          <w:lang w:eastAsia="ar-SA"/>
        </w:rPr>
        <w:t>Zamawiającym</w:t>
      </w:r>
    </w:p>
    <w:p w14:paraId="5E358EAB" w14:textId="77777777" w:rsidR="00865E4F" w:rsidRPr="00865E4F" w:rsidRDefault="00865E4F" w:rsidP="00865E4F">
      <w:pPr>
        <w:suppressAutoHyphens/>
        <w:spacing w:after="0" w:line="276" w:lineRule="auto"/>
        <w:jc w:val="both"/>
        <w:rPr>
          <w:rFonts w:ascii="Cambria" w:eastAsia="Times New Roman" w:hAnsi="Cambria" w:cs="Arial"/>
          <w:lang w:eastAsia="ar-SA"/>
        </w:rPr>
      </w:pPr>
      <w:r w:rsidRPr="00865E4F">
        <w:rPr>
          <w:rFonts w:ascii="Cambria" w:eastAsia="Times New Roman" w:hAnsi="Cambria" w:cs="Arial"/>
          <w:lang w:eastAsia="ar-SA"/>
        </w:rPr>
        <w:t xml:space="preserve">a </w:t>
      </w:r>
    </w:p>
    <w:p w14:paraId="47AF144E" w14:textId="77777777" w:rsidR="00865E4F" w:rsidRPr="00865E4F" w:rsidRDefault="00865E4F" w:rsidP="00865E4F">
      <w:pPr>
        <w:autoSpaceDE w:val="0"/>
        <w:autoSpaceDN w:val="0"/>
        <w:adjustRightInd w:val="0"/>
        <w:spacing w:after="0" w:line="240" w:lineRule="auto"/>
        <w:rPr>
          <w:rFonts w:ascii="Cambria" w:eastAsia="Times New Roman" w:hAnsi="Cambria" w:cs="Cambria"/>
          <w:b/>
          <w:lang w:eastAsia="pl-PL"/>
        </w:rPr>
      </w:pPr>
    </w:p>
    <w:p w14:paraId="22AADA8A" w14:textId="77777777" w:rsidR="00865E4F" w:rsidRPr="00865E4F" w:rsidRDefault="00865E4F" w:rsidP="00865E4F">
      <w:pPr>
        <w:autoSpaceDE w:val="0"/>
        <w:autoSpaceDN w:val="0"/>
        <w:adjustRightInd w:val="0"/>
        <w:spacing w:after="0" w:line="240" w:lineRule="auto"/>
        <w:rPr>
          <w:rFonts w:ascii="Cambria" w:eastAsia="Times New Roman" w:hAnsi="Cambria" w:cs="Cambria"/>
          <w:b/>
          <w:lang w:eastAsia="pl-PL"/>
        </w:rPr>
      </w:pPr>
      <w:r w:rsidRPr="00865E4F">
        <w:rPr>
          <w:rFonts w:ascii="Cambria" w:eastAsia="Times New Roman" w:hAnsi="Cambria" w:cs="Cambria"/>
          <w:b/>
          <w:lang w:eastAsia="pl-PL"/>
        </w:rPr>
        <w:t>………………………………………………………………………</w:t>
      </w:r>
    </w:p>
    <w:p w14:paraId="0F8EB0AF" w14:textId="77777777" w:rsidR="00865E4F" w:rsidRPr="00865E4F" w:rsidRDefault="00865E4F" w:rsidP="00865E4F">
      <w:pPr>
        <w:autoSpaceDE w:val="0"/>
        <w:autoSpaceDN w:val="0"/>
        <w:adjustRightInd w:val="0"/>
        <w:spacing w:after="0" w:line="240" w:lineRule="auto"/>
        <w:rPr>
          <w:rFonts w:ascii="Cambria" w:eastAsia="Times New Roman" w:hAnsi="Cambria" w:cs="Cambria"/>
          <w:lang w:eastAsia="pl-PL"/>
        </w:rPr>
      </w:pPr>
      <w:r w:rsidRPr="00865E4F">
        <w:rPr>
          <w:rFonts w:ascii="Cambria" w:eastAsia="Times New Roman" w:hAnsi="Cambria" w:cs="Cambria"/>
          <w:lang w:eastAsia="pl-PL"/>
        </w:rPr>
        <w:t xml:space="preserve">KRS: </w:t>
      </w:r>
      <w:bookmarkStart w:id="0" w:name="_Hlk122096732"/>
      <w:r w:rsidRPr="00865E4F">
        <w:rPr>
          <w:rFonts w:ascii="Cambria" w:eastAsia="Times New Roman" w:hAnsi="Cambria" w:cs="Cambria"/>
          <w:lang w:eastAsia="pl-PL"/>
        </w:rPr>
        <w:t>……………………….</w:t>
      </w:r>
      <w:bookmarkEnd w:id="0"/>
    </w:p>
    <w:p w14:paraId="701CE72A" w14:textId="77777777" w:rsidR="00865E4F" w:rsidRPr="00865E4F" w:rsidRDefault="00865E4F" w:rsidP="00865E4F">
      <w:pPr>
        <w:autoSpaceDE w:val="0"/>
        <w:autoSpaceDN w:val="0"/>
        <w:adjustRightInd w:val="0"/>
        <w:spacing w:after="0" w:line="240" w:lineRule="auto"/>
        <w:rPr>
          <w:rFonts w:ascii="Cambria" w:eastAsia="Times New Roman" w:hAnsi="Cambria" w:cs="Cambria"/>
          <w:lang w:eastAsia="pl-PL"/>
        </w:rPr>
      </w:pPr>
      <w:r w:rsidRPr="00865E4F">
        <w:rPr>
          <w:rFonts w:ascii="Cambria" w:eastAsia="Times New Roman" w:hAnsi="Cambria" w:cs="Cambria"/>
          <w:lang w:eastAsia="pl-PL"/>
        </w:rPr>
        <w:t>REGON: ……………………….</w:t>
      </w:r>
    </w:p>
    <w:p w14:paraId="1FDD1BF0" w14:textId="77777777" w:rsidR="00865E4F" w:rsidRPr="00865E4F" w:rsidRDefault="00865E4F" w:rsidP="00865E4F">
      <w:pPr>
        <w:suppressAutoHyphens/>
        <w:spacing w:after="0" w:line="276" w:lineRule="auto"/>
        <w:jc w:val="both"/>
        <w:rPr>
          <w:rFonts w:ascii="Cambria" w:eastAsia="Times New Roman" w:hAnsi="Cambria" w:cs="Tahoma-Bold"/>
          <w:bCs/>
          <w:lang w:eastAsia="pl-PL"/>
        </w:rPr>
      </w:pPr>
      <w:r w:rsidRPr="00865E4F">
        <w:rPr>
          <w:rFonts w:ascii="Cambria" w:eastAsia="Times New Roman" w:hAnsi="Cambria" w:cs="Cambria"/>
          <w:lang w:eastAsia="pl-PL"/>
        </w:rPr>
        <w:t>NIP: ……………………….</w:t>
      </w:r>
    </w:p>
    <w:p w14:paraId="00858C66" w14:textId="77777777" w:rsidR="00865E4F" w:rsidRPr="00865E4F" w:rsidRDefault="00865E4F" w:rsidP="00865E4F">
      <w:pPr>
        <w:suppressAutoHyphens/>
        <w:spacing w:after="0" w:line="276" w:lineRule="auto"/>
        <w:jc w:val="both"/>
        <w:rPr>
          <w:rFonts w:ascii="Cambria" w:eastAsia="Times New Roman" w:hAnsi="Cambria" w:cs="Arial"/>
          <w:lang w:eastAsia="ar-SA"/>
        </w:rPr>
      </w:pPr>
      <w:r w:rsidRPr="00865E4F">
        <w:rPr>
          <w:rFonts w:ascii="Cambria" w:eastAsia="Times New Roman" w:hAnsi="Cambria" w:cs="Arial"/>
          <w:lang w:eastAsia="ar-SA"/>
        </w:rPr>
        <w:t>Reprezentowanym przez:</w:t>
      </w:r>
    </w:p>
    <w:p w14:paraId="1E67E01A" w14:textId="77777777" w:rsidR="00865E4F" w:rsidRPr="00865E4F" w:rsidRDefault="00865E4F" w:rsidP="00865E4F">
      <w:pPr>
        <w:suppressAutoHyphens/>
        <w:spacing w:after="0" w:line="276" w:lineRule="auto"/>
        <w:jc w:val="both"/>
        <w:rPr>
          <w:rFonts w:ascii="Cambria" w:eastAsia="Times New Roman" w:hAnsi="Cambria" w:cs="Arial"/>
          <w:lang w:eastAsia="ar-SA"/>
        </w:rPr>
      </w:pPr>
    </w:p>
    <w:p w14:paraId="120CFE05" w14:textId="77777777" w:rsidR="00865E4F" w:rsidRPr="00865E4F" w:rsidRDefault="00865E4F" w:rsidP="00865E4F">
      <w:pPr>
        <w:suppressAutoHyphens/>
        <w:spacing w:after="0" w:line="276" w:lineRule="auto"/>
        <w:jc w:val="both"/>
        <w:rPr>
          <w:rFonts w:ascii="Cambria" w:eastAsia="Times New Roman" w:hAnsi="Cambria" w:cs="Arial"/>
          <w:lang w:eastAsia="ar-SA"/>
        </w:rPr>
      </w:pPr>
      <w:r w:rsidRPr="00865E4F">
        <w:rPr>
          <w:rFonts w:ascii="Cambria" w:eastAsia="Times New Roman" w:hAnsi="Cambria" w:cs="Arial"/>
          <w:lang w:eastAsia="ar-SA"/>
        </w:rPr>
        <w:t>.......................................................................</w:t>
      </w:r>
    </w:p>
    <w:p w14:paraId="1779CA1E" w14:textId="77777777" w:rsidR="00865E4F" w:rsidRPr="00865E4F" w:rsidRDefault="00865E4F" w:rsidP="00865E4F">
      <w:pPr>
        <w:suppressAutoHyphens/>
        <w:spacing w:after="0" w:line="276" w:lineRule="auto"/>
        <w:jc w:val="both"/>
        <w:rPr>
          <w:rFonts w:ascii="Cambria" w:eastAsia="Times New Roman" w:hAnsi="Cambria" w:cs="Arial"/>
          <w:b/>
          <w:lang w:eastAsia="ar-SA"/>
        </w:rPr>
      </w:pPr>
      <w:r w:rsidRPr="00865E4F">
        <w:rPr>
          <w:rFonts w:ascii="Cambria" w:eastAsia="Times New Roman" w:hAnsi="Cambria" w:cs="Arial"/>
          <w:lang w:eastAsia="ar-SA"/>
        </w:rPr>
        <w:t xml:space="preserve">zwanym w dalszej części umowy </w:t>
      </w:r>
      <w:r w:rsidRPr="00865E4F">
        <w:rPr>
          <w:rFonts w:ascii="Cambria" w:eastAsia="Times New Roman" w:hAnsi="Cambria" w:cs="Arial"/>
          <w:b/>
          <w:lang w:eastAsia="ar-SA"/>
        </w:rPr>
        <w:t>Wykonawcą.</w:t>
      </w:r>
    </w:p>
    <w:p w14:paraId="364B96E3" w14:textId="77777777" w:rsidR="00865E4F" w:rsidRPr="00865E4F" w:rsidRDefault="00865E4F" w:rsidP="00865E4F">
      <w:pPr>
        <w:suppressAutoHyphens/>
        <w:spacing w:after="0" w:line="276" w:lineRule="auto"/>
        <w:jc w:val="both"/>
        <w:rPr>
          <w:rFonts w:ascii="Cambria" w:eastAsia="Times New Roman" w:hAnsi="Cambria" w:cs="Arial"/>
          <w:lang w:eastAsia="ar-SA"/>
        </w:rPr>
      </w:pPr>
    </w:p>
    <w:p w14:paraId="5C081EB3" w14:textId="77777777" w:rsidR="007B6281" w:rsidRPr="007B6281" w:rsidRDefault="007B6281" w:rsidP="007B6281">
      <w:pPr>
        <w:suppressAutoHyphens/>
        <w:spacing w:after="0" w:line="276" w:lineRule="auto"/>
        <w:jc w:val="both"/>
        <w:rPr>
          <w:rFonts w:ascii="Cambria" w:eastAsia="Times New Roman" w:hAnsi="Cambria" w:cs="Times New Roman"/>
          <w:lang w:eastAsia="ar-SA"/>
        </w:rPr>
      </w:pPr>
      <w:r w:rsidRPr="007B6281">
        <w:rPr>
          <w:rFonts w:ascii="Cambria" w:eastAsia="Times New Roman" w:hAnsi="Cambria" w:cs="Times New Roman"/>
          <w:lang w:eastAsia="ar-SA"/>
        </w:rPr>
        <w:t>Umowa zawarta została w wyniku przeprowadzonego postępowania o udzielenie zamówienia klasycznego w trybie przetargu nieograniczonego  pn.: „</w:t>
      </w:r>
      <w:r w:rsidRPr="007B6281">
        <w:rPr>
          <w:rFonts w:ascii="Cambria" w:eastAsia="Times New Roman" w:hAnsi="Cambria" w:cs="Times New Roman"/>
          <w:b/>
          <w:lang w:eastAsia="ar-SA"/>
        </w:rPr>
        <w:t xml:space="preserve">Dostawa sprzętu różnego sprzętu medycznego i urządzeń do Centralnej Sterylizatorni w ramach projektu React EU”, </w:t>
      </w:r>
      <w:r w:rsidRPr="007B6281">
        <w:rPr>
          <w:rFonts w:ascii="Cambria" w:eastAsia="Times New Roman" w:hAnsi="Cambria" w:cs="Times New Roman"/>
          <w:lang w:eastAsia="ar-SA"/>
        </w:rPr>
        <w:t xml:space="preserve">znak sprawy: ZPZ-59/09/23, </w:t>
      </w:r>
    </w:p>
    <w:p w14:paraId="458DC78C" w14:textId="77777777" w:rsidR="00865E4F" w:rsidRPr="00865E4F" w:rsidRDefault="00865E4F" w:rsidP="00865E4F">
      <w:pPr>
        <w:suppressAutoHyphens/>
        <w:spacing w:after="0" w:line="276" w:lineRule="auto"/>
        <w:jc w:val="both"/>
        <w:rPr>
          <w:rFonts w:ascii="Cambria" w:eastAsia="Times New Roman" w:hAnsi="Cambria" w:cs="Arial"/>
          <w:lang w:eastAsia="ar-SA"/>
        </w:rPr>
      </w:pPr>
    </w:p>
    <w:p w14:paraId="6B2D3055" w14:textId="29491D77" w:rsidR="00865E4F" w:rsidRPr="00865E4F" w:rsidRDefault="00865E4F" w:rsidP="00865E4F">
      <w:pPr>
        <w:tabs>
          <w:tab w:val="left" w:pos="567"/>
        </w:tabs>
        <w:suppressAutoHyphens/>
        <w:spacing w:after="0" w:line="276" w:lineRule="auto"/>
        <w:jc w:val="both"/>
        <w:rPr>
          <w:rFonts w:ascii="Cambria" w:eastAsia="Times New Roman" w:hAnsi="Cambria" w:cs="Arial"/>
          <w:b/>
          <w:u w:val="single"/>
          <w:lang w:eastAsia="ar-SA"/>
        </w:rPr>
      </w:pPr>
      <w:r w:rsidRPr="00865E4F">
        <w:rPr>
          <w:rFonts w:ascii="Cambria" w:eastAsia="Times New Roman" w:hAnsi="Cambria" w:cs="Arial"/>
          <w:b/>
          <w:lang w:eastAsia="ar-SA"/>
        </w:rPr>
        <w:t>I.</w:t>
      </w:r>
      <w:r w:rsidRPr="00865E4F">
        <w:rPr>
          <w:rFonts w:ascii="Cambria" w:eastAsia="Times New Roman" w:hAnsi="Cambria" w:cs="Arial"/>
          <w:b/>
          <w:lang w:eastAsia="ar-SA"/>
        </w:rPr>
        <w:tab/>
      </w:r>
      <w:r w:rsidR="00C22F3A" w:rsidRPr="00C22F3A">
        <w:rPr>
          <w:rFonts w:ascii="Cambria" w:eastAsia="Times New Roman" w:hAnsi="Cambria" w:cs="Arial"/>
          <w:b/>
          <w:u w:val="single"/>
          <w:lang w:eastAsia="ar-SA"/>
        </w:rPr>
        <w:t>PRZEDMIOT UMOWY</w:t>
      </w:r>
    </w:p>
    <w:p w14:paraId="3FA40AFD" w14:textId="77777777" w:rsidR="00865E4F" w:rsidRDefault="00865E4F" w:rsidP="00865E4F">
      <w:pPr>
        <w:suppressAutoHyphens/>
        <w:spacing w:after="0" w:line="276" w:lineRule="auto"/>
        <w:jc w:val="center"/>
        <w:rPr>
          <w:rFonts w:ascii="Cambria" w:eastAsia="Times New Roman" w:hAnsi="Cambria" w:cs="Arial"/>
          <w:b/>
          <w:lang w:eastAsia="ar-SA"/>
        </w:rPr>
      </w:pPr>
      <w:r w:rsidRPr="00865E4F">
        <w:rPr>
          <w:rFonts w:ascii="Cambria" w:eastAsia="Times New Roman" w:hAnsi="Cambria" w:cs="Arial"/>
          <w:b/>
          <w:lang w:eastAsia="ar-SA"/>
        </w:rPr>
        <w:t>§ 1</w:t>
      </w:r>
    </w:p>
    <w:p w14:paraId="0AC65ECD" w14:textId="77777777" w:rsidR="00C22F3A" w:rsidRDefault="00C22F3A" w:rsidP="00865E4F">
      <w:pPr>
        <w:suppressAutoHyphens/>
        <w:spacing w:after="0" w:line="276" w:lineRule="auto"/>
        <w:jc w:val="center"/>
        <w:rPr>
          <w:rFonts w:ascii="Cambria" w:eastAsia="Times New Roman" w:hAnsi="Cambria" w:cs="Arial"/>
          <w:b/>
          <w:lang w:eastAsia="ar-SA"/>
        </w:rPr>
      </w:pPr>
    </w:p>
    <w:p w14:paraId="4FDE9B50" w14:textId="77777777" w:rsidR="00C22F3A" w:rsidRPr="00865E4F" w:rsidRDefault="00C22F3A" w:rsidP="00C22F3A">
      <w:pPr>
        <w:numPr>
          <w:ilvl w:val="0"/>
          <w:numId w:val="5"/>
        </w:numPr>
        <w:tabs>
          <w:tab w:val="left" w:pos="567"/>
        </w:tabs>
        <w:suppressAutoHyphens/>
        <w:spacing w:after="0" w:line="276" w:lineRule="auto"/>
        <w:ind w:left="567" w:hanging="567"/>
        <w:jc w:val="both"/>
        <w:rPr>
          <w:rFonts w:ascii="Cambria" w:eastAsia="Times New Roman" w:hAnsi="Cambria" w:cs="Arial"/>
          <w:lang w:eastAsia="ar-SA"/>
        </w:rPr>
      </w:pPr>
      <w:r w:rsidRPr="00865E4F">
        <w:rPr>
          <w:rFonts w:ascii="Cambria" w:eastAsia="Times New Roman" w:hAnsi="Cambria" w:cs="Arial"/>
          <w:lang w:eastAsia="ar-SA"/>
        </w:rPr>
        <w:t xml:space="preserve">Przedmiot niniejszej umowy stanowi dostawa </w:t>
      </w:r>
      <w:r>
        <w:rPr>
          <w:rFonts w:ascii="Cambria" w:eastAsia="Times New Roman" w:hAnsi="Cambria" w:cs="Times New Roman"/>
          <w:color w:val="000000"/>
          <w:lang w:eastAsia="ar-SA"/>
        </w:rPr>
        <w:t xml:space="preserve">narzędzi chirurgicznych, </w:t>
      </w:r>
      <w:r w:rsidRPr="00865E4F">
        <w:rPr>
          <w:rFonts w:ascii="Cambria" w:eastAsia="Times New Roman" w:hAnsi="Cambria" w:cs="Arial"/>
          <w:lang w:eastAsia="ar-SA"/>
        </w:rPr>
        <w:t xml:space="preserve">zwanych dalej również </w:t>
      </w:r>
      <w:r>
        <w:rPr>
          <w:rFonts w:ascii="Cambria" w:eastAsia="Times New Roman" w:hAnsi="Cambria" w:cs="Arial"/>
          <w:lang w:eastAsia="ar-SA"/>
        </w:rPr>
        <w:t>narzędziami</w:t>
      </w:r>
      <w:r w:rsidRPr="00865E4F">
        <w:rPr>
          <w:rFonts w:ascii="Cambria" w:eastAsia="Times New Roman" w:hAnsi="Cambria" w:cs="Arial"/>
          <w:lang w:eastAsia="ar-SA"/>
        </w:rPr>
        <w:t xml:space="preserve"> lub produktami, określonych w załączniku nr 1</w:t>
      </w:r>
      <w:r>
        <w:rPr>
          <w:rFonts w:ascii="Cambria" w:eastAsia="Times New Roman" w:hAnsi="Cambria" w:cs="Arial"/>
          <w:lang w:eastAsia="ar-SA"/>
        </w:rPr>
        <w:t>a</w:t>
      </w:r>
      <w:r w:rsidRPr="00865E4F">
        <w:rPr>
          <w:rFonts w:ascii="Cambria" w:eastAsia="Times New Roman" w:hAnsi="Cambria" w:cs="Arial"/>
          <w:lang w:eastAsia="ar-SA"/>
        </w:rPr>
        <w:t xml:space="preserve"> do umowy –</w:t>
      </w:r>
      <w:r w:rsidRPr="00865E4F">
        <w:rPr>
          <w:rFonts w:ascii="Cambria" w:eastAsia="Times New Roman" w:hAnsi="Cambria" w:cs="Arial"/>
          <w:i/>
          <w:lang w:eastAsia="ar-SA"/>
        </w:rPr>
        <w:t xml:space="preserve"> Formularz </w:t>
      </w:r>
      <w:r>
        <w:rPr>
          <w:rFonts w:ascii="Cambria" w:eastAsia="Times New Roman" w:hAnsi="Cambria" w:cs="Arial"/>
          <w:i/>
          <w:lang w:eastAsia="ar-SA"/>
        </w:rPr>
        <w:t>asortymentowo-cenowy.</w:t>
      </w:r>
    </w:p>
    <w:p w14:paraId="4483BD82" w14:textId="498FBFBA" w:rsidR="008F5BAB" w:rsidRPr="008F5BAB" w:rsidRDefault="00C22F3A" w:rsidP="008F5BAB">
      <w:pPr>
        <w:widowControl w:val="0"/>
        <w:numPr>
          <w:ilvl w:val="0"/>
          <w:numId w:val="5"/>
        </w:numPr>
        <w:suppressAutoHyphens/>
        <w:spacing w:before="60" w:after="60" w:line="276" w:lineRule="auto"/>
        <w:ind w:left="567" w:hanging="567"/>
        <w:jc w:val="both"/>
        <w:rPr>
          <w:rFonts w:ascii="Cambria" w:eastAsia="Times New Roman" w:hAnsi="Cambria" w:cs="Arial"/>
          <w:lang w:eastAsia="ar-SA"/>
        </w:rPr>
      </w:pPr>
      <w:r w:rsidRPr="00865E4F">
        <w:rPr>
          <w:rFonts w:ascii="Cambria" w:eastAsia="Times New Roman" w:hAnsi="Cambria" w:cs="Arial"/>
          <w:lang w:eastAsia="ar-SA"/>
        </w:rPr>
        <w:t xml:space="preserve">Wykonawca oświadcza, iż przedmiot zamówienia spełnia wszystkie wymogi Zamawiającego i jest zgodny z wymogami określonymi w SWZ oraz </w:t>
      </w:r>
      <w:r w:rsidR="008F5BAB">
        <w:rPr>
          <w:rFonts w:ascii="Cambria" w:eastAsia="Times New Roman" w:hAnsi="Cambria" w:cs="Arial"/>
          <w:lang w:eastAsia="ar-SA"/>
        </w:rPr>
        <w:t>złożoną ofertą.</w:t>
      </w:r>
    </w:p>
    <w:p w14:paraId="0D09FA66" w14:textId="234A0419" w:rsidR="008F5BAB" w:rsidRPr="008F5BAB" w:rsidRDefault="008F5BAB" w:rsidP="008F5BAB">
      <w:pPr>
        <w:widowControl w:val="0"/>
        <w:numPr>
          <w:ilvl w:val="0"/>
          <w:numId w:val="5"/>
        </w:numPr>
        <w:suppressAutoHyphens/>
        <w:spacing w:before="60" w:after="60" w:line="276" w:lineRule="auto"/>
        <w:ind w:left="567" w:hanging="567"/>
        <w:jc w:val="both"/>
        <w:rPr>
          <w:rFonts w:ascii="Cambria" w:eastAsia="Times New Roman" w:hAnsi="Cambria" w:cs="Arial"/>
          <w:lang w:eastAsia="ar-SA"/>
        </w:rPr>
      </w:pPr>
      <w:r w:rsidRPr="008F5BAB">
        <w:rPr>
          <w:rFonts w:ascii="Cambria" w:eastAsia="Times New Roman" w:hAnsi="Cambria" w:cs="Arial"/>
          <w:lang w:eastAsia="ar-SA"/>
        </w:rPr>
        <w:t xml:space="preserve">Wykonawca oświadcza, że oferowane produkty są </w:t>
      </w:r>
      <w:r>
        <w:rPr>
          <w:rFonts w:ascii="Cambria" w:eastAsia="Times New Roman" w:hAnsi="Cambria" w:cs="Arial"/>
          <w:lang w:eastAsia="ar-SA"/>
        </w:rPr>
        <w:t xml:space="preserve">wyrobami medycznymi i są </w:t>
      </w:r>
      <w:r w:rsidRPr="008F5BAB">
        <w:rPr>
          <w:rFonts w:ascii="Cambria" w:eastAsia="Times New Roman" w:hAnsi="Cambria" w:cs="Arial"/>
          <w:lang w:eastAsia="ar-SA"/>
        </w:rPr>
        <w:t>dopuszczone do obrotu i używania na terenie RP zgodnie z Ustawą z dnia 07.04.</w:t>
      </w:r>
      <w:r>
        <w:rPr>
          <w:rFonts w:ascii="Cambria" w:eastAsia="Times New Roman" w:hAnsi="Cambria" w:cs="Arial"/>
          <w:lang w:eastAsia="ar-SA"/>
        </w:rPr>
        <w:t>20</w:t>
      </w:r>
      <w:r w:rsidRPr="008F5BAB">
        <w:rPr>
          <w:rFonts w:ascii="Cambria" w:eastAsia="Times New Roman" w:hAnsi="Cambria" w:cs="Arial"/>
          <w:lang w:eastAsia="ar-SA"/>
        </w:rPr>
        <w:t>22</w:t>
      </w:r>
      <w:r>
        <w:rPr>
          <w:rFonts w:ascii="Cambria" w:eastAsia="Times New Roman" w:hAnsi="Cambria" w:cs="Arial"/>
          <w:lang w:eastAsia="ar-SA"/>
        </w:rPr>
        <w:t xml:space="preserve"> </w:t>
      </w:r>
      <w:r w:rsidRPr="008F5BAB">
        <w:rPr>
          <w:rFonts w:ascii="Cambria" w:eastAsia="Times New Roman" w:hAnsi="Cambria" w:cs="Arial"/>
          <w:lang w:eastAsia="ar-SA"/>
        </w:rPr>
        <w:t xml:space="preserve">r. </w:t>
      </w:r>
      <w:r>
        <w:rPr>
          <w:rFonts w:ascii="Cambria" w:eastAsia="Times New Roman" w:hAnsi="Cambria" w:cs="Arial"/>
          <w:lang w:eastAsia="ar-SA"/>
        </w:rPr>
        <w:t xml:space="preserve">                       </w:t>
      </w:r>
      <w:r w:rsidRPr="008F5BAB">
        <w:rPr>
          <w:rFonts w:ascii="Cambria" w:eastAsia="Times New Roman" w:hAnsi="Cambria" w:cs="Arial"/>
          <w:lang w:eastAsia="ar-SA"/>
        </w:rPr>
        <w:t xml:space="preserve">o wyrobach medycznych, poz. 974 i innymi obowiązującymi przepisami krajowymi </w:t>
      </w:r>
      <w:r>
        <w:rPr>
          <w:rFonts w:ascii="Cambria" w:eastAsia="Times New Roman" w:hAnsi="Cambria" w:cs="Arial"/>
          <w:lang w:eastAsia="ar-SA"/>
        </w:rPr>
        <w:t xml:space="preserve">                           </w:t>
      </w:r>
      <w:r w:rsidRPr="008F5BAB">
        <w:rPr>
          <w:rFonts w:ascii="Cambria" w:eastAsia="Times New Roman" w:hAnsi="Cambria" w:cs="Arial"/>
          <w:lang w:eastAsia="ar-SA"/>
        </w:rPr>
        <w:t xml:space="preserve">i unijnymi oraz są oznakowane znakiem CE. </w:t>
      </w:r>
    </w:p>
    <w:p w14:paraId="383D9DA5" w14:textId="77777777" w:rsidR="008F5BAB" w:rsidRDefault="008F5BAB" w:rsidP="008F5BAB">
      <w:pPr>
        <w:widowControl w:val="0"/>
        <w:suppressAutoHyphens/>
        <w:spacing w:before="60" w:after="60" w:line="276" w:lineRule="auto"/>
        <w:ind w:left="567"/>
        <w:jc w:val="both"/>
        <w:rPr>
          <w:rFonts w:ascii="Cambria" w:eastAsia="Times New Roman" w:hAnsi="Cambria" w:cs="Arial"/>
          <w:lang w:eastAsia="ar-SA"/>
        </w:rPr>
      </w:pPr>
    </w:p>
    <w:p w14:paraId="275B0FAF" w14:textId="77777777" w:rsidR="00C22F3A" w:rsidRDefault="00C22F3A" w:rsidP="00C22F3A">
      <w:pPr>
        <w:widowControl w:val="0"/>
        <w:numPr>
          <w:ilvl w:val="0"/>
          <w:numId w:val="5"/>
        </w:numPr>
        <w:suppressAutoHyphens/>
        <w:spacing w:before="60" w:after="60" w:line="276" w:lineRule="auto"/>
        <w:ind w:left="567" w:hanging="567"/>
        <w:jc w:val="both"/>
        <w:rPr>
          <w:rFonts w:ascii="Cambria" w:eastAsia="Times New Roman" w:hAnsi="Cambria" w:cs="Arial"/>
          <w:lang w:eastAsia="ar-SA"/>
        </w:rPr>
      </w:pPr>
      <w:r w:rsidRPr="00C22F3A">
        <w:rPr>
          <w:rFonts w:ascii="Cambria" w:eastAsia="Times New Roman" w:hAnsi="Cambria" w:cs="Arial"/>
          <w:lang w:eastAsia="ar-SA"/>
        </w:rPr>
        <w:t xml:space="preserve">SWZ oraz oferta Wykonawcy </w:t>
      </w:r>
      <w:r>
        <w:rPr>
          <w:rFonts w:ascii="Cambria" w:eastAsia="Times New Roman" w:hAnsi="Cambria" w:cs="Arial"/>
          <w:lang w:eastAsia="ar-SA"/>
        </w:rPr>
        <w:t>stanowią integralną część umowy.</w:t>
      </w:r>
    </w:p>
    <w:p w14:paraId="5EF45C8E" w14:textId="77777777" w:rsidR="00C22F3A" w:rsidRDefault="00C22F3A" w:rsidP="00C22F3A">
      <w:pPr>
        <w:widowControl w:val="0"/>
        <w:numPr>
          <w:ilvl w:val="0"/>
          <w:numId w:val="5"/>
        </w:numPr>
        <w:suppressAutoHyphens/>
        <w:spacing w:before="60" w:after="60" w:line="276" w:lineRule="auto"/>
        <w:ind w:left="567" w:hanging="567"/>
        <w:jc w:val="both"/>
        <w:rPr>
          <w:rFonts w:ascii="Cambria" w:eastAsia="Times New Roman" w:hAnsi="Cambria" w:cs="Arial"/>
          <w:lang w:eastAsia="ar-SA"/>
        </w:rPr>
      </w:pPr>
      <w:r w:rsidRPr="00C22F3A">
        <w:rPr>
          <w:rFonts w:ascii="Cambria" w:eastAsia="Times New Roman" w:hAnsi="Cambria" w:cs="Arial"/>
          <w:lang w:eastAsia="ar-SA"/>
        </w:rPr>
        <w:t>Wykonawca oświadcza, że oferowane narzędzia chirurgiczne są fabrycznie nowe, nieuszkodzone, nieregenerowane, nie będące uprzednio przedmiotem ekspozycji                               i wystaw, wolne od wad fizycznych i prawnych, wolne od obciążeń na rzecz osób trzecich oraz kompletne  i gotowe do użycia</w:t>
      </w:r>
      <w:r>
        <w:rPr>
          <w:rFonts w:ascii="Cambria" w:eastAsia="Times New Roman" w:hAnsi="Cambria" w:cs="Arial"/>
          <w:lang w:eastAsia="ar-SA"/>
        </w:rPr>
        <w:t>.</w:t>
      </w:r>
    </w:p>
    <w:p w14:paraId="4C82FFB6" w14:textId="5F8FA45A" w:rsidR="00C22F3A" w:rsidRPr="00C22F3A" w:rsidRDefault="00C22F3A" w:rsidP="00C22F3A">
      <w:pPr>
        <w:widowControl w:val="0"/>
        <w:numPr>
          <w:ilvl w:val="0"/>
          <w:numId w:val="5"/>
        </w:numPr>
        <w:suppressAutoHyphens/>
        <w:spacing w:before="60" w:after="60" w:line="276" w:lineRule="auto"/>
        <w:ind w:left="567" w:hanging="567"/>
        <w:jc w:val="both"/>
        <w:rPr>
          <w:rFonts w:ascii="Cambria" w:eastAsia="Times New Roman" w:hAnsi="Cambria" w:cs="Arial"/>
          <w:lang w:eastAsia="ar-SA"/>
        </w:rPr>
      </w:pPr>
      <w:r w:rsidRPr="00C22F3A">
        <w:rPr>
          <w:rFonts w:ascii="Cambria" w:eastAsia="Times New Roman" w:hAnsi="Cambria" w:cs="Arial"/>
          <w:lang w:eastAsia="ar-SA"/>
        </w:rPr>
        <w:t>Zamówienie współfinansowane jest ze środków Ministerstwa Spraw Wewnętrznych                                  i Administracji</w:t>
      </w:r>
    </w:p>
    <w:p w14:paraId="0F893F1D" w14:textId="77777777" w:rsidR="00865E4F" w:rsidRPr="00865E4F" w:rsidRDefault="00865E4F" w:rsidP="00865E4F">
      <w:pPr>
        <w:suppressAutoHyphens/>
        <w:spacing w:after="0" w:line="276" w:lineRule="auto"/>
        <w:jc w:val="both"/>
        <w:rPr>
          <w:rFonts w:ascii="Cambria" w:eastAsia="Times New Roman" w:hAnsi="Cambria" w:cs="Arial"/>
          <w:lang w:eastAsia="ar-SA"/>
        </w:rPr>
      </w:pPr>
    </w:p>
    <w:p w14:paraId="1F46F8C1" w14:textId="18DE7126" w:rsidR="00865E4F" w:rsidRPr="00865E4F" w:rsidRDefault="00865E4F" w:rsidP="00865E4F">
      <w:pPr>
        <w:tabs>
          <w:tab w:val="left" w:pos="567"/>
        </w:tabs>
        <w:suppressAutoHyphens/>
        <w:spacing w:after="0" w:line="276" w:lineRule="auto"/>
        <w:jc w:val="both"/>
        <w:rPr>
          <w:rFonts w:ascii="Cambria" w:eastAsia="Times New Roman" w:hAnsi="Cambria" w:cs="Arial"/>
          <w:b/>
          <w:u w:val="single"/>
          <w:lang w:eastAsia="ar-SA"/>
        </w:rPr>
      </w:pPr>
      <w:r w:rsidRPr="00865E4F">
        <w:rPr>
          <w:rFonts w:ascii="Cambria" w:eastAsia="Times New Roman" w:hAnsi="Cambria" w:cs="Arial"/>
          <w:b/>
          <w:lang w:eastAsia="ar-SA"/>
        </w:rPr>
        <w:t>II.</w:t>
      </w:r>
      <w:r w:rsidRPr="00865E4F">
        <w:rPr>
          <w:rFonts w:ascii="Cambria" w:eastAsia="Times New Roman" w:hAnsi="Cambria" w:cs="Arial"/>
          <w:b/>
          <w:lang w:eastAsia="ar-SA"/>
        </w:rPr>
        <w:tab/>
      </w:r>
      <w:r w:rsidR="00C22F3A">
        <w:rPr>
          <w:rFonts w:ascii="Cambria" w:eastAsia="Times New Roman" w:hAnsi="Cambria" w:cs="Arial"/>
          <w:b/>
          <w:u w:val="single"/>
          <w:lang w:eastAsia="ar-SA"/>
        </w:rPr>
        <w:t xml:space="preserve">WARUNKI </w:t>
      </w:r>
      <w:r w:rsidR="009B47DE">
        <w:rPr>
          <w:rFonts w:ascii="Cambria" w:eastAsia="Times New Roman" w:hAnsi="Cambria" w:cs="Arial"/>
          <w:b/>
          <w:u w:val="single"/>
          <w:lang w:eastAsia="ar-SA"/>
        </w:rPr>
        <w:t xml:space="preserve">I TERMIN </w:t>
      </w:r>
      <w:r w:rsidR="00C22F3A">
        <w:rPr>
          <w:rFonts w:ascii="Cambria" w:eastAsia="Times New Roman" w:hAnsi="Cambria" w:cs="Arial"/>
          <w:b/>
          <w:u w:val="single"/>
          <w:lang w:eastAsia="ar-SA"/>
        </w:rPr>
        <w:t>DOSTAWY</w:t>
      </w:r>
    </w:p>
    <w:p w14:paraId="00C1C6F4" w14:textId="77777777" w:rsidR="00865E4F" w:rsidRPr="00865E4F" w:rsidRDefault="00865E4F" w:rsidP="00865E4F">
      <w:pPr>
        <w:suppressAutoHyphens/>
        <w:spacing w:after="0" w:line="276" w:lineRule="auto"/>
        <w:jc w:val="center"/>
        <w:rPr>
          <w:rFonts w:ascii="Cambria" w:eastAsia="Times New Roman" w:hAnsi="Cambria" w:cs="Arial"/>
          <w:b/>
          <w:lang w:eastAsia="ar-SA"/>
        </w:rPr>
      </w:pPr>
      <w:r w:rsidRPr="00865E4F">
        <w:rPr>
          <w:rFonts w:ascii="Cambria" w:eastAsia="Times New Roman" w:hAnsi="Cambria" w:cs="Arial"/>
          <w:b/>
          <w:lang w:eastAsia="ar-SA"/>
        </w:rPr>
        <w:t>§ 2</w:t>
      </w:r>
    </w:p>
    <w:p w14:paraId="45247262" w14:textId="6A4D8FB2" w:rsidR="00C22F3A" w:rsidRDefault="00C22F3A" w:rsidP="00C22F3A">
      <w:pPr>
        <w:pStyle w:val="Akapitzlist"/>
        <w:numPr>
          <w:ilvl w:val="0"/>
          <w:numId w:val="30"/>
        </w:numPr>
        <w:suppressAutoHyphens/>
        <w:spacing w:after="0" w:line="276" w:lineRule="auto"/>
        <w:jc w:val="both"/>
        <w:rPr>
          <w:rFonts w:ascii="Cambria" w:eastAsia="Times New Roman" w:hAnsi="Cambria" w:cs="Arial"/>
          <w:lang w:eastAsia="ar-SA"/>
        </w:rPr>
      </w:pPr>
      <w:r w:rsidRPr="000D1F27">
        <w:rPr>
          <w:rFonts w:ascii="Cambria" w:eastAsia="Times New Roman" w:hAnsi="Cambria" w:cs="Arial"/>
          <w:lang w:eastAsia="ar-SA"/>
        </w:rPr>
        <w:t xml:space="preserve">Maksymalny termin dostawy przedmiotu umowy: do </w:t>
      </w:r>
      <w:r w:rsidR="00AB0924">
        <w:rPr>
          <w:rFonts w:ascii="Cambria" w:eastAsia="Times New Roman" w:hAnsi="Cambria" w:cs="Arial"/>
          <w:lang w:eastAsia="ar-SA"/>
        </w:rPr>
        <w:t xml:space="preserve">dnia </w:t>
      </w:r>
      <w:r w:rsidRPr="000D1F27">
        <w:rPr>
          <w:rFonts w:ascii="Cambria" w:eastAsia="Times New Roman" w:hAnsi="Cambria" w:cs="Arial"/>
          <w:lang w:eastAsia="ar-SA"/>
        </w:rPr>
        <w:t>22.12.2023 r.</w:t>
      </w:r>
    </w:p>
    <w:p w14:paraId="2244E20F" w14:textId="77777777" w:rsidR="00C22F3A" w:rsidRDefault="00C22F3A" w:rsidP="00C22F3A">
      <w:pPr>
        <w:pStyle w:val="Akapitzlist"/>
        <w:numPr>
          <w:ilvl w:val="0"/>
          <w:numId w:val="30"/>
        </w:numPr>
        <w:suppressAutoHyphens/>
        <w:spacing w:after="0" w:line="276" w:lineRule="auto"/>
        <w:jc w:val="both"/>
        <w:rPr>
          <w:rFonts w:ascii="Cambria" w:eastAsia="Times New Roman" w:hAnsi="Cambria" w:cs="Arial"/>
          <w:lang w:eastAsia="ar-SA"/>
        </w:rPr>
      </w:pPr>
      <w:r>
        <w:rPr>
          <w:rFonts w:ascii="Cambria" w:eastAsia="Times New Roman" w:hAnsi="Cambria" w:cs="Arial"/>
          <w:lang w:eastAsia="ar-SA"/>
        </w:rPr>
        <w:t>Wraz z dostawą narzędzi  Wykonawca dostarczy:</w:t>
      </w:r>
    </w:p>
    <w:p w14:paraId="47A125BA" w14:textId="77777777" w:rsidR="00C22F3A" w:rsidRPr="000D1F27" w:rsidRDefault="00C22F3A" w:rsidP="00C22F3A">
      <w:pPr>
        <w:pStyle w:val="Akapitzlist"/>
        <w:numPr>
          <w:ilvl w:val="0"/>
          <w:numId w:val="33"/>
        </w:numPr>
        <w:suppressAutoHyphens/>
        <w:spacing w:after="0" w:line="276" w:lineRule="auto"/>
        <w:jc w:val="both"/>
        <w:rPr>
          <w:rFonts w:ascii="Cambria" w:eastAsia="Times New Roman" w:hAnsi="Cambria" w:cs="Arial"/>
          <w:lang w:eastAsia="ar-SA"/>
        </w:rPr>
      </w:pPr>
      <w:r w:rsidRPr="000D1F27">
        <w:rPr>
          <w:rFonts w:ascii="Cambria" w:eastAsia="Times New Roman" w:hAnsi="Cambria" w:cs="Arial"/>
          <w:lang w:eastAsia="ar-SA"/>
        </w:rPr>
        <w:t xml:space="preserve">dokumenty potwierdzające przez przedmiot umowy niżej wymienionych norm/deklaracji: </w:t>
      </w:r>
    </w:p>
    <w:p w14:paraId="0C3126F7" w14:textId="77777777" w:rsidR="00C22F3A" w:rsidRPr="000D1F27" w:rsidRDefault="00C22F3A" w:rsidP="00C22F3A">
      <w:pPr>
        <w:pStyle w:val="Akapitzlist"/>
        <w:numPr>
          <w:ilvl w:val="0"/>
          <w:numId w:val="31"/>
        </w:numPr>
        <w:spacing w:after="0" w:line="276" w:lineRule="auto"/>
        <w:jc w:val="both"/>
        <w:rPr>
          <w:rFonts w:ascii="Cambria" w:eastAsia="Times New Roman" w:hAnsi="Cambria" w:cs="Arial"/>
          <w:lang w:eastAsia="ar-SA"/>
        </w:rPr>
      </w:pPr>
      <w:r w:rsidRPr="000D1F27">
        <w:rPr>
          <w:rFonts w:ascii="Cambria" w:eastAsia="Times New Roman" w:hAnsi="Cambria" w:cs="Arial"/>
          <w:lang w:eastAsia="ar-SA"/>
        </w:rPr>
        <w:t>PN-EN 10088-1 l;</w:t>
      </w:r>
    </w:p>
    <w:p w14:paraId="54B095C4" w14:textId="77777777" w:rsidR="00C22F3A" w:rsidRPr="000D1F27" w:rsidRDefault="00C22F3A" w:rsidP="00C22F3A">
      <w:pPr>
        <w:pStyle w:val="Akapitzlist"/>
        <w:numPr>
          <w:ilvl w:val="0"/>
          <w:numId w:val="31"/>
        </w:numPr>
        <w:spacing w:line="276" w:lineRule="auto"/>
        <w:jc w:val="both"/>
        <w:rPr>
          <w:rFonts w:ascii="Cambria" w:eastAsia="Times New Roman" w:hAnsi="Cambria" w:cs="Arial"/>
          <w:lang w:eastAsia="ar-SA"/>
        </w:rPr>
      </w:pPr>
      <w:r w:rsidRPr="000D1F27">
        <w:rPr>
          <w:rFonts w:ascii="Cambria" w:eastAsia="Times New Roman" w:hAnsi="Cambria" w:cs="Arial"/>
          <w:lang w:eastAsia="ar-SA"/>
        </w:rPr>
        <w:t>b) PN-EN ISO 7153-1: 2017-02 spełniające standard dla stali</w:t>
      </w:r>
    </w:p>
    <w:p w14:paraId="156E5759" w14:textId="77777777" w:rsidR="00C22F3A" w:rsidRPr="000D1F27" w:rsidRDefault="00C22F3A" w:rsidP="00C22F3A">
      <w:pPr>
        <w:pStyle w:val="Akapitzlist"/>
        <w:numPr>
          <w:ilvl w:val="0"/>
          <w:numId w:val="31"/>
        </w:numPr>
        <w:spacing w:line="276" w:lineRule="auto"/>
        <w:jc w:val="both"/>
        <w:rPr>
          <w:rFonts w:ascii="Cambria" w:eastAsia="Times New Roman" w:hAnsi="Cambria" w:cs="Arial"/>
          <w:lang w:eastAsia="ar-SA"/>
        </w:rPr>
      </w:pPr>
      <w:r w:rsidRPr="000D1F27">
        <w:rPr>
          <w:rFonts w:ascii="Cambria" w:eastAsia="Times New Roman" w:hAnsi="Cambria" w:cs="Arial"/>
          <w:lang w:eastAsia="ar-SA"/>
        </w:rPr>
        <w:t xml:space="preserve">c) EN ISO 13485:2012 lub EN ISO 13485:2016 </w:t>
      </w:r>
    </w:p>
    <w:p w14:paraId="4519AE53" w14:textId="77777777" w:rsidR="00C22F3A" w:rsidRPr="000D1F27" w:rsidRDefault="00C22F3A" w:rsidP="00C22F3A">
      <w:pPr>
        <w:pStyle w:val="Akapitzlist"/>
        <w:numPr>
          <w:ilvl w:val="0"/>
          <w:numId w:val="31"/>
        </w:numPr>
        <w:spacing w:line="276" w:lineRule="auto"/>
        <w:jc w:val="both"/>
        <w:rPr>
          <w:rFonts w:ascii="Cambria" w:eastAsia="Times New Roman" w:hAnsi="Cambria" w:cs="Arial"/>
          <w:lang w:eastAsia="ar-SA"/>
        </w:rPr>
      </w:pPr>
      <w:r w:rsidRPr="000D1F27">
        <w:rPr>
          <w:rFonts w:ascii="Cambria" w:eastAsia="Times New Roman" w:hAnsi="Cambria" w:cs="Arial"/>
          <w:lang w:eastAsia="ar-SA"/>
        </w:rPr>
        <w:t xml:space="preserve">d) DIN 96298 ( dot. twardości stali) </w:t>
      </w:r>
    </w:p>
    <w:p w14:paraId="05417A73" w14:textId="77777777" w:rsidR="00C22F3A" w:rsidRPr="00971AF5" w:rsidRDefault="00C22F3A" w:rsidP="00C22F3A">
      <w:pPr>
        <w:pStyle w:val="Akapitzlist"/>
        <w:numPr>
          <w:ilvl w:val="0"/>
          <w:numId w:val="31"/>
        </w:numPr>
        <w:spacing w:line="276" w:lineRule="auto"/>
        <w:jc w:val="both"/>
        <w:rPr>
          <w:rFonts w:ascii="Cambria" w:eastAsia="Times New Roman" w:hAnsi="Cambria" w:cs="Arial"/>
          <w:lang w:eastAsia="ar-SA"/>
        </w:rPr>
      </w:pPr>
      <w:r w:rsidRPr="00971AF5">
        <w:rPr>
          <w:rFonts w:ascii="Cambria" w:eastAsia="Times New Roman" w:hAnsi="Cambria" w:cs="Arial"/>
          <w:lang w:eastAsia="ar-SA"/>
        </w:rPr>
        <w:t xml:space="preserve">e) ISO 13402 ( dot. odporności na korozję) </w:t>
      </w:r>
    </w:p>
    <w:p w14:paraId="3C034E84" w14:textId="466A1C98" w:rsidR="00C22F3A" w:rsidRPr="00971AF5" w:rsidRDefault="00C22F3A" w:rsidP="00C22F3A">
      <w:pPr>
        <w:pStyle w:val="Akapitzlist"/>
        <w:numPr>
          <w:ilvl w:val="0"/>
          <w:numId w:val="33"/>
        </w:numPr>
        <w:spacing w:line="276" w:lineRule="auto"/>
        <w:jc w:val="both"/>
        <w:rPr>
          <w:rFonts w:ascii="Cambria" w:eastAsia="Times New Roman" w:hAnsi="Cambria" w:cs="Arial"/>
          <w:lang w:eastAsia="ar-SA"/>
        </w:rPr>
      </w:pPr>
      <w:r w:rsidRPr="00971AF5">
        <w:rPr>
          <w:rFonts w:ascii="Cambria" w:eastAsia="Times New Roman" w:hAnsi="Cambria" w:cs="Arial"/>
          <w:lang w:eastAsia="ar-SA"/>
        </w:rPr>
        <w:t>fotografie narzędzi pojedynczych oraz całych zestawów narzędziowych z uwzględnieniem nazwy i określeniem nr katalogu, a w przypadku zestawu – całego zestawu (1 kpl. w wersji papierowej i</w:t>
      </w:r>
      <w:r w:rsidR="00971AF5" w:rsidRPr="00971AF5">
        <w:rPr>
          <w:rFonts w:ascii="Cambria" w:eastAsia="Times New Roman" w:hAnsi="Cambria" w:cs="Arial"/>
          <w:lang w:eastAsia="ar-SA"/>
        </w:rPr>
        <w:t xml:space="preserve"> 1 kpl w wersji elektronicznej)</w:t>
      </w:r>
      <w:r w:rsidR="00AE0A0C">
        <w:rPr>
          <w:rFonts w:ascii="Cambria" w:eastAsia="Times New Roman" w:hAnsi="Cambria" w:cs="Arial"/>
          <w:lang w:eastAsia="ar-SA"/>
        </w:rPr>
        <w:t>. W części 5 Wykonawca może</w:t>
      </w:r>
      <w:r w:rsidR="00971AF5" w:rsidRPr="00971AF5">
        <w:rPr>
          <w:rFonts w:ascii="Cambria" w:eastAsia="Times New Roman" w:hAnsi="Cambria" w:cs="Arial"/>
          <w:lang w:eastAsia="ar-SA"/>
        </w:rPr>
        <w:t xml:space="preserve"> przedstawi</w:t>
      </w:r>
      <w:r w:rsidR="00AE0A0C">
        <w:rPr>
          <w:rFonts w:ascii="Cambria" w:eastAsia="Times New Roman" w:hAnsi="Cambria" w:cs="Arial"/>
          <w:lang w:eastAsia="ar-SA"/>
        </w:rPr>
        <w:t>ć</w:t>
      </w:r>
      <w:r w:rsidR="00971AF5" w:rsidRPr="00971AF5">
        <w:rPr>
          <w:rFonts w:ascii="Cambria" w:eastAsia="Times New Roman" w:hAnsi="Cambria" w:cs="Arial"/>
          <w:lang w:eastAsia="ar-SA"/>
        </w:rPr>
        <w:t xml:space="preserve"> pojedyncze narzędzia oraz całe zestawy narzędziowe na stronach katalogowych</w:t>
      </w:r>
      <w:r w:rsidR="00AE0A0C">
        <w:rPr>
          <w:rFonts w:ascii="Cambria" w:eastAsia="Times New Roman" w:hAnsi="Cambria" w:cs="Arial"/>
          <w:lang w:eastAsia="ar-SA"/>
        </w:rPr>
        <w:t>,</w:t>
      </w:r>
    </w:p>
    <w:p w14:paraId="65E7F564" w14:textId="77777777" w:rsidR="00C22F3A" w:rsidRDefault="00C22F3A" w:rsidP="00C22F3A">
      <w:pPr>
        <w:pStyle w:val="Akapitzlist"/>
        <w:numPr>
          <w:ilvl w:val="0"/>
          <w:numId w:val="33"/>
        </w:numPr>
        <w:spacing w:line="276" w:lineRule="auto"/>
        <w:jc w:val="both"/>
        <w:rPr>
          <w:rFonts w:ascii="Cambria" w:eastAsia="Times New Roman" w:hAnsi="Cambria" w:cs="Arial"/>
          <w:lang w:eastAsia="ar-SA"/>
        </w:rPr>
      </w:pPr>
      <w:r w:rsidRPr="00284466">
        <w:rPr>
          <w:rFonts w:ascii="Cambria" w:eastAsia="Times New Roman" w:hAnsi="Cambria" w:cs="Arial"/>
          <w:lang w:eastAsia="ar-SA"/>
        </w:rPr>
        <w:t>listę środków czyszczących dopuszczonych do manualnego doczyszczania trudnych zabrudzeń na instrumentarium</w:t>
      </w:r>
      <w:r>
        <w:rPr>
          <w:rFonts w:ascii="Cambria" w:eastAsia="Times New Roman" w:hAnsi="Cambria" w:cs="Arial"/>
          <w:lang w:eastAsia="ar-SA"/>
        </w:rPr>
        <w:t xml:space="preserve">. </w:t>
      </w:r>
      <w:r w:rsidRPr="00284466">
        <w:rPr>
          <w:rFonts w:ascii="Cambria" w:eastAsia="Times New Roman" w:hAnsi="Cambria" w:cs="Arial"/>
          <w:lang w:eastAsia="ar-SA"/>
        </w:rPr>
        <w:t>Wymienione środki muszą być skuteczne w usuwaniu trudnych zabrudzeń z narzędzi, bez uszkadzania tych narzędzi</w:t>
      </w:r>
      <w:r>
        <w:rPr>
          <w:rFonts w:ascii="Cambria" w:eastAsia="Times New Roman" w:hAnsi="Cambria" w:cs="Arial"/>
          <w:lang w:eastAsia="ar-SA"/>
        </w:rPr>
        <w:t>,</w:t>
      </w:r>
    </w:p>
    <w:p w14:paraId="0EBDFC8F" w14:textId="77777777" w:rsidR="00C22F3A" w:rsidRDefault="00C22F3A" w:rsidP="00C22F3A">
      <w:pPr>
        <w:pStyle w:val="Akapitzlist"/>
        <w:numPr>
          <w:ilvl w:val="0"/>
          <w:numId w:val="33"/>
        </w:numPr>
        <w:spacing w:line="276" w:lineRule="auto"/>
        <w:jc w:val="both"/>
        <w:rPr>
          <w:rFonts w:ascii="Cambria" w:eastAsia="Times New Roman" w:hAnsi="Cambria" w:cs="Arial"/>
          <w:lang w:eastAsia="ar-SA"/>
        </w:rPr>
      </w:pPr>
      <w:r w:rsidRPr="00C22F3A">
        <w:rPr>
          <w:rFonts w:ascii="Cambria" w:eastAsia="Times New Roman" w:hAnsi="Cambria" w:cs="Arial"/>
          <w:lang w:eastAsia="ar-SA"/>
        </w:rPr>
        <w:t>listę środków do konserwacji narzędzi przed sterylizacją parową – w formie  papierowej (1 kpl) i elektronicznej (1 kpl). Środki konserwujące nie mogą utrudniać procesu sterylizac</w:t>
      </w:r>
      <w:r>
        <w:rPr>
          <w:rFonts w:ascii="Cambria" w:eastAsia="Times New Roman" w:hAnsi="Cambria" w:cs="Arial"/>
          <w:lang w:eastAsia="ar-SA"/>
        </w:rPr>
        <w:t>ji,</w:t>
      </w:r>
    </w:p>
    <w:p w14:paraId="298EBDC3" w14:textId="77777777" w:rsidR="00C22F3A" w:rsidRDefault="00C22F3A" w:rsidP="00C22F3A">
      <w:pPr>
        <w:pStyle w:val="Akapitzlist"/>
        <w:numPr>
          <w:ilvl w:val="0"/>
          <w:numId w:val="33"/>
        </w:numPr>
        <w:spacing w:line="276" w:lineRule="auto"/>
        <w:jc w:val="both"/>
        <w:rPr>
          <w:rFonts w:ascii="Cambria" w:eastAsia="Times New Roman" w:hAnsi="Cambria" w:cs="Arial"/>
          <w:lang w:eastAsia="ar-SA"/>
        </w:rPr>
      </w:pPr>
      <w:r w:rsidRPr="00C22F3A">
        <w:rPr>
          <w:rFonts w:ascii="Cambria" w:eastAsia="Times New Roman" w:hAnsi="Cambria" w:cs="Arial"/>
          <w:lang w:eastAsia="ar-SA"/>
        </w:rPr>
        <w:t>instrukcję prod</w:t>
      </w:r>
      <w:r>
        <w:rPr>
          <w:rFonts w:ascii="Cambria" w:eastAsia="Times New Roman" w:hAnsi="Cambria" w:cs="Arial"/>
          <w:lang w:eastAsia="ar-SA"/>
        </w:rPr>
        <w:t>ucenta dotyczącą dekontaminacji</w:t>
      </w:r>
      <w:r w:rsidRPr="00C22F3A">
        <w:rPr>
          <w:rFonts w:ascii="Cambria" w:eastAsia="Times New Roman" w:hAnsi="Cambria" w:cs="Arial"/>
          <w:lang w:eastAsia="ar-SA"/>
        </w:rPr>
        <w:t xml:space="preserve"> (oczyszczania, mycia, dezynfekcji </w:t>
      </w:r>
      <w:r>
        <w:rPr>
          <w:rFonts w:ascii="Cambria" w:eastAsia="Times New Roman" w:hAnsi="Cambria" w:cs="Arial"/>
          <w:lang w:eastAsia="ar-SA"/>
        </w:rPr>
        <w:t xml:space="preserve">                  </w:t>
      </w:r>
      <w:r w:rsidRPr="00C22F3A">
        <w:rPr>
          <w:rFonts w:ascii="Cambria" w:eastAsia="Times New Roman" w:hAnsi="Cambria" w:cs="Arial"/>
          <w:lang w:eastAsia="ar-SA"/>
        </w:rPr>
        <w:t>i sterylizacji)  narzędzi w języku polskim w ilości co najmniej trzech egzemplarzy)</w:t>
      </w:r>
      <w:r>
        <w:rPr>
          <w:rFonts w:ascii="Cambria" w:eastAsia="Times New Roman" w:hAnsi="Cambria" w:cs="Arial"/>
          <w:lang w:eastAsia="ar-SA"/>
        </w:rPr>
        <w:t>,</w:t>
      </w:r>
    </w:p>
    <w:p w14:paraId="6412A413" w14:textId="77777777" w:rsidR="00C22F3A" w:rsidRDefault="00C22F3A" w:rsidP="00C22F3A">
      <w:pPr>
        <w:pStyle w:val="Akapitzlist"/>
        <w:numPr>
          <w:ilvl w:val="0"/>
          <w:numId w:val="33"/>
        </w:numPr>
        <w:spacing w:line="276" w:lineRule="auto"/>
        <w:jc w:val="both"/>
        <w:rPr>
          <w:rFonts w:ascii="Cambria" w:eastAsia="Times New Roman" w:hAnsi="Cambria" w:cs="Arial"/>
          <w:lang w:eastAsia="ar-SA"/>
        </w:rPr>
      </w:pPr>
      <w:r w:rsidRPr="00C22F3A">
        <w:rPr>
          <w:rFonts w:ascii="Cambria" w:eastAsia="Times New Roman" w:hAnsi="Cambria" w:cs="Arial"/>
          <w:lang w:eastAsia="ar-SA"/>
        </w:rPr>
        <w:t>katalog narzędziowy prod</w:t>
      </w:r>
      <w:r>
        <w:rPr>
          <w:rFonts w:ascii="Cambria" w:eastAsia="Times New Roman" w:hAnsi="Cambria" w:cs="Arial"/>
          <w:lang w:eastAsia="ar-SA"/>
        </w:rPr>
        <w:t xml:space="preserve">ucenta oferowanego sprzętu wraz </w:t>
      </w:r>
      <w:r w:rsidRPr="00C22F3A">
        <w:rPr>
          <w:rFonts w:ascii="Cambria" w:eastAsia="Times New Roman" w:hAnsi="Cambria" w:cs="Arial"/>
          <w:lang w:eastAsia="ar-SA"/>
        </w:rPr>
        <w:t>z opisem oferowanego produktu w języku polskim</w:t>
      </w:r>
      <w:r>
        <w:rPr>
          <w:rFonts w:ascii="Cambria" w:eastAsia="Times New Roman" w:hAnsi="Cambria" w:cs="Arial"/>
          <w:lang w:eastAsia="ar-SA"/>
        </w:rPr>
        <w:t>,</w:t>
      </w:r>
    </w:p>
    <w:p w14:paraId="3A2D5C9F" w14:textId="4908421D" w:rsidR="00C22F3A" w:rsidRPr="00C27AB4" w:rsidRDefault="00C22F3A" w:rsidP="00C22F3A">
      <w:pPr>
        <w:pStyle w:val="Akapitzlist"/>
        <w:numPr>
          <w:ilvl w:val="0"/>
          <w:numId w:val="33"/>
        </w:numPr>
        <w:spacing w:line="276" w:lineRule="auto"/>
        <w:jc w:val="both"/>
        <w:rPr>
          <w:rFonts w:ascii="Cambria" w:eastAsia="Times New Roman" w:hAnsi="Cambria" w:cs="Arial"/>
          <w:lang w:eastAsia="ar-SA"/>
        </w:rPr>
      </w:pPr>
      <w:r w:rsidRPr="00C27AB4">
        <w:rPr>
          <w:rFonts w:ascii="Cambria" w:eastAsia="Times New Roman" w:hAnsi="Cambria" w:cs="Arial"/>
          <w:lang w:eastAsia="ar-SA"/>
        </w:rPr>
        <w:t>informacje o wadze netto każdego z narzędzi</w:t>
      </w:r>
      <w:r w:rsidR="00C27AB4" w:rsidRPr="00C27AB4">
        <w:rPr>
          <w:rFonts w:ascii="Cambria" w:eastAsia="Times New Roman" w:hAnsi="Cambria" w:cs="Arial"/>
          <w:lang w:eastAsia="ar-SA"/>
        </w:rPr>
        <w:t xml:space="preserve"> (cz. 4)</w:t>
      </w:r>
      <w:r w:rsidRPr="00C27AB4">
        <w:rPr>
          <w:rFonts w:ascii="Cambria" w:eastAsia="Times New Roman" w:hAnsi="Cambria" w:cs="Arial"/>
          <w:lang w:eastAsia="ar-SA"/>
        </w:rPr>
        <w:t>,</w:t>
      </w:r>
    </w:p>
    <w:p w14:paraId="794712EE" w14:textId="51F98898" w:rsidR="00C22F3A" w:rsidRDefault="00C22F3A" w:rsidP="00C22F3A">
      <w:pPr>
        <w:pStyle w:val="Akapitzlist"/>
        <w:numPr>
          <w:ilvl w:val="0"/>
          <w:numId w:val="33"/>
        </w:numPr>
        <w:spacing w:line="276" w:lineRule="auto"/>
        <w:jc w:val="both"/>
        <w:rPr>
          <w:rFonts w:ascii="Cambria" w:eastAsia="Times New Roman" w:hAnsi="Cambria" w:cs="Arial"/>
          <w:lang w:eastAsia="ar-SA"/>
        </w:rPr>
      </w:pPr>
      <w:r w:rsidRPr="00C22F3A">
        <w:rPr>
          <w:rFonts w:ascii="Cambria" w:eastAsia="Times New Roman" w:hAnsi="Cambria" w:cs="Arial"/>
          <w:lang w:eastAsia="ar-SA"/>
        </w:rPr>
        <w:t>instrukcję obsługi (montażu/ demontażu narzędzi, które tych czynności wymagają) w języku polskim w wersji papierowej (1 kpl) i w wersji elektronicznej (1kpl)</w:t>
      </w:r>
      <w:r>
        <w:rPr>
          <w:rFonts w:ascii="Cambria" w:eastAsia="Times New Roman" w:hAnsi="Cambria" w:cs="Arial"/>
          <w:lang w:eastAsia="ar-SA"/>
        </w:rPr>
        <w:t>.</w:t>
      </w:r>
    </w:p>
    <w:p w14:paraId="6C7FF5DF" w14:textId="5612570C" w:rsidR="00C22F3A" w:rsidRDefault="00C22F3A" w:rsidP="00C22F3A">
      <w:pPr>
        <w:pStyle w:val="Akapitzlist"/>
        <w:numPr>
          <w:ilvl w:val="0"/>
          <w:numId w:val="30"/>
        </w:numPr>
        <w:spacing w:line="276" w:lineRule="auto"/>
        <w:jc w:val="both"/>
        <w:rPr>
          <w:rFonts w:ascii="Cambria" w:eastAsia="Times New Roman" w:hAnsi="Cambria" w:cs="Arial"/>
          <w:lang w:eastAsia="ar-SA"/>
        </w:rPr>
      </w:pPr>
      <w:r w:rsidRPr="00C22F3A">
        <w:rPr>
          <w:rFonts w:ascii="Cambria" w:eastAsia="Times New Roman" w:hAnsi="Cambria" w:cs="Arial"/>
          <w:lang w:eastAsia="ar-SA"/>
        </w:rPr>
        <w:t xml:space="preserve">Wykonawca uzgodni z Zamawiającym dokładny termin dostawy </w:t>
      </w:r>
      <w:r w:rsidR="00AB0924">
        <w:rPr>
          <w:rFonts w:ascii="Cambria" w:eastAsia="Times New Roman" w:hAnsi="Cambria" w:cs="Arial"/>
          <w:lang w:eastAsia="ar-SA"/>
        </w:rPr>
        <w:t>produktów</w:t>
      </w:r>
      <w:r w:rsidRPr="00C22F3A">
        <w:rPr>
          <w:rFonts w:ascii="Cambria" w:eastAsia="Times New Roman" w:hAnsi="Cambria" w:cs="Arial"/>
          <w:lang w:eastAsia="ar-SA"/>
        </w:rPr>
        <w:t xml:space="preserve">, w celu przygotowania użytkownika do planowanych przez Wykonawcę działań. </w:t>
      </w:r>
    </w:p>
    <w:p w14:paraId="7506E5D1" w14:textId="072D4809" w:rsidR="008F5BAB" w:rsidRPr="008F5BAB" w:rsidRDefault="008F5BAB" w:rsidP="008F5BAB">
      <w:pPr>
        <w:pStyle w:val="Akapitzlist"/>
        <w:numPr>
          <w:ilvl w:val="0"/>
          <w:numId w:val="30"/>
        </w:numPr>
        <w:spacing w:line="276" w:lineRule="auto"/>
        <w:jc w:val="both"/>
        <w:rPr>
          <w:rFonts w:ascii="Cambria" w:eastAsia="Times New Roman" w:hAnsi="Cambria" w:cs="Arial"/>
          <w:lang w:eastAsia="ar-SA"/>
        </w:rPr>
      </w:pPr>
      <w:r w:rsidRPr="008F5BAB">
        <w:rPr>
          <w:rFonts w:ascii="Cambria" w:eastAsia="Times New Roman" w:hAnsi="Cambria" w:cs="Arial"/>
          <w:lang w:eastAsia="ar-SA"/>
        </w:rPr>
        <w:t>Wykonawca zobowiązuje się dostarczyć przedmiot zamówienia w opakowaniach</w:t>
      </w:r>
      <w:r>
        <w:rPr>
          <w:rFonts w:ascii="Cambria" w:eastAsia="Times New Roman" w:hAnsi="Cambria" w:cs="Arial"/>
          <w:lang w:eastAsia="ar-SA"/>
        </w:rPr>
        <w:t xml:space="preserve"> </w:t>
      </w:r>
      <w:r w:rsidRPr="008F5BAB">
        <w:rPr>
          <w:rFonts w:ascii="Cambria" w:eastAsia="Times New Roman" w:hAnsi="Cambria" w:cs="Arial"/>
          <w:lang w:eastAsia="ar-SA"/>
        </w:rPr>
        <w:t>zabezpieczających je przed zniszczeniem i uszkodzeniem</w:t>
      </w:r>
      <w:r>
        <w:rPr>
          <w:rFonts w:ascii="Cambria" w:eastAsia="Times New Roman" w:hAnsi="Cambria" w:cs="Arial"/>
          <w:lang w:eastAsia="ar-SA"/>
        </w:rPr>
        <w:t>. K</w:t>
      </w:r>
      <w:r w:rsidRPr="008F5BAB">
        <w:rPr>
          <w:rFonts w:ascii="Cambria" w:eastAsia="Times New Roman" w:hAnsi="Cambria" w:cs="Arial"/>
          <w:lang w:eastAsia="ar-SA"/>
        </w:rPr>
        <w:t>ażde opakowanie bę</w:t>
      </w:r>
      <w:r w:rsidR="00AE0A0C">
        <w:rPr>
          <w:rFonts w:ascii="Cambria" w:eastAsia="Times New Roman" w:hAnsi="Cambria" w:cs="Arial"/>
          <w:lang w:eastAsia="ar-SA"/>
        </w:rPr>
        <w:t>dzie zawierało nazwę, nr serii</w:t>
      </w:r>
      <w:bookmarkStart w:id="1" w:name="_GoBack"/>
      <w:bookmarkEnd w:id="1"/>
      <w:r w:rsidR="00AE0A0C">
        <w:rPr>
          <w:rFonts w:ascii="Cambria" w:eastAsia="Times New Roman" w:hAnsi="Cambria" w:cs="Arial"/>
          <w:lang w:eastAsia="ar-SA"/>
        </w:rPr>
        <w:t>.</w:t>
      </w:r>
    </w:p>
    <w:p w14:paraId="4E71A300" w14:textId="225375E7" w:rsidR="00C22F3A" w:rsidRPr="009B47DE" w:rsidRDefault="00C22F3A" w:rsidP="009B47DE">
      <w:pPr>
        <w:pStyle w:val="Akapitzlist"/>
        <w:numPr>
          <w:ilvl w:val="0"/>
          <w:numId w:val="30"/>
        </w:numPr>
        <w:spacing w:line="276" w:lineRule="auto"/>
        <w:jc w:val="both"/>
        <w:rPr>
          <w:rFonts w:ascii="Cambria" w:eastAsia="Times New Roman" w:hAnsi="Cambria" w:cs="Arial"/>
          <w:lang w:eastAsia="ar-SA"/>
        </w:rPr>
      </w:pPr>
      <w:r w:rsidRPr="00C22F3A">
        <w:rPr>
          <w:rFonts w:ascii="Cambria" w:eastAsia="Times New Roman" w:hAnsi="Cambria" w:cs="Arial"/>
          <w:lang w:eastAsia="ar-SA"/>
        </w:rPr>
        <w:lastRenderedPageBreak/>
        <w:t>Z dniem potwierdzenia przez Zamawiającego przyjęcia sprzętu przechodzi na niego prawo własności.</w:t>
      </w:r>
    </w:p>
    <w:p w14:paraId="4761FC92" w14:textId="750AA06D" w:rsidR="00865E4F" w:rsidRPr="009B47DE" w:rsidRDefault="00865E4F" w:rsidP="009B47DE">
      <w:pPr>
        <w:widowControl w:val="0"/>
        <w:suppressAutoHyphens/>
        <w:spacing w:after="0" w:line="276" w:lineRule="auto"/>
        <w:rPr>
          <w:rFonts w:ascii="Cambria" w:eastAsia="Times New Roman" w:hAnsi="Cambria" w:cs="Arial"/>
          <w:b/>
          <w:lang w:eastAsia="ar-SA"/>
        </w:rPr>
      </w:pPr>
      <w:r w:rsidRPr="00865E4F">
        <w:rPr>
          <w:rFonts w:ascii="Cambria" w:eastAsia="Times New Roman" w:hAnsi="Cambria" w:cs="Arial"/>
          <w:lang w:eastAsia="ar-SA"/>
        </w:rPr>
        <w:tab/>
      </w:r>
    </w:p>
    <w:p w14:paraId="15234EE6" w14:textId="31A1BF47" w:rsidR="00865E4F" w:rsidRPr="00865E4F" w:rsidRDefault="009B47DE" w:rsidP="00865E4F">
      <w:pPr>
        <w:keepNext/>
        <w:tabs>
          <w:tab w:val="left" w:pos="0"/>
          <w:tab w:val="left" w:pos="567"/>
        </w:tabs>
        <w:suppressAutoHyphens/>
        <w:spacing w:after="0" w:line="276" w:lineRule="auto"/>
        <w:ind w:left="15"/>
        <w:jc w:val="both"/>
        <w:outlineLvl w:val="2"/>
        <w:rPr>
          <w:rFonts w:ascii="Cambria" w:eastAsia="Times New Roman" w:hAnsi="Cambria" w:cs="Arial"/>
          <w:b/>
          <w:lang w:eastAsia="ar-SA"/>
        </w:rPr>
      </w:pPr>
      <w:r>
        <w:rPr>
          <w:rFonts w:ascii="Cambria" w:eastAsia="Times New Roman" w:hAnsi="Cambria" w:cs="Arial"/>
          <w:b/>
          <w:lang w:eastAsia="ar-SA"/>
        </w:rPr>
        <w:t>III</w:t>
      </w:r>
      <w:r w:rsidR="00865E4F" w:rsidRPr="00865E4F">
        <w:rPr>
          <w:rFonts w:ascii="Cambria" w:eastAsia="Times New Roman" w:hAnsi="Cambria" w:cs="Arial"/>
          <w:b/>
          <w:lang w:eastAsia="ar-SA"/>
        </w:rPr>
        <w:t>.</w:t>
      </w:r>
      <w:r w:rsidR="00865E4F" w:rsidRPr="00865E4F">
        <w:rPr>
          <w:rFonts w:ascii="Cambria" w:eastAsia="Times New Roman" w:hAnsi="Cambria" w:cs="Arial"/>
          <w:b/>
          <w:lang w:eastAsia="ar-SA"/>
        </w:rPr>
        <w:tab/>
      </w:r>
      <w:r>
        <w:rPr>
          <w:rFonts w:ascii="Cambria" w:eastAsia="Times New Roman" w:hAnsi="Cambria" w:cs="Arial"/>
          <w:b/>
          <w:u w:val="single"/>
          <w:lang w:eastAsia="ar-SA"/>
        </w:rPr>
        <w:t>CENA</w:t>
      </w:r>
      <w:r w:rsidR="00865E4F" w:rsidRPr="00865E4F">
        <w:rPr>
          <w:rFonts w:ascii="Cambria" w:eastAsia="Times New Roman" w:hAnsi="Cambria" w:cs="Arial"/>
          <w:b/>
          <w:lang w:eastAsia="ar-SA"/>
        </w:rPr>
        <w:t xml:space="preserve"> </w:t>
      </w:r>
    </w:p>
    <w:p w14:paraId="22AB07E5" w14:textId="77777777" w:rsidR="009B47DE" w:rsidRPr="00E565A1" w:rsidRDefault="009B47DE" w:rsidP="009B47DE">
      <w:pPr>
        <w:suppressAutoHyphens/>
        <w:spacing w:after="0" w:line="276" w:lineRule="auto"/>
        <w:jc w:val="center"/>
        <w:rPr>
          <w:rFonts w:ascii="Cambria" w:eastAsia="Times New Roman" w:hAnsi="Cambria" w:cs="Arial"/>
          <w:b/>
          <w:lang w:eastAsia="ar-SA"/>
        </w:rPr>
      </w:pPr>
      <w:r w:rsidRPr="00865E4F">
        <w:rPr>
          <w:rFonts w:ascii="Cambria" w:eastAsia="Times New Roman" w:hAnsi="Cambria" w:cs="Arial"/>
          <w:b/>
          <w:lang w:eastAsia="ar-SA"/>
        </w:rPr>
        <w:t>§ 3</w:t>
      </w:r>
    </w:p>
    <w:p w14:paraId="582892D5" w14:textId="77777777" w:rsidR="00865E4F" w:rsidRPr="00865E4F" w:rsidRDefault="00865E4F" w:rsidP="00865E4F">
      <w:pPr>
        <w:numPr>
          <w:ilvl w:val="0"/>
          <w:numId w:val="3"/>
        </w:numPr>
        <w:suppressAutoHyphens/>
        <w:spacing w:before="60" w:after="0" w:line="276" w:lineRule="auto"/>
        <w:ind w:left="567" w:hanging="568"/>
        <w:jc w:val="both"/>
        <w:rPr>
          <w:rFonts w:ascii="Cambria" w:eastAsia="Times New Roman" w:hAnsi="Cambria" w:cs="Arial"/>
          <w:lang w:eastAsia="ar-SA"/>
        </w:rPr>
      </w:pPr>
      <w:r w:rsidRPr="00865E4F">
        <w:rPr>
          <w:rFonts w:ascii="Cambria" w:eastAsia="Times New Roman" w:hAnsi="Cambria" w:cs="Arial"/>
          <w:lang w:eastAsia="ar-SA"/>
        </w:rPr>
        <w:t xml:space="preserve">Wartość umowy netto wynosi: </w:t>
      </w:r>
      <w:r w:rsidRPr="00865E4F">
        <w:rPr>
          <w:rFonts w:ascii="Cambria" w:eastAsia="Times New Roman" w:hAnsi="Cambria" w:cs="Cambria"/>
          <w:lang w:eastAsia="pl-PL"/>
        </w:rPr>
        <w:t xml:space="preserve">………………… </w:t>
      </w:r>
      <w:r w:rsidRPr="00865E4F">
        <w:rPr>
          <w:rFonts w:ascii="Cambria" w:eastAsia="Times New Roman" w:hAnsi="Cambria" w:cs="Arial"/>
          <w:lang w:eastAsia="ar-SA"/>
        </w:rPr>
        <w:t>zł.</w:t>
      </w:r>
    </w:p>
    <w:p w14:paraId="2795EBB1" w14:textId="77777777" w:rsidR="00865E4F" w:rsidRPr="00865E4F" w:rsidRDefault="00865E4F" w:rsidP="00865E4F">
      <w:pPr>
        <w:numPr>
          <w:ilvl w:val="0"/>
          <w:numId w:val="3"/>
        </w:numPr>
        <w:suppressAutoHyphens/>
        <w:spacing w:before="60" w:after="0" w:line="276" w:lineRule="auto"/>
        <w:ind w:left="567" w:hanging="567"/>
        <w:jc w:val="both"/>
        <w:rPr>
          <w:rFonts w:ascii="Cambria" w:eastAsia="Times New Roman" w:hAnsi="Cambria" w:cs="Arial"/>
          <w:lang w:eastAsia="ar-SA"/>
        </w:rPr>
      </w:pPr>
      <w:r w:rsidRPr="00865E4F">
        <w:rPr>
          <w:rFonts w:ascii="Cambria" w:eastAsia="Times New Roman" w:hAnsi="Cambria" w:cs="Arial"/>
          <w:lang w:eastAsia="ar-SA"/>
        </w:rPr>
        <w:t>Wartość umowy brutto wynosi:</w:t>
      </w:r>
      <w:r w:rsidRPr="00865E4F">
        <w:rPr>
          <w:rFonts w:ascii="Times New Roman" w:eastAsia="Times New Roman" w:hAnsi="Times New Roman" w:cs="Times New Roman"/>
          <w:sz w:val="20"/>
          <w:szCs w:val="20"/>
          <w:lang w:eastAsia="ar-SA"/>
        </w:rPr>
        <w:t xml:space="preserve"> </w:t>
      </w:r>
      <w:r w:rsidRPr="00865E4F">
        <w:rPr>
          <w:rFonts w:ascii="Cambria" w:eastAsia="Times New Roman" w:hAnsi="Cambria" w:cs="Cambria"/>
          <w:lang w:eastAsia="pl-PL"/>
        </w:rPr>
        <w:t xml:space="preserve">………………… </w:t>
      </w:r>
      <w:r w:rsidRPr="00865E4F">
        <w:rPr>
          <w:rFonts w:ascii="Cambria" w:eastAsia="Times New Roman" w:hAnsi="Cambria" w:cs="Arial"/>
          <w:lang w:eastAsia="ar-SA"/>
        </w:rPr>
        <w:t>zł, w tym:</w:t>
      </w:r>
    </w:p>
    <w:p w14:paraId="3D7FB7DF" w14:textId="77777777" w:rsidR="00865E4F" w:rsidRPr="00865E4F" w:rsidRDefault="00865E4F" w:rsidP="00865E4F">
      <w:pPr>
        <w:suppressAutoHyphens/>
        <w:spacing w:before="60" w:after="0" w:line="276" w:lineRule="auto"/>
        <w:ind w:left="567"/>
        <w:jc w:val="both"/>
        <w:rPr>
          <w:rFonts w:ascii="Cambria" w:eastAsia="Times New Roman" w:hAnsi="Cambria" w:cs="Arial"/>
          <w:lang w:eastAsia="ar-SA"/>
        </w:rPr>
      </w:pPr>
      <w:r w:rsidRPr="00865E4F">
        <w:rPr>
          <w:rFonts w:ascii="Cambria" w:eastAsia="Times New Roman" w:hAnsi="Cambria" w:cs="Arial"/>
          <w:lang w:eastAsia="ar-SA"/>
        </w:rPr>
        <w:t>Część ….. –</w:t>
      </w:r>
      <w:r w:rsidRPr="00865E4F">
        <w:rPr>
          <w:rFonts w:ascii="Cambria" w:eastAsia="Times New Roman" w:hAnsi="Cambria" w:cs="Cambria"/>
          <w:lang w:eastAsia="pl-PL"/>
        </w:rPr>
        <w:t xml:space="preserve"> ………………… </w:t>
      </w:r>
      <w:r w:rsidRPr="00865E4F">
        <w:rPr>
          <w:rFonts w:ascii="Cambria" w:eastAsia="Times New Roman" w:hAnsi="Cambria" w:cs="Arial"/>
          <w:lang w:eastAsia="ar-SA"/>
        </w:rPr>
        <w:t>zł brutto</w:t>
      </w:r>
      <w:r w:rsidRPr="00865E4F">
        <w:rPr>
          <w:rFonts w:ascii="Cambria" w:eastAsia="Times New Roman" w:hAnsi="Cambria" w:cs="Cambria"/>
          <w:lang w:eastAsia="pl-PL"/>
        </w:rPr>
        <w:t>.</w:t>
      </w:r>
    </w:p>
    <w:p w14:paraId="67BDC64B" w14:textId="422D60F1" w:rsidR="00865E4F" w:rsidRPr="00865E4F" w:rsidRDefault="00865E4F" w:rsidP="00865E4F">
      <w:pPr>
        <w:numPr>
          <w:ilvl w:val="0"/>
          <w:numId w:val="3"/>
        </w:numPr>
        <w:tabs>
          <w:tab w:val="left" w:pos="567"/>
        </w:tabs>
        <w:suppressAutoHyphens/>
        <w:spacing w:before="60" w:after="0" w:line="276" w:lineRule="auto"/>
        <w:ind w:left="567" w:hanging="567"/>
        <w:jc w:val="both"/>
        <w:rPr>
          <w:rFonts w:ascii="Cambria" w:eastAsia="Times New Roman" w:hAnsi="Cambria" w:cs="Arial"/>
          <w:lang w:eastAsia="ar-SA"/>
        </w:rPr>
      </w:pPr>
      <w:r w:rsidRPr="00865E4F">
        <w:rPr>
          <w:rFonts w:ascii="Cambria" w:eastAsia="Times New Roman" w:hAnsi="Cambria" w:cs="Arial"/>
          <w:lang w:eastAsia="ar-SA"/>
        </w:rPr>
        <w:t>Wartość umowy brutto obliczono przy zastosowaniu cen jednostkowych określonych w załączniku nr 1</w:t>
      </w:r>
      <w:r w:rsidR="00095A1D">
        <w:rPr>
          <w:rFonts w:ascii="Cambria" w:eastAsia="Times New Roman" w:hAnsi="Cambria" w:cs="Arial"/>
          <w:lang w:eastAsia="ar-SA"/>
        </w:rPr>
        <w:t>a</w:t>
      </w:r>
      <w:r w:rsidRPr="00865E4F">
        <w:rPr>
          <w:rFonts w:ascii="Cambria" w:eastAsia="Times New Roman" w:hAnsi="Cambria" w:cs="Arial"/>
          <w:lang w:eastAsia="ar-SA"/>
        </w:rPr>
        <w:t>.</w:t>
      </w:r>
    </w:p>
    <w:p w14:paraId="766D14BE" w14:textId="77777777" w:rsidR="00865E4F" w:rsidRPr="00865E4F" w:rsidRDefault="00865E4F" w:rsidP="00865E4F">
      <w:pPr>
        <w:numPr>
          <w:ilvl w:val="0"/>
          <w:numId w:val="3"/>
        </w:numPr>
        <w:tabs>
          <w:tab w:val="left" w:pos="567"/>
        </w:tabs>
        <w:suppressAutoHyphens/>
        <w:spacing w:before="60" w:after="0" w:line="276" w:lineRule="auto"/>
        <w:ind w:left="567" w:hanging="567"/>
        <w:jc w:val="both"/>
        <w:rPr>
          <w:rFonts w:ascii="Cambria" w:eastAsia="Times New Roman" w:hAnsi="Cambria" w:cs="Arial"/>
          <w:spacing w:val="-3"/>
          <w:lang w:eastAsia="ar-SA"/>
        </w:rPr>
      </w:pPr>
      <w:r w:rsidRPr="00865E4F">
        <w:rPr>
          <w:rFonts w:ascii="Cambria" w:eastAsia="Times New Roman" w:hAnsi="Cambria" w:cs="Arial"/>
          <w:spacing w:val="-3"/>
          <w:lang w:eastAsia="ar-SA"/>
        </w:rPr>
        <w:t>Wartość, o której mowa w ust. 2 jest wartością brutto i obejmuje:</w:t>
      </w:r>
      <w:r w:rsidRPr="00865E4F">
        <w:rPr>
          <w:rFonts w:ascii="Cambria" w:eastAsia="Times New Roman" w:hAnsi="Cambria" w:cs="Arial"/>
          <w:spacing w:val="-3"/>
          <w:lang w:eastAsia="ar-SA"/>
        </w:rPr>
        <w:tab/>
      </w:r>
    </w:p>
    <w:p w14:paraId="51C1B3A2" w14:textId="77777777" w:rsidR="00865E4F" w:rsidRPr="00865E4F" w:rsidRDefault="00865E4F" w:rsidP="00865E4F">
      <w:pPr>
        <w:suppressAutoHyphens/>
        <w:spacing w:before="60" w:after="0" w:line="276" w:lineRule="auto"/>
        <w:ind w:left="567"/>
        <w:jc w:val="both"/>
        <w:rPr>
          <w:rFonts w:ascii="Cambria" w:eastAsia="Times New Roman" w:hAnsi="Cambria" w:cs="Arial"/>
          <w:spacing w:val="-3"/>
          <w:lang w:eastAsia="ar-SA"/>
        </w:rPr>
      </w:pPr>
      <w:r w:rsidRPr="00865E4F">
        <w:rPr>
          <w:rFonts w:ascii="Cambria" w:eastAsia="Times New Roman" w:hAnsi="Cambria" w:cs="Arial"/>
          <w:spacing w:val="-3"/>
          <w:lang w:eastAsia="ar-SA"/>
        </w:rPr>
        <w:t>- cenę netto wyrobów;</w:t>
      </w:r>
    </w:p>
    <w:p w14:paraId="0F153C60" w14:textId="77777777" w:rsidR="00865E4F" w:rsidRPr="00865E4F" w:rsidRDefault="00865E4F" w:rsidP="00865E4F">
      <w:pPr>
        <w:suppressAutoHyphens/>
        <w:spacing w:before="60" w:after="0" w:line="276" w:lineRule="auto"/>
        <w:ind w:left="567"/>
        <w:jc w:val="both"/>
        <w:rPr>
          <w:rFonts w:ascii="Cambria" w:eastAsia="Times New Roman" w:hAnsi="Cambria" w:cs="Arial"/>
          <w:spacing w:val="-3"/>
          <w:lang w:eastAsia="ar-SA"/>
        </w:rPr>
      </w:pPr>
      <w:r w:rsidRPr="00865E4F">
        <w:rPr>
          <w:rFonts w:ascii="Cambria" w:eastAsia="Times New Roman" w:hAnsi="Cambria" w:cs="Arial"/>
          <w:spacing w:val="-3"/>
          <w:lang w:eastAsia="ar-SA"/>
        </w:rPr>
        <w:t>- podatek VAT;</w:t>
      </w:r>
    </w:p>
    <w:p w14:paraId="3CB9DF47" w14:textId="77777777" w:rsidR="00865E4F" w:rsidRPr="00865E4F" w:rsidRDefault="00865E4F" w:rsidP="00865E4F">
      <w:pPr>
        <w:suppressAutoHyphens/>
        <w:spacing w:before="60" w:after="0" w:line="276" w:lineRule="auto"/>
        <w:ind w:left="567"/>
        <w:jc w:val="both"/>
        <w:rPr>
          <w:rFonts w:ascii="Cambria" w:eastAsia="Times New Roman" w:hAnsi="Cambria" w:cs="Arial"/>
          <w:spacing w:val="-3"/>
          <w:lang w:eastAsia="ar-SA"/>
        </w:rPr>
      </w:pPr>
      <w:r w:rsidRPr="00865E4F">
        <w:rPr>
          <w:rFonts w:ascii="Cambria" w:eastAsia="Times New Roman" w:hAnsi="Cambria" w:cs="Arial"/>
          <w:spacing w:val="-3"/>
          <w:lang w:eastAsia="ar-SA"/>
        </w:rPr>
        <w:t>- wszelkie koszty transportu;</w:t>
      </w:r>
    </w:p>
    <w:p w14:paraId="41B78DAB" w14:textId="77777777" w:rsidR="00865E4F" w:rsidRPr="00865E4F" w:rsidRDefault="00865E4F" w:rsidP="00865E4F">
      <w:pPr>
        <w:suppressAutoHyphens/>
        <w:spacing w:before="60" w:after="0" w:line="276" w:lineRule="auto"/>
        <w:ind w:left="567"/>
        <w:jc w:val="both"/>
        <w:rPr>
          <w:rFonts w:ascii="Cambria" w:eastAsia="Times New Roman" w:hAnsi="Cambria" w:cs="Arial"/>
          <w:spacing w:val="-3"/>
          <w:lang w:eastAsia="ar-SA"/>
        </w:rPr>
      </w:pPr>
      <w:r w:rsidRPr="00865E4F">
        <w:rPr>
          <w:rFonts w:ascii="Cambria" w:eastAsia="Times New Roman" w:hAnsi="Cambria" w:cs="Arial"/>
          <w:spacing w:val="-3"/>
          <w:lang w:eastAsia="ar-SA"/>
        </w:rPr>
        <w:t>- koszty załadunku i rozładunku u Zamawiającego;</w:t>
      </w:r>
    </w:p>
    <w:p w14:paraId="39C2C205" w14:textId="039D3C13" w:rsidR="00865E4F" w:rsidRPr="00865E4F" w:rsidRDefault="00865E4F" w:rsidP="00865E4F">
      <w:pPr>
        <w:suppressAutoHyphens/>
        <w:spacing w:before="60" w:after="0" w:line="276" w:lineRule="auto"/>
        <w:ind w:left="567"/>
        <w:jc w:val="both"/>
        <w:rPr>
          <w:rFonts w:ascii="Cambria" w:eastAsia="Times New Roman" w:hAnsi="Cambria" w:cs="Arial"/>
          <w:spacing w:val="-3"/>
          <w:lang w:eastAsia="ar-SA"/>
        </w:rPr>
      </w:pPr>
      <w:r w:rsidRPr="00865E4F">
        <w:rPr>
          <w:rFonts w:ascii="Cambria" w:eastAsia="Times New Roman" w:hAnsi="Cambria" w:cs="Arial"/>
          <w:spacing w:val="-3"/>
          <w:lang w:eastAsia="ar-SA"/>
        </w:rPr>
        <w:t xml:space="preserve">- inne koszty Wykonawcy związane z </w:t>
      </w:r>
      <w:r w:rsidR="009B47DE">
        <w:rPr>
          <w:rFonts w:ascii="Cambria" w:eastAsia="Times New Roman" w:hAnsi="Cambria" w:cs="Arial"/>
          <w:spacing w:val="-3"/>
          <w:lang w:eastAsia="ar-SA"/>
        </w:rPr>
        <w:t>prawidłowym zrealizowaniem</w:t>
      </w:r>
      <w:r w:rsidRPr="00865E4F">
        <w:rPr>
          <w:rFonts w:ascii="Cambria" w:eastAsia="Times New Roman" w:hAnsi="Cambria" w:cs="Arial"/>
          <w:spacing w:val="-3"/>
          <w:lang w:eastAsia="ar-SA"/>
        </w:rPr>
        <w:t xml:space="preserve"> umowy.</w:t>
      </w:r>
    </w:p>
    <w:p w14:paraId="7F9A1F0A" w14:textId="61ECD690" w:rsidR="00865E4F" w:rsidRPr="00865E4F" w:rsidRDefault="00865E4F" w:rsidP="00865E4F">
      <w:pPr>
        <w:suppressAutoHyphens/>
        <w:spacing w:after="60" w:line="240" w:lineRule="auto"/>
        <w:ind w:left="567" w:hanging="567"/>
        <w:jc w:val="both"/>
        <w:rPr>
          <w:rFonts w:ascii="Cambria" w:eastAsia="Times New Roman" w:hAnsi="Cambria" w:cs="Arial"/>
          <w:spacing w:val="-3"/>
          <w:lang w:eastAsia="ar-SA"/>
        </w:rPr>
      </w:pPr>
      <w:r w:rsidRPr="00865E4F">
        <w:rPr>
          <w:rFonts w:ascii="Cambria" w:eastAsia="Times New Roman" w:hAnsi="Cambria" w:cs="Arial"/>
          <w:lang w:eastAsia="ar-SA"/>
        </w:rPr>
        <w:t>5.</w:t>
      </w:r>
      <w:r w:rsidRPr="00865E4F">
        <w:rPr>
          <w:rFonts w:ascii="Cambria" w:eastAsia="Times New Roman" w:hAnsi="Cambria" w:cs="Arial"/>
          <w:lang w:eastAsia="ar-SA"/>
        </w:rPr>
        <w:tab/>
      </w:r>
      <w:r w:rsidRPr="00865E4F">
        <w:rPr>
          <w:rFonts w:ascii="Cambria" w:eastAsia="Times New Roman" w:hAnsi="Cambria" w:cs="Arial"/>
          <w:spacing w:val="-3"/>
          <w:lang w:eastAsia="ar-SA"/>
        </w:rPr>
        <w:t>Ceny jednostkowe netto określone w Załączniku nr 1</w:t>
      </w:r>
      <w:r w:rsidR="00095A1D">
        <w:rPr>
          <w:rFonts w:ascii="Cambria" w:eastAsia="Times New Roman" w:hAnsi="Cambria" w:cs="Arial"/>
          <w:spacing w:val="-3"/>
          <w:lang w:eastAsia="ar-SA"/>
        </w:rPr>
        <w:t>a</w:t>
      </w:r>
      <w:r w:rsidRPr="00865E4F">
        <w:rPr>
          <w:rFonts w:ascii="Cambria" w:eastAsia="Times New Roman" w:hAnsi="Cambria" w:cs="Arial"/>
          <w:spacing w:val="-3"/>
          <w:lang w:eastAsia="ar-SA"/>
        </w:rPr>
        <w:t xml:space="preserve"> wiążą strony w okresie obowiązywania umowy, z </w:t>
      </w:r>
      <w:r w:rsidRPr="009B47DE">
        <w:rPr>
          <w:rFonts w:ascii="Cambria" w:eastAsia="Times New Roman" w:hAnsi="Cambria" w:cs="Arial"/>
          <w:spacing w:val="-3"/>
          <w:lang w:eastAsia="ar-SA"/>
        </w:rPr>
        <w:t>zastrzeżeniem ust. 6 i 7</w:t>
      </w:r>
      <w:r w:rsidR="00FF6F58" w:rsidRPr="009B47DE">
        <w:rPr>
          <w:rFonts w:ascii="Cambria" w:eastAsia="Times New Roman" w:hAnsi="Cambria" w:cs="Arial"/>
          <w:spacing w:val="-3"/>
          <w:lang w:eastAsia="ar-SA"/>
        </w:rPr>
        <w:t xml:space="preserve"> oraz </w:t>
      </w:r>
      <w:r w:rsidR="00FF6F58" w:rsidRPr="009B47DE">
        <w:rPr>
          <w:rFonts w:ascii="Cambria" w:eastAsia="Times New Roman" w:hAnsi="Cambria" w:cs="Arial"/>
          <w:bCs/>
          <w:lang w:eastAsia="ar-SA"/>
        </w:rPr>
        <w:t>§ 7</w:t>
      </w:r>
      <w:r w:rsidRPr="009B47DE">
        <w:rPr>
          <w:rFonts w:ascii="Cambria" w:eastAsia="Times New Roman" w:hAnsi="Cambria" w:cs="Arial"/>
          <w:spacing w:val="-3"/>
          <w:lang w:eastAsia="ar-SA"/>
        </w:rPr>
        <w:t>.</w:t>
      </w:r>
    </w:p>
    <w:p w14:paraId="56A5D20B" w14:textId="77777777" w:rsidR="00865E4F" w:rsidRPr="00865E4F" w:rsidRDefault="00865E4F" w:rsidP="00865E4F">
      <w:pPr>
        <w:numPr>
          <w:ilvl w:val="0"/>
          <w:numId w:val="24"/>
        </w:numPr>
        <w:suppressAutoHyphens/>
        <w:spacing w:before="60" w:after="0" w:line="276" w:lineRule="auto"/>
        <w:ind w:left="567" w:hanging="582"/>
        <w:jc w:val="both"/>
        <w:rPr>
          <w:rFonts w:ascii="Cambria" w:eastAsia="Times New Roman" w:hAnsi="Cambria" w:cs="Arial"/>
          <w:spacing w:val="-3"/>
          <w:lang w:eastAsia="ar-SA"/>
        </w:rPr>
      </w:pPr>
      <w:r w:rsidRPr="00865E4F">
        <w:rPr>
          <w:rFonts w:ascii="Cambria" w:eastAsia="Times New Roman" w:hAnsi="Cambria" w:cs="Arial"/>
          <w:spacing w:val="-3"/>
          <w:lang w:eastAsia="ar-SA"/>
        </w:rPr>
        <w:t xml:space="preserve">W przypadku zmiany stawki podatku VAT do podanych cen jednostkowych netto zostanie doliczony podatek VAT według stawki obowiązującej w chwili powstania obowiązku podatkowego. W tym przypadku </w:t>
      </w:r>
      <w:r w:rsidRPr="009B47DE">
        <w:rPr>
          <w:rFonts w:ascii="Cambria" w:eastAsia="Times New Roman" w:hAnsi="Cambria" w:cs="Arial"/>
          <w:spacing w:val="-3"/>
          <w:lang w:eastAsia="ar-SA"/>
        </w:rPr>
        <w:t xml:space="preserve">Wykonawca zobowiązany jest poinformować </w:t>
      </w:r>
      <w:r w:rsidRPr="009B47DE">
        <w:rPr>
          <w:rFonts w:ascii="Cambria" w:eastAsia="Times New Roman" w:hAnsi="Cambria" w:cs="Arial"/>
          <w:bCs/>
          <w:spacing w:val="-3"/>
          <w:lang w:eastAsia="ar-SA"/>
        </w:rPr>
        <w:t>Zamawiającego</w:t>
      </w:r>
      <w:r w:rsidRPr="009B47DE">
        <w:rPr>
          <w:rFonts w:ascii="Cambria" w:eastAsia="Times New Roman" w:hAnsi="Cambria" w:cs="Arial"/>
          <w:spacing w:val="-3"/>
          <w:lang w:eastAsia="ar-SA"/>
        </w:rPr>
        <w:t xml:space="preserve"> na piśmie o wprowadzonej zmianie, podając podstawę prawną.</w:t>
      </w:r>
    </w:p>
    <w:p w14:paraId="3277E350" w14:textId="77777777" w:rsidR="00865E4F" w:rsidRPr="00865E4F" w:rsidRDefault="00865E4F" w:rsidP="00865E4F">
      <w:pPr>
        <w:numPr>
          <w:ilvl w:val="0"/>
          <w:numId w:val="24"/>
        </w:numPr>
        <w:suppressAutoHyphens/>
        <w:spacing w:after="0" w:line="276" w:lineRule="auto"/>
        <w:ind w:left="567" w:hanging="567"/>
        <w:jc w:val="both"/>
        <w:rPr>
          <w:rFonts w:ascii="Cambria" w:eastAsia="Times New Roman" w:hAnsi="Cambria" w:cs="Times New Roman"/>
          <w:spacing w:val="-3"/>
          <w:lang w:eastAsia="ar-SA"/>
        </w:rPr>
      </w:pPr>
      <w:r w:rsidRPr="00865E4F">
        <w:rPr>
          <w:rFonts w:ascii="Cambria" w:eastAsia="Times New Roman" w:hAnsi="Cambria" w:cs="Times New Roman"/>
          <w:spacing w:val="-3"/>
          <w:lang w:eastAsia="ar-SA"/>
        </w:rPr>
        <w:t xml:space="preserve">W przypadku zmiany ceny urzędowej bądź zmiany zasad refundacji produktu objętego niniejszą umową wynikających ze zmiany przepisów prawa lub rozstrzygnięć właściwych organów administracji publicznej cena jednostkowa produktu ulega zmianie proporcjonalnie do zmiany ceny urzędowej lub limitu refundacji począwszy od dnia wejścia w życie aktu prawnego zmieniającego cenę urzędową lub limit refundacji. </w:t>
      </w:r>
      <w:r w:rsidRPr="00865E4F">
        <w:rPr>
          <w:rFonts w:ascii="Cambria" w:eastAsia="Times New Roman" w:hAnsi="Cambria" w:cs="Times New Roman"/>
          <w:lang w:eastAsia="ar-SA"/>
        </w:rPr>
        <w:t>Okoliczność, o której mowa w zdaniu pierwszym, nie stanowi zmiany umowy i nie wymaga sporządzenia aneksu do umowy.</w:t>
      </w:r>
      <w:r w:rsidRPr="00865E4F">
        <w:rPr>
          <w:rFonts w:ascii="Cambria" w:eastAsia="Times New Roman" w:hAnsi="Cambria" w:cs="Times New Roman"/>
          <w:b/>
          <w:spacing w:val="-3"/>
          <w:lang w:eastAsia="ar-SA"/>
        </w:rPr>
        <w:t xml:space="preserve"> </w:t>
      </w:r>
      <w:r w:rsidRPr="00865E4F">
        <w:rPr>
          <w:rFonts w:ascii="Cambria" w:eastAsia="Times New Roman" w:hAnsi="Cambria" w:cs="Times New Roman"/>
          <w:spacing w:val="-3"/>
          <w:lang w:eastAsia="ar-SA"/>
        </w:rPr>
        <w:t xml:space="preserve">W tym przypadku Wykonawca zobowiązany jest poinformować </w:t>
      </w:r>
      <w:r w:rsidRPr="00865E4F">
        <w:rPr>
          <w:rFonts w:ascii="Cambria" w:eastAsia="Times New Roman" w:hAnsi="Cambria" w:cs="Times New Roman"/>
          <w:bCs/>
          <w:spacing w:val="-3"/>
          <w:lang w:eastAsia="ar-SA"/>
        </w:rPr>
        <w:t>Zamawiającego</w:t>
      </w:r>
      <w:r w:rsidRPr="00865E4F">
        <w:rPr>
          <w:rFonts w:ascii="Cambria" w:eastAsia="Times New Roman" w:hAnsi="Cambria" w:cs="Times New Roman"/>
          <w:spacing w:val="-3"/>
          <w:lang w:eastAsia="ar-SA"/>
        </w:rPr>
        <w:t xml:space="preserve"> na piśmie o wprowadzonych zmianach, podając podstawę prawną oraz obowiązującą cenę jednostkową brutto ze wskazaniem sposobu jej obliczania.</w:t>
      </w:r>
    </w:p>
    <w:p w14:paraId="3C583C72" w14:textId="77777777" w:rsidR="00865E4F" w:rsidRPr="00865E4F" w:rsidRDefault="00865E4F" w:rsidP="00865E4F">
      <w:pPr>
        <w:suppressAutoHyphens/>
        <w:spacing w:after="0" w:line="276" w:lineRule="auto"/>
        <w:ind w:left="567"/>
        <w:jc w:val="both"/>
        <w:rPr>
          <w:rFonts w:ascii="Cambria" w:eastAsia="Times New Roman" w:hAnsi="Cambria" w:cs="Times New Roman"/>
          <w:spacing w:val="-3"/>
          <w:lang w:eastAsia="ar-SA"/>
        </w:rPr>
      </w:pPr>
      <w:r w:rsidRPr="00865E4F">
        <w:rPr>
          <w:rFonts w:ascii="Cambria" w:eastAsia="Times New Roman" w:hAnsi="Cambria" w:cs="Times New Roman"/>
          <w:spacing w:val="-3"/>
          <w:lang w:eastAsia="ar-SA"/>
        </w:rPr>
        <w:t>Zmiana ceny produktu objętego niniejszą umową, w przypadku obniżenia ceny urzędowej, nie powoduje proporcjonalnej zmiany ceny jednostkowej produktu, gdy cena jednostkowa produktu w ramach niniejszej umowy jest niższa niż cena urzędowa po dokonanej zmianie.</w:t>
      </w:r>
    </w:p>
    <w:p w14:paraId="09B339DF" w14:textId="77777777" w:rsidR="00865E4F" w:rsidRPr="00865E4F" w:rsidRDefault="00865E4F" w:rsidP="00865E4F">
      <w:pPr>
        <w:numPr>
          <w:ilvl w:val="0"/>
          <w:numId w:val="24"/>
        </w:numPr>
        <w:suppressAutoHyphens/>
        <w:spacing w:after="0" w:line="276" w:lineRule="auto"/>
        <w:ind w:left="567" w:hanging="567"/>
        <w:jc w:val="both"/>
        <w:rPr>
          <w:rFonts w:ascii="Cambria" w:eastAsia="Times New Roman" w:hAnsi="Cambria" w:cs="Times New Roman"/>
          <w:lang w:eastAsia="ar-SA"/>
        </w:rPr>
      </w:pPr>
      <w:r w:rsidRPr="00865E4F">
        <w:rPr>
          <w:rFonts w:ascii="Cambria" w:eastAsia="Times New Roman" w:hAnsi="Cambria" w:cs="Times New Roman"/>
          <w:lang w:eastAsia="ar-SA"/>
        </w:rPr>
        <w:t xml:space="preserve">Zamawiający posiada konto przeznaczone do elektronicznego fakturowania na PEF expert – Platforma Elektronicznego Fakturowania. </w:t>
      </w:r>
    </w:p>
    <w:p w14:paraId="3BBFD450" w14:textId="77777777" w:rsidR="00865E4F" w:rsidRDefault="00865E4F" w:rsidP="00865E4F">
      <w:pPr>
        <w:suppressAutoHyphens/>
        <w:spacing w:after="0" w:line="276" w:lineRule="auto"/>
        <w:ind w:left="567"/>
        <w:jc w:val="both"/>
        <w:rPr>
          <w:rFonts w:ascii="Cambria" w:eastAsia="Times New Roman" w:hAnsi="Cambria" w:cs="Times New Roman"/>
          <w:lang w:eastAsia="ar-SA"/>
        </w:rPr>
      </w:pPr>
    </w:p>
    <w:p w14:paraId="4940D2A9" w14:textId="6838F270" w:rsidR="00865E4F" w:rsidRPr="00865E4F" w:rsidRDefault="009B47DE" w:rsidP="009B47DE">
      <w:pPr>
        <w:keepNext/>
        <w:tabs>
          <w:tab w:val="left" w:pos="0"/>
          <w:tab w:val="left" w:pos="567"/>
        </w:tabs>
        <w:suppressAutoHyphens/>
        <w:spacing w:after="0" w:line="276" w:lineRule="auto"/>
        <w:ind w:left="15"/>
        <w:jc w:val="both"/>
        <w:outlineLvl w:val="2"/>
        <w:rPr>
          <w:rFonts w:ascii="Cambria" w:eastAsia="Times New Roman" w:hAnsi="Cambria" w:cs="Arial"/>
          <w:b/>
          <w:lang w:eastAsia="ar-SA"/>
        </w:rPr>
      </w:pPr>
      <w:r>
        <w:rPr>
          <w:rFonts w:ascii="Cambria" w:eastAsia="Times New Roman" w:hAnsi="Cambria" w:cs="Arial"/>
          <w:b/>
          <w:u w:val="single"/>
          <w:lang w:eastAsia="ar-SA"/>
        </w:rPr>
        <w:t xml:space="preserve">IV. </w:t>
      </w:r>
      <w:r w:rsidRPr="00865E4F">
        <w:rPr>
          <w:rFonts w:ascii="Cambria" w:eastAsia="Times New Roman" w:hAnsi="Cambria" w:cs="Arial"/>
          <w:b/>
          <w:u w:val="single"/>
          <w:lang w:eastAsia="ar-SA"/>
        </w:rPr>
        <w:t>WARUNKI PŁATNOŚCI</w:t>
      </w:r>
      <w:r w:rsidRPr="00865E4F">
        <w:rPr>
          <w:rFonts w:ascii="Cambria" w:eastAsia="Times New Roman" w:hAnsi="Cambria" w:cs="Arial"/>
          <w:b/>
          <w:lang w:eastAsia="ar-SA"/>
        </w:rPr>
        <w:t xml:space="preserve"> </w:t>
      </w:r>
    </w:p>
    <w:p w14:paraId="11222EC3" w14:textId="77777777" w:rsidR="009B47DE" w:rsidRPr="00360A4F" w:rsidRDefault="009B47DE" w:rsidP="009B47DE">
      <w:pPr>
        <w:tabs>
          <w:tab w:val="left" w:pos="426"/>
        </w:tabs>
        <w:jc w:val="center"/>
        <w:rPr>
          <w:rFonts w:asciiTheme="majorHAnsi" w:hAnsiTheme="majorHAnsi" w:cstheme="majorHAnsi"/>
          <w:b/>
          <w:color w:val="000000" w:themeColor="text1"/>
        </w:rPr>
      </w:pPr>
      <w:r w:rsidRPr="00360A4F">
        <w:rPr>
          <w:rFonts w:asciiTheme="majorHAnsi" w:hAnsiTheme="majorHAnsi" w:cstheme="majorHAnsi"/>
          <w:b/>
          <w:color w:val="000000" w:themeColor="text1"/>
        </w:rPr>
        <w:t>§ 4</w:t>
      </w:r>
    </w:p>
    <w:p w14:paraId="67689E7E" w14:textId="77777777" w:rsidR="009B47DE" w:rsidRPr="009B47DE" w:rsidRDefault="009B47DE" w:rsidP="009B47DE">
      <w:pPr>
        <w:pStyle w:val="Akapitzlist"/>
        <w:numPr>
          <w:ilvl w:val="0"/>
          <w:numId w:val="34"/>
        </w:numPr>
        <w:tabs>
          <w:tab w:val="left" w:pos="0"/>
        </w:tabs>
        <w:suppressAutoHyphens/>
        <w:spacing w:after="0" w:line="240" w:lineRule="auto"/>
        <w:ind w:left="567" w:hanging="567"/>
        <w:contextualSpacing w:val="0"/>
        <w:jc w:val="both"/>
        <w:rPr>
          <w:rFonts w:ascii="Cambria" w:hAnsi="Cambria" w:cstheme="majorHAnsi"/>
        </w:rPr>
      </w:pPr>
      <w:r w:rsidRPr="009B47DE">
        <w:rPr>
          <w:rFonts w:ascii="Cambria" w:hAnsi="Cambria" w:cstheme="majorHAnsi"/>
          <w:color w:val="000000" w:themeColor="text1"/>
        </w:rPr>
        <w:t xml:space="preserve">Zapłata wynagrodzenia, o którym mowa </w:t>
      </w:r>
      <w:bookmarkStart w:id="2" w:name="__DdeLink__309_2565510587"/>
      <w:r w:rsidRPr="009B47DE">
        <w:rPr>
          <w:rFonts w:ascii="Cambria" w:hAnsi="Cambria" w:cstheme="majorHAnsi"/>
          <w:color w:val="000000" w:themeColor="text1"/>
        </w:rPr>
        <w:t>§ 3 ust. 2</w:t>
      </w:r>
      <w:bookmarkEnd w:id="2"/>
      <w:r w:rsidRPr="009B47DE">
        <w:rPr>
          <w:rFonts w:ascii="Cambria" w:hAnsi="Cambria" w:cstheme="majorHAnsi"/>
          <w:color w:val="000000" w:themeColor="text1"/>
        </w:rPr>
        <w:t xml:space="preserve"> umowy zostanie zrealizowana w terminie do </w:t>
      </w:r>
      <w:r w:rsidRPr="009B47DE">
        <w:rPr>
          <w:rFonts w:ascii="Cambria" w:hAnsi="Cambria" w:cstheme="majorHAnsi"/>
          <w:b/>
          <w:color w:val="000000" w:themeColor="text1"/>
        </w:rPr>
        <w:t>30</w:t>
      </w:r>
      <w:r w:rsidRPr="009B47DE">
        <w:rPr>
          <w:rFonts w:ascii="Cambria" w:hAnsi="Cambria" w:cstheme="majorHAnsi"/>
          <w:color w:val="000000" w:themeColor="text1"/>
        </w:rPr>
        <w:t xml:space="preserve"> </w:t>
      </w:r>
      <w:r w:rsidRPr="009B47DE">
        <w:rPr>
          <w:rFonts w:ascii="Cambria" w:hAnsi="Cambria" w:cstheme="majorHAnsi"/>
          <w:b/>
          <w:color w:val="000000" w:themeColor="text1"/>
        </w:rPr>
        <w:t>dni</w:t>
      </w:r>
      <w:r w:rsidRPr="009B47DE">
        <w:rPr>
          <w:rFonts w:ascii="Cambria" w:hAnsi="Cambria" w:cstheme="majorHAnsi"/>
          <w:color w:val="000000" w:themeColor="text1"/>
        </w:rPr>
        <w:t xml:space="preserve"> licząc od daty przyjęcia przez Zamawiającego przedmiotu dostawy </w:t>
      </w:r>
      <w:r w:rsidRPr="009B47DE">
        <w:rPr>
          <w:rFonts w:ascii="Cambria" w:hAnsi="Cambria" w:cstheme="majorHAnsi"/>
          <w:color w:val="000000" w:themeColor="text1"/>
        </w:rPr>
        <w:lastRenderedPageBreak/>
        <w:t xml:space="preserve">(potwierdzonego podpisanym protokołem </w:t>
      </w:r>
      <w:r w:rsidRPr="009B47DE">
        <w:rPr>
          <w:rFonts w:ascii="Cambria" w:hAnsi="Cambria" w:cstheme="majorHAnsi"/>
          <w:bCs/>
          <w:color w:val="000000" w:themeColor="text1"/>
        </w:rPr>
        <w:t>odbioru</w:t>
      </w:r>
      <w:r w:rsidRPr="009B47DE">
        <w:rPr>
          <w:rFonts w:ascii="Cambria" w:hAnsi="Cambria" w:cstheme="majorHAnsi"/>
          <w:color w:val="000000" w:themeColor="text1"/>
        </w:rPr>
        <w:t>)  i otrzymania poprawnie wystawionej faktury.</w:t>
      </w:r>
    </w:p>
    <w:p w14:paraId="339535B2" w14:textId="6C223D3A" w:rsidR="009B47DE" w:rsidRPr="00527B59" w:rsidRDefault="009B47DE" w:rsidP="00527B59">
      <w:pPr>
        <w:pStyle w:val="Akapitzlist"/>
        <w:numPr>
          <w:ilvl w:val="0"/>
          <w:numId w:val="34"/>
        </w:numPr>
        <w:tabs>
          <w:tab w:val="left" w:pos="0"/>
        </w:tabs>
        <w:suppressAutoHyphens/>
        <w:spacing w:after="0" w:line="240" w:lineRule="auto"/>
        <w:ind w:left="567" w:hanging="567"/>
        <w:contextualSpacing w:val="0"/>
        <w:jc w:val="both"/>
        <w:rPr>
          <w:rFonts w:ascii="Cambria" w:hAnsi="Cambria" w:cstheme="majorHAnsi"/>
          <w:bCs/>
          <w:color w:val="000000" w:themeColor="text1"/>
          <w:lang w:val="x-none"/>
        </w:rPr>
      </w:pPr>
      <w:r w:rsidRPr="009B47DE">
        <w:rPr>
          <w:rFonts w:ascii="Cambria" w:hAnsi="Cambria" w:cstheme="majorHAnsi"/>
          <w:color w:val="000000" w:themeColor="text1"/>
        </w:rPr>
        <w:t xml:space="preserve">Z uwagi na konieczność prawidłowego rozliczenia zakupu </w:t>
      </w:r>
      <w:r>
        <w:rPr>
          <w:rFonts w:ascii="Cambria" w:hAnsi="Cambria" w:cstheme="majorHAnsi"/>
          <w:color w:val="000000" w:themeColor="text1"/>
        </w:rPr>
        <w:t>przedmiotu umowy</w:t>
      </w:r>
      <w:r w:rsidRPr="009B47DE">
        <w:rPr>
          <w:rFonts w:ascii="Cambria" w:hAnsi="Cambria" w:cstheme="majorHAnsi"/>
          <w:color w:val="000000" w:themeColor="text1"/>
        </w:rPr>
        <w:t xml:space="preserve"> określonego w § 1 ust. 1, Wykonawca winien dołożyć wszelkich starań, w celu prawidłowego wystawienia i d</w:t>
      </w:r>
      <w:r w:rsidR="00AB0924">
        <w:rPr>
          <w:rFonts w:ascii="Cambria" w:hAnsi="Cambria" w:cstheme="majorHAnsi"/>
          <w:color w:val="000000" w:themeColor="text1"/>
        </w:rPr>
        <w:t xml:space="preserve">oręczenia faktury Zamawiającemu </w:t>
      </w:r>
      <w:r w:rsidR="00527B59" w:rsidRPr="00AB0924">
        <w:rPr>
          <w:rFonts w:ascii="Cambria" w:hAnsi="Cambria" w:cstheme="majorHAnsi"/>
          <w:bCs/>
          <w:color w:val="000000" w:themeColor="text1"/>
          <w:lang w:val="x-none"/>
        </w:rPr>
        <w:t>do upływu terminów wskazanych w § 2 ust. 1.</w:t>
      </w:r>
    </w:p>
    <w:p w14:paraId="7E39B30B" w14:textId="77777777" w:rsidR="009B47DE" w:rsidRPr="009B47DE" w:rsidRDefault="009B47DE" w:rsidP="009B47DE">
      <w:pPr>
        <w:pStyle w:val="Akapitzlist"/>
        <w:numPr>
          <w:ilvl w:val="0"/>
          <w:numId w:val="35"/>
        </w:numPr>
        <w:suppressAutoHyphens/>
        <w:spacing w:after="0" w:line="240" w:lineRule="auto"/>
        <w:ind w:left="567" w:hanging="567"/>
        <w:contextualSpacing w:val="0"/>
        <w:jc w:val="both"/>
        <w:rPr>
          <w:rFonts w:ascii="Cambria" w:hAnsi="Cambria" w:cstheme="majorHAnsi"/>
        </w:rPr>
      </w:pPr>
      <w:r w:rsidRPr="009B47DE">
        <w:rPr>
          <w:rFonts w:ascii="Cambria" w:hAnsi="Cambria" w:cstheme="majorHAnsi"/>
          <w:color w:val="000000" w:themeColor="text1"/>
        </w:rPr>
        <w:t>W przypadku otrzymania nieprawidłowo wystawionej faktury Zamawiający zwróci się do Wykonawcy z żądaniem wystawienia korekty.  Żądanie, o którym mowa w zdaniu pierwszym zostanie przesłane wykonawcy pocztą elektroniczną na wskazany do kontaktu w ofercie adres e-mail.</w:t>
      </w:r>
    </w:p>
    <w:p w14:paraId="0696B4D8" w14:textId="77777777" w:rsidR="009B47DE" w:rsidRPr="009B47DE" w:rsidRDefault="009B47DE" w:rsidP="009B47DE">
      <w:pPr>
        <w:pStyle w:val="Akapitzlist"/>
        <w:numPr>
          <w:ilvl w:val="0"/>
          <w:numId w:val="35"/>
        </w:numPr>
        <w:suppressAutoHyphens/>
        <w:spacing w:after="0" w:line="240" w:lineRule="auto"/>
        <w:ind w:left="567" w:hanging="567"/>
        <w:contextualSpacing w:val="0"/>
        <w:jc w:val="both"/>
        <w:rPr>
          <w:rFonts w:ascii="Cambria" w:hAnsi="Cambria" w:cstheme="majorHAnsi"/>
          <w:color w:val="000000" w:themeColor="text1"/>
        </w:rPr>
      </w:pPr>
      <w:r w:rsidRPr="009B47DE">
        <w:rPr>
          <w:rFonts w:ascii="Cambria" w:hAnsi="Cambria" w:cstheme="majorHAnsi"/>
          <w:color w:val="000000" w:themeColor="text1"/>
        </w:rPr>
        <w:t>Za dzień otrzymania faktury uznaje się dzień doręczenia prawidłowo sporządzonej faktury, nie wymagającej korekty. W przypadku konieczności wystawienia korekty za dzień otrzymania faktury strony uznają dzień otrzymania prawidłowo wystawionej korekty.</w:t>
      </w:r>
    </w:p>
    <w:p w14:paraId="5EA48215" w14:textId="77777777" w:rsidR="009B47DE" w:rsidRPr="009B47DE" w:rsidRDefault="009B47DE" w:rsidP="009B47DE">
      <w:pPr>
        <w:pStyle w:val="Akapitzlist"/>
        <w:numPr>
          <w:ilvl w:val="0"/>
          <w:numId w:val="35"/>
        </w:numPr>
        <w:suppressAutoHyphens/>
        <w:spacing w:after="0" w:line="240" w:lineRule="auto"/>
        <w:ind w:left="567" w:hanging="567"/>
        <w:contextualSpacing w:val="0"/>
        <w:jc w:val="both"/>
        <w:rPr>
          <w:rFonts w:ascii="Cambria" w:hAnsi="Cambria" w:cstheme="majorHAnsi"/>
          <w:color w:val="000000" w:themeColor="text1"/>
        </w:rPr>
      </w:pPr>
      <w:r w:rsidRPr="009B47DE">
        <w:rPr>
          <w:rFonts w:ascii="Cambria" w:hAnsi="Cambria" w:cstheme="majorHAnsi"/>
          <w:color w:val="000000" w:themeColor="text1"/>
        </w:rPr>
        <w:t xml:space="preserve">Płatności zostaną realizowane na konto Wykonawcy wskazane na fakturze. </w:t>
      </w:r>
    </w:p>
    <w:p w14:paraId="681F41A2" w14:textId="77777777" w:rsidR="009B47DE" w:rsidRPr="009B47DE" w:rsidRDefault="009B47DE" w:rsidP="009B47DE">
      <w:pPr>
        <w:pStyle w:val="Akapitzlist"/>
        <w:numPr>
          <w:ilvl w:val="0"/>
          <w:numId w:val="35"/>
        </w:numPr>
        <w:suppressAutoHyphens/>
        <w:spacing w:after="0" w:line="240" w:lineRule="auto"/>
        <w:ind w:left="567" w:hanging="567"/>
        <w:contextualSpacing w:val="0"/>
        <w:jc w:val="both"/>
        <w:rPr>
          <w:rFonts w:ascii="Cambria" w:hAnsi="Cambria" w:cstheme="majorHAnsi"/>
        </w:rPr>
      </w:pPr>
      <w:r w:rsidRPr="009B47DE">
        <w:rPr>
          <w:rFonts w:ascii="Cambria" w:hAnsi="Cambria" w:cstheme="majorHAnsi"/>
          <w:color w:val="000000" w:themeColor="text1"/>
        </w:rPr>
        <w:t xml:space="preserve">W przypadku nieterminowego regulowania należności za dostarczony sprzęt, Wykonawca </w:t>
      </w:r>
      <w:r w:rsidRPr="009B47DE">
        <w:rPr>
          <w:rFonts w:ascii="Cambria" w:hAnsi="Cambria" w:cstheme="majorHAnsi"/>
          <w:color w:val="000000" w:themeColor="text1"/>
        </w:rPr>
        <w:br/>
      </w:r>
      <w:r w:rsidRPr="009B47DE">
        <w:rPr>
          <w:rFonts w:ascii="Cambria" w:hAnsi="Cambria" w:cstheme="majorHAnsi"/>
          <w:iCs/>
          <w:color w:val="000000" w:themeColor="text1"/>
        </w:rPr>
        <w:t xml:space="preserve">po spełnieniu swojego świadczenia niepieniężnego i doręczeniu zamawiającemu prawidłowo sporządzonej faktury, </w:t>
      </w:r>
      <w:r w:rsidRPr="009B47DE">
        <w:rPr>
          <w:rFonts w:ascii="Cambria" w:hAnsi="Cambria" w:cstheme="majorHAnsi"/>
          <w:color w:val="000000" w:themeColor="text1"/>
        </w:rPr>
        <w:t xml:space="preserve">może naliczać odsetki </w:t>
      </w:r>
      <w:r w:rsidRPr="009B47DE">
        <w:rPr>
          <w:rFonts w:ascii="Cambria" w:hAnsi="Cambria" w:cstheme="majorHAnsi"/>
          <w:iCs/>
          <w:color w:val="000000" w:themeColor="text1"/>
        </w:rPr>
        <w:t>w wysokości określonej w art. 8 ust. 1 ustawy z dnia 08 marca 2013 r. o przeciwdziałaniu nadmiernym opóźnieniom w transakcjach handlowych (</w:t>
      </w:r>
      <w:hyperlink r:id="rId7">
        <w:r w:rsidRPr="009B47DE">
          <w:rPr>
            <w:rStyle w:val="ListLabel16"/>
            <w:rFonts w:cstheme="majorHAnsi"/>
          </w:rPr>
          <w:t>Dz. U.</w:t>
        </w:r>
      </w:hyperlink>
      <w:r w:rsidRPr="009B47DE">
        <w:rPr>
          <w:rFonts w:ascii="Cambria" w:hAnsi="Cambria" w:cstheme="majorHAnsi"/>
          <w:iCs/>
          <w:color w:val="000000" w:themeColor="text1"/>
        </w:rPr>
        <w:t xml:space="preserve"> 2022 poz. 893).</w:t>
      </w:r>
    </w:p>
    <w:p w14:paraId="1225D42C" w14:textId="77777777" w:rsidR="009B47DE" w:rsidRPr="009B47DE" w:rsidRDefault="009B47DE" w:rsidP="009B47DE">
      <w:pPr>
        <w:pStyle w:val="Akapitzlist"/>
        <w:numPr>
          <w:ilvl w:val="0"/>
          <w:numId w:val="35"/>
        </w:numPr>
        <w:tabs>
          <w:tab w:val="left" w:pos="567"/>
        </w:tabs>
        <w:suppressAutoHyphens/>
        <w:spacing w:after="0" w:line="240" w:lineRule="auto"/>
        <w:ind w:left="567" w:hanging="567"/>
        <w:contextualSpacing w:val="0"/>
        <w:jc w:val="both"/>
        <w:rPr>
          <w:rFonts w:ascii="Cambria" w:hAnsi="Cambria" w:cstheme="majorHAnsi"/>
          <w:color w:val="000000" w:themeColor="text1"/>
        </w:rPr>
      </w:pPr>
      <w:r w:rsidRPr="009B47DE">
        <w:rPr>
          <w:rFonts w:ascii="Cambria" w:hAnsi="Cambria" w:cstheme="majorHAnsi"/>
          <w:color w:val="000000" w:themeColor="text1"/>
        </w:rPr>
        <w:t xml:space="preserve">Zamawiający informuje, iż posiada konto przeznaczone do elektronicznego fakturowania na PEF expert – Platforma Elektronicznego Fakturowania. </w:t>
      </w:r>
    </w:p>
    <w:p w14:paraId="53EB9A17" w14:textId="77777777" w:rsidR="00865E4F" w:rsidRDefault="00865E4F" w:rsidP="00865E4F">
      <w:pPr>
        <w:suppressAutoHyphens/>
        <w:spacing w:after="0" w:line="240" w:lineRule="auto"/>
        <w:ind w:left="567"/>
        <w:jc w:val="both"/>
        <w:rPr>
          <w:rFonts w:ascii="Cambria" w:eastAsia="Times New Roman" w:hAnsi="Cambria" w:cs="Times New Roman"/>
          <w:iCs/>
          <w:lang w:eastAsia="ar-SA"/>
        </w:rPr>
      </w:pPr>
    </w:p>
    <w:p w14:paraId="72DFADD5" w14:textId="77777777" w:rsidR="009B47DE" w:rsidRPr="009B47DE" w:rsidRDefault="009B47DE" w:rsidP="009B47DE">
      <w:pPr>
        <w:pStyle w:val="Nagwek51"/>
        <w:ind w:left="567" w:hanging="567"/>
        <w:jc w:val="both"/>
        <w:rPr>
          <w:rFonts w:ascii="Cambria" w:hAnsi="Cambria" w:cstheme="majorHAnsi"/>
          <w:color w:val="000000" w:themeColor="text1"/>
          <w:sz w:val="22"/>
          <w:szCs w:val="22"/>
          <w:u w:val="single"/>
        </w:rPr>
      </w:pPr>
      <w:r w:rsidRPr="002C792C">
        <w:rPr>
          <w:rFonts w:ascii="Cambria" w:hAnsi="Cambria" w:cstheme="majorHAnsi"/>
          <w:color w:val="000000" w:themeColor="text1"/>
          <w:sz w:val="22"/>
          <w:szCs w:val="22"/>
          <w:u w:val="none"/>
        </w:rPr>
        <w:t xml:space="preserve">V. </w:t>
      </w:r>
      <w:r w:rsidRPr="002C792C">
        <w:rPr>
          <w:rFonts w:ascii="Cambria" w:hAnsi="Cambria" w:cstheme="majorHAnsi"/>
          <w:color w:val="000000" w:themeColor="text1"/>
          <w:sz w:val="22"/>
          <w:szCs w:val="22"/>
          <w:u w:val="none"/>
        </w:rPr>
        <w:tab/>
      </w:r>
      <w:r w:rsidRPr="002C792C">
        <w:rPr>
          <w:rFonts w:ascii="Cambria" w:hAnsi="Cambria" w:cstheme="majorHAnsi"/>
          <w:color w:val="000000" w:themeColor="text1"/>
          <w:sz w:val="22"/>
          <w:szCs w:val="22"/>
          <w:u w:val="none"/>
        </w:rPr>
        <w:tab/>
      </w:r>
      <w:r w:rsidRPr="002C792C">
        <w:rPr>
          <w:rFonts w:ascii="Cambria" w:hAnsi="Cambria" w:cstheme="majorHAnsi"/>
          <w:color w:val="000000" w:themeColor="text1"/>
          <w:sz w:val="22"/>
          <w:szCs w:val="22"/>
          <w:u w:val="single"/>
        </w:rPr>
        <w:t>GWARANCJA</w:t>
      </w:r>
    </w:p>
    <w:p w14:paraId="0A1CBA05" w14:textId="77777777" w:rsidR="009B47DE" w:rsidRPr="009B47DE" w:rsidRDefault="009B47DE" w:rsidP="009B47DE">
      <w:pPr>
        <w:jc w:val="center"/>
        <w:rPr>
          <w:rFonts w:ascii="Cambria" w:hAnsi="Cambria" w:cstheme="majorHAnsi"/>
          <w:b/>
          <w:color w:val="000000" w:themeColor="text1"/>
        </w:rPr>
      </w:pPr>
      <w:r w:rsidRPr="009B47DE">
        <w:rPr>
          <w:rFonts w:ascii="Cambria" w:hAnsi="Cambria" w:cstheme="majorHAnsi"/>
          <w:b/>
          <w:color w:val="000000" w:themeColor="text1"/>
        </w:rPr>
        <w:t>§ 5</w:t>
      </w:r>
    </w:p>
    <w:p w14:paraId="44A03B41" w14:textId="77777777" w:rsidR="00F5375D" w:rsidRDefault="008565DA" w:rsidP="00F5375D">
      <w:pPr>
        <w:numPr>
          <w:ilvl w:val="3"/>
          <w:numId w:val="10"/>
        </w:numPr>
        <w:suppressAutoHyphens/>
        <w:autoSpaceDE w:val="0"/>
        <w:autoSpaceDN w:val="0"/>
        <w:adjustRightInd w:val="0"/>
        <w:spacing w:after="0" w:line="276" w:lineRule="auto"/>
        <w:ind w:left="567" w:hanging="567"/>
        <w:contextualSpacing/>
        <w:jc w:val="both"/>
        <w:rPr>
          <w:rFonts w:ascii="Cambria" w:eastAsia="Calibri" w:hAnsi="Cambria" w:cs="Cambria"/>
          <w:color w:val="000000"/>
        </w:rPr>
      </w:pPr>
      <w:r w:rsidRPr="008565DA">
        <w:rPr>
          <w:rFonts w:ascii="Cambria" w:hAnsi="Cambria" w:cstheme="majorHAnsi"/>
          <w:color w:val="000000" w:themeColor="text1"/>
        </w:rPr>
        <w:t>Wykonawca oświadcza, że oferowane narzędzia chirurgiczne objęte są gwarancją producenta, której okre</w:t>
      </w:r>
      <w:r w:rsidR="00706BEC">
        <w:rPr>
          <w:rFonts w:ascii="Cambria" w:hAnsi="Cambria" w:cstheme="majorHAnsi"/>
          <w:color w:val="000000" w:themeColor="text1"/>
        </w:rPr>
        <w:t>s</w:t>
      </w:r>
      <w:r w:rsidRPr="008565DA">
        <w:rPr>
          <w:rFonts w:ascii="Cambria" w:hAnsi="Cambria" w:cstheme="majorHAnsi"/>
          <w:color w:val="000000" w:themeColor="text1"/>
        </w:rPr>
        <w:t xml:space="preserve"> i zakres został wskazany w ofercie wykonawcy i wynosi: </w:t>
      </w:r>
      <w:r w:rsidRPr="008565DA">
        <w:rPr>
          <w:rFonts w:ascii="Cambria" w:hAnsi="Cambria" w:cstheme="majorHAnsi"/>
          <w:b/>
          <w:color w:val="000000" w:themeColor="text1"/>
        </w:rPr>
        <w:t>…. miesiące</w:t>
      </w:r>
      <w:r w:rsidRPr="008565DA">
        <w:rPr>
          <w:rFonts w:ascii="Cambria" w:hAnsi="Cambria" w:cstheme="majorHAnsi"/>
          <w:color w:val="000000" w:themeColor="text1"/>
        </w:rPr>
        <w:t xml:space="preserve"> od daty podpisania protokołu odbioru. Wykonawca oświadcza, że termin gwarancji na oznakow</w:t>
      </w:r>
      <w:r w:rsidR="00706BEC">
        <w:rPr>
          <w:rFonts w:ascii="Cambria" w:hAnsi="Cambria" w:cstheme="majorHAnsi"/>
          <w:color w:val="000000" w:themeColor="text1"/>
        </w:rPr>
        <w:t>a</w:t>
      </w:r>
      <w:r w:rsidRPr="008565DA">
        <w:rPr>
          <w:rFonts w:ascii="Cambria" w:hAnsi="Cambria" w:cstheme="majorHAnsi"/>
          <w:color w:val="000000" w:themeColor="text1"/>
        </w:rPr>
        <w:t xml:space="preserve">nie narzędzi wynosi: </w:t>
      </w:r>
      <w:r w:rsidRPr="008565DA">
        <w:rPr>
          <w:rFonts w:ascii="Cambria" w:hAnsi="Cambria" w:cstheme="majorHAnsi"/>
          <w:b/>
          <w:color w:val="000000" w:themeColor="text1"/>
        </w:rPr>
        <w:t>… miesiące</w:t>
      </w:r>
      <w:r w:rsidRPr="008565DA">
        <w:rPr>
          <w:rFonts w:ascii="Cambria" w:hAnsi="Cambria" w:cstheme="majorHAnsi"/>
          <w:color w:val="000000" w:themeColor="text1"/>
        </w:rPr>
        <w:t xml:space="preserve"> od daty podpisania protokołu odbioru. Gwarancja obejmuje cały dostarczony </w:t>
      </w:r>
      <w:r w:rsidR="00F5375D">
        <w:rPr>
          <w:rFonts w:ascii="Cambria" w:hAnsi="Cambria" w:cstheme="majorHAnsi"/>
          <w:color w:val="000000" w:themeColor="text1"/>
        </w:rPr>
        <w:t>przedmiot zamówienia</w:t>
      </w:r>
      <w:r w:rsidRPr="008565DA">
        <w:rPr>
          <w:rFonts w:ascii="Cambria" w:hAnsi="Cambria" w:cstheme="majorHAnsi"/>
          <w:color w:val="000000" w:themeColor="text1"/>
        </w:rPr>
        <w:t>.</w:t>
      </w:r>
    </w:p>
    <w:p w14:paraId="1419BB61" w14:textId="3AEBFB96" w:rsidR="00F5375D" w:rsidRPr="00F5375D" w:rsidRDefault="00F5375D" w:rsidP="00F5375D">
      <w:pPr>
        <w:numPr>
          <w:ilvl w:val="3"/>
          <w:numId w:val="10"/>
        </w:numPr>
        <w:suppressAutoHyphens/>
        <w:autoSpaceDE w:val="0"/>
        <w:autoSpaceDN w:val="0"/>
        <w:adjustRightInd w:val="0"/>
        <w:spacing w:after="0" w:line="276" w:lineRule="auto"/>
        <w:ind w:left="567" w:hanging="567"/>
        <w:contextualSpacing/>
        <w:jc w:val="both"/>
        <w:rPr>
          <w:rFonts w:ascii="Cambria" w:eastAsia="Calibri" w:hAnsi="Cambria" w:cs="Cambria"/>
          <w:color w:val="000000"/>
        </w:rPr>
      </w:pPr>
      <w:r w:rsidRPr="00F5375D">
        <w:rPr>
          <w:rFonts w:ascii="Cambria" w:hAnsi="Cambria" w:cstheme="majorHAnsi"/>
          <w:color w:val="000000" w:themeColor="text1"/>
        </w:rPr>
        <w:t xml:space="preserve">Pozostałe warunki gwarancji określa niniejsza umowa, oferta Wykonawcy oraz karta gwarancyjna w zakresie nieuregulowanym niniejszą umową lub ofertą Wykonawcy oraz w zakresie w jakim postanowienia karty gwarancyjnej są korzystniejsze od zapisów umowy lub oferty Wykonawcy. Karta gwarancyjna zostanie wydana zamawiającemu przez Wykonawcę w dniu podpisania protokołu odbioru </w:t>
      </w:r>
      <w:r w:rsidR="00AB0924">
        <w:rPr>
          <w:rFonts w:ascii="Cambria" w:hAnsi="Cambria" w:cstheme="majorHAnsi"/>
          <w:color w:val="000000" w:themeColor="text1"/>
        </w:rPr>
        <w:t>produktów</w:t>
      </w:r>
      <w:r w:rsidRPr="00F5375D">
        <w:rPr>
          <w:rFonts w:ascii="Cambria" w:hAnsi="Cambria" w:cstheme="majorHAnsi"/>
          <w:color w:val="000000" w:themeColor="text1"/>
        </w:rPr>
        <w:t>. Brak wydania zamawiającemu karty gwarancyjnej w powyższym terminie upoważnia zamawiającego do odmowy podpisania protokołu odbioru sprzętu z winy Wykonawcy. Ponadto Wykonawca przeniesie w dniu podpisania protokołu odbioru sprzętu na rzecz Zamawiającego wszelkie prawa wynikających z dokumentów gwarancyjnych wystawionych przez podmioty trzecie, które to dokumenty dotyczą przedmiotu dostawy.</w:t>
      </w:r>
    </w:p>
    <w:p w14:paraId="4B69FCF6" w14:textId="77777777" w:rsidR="00F5375D" w:rsidRPr="00F5375D" w:rsidRDefault="00F5375D" w:rsidP="00F5375D">
      <w:pPr>
        <w:numPr>
          <w:ilvl w:val="3"/>
          <w:numId w:val="10"/>
        </w:numPr>
        <w:suppressAutoHyphens/>
        <w:autoSpaceDE w:val="0"/>
        <w:autoSpaceDN w:val="0"/>
        <w:adjustRightInd w:val="0"/>
        <w:spacing w:after="0" w:line="276" w:lineRule="auto"/>
        <w:ind w:left="567" w:hanging="567"/>
        <w:contextualSpacing/>
        <w:jc w:val="both"/>
        <w:rPr>
          <w:rFonts w:ascii="Cambria" w:eastAsia="Calibri" w:hAnsi="Cambria" w:cs="Cambria"/>
          <w:color w:val="000000"/>
        </w:rPr>
      </w:pPr>
      <w:r w:rsidRPr="00F5375D">
        <w:rPr>
          <w:rFonts w:ascii="Cambria" w:hAnsi="Cambria" w:cstheme="majorHAnsi"/>
          <w:color w:val="000000" w:themeColor="text1"/>
        </w:rPr>
        <w:t>Wykonawca oświadcza, że gwarancja, o której mowa w ust. 1 będzie realizowana na następujących warunkach:</w:t>
      </w:r>
    </w:p>
    <w:p w14:paraId="26863781" w14:textId="77777777" w:rsidR="00F5375D" w:rsidRDefault="00F5375D" w:rsidP="00F5375D">
      <w:pPr>
        <w:suppressAutoHyphens/>
        <w:autoSpaceDE w:val="0"/>
        <w:autoSpaceDN w:val="0"/>
        <w:adjustRightInd w:val="0"/>
        <w:spacing w:after="0" w:line="276" w:lineRule="auto"/>
        <w:ind w:left="567"/>
        <w:contextualSpacing/>
        <w:jc w:val="both"/>
        <w:rPr>
          <w:rFonts w:ascii="Cambria" w:hAnsi="Cambria" w:cstheme="majorHAnsi"/>
          <w:color w:val="000000" w:themeColor="text1"/>
        </w:rPr>
      </w:pPr>
      <w:r w:rsidRPr="00F5375D">
        <w:rPr>
          <w:rFonts w:ascii="Cambria" w:hAnsi="Cambria" w:cstheme="majorHAnsi"/>
          <w:color w:val="000000" w:themeColor="text1"/>
        </w:rPr>
        <w:t xml:space="preserve">a) zgłoszenia usterek będą składane drogą elektroniczną na adres e-mail wskazany w ust. 6;                  </w:t>
      </w:r>
    </w:p>
    <w:p w14:paraId="33FC92C7" w14:textId="060C1912" w:rsidR="00F5375D" w:rsidRPr="00F5375D" w:rsidRDefault="00F5375D" w:rsidP="00F5375D">
      <w:pPr>
        <w:suppressAutoHyphens/>
        <w:autoSpaceDE w:val="0"/>
        <w:autoSpaceDN w:val="0"/>
        <w:adjustRightInd w:val="0"/>
        <w:spacing w:after="0" w:line="276" w:lineRule="auto"/>
        <w:ind w:left="567"/>
        <w:contextualSpacing/>
        <w:jc w:val="both"/>
        <w:rPr>
          <w:rFonts w:ascii="Cambria" w:hAnsi="Cambria" w:cstheme="majorHAnsi"/>
          <w:color w:val="000000" w:themeColor="text1"/>
        </w:rPr>
      </w:pPr>
      <w:r w:rsidRPr="00F5375D">
        <w:rPr>
          <w:rFonts w:ascii="Cambria" w:hAnsi="Cambria" w:cstheme="majorHAnsi"/>
          <w:color w:val="000000" w:themeColor="text1"/>
        </w:rPr>
        <w:t xml:space="preserve">b) wady i usterki narzędzi w okresie gwarancji będą usuwane przez serwis na miejscu –                                    w siedzibie Zamawiającego, z zastrzeżeniem zdania drugiego. W przypadku kiedy charakter usterki, wady wymagać będzie wykonania naprawy poza siedzibą </w:t>
      </w:r>
      <w:r w:rsidRPr="00F5375D">
        <w:rPr>
          <w:rFonts w:ascii="Cambria" w:hAnsi="Cambria" w:cstheme="majorHAnsi"/>
          <w:color w:val="000000" w:themeColor="text1"/>
        </w:rPr>
        <w:lastRenderedPageBreak/>
        <w:t>Zamawiającego Wykonawca/podmiot serwisujący wskazany w ust. 6 ponosi koszty dostarczenia urządzenia do miejsca wykonania naprawy i jego zwrotu do siedziby Zamawiającego;</w:t>
      </w:r>
    </w:p>
    <w:p w14:paraId="0067DC73" w14:textId="27376BFB" w:rsidR="00F5375D" w:rsidRPr="00F5375D" w:rsidRDefault="00F5375D" w:rsidP="002D301D">
      <w:pPr>
        <w:suppressAutoHyphens/>
        <w:autoSpaceDE w:val="0"/>
        <w:autoSpaceDN w:val="0"/>
        <w:adjustRightInd w:val="0"/>
        <w:spacing w:after="0" w:line="276" w:lineRule="auto"/>
        <w:ind w:left="924" w:hanging="567"/>
        <w:contextualSpacing/>
        <w:jc w:val="both"/>
        <w:rPr>
          <w:rFonts w:ascii="Cambria" w:hAnsi="Cambria" w:cstheme="majorHAnsi"/>
          <w:color w:val="000000" w:themeColor="text1"/>
        </w:rPr>
      </w:pPr>
      <w:r w:rsidRPr="00F5375D">
        <w:rPr>
          <w:rFonts w:ascii="Cambria" w:hAnsi="Cambria" w:cstheme="majorHAnsi"/>
          <w:color w:val="000000" w:themeColor="text1"/>
        </w:rPr>
        <w:t xml:space="preserve">    c) </w:t>
      </w:r>
      <w:r w:rsidR="00BB0FA9">
        <w:rPr>
          <w:rFonts w:ascii="Cambria" w:hAnsi="Cambria" w:cstheme="majorHAnsi"/>
          <w:color w:val="000000" w:themeColor="text1"/>
        </w:rPr>
        <w:t>w</w:t>
      </w:r>
      <w:r w:rsidRPr="00F5375D">
        <w:rPr>
          <w:rFonts w:ascii="Cambria" w:hAnsi="Cambria" w:cstheme="majorHAnsi"/>
          <w:color w:val="000000" w:themeColor="text1"/>
        </w:rPr>
        <w:t xml:space="preserve">ady i usterki narzędzi w okresie gwarancji będą usuwane w terminie do </w:t>
      </w:r>
      <w:r w:rsidRPr="00F5375D">
        <w:rPr>
          <w:rFonts w:ascii="Cambria" w:hAnsi="Cambria" w:cstheme="majorHAnsi"/>
          <w:b/>
          <w:color w:val="000000" w:themeColor="text1"/>
        </w:rPr>
        <w:t>15 dni roboczych</w:t>
      </w:r>
      <w:r w:rsidR="002C792C">
        <w:rPr>
          <w:rFonts w:ascii="Cambria" w:hAnsi="Cambria" w:cstheme="majorHAnsi"/>
          <w:color w:val="000000" w:themeColor="text1"/>
        </w:rPr>
        <w:t xml:space="preserve"> od</w:t>
      </w:r>
      <w:r w:rsidRPr="00F5375D">
        <w:rPr>
          <w:rFonts w:ascii="Cambria" w:hAnsi="Cambria" w:cstheme="majorHAnsi"/>
          <w:color w:val="000000" w:themeColor="text1"/>
        </w:rPr>
        <w:t xml:space="preserve">  dnia zgłoszenia. </w:t>
      </w:r>
    </w:p>
    <w:p w14:paraId="352F5673" w14:textId="4F98068A" w:rsidR="00F5375D" w:rsidRPr="00F5375D" w:rsidRDefault="00F5375D" w:rsidP="00F5375D">
      <w:pPr>
        <w:suppressAutoHyphens/>
        <w:autoSpaceDE w:val="0"/>
        <w:autoSpaceDN w:val="0"/>
        <w:adjustRightInd w:val="0"/>
        <w:spacing w:after="0" w:line="276" w:lineRule="auto"/>
        <w:ind w:left="567"/>
        <w:contextualSpacing/>
        <w:jc w:val="both"/>
        <w:rPr>
          <w:rFonts w:ascii="Cambria" w:eastAsia="Calibri" w:hAnsi="Cambria" w:cs="Cambria"/>
          <w:color w:val="000000"/>
        </w:rPr>
      </w:pPr>
      <w:r w:rsidRPr="00F5375D">
        <w:rPr>
          <w:rFonts w:ascii="Cambria" w:hAnsi="Cambria" w:cstheme="majorHAnsi"/>
          <w:color w:val="000000" w:themeColor="text1"/>
        </w:rPr>
        <w:t>d) Zamawiającemu przysługuje prawo do wymiany narzędzi</w:t>
      </w:r>
      <w:r w:rsidR="00BB0FA9">
        <w:rPr>
          <w:rFonts w:ascii="Cambria" w:hAnsi="Cambria" w:cstheme="majorHAnsi"/>
          <w:color w:val="000000" w:themeColor="text1"/>
        </w:rPr>
        <w:t>a</w:t>
      </w:r>
      <w:r w:rsidRPr="00F5375D">
        <w:rPr>
          <w:rFonts w:ascii="Cambria" w:hAnsi="Cambria" w:cstheme="majorHAnsi"/>
          <w:color w:val="000000" w:themeColor="text1"/>
        </w:rPr>
        <w:t xml:space="preserve"> na nowy, jeżeli</w:t>
      </w:r>
      <w:r w:rsidRPr="00F5375D">
        <w:rPr>
          <w:rFonts w:ascii="Cambria" w:hAnsi="Cambria" w:cstheme="majorHAnsi"/>
          <w:color w:val="000000" w:themeColor="text1"/>
        </w:rPr>
        <w:br/>
        <w:t>w okresie gwarancyjnym zostaną dokonane 3 naprawy gwarancyjne dotyczące tego samego produktu</w:t>
      </w:r>
      <w:r w:rsidR="00BB0FA9">
        <w:rPr>
          <w:rFonts w:ascii="Cambria" w:hAnsi="Cambria" w:cstheme="majorHAnsi"/>
          <w:color w:val="000000" w:themeColor="text1"/>
        </w:rPr>
        <w:t>,</w:t>
      </w:r>
      <w:r w:rsidRPr="00F5375D">
        <w:rPr>
          <w:rFonts w:ascii="Cambria" w:hAnsi="Cambria" w:cstheme="majorHAnsi"/>
          <w:color w:val="000000" w:themeColor="text1"/>
        </w:rPr>
        <w:t xml:space="preserve">  </w:t>
      </w:r>
    </w:p>
    <w:p w14:paraId="0FDCB2DC" w14:textId="022D65C3" w:rsidR="00F5375D" w:rsidRPr="00F5375D" w:rsidRDefault="00F5375D" w:rsidP="00F5375D">
      <w:pPr>
        <w:suppressAutoHyphens/>
        <w:autoSpaceDE w:val="0"/>
        <w:autoSpaceDN w:val="0"/>
        <w:adjustRightInd w:val="0"/>
        <w:spacing w:after="0" w:line="276" w:lineRule="auto"/>
        <w:contextualSpacing/>
        <w:jc w:val="both"/>
        <w:rPr>
          <w:rFonts w:ascii="Cambria" w:eastAsia="Calibri" w:hAnsi="Cambria" w:cs="Cambria"/>
          <w:color w:val="000000"/>
        </w:rPr>
      </w:pPr>
      <w:r>
        <w:rPr>
          <w:rFonts w:ascii="Cambria" w:eastAsia="Calibri" w:hAnsi="Cambria" w:cs="Cambria"/>
          <w:color w:val="000000"/>
        </w:rPr>
        <w:t xml:space="preserve">            e) </w:t>
      </w:r>
      <w:r w:rsidR="00BB0FA9">
        <w:rPr>
          <w:rFonts w:ascii="Cambria" w:eastAsia="Calibri" w:hAnsi="Cambria" w:cs="Cambria"/>
          <w:color w:val="000000"/>
        </w:rPr>
        <w:t>z</w:t>
      </w:r>
      <w:r w:rsidRPr="00F5375D">
        <w:rPr>
          <w:rFonts w:ascii="Cambria" w:eastAsia="Calibri" w:hAnsi="Cambria" w:cs="Cambria"/>
          <w:color w:val="000000"/>
        </w:rPr>
        <w:t xml:space="preserve">a dzień roboczy uznawany jest każdy dzień tygodnia od poniedziałku do piątku, </w:t>
      </w:r>
      <w:r w:rsidRPr="00F5375D">
        <w:rPr>
          <w:rFonts w:ascii="Cambria" w:eastAsia="Calibri" w:hAnsi="Cambria" w:cs="Cambria"/>
          <w:color w:val="000000"/>
        </w:rPr>
        <w:br/>
        <w:t>za wyjątkiem dni ustawowo wolnych od pracy (świąt).</w:t>
      </w:r>
    </w:p>
    <w:p w14:paraId="20C66270" w14:textId="2AEF7EEB" w:rsidR="00F5375D" w:rsidRPr="00F5375D" w:rsidRDefault="00F5375D" w:rsidP="00F5375D">
      <w:pPr>
        <w:suppressAutoHyphens/>
        <w:autoSpaceDE w:val="0"/>
        <w:autoSpaceDN w:val="0"/>
        <w:adjustRightInd w:val="0"/>
        <w:spacing w:after="0" w:line="276" w:lineRule="auto"/>
        <w:contextualSpacing/>
        <w:jc w:val="both"/>
        <w:rPr>
          <w:rFonts w:ascii="Cambria" w:eastAsia="Calibri" w:hAnsi="Cambria" w:cs="Cambria"/>
          <w:color w:val="000000"/>
        </w:rPr>
      </w:pPr>
      <w:r>
        <w:rPr>
          <w:rFonts w:ascii="Cambria" w:eastAsia="Calibri" w:hAnsi="Cambria" w:cs="Cambria"/>
          <w:color w:val="000000"/>
        </w:rPr>
        <w:t xml:space="preserve">4. </w:t>
      </w:r>
      <w:r w:rsidRPr="00F5375D">
        <w:rPr>
          <w:rFonts w:ascii="Cambria" w:eastAsia="Calibri" w:hAnsi="Cambria" w:cs="Cambria"/>
          <w:color w:val="000000"/>
        </w:rPr>
        <w:t>Od daty potwierdzenia przyjęcia przedmiotu umowy przez zamawiającego, Wykonawca nie ponosi odpowiedzialności za szkody powstałe na skutek niewłaściwego postępowania Zamawiającego, a w szczególności postępowania niezgodnego z instrukcją obsługi producenta.</w:t>
      </w:r>
    </w:p>
    <w:p w14:paraId="75BB2539" w14:textId="447CD679" w:rsidR="00F5375D" w:rsidRPr="00F5375D" w:rsidRDefault="00F5375D" w:rsidP="00F5375D">
      <w:pPr>
        <w:suppressAutoHyphens/>
        <w:autoSpaceDE w:val="0"/>
        <w:autoSpaceDN w:val="0"/>
        <w:adjustRightInd w:val="0"/>
        <w:spacing w:after="0" w:line="276" w:lineRule="auto"/>
        <w:contextualSpacing/>
        <w:jc w:val="both"/>
        <w:rPr>
          <w:rFonts w:ascii="Cambria" w:eastAsia="Calibri" w:hAnsi="Cambria" w:cs="Cambria"/>
          <w:color w:val="000000"/>
        </w:rPr>
      </w:pPr>
      <w:r>
        <w:rPr>
          <w:rFonts w:ascii="Cambria" w:eastAsia="Calibri" w:hAnsi="Cambria" w:cs="Cambria"/>
          <w:color w:val="000000"/>
        </w:rPr>
        <w:t xml:space="preserve">5. </w:t>
      </w:r>
      <w:r w:rsidRPr="00F5375D">
        <w:rPr>
          <w:rFonts w:ascii="Cambria" w:eastAsia="Calibri" w:hAnsi="Cambria" w:cs="Cambria"/>
          <w:color w:val="000000"/>
        </w:rPr>
        <w:t>Zamawiający może wykonywać uprawnienia z tytułu gwarancji, niezależnie od uprawnień wynikających z tytułu rękojmi.</w:t>
      </w:r>
    </w:p>
    <w:p w14:paraId="278FE0F0" w14:textId="40E4C42E" w:rsidR="00F5375D" w:rsidRPr="00F5375D" w:rsidRDefault="00F5375D" w:rsidP="00F5375D">
      <w:pPr>
        <w:suppressAutoHyphens/>
        <w:autoSpaceDE w:val="0"/>
        <w:autoSpaceDN w:val="0"/>
        <w:adjustRightInd w:val="0"/>
        <w:spacing w:after="0" w:line="276" w:lineRule="auto"/>
        <w:contextualSpacing/>
        <w:jc w:val="both"/>
        <w:rPr>
          <w:rFonts w:ascii="Cambria" w:eastAsia="Calibri" w:hAnsi="Cambria" w:cs="Cambria"/>
          <w:color w:val="000000"/>
        </w:rPr>
      </w:pPr>
      <w:bookmarkStart w:id="3" w:name="_Hlk112926304"/>
      <w:r>
        <w:rPr>
          <w:rFonts w:ascii="Cambria" w:eastAsia="Calibri" w:hAnsi="Cambria" w:cs="Cambria"/>
          <w:color w:val="000000"/>
        </w:rPr>
        <w:t xml:space="preserve">6. </w:t>
      </w:r>
      <w:r w:rsidRPr="00F5375D">
        <w:rPr>
          <w:rFonts w:ascii="Cambria" w:eastAsia="Calibri" w:hAnsi="Cambria" w:cs="Cambria"/>
          <w:color w:val="000000"/>
        </w:rPr>
        <w:t>Wszelkie awarie, usterki sprzętu będącego przedmiotem umowy w okresie gwarancji będą zgłaszane następującemu podmiotowi:</w:t>
      </w:r>
    </w:p>
    <w:p w14:paraId="55B519F3" w14:textId="77777777" w:rsidR="00F5375D" w:rsidRPr="00F5375D" w:rsidRDefault="00F5375D" w:rsidP="00F5375D">
      <w:pPr>
        <w:suppressAutoHyphens/>
        <w:autoSpaceDE w:val="0"/>
        <w:autoSpaceDN w:val="0"/>
        <w:adjustRightInd w:val="0"/>
        <w:spacing w:after="0" w:line="276" w:lineRule="auto"/>
        <w:ind w:left="567"/>
        <w:contextualSpacing/>
        <w:jc w:val="both"/>
        <w:rPr>
          <w:rFonts w:ascii="Cambria" w:eastAsia="Calibri" w:hAnsi="Cambria" w:cs="Cambria"/>
          <w:i/>
          <w:color w:val="000000"/>
        </w:rPr>
      </w:pPr>
      <w:r w:rsidRPr="00F5375D">
        <w:rPr>
          <w:rFonts w:ascii="Cambria" w:eastAsia="Calibri" w:hAnsi="Cambria" w:cs="Cambria"/>
          <w:i/>
          <w:color w:val="000000"/>
        </w:rPr>
        <w:t>Nazwa: ......................, Adres ...................... Nr telefonu ....................... Adres  e- mail ………………</w:t>
      </w:r>
    </w:p>
    <w:p w14:paraId="1FB1530D" w14:textId="2346E524" w:rsidR="00F5375D" w:rsidRPr="00F5375D" w:rsidRDefault="00F5375D" w:rsidP="00F5375D">
      <w:pPr>
        <w:suppressAutoHyphens/>
        <w:autoSpaceDE w:val="0"/>
        <w:autoSpaceDN w:val="0"/>
        <w:adjustRightInd w:val="0"/>
        <w:spacing w:after="0" w:line="276" w:lineRule="auto"/>
        <w:contextualSpacing/>
        <w:jc w:val="both"/>
        <w:rPr>
          <w:rFonts w:ascii="Cambria" w:eastAsia="Calibri" w:hAnsi="Cambria" w:cs="Cambria"/>
          <w:iCs/>
          <w:color w:val="000000"/>
        </w:rPr>
      </w:pPr>
      <w:r>
        <w:rPr>
          <w:rFonts w:ascii="Cambria" w:eastAsia="Calibri" w:hAnsi="Cambria" w:cs="Cambria"/>
          <w:iCs/>
          <w:color w:val="000000"/>
        </w:rPr>
        <w:t xml:space="preserve">7. </w:t>
      </w:r>
      <w:r w:rsidRPr="00F5375D">
        <w:rPr>
          <w:rFonts w:ascii="Cambria" w:eastAsia="Calibri" w:hAnsi="Cambria" w:cs="Cambria"/>
          <w:iCs/>
          <w:color w:val="000000"/>
        </w:rPr>
        <w:t>W okresie gwarancji Wykonawca zapewni możliwość konsultacji dotyczących dostarczonego/nich urządzenia/eń z pracownikami serwisu i działu szkoleń za pośrednictwem poczty elektronicznej, na adres:______________ oraz tel. ________________ .</w:t>
      </w:r>
    </w:p>
    <w:bookmarkEnd w:id="3"/>
    <w:p w14:paraId="1ED86839" w14:textId="37089A81" w:rsidR="009B47DE" w:rsidRPr="009B47DE" w:rsidRDefault="00F5375D" w:rsidP="00F5375D">
      <w:pPr>
        <w:suppressAutoHyphens/>
        <w:autoSpaceDE w:val="0"/>
        <w:autoSpaceDN w:val="0"/>
        <w:adjustRightInd w:val="0"/>
        <w:spacing w:after="0" w:line="276" w:lineRule="auto"/>
        <w:contextualSpacing/>
        <w:jc w:val="both"/>
        <w:rPr>
          <w:rFonts w:ascii="Cambria" w:eastAsia="Calibri" w:hAnsi="Cambria" w:cs="Cambria"/>
          <w:color w:val="000000"/>
        </w:rPr>
      </w:pPr>
      <w:r>
        <w:rPr>
          <w:rFonts w:ascii="Cambria" w:eastAsia="Calibri" w:hAnsi="Cambria" w:cs="Cambria"/>
          <w:color w:val="000000"/>
        </w:rPr>
        <w:t xml:space="preserve">8. </w:t>
      </w:r>
      <w:r w:rsidRPr="00F5375D">
        <w:rPr>
          <w:rFonts w:ascii="Cambria" w:eastAsia="Calibri" w:hAnsi="Cambria" w:cs="Cambria"/>
          <w:color w:val="000000"/>
        </w:rPr>
        <w:t>Wykonawca zobowiązuje się do pokrycia szkody jeżeli w okresie gwarancji Zamawiający poniesie koszty związane wykonaniem przeglądów urządzenia, naprawą bądź wymianą części lub elementów, które na mocy niniejszej umowy winny być realizowane przez Wykonawcę lub wskazany podmiot świadczący usługi serwisowe bez dodatkowego wynagrodzenia.</w:t>
      </w:r>
    </w:p>
    <w:p w14:paraId="3C773F38" w14:textId="77777777" w:rsidR="00865E4F" w:rsidRPr="00865E4F" w:rsidRDefault="00865E4F" w:rsidP="00865E4F">
      <w:pPr>
        <w:suppressAutoHyphens/>
        <w:spacing w:after="0" w:line="276" w:lineRule="auto"/>
        <w:contextualSpacing/>
        <w:jc w:val="both"/>
        <w:rPr>
          <w:rFonts w:ascii="Cambria" w:eastAsia="Times New Roman" w:hAnsi="Cambria" w:cs="Arial"/>
          <w:iCs/>
          <w:color w:val="000000"/>
          <w:lang w:eastAsia="ar-SA"/>
        </w:rPr>
      </w:pPr>
    </w:p>
    <w:p w14:paraId="04DDB975" w14:textId="77777777" w:rsidR="003000E3" w:rsidRPr="003000E3" w:rsidRDefault="003000E3" w:rsidP="003000E3">
      <w:pPr>
        <w:pStyle w:val="Nagwek51"/>
        <w:tabs>
          <w:tab w:val="left" w:pos="567"/>
        </w:tabs>
        <w:ind w:left="567" w:hanging="567"/>
        <w:jc w:val="both"/>
        <w:rPr>
          <w:rFonts w:ascii="Cambria" w:hAnsi="Cambria" w:cstheme="majorHAnsi"/>
          <w:color w:val="000000" w:themeColor="text1"/>
          <w:sz w:val="22"/>
          <w:szCs w:val="22"/>
          <w:u w:val="single"/>
        </w:rPr>
      </w:pPr>
      <w:r w:rsidRPr="003000E3">
        <w:rPr>
          <w:rFonts w:ascii="Cambria" w:hAnsi="Cambria" w:cstheme="majorHAnsi"/>
          <w:color w:val="000000" w:themeColor="text1"/>
          <w:sz w:val="22"/>
          <w:szCs w:val="22"/>
          <w:u w:val="none"/>
        </w:rPr>
        <w:t xml:space="preserve">VI. </w:t>
      </w:r>
      <w:r w:rsidRPr="003000E3">
        <w:rPr>
          <w:rFonts w:ascii="Cambria" w:hAnsi="Cambria" w:cstheme="majorHAnsi"/>
          <w:color w:val="000000" w:themeColor="text1"/>
          <w:sz w:val="22"/>
          <w:szCs w:val="22"/>
          <w:u w:val="none"/>
        </w:rPr>
        <w:tab/>
      </w:r>
      <w:r w:rsidRPr="003000E3">
        <w:rPr>
          <w:rFonts w:ascii="Cambria" w:hAnsi="Cambria" w:cstheme="majorHAnsi"/>
          <w:color w:val="000000" w:themeColor="text1"/>
          <w:sz w:val="22"/>
          <w:szCs w:val="22"/>
          <w:u w:val="single"/>
        </w:rPr>
        <w:t>ZASADY ODPOWIEDZIALNOŚCI</w:t>
      </w:r>
    </w:p>
    <w:p w14:paraId="492063F1" w14:textId="77777777" w:rsidR="003000E3" w:rsidRPr="003000E3" w:rsidRDefault="003000E3" w:rsidP="003000E3">
      <w:pPr>
        <w:tabs>
          <w:tab w:val="left" w:pos="284"/>
        </w:tabs>
        <w:jc w:val="center"/>
        <w:rPr>
          <w:rFonts w:ascii="Cambria" w:hAnsi="Cambria" w:cstheme="majorHAnsi"/>
          <w:b/>
          <w:color w:val="000000" w:themeColor="text1"/>
        </w:rPr>
      </w:pPr>
      <w:r w:rsidRPr="003000E3">
        <w:rPr>
          <w:rFonts w:ascii="Cambria" w:hAnsi="Cambria" w:cstheme="majorHAnsi"/>
          <w:b/>
          <w:color w:val="000000" w:themeColor="text1"/>
        </w:rPr>
        <w:t>§ 6</w:t>
      </w:r>
    </w:p>
    <w:p w14:paraId="7AA6F55B" w14:textId="77777777" w:rsidR="003000E3" w:rsidRPr="003000E3" w:rsidRDefault="003000E3" w:rsidP="003000E3">
      <w:pPr>
        <w:tabs>
          <w:tab w:val="left" w:pos="567"/>
        </w:tabs>
        <w:jc w:val="both"/>
        <w:rPr>
          <w:rFonts w:ascii="Cambria" w:hAnsi="Cambria" w:cstheme="majorHAnsi"/>
          <w:color w:val="000000" w:themeColor="text1"/>
        </w:rPr>
      </w:pPr>
      <w:r w:rsidRPr="003000E3">
        <w:rPr>
          <w:rFonts w:ascii="Cambria" w:hAnsi="Cambria" w:cstheme="majorHAnsi"/>
          <w:color w:val="000000" w:themeColor="text1"/>
        </w:rPr>
        <w:t>Strony uzgadniają następujące kary umowne:</w:t>
      </w:r>
    </w:p>
    <w:p w14:paraId="721F97F8" w14:textId="5E9D0C0E" w:rsidR="003000E3" w:rsidRPr="003000E3" w:rsidRDefault="003000E3" w:rsidP="003000E3">
      <w:pPr>
        <w:numPr>
          <w:ilvl w:val="0"/>
          <w:numId w:val="38"/>
        </w:numPr>
        <w:suppressAutoHyphens/>
        <w:spacing w:after="0" w:line="240" w:lineRule="auto"/>
        <w:ind w:left="709" w:hanging="425"/>
        <w:jc w:val="both"/>
        <w:rPr>
          <w:rFonts w:ascii="Cambria" w:hAnsi="Cambria" w:cstheme="majorHAnsi"/>
          <w:color w:val="000000" w:themeColor="text1"/>
        </w:rPr>
      </w:pPr>
      <w:r w:rsidRPr="003000E3">
        <w:rPr>
          <w:rFonts w:ascii="Cambria" w:hAnsi="Cambria" w:cstheme="majorHAnsi"/>
          <w:color w:val="000000" w:themeColor="text1"/>
        </w:rPr>
        <w:t xml:space="preserve">W przypadku, gdy Wykonawca dopuści się zwłoki w dostawie </w:t>
      </w:r>
      <w:r w:rsidR="00120B74">
        <w:rPr>
          <w:rFonts w:ascii="Cambria" w:hAnsi="Cambria" w:cstheme="majorHAnsi"/>
          <w:color w:val="000000" w:themeColor="text1"/>
        </w:rPr>
        <w:t>narzędzi chirurgicznych</w:t>
      </w:r>
      <w:r w:rsidRPr="003000E3">
        <w:rPr>
          <w:rFonts w:ascii="Cambria" w:hAnsi="Cambria" w:cstheme="majorHAnsi"/>
          <w:color w:val="000000" w:themeColor="text1"/>
        </w:rPr>
        <w:t xml:space="preserve"> poza</w:t>
      </w:r>
      <w:r w:rsidR="00120B74">
        <w:rPr>
          <w:rFonts w:ascii="Cambria" w:hAnsi="Cambria" w:cstheme="majorHAnsi"/>
          <w:color w:val="000000" w:themeColor="text1"/>
        </w:rPr>
        <w:t xml:space="preserve"> termin określony w § 2 ust. 1</w:t>
      </w:r>
      <w:r w:rsidR="00BB0FA9">
        <w:rPr>
          <w:rFonts w:ascii="Cambria" w:hAnsi="Cambria" w:cstheme="majorHAnsi"/>
          <w:color w:val="000000" w:themeColor="text1"/>
        </w:rPr>
        <w:t xml:space="preserve">. </w:t>
      </w:r>
      <w:r w:rsidRPr="003000E3">
        <w:rPr>
          <w:rFonts w:ascii="Cambria" w:hAnsi="Cambria" w:cstheme="majorHAnsi"/>
          <w:color w:val="000000" w:themeColor="text1"/>
        </w:rPr>
        <w:t xml:space="preserve">, Zamawiający ma prawo żądać od Wykonawcy kary umownej w wysokości </w:t>
      </w:r>
      <w:r w:rsidRPr="003000E3">
        <w:rPr>
          <w:rFonts w:ascii="Cambria" w:hAnsi="Cambria" w:cstheme="majorHAnsi"/>
          <w:b/>
          <w:color w:val="000000" w:themeColor="text1"/>
        </w:rPr>
        <w:t>0,1%</w:t>
      </w:r>
      <w:r w:rsidRPr="003000E3">
        <w:rPr>
          <w:rFonts w:ascii="Cambria" w:hAnsi="Cambria" w:cstheme="majorHAnsi"/>
          <w:color w:val="000000" w:themeColor="text1"/>
        </w:rPr>
        <w:t xml:space="preserve"> wartości </w:t>
      </w:r>
      <w:r w:rsidR="003D2021">
        <w:rPr>
          <w:rFonts w:ascii="Cambria" w:hAnsi="Cambria" w:cstheme="majorHAnsi"/>
          <w:color w:val="000000" w:themeColor="text1"/>
        </w:rPr>
        <w:t xml:space="preserve">niezrealizowanej części </w:t>
      </w:r>
      <w:r w:rsidRPr="003000E3">
        <w:rPr>
          <w:rFonts w:ascii="Cambria" w:hAnsi="Cambria" w:cstheme="majorHAnsi"/>
          <w:color w:val="000000" w:themeColor="text1"/>
        </w:rPr>
        <w:t>zamówienia brutto, określonej w § 3 ust. 2, za każdy dzień zwłoki w dostawie sprzętu, instalacji i szkolenia personelu.</w:t>
      </w:r>
    </w:p>
    <w:p w14:paraId="4116054C" w14:textId="63C6965F" w:rsidR="003000E3" w:rsidRPr="003000E3" w:rsidRDefault="003000E3" w:rsidP="003000E3">
      <w:pPr>
        <w:numPr>
          <w:ilvl w:val="0"/>
          <w:numId w:val="38"/>
        </w:numPr>
        <w:tabs>
          <w:tab w:val="left" w:pos="1134"/>
        </w:tabs>
        <w:suppressAutoHyphens/>
        <w:spacing w:after="0" w:line="240" w:lineRule="auto"/>
        <w:ind w:left="709" w:hanging="425"/>
        <w:jc w:val="both"/>
        <w:rPr>
          <w:rFonts w:ascii="Cambria" w:hAnsi="Cambria" w:cstheme="majorHAnsi"/>
          <w:color w:val="000000" w:themeColor="text1"/>
        </w:rPr>
      </w:pPr>
      <w:r w:rsidRPr="00F5375D">
        <w:rPr>
          <w:rFonts w:ascii="Cambria" w:hAnsi="Cambria" w:cstheme="majorHAnsi"/>
          <w:color w:val="000000" w:themeColor="text1"/>
        </w:rPr>
        <w:t xml:space="preserve">W przypadku, gdy w okresie gwarancji termin wykonania naprawy przekroczy liczbę dni określoną w § 5 ust. 3 pkt. </w:t>
      </w:r>
      <w:r w:rsidR="00BB0FA9">
        <w:rPr>
          <w:rFonts w:ascii="Cambria" w:hAnsi="Cambria" w:cstheme="majorHAnsi"/>
          <w:color w:val="000000" w:themeColor="text1"/>
        </w:rPr>
        <w:t>c)</w:t>
      </w:r>
      <w:r w:rsidRPr="00F5375D">
        <w:rPr>
          <w:rFonts w:ascii="Cambria" w:hAnsi="Cambria" w:cstheme="majorHAnsi"/>
          <w:color w:val="000000" w:themeColor="text1"/>
        </w:rPr>
        <w:t>,</w:t>
      </w:r>
      <w:r w:rsidRPr="003000E3">
        <w:rPr>
          <w:rFonts w:ascii="Cambria" w:hAnsi="Cambria" w:cstheme="majorHAnsi"/>
          <w:color w:val="000000" w:themeColor="text1"/>
        </w:rPr>
        <w:t xml:space="preserve"> Zamawiającemu przysługuje</w:t>
      </w:r>
      <w:r w:rsidR="00120B74">
        <w:rPr>
          <w:rFonts w:ascii="Cambria" w:hAnsi="Cambria" w:cstheme="majorHAnsi"/>
          <w:color w:val="000000" w:themeColor="text1"/>
        </w:rPr>
        <w:t xml:space="preserve"> prawo naliczenia kar umownych </w:t>
      </w:r>
      <w:r w:rsidRPr="003000E3">
        <w:rPr>
          <w:rFonts w:ascii="Cambria" w:hAnsi="Cambria" w:cstheme="majorHAnsi"/>
          <w:color w:val="000000" w:themeColor="text1"/>
        </w:rPr>
        <w:t xml:space="preserve">od Wykonawcy w wysokości </w:t>
      </w:r>
      <w:r w:rsidRPr="003000E3">
        <w:rPr>
          <w:rFonts w:ascii="Cambria" w:hAnsi="Cambria" w:cstheme="majorHAnsi"/>
          <w:b/>
          <w:color w:val="000000" w:themeColor="text1"/>
        </w:rPr>
        <w:t>0,1%</w:t>
      </w:r>
      <w:r w:rsidRPr="003000E3">
        <w:rPr>
          <w:rFonts w:ascii="Cambria" w:hAnsi="Cambria" w:cstheme="majorHAnsi"/>
          <w:color w:val="000000" w:themeColor="text1"/>
        </w:rPr>
        <w:t xml:space="preserve"> wartości brutto zamówienia, określonej </w:t>
      </w:r>
      <w:r w:rsidRPr="003000E3">
        <w:rPr>
          <w:rFonts w:ascii="Cambria" w:hAnsi="Cambria" w:cstheme="majorHAnsi"/>
          <w:color w:val="000000" w:themeColor="text1"/>
        </w:rPr>
        <w:br/>
        <w:t xml:space="preserve">w § 3 ust. 2 za każdy dzień zwłoki. Zamawiający nie naliczy kary, o której mowa powyżej, jeżeli Wykonawca na czas usuwania awarii dostarczy </w:t>
      </w:r>
      <w:r w:rsidR="00BB0FA9">
        <w:rPr>
          <w:rFonts w:ascii="Cambria" w:hAnsi="Cambria" w:cstheme="majorHAnsi"/>
          <w:color w:val="000000" w:themeColor="text1"/>
        </w:rPr>
        <w:t>narzędzie</w:t>
      </w:r>
      <w:r w:rsidR="00120B74">
        <w:rPr>
          <w:rFonts w:ascii="Cambria" w:hAnsi="Cambria" w:cstheme="majorHAnsi"/>
          <w:color w:val="000000" w:themeColor="text1"/>
        </w:rPr>
        <w:t xml:space="preserve"> zastępcze o parametrach  </w:t>
      </w:r>
      <w:r w:rsidRPr="003000E3">
        <w:rPr>
          <w:rFonts w:ascii="Cambria" w:hAnsi="Cambria" w:cstheme="majorHAnsi"/>
          <w:color w:val="000000" w:themeColor="text1"/>
        </w:rPr>
        <w:t>i funkcjonalności odpowiadającej naprawianemu urządzeniu.</w:t>
      </w:r>
    </w:p>
    <w:p w14:paraId="04D6065C" w14:textId="77777777" w:rsidR="003000E3" w:rsidRPr="003000E3" w:rsidRDefault="003000E3" w:rsidP="003000E3">
      <w:pPr>
        <w:numPr>
          <w:ilvl w:val="0"/>
          <w:numId w:val="38"/>
        </w:numPr>
        <w:tabs>
          <w:tab w:val="left" w:pos="1134"/>
        </w:tabs>
        <w:suppressAutoHyphens/>
        <w:spacing w:after="0" w:line="240" w:lineRule="auto"/>
        <w:ind w:left="709" w:hanging="425"/>
        <w:jc w:val="both"/>
        <w:rPr>
          <w:rFonts w:ascii="Cambria" w:hAnsi="Cambria" w:cstheme="majorHAnsi"/>
          <w:color w:val="000000" w:themeColor="text1"/>
        </w:rPr>
      </w:pPr>
      <w:r w:rsidRPr="003000E3">
        <w:rPr>
          <w:rFonts w:ascii="Cambria" w:hAnsi="Cambria" w:cstheme="majorHAnsi"/>
          <w:color w:val="000000" w:themeColor="text1"/>
        </w:rPr>
        <w:t xml:space="preserve">Suma kar umownych, o których mowa w pkt. 1 i 2 nie może przekroczyć </w:t>
      </w:r>
      <w:r w:rsidRPr="003000E3">
        <w:rPr>
          <w:rFonts w:ascii="Cambria" w:hAnsi="Cambria" w:cstheme="majorHAnsi"/>
          <w:b/>
          <w:color w:val="000000" w:themeColor="text1"/>
        </w:rPr>
        <w:t>10%</w:t>
      </w:r>
      <w:r w:rsidRPr="003000E3">
        <w:rPr>
          <w:rFonts w:ascii="Cambria" w:hAnsi="Cambria" w:cstheme="majorHAnsi"/>
          <w:color w:val="000000" w:themeColor="text1"/>
        </w:rPr>
        <w:t xml:space="preserve"> wartości brutto  umowy określonej w § 3 ust. 2.</w:t>
      </w:r>
    </w:p>
    <w:p w14:paraId="21BEB16B" w14:textId="77777777" w:rsidR="003000E3" w:rsidRPr="003000E3" w:rsidRDefault="003000E3" w:rsidP="003000E3">
      <w:pPr>
        <w:numPr>
          <w:ilvl w:val="0"/>
          <w:numId w:val="38"/>
        </w:numPr>
        <w:tabs>
          <w:tab w:val="left" w:pos="1134"/>
        </w:tabs>
        <w:suppressAutoHyphens/>
        <w:spacing w:after="0" w:line="240" w:lineRule="auto"/>
        <w:ind w:left="709" w:hanging="425"/>
        <w:jc w:val="both"/>
        <w:rPr>
          <w:rFonts w:ascii="Cambria" w:hAnsi="Cambria" w:cstheme="majorHAnsi"/>
          <w:color w:val="000000" w:themeColor="text1"/>
        </w:rPr>
      </w:pPr>
      <w:r w:rsidRPr="003000E3">
        <w:rPr>
          <w:rFonts w:ascii="Cambria" w:hAnsi="Cambria" w:cstheme="majorHAnsi"/>
          <w:color w:val="000000" w:themeColor="text1"/>
        </w:rPr>
        <w:t>Wykonawca zobowiązany jest zapłacić</w:t>
      </w:r>
      <w:r w:rsidRPr="003000E3">
        <w:rPr>
          <w:rFonts w:ascii="Cambria" w:hAnsi="Cambria" w:cstheme="majorHAnsi"/>
          <w:i/>
          <w:color w:val="000000" w:themeColor="text1"/>
        </w:rPr>
        <w:t xml:space="preserve"> </w:t>
      </w:r>
      <w:r w:rsidRPr="003000E3">
        <w:rPr>
          <w:rFonts w:ascii="Cambria" w:hAnsi="Cambria" w:cstheme="majorHAnsi"/>
          <w:color w:val="000000" w:themeColor="text1"/>
        </w:rPr>
        <w:t xml:space="preserve">zamawiającemu karę umowną w wysokości </w:t>
      </w:r>
      <w:r w:rsidRPr="003000E3">
        <w:rPr>
          <w:rFonts w:ascii="Cambria" w:hAnsi="Cambria" w:cstheme="majorHAnsi"/>
          <w:b/>
          <w:color w:val="000000" w:themeColor="text1"/>
        </w:rPr>
        <w:t>10%</w:t>
      </w:r>
      <w:r w:rsidRPr="003000E3">
        <w:rPr>
          <w:rFonts w:ascii="Cambria" w:hAnsi="Cambria" w:cstheme="majorHAnsi"/>
          <w:color w:val="000000" w:themeColor="text1"/>
        </w:rPr>
        <w:t xml:space="preserve"> wartości brutto umowy, określonej w § 3 ust. 2 w przypadku odstąpienia przez każdą ze stron od umowy lub rozwiązania umowy z przyczyn, leżących po stronie Wykonawcy.</w:t>
      </w:r>
    </w:p>
    <w:p w14:paraId="2BA91FFA" w14:textId="77777777" w:rsidR="003000E3" w:rsidRPr="003000E3" w:rsidRDefault="003000E3" w:rsidP="003000E3">
      <w:pPr>
        <w:numPr>
          <w:ilvl w:val="0"/>
          <w:numId w:val="38"/>
        </w:numPr>
        <w:tabs>
          <w:tab w:val="left" w:pos="1134"/>
        </w:tabs>
        <w:suppressAutoHyphens/>
        <w:spacing w:after="0" w:line="240" w:lineRule="auto"/>
        <w:ind w:left="709" w:hanging="425"/>
        <w:jc w:val="both"/>
        <w:rPr>
          <w:rFonts w:ascii="Cambria" w:hAnsi="Cambria" w:cstheme="majorHAnsi"/>
          <w:color w:val="000000" w:themeColor="text1"/>
        </w:rPr>
      </w:pPr>
      <w:r w:rsidRPr="003000E3">
        <w:rPr>
          <w:rFonts w:ascii="Cambria" w:hAnsi="Cambria" w:cstheme="majorHAnsi"/>
          <w:color w:val="000000" w:themeColor="text1"/>
        </w:rPr>
        <w:lastRenderedPageBreak/>
        <w:t>Zamawiający zastrzega sobie prawo do potrącania kar umownych z wynagrodzenia Wykonawcy.</w:t>
      </w:r>
    </w:p>
    <w:p w14:paraId="36EB83BC" w14:textId="77777777" w:rsidR="003000E3" w:rsidRPr="003000E3" w:rsidRDefault="003000E3" w:rsidP="003000E3">
      <w:pPr>
        <w:tabs>
          <w:tab w:val="left" w:pos="284"/>
        </w:tabs>
        <w:jc w:val="center"/>
        <w:rPr>
          <w:rFonts w:ascii="Cambria" w:hAnsi="Cambria" w:cstheme="majorHAnsi"/>
          <w:b/>
          <w:color w:val="000000" w:themeColor="text1"/>
        </w:rPr>
      </w:pPr>
      <w:r w:rsidRPr="003000E3">
        <w:rPr>
          <w:rFonts w:ascii="Cambria" w:hAnsi="Cambria" w:cstheme="majorHAnsi"/>
          <w:b/>
          <w:color w:val="000000" w:themeColor="text1"/>
        </w:rPr>
        <w:t>§ 7</w:t>
      </w:r>
    </w:p>
    <w:p w14:paraId="04298F94" w14:textId="77777777" w:rsidR="003000E3" w:rsidRPr="003000E3" w:rsidRDefault="003000E3" w:rsidP="003000E3">
      <w:pPr>
        <w:pStyle w:val="Akapitzlist"/>
        <w:numPr>
          <w:ilvl w:val="1"/>
          <w:numId w:val="38"/>
        </w:numPr>
        <w:tabs>
          <w:tab w:val="clear" w:pos="1080"/>
          <w:tab w:val="num" w:pos="284"/>
        </w:tabs>
        <w:suppressAutoHyphens/>
        <w:spacing w:after="0" w:line="240" w:lineRule="auto"/>
        <w:ind w:left="284" w:hanging="284"/>
        <w:contextualSpacing w:val="0"/>
        <w:jc w:val="both"/>
        <w:rPr>
          <w:rFonts w:ascii="Cambria" w:hAnsi="Cambria" w:cstheme="majorHAnsi"/>
          <w:color w:val="000000" w:themeColor="text1"/>
        </w:rPr>
      </w:pPr>
      <w:r w:rsidRPr="003000E3">
        <w:rPr>
          <w:rFonts w:ascii="Cambria" w:hAnsi="Cambria" w:cstheme="majorHAnsi"/>
          <w:color w:val="000000" w:themeColor="text1"/>
        </w:rPr>
        <w:t>W razie zwłoki w wykonaniu przedmiotu umowy skutkującej, że jej wykonanie w terminie określonym w § 2 ust. 1 jest mało prawdopodobne, Zamawiającemu przysługuje prawo odstąpienia od umowy z przyczyn leżących po stronie Wykonawcy.</w:t>
      </w:r>
    </w:p>
    <w:p w14:paraId="47D7E625" w14:textId="1196637C" w:rsidR="003000E3" w:rsidRPr="00E44EEB" w:rsidRDefault="003000E3" w:rsidP="00E44EEB">
      <w:pPr>
        <w:pStyle w:val="Akapitzlist"/>
        <w:numPr>
          <w:ilvl w:val="1"/>
          <w:numId w:val="38"/>
        </w:numPr>
        <w:tabs>
          <w:tab w:val="clear" w:pos="1080"/>
          <w:tab w:val="num" w:pos="284"/>
        </w:tabs>
        <w:suppressAutoHyphens/>
        <w:spacing w:after="0" w:line="240" w:lineRule="auto"/>
        <w:ind w:left="284" w:hanging="284"/>
        <w:contextualSpacing w:val="0"/>
        <w:jc w:val="both"/>
        <w:rPr>
          <w:rFonts w:ascii="Cambria" w:hAnsi="Cambria" w:cstheme="majorHAnsi"/>
          <w:color w:val="000000" w:themeColor="text1"/>
        </w:rPr>
      </w:pPr>
      <w:r w:rsidRPr="003000E3">
        <w:rPr>
          <w:rFonts w:ascii="Cambria" w:hAnsi="Cambria" w:cstheme="majorHAnsi"/>
          <w:color w:val="000000" w:themeColor="text1"/>
        </w:rPr>
        <w:t xml:space="preserve">Poza przypadkiem, o których mowa w ust. 1 Zamawiającemu przysługuje prawo do odstąpienia </w:t>
      </w:r>
      <w:r w:rsidRPr="00E44EEB">
        <w:rPr>
          <w:rFonts w:ascii="Cambria" w:hAnsi="Cambria" w:cstheme="majorHAnsi"/>
          <w:color w:val="000000" w:themeColor="text1"/>
        </w:rPr>
        <w:t>od umowy w razie zaistnienia istotnej zmiany okoliczności powodującej, że wykonanie niniejszej umowy nie leży w interesie publicznym, czego nie można było przewidzieć w chwili zawarcia niniejszej umowy. W tym przypadku Zamawiającemu przysługuje prawo do odstąpienia od umowy, w terminie 30 dni od powzięcia wiadomości o powyższych okolicznościach.</w:t>
      </w:r>
    </w:p>
    <w:p w14:paraId="40A4F095" w14:textId="77777777" w:rsidR="003000E3" w:rsidRPr="003000E3" w:rsidRDefault="003000E3" w:rsidP="003000E3">
      <w:pPr>
        <w:pStyle w:val="Akapitzlist"/>
        <w:numPr>
          <w:ilvl w:val="1"/>
          <w:numId w:val="38"/>
        </w:numPr>
        <w:tabs>
          <w:tab w:val="clear" w:pos="1080"/>
          <w:tab w:val="num" w:pos="284"/>
        </w:tabs>
        <w:suppressAutoHyphens/>
        <w:spacing w:after="0" w:line="240" w:lineRule="auto"/>
        <w:ind w:left="284" w:hanging="284"/>
        <w:contextualSpacing w:val="0"/>
        <w:jc w:val="both"/>
        <w:rPr>
          <w:rFonts w:ascii="Cambria" w:hAnsi="Cambria" w:cstheme="majorHAnsi"/>
          <w:color w:val="000000" w:themeColor="text1"/>
        </w:rPr>
      </w:pPr>
      <w:r w:rsidRPr="003000E3">
        <w:rPr>
          <w:rFonts w:ascii="Cambria" w:hAnsi="Cambria" w:cstheme="majorHAnsi"/>
          <w:color w:val="000000" w:themeColor="text1"/>
        </w:rPr>
        <w:t xml:space="preserve">Zamawiający ma prawo odstąpić od umowy w przypadku rażącego naruszenia jej postanowień przez Wykonawcę. </w:t>
      </w:r>
    </w:p>
    <w:p w14:paraId="12AE677D" w14:textId="11C2F057" w:rsidR="003000E3" w:rsidRPr="003000E3" w:rsidRDefault="003000E3" w:rsidP="003000E3">
      <w:pPr>
        <w:pStyle w:val="Akapitzlist"/>
        <w:numPr>
          <w:ilvl w:val="1"/>
          <w:numId w:val="38"/>
        </w:numPr>
        <w:tabs>
          <w:tab w:val="clear" w:pos="1080"/>
          <w:tab w:val="num" w:pos="284"/>
        </w:tabs>
        <w:suppressAutoHyphens/>
        <w:spacing w:after="0" w:line="240" w:lineRule="auto"/>
        <w:ind w:left="284" w:hanging="284"/>
        <w:contextualSpacing w:val="0"/>
        <w:jc w:val="both"/>
        <w:rPr>
          <w:rFonts w:ascii="Cambria" w:hAnsi="Cambria" w:cstheme="majorHAnsi"/>
          <w:color w:val="000000" w:themeColor="text1"/>
        </w:rPr>
      </w:pPr>
      <w:r w:rsidRPr="003000E3">
        <w:rPr>
          <w:rFonts w:ascii="Cambria" w:hAnsi="Cambria" w:cstheme="majorHAnsi"/>
          <w:color w:val="000000" w:themeColor="text1"/>
        </w:rPr>
        <w:t xml:space="preserve">Zamawiający zastrzega sobie również prawo do natychmiastowego odstąpienia od umowy w przypadku wystąpienia opóźnienia realizacji zamówienia, które skutkować będzie uchybieniem terminu na dostarczenie faktury VAT </w:t>
      </w:r>
      <w:r w:rsidR="003D2021">
        <w:rPr>
          <w:rFonts w:ascii="Cambria" w:hAnsi="Cambria" w:cstheme="majorHAnsi"/>
          <w:color w:val="000000" w:themeColor="text1"/>
        </w:rPr>
        <w:t>przez Zamawiającego</w:t>
      </w:r>
      <w:r w:rsidRPr="003000E3">
        <w:rPr>
          <w:rFonts w:ascii="Cambria" w:hAnsi="Cambria" w:cstheme="majorHAnsi"/>
          <w:color w:val="000000" w:themeColor="text1"/>
        </w:rPr>
        <w:t>, a co za tym idzie brakiem możliwości rozliczenia dotacji.</w:t>
      </w:r>
    </w:p>
    <w:p w14:paraId="47C4D457" w14:textId="77777777" w:rsidR="003000E3" w:rsidRPr="003000E3" w:rsidRDefault="003000E3" w:rsidP="003000E3">
      <w:pPr>
        <w:pStyle w:val="Akapitzlist"/>
        <w:numPr>
          <w:ilvl w:val="1"/>
          <w:numId w:val="38"/>
        </w:numPr>
        <w:tabs>
          <w:tab w:val="clear" w:pos="1080"/>
          <w:tab w:val="num" w:pos="284"/>
        </w:tabs>
        <w:suppressAutoHyphens/>
        <w:spacing w:after="0" w:line="240" w:lineRule="auto"/>
        <w:ind w:left="284" w:hanging="284"/>
        <w:contextualSpacing w:val="0"/>
        <w:jc w:val="both"/>
        <w:rPr>
          <w:rFonts w:ascii="Cambria" w:hAnsi="Cambria" w:cstheme="majorHAnsi"/>
          <w:color w:val="000000" w:themeColor="text1"/>
        </w:rPr>
      </w:pPr>
      <w:r w:rsidRPr="003000E3">
        <w:rPr>
          <w:rFonts w:ascii="Cambria" w:hAnsi="Cambria" w:cstheme="majorHAnsi"/>
          <w:color w:val="000000" w:themeColor="text1"/>
        </w:rPr>
        <w:t>Odstąpienie od umowy lub jej rozwiązanie nastąpi w formie pisemnej pod rygorem nieważności takiego oświadczenia oraz będzie zawierać uzasadnienie.</w:t>
      </w:r>
    </w:p>
    <w:p w14:paraId="23429B33" w14:textId="0426F743" w:rsidR="003000E3" w:rsidRPr="003D2021" w:rsidRDefault="003000E3" w:rsidP="003D2021">
      <w:pPr>
        <w:pStyle w:val="Akapitzlist"/>
        <w:numPr>
          <w:ilvl w:val="1"/>
          <w:numId w:val="38"/>
        </w:numPr>
        <w:tabs>
          <w:tab w:val="clear" w:pos="1080"/>
          <w:tab w:val="num" w:pos="284"/>
        </w:tabs>
        <w:suppressAutoHyphens/>
        <w:spacing w:after="0" w:line="240" w:lineRule="auto"/>
        <w:ind w:left="284" w:hanging="284"/>
        <w:contextualSpacing w:val="0"/>
        <w:jc w:val="both"/>
        <w:rPr>
          <w:rFonts w:ascii="Cambria" w:hAnsi="Cambria" w:cstheme="majorHAnsi"/>
          <w:color w:val="000000" w:themeColor="text1"/>
        </w:rPr>
      </w:pPr>
      <w:r w:rsidRPr="003000E3">
        <w:rPr>
          <w:rFonts w:ascii="Cambria" w:hAnsi="Cambria" w:cstheme="majorHAnsi"/>
          <w:color w:val="000000" w:themeColor="text1"/>
        </w:rPr>
        <w:t xml:space="preserve">Postanowienia § 6 i § 7 ust. 1, 3 i 4 nie wykluczają prawa Zamawiającego do żądania od Wykonawcy, </w:t>
      </w:r>
      <w:r w:rsidRPr="003D2021">
        <w:rPr>
          <w:rFonts w:ascii="Cambria" w:hAnsi="Cambria" w:cstheme="majorHAnsi"/>
          <w:color w:val="000000" w:themeColor="text1"/>
        </w:rPr>
        <w:t>na zasadach ogólnych, odszkodowania, w przypadku gdy kary umowne nie pokryją szkody powstałej na skutek niewykonania, bądź nienależytego wykonania zobowiązań umownych przez Wykonawcę.</w:t>
      </w:r>
    </w:p>
    <w:p w14:paraId="4D48A607" w14:textId="77777777" w:rsidR="003000E3" w:rsidRPr="003000E3" w:rsidRDefault="003000E3" w:rsidP="003000E3">
      <w:pPr>
        <w:rPr>
          <w:rFonts w:ascii="Cambria" w:hAnsi="Cambria" w:cstheme="majorHAnsi"/>
          <w:color w:val="000000" w:themeColor="text1"/>
        </w:rPr>
      </w:pPr>
    </w:p>
    <w:p w14:paraId="771644B7" w14:textId="77777777" w:rsidR="003000E3" w:rsidRPr="003000E3" w:rsidRDefault="003000E3" w:rsidP="003000E3">
      <w:pPr>
        <w:pStyle w:val="Nagwek31"/>
        <w:numPr>
          <w:ilvl w:val="0"/>
          <w:numId w:val="0"/>
        </w:numPr>
        <w:tabs>
          <w:tab w:val="left" w:pos="567"/>
        </w:tabs>
        <w:ind w:left="567" w:hanging="567"/>
        <w:jc w:val="both"/>
        <w:rPr>
          <w:rFonts w:ascii="Cambria" w:hAnsi="Cambria" w:cstheme="majorHAnsi"/>
          <w:color w:val="000000" w:themeColor="text1"/>
          <w:sz w:val="22"/>
          <w:szCs w:val="22"/>
          <w:u w:val="single"/>
        </w:rPr>
      </w:pPr>
      <w:r w:rsidRPr="003000E3">
        <w:rPr>
          <w:rFonts w:ascii="Cambria" w:hAnsi="Cambria" w:cstheme="majorHAnsi"/>
          <w:color w:val="000000" w:themeColor="text1"/>
          <w:sz w:val="22"/>
          <w:szCs w:val="22"/>
          <w:u w:val="none"/>
        </w:rPr>
        <w:t xml:space="preserve">VII. </w:t>
      </w:r>
      <w:r w:rsidRPr="003000E3">
        <w:rPr>
          <w:rFonts w:ascii="Cambria" w:hAnsi="Cambria" w:cstheme="majorHAnsi"/>
          <w:color w:val="000000" w:themeColor="text1"/>
          <w:sz w:val="22"/>
          <w:szCs w:val="22"/>
          <w:u w:val="single"/>
        </w:rPr>
        <w:t>POSTANOWIENIA KOŃCOWE</w:t>
      </w:r>
    </w:p>
    <w:p w14:paraId="2C570915" w14:textId="77777777" w:rsidR="003000E3" w:rsidRPr="003000E3" w:rsidRDefault="003000E3" w:rsidP="003000E3">
      <w:pPr>
        <w:jc w:val="center"/>
        <w:rPr>
          <w:rFonts w:ascii="Cambria" w:hAnsi="Cambria" w:cstheme="majorHAnsi"/>
          <w:b/>
          <w:color w:val="000000" w:themeColor="text1"/>
        </w:rPr>
      </w:pPr>
      <w:r w:rsidRPr="003000E3">
        <w:rPr>
          <w:rFonts w:ascii="Cambria" w:hAnsi="Cambria" w:cstheme="majorHAnsi"/>
          <w:b/>
          <w:color w:val="000000" w:themeColor="text1"/>
        </w:rPr>
        <w:t>§ 8</w:t>
      </w:r>
    </w:p>
    <w:p w14:paraId="44ADA732" w14:textId="7E8AE343" w:rsidR="003000E3" w:rsidRPr="003D2021" w:rsidRDefault="003000E3" w:rsidP="003D2021">
      <w:pPr>
        <w:jc w:val="both"/>
        <w:rPr>
          <w:rFonts w:ascii="Cambria" w:hAnsi="Cambria" w:cstheme="majorHAnsi"/>
          <w:color w:val="000000" w:themeColor="text1"/>
        </w:rPr>
      </w:pPr>
      <w:r w:rsidRPr="003000E3">
        <w:rPr>
          <w:rFonts w:ascii="Cambria" w:hAnsi="Cambria" w:cstheme="majorHAnsi"/>
          <w:color w:val="000000" w:themeColor="text1"/>
        </w:rPr>
        <w:t xml:space="preserve">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w:t>
      </w:r>
      <w:r w:rsidRPr="003000E3">
        <w:rPr>
          <w:rFonts w:ascii="Cambria" w:hAnsi="Cambria" w:cstheme="majorHAnsi"/>
          <w:color w:val="000000" w:themeColor="text1"/>
        </w:rPr>
        <w:br/>
        <w:t xml:space="preserve">jak również Wykonawca nie ma prawa przyjąć poręczenia za zobowiązanie Zamawiającego bez uzgodnienia z nim tego w formie pisemnej pod rygorem nieważności. </w:t>
      </w:r>
    </w:p>
    <w:p w14:paraId="6EC377B9" w14:textId="77777777" w:rsidR="004B05A6" w:rsidRDefault="004B05A6" w:rsidP="003000E3">
      <w:pPr>
        <w:pStyle w:val="WW-Tekstpodstawowywcity3"/>
        <w:spacing w:line="276" w:lineRule="auto"/>
        <w:ind w:left="0"/>
        <w:jc w:val="center"/>
        <w:rPr>
          <w:rFonts w:ascii="Cambria" w:hAnsi="Cambria" w:cstheme="majorHAnsi"/>
          <w:b/>
          <w:color w:val="000000"/>
          <w:szCs w:val="22"/>
        </w:rPr>
      </w:pPr>
    </w:p>
    <w:p w14:paraId="5ABFE725" w14:textId="77777777" w:rsidR="003000E3" w:rsidRPr="003000E3" w:rsidRDefault="003000E3" w:rsidP="003000E3">
      <w:pPr>
        <w:pStyle w:val="WW-Tekstpodstawowywcity3"/>
        <w:spacing w:line="276" w:lineRule="auto"/>
        <w:ind w:left="0"/>
        <w:jc w:val="center"/>
        <w:rPr>
          <w:rFonts w:ascii="Cambria" w:hAnsi="Cambria" w:cstheme="majorHAnsi"/>
          <w:b/>
          <w:color w:val="000000"/>
          <w:szCs w:val="22"/>
        </w:rPr>
      </w:pPr>
      <w:r w:rsidRPr="003000E3">
        <w:rPr>
          <w:rFonts w:ascii="Cambria" w:hAnsi="Cambria" w:cstheme="majorHAnsi"/>
          <w:b/>
          <w:color w:val="000000"/>
          <w:szCs w:val="22"/>
        </w:rPr>
        <w:t>§ 9</w:t>
      </w:r>
    </w:p>
    <w:p w14:paraId="0F136557" w14:textId="77777777" w:rsidR="003000E3" w:rsidRPr="003000E3" w:rsidRDefault="003000E3" w:rsidP="003000E3">
      <w:pPr>
        <w:pStyle w:val="WW-Tekstpodstawowywcity3"/>
        <w:numPr>
          <w:ilvl w:val="0"/>
          <w:numId w:val="40"/>
        </w:numPr>
        <w:spacing w:line="276" w:lineRule="auto"/>
        <w:ind w:left="567" w:hanging="567"/>
        <w:jc w:val="both"/>
        <w:rPr>
          <w:rFonts w:ascii="Cambria" w:hAnsi="Cambria" w:cstheme="majorHAnsi"/>
          <w:color w:val="000000"/>
          <w:spacing w:val="-3"/>
          <w:szCs w:val="22"/>
        </w:rPr>
      </w:pPr>
      <w:r w:rsidRPr="003000E3">
        <w:rPr>
          <w:rFonts w:ascii="Cambria" w:hAnsi="Cambria" w:cstheme="majorHAnsi"/>
          <w:color w:val="000000"/>
          <w:spacing w:val="-3"/>
          <w:szCs w:val="22"/>
        </w:rPr>
        <w:t xml:space="preserve">Wszelkie zmiany niniejszej umowy, z zastrzeżeniem wyjątków wyraźnie wskazanych </w:t>
      </w:r>
      <w:r w:rsidRPr="003000E3">
        <w:rPr>
          <w:rFonts w:ascii="Cambria" w:hAnsi="Cambria" w:cstheme="majorHAnsi"/>
          <w:color w:val="000000"/>
          <w:spacing w:val="-3"/>
          <w:szCs w:val="22"/>
        </w:rPr>
        <w:br/>
        <w:t>w jej postanowieniach, wymagają formy pisemnej pod rygorem nieważności i wprowadzone mogą być aneksami obustronnie podpisanymi.</w:t>
      </w:r>
    </w:p>
    <w:p w14:paraId="7623677C" w14:textId="77777777" w:rsidR="003000E3" w:rsidRPr="003000E3" w:rsidRDefault="003000E3" w:rsidP="003000E3">
      <w:pPr>
        <w:pStyle w:val="WW-Tekstpodstawowywcity3"/>
        <w:numPr>
          <w:ilvl w:val="0"/>
          <w:numId w:val="40"/>
        </w:numPr>
        <w:spacing w:line="276" w:lineRule="auto"/>
        <w:ind w:left="567" w:hanging="567"/>
        <w:jc w:val="both"/>
        <w:rPr>
          <w:rFonts w:ascii="Cambria" w:hAnsi="Cambria" w:cstheme="majorHAnsi"/>
          <w:color w:val="000000"/>
          <w:spacing w:val="-3"/>
          <w:szCs w:val="22"/>
        </w:rPr>
      </w:pPr>
      <w:r w:rsidRPr="003000E3">
        <w:rPr>
          <w:rFonts w:ascii="Cambria" w:hAnsi="Cambria" w:cstheme="majorHAnsi"/>
          <w:color w:val="000000"/>
          <w:szCs w:val="22"/>
        </w:rPr>
        <w:t>Nie stanowi zmiany umowy:</w:t>
      </w:r>
    </w:p>
    <w:p w14:paraId="4745F8AE" w14:textId="77777777" w:rsidR="003000E3" w:rsidRPr="003000E3" w:rsidRDefault="003000E3" w:rsidP="003000E3">
      <w:pPr>
        <w:pStyle w:val="WW-Tekstpodstawowywcity3"/>
        <w:numPr>
          <w:ilvl w:val="0"/>
          <w:numId w:val="41"/>
        </w:numPr>
        <w:spacing w:line="276" w:lineRule="auto"/>
        <w:ind w:left="993" w:hanging="426"/>
        <w:jc w:val="both"/>
        <w:rPr>
          <w:rFonts w:ascii="Cambria" w:hAnsi="Cambria" w:cstheme="majorHAnsi"/>
          <w:color w:val="000000"/>
          <w:spacing w:val="-3"/>
          <w:szCs w:val="22"/>
        </w:rPr>
      </w:pPr>
      <w:r w:rsidRPr="003000E3">
        <w:rPr>
          <w:rFonts w:ascii="Cambria" w:hAnsi="Cambria" w:cstheme="majorHAnsi"/>
          <w:color w:val="000000"/>
          <w:szCs w:val="22"/>
        </w:rPr>
        <w:t>zmiana adresu do korespondencji, wskazanego w komparycji umowy,</w:t>
      </w:r>
    </w:p>
    <w:p w14:paraId="62621622" w14:textId="77777777" w:rsidR="003000E3" w:rsidRPr="003000E3" w:rsidRDefault="003000E3" w:rsidP="003000E3">
      <w:pPr>
        <w:pStyle w:val="WW-Tekstpodstawowywcity3"/>
        <w:numPr>
          <w:ilvl w:val="0"/>
          <w:numId w:val="41"/>
        </w:numPr>
        <w:spacing w:line="276" w:lineRule="auto"/>
        <w:ind w:left="993" w:hanging="426"/>
        <w:jc w:val="both"/>
        <w:rPr>
          <w:rFonts w:ascii="Cambria" w:hAnsi="Cambria" w:cstheme="majorHAnsi"/>
          <w:color w:val="000000"/>
          <w:spacing w:val="-3"/>
          <w:szCs w:val="22"/>
        </w:rPr>
      </w:pPr>
      <w:r w:rsidRPr="003000E3">
        <w:rPr>
          <w:rFonts w:ascii="Cambria" w:hAnsi="Cambria" w:cstheme="majorHAnsi"/>
          <w:color w:val="000000"/>
          <w:szCs w:val="22"/>
        </w:rPr>
        <w:t>utrata mocy lub zmiana aktów prawnych przywołanych w treści umowy.</w:t>
      </w:r>
    </w:p>
    <w:p w14:paraId="67F7F7E8" w14:textId="77777777" w:rsidR="003000E3" w:rsidRPr="003000E3" w:rsidRDefault="003000E3" w:rsidP="003000E3">
      <w:pPr>
        <w:pStyle w:val="WW-Tekstpodstawowywcity3"/>
        <w:numPr>
          <w:ilvl w:val="0"/>
          <w:numId w:val="40"/>
        </w:numPr>
        <w:spacing w:line="276" w:lineRule="auto"/>
        <w:ind w:left="567" w:hanging="567"/>
        <w:jc w:val="both"/>
        <w:rPr>
          <w:rFonts w:ascii="Cambria" w:hAnsi="Cambria" w:cstheme="majorHAnsi"/>
          <w:color w:val="000000"/>
          <w:spacing w:val="-3"/>
          <w:szCs w:val="22"/>
        </w:rPr>
      </w:pPr>
      <w:r w:rsidRPr="003000E3">
        <w:rPr>
          <w:rFonts w:ascii="Cambria" w:hAnsi="Cambria" w:cstheme="majorHAnsi"/>
          <w:color w:val="000000"/>
          <w:szCs w:val="22"/>
        </w:rPr>
        <w:lastRenderedPageBreak/>
        <w:t>Zmiany, o których mowa w ust. 2 dokonywane są w drodze jednostronnego pisemnego oświadczenia strony i wywołują skutek od dnia doręczenia go drugiej stronie.</w:t>
      </w:r>
    </w:p>
    <w:p w14:paraId="0BB7EB17" w14:textId="2ADF65DE" w:rsidR="003000E3" w:rsidRPr="003000E3" w:rsidRDefault="003000E3" w:rsidP="003000E3">
      <w:pPr>
        <w:pStyle w:val="WW-Tekstpodstawowywcity3"/>
        <w:numPr>
          <w:ilvl w:val="0"/>
          <w:numId w:val="40"/>
        </w:numPr>
        <w:spacing w:line="276" w:lineRule="auto"/>
        <w:ind w:left="567" w:hanging="567"/>
        <w:jc w:val="both"/>
        <w:rPr>
          <w:rFonts w:ascii="Cambria" w:hAnsi="Cambria" w:cstheme="majorHAnsi"/>
          <w:color w:val="000000"/>
          <w:spacing w:val="-3"/>
          <w:szCs w:val="22"/>
        </w:rPr>
      </w:pPr>
      <w:r w:rsidRPr="003000E3">
        <w:rPr>
          <w:rFonts w:ascii="Cambria" w:hAnsi="Cambria" w:cstheme="majorHAnsi"/>
          <w:color w:val="000000"/>
          <w:szCs w:val="22"/>
        </w:rPr>
        <w:t xml:space="preserve">Strony zobowiązują się do wzajemnego informowania o wszelkich zmianach adresów, </w:t>
      </w:r>
      <w:r w:rsidRPr="003000E3">
        <w:rPr>
          <w:rFonts w:ascii="Cambria" w:hAnsi="Cambria" w:cstheme="majorHAnsi"/>
          <w:color w:val="000000"/>
          <w:szCs w:val="22"/>
        </w:rPr>
        <w:br/>
        <w:t xml:space="preserve">z zastrzeżeniem, że jeżeli którakolwiek ze stron nie powiadomi drugiej strony o zmianie adresu </w:t>
      </w:r>
      <w:r w:rsidRPr="003000E3">
        <w:rPr>
          <w:rFonts w:ascii="Cambria" w:hAnsi="Cambria" w:cstheme="majorHAnsi"/>
          <w:color w:val="000000"/>
          <w:szCs w:val="22"/>
        </w:rPr>
        <w:br/>
        <w:t>i z tej przyczyny nie dokona odbioru korespondencji, wszelkie powiadomienia wysłane  na ostatnio podany adres będą uważane za prawidłowo doręczone.</w:t>
      </w:r>
    </w:p>
    <w:p w14:paraId="5753CB5E" w14:textId="77777777" w:rsidR="003000E3" w:rsidRPr="003000E3" w:rsidRDefault="003000E3" w:rsidP="003000E3">
      <w:pPr>
        <w:pStyle w:val="WW-Tekstpodstawowywcity3"/>
        <w:spacing w:line="276" w:lineRule="auto"/>
        <w:ind w:left="567"/>
        <w:jc w:val="both"/>
        <w:rPr>
          <w:rFonts w:ascii="Cambria" w:hAnsi="Cambria" w:cstheme="majorHAnsi"/>
          <w:color w:val="000000"/>
          <w:spacing w:val="-3"/>
          <w:szCs w:val="22"/>
        </w:rPr>
      </w:pPr>
    </w:p>
    <w:p w14:paraId="29C27972" w14:textId="77777777" w:rsidR="003000E3" w:rsidRPr="003000E3" w:rsidRDefault="003000E3" w:rsidP="003000E3">
      <w:pPr>
        <w:jc w:val="center"/>
        <w:rPr>
          <w:rFonts w:ascii="Cambria" w:hAnsi="Cambria" w:cstheme="majorHAnsi"/>
          <w:b/>
          <w:color w:val="000000" w:themeColor="text1"/>
        </w:rPr>
      </w:pPr>
      <w:r w:rsidRPr="003000E3">
        <w:rPr>
          <w:rFonts w:ascii="Cambria" w:hAnsi="Cambria" w:cstheme="majorHAnsi"/>
          <w:b/>
          <w:color w:val="000000" w:themeColor="text1"/>
        </w:rPr>
        <w:t>§ 10</w:t>
      </w:r>
    </w:p>
    <w:p w14:paraId="24B9C4B6" w14:textId="77777777" w:rsidR="003000E3" w:rsidRPr="003000E3" w:rsidRDefault="003000E3" w:rsidP="003000E3">
      <w:pPr>
        <w:pStyle w:val="WW-Tekstpodstawowywcity3"/>
        <w:numPr>
          <w:ilvl w:val="2"/>
          <w:numId w:val="39"/>
        </w:numPr>
        <w:tabs>
          <w:tab w:val="left" w:pos="567"/>
        </w:tabs>
        <w:spacing w:line="276" w:lineRule="auto"/>
        <w:ind w:left="567" w:hanging="567"/>
        <w:jc w:val="both"/>
        <w:rPr>
          <w:rFonts w:ascii="Cambria" w:hAnsi="Cambria" w:cstheme="majorHAnsi"/>
          <w:color w:val="000000"/>
          <w:spacing w:val="-3"/>
          <w:szCs w:val="22"/>
        </w:rPr>
      </w:pPr>
      <w:r w:rsidRPr="003000E3">
        <w:rPr>
          <w:rFonts w:ascii="Cambria" w:hAnsi="Cambria" w:cstheme="majorHAnsi"/>
          <w:color w:val="000000"/>
          <w:szCs w:val="22"/>
        </w:rPr>
        <w:t xml:space="preserve">W sprawach nieuregulowanych postanowieniami niniejszej umowy strony wiążą postanowienia SWZ wraz z załącznikami, oferta </w:t>
      </w:r>
      <w:r w:rsidRPr="003000E3">
        <w:rPr>
          <w:rFonts w:ascii="Cambria" w:hAnsi="Cambria" w:cstheme="majorHAnsi"/>
          <w:color w:val="000000" w:themeColor="text1"/>
          <w:szCs w:val="22"/>
        </w:rPr>
        <w:t>W</w:t>
      </w:r>
      <w:r w:rsidRPr="003000E3">
        <w:rPr>
          <w:rFonts w:ascii="Cambria" w:hAnsi="Cambria" w:cstheme="majorHAnsi"/>
          <w:color w:val="000000"/>
          <w:szCs w:val="22"/>
        </w:rPr>
        <w:t>ykonawcy, ponadto stosuje się przepisy Prawa zamówień publicznych, Kodeksu cywilnego, a także akty wykonawcze do tych ustaw oraz inne przepisy mające związek z realizacją przedmiotu umowy.</w:t>
      </w:r>
    </w:p>
    <w:p w14:paraId="05BC39BC" w14:textId="77777777" w:rsidR="003000E3" w:rsidRPr="003000E3" w:rsidRDefault="003000E3" w:rsidP="003000E3">
      <w:pPr>
        <w:pStyle w:val="WW-Tekstpodstawowywcity3"/>
        <w:numPr>
          <w:ilvl w:val="2"/>
          <w:numId w:val="39"/>
        </w:numPr>
        <w:tabs>
          <w:tab w:val="left" w:pos="567"/>
        </w:tabs>
        <w:spacing w:line="276" w:lineRule="auto"/>
        <w:ind w:left="567" w:hanging="567"/>
        <w:jc w:val="both"/>
        <w:rPr>
          <w:rFonts w:ascii="Cambria" w:hAnsi="Cambria" w:cstheme="majorHAnsi"/>
          <w:color w:val="000000"/>
          <w:spacing w:val="-3"/>
          <w:szCs w:val="22"/>
        </w:rPr>
      </w:pPr>
      <w:r w:rsidRPr="003000E3">
        <w:rPr>
          <w:rFonts w:ascii="Cambria" w:hAnsi="Cambria" w:cstheme="majorHAnsi"/>
          <w:color w:val="000000"/>
          <w:szCs w:val="22"/>
        </w:rPr>
        <w:t>Uzyskane przez Wykonawcę, w związku z wykonywaniem umowy, informacje nie mogą być wykorzystane do innego celu, niż do realizacji umowy.</w:t>
      </w:r>
    </w:p>
    <w:p w14:paraId="09349382" w14:textId="49F4C562" w:rsidR="003000E3" w:rsidRPr="003000E3" w:rsidRDefault="003000E3" w:rsidP="003000E3">
      <w:pPr>
        <w:pStyle w:val="WW-Tekstpodstawowywcity3"/>
        <w:numPr>
          <w:ilvl w:val="2"/>
          <w:numId w:val="39"/>
        </w:numPr>
        <w:tabs>
          <w:tab w:val="left" w:pos="567"/>
        </w:tabs>
        <w:spacing w:line="276" w:lineRule="auto"/>
        <w:ind w:left="567" w:hanging="567"/>
        <w:jc w:val="both"/>
        <w:rPr>
          <w:rFonts w:ascii="Cambria" w:hAnsi="Cambria" w:cstheme="majorHAnsi"/>
          <w:color w:val="000000"/>
          <w:spacing w:val="-3"/>
          <w:szCs w:val="22"/>
        </w:rPr>
      </w:pPr>
      <w:r w:rsidRPr="003000E3">
        <w:rPr>
          <w:rFonts w:ascii="Cambria" w:hAnsi="Cambria" w:cstheme="majorHAnsi"/>
          <w:color w:val="000000"/>
          <w:szCs w:val="22"/>
        </w:rPr>
        <w:t xml:space="preserve">W razie wątpliwości, datą podpisania umowy przez obie strony jest data jej zawarcia wskazana </w:t>
      </w:r>
      <w:r w:rsidRPr="003000E3">
        <w:rPr>
          <w:rFonts w:ascii="Cambria" w:hAnsi="Cambria" w:cstheme="majorHAnsi"/>
          <w:color w:val="000000" w:themeColor="text1"/>
          <w:szCs w:val="22"/>
        </w:rPr>
        <w:br/>
      </w:r>
      <w:r w:rsidRPr="003000E3">
        <w:rPr>
          <w:rFonts w:ascii="Cambria" w:hAnsi="Cambria" w:cstheme="majorHAnsi"/>
          <w:color w:val="000000"/>
          <w:szCs w:val="22"/>
        </w:rPr>
        <w:t>w umowie przez Zamawiającego.</w:t>
      </w:r>
    </w:p>
    <w:p w14:paraId="4E4516D8" w14:textId="77777777" w:rsidR="003000E3" w:rsidRPr="003000E3" w:rsidRDefault="003000E3" w:rsidP="003000E3">
      <w:pPr>
        <w:pStyle w:val="WW-Tekstpodstawowywcity3"/>
        <w:tabs>
          <w:tab w:val="left" w:pos="567"/>
        </w:tabs>
        <w:spacing w:line="276" w:lineRule="auto"/>
        <w:ind w:left="567"/>
        <w:jc w:val="both"/>
        <w:rPr>
          <w:rFonts w:ascii="Cambria" w:hAnsi="Cambria" w:cstheme="majorHAnsi"/>
          <w:color w:val="000000"/>
          <w:spacing w:val="-3"/>
          <w:szCs w:val="22"/>
        </w:rPr>
      </w:pPr>
    </w:p>
    <w:p w14:paraId="410BA06B" w14:textId="77777777" w:rsidR="003000E3" w:rsidRPr="003000E3" w:rsidRDefault="003000E3" w:rsidP="003000E3">
      <w:pPr>
        <w:tabs>
          <w:tab w:val="left" w:pos="284"/>
        </w:tabs>
        <w:jc w:val="center"/>
        <w:rPr>
          <w:rFonts w:ascii="Cambria" w:hAnsi="Cambria" w:cstheme="majorHAnsi"/>
          <w:b/>
          <w:color w:val="000000" w:themeColor="text1"/>
        </w:rPr>
      </w:pPr>
      <w:r w:rsidRPr="003000E3">
        <w:rPr>
          <w:rFonts w:ascii="Cambria" w:hAnsi="Cambria" w:cstheme="majorHAnsi"/>
          <w:b/>
          <w:color w:val="000000" w:themeColor="text1"/>
        </w:rPr>
        <w:t>§ 11</w:t>
      </w:r>
    </w:p>
    <w:p w14:paraId="44142191" w14:textId="420B72E7" w:rsidR="003000E3" w:rsidRPr="003000E3" w:rsidRDefault="003000E3" w:rsidP="003000E3">
      <w:pPr>
        <w:jc w:val="both"/>
        <w:rPr>
          <w:rFonts w:ascii="Cambria" w:hAnsi="Cambria" w:cstheme="majorHAnsi"/>
          <w:color w:val="000000" w:themeColor="text1"/>
        </w:rPr>
      </w:pPr>
      <w:r w:rsidRPr="003000E3">
        <w:rPr>
          <w:rFonts w:ascii="Cambria" w:hAnsi="Cambria" w:cstheme="majorHAnsi"/>
          <w:color w:val="000000"/>
          <w:shd w:val="clear" w:color="auto" w:fill="FFFFFF"/>
        </w:rPr>
        <w:t xml:space="preserve">Kwestie sporne dotyczące treści i realizacji niniejszej umowy będą dochodzone przez strony </w:t>
      </w:r>
      <w:r w:rsidRPr="003000E3">
        <w:rPr>
          <w:rFonts w:ascii="Cambria" w:hAnsi="Cambria" w:cstheme="majorHAnsi"/>
          <w:color w:val="000000"/>
          <w:shd w:val="clear" w:color="auto" w:fill="FFFFFF"/>
        </w:rPr>
        <w:br/>
        <w:t xml:space="preserve">w pierwszej kolejności w drodze polubownej. W sytuacji, gdy strony nie dojdą do porozumienia </w:t>
      </w:r>
      <w:r w:rsidRPr="003000E3">
        <w:rPr>
          <w:rFonts w:ascii="Cambria" w:hAnsi="Cambria" w:cstheme="majorHAnsi"/>
          <w:color w:val="000000"/>
          <w:shd w:val="clear" w:color="auto" w:fill="FFFFFF"/>
        </w:rPr>
        <w:br/>
        <w:t>w drodze polubownej, spo</w:t>
      </w:r>
      <w:r w:rsidRPr="003000E3">
        <w:rPr>
          <w:rFonts w:ascii="Cambria" w:hAnsi="Cambria" w:cstheme="majorHAnsi"/>
          <w:color w:val="000000" w:themeColor="text1"/>
          <w:shd w:val="clear" w:color="auto" w:fill="FFFFFF"/>
        </w:rPr>
        <w:t xml:space="preserve">ry będą rozstrzygane przez sąd </w:t>
      </w:r>
      <w:r w:rsidRPr="003000E3">
        <w:rPr>
          <w:rFonts w:ascii="Cambria" w:hAnsi="Cambria" w:cstheme="majorHAnsi"/>
          <w:color w:val="000000"/>
          <w:shd w:val="clear" w:color="auto" w:fill="FFFFFF"/>
        </w:rPr>
        <w:t>właściwy dla siedziby Zamawiającego.</w:t>
      </w:r>
    </w:p>
    <w:p w14:paraId="5358951C" w14:textId="77777777" w:rsidR="003000E3" w:rsidRPr="003000E3" w:rsidRDefault="003000E3" w:rsidP="003000E3">
      <w:pPr>
        <w:pStyle w:val="WW-Tekstpodstawowywcity3"/>
        <w:ind w:left="0"/>
        <w:jc w:val="center"/>
        <w:rPr>
          <w:rFonts w:ascii="Cambria" w:hAnsi="Cambria" w:cstheme="majorHAnsi"/>
          <w:b/>
          <w:color w:val="000000" w:themeColor="text1"/>
          <w:szCs w:val="22"/>
        </w:rPr>
      </w:pPr>
      <w:r w:rsidRPr="003000E3">
        <w:rPr>
          <w:rFonts w:ascii="Cambria" w:hAnsi="Cambria" w:cstheme="majorHAnsi"/>
          <w:b/>
          <w:color w:val="000000" w:themeColor="text1"/>
          <w:szCs w:val="22"/>
        </w:rPr>
        <w:t>§ 12</w:t>
      </w:r>
    </w:p>
    <w:p w14:paraId="085D406C" w14:textId="54F3FF08" w:rsidR="003000E3" w:rsidRPr="003000E3" w:rsidRDefault="003000E3" w:rsidP="003000E3">
      <w:pPr>
        <w:pStyle w:val="WW-Tekstpodstawowywcity3"/>
        <w:ind w:left="0"/>
        <w:jc w:val="both"/>
        <w:rPr>
          <w:rFonts w:ascii="Cambria" w:hAnsi="Cambria" w:cstheme="majorHAnsi"/>
          <w:color w:val="000000" w:themeColor="text1"/>
          <w:spacing w:val="-3"/>
          <w:szCs w:val="22"/>
        </w:rPr>
      </w:pPr>
      <w:r w:rsidRPr="003000E3">
        <w:rPr>
          <w:rFonts w:ascii="Cambria" w:hAnsi="Cambria" w:cstheme="majorHAnsi"/>
          <w:color w:val="000000" w:themeColor="text1"/>
          <w:spacing w:val="-3"/>
          <w:szCs w:val="22"/>
        </w:rPr>
        <w:t xml:space="preserve">Wszelkie zmiany niniejszej umowy wymagają formy pisemnej pod rygorem nieważności </w:t>
      </w:r>
      <w:r>
        <w:rPr>
          <w:rFonts w:ascii="Cambria" w:hAnsi="Cambria" w:cstheme="majorHAnsi"/>
          <w:color w:val="000000" w:themeColor="text1"/>
          <w:spacing w:val="-3"/>
          <w:szCs w:val="22"/>
        </w:rPr>
        <w:t xml:space="preserve">                                     </w:t>
      </w:r>
      <w:r w:rsidRPr="003000E3">
        <w:rPr>
          <w:rFonts w:ascii="Cambria" w:hAnsi="Cambria" w:cstheme="majorHAnsi"/>
          <w:color w:val="000000" w:themeColor="text1"/>
          <w:spacing w:val="-3"/>
          <w:szCs w:val="22"/>
        </w:rPr>
        <w:t>i wprowadzone mogą być aneksami obustronnie podpisanymi.</w:t>
      </w:r>
    </w:p>
    <w:p w14:paraId="7C7D1C43" w14:textId="77777777" w:rsidR="003000E3" w:rsidRPr="003000E3" w:rsidRDefault="003000E3" w:rsidP="003000E3">
      <w:pPr>
        <w:pStyle w:val="WW-Tekstpodstawowywcity3"/>
        <w:ind w:left="0"/>
        <w:jc w:val="center"/>
        <w:rPr>
          <w:rFonts w:ascii="Cambria" w:hAnsi="Cambria" w:cstheme="majorHAnsi"/>
          <w:b/>
          <w:color w:val="000000" w:themeColor="text1"/>
          <w:szCs w:val="22"/>
        </w:rPr>
      </w:pPr>
    </w:p>
    <w:p w14:paraId="66B23CE9" w14:textId="77777777" w:rsidR="003000E3" w:rsidRPr="003000E3" w:rsidRDefault="003000E3" w:rsidP="003000E3">
      <w:pPr>
        <w:pStyle w:val="WW-Tekstpodstawowywcity3"/>
        <w:ind w:left="0"/>
        <w:jc w:val="center"/>
        <w:rPr>
          <w:rFonts w:ascii="Cambria" w:hAnsi="Cambria" w:cstheme="majorHAnsi"/>
          <w:b/>
          <w:color w:val="000000" w:themeColor="text1"/>
          <w:szCs w:val="22"/>
        </w:rPr>
      </w:pPr>
      <w:r w:rsidRPr="003000E3">
        <w:rPr>
          <w:rFonts w:ascii="Cambria" w:hAnsi="Cambria" w:cstheme="majorHAnsi"/>
          <w:b/>
          <w:color w:val="000000" w:themeColor="text1"/>
          <w:szCs w:val="22"/>
        </w:rPr>
        <w:t>§ 13</w:t>
      </w:r>
    </w:p>
    <w:p w14:paraId="5ED7992C" w14:textId="2F8BB5E4" w:rsidR="003000E3" w:rsidRPr="003000E3" w:rsidRDefault="003000E3" w:rsidP="003000E3">
      <w:pPr>
        <w:pStyle w:val="Tekstpodstawowywcity"/>
        <w:ind w:firstLine="0"/>
        <w:jc w:val="both"/>
        <w:rPr>
          <w:rFonts w:ascii="Cambria" w:hAnsi="Cambria" w:cstheme="majorHAnsi"/>
          <w:color w:val="000000" w:themeColor="text1"/>
          <w:sz w:val="22"/>
          <w:szCs w:val="22"/>
        </w:rPr>
      </w:pPr>
      <w:r w:rsidRPr="003000E3">
        <w:rPr>
          <w:rFonts w:ascii="Cambria" w:hAnsi="Cambria" w:cstheme="majorHAnsi"/>
          <w:color w:val="000000" w:themeColor="text1"/>
          <w:sz w:val="22"/>
          <w:szCs w:val="22"/>
        </w:rPr>
        <w:t xml:space="preserve">Zamawiający oświadcza, iż posiada wdrożony Zintegrowany System Zarządzania oparty </w:t>
      </w:r>
      <w:r>
        <w:rPr>
          <w:rFonts w:ascii="Cambria" w:hAnsi="Cambria" w:cstheme="majorHAnsi"/>
          <w:color w:val="000000" w:themeColor="text1"/>
          <w:sz w:val="22"/>
          <w:szCs w:val="22"/>
        </w:rPr>
        <w:t xml:space="preserve">                              </w:t>
      </w:r>
      <w:r w:rsidRPr="003000E3">
        <w:rPr>
          <w:rFonts w:ascii="Cambria" w:hAnsi="Cambria" w:cstheme="majorHAnsi"/>
          <w:color w:val="000000" w:themeColor="text1"/>
          <w:sz w:val="22"/>
          <w:szCs w:val="22"/>
        </w:rPr>
        <w:t>o normy ISO 9001:2015.</w:t>
      </w:r>
    </w:p>
    <w:p w14:paraId="101C27B8" w14:textId="77777777" w:rsidR="003000E3" w:rsidRPr="003000E3" w:rsidRDefault="003000E3" w:rsidP="003000E3">
      <w:pPr>
        <w:pStyle w:val="Tekstpodstawowywcity"/>
        <w:ind w:firstLine="0"/>
        <w:jc w:val="center"/>
        <w:rPr>
          <w:rFonts w:ascii="Cambria" w:hAnsi="Cambria" w:cstheme="majorHAnsi"/>
          <w:b/>
          <w:color w:val="000000" w:themeColor="text1"/>
          <w:sz w:val="22"/>
          <w:szCs w:val="22"/>
        </w:rPr>
      </w:pPr>
    </w:p>
    <w:p w14:paraId="232C858D" w14:textId="77777777" w:rsidR="003000E3" w:rsidRPr="003000E3" w:rsidRDefault="003000E3" w:rsidP="003000E3">
      <w:pPr>
        <w:pStyle w:val="Tekstpodstawowywcity"/>
        <w:ind w:firstLine="0"/>
        <w:jc w:val="center"/>
        <w:rPr>
          <w:rFonts w:ascii="Cambria" w:hAnsi="Cambria" w:cstheme="majorHAnsi"/>
          <w:b/>
          <w:color w:val="000000" w:themeColor="text1"/>
          <w:sz w:val="22"/>
          <w:szCs w:val="22"/>
        </w:rPr>
      </w:pPr>
      <w:r w:rsidRPr="003000E3">
        <w:rPr>
          <w:rFonts w:ascii="Cambria" w:hAnsi="Cambria" w:cstheme="majorHAnsi"/>
          <w:b/>
          <w:color w:val="000000" w:themeColor="text1"/>
          <w:sz w:val="22"/>
          <w:szCs w:val="22"/>
        </w:rPr>
        <w:t>§ 14</w:t>
      </w:r>
    </w:p>
    <w:p w14:paraId="7E0C458A" w14:textId="77777777" w:rsidR="003000E3" w:rsidRPr="003000E3" w:rsidRDefault="003000E3" w:rsidP="003000E3">
      <w:pPr>
        <w:pStyle w:val="Tekstpodstawowywcity"/>
        <w:ind w:firstLine="0"/>
        <w:jc w:val="both"/>
        <w:rPr>
          <w:rFonts w:ascii="Cambria" w:hAnsi="Cambria" w:cstheme="majorHAnsi"/>
          <w:color w:val="000000" w:themeColor="text1"/>
          <w:sz w:val="22"/>
          <w:szCs w:val="22"/>
        </w:rPr>
      </w:pPr>
      <w:r w:rsidRPr="003000E3">
        <w:rPr>
          <w:rFonts w:ascii="Cambria" w:hAnsi="Cambria" w:cstheme="majorHAnsi"/>
          <w:color w:val="000000" w:themeColor="text1"/>
          <w:sz w:val="22"/>
          <w:szCs w:val="22"/>
        </w:rPr>
        <w:t>Umowę sporządzono w dwóch jednobrzmiących egzemplarzach, po jednym dla każdej ze stron.</w:t>
      </w:r>
    </w:p>
    <w:p w14:paraId="37D4BEBD" w14:textId="77777777" w:rsidR="003000E3" w:rsidRPr="003000E3" w:rsidRDefault="003000E3" w:rsidP="003000E3">
      <w:pPr>
        <w:pStyle w:val="Tekstpodstawowywcity"/>
        <w:ind w:firstLine="0"/>
        <w:jc w:val="both"/>
        <w:rPr>
          <w:rFonts w:ascii="Cambria" w:hAnsi="Cambria" w:cstheme="majorHAnsi"/>
          <w:b/>
          <w:color w:val="000000" w:themeColor="text1"/>
          <w:sz w:val="22"/>
          <w:szCs w:val="22"/>
        </w:rPr>
      </w:pPr>
    </w:p>
    <w:p w14:paraId="77A61905" w14:textId="77777777" w:rsidR="003000E3" w:rsidRPr="003000E3" w:rsidRDefault="003000E3" w:rsidP="003000E3">
      <w:pPr>
        <w:pStyle w:val="Tekstpodstawowywcity"/>
        <w:ind w:firstLine="0"/>
        <w:jc w:val="both"/>
        <w:rPr>
          <w:rFonts w:ascii="Cambria" w:hAnsi="Cambria" w:cstheme="majorHAnsi"/>
          <w:b/>
          <w:color w:val="000000" w:themeColor="text1"/>
          <w:sz w:val="22"/>
          <w:szCs w:val="22"/>
        </w:rPr>
      </w:pPr>
    </w:p>
    <w:p w14:paraId="3A1AD625" w14:textId="77777777" w:rsidR="003000E3" w:rsidRPr="003000E3" w:rsidRDefault="003000E3" w:rsidP="003000E3">
      <w:pPr>
        <w:pStyle w:val="Tekstpodstawowywcity"/>
        <w:ind w:firstLine="0"/>
        <w:rPr>
          <w:rFonts w:ascii="Cambria" w:hAnsi="Cambria" w:cstheme="majorHAnsi"/>
          <w:b/>
          <w:color w:val="000000" w:themeColor="text1"/>
          <w:sz w:val="22"/>
          <w:szCs w:val="22"/>
        </w:rPr>
      </w:pPr>
      <w:r w:rsidRPr="003000E3">
        <w:rPr>
          <w:rFonts w:ascii="Cambria" w:hAnsi="Cambria" w:cstheme="majorHAnsi"/>
          <w:b/>
          <w:color w:val="000000" w:themeColor="text1"/>
          <w:sz w:val="22"/>
          <w:szCs w:val="22"/>
        </w:rPr>
        <w:t xml:space="preserve">     WYKONAWCA</w:t>
      </w:r>
      <w:r w:rsidRPr="003000E3">
        <w:rPr>
          <w:rFonts w:ascii="Cambria" w:hAnsi="Cambria" w:cstheme="majorHAnsi"/>
          <w:b/>
          <w:color w:val="000000" w:themeColor="text1"/>
          <w:sz w:val="22"/>
          <w:szCs w:val="22"/>
        </w:rPr>
        <w:tab/>
        <w:t xml:space="preserve">        </w:t>
      </w:r>
      <w:r w:rsidRPr="003000E3">
        <w:rPr>
          <w:rFonts w:ascii="Cambria" w:hAnsi="Cambria" w:cstheme="majorHAnsi"/>
          <w:b/>
          <w:color w:val="000000" w:themeColor="text1"/>
          <w:sz w:val="22"/>
          <w:szCs w:val="22"/>
        </w:rPr>
        <w:tab/>
      </w:r>
      <w:r w:rsidRPr="003000E3">
        <w:rPr>
          <w:rFonts w:ascii="Cambria" w:hAnsi="Cambria" w:cstheme="majorHAnsi"/>
          <w:b/>
          <w:color w:val="000000" w:themeColor="text1"/>
          <w:sz w:val="22"/>
          <w:szCs w:val="22"/>
        </w:rPr>
        <w:tab/>
      </w:r>
      <w:r w:rsidRPr="003000E3">
        <w:rPr>
          <w:rFonts w:ascii="Cambria" w:hAnsi="Cambria" w:cstheme="majorHAnsi"/>
          <w:b/>
          <w:color w:val="000000" w:themeColor="text1"/>
          <w:sz w:val="22"/>
          <w:szCs w:val="22"/>
        </w:rPr>
        <w:tab/>
      </w:r>
      <w:r w:rsidRPr="003000E3">
        <w:rPr>
          <w:rFonts w:ascii="Cambria" w:hAnsi="Cambria" w:cstheme="majorHAnsi"/>
          <w:b/>
          <w:color w:val="000000" w:themeColor="text1"/>
          <w:sz w:val="22"/>
          <w:szCs w:val="22"/>
        </w:rPr>
        <w:tab/>
      </w:r>
      <w:r w:rsidRPr="003000E3">
        <w:rPr>
          <w:rFonts w:ascii="Cambria" w:hAnsi="Cambria" w:cstheme="majorHAnsi"/>
          <w:b/>
          <w:color w:val="000000" w:themeColor="text1"/>
          <w:sz w:val="22"/>
          <w:szCs w:val="22"/>
        </w:rPr>
        <w:tab/>
        <w:t xml:space="preserve">    </w:t>
      </w:r>
      <w:r w:rsidRPr="003000E3">
        <w:rPr>
          <w:rFonts w:ascii="Cambria" w:hAnsi="Cambria" w:cstheme="majorHAnsi"/>
          <w:b/>
          <w:color w:val="000000" w:themeColor="text1"/>
          <w:sz w:val="22"/>
          <w:szCs w:val="22"/>
        </w:rPr>
        <w:tab/>
        <w:t xml:space="preserve">         </w:t>
      </w:r>
      <w:r w:rsidRPr="003000E3">
        <w:rPr>
          <w:rFonts w:ascii="Cambria" w:hAnsi="Cambria" w:cstheme="majorHAnsi"/>
          <w:b/>
          <w:color w:val="000000" w:themeColor="text1"/>
          <w:sz w:val="22"/>
          <w:szCs w:val="22"/>
        </w:rPr>
        <w:tab/>
        <w:t xml:space="preserve"> ZAMAWIAJĄCY</w:t>
      </w:r>
    </w:p>
    <w:sectPr w:rsidR="003000E3" w:rsidRPr="003000E3" w:rsidSect="0008575A">
      <w:headerReference w:type="default" r:id="rId8"/>
      <w:footerReference w:type="even" r:id="rId9"/>
      <w:footerReference w:type="default" r:id="rId10"/>
      <w:pgSz w:w="11906" w:h="16838"/>
      <w:pgMar w:top="1276" w:right="1416" w:bottom="1276" w:left="1418" w:header="709" w:footer="7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34BF7" w14:textId="77777777" w:rsidR="00FC76D8" w:rsidRDefault="00FC76D8" w:rsidP="00865E4F">
      <w:pPr>
        <w:spacing w:after="0" w:line="240" w:lineRule="auto"/>
      </w:pPr>
      <w:r>
        <w:separator/>
      </w:r>
    </w:p>
  </w:endnote>
  <w:endnote w:type="continuationSeparator" w:id="0">
    <w:p w14:paraId="711C051A" w14:textId="77777777" w:rsidR="00FC76D8" w:rsidRDefault="00FC76D8" w:rsidP="0086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ahom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2FA83" w14:textId="77777777" w:rsidR="000E67C1" w:rsidRDefault="00987042">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12A7B" w14:textId="77777777" w:rsidR="006D1166" w:rsidRDefault="00865E4F">
    <w:pPr>
      <w:pStyle w:val="Stopka"/>
      <w:jc w:val="right"/>
    </w:pPr>
    <w:r>
      <w:fldChar w:fldCharType="begin"/>
    </w:r>
    <w:r>
      <w:instrText xml:space="preserve"> PAGE   \* MERGEFORMAT </w:instrText>
    </w:r>
    <w:r>
      <w:fldChar w:fldCharType="separate"/>
    </w:r>
    <w:r w:rsidR="0079322E">
      <w:rPr>
        <w:noProof/>
      </w:rPr>
      <w:t>3</w:t>
    </w:r>
    <w:r>
      <w:fldChar w:fldCharType="end"/>
    </w:r>
  </w:p>
  <w:p w14:paraId="73D79FA6" w14:textId="77777777" w:rsidR="006D1166" w:rsidRDefault="00FC76D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7DE54" w14:textId="77777777" w:rsidR="00FC76D8" w:rsidRDefault="00FC76D8" w:rsidP="00865E4F">
      <w:pPr>
        <w:spacing w:after="0" w:line="240" w:lineRule="auto"/>
      </w:pPr>
      <w:r>
        <w:separator/>
      </w:r>
    </w:p>
  </w:footnote>
  <w:footnote w:type="continuationSeparator" w:id="0">
    <w:p w14:paraId="12BD95E9" w14:textId="77777777" w:rsidR="00FC76D8" w:rsidRDefault="00FC76D8" w:rsidP="00865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EDD4" w14:textId="37ED6863" w:rsidR="006D1166" w:rsidRPr="0008575A" w:rsidRDefault="00EB628C" w:rsidP="00C7564B">
    <w:pPr>
      <w:pStyle w:val="Nagwek"/>
      <w:rPr>
        <w:rFonts w:ascii="Cambria" w:hAnsi="Cambria" w:cs="Arial"/>
      </w:rPr>
    </w:pPr>
    <w:r>
      <w:rPr>
        <w:noProof/>
        <w:lang w:eastAsia="pl-PL"/>
      </w:rPr>
      <w:drawing>
        <wp:inline distT="0" distB="0" distL="0" distR="0" wp14:anchorId="29CA7230" wp14:editId="43D68CBC">
          <wp:extent cx="5760720" cy="88376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83768"/>
                  </a:xfrm>
                  <a:prstGeom prst="rect">
                    <a:avLst/>
                  </a:prstGeom>
                </pic:spPr>
              </pic:pic>
            </a:graphicData>
          </a:graphic>
        </wp:inline>
      </w:drawing>
    </w:r>
    <w:r w:rsidR="00865E4F">
      <w:rPr>
        <w:rFonts w:ascii="Cambria" w:hAnsi="Cambria" w:cs="Arial"/>
      </w:rPr>
      <w:tab/>
    </w:r>
    <w:r w:rsidR="00865E4F">
      <w:rPr>
        <w:rFonts w:ascii="Cambria" w:hAnsi="Cambria"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strike w:val="0"/>
        <w:dstrike w:val="0"/>
        <w:color w:val="auto"/>
        <w:lang w:val="pl-PL"/>
      </w:rPr>
    </w:lvl>
  </w:abstractNum>
  <w:abstractNum w:abstractNumId="1" w15:restartNumberingAfterBreak="0">
    <w:nsid w:val="00000004"/>
    <w:multiLevelType w:val="multilevel"/>
    <w:tmpl w:val="12F83106"/>
    <w:name w:val="WW8Num4"/>
    <w:lvl w:ilvl="0">
      <w:start w:val="3"/>
      <w:numFmt w:val="decimal"/>
      <w:lvlText w:val="%1."/>
      <w:lvlJc w:val="left"/>
      <w:pPr>
        <w:tabs>
          <w:tab w:val="num" w:pos="375"/>
        </w:tabs>
        <w:ind w:left="375" w:hanging="360"/>
      </w:pPr>
      <w:rPr>
        <w:rFonts w:hint="default"/>
      </w:rPr>
    </w:lvl>
    <w:lvl w:ilvl="1">
      <w:start w:val="1"/>
      <w:numFmt w:val="lowerLetter"/>
      <w:lvlText w:val="%2."/>
      <w:lvlJc w:val="left"/>
      <w:pPr>
        <w:tabs>
          <w:tab w:val="num" w:pos="1095"/>
        </w:tabs>
        <w:ind w:left="1095" w:hanging="360"/>
      </w:pPr>
      <w:rPr>
        <w:rFonts w:hint="default"/>
      </w:rPr>
    </w:lvl>
    <w:lvl w:ilvl="2">
      <w:start w:val="1"/>
      <w:numFmt w:val="lowerRoman"/>
      <w:lvlText w:val="%3."/>
      <w:lvlJc w:val="left"/>
      <w:pPr>
        <w:tabs>
          <w:tab w:val="num" w:pos="1815"/>
        </w:tabs>
        <w:ind w:left="1815" w:hanging="180"/>
      </w:pPr>
      <w:rPr>
        <w:rFonts w:hint="default"/>
      </w:rPr>
    </w:lvl>
    <w:lvl w:ilvl="3">
      <w:start w:val="1"/>
      <w:numFmt w:val="decimal"/>
      <w:lvlText w:val="%4."/>
      <w:lvlJc w:val="left"/>
      <w:pPr>
        <w:tabs>
          <w:tab w:val="num" w:pos="2535"/>
        </w:tabs>
        <w:ind w:left="2535" w:hanging="360"/>
      </w:pPr>
      <w:rPr>
        <w:rFonts w:hint="default"/>
      </w:rPr>
    </w:lvl>
    <w:lvl w:ilvl="4">
      <w:start w:val="1"/>
      <w:numFmt w:val="lowerLetter"/>
      <w:lvlText w:val="%5."/>
      <w:lvlJc w:val="left"/>
      <w:pPr>
        <w:tabs>
          <w:tab w:val="num" w:pos="3255"/>
        </w:tabs>
        <w:ind w:left="3255" w:hanging="360"/>
      </w:pPr>
      <w:rPr>
        <w:rFonts w:hint="default"/>
      </w:rPr>
    </w:lvl>
    <w:lvl w:ilvl="5">
      <w:start w:val="1"/>
      <w:numFmt w:val="lowerRoman"/>
      <w:lvlText w:val="%6."/>
      <w:lvlJc w:val="left"/>
      <w:pPr>
        <w:tabs>
          <w:tab w:val="num" w:pos="3975"/>
        </w:tabs>
        <w:ind w:left="3975" w:hanging="180"/>
      </w:pPr>
      <w:rPr>
        <w:rFonts w:hint="default"/>
      </w:rPr>
    </w:lvl>
    <w:lvl w:ilvl="6">
      <w:start w:val="1"/>
      <w:numFmt w:val="decimal"/>
      <w:lvlText w:val="%7."/>
      <w:lvlJc w:val="left"/>
      <w:pPr>
        <w:tabs>
          <w:tab w:val="num" w:pos="4695"/>
        </w:tabs>
        <w:ind w:left="4695" w:hanging="360"/>
      </w:pPr>
      <w:rPr>
        <w:rFonts w:hint="default"/>
      </w:rPr>
    </w:lvl>
    <w:lvl w:ilvl="7">
      <w:start w:val="1"/>
      <w:numFmt w:val="lowerLetter"/>
      <w:lvlText w:val="%8."/>
      <w:lvlJc w:val="left"/>
      <w:pPr>
        <w:tabs>
          <w:tab w:val="num" w:pos="5415"/>
        </w:tabs>
        <w:ind w:left="5415" w:hanging="360"/>
      </w:pPr>
      <w:rPr>
        <w:rFonts w:hint="default"/>
      </w:rPr>
    </w:lvl>
    <w:lvl w:ilvl="8">
      <w:start w:val="1"/>
      <w:numFmt w:val="lowerRoman"/>
      <w:lvlText w:val="%9."/>
      <w:lvlJc w:val="left"/>
      <w:pPr>
        <w:tabs>
          <w:tab w:val="num" w:pos="6135"/>
        </w:tabs>
        <w:ind w:left="6135" w:hanging="180"/>
      </w:pPr>
      <w:rPr>
        <w:rFonts w:hint="default"/>
      </w:rPr>
    </w:lvl>
  </w:abstractNum>
  <w:abstractNum w:abstractNumId="2" w15:restartNumberingAfterBreak="0">
    <w:nsid w:val="00000006"/>
    <w:multiLevelType w:val="singleLevel"/>
    <w:tmpl w:val="00000006"/>
    <w:lvl w:ilvl="0">
      <w:start w:val="1"/>
      <w:numFmt w:val="decimal"/>
      <w:lvlText w:val="%1."/>
      <w:lvlJc w:val="left"/>
      <w:pPr>
        <w:tabs>
          <w:tab w:val="num" w:pos="705"/>
        </w:tabs>
        <w:ind w:left="705" w:hanging="705"/>
      </w:pPr>
    </w:lvl>
  </w:abstractNum>
  <w:abstractNum w:abstractNumId="3" w15:restartNumberingAfterBreak="0">
    <w:nsid w:val="00000007"/>
    <w:multiLevelType w:val="singleLevel"/>
    <w:tmpl w:val="FF6670CA"/>
    <w:name w:val="WW8Num7"/>
    <w:lvl w:ilvl="0">
      <w:start w:val="1"/>
      <w:numFmt w:val="decimal"/>
      <w:lvlText w:val="%1."/>
      <w:lvlJc w:val="left"/>
      <w:pPr>
        <w:tabs>
          <w:tab w:val="num" w:pos="720"/>
        </w:tabs>
        <w:ind w:left="720" w:hanging="360"/>
      </w:pPr>
      <w:rPr>
        <w:b w:val="0"/>
        <w:color w:val="auto"/>
      </w:rPr>
    </w:lvl>
  </w:abstractNum>
  <w:abstractNum w:abstractNumId="4" w15:restartNumberingAfterBreak="0">
    <w:nsid w:val="00000008"/>
    <w:multiLevelType w:val="singleLevel"/>
    <w:tmpl w:val="392E18AC"/>
    <w:name w:val="WW8Num8"/>
    <w:lvl w:ilvl="0">
      <w:start w:val="1"/>
      <w:numFmt w:val="decimal"/>
      <w:lvlText w:val="%1."/>
      <w:lvlJc w:val="left"/>
      <w:pPr>
        <w:tabs>
          <w:tab w:val="num" w:pos="0"/>
        </w:tabs>
        <w:ind w:left="720" w:hanging="360"/>
      </w:pPr>
      <w:rPr>
        <w:sz w:val="20"/>
        <w:szCs w:val="20"/>
      </w:rPr>
    </w:lvl>
  </w:abstractNum>
  <w:abstractNum w:abstractNumId="5" w15:restartNumberingAfterBreak="0">
    <w:nsid w:val="00000009"/>
    <w:multiLevelType w:val="multilevel"/>
    <w:tmpl w:val="12E4F9E0"/>
    <w:name w:val="WW8Num9"/>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890"/>
        </w:tabs>
        <w:ind w:left="1890" w:hanging="45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C"/>
    <w:multiLevelType w:val="multilevel"/>
    <w:tmpl w:val="A3E88C54"/>
    <w:name w:val="WW8Num12"/>
    <w:lvl w:ilvl="0">
      <w:start w:val="1"/>
      <w:numFmt w:val="decimal"/>
      <w:lvlText w:val="%1."/>
      <w:lvlJc w:val="left"/>
      <w:pPr>
        <w:tabs>
          <w:tab w:val="num" w:pos="720"/>
        </w:tabs>
        <w:ind w:left="720" w:hanging="360"/>
      </w:pPr>
    </w:lvl>
    <w:lvl w:ilvl="1">
      <w:start w:val="2"/>
      <w:numFmt w:val="decimal"/>
      <w:lvlText w:val="%2."/>
      <w:lvlJc w:val="left"/>
      <w:pPr>
        <w:tabs>
          <w:tab w:val="num" w:pos="714"/>
        </w:tabs>
        <w:ind w:left="714" w:hanging="362"/>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8" w15:restartNumberingAfterBreak="0">
    <w:nsid w:val="0000000D"/>
    <w:multiLevelType w:val="multilevel"/>
    <w:tmpl w:val="3D14B256"/>
    <w:name w:val="WW8Num13"/>
    <w:lvl w:ilvl="0">
      <w:start w:val="1"/>
      <w:numFmt w:val="decimal"/>
      <w:lvlText w:val="%1."/>
      <w:lvlJc w:val="left"/>
      <w:pPr>
        <w:tabs>
          <w:tab w:val="num" w:pos="720"/>
        </w:tabs>
        <w:ind w:left="720" w:hanging="360"/>
      </w:pPr>
      <w:rPr>
        <w:rFonts w:hint="default"/>
        <w:b w:val="0"/>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12"/>
    <w:multiLevelType w:val="multilevel"/>
    <w:tmpl w:val="8DEADF96"/>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hAnsi="Cambria"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4061B1A"/>
    <w:multiLevelType w:val="hybridMultilevel"/>
    <w:tmpl w:val="D44E2EA2"/>
    <w:name w:val="WW8Num7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31126DB"/>
    <w:multiLevelType w:val="multilevel"/>
    <w:tmpl w:val="AD5C5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A57634"/>
    <w:multiLevelType w:val="hybridMultilevel"/>
    <w:tmpl w:val="D05CF504"/>
    <w:lvl w:ilvl="0" w:tplc="C3205720">
      <w:start w:val="1"/>
      <w:numFmt w:val="upperRoman"/>
      <w:lvlText w:val="%1."/>
      <w:lvlJc w:val="left"/>
      <w:pPr>
        <w:ind w:left="2127" w:hanging="720"/>
      </w:pPr>
      <w:rPr>
        <w:rFonts w:hint="default"/>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13" w15:restartNumberingAfterBreak="0">
    <w:nsid w:val="22D03D1B"/>
    <w:multiLevelType w:val="multilevel"/>
    <w:tmpl w:val="04220AE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27C72F22"/>
    <w:multiLevelType w:val="hybridMultilevel"/>
    <w:tmpl w:val="F3E08BB4"/>
    <w:lvl w:ilvl="0" w:tplc="A5D421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341F61"/>
    <w:multiLevelType w:val="hybridMultilevel"/>
    <w:tmpl w:val="BC383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4E6A20"/>
    <w:multiLevelType w:val="multilevel"/>
    <w:tmpl w:val="10284F82"/>
    <w:lvl w:ilvl="0">
      <w:start w:val="1"/>
      <w:numFmt w:val="decimal"/>
      <w:lvlText w:val="%1.)"/>
      <w:lvlJc w:val="left"/>
      <w:pPr>
        <w:tabs>
          <w:tab w:val="num" w:pos="375"/>
        </w:tabs>
        <w:ind w:left="375" w:hanging="360"/>
      </w:pPr>
      <w:rPr>
        <w:rFonts w:ascii="Cambria" w:eastAsia="Times New Roman" w:hAnsi="Cambria" w:cs="Arial" w:hint="default"/>
      </w:rPr>
    </w:lvl>
    <w:lvl w:ilvl="1">
      <w:start w:val="1"/>
      <w:numFmt w:val="decimal"/>
      <w:lvlText w:val="%2."/>
      <w:lvlJc w:val="left"/>
      <w:pPr>
        <w:tabs>
          <w:tab w:val="num" w:pos="1095"/>
        </w:tabs>
        <w:ind w:left="1095" w:hanging="360"/>
      </w:pPr>
    </w:lvl>
    <w:lvl w:ilvl="2">
      <w:start w:val="1"/>
      <w:numFmt w:val="lowerRoman"/>
      <w:lvlText w:val="%3."/>
      <w:lvlJc w:val="lef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lef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left"/>
      <w:pPr>
        <w:tabs>
          <w:tab w:val="num" w:pos="6135"/>
        </w:tabs>
        <w:ind w:left="6135" w:hanging="180"/>
      </w:pPr>
    </w:lvl>
  </w:abstractNum>
  <w:abstractNum w:abstractNumId="17" w15:restartNumberingAfterBreak="0">
    <w:nsid w:val="287F462F"/>
    <w:multiLevelType w:val="multilevel"/>
    <w:tmpl w:val="C542087C"/>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2BDD6CC8"/>
    <w:multiLevelType w:val="hybridMultilevel"/>
    <w:tmpl w:val="AFA25934"/>
    <w:lvl w:ilvl="0" w:tplc="A39E4C52">
      <w:start w:val="1"/>
      <w:numFmt w:val="lowerLetter"/>
      <w:lvlText w:val="%1)"/>
      <w:lvlJc w:val="left"/>
      <w:pPr>
        <w:ind w:left="1080" w:hanging="360"/>
      </w:pPr>
      <w:rPr>
        <w:rFonts w:ascii="Cambria" w:eastAsia="Times New Roman" w:hAnsi="Cambria"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826CB"/>
    <w:multiLevelType w:val="hybridMultilevel"/>
    <w:tmpl w:val="970C31B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6620246"/>
    <w:multiLevelType w:val="multilevel"/>
    <w:tmpl w:val="E5B844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9BA547A"/>
    <w:multiLevelType w:val="multilevel"/>
    <w:tmpl w:val="0B7E45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Nagwek31"/>
      <w:lvlText w:val="%3."/>
      <w:lvlJc w:val="left"/>
      <w:pPr>
        <w:tabs>
          <w:tab w:val="num" w:pos="1440"/>
        </w:tabs>
        <w:ind w:left="144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A6C0DBD"/>
    <w:multiLevelType w:val="multilevel"/>
    <w:tmpl w:val="1890B05A"/>
    <w:lvl w:ilvl="0">
      <w:start w:val="1"/>
      <w:numFmt w:val="decimal"/>
      <w:lvlText w:val="%1."/>
      <w:lvlJc w:val="left"/>
      <w:pPr>
        <w:ind w:left="927" w:hanging="360"/>
      </w:pPr>
      <w:rPr>
        <w:rFonts w:asciiTheme="majorHAnsi" w:hAnsiTheme="majorHAnsi" w:cstheme="majorHAnsi"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1D968AC"/>
    <w:multiLevelType w:val="hybridMultilevel"/>
    <w:tmpl w:val="A6B6096A"/>
    <w:name w:val="WW8Num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29500FA"/>
    <w:multiLevelType w:val="multilevel"/>
    <w:tmpl w:val="7AB01DCC"/>
    <w:name w:val="WW8Num9222"/>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890"/>
        </w:tabs>
        <w:ind w:left="1890" w:hanging="450"/>
      </w:pPr>
      <w:rPr>
        <w:rFonts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2"/>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25" w15:restartNumberingAfterBreak="0">
    <w:nsid w:val="443264F1"/>
    <w:multiLevelType w:val="multilevel"/>
    <w:tmpl w:val="DCC893DA"/>
    <w:name w:val="WW8Num92222"/>
    <w:lvl w:ilvl="0">
      <w:start w:val="5"/>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890"/>
        </w:tabs>
        <w:ind w:left="1890" w:hanging="450"/>
      </w:pPr>
      <w:rPr>
        <w:rFonts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4"/>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26" w15:restartNumberingAfterBreak="0">
    <w:nsid w:val="452E438C"/>
    <w:multiLevelType w:val="multilevel"/>
    <w:tmpl w:val="0706E41E"/>
    <w:styleLink w:val="WW8Num17"/>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6322A13"/>
    <w:multiLevelType w:val="multilevel"/>
    <w:tmpl w:val="2B98C8F4"/>
    <w:lvl w:ilvl="0">
      <w:start w:val="1"/>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79B36FD"/>
    <w:multiLevelType w:val="multilevel"/>
    <w:tmpl w:val="3DEAA3BA"/>
    <w:name w:val="WW8Num132"/>
    <w:lvl w:ilvl="0">
      <w:start w:val="1"/>
      <w:numFmt w:val="decimal"/>
      <w:lvlText w:val="%1."/>
      <w:lvlJc w:val="left"/>
      <w:pPr>
        <w:tabs>
          <w:tab w:val="num" w:pos="720"/>
        </w:tabs>
        <w:ind w:left="720" w:hanging="360"/>
      </w:pPr>
      <w:rPr>
        <w:rFonts w:hint="default"/>
        <w:b w:val="0"/>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51600B39"/>
    <w:multiLevelType w:val="multilevel"/>
    <w:tmpl w:val="872049C6"/>
    <w:name w:val="WW8Num922"/>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890"/>
        </w:tabs>
        <w:ind w:left="1890" w:hanging="450"/>
      </w:pPr>
      <w:rPr>
        <w:rFonts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30" w15:restartNumberingAfterBreak="0">
    <w:nsid w:val="54992879"/>
    <w:multiLevelType w:val="hybridMultilevel"/>
    <w:tmpl w:val="3A1E1FB0"/>
    <w:lvl w:ilvl="0" w:tplc="04150011">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1" w15:restartNumberingAfterBreak="0">
    <w:nsid w:val="5FBF6477"/>
    <w:multiLevelType w:val="hybridMultilevel"/>
    <w:tmpl w:val="F2CE92E4"/>
    <w:lvl w:ilvl="0" w:tplc="F0662506">
      <w:start w:val="6"/>
      <w:numFmt w:val="decimal"/>
      <w:lvlText w:val="%1."/>
      <w:lvlJc w:val="left"/>
      <w:pPr>
        <w:tabs>
          <w:tab w:val="num" w:pos="705"/>
        </w:tabs>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E76BA8"/>
    <w:multiLevelType w:val="multilevel"/>
    <w:tmpl w:val="CE2C1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EC700F"/>
    <w:multiLevelType w:val="multilevel"/>
    <w:tmpl w:val="3D9E64A8"/>
    <w:name w:val="WW8Num92"/>
    <w:lvl w:ilvl="0">
      <w:start w:val="6"/>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890"/>
        </w:tabs>
        <w:ind w:left="1890" w:hanging="450"/>
      </w:pPr>
      <w:rPr>
        <w:rFonts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34" w15:restartNumberingAfterBreak="0">
    <w:nsid w:val="644A27D6"/>
    <w:multiLevelType w:val="hybridMultilevel"/>
    <w:tmpl w:val="087CDF88"/>
    <w:lvl w:ilvl="0" w:tplc="7EEA77B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A160EDE"/>
    <w:multiLevelType w:val="multilevel"/>
    <w:tmpl w:val="7DE05FCC"/>
    <w:lvl w:ilvl="0">
      <w:start w:val="3"/>
      <w:numFmt w:val="decimal"/>
      <w:lvlText w:val="%1."/>
      <w:lvlJc w:val="left"/>
      <w:pPr>
        <w:ind w:left="720" w:hanging="360"/>
      </w:pPr>
      <w:rPr>
        <w:rFonts w:asciiTheme="majorHAnsi" w:hAnsiTheme="majorHAnsi" w:cstheme="maj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1D55CF"/>
    <w:multiLevelType w:val="hybridMultilevel"/>
    <w:tmpl w:val="79CAA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7B28480">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C30250"/>
    <w:multiLevelType w:val="hybridMultilevel"/>
    <w:tmpl w:val="34946008"/>
    <w:lvl w:ilvl="0" w:tplc="74D4887C">
      <w:start w:val="1"/>
      <w:numFmt w:val="upperLetter"/>
      <w:lvlText w:val="%1."/>
      <w:lvlJc w:val="left"/>
      <w:pPr>
        <w:ind w:left="1080" w:hanging="360"/>
      </w:pPr>
      <w:rPr>
        <w:rFonts w:ascii="Cambria" w:eastAsia="Times New Roman" w:hAnsi="Cambria"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0C8744D"/>
    <w:multiLevelType w:val="hybridMultilevel"/>
    <w:tmpl w:val="D230359C"/>
    <w:lvl w:ilvl="0" w:tplc="79121FF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17B49FD"/>
    <w:multiLevelType w:val="multilevel"/>
    <w:tmpl w:val="AB903372"/>
    <w:lvl w:ilvl="0">
      <w:start w:val="1"/>
      <w:numFmt w:val="decimal"/>
      <w:lvlText w:val="%1)"/>
      <w:lvlJc w:val="left"/>
      <w:pPr>
        <w:tabs>
          <w:tab w:val="num" w:pos="375"/>
        </w:tabs>
        <w:ind w:left="375" w:hanging="360"/>
      </w:pPr>
      <w:rPr>
        <w:rFonts w:eastAsia="Times New Roman" w:hint="default"/>
      </w:rPr>
    </w:lvl>
    <w:lvl w:ilvl="1">
      <w:start w:val="1"/>
      <w:numFmt w:val="decimal"/>
      <w:lvlText w:val="%2."/>
      <w:lvlJc w:val="left"/>
      <w:pPr>
        <w:tabs>
          <w:tab w:val="num" w:pos="1095"/>
        </w:tabs>
        <w:ind w:left="1095" w:hanging="360"/>
      </w:pPr>
    </w:lvl>
    <w:lvl w:ilvl="2">
      <w:start w:val="1"/>
      <w:numFmt w:val="lowerRoman"/>
      <w:lvlText w:val="%3."/>
      <w:lvlJc w:val="lef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lef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left"/>
      <w:pPr>
        <w:tabs>
          <w:tab w:val="num" w:pos="6135"/>
        </w:tabs>
        <w:ind w:left="6135" w:hanging="180"/>
      </w:pPr>
    </w:lvl>
  </w:abstractNum>
  <w:abstractNum w:abstractNumId="40" w15:restartNumberingAfterBreak="0">
    <w:nsid w:val="7C790015"/>
    <w:multiLevelType w:val="multilevel"/>
    <w:tmpl w:val="C9A689DC"/>
    <w:lvl w:ilvl="0">
      <w:start w:val="1"/>
      <w:numFmt w:val="decimal"/>
      <w:lvlText w:val="%1.)"/>
      <w:lvlJc w:val="left"/>
      <w:pPr>
        <w:ind w:left="720" w:hanging="360"/>
      </w:pPr>
      <w:rPr>
        <w:rFonts w:asciiTheme="majorHAnsi" w:hAnsiTheme="majorHAnsi" w:cstheme="majorHAnsi" w:hint="default"/>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CC8683D"/>
    <w:multiLevelType w:val="multilevel"/>
    <w:tmpl w:val="8436893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17"/>
  </w:num>
  <w:num w:numId="9">
    <w:abstractNumId w:val="3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3"/>
  </w:num>
  <w:num w:numId="14">
    <w:abstractNumId w:val="26"/>
    <w:lvlOverride w:ilvl="0">
      <w:lvl w:ilvl="0">
        <w:start w:val="5"/>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15">
    <w:abstractNumId w:val="16"/>
  </w:num>
  <w:num w:numId="16">
    <w:abstractNumId w:val="30"/>
  </w:num>
  <w:num w:numId="17">
    <w:abstractNumId w:val="29"/>
  </w:num>
  <w:num w:numId="18">
    <w:abstractNumId w:val="24"/>
  </w:num>
  <w:num w:numId="19">
    <w:abstractNumId w:val="25"/>
  </w:num>
  <w:num w:numId="20">
    <w:abstractNumId w:val="39"/>
  </w:num>
  <w:num w:numId="21">
    <w:abstractNumId w:val="19"/>
  </w:num>
  <w:num w:numId="22">
    <w:abstractNumId w:val="23"/>
  </w:num>
  <w:num w:numId="23">
    <w:abstractNumId w:val="10"/>
  </w:num>
  <w:num w:numId="24">
    <w:abstractNumId w:val="31"/>
  </w:num>
  <w:num w:numId="25">
    <w:abstractNumId w:val="28"/>
  </w:num>
  <w:num w:numId="26">
    <w:abstractNumId w:val="11"/>
  </w:num>
  <w:num w:numId="27">
    <w:abstractNumId w:val="14"/>
  </w:num>
  <w:num w:numId="28">
    <w:abstractNumId w:val="34"/>
  </w:num>
  <w:num w:numId="29">
    <w:abstractNumId w:val="26"/>
  </w:num>
  <w:num w:numId="30">
    <w:abstractNumId w:val="15"/>
  </w:num>
  <w:num w:numId="31">
    <w:abstractNumId w:val="18"/>
  </w:num>
  <w:num w:numId="32">
    <w:abstractNumId w:val="37"/>
  </w:num>
  <w:num w:numId="33">
    <w:abstractNumId w:val="38"/>
  </w:num>
  <w:num w:numId="34">
    <w:abstractNumId w:val="27"/>
  </w:num>
  <w:num w:numId="35">
    <w:abstractNumId w:val="35"/>
  </w:num>
  <w:num w:numId="36">
    <w:abstractNumId w:val="22"/>
  </w:num>
  <w:num w:numId="37">
    <w:abstractNumId w:val="21"/>
  </w:num>
  <w:num w:numId="38">
    <w:abstractNumId w:val="41"/>
  </w:num>
  <w:num w:numId="39">
    <w:abstractNumId w:val="20"/>
  </w:num>
  <w:num w:numId="40">
    <w:abstractNumId w:val="32"/>
  </w:num>
  <w:num w:numId="41">
    <w:abstractNumId w:val="13"/>
  </w:num>
  <w:num w:numId="42">
    <w:abstractNumId w:val="4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4F"/>
    <w:rsid w:val="00095A1D"/>
    <w:rsid w:val="000D1F27"/>
    <w:rsid w:val="000E67C1"/>
    <w:rsid w:val="00120B74"/>
    <w:rsid w:val="001D6E95"/>
    <w:rsid w:val="001E08D5"/>
    <w:rsid w:val="00206799"/>
    <w:rsid w:val="00284466"/>
    <w:rsid w:val="002C792C"/>
    <w:rsid w:val="002D301D"/>
    <w:rsid w:val="002F46B7"/>
    <w:rsid w:val="003000E3"/>
    <w:rsid w:val="00330389"/>
    <w:rsid w:val="00392A24"/>
    <w:rsid w:val="003D2021"/>
    <w:rsid w:val="003D3078"/>
    <w:rsid w:val="004B05A6"/>
    <w:rsid w:val="004C5DDD"/>
    <w:rsid w:val="004E61A9"/>
    <w:rsid w:val="004F703D"/>
    <w:rsid w:val="00515AF0"/>
    <w:rsid w:val="00527B59"/>
    <w:rsid w:val="00544C78"/>
    <w:rsid w:val="00556E89"/>
    <w:rsid w:val="00592618"/>
    <w:rsid w:val="005F0851"/>
    <w:rsid w:val="006D0134"/>
    <w:rsid w:val="006F3272"/>
    <w:rsid w:val="00706BEC"/>
    <w:rsid w:val="007443A2"/>
    <w:rsid w:val="00773A70"/>
    <w:rsid w:val="0079322E"/>
    <w:rsid w:val="007B6281"/>
    <w:rsid w:val="0081729E"/>
    <w:rsid w:val="00820147"/>
    <w:rsid w:val="008214D7"/>
    <w:rsid w:val="008565DA"/>
    <w:rsid w:val="00865E4F"/>
    <w:rsid w:val="008F5BAB"/>
    <w:rsid w:val="00971AF5"/>
    <w:rsid w:val="00987042"/>
    <w:rsid w:val="009B47DE"/>
    <w:rsid w:val="009D2CC4"/>
    <w:rsid w:val="00A24C69"/>
    <w:rsid w:val="00A701A4"/>
    <w:rsid w:val="00AB0924"/>
    <w:rsid w:val="00AE0A0C"/>
    <w:rsid w:val="00BB0FA9"/>
    <w:rsid w:val="00BD5C20"/>
    <w:rsid w:val="00C222C4"/>
    <w:rsid w:val="00C22F3A"/>
    <w:rsid w:val="00C27AB4"/>
    <w:rsid w:val="00C74C4E"/>
    <w:rsid w:val="00CA65A2"/>
    <w:rsid w:val="00CF1DB5"/>
    <w:rsid w:val="00DF7C15"/>
    <w:rsid w:val="00E07D8D"/>
    <w:rsid w:val="00E44EEB"/>
    <w:rsid w:val="00E565A1"/>
    <w:rsid w:val="00E57F29"/>
    <w:rsid w:val="00EB628C"/>
    <w:rsid w:val="00F5375D"/>
    <w:rsid w:val="00FC76D8"/>
    <w:rsid w:val="00FF6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B9F94"/>
  <w15:docId w15:val="{DBC4EE03-33E3-4A35-B211-0A8F6DA3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7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65E4F"/>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65E4F"/>
    <w:rPr>
      <w:rFonts w:ascii="Times New Roman" w:eastAsia="Times New Roman" w:hAnsi="Times New Roman" w:cs="Times New Roman"/>
      <w:sz w:val="20"/>
      <w:szCs w:val="20"/>
      <w:lang w:eastAsia="ar-SA"/>
    </w:rPr>
  </w:style>
  <w:style w:type="paragraph" w:styleId="Nagwek">
    <w:name w:val="header"/>
    <w:basedOn w:val="Normalny"/>
    <w:link w:val="NagwekZnak"/>
    <w:uiPriority w:val="99"/>
    <w:rsid w:val="00865E4F"/>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865E4F"/>
    <w:rPr>
      <w:rFonts w:ascii="Times New Roman" w:eastAsia="Times New Roman" w:hAnsi="Times New Roman" w:cs="Times New Roman"/>
      <w:sz w:val="20"/>
      <w:szCs w:val="20"/>
      <w:lang w:eastAsia="ar-SA"/>
    </w:rPr>
  </w:style>
  <w:style w:type="numbering" w:customStyle="1" w:styleId="WW8Num17">
    <w:name w:val="WW8Num17"/>
    <w:basedOn w:val="Bezlisty"/>
    <w:rsid w:val="00865E4F"/>
    <w:pPr>
      <w:numPr>
        <w:numId w:val="29"/>
      </w:numPr>
    </w:pPr>
  </w:style>
  <w:style w:type="paragraph" w:styleId="Akapitzlist">
    <w:name w:val="List Paragraph"/>
    <w:basedOn w:val="Normalny"/>
    <w:link w:val="AkapitzlistZnak"/>
    <w:uiPriority w:val="34"/>
    <w:qFormat/>
    <w:rsid w:val="00987042"/>
    <w:pPr>
      <w:ind w:left="720"/>
      <w:contextualSpacing/>
    </w:pPr>
  </w:style>
  <w:style w:type="paragraph" w:styleId="Tekstdymka">
    <w:name w:val="Balloon Text"/>
    <w:basedOn w:val="Normalny"/>
    <w:link w:val="TekstdymkaZnak"/>
    <w:uiPriority w:val="99"/>
    <w:semiHidden/>
    <w:unhideWhenUsed/>
    <w:rsid w:val="009B47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47DE"/>
    <w:rPr>
      <w:rFonts w:ascii="Tahoma" w:hAnsi="Tahoma" w:cs="Tahoma"/>
      <w:sz w:val="16"/>
      <w:szCs w:val="16"/>
    </w:rPr>
  </w:style>
  <w:style w:type="character" w:customStyle="1" w:styleId="AkapitzlistZnak">
    <w:name w:val="Akapit z listą Znak"/>
    <w:link w:val="Akapitzlist"/>
    <w:uiPriority w:val="34"/>
    <w:qFormat/>
    <w:locked/>
    <w:rsid w:val="009B47DE"/>
  </w:style>
  <w:style w:type="character" w:customStyle="1" w:styleId="ListLabel16">
    <w:name w:val="ListLabel 16"/>
    <w:qFormat/>
    <w:rsid w:val="009B47DE"/>
    <w:rPr>
      <w:rFonts w:ascii="Cambria" w:hAnsi="Cambria" w:cs="Arial"/>
      <w:iCs/>
      <w:color w:val="000000" w:themeColor="text1"/>
    </w:rPr>
  </w:style>
  <w:style w:type="paragraph" w:customStyle="1" w:styleId="Nagwek51">
    <w:name w:val="Nagłówek 51"/>
    <w:basedOn w:val="Normalny"/>
    <w:next w:val="Normalny"/>
    <w:link w:val="Nagwek5Znak"/>
    <w:qFormat/>
    <w:rsid w:val="009B47DE"/>
    <w:pPr>
      <w:keepNext/>
      <w:tabs>
        <w:tab w:val="left" w:pos="284"/>
      </w:tabs>
      <w:suppressAutoHyphens/>
      <w:spacing w:after="0" w:line="240" w:lineRule="auto"/>
      <w:outlineLvl w:val="4"/>
    </w:pPr>
    <w:rPr>
      <w:rFonts w:ascii="Times New Roman" w:eastAsia="Times New Roman" w:hAnsi="Times New Roman" w:cs="Calibri"/>
      <w:b/>
      <w:sz w:val="24"/>
      <w:szCs w:val="20"/>
      <w:u w:val="double"/>
      <w:lang w:eastAsia="ar-SA"/>
    </w:rPr>
  </w:style>
  <w:style w:type="character" w:customStyle="1" w:styleId="Nagwek5Znak">
    <w:name w:val="Nagłówek 5 Znak"/>
    <w:basedOn w:val="Domylnaczcionkaakapitu"/>
    <w:link w:val="Nagwek51"/>
    <w:qFormat/>
    <w:rsid w:val="009B47DE"/>
    <w:rPr>
      <w:rFonts w:ascii="Times New Roman" w:eastAsia="Times New Roman" w:hAnsi="Times New Roman" w:cs="Calibri"/>
      <w:b/>
      <w:sz w:val="24"/>
      <w:szCs w:val="20"/>
      <w:u w:val="double"/>
      <w:lang w:eastAsia="ar-SA"/>
    </w:rPr>
  </w:style>
  <w:style w:type="paragraph" w:customStyle="1" w:styleId="Nagwek31">
    <w:name w:val="Nagłówek 31"/>
    <w:basedOn w:val="Normalny"/>
    <w:next w:val="Normalny"/>
    <w:link w:val="Nagwek3Znak"/>
    <w:qFormat/>
    <w:rsid w:val="003000E3"/>
    <w:pPr>
      <w:keepNext/>
      <w:numPr>
        <w:ilvl w:val="2"/>
        <w:numId w:val="37"/>
      </w:numPr>
      <w:tabs>
        <w:tab w:val="left" w:pos="0"/>
      </w:tabs>
      <w:suppressAutoHyphens/>
      <w:spacing w:after="0" w:line="240" w:lineRule="auto"/>
      <w:jc w:val="center"/>
      <w:outlineLvl w:val="2"/>
    </w:pPr>
    <w:rPr>
      <w:rFonts w:ascii="Arial" w:eastAsia="Times New Roman" w:hAnsi="Arial" w:cs="Calibri"/>
      <w:b/>
      <w:sz w:val="28"/>
      <w:szCs w:val="20"/>
      <w:u w:val="double"/>
      <w:lang w:eastAsia="ar-SA"/>
    </w:rPr>
  </w:style>
  <w:style w:type="character" w:customStyle="1" w:styleId="Nagwek3Znak">
    <w:name w:val="Nagłówek 3 Znak"/>
    <w:basedOn w:val="Domylnaczcionkaakapitu"/>
    <w:link w:val="Nagwek31"/>
    <w:qFormat/>
    <w:rsid w:val="003000E3"/>
    <w:rPr>
      <w:rFonts w:ascii="Arial" w:eastAsia="Times New Roman" w:hAnsi="Arial" w:cs="Calibri"/>
      <w:b/>
      <w:sz w:val="28"/>
      <w:szCs w:val="20"/>
      <w:u w:val="double"/>
      <w:lang w:eastAsia="ar-SA"/>
    </w:rPr>
  </w:style>
  <w:style w:type="character" w:customStyle="1" w:styleId="TekstpodstawowywcityZnak">
    <w:name w:val="Tekst podstawowy wcięty Znak"/>
    <w:basedOn w:val="Domylnaczcionkaakapitu"/>
    <w:link w:val="Tekstpodstawowywcity"/>
    <w:qFormat/>
    <w:rsid w:val="003000E3"/>
    <w:rPr>
      <w:rFonts w:ascii="Times New Roman" w:eastAsia="Times New Roman" w:hAnsi="Times New Roman" w:cs="Calibri"/>
      <w:sz w:val="24"/>
      <w:szCs w:val="20"/>
      <w:lang w:eastAsia="ar-SA"/>
    </w:rPr>
  </w:style>
  <w:style w:type="paragraph" w:styleId="Tekstpodstawowywcity">
    <w:name w:val="Body Text Indent"/>
    <w:basedOn w:val="Normalny"/>
    <w:link w:val="TekstpodstawowywcityZnak"/>
    <w:rsid w:val="003000E3"/>
    <w:pPr>
      <w:suppressAutoHyphens/>
      <w:spacing w:after="0" w:line="240" w:lineRule="auto"/>
      <w:ind w:firstLine="567"/>
    </w:pPr>
    <w:rPr>
      <w:rFonts w:ascii="Times New Roman" w:eastAsia="Times New Roman" w:hAnsi="Times New Roman" w:cs="Calibri"/>
      <w:sz w:val="24"/>
      <w:szCs w:val="20"/>
      <w:lang w:eastAsia="ar-SA"/>
    </w:rPr>
  </w:style>
  <w:style w:type="character" w:customStyle="1" w:styleId="TekstpodstawowywcityZnak1">
    <w:name w:val="Tekst podstawowy wcięty Znak1"/>
    <w:basedOn w:val="Domylnaczcionkaakapitu"/>
    <w:uiPriority w:val="99"/>
    <w:semiHidden/>
    <w:rsid w:val="003000E3"/>
  </w:style>
  <w:style w:type="paragraph" w:customStyle="1" w:styleId="WW-Tekstpodstawowywcity3">
    <w:name w:val="WW-Tekst podstawowy wcięty 3"/>
    <w:basedOn w:val="Normalny"/>
    <w:qFormat/>
    <w:rsid w:val="003000E3"/>
    <w:pPr>
      <w:suppressAutoHyphens/>
      <w:spacing w:after="0" w:line="240" w:lineRule="auto"/>
      <w:ind w:left="708"/>
    </w:pPr>
    <w:rPr>
      <w:rFonts w:ascii="Arial" w:eastAsia="Times New Roman" w:hAnsi="Arial" w:cs="Calibri"/>
      <w:szCs w:val="20"/>
      <w:lang w:eastAsia="ar-SA"/>
    </w:rPr>
  </w:style>
  <w:style w:type="paragraph" w:styleId="Tekstprzypisukocowego">
    <w:name w:val="endnote text"/>
    <w:basedOn w:val="Normalny"/>
    <w:link w:val="TekstprzypisukocowegoZnak"/>
    <w:uiPriority w:val="99"/>
    <w:semiHidden/>
    <w:unhideWhenUsed/>
    <w:rsid w:val="00120B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0B74"/>
    <w:rPr>
      <w:sz w:val="20"/>
      <w:szCs w:val="20"/>
    </w:rPr>
  </w:style>
  <w:style w:type="character" w:styleId="Odwoanieprzypisukocowego">
    <w:name w:val="endnote reference"/>
    <w:basedOn w:val="Domylnaczcionkaakapitu"/>
    <w:uiPriority w:val="99"/>
    <w:semiHidden/>
    <w:unhideWhenUsed/>
    <w:rsid w:val="00120B74"/>
    <w:rPr>
      <w:vertAlign w:val="superscript"/>
    </w:rPr>
  </w:style>
  <w:style w:type="paragraph" w:customStyle="1" w:styleId="Akapitzlist1">
    <w:name w:val="Akapit z listą1"/>
    <w:basedOn w:val="Normalny"/>
    <w:qFormat/>
    <w:rsid w:val="00F5375D"/>
    <w:pPr>
      <w:suppressAutoHyphens/>
      <w:spacing w:after="200" w:line="276" w:lineRule="auto"/>
      <w:ind w:left="720"/>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864918">
      <w:bodyDiv w:val="1"/>
      <w:marLeft w:val="0"/>
      <w:marRight w:val="0"/>
      <w:marTop w:val="0"/>
      <w:marBottom w:val="0"/>
      <w:divBdr>
        <w:top w:val="none" w:sz="0" w:space="0" w:color="auto"/>
        <w:left w:val="none" w:sz="0" w:space="0" w:color="auto"/>
        <w:bottom w:val="none" w:sz="0" w:space="0" w:color="auto"/>
        <w:right w:val="none" w:sz="0" w:space="0" w:color="auto"/>
      </w:divBdr>
    </w:div>
    <w:div w:id="1670281082">
      <w:bodyDiv w:val="1"/>
      <w:marLeft w:val="0"/>
      <w:marRight w:val="0"/>
      <w:marTop w:val="0"/>
      <w:marBottom w:val="0"/>
      <w:divBdr>
        <w:top w:val="none" w:sz="0" w:space="0" w:color="auto"/>
        <w:left w:val="none" w:sz="0" w:space="0" w:color="auto"/>
        <w:bottom w:val="none" w:sz="0" w:space="0" w:color="auto"/>
        <w:right w:val="none" w:sz="0" w:space="0" w:color="auto"/>
      </w:divBdr>
    </w:div>
    <w:div w:id="20465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wo.sejm.gov.pl/isap.nsf/DocDetails.xsp?id=WDU201900001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2491</Words>
  <Characters>14946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Piotrowski1</dc:creator>
  <cp:keywords/>
  <dc:description/>
  <cp:lastModifiedBy>Rafał Oczkowski</cp:lastModifiedBy>
  <cp:revision>49</cp:revision>
  <cp:lastPrinted>2022-12-20T09:58:00Z</cp:lastPrinted>
  <dcterms:created xsi:type="dcterms:W3CDTF">2022-12-16T14:53:00Z</dcterms:created>
  <dcterms:modified xsi:type="dcterms:W3CDTF">2023-11-09T17:01:00Z</dcterms:modified>
</cp:coreProperties>
</file>