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50"/>
        <w:gridCol w:w="7372"/>
      </w:tblGrid>
      <w:tr w:rsidR="005271AD" w:rsidRPr="006D40A4" w14:paraId="38A59881" w14:textId="77777777" w:rsidTr="00B80A0F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7483E" w14:textId="77777777" w:rsidR="00DD458D" w:rsidRDefault="005271AD" w:rsidP="00DD458D">
            <w:pPr>
              <w:tabs>
                <w:tab w:val="left" w:pos="3119"/>
              </w:tabs>
              <w:spacing w:before="120"/>
              <w:jc w:val="center"/>
              <w:rPr>
                <w:b/>
                <w:bCs/>
                <w:sz w:val="28"/>
                <w:szCs w:val="36"/>
              </w:rPr>
            </w:pPr>
            <w:r>
              <w:rPr>
                <w:b/>
                <w:bCs/>
                <w:sz w:val="28"/>
                <w:szCs w:val="36"/>
              </w:rPr>
              <w:t>SPECYFIKACJA TECHNICZNA</w:t>
            </w:r>
          </w:p>
          <w:p w14:paraId="1C20FD64" w14:textId="3C87676B" w:rsidR="005271AD" w:rsidRPr="006D40A4" w:rsidRDefault="005271AD" w:rsidP="00DD458D">
            <w:pPr>
              <w:tabs>
                <w:tab w:val="left" w:pos="3119"/>
              </w:tabs>
              <w:spacing w:after="120"/>
              <w:jc w:val="center"/>
              <w:rPr>
                <w:b/>
                <w:bCs/>
                <w:sz w:val="36"/>
                <w:szCs w:val="44"/>
              </w:rPr>
            </w:pPr>
            <w:r>
              <w:rPr>
                <w:b/>
                <w:bCs/>
                <w:sz w:val="28"/>
                <w:szCs w:val="36"/>
              </w:rPr>
              <w:t>WYKONANIA I ODBIORU ROBÓT</w:t>
            </w:r>
            <w:r w:rsidR="00DD458D">
              <w:rPr>
                <w:b/>
                <w:bCs/>
                <w:sz w:val="28"/>
                <w:szCs w:val="36"/>
              </w:rPr>
              <w:t xml:space="preserve"> BUDOWLANYCH</w:t>
            </w:r>
          </w:p>
        </w:tc>
      </w:tr>
      <w:tr w:rsidR="005271AD" w:rsidRPr="003E00E7" w14:paraId="5D62E6D0" w14:textId="77777777" w:rsidTr="00B80A0F"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86906" w14:textId="77777777" w:rsidR="005271AD" w:rsidRPr="00827F88" w:rsidRDefault="005271AD" w:rsidP="00B80A0F">
            <w:pPr>
              <w:tabs>
                <w:tab w:val="left" w:pos="3119"/>
              </w:tabs>
              <w:rPr>
                <w:bCs/>
                <w:sz w:val="16"/>
                <w:szCs w:val="16"/>
              </w:rPr>
            </w:pPr>
            <w:r w:rsidRPr="00827F88">
              <w:rPr>
                <w:bCs/>
                <w:sz w:val="16"/>
                <w:szCs w:val="16"/>
              </w:rPr>
              <w:t>NAZWA</w:t>
            </w:r>
            <w:r>
              <w:rPr>
                <w:bCs/>
                <w:sz w:val="16"/>
                <w:szCs w:val="16"/>
              </w:rPr>
              <w:t xml:space="preserve"> ZAMIERZENIA BUDOWLANEGO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1F50D" w14:textId="73124F20" w:rsidR="005271AD" w:rsidRPr="003E00E7" w:rsidRDefault="002C6323" w:rsidP="00B80A0F">
            <w:pPr>
              <w:tabs>
                <w:tab w:val="left" w:pos="3119"/>
              </w:tabs>
              <w:spacing w:before="120" w:after="120"/>
              <w:rPr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ROZBUDOWA, PRZEBUDOWA ORAZ ZMIANA SPOSOBU UŻYTKOWANIA CZĘŚCI PODDASZA NA POMIESZCZENIA KANCELARYJNO-BIUROWE BUDYNKU PRZECHOWALNI SADZONEK I MAGAZYNOWANIA NASION – LEŚNICTW</w:t>
            </w:r>
            <w:r w:rsidR="00074818">
              <w:rPr>
                <w:b/>
                <w:bCs/>
                <w:szCs w:val="32"/>
              </w:rPr>
              <w:t>A</w:t>
            </w:r>
            <w:r>
              <w:rPr>
                <w:b/>
                <w:bCs/>
                <w:szCs w:val="32"/>
              </w:rPr>
              <w:t xml:space="preserve"> GLINNE</w:t>
            </w:r>
          </w:p>
        </w:tc>
      </w:tr>
      <w:tr w:rsidR="005271AD" w:rsidRPr="00241142" w14:paraId="5ED953BE" w14:textId="77777777" w:rsidTr="00B80A0F"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D9367" w14:textId="77777777" w:rsidR="005271AD" w:rsidRPr="00827F88" w:rsidRDefault="005271AD" w:rsidP="00B80A0F">
            <w:pPr>
              <w:tabs>
                <w:tab w:val="left" w:pos="3119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KATEGORIA OBIEKTU BUDOWLANEGO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CA816" w14:textId="3F7FB16C" w:rsidR="005271AD" w:rsidRPr="00241142" w:rsidRDefault="003E755F" w:rsidP="00B80A0F">
            <w:pPr>
              <w:tabs>
                <w:tab w:val="left" w:pos="3119"/>
              </w:tabs>
              <w:spacing w:before="120" w:after="120"/>
              <w:rPr>
                <w:sz w:val="20"/>
              </w:rPr>
            </w:pPr>
            <w:r>
              <w:rPr>
                <w:sz w:val="20"/>
              </w:rPr>
              <w:t>XII, XVIII</w:t>
            </w:r>
          </w:p>
        </w:tc>
      </w:tr>
      <w:tr w:rsidR="007C6187" w14:paraId="11E57941" w14:textId="77777777" w:rsidTr="00B80A0F"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26E94B0" w14:textId="77777777" w:rsidR="007C6187" w:rsidRPr="00827F88" w:rsidRDefault="007C6187" w:rsidP="007C6187">
            <w:pPr>
              <w:tabs>
                <w:tab w:val="left" w:pos="3119"/>
              </w:tabs>
              <w:rPr>
                <w:bCs/>
                <w:sz w:val="16"/>
                <w:szCs w:val="16"/>
              </w:rPr>
            </w:pPr>
            <w:r w:rsidRPr="00827F88">
              <w:rPr>
                <w:bCs/>
                <w:sz w:val="16"/>
                <w:szCs w:val="16"/>
              </w:rPr>
              <w:t xml:space="preserve">ADRES </w:t>
            </w:r>
            <w:r>
              <w:rPr>
                <w:bCs/>
                <w:sz w:val="16"/>
                <w:szCs w:val="16"/>
              </w:rPr>
              <w:t>OBIEKTU BUDOWLANEGO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AF6A8" w14:textId="0A887FA3" w:rsidR="007C6187" w:rsidRDefault="007C6187" w:rsidP="007C6187">
            <w:pPr>
              <w:tabs>
                <w:tab w:val="left" w:pos="3119"/>
              </w:tabs>
              <w:spacing w:before="120" w:after="120"/>
              <w:jc w:val="both"/>
              <w:rPr>
                <w:b/>
                <w:bCs/>
                <w:szCs w:val="32"/>
              </w:rPr>
            </w:pPr>
            <w:r w:rsidRPr="00D34EB2">
              <w:rPr>
                <w:bCs/>
                <w:sz w:val="20"/>
                <w:szCs w:val="20"/>
              </w:rPr>
              <w:t xml:space="preserve">JEDNOSTKA EWIDENCYJNA: </w:t>
            </w:r>
            <w:r w:rsidR="00FC3CC5">
              <w:rPr>
                <w:bCs/>
                <w:sz w:val="20"/>
                <w:szCs w:val="20"/>
              </w:rPr>
              <w:t>182103</w:t>
            </w:r>
            <w:r w:rsidRPr="00D34EB2">
              <w:rPr>
                <w:bCs/>
                <w:sz w:val="20"/>
                <w:szCs w:val="20"/>
              </w:rPr>
              <w:t>_</w:t>
            </w:r>
            <w:r w:rsidR="00FC3CC5">
              <w:rPr>
                <w:bCs/>
                <w:sz w:val="20"/>
                <w:szCs w:val="20"/>
              </w:rPr>
              <w:t>4</w:t>
            </w:r>
            <w:r w:rsidRPr="00D34EB2">
              <w:rPr>
                <w:bCs/>
                <w:sz w:val="20"/>
                <w:szCs w:val="20"/>
              </w:rPr>
              <w:t xml:space="preserve"> </w:t>
            </w:r>
            <w:r w:rsidR="00FC3CC5">
              <w:rPr>
                <w:bCs/>
                <w:sz w:val="20"/>
                <w:szCs w:val="20"/>
              </w:rPr>
              <w:t>LESKO-MIASTO</w:t>
            </w:r>
          </w:p>
        </w:tc>
      </w:tr>
      <w:tr w:rsidR="007C6187" w14:paraId="6D9F0CFF" w14:textId="77777777" w:rsidTr="00B80A0F">
        <w:tc>
          <w:tcPr>
            <w:tcW w:w="19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696D95" w14:textId="77777777" w:rsidR="007C6187" w:rsidRPr="00827F88" w:rsidRDefault="007C6187" w:rsidP="007C6187">
            <w:pPr>
              <w:tabs>
                <w:tab w:val="left" w:pos="3119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DC519" w14:textId="238876F0" w:rsidR="007C6187" w:rsidRDefault="007C6187" w:rsidP="007C6187">
            <w:pPr>
              <w:tabs>
                <w:tab w:val="left" w:pos="3119"/>
              </w:tabs>
              <w:spacing w:before="120" w:after="120"/>
              <w:jc w:val="both"/>
              <w:rPr>
                <w:b/>
                <w:bCs/>
                <w:szCs w:val="32"/>
              </w:rPr>
            </w:pPr>
            <w:r w:rsidRPr="00D34EB2">
              <w:rPr>
                <w:bCs/>
                <w:sz w:val="20"/>
                <w:szCs w:val="20"/>
              </w:rPr>
              <w:t>OBRĘB</w:t>
            </w:r>
            <w:r>
              <w:rPr>
                <w:bCs/>
                <w:sz w:val="20"/>
                <w:szCs w:val="20"/>
              </w:rPr>
              <w:t xml:space="preserve"> EWIDENCYJNY</w:t>
            </w:r>
            <w:r w:rsidRPr="00D34EB2">
              <w:rPr>
                <w:bCs/>
                <w:sz w:val="20"/>
                <w:szCs w:val="20"/>
              </w:rPr>
              <w:t>:</w:t>
            </w:r>
            <w:r w:rsidR="00676BBB">
              <w:rPr>
                <w:bCs/>
                <w:sz w:val="20"/>
                <w:szCs w:val="20"/>
              </w:rPr>
              <w:t xml:space="preserve"> </w:t>
            </w:r>
            <w:r w:rsidRPr="00D34EB2">
              <w:rPr>
                <w:bCs/>
                <w:sz w:val="20"/>
                <w:szCs w:val="20"/>
              </w:rPr>
              <w:t>00</w:t>
            </w:r>
            <w:r>
              <w:rPr>
                <w:bCs/>
                <w:sz w:val="20"/>
                <w:szCs w:val="20"/>
              </w:rPr>
              <w:t>0</w:t>
            </w:r>
            <w:r w:rsidR="00676BBB">
              <w:rPr>
                <w:bCs/>
                <w:sz w:val="20"/>
                <w:szCs w:val="20"/>
              </w:rPr>
              <w:t>1</w:t>
            </w:r>
            <w:r w:rsidRPr="00D34EB2">
              <w:rPr>
                <w:bCs/>
                <w:sz w:val="20"/>
                <w:szCs w:val="20"/>
              </w:rPr>
              <w:t xml:space="preserve"> </w:t>
            </w:r>
            <w:r w:rsidR="00DE2D22">
              <w:rPr>
                <w:bCs/>
                <w:sz w:val="20"/>
                <w:szCs w:val="20"/>
              </w:rPr>
              <w:t>LESKO</w:t>
            </w:r>
          </w:p>
        </w:tc>
      </w:tr>
      <w:tr w:rsidR="007C6187" w14:paraId="777C7EF0" w14:textId="77777777" w:rsidTr="00B80A0F">
        <w:tc>
          <w:tcPr>
            <w:tcW w:w="19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C28654" w14:textId="77777777" w:rsidR="007C6187" w:rsidRPr="00827F88" w:rsidRDefault="007C6187" w:rsidP="007C6187">
            <w:pPr>
              <w:tabs>
                <w:tab w:val="left" w:pos="3119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A80961" w14:textId="4305C356" w:rsidR="007C6187" w:rsidRDefault="007C6187" w:rsidP="007C6187">
            <w:pPr>
              <w:tabs>
                <w:tab w:val="left" w:pos="3119"/>
              </w:tabs>
              <w:spacing w:before="120" w:after="120"/>
              <w:jc w:val="both"/>
              <w:rPr>
                <w:b/>
                <w:bCs/>
                <w:szCs w:val="32"/>
              </w:rPr>
            </w:pPr>
            <w:r w:rsidRPr="00D34EB2">
              <w:rPr>
                <w:sz w:val="20"/>
              </w:rPr>
              <w:t>DZ</w:t>
            </w:r>
            <w:r>
              <w:rPr>
                <w:sz w:val="20"/>
              </w:rPr>
              <w:t>IAŁKA</w:t>
            </w:r>
            <w:r w:rsidRPr="00D34EB2">
              <w:rPr>
                <w:sz w:val="20"/>
              </w:rPr>
              <w:t xml:space="preserve"> NR EWID.</w:t>
            </w:r>
            <w:r>
              <w:rPr>
                <w:sz w:val="20"/>
              </w:rPr>
              <w:t>:</w:t>
            </w:r>
            <w:r w:rsidRPr="00D34EB2">
              <w:rPr>
                <w:sz w:val="20"/>
              </w:rPr>
              <w:t xml:space="preserve"> </w:t>
            </w:r>
            <w:r w:rsidR="00AA2A73">
              <w:rPr>
                <w:sz w:val="20"/>
              </w:rPr>
              <w:t>1593</w:t>
            </w:r>
          </w:p>
        </w:tc>
      </w:tr>
      <w:tr w:rsidR="007C6187" w14:paraId="3DEC5011" w14:textId="77777777" w:rsidTr="00B80A0F">
        <w:tc>
          <w:tcPr>
            <w:tcW w:w="195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A659A2" w14:textId="6851038F" w:rsidR="007C6187" w:rsidRPr="00827F88" w:rsidRDefault="007C6187" w:rsidP="007C6187">
            <w:pPr>
              <w:tabs>
                <w:tab w:val="left" w:pos="3119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IDENTYFIKATOR DZIAŁKI EWIDENCYJNEJ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C955C5" w14:textId="30C6F7BF" w:rsidR="007C6187" w:rsidRPr="00D34EB2" w:rsidRDefault="00AA2A73" w:rsidP="007C6187">
            <w:pPr>
              <w:tabs>
                <w:tab w:val="left" w:pos="3119"/>
              </w:tabs>
              <w:spacing w:before="120" w:after="120"/>
              <w:jc w:val="both"/>
              <w:rPr>
                <w:sz w:val="20"/>
              </w:rPr>
            </w:pPr>
            <w:r>
              <w:rPr>
                <w:sz w:val="20"/>
              </w:rPr>
              <w:t>182103</w:t>
            </w:r>
            <w:r w:rsidR="007C6187">
              <w:rPr>
                <w:sz w:val="20"/>
              </w:rPr>
              <w:t>_</w:t>
            </w:r>
            <w:r>
              <w:rPr>
                <w:sz w:val="20"/>
              </w:rPr>
              <w:t>4</w:t>
            </w:r>
            <w:r w:rsidR="007C6187">
              <w:rPr>
                <w:sz w:val="20"/>
              </w:rPr>
              <w:t>.000</w:t>
            </w:r>
            <w:r>
              <w:rPr>
                <w:sz w:val="20"/>
              </w:rPr>
              <w:t>1</w:t>
            </w:r>
            <w:r w:rsidR="007C6187">
              <w:rPr>
                <w:sz w:val="20"/>
              </w:rPr>
              <w:t>.</w:t>
            </w:r>
            <w:r>
              <w:rPr>
                <w:sz w:val="20"/>
              </w:rPr>
              <w:t>1593</w:t>
            </w:r>
          </w:p>
        </w:tc>
      </w:tr>
      <w:tr w:rsidR="005271AD" w:rsidRPr="00C516DF" w14:paraId="07125DED" w14:textId="77777777" w:rsidTr="00B80A0F"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1EBFEF" w14:textId="77777777" w:rsidR="005271AD" w:rsidRDefault="005271AD" w:rsidP="00B80A0F">
            <w:pPr>
              <w:tabs>
                <w:tab w:val="left" w:pos="3119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IMIĘ I NAZWISKO</w:t>
            </w:r>
          </w:p>
          <w:p w14:paraId="7CB632AD" w14:textId="77777777" w:rsidR="005271AD" w:rsidRDefault="005271AD" w:rsidP="00B80A0F">
            <w:pPr>
              <w:tabs>
                <w:tab w:val="left" w:pos="3119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LUB NAZWA INWESTORA</w:t>
            </w:r>
          </w:p>
          <w:p w14:paraId="74C3049D" w14:textId="77777777" w:rsidR="005271AD" w:rsidRPr="00827F88" w:rsidRDefault="005271AD" w:rsidP="00B80A0F">
            <w:pPr>
              <w:tabs>
                <w:tab w:val="left" w:pos="3119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ADRES INWESTORA</w:t>
            </w: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B3396" w14:textId="77777777" w:rsidR="00C5253E" w:rsidRDefault="00C5253E" w:rsidP="00C5253E">
            <w:pPr>
              <w:tabs>
                <w:tab w:val="left" w:pos="3119"/>
              </w:tabs>
              <w:spacing w:before="12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SKARB PAŃSTWA</w:t>
            </w:r>
          </w:p>
          <w:p w14:paraId="4C4C758C" w14:textId="77777777" w:rsidR="00C5253E" w:rsidRDefault="0090741F" w:rsidP="00C5253E">
            <w:pPr>
              <w:tabs>
                <w:tab w:val="left" w:pos="3119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PAŃSTWOWE GOSPODARSTWO LEŚNE LASY PAŃSTWOWE </w:t>
            </w:r>
          </w:p>
          <w:p w14:paraId="7894FF48" w14:textId="5A56BAE3" w:rsidR="005271AD" w:rsidRPr="00C516DF" w:rsidRDefault="0090741F" w:rsidP="00C5253E">
            <w:pPr>
              <w:tabs>
                <w:tab w:val="left" w:pos="3119"/>
              </w:tabs>
              <w:spacing w:after="120"/>
              <w:jc w:val="both"/>
              <w:rPr>
                <w:b/>
              </w:rPr>
            </w:pPr>
            <w:r>
              <w:rPr>
                <w:bCs/>
                <w:sz w:val="20"/>
                <w:szCs w:val="20"/>
              </w:rPr>
              <w:t>NADLEŚNICTWO LESKO</w:t>
            </w:r>
          </w:p>
        </w:tc>
      </w:tr>
      <w:tr w:rsidR="005271AD" w:rsidRPr="00C516DF" w14:paraId="18AB1E85" w14:textId="77777777" w:rsidTr="00B80A0F">
        <w:tc>
          <w:tcPr>
            <w:tcW w:w="19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AA0ECF" w14:textId="77777777" w:rsidR="005271AD" w:rsidRPr="00827F88" w:rsidRDefault="005271AD" w:rsidP="00B80A0F">
            <w:pPr>
              <w:tabs>
                <w:tab w:val="left" w:pos="3119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0081" w14:textId="7936C2C4" w:rsidR="005271AD" w:rsidRPr="00C516DF" w:rsidRDefault="00EC30C8" w:rsidP="00B80A0F">
            <w:pPr>
              <w:tabs>
                <w:tab w:val="left" w:pos="3119"/>
              </w:tabs>
              <w:spacing w:before="120" w:after="120"/>
              <w:jc w:val="both"/>
              <w:rPr>
                <w:b/>
              </w:rPr>
            </w:pPr>
            <w:r>
              <w:rPr>
                <w:bCs/>
                <w:sz w:val="20"/>
                <w:szCs w:val="20"/>
              </w:rPr>
              <w:t>ŁĄCZKI 8</w:t>
            </w:r>
            <w:r w:rsidR="005271AD">
              <w:rPr>
                <w:bCs/>
                <w:sz w:val="20"/>
                <w:szCs w:val="20"/>
              </w:rPr>
              <w:t>, 38-</w:t>
            </w:r>
            <w:r>
              <w:rPr>
                <w:bCs/>
                <w:sz w:val="20"/>
                <w:szCs w:val="20"/>
              </w:rPr>
              <w:t>60</w:t>
            </w:r>
            <w:r w:rsidR="005271AD">
              <w:rPr>
                <w:bCs/>
                <w:sz w:val="20"/>
                <w:szCs w:val="20"/>
              </w:rPr>
              <w:t xml:space="preserve">0 </w:t>
            </w:r>
            <w:r>
              <w:rPr>
                <w:bCs/>
                <w:sz w:val="20"/>
                <w:szCs w:val="20"/>
              </w:rPr>
              <w:t>LESKO</w:t>
            </w:r>
          </w:p>
        </w:tc>
      </w:tr>
    </w:tbl>
    <w:p w14:paraId="76FA3838" w14:textId="41867A75" w:rsidR="004236AD" w:rsidRDefault="004236AD" w:rsidP="0081521A">
      <w:pPr>
        <w:spacing w:line="276" w:lineRule="auto"/>
      </w:pPr>
    </w:p>
    <w:p w14:paraId="07D56AD7" w14:textId="77777777" w:rsidR="005271AD" w:rsidRDefault="005271AD" w:rsidP="0081521A">
      <w:pPr>
        <w:spacing w:line="276" w:lineRule="auto"/>
      </w:pPr>
    </w:p>
    <w:p w14:paraId="7281AF47" w14:textId="77777777" w:rsidR="005271AD" w:rsidRDefault="005271AD" w:rsidP="0081521A">
      <w:pPr>
        <w:spacing w:line="276" w:lineRule="auto"/>
      </w:pPr>
    </w:p>
    <w:p w14:paraId="7ABB93F3" w14:textId="77777777" w:rsidR="0081521A" w:rsidRPr="007138F2" w:rsidRDefault="0081521A" w:rsidP="0081521A">
      <w:pPr>
        <w:spacing w:line="276" w:lineRule="auto"/>
        <w:ind w:firstLine="357"/>
        <w:jc w:val="both"/>
      </w:pPr>
      <w:r w:rsidRPr="007138F2">
        <w:rPr>
          <w:caps/>
        </w:rPr>
        <w:t xml:space="preserve">Kod zamówienia – CPV: </w:t>
      </w:r>
    </w:p>
    <w:p w14:paraId="48A70E04" w14:textId="4FB66D3D" w:rsidR="000B1142" w:rsidRDefault="000B1142" w:rsidP="00FD3F9B">
      <w:pPr>
        <w:autoSpaceDE w:val="0"/>
        <w:spacing w:line="276" w:lineRule="auto"/>
        <w:ind w:left="357"/>
      </w:pPr>
      <w:r>
        <w:t>45.00.00.00 – 7 Wymagania ogólne</w:t>
      </w:r>
    </w:p>
    <w:p w14:paraId="613C9857" w14:textId="7D49441C" w:rsidR="00CC7D18" w:rsidRDefault="00CC7D18" w:rsidP="00FD3F9B">
      <w:pPr>
        <w:autoSpaceDE w:val="0"/>
        <w:spacing w:line="276" w:lineRule="auto"/>
        <w:ind w:left="357"/>
      </w:pPr>
      <w:r>
        <w:t>45.11.13.00 – 1 Roboty rozbiórkowe</w:t>
      </w:r>
    </w:p>
    <w:p w14:paraId="0A38CE87" w14:textId="7A6A15C5" w:rsidR="00C12A0A" w:rsidRDefault="00C12A0A" w:rsidP="00FD3F9B">
      <w:pPr>
        <w:autoSpaceDE w:val="0"/>
        <w:spacing w:line="276" w:lineRule="auto"/>
        <w:ind w:left="357"/>
      </w:pPr>
      <w:r>
        <w:t>45.11.12.00 – 1 Roboty ziemne</w:t>
      </w:r>
    </w:p>
    <w:p w14:paraId="60A92B6F" w14:textId="6F1C69B5" w:rsidR="000C053C" w:rsidRDefault="000C053C" w:rsidP="00FD3F9B">
      <w:pPr>
        <w:autoSpaceDE w:val="0"/>
        <w:spacing w:line="276" w:lineRule="auto"/>
        <w:ind w:left="357"/>
      </w:pPr>
      <w:r>
        <w:t>45.26.12.10 – 9 Wykonywanie pokryć dachowych</w:t>
      </w:r>
    </w:p>
    <w:p w14:paraId="3468EEEC" w14:textId="14E676D9" w:rsidR="00273B5F" w:rsidRDefault="00CC7D18" w:rsidP="00CC7D18">
      <w:pPr>
        <w:autoSpaceDE w:val="0"/>
        <w:spacing w:line="276" w:lineRule="auto"/>
        <w:ind w:left="357"/>
      </w:pPr>
      <w:r>
        <w:t>45.26.00.00 – 7 Roboty w zakresie wykonywania</w:t>
      </w:r>
      <w:r w:rsidR="000C053C">
        <w:t xml:space="preserve"> </w:t>
      </w:r>
      <w:r>
        <w:t>konstrukcji dachów</w:t>
      </w:r>
    </w:p>
    <w:p w14:paraId="2C922D72" w14:textId="0E1AD0BA" w:rsidR="006B22B4" w:rsidRDefault="006B22B4" w:rsidP="00CC7D18">
      <w:pPr>
        <w:autoSpaceDE w:val="0"/>
        <w:spacing w:line="276" w:lineRule="auto"/>
        <w:ind w:left="357"/>
      </w:pPr>
      <w:r>
        <w:t>45.26.23.10 – 7 Zbrojenie konstrukcji</w:t>
      </w:r>
    </w:p>
    <w:p w14:paraId="0BF96385" w14:textId="7D2E1A82" w:rsidR="006B22B4" w:rsidRDefault="006B22B4" w:rsidP="00CC7D18">
      <w:pPr>
        <w:autoSpaceDE w:val="0"/>
        <w:spacing w:line="276" w:lineRule="auto"/>
        <w:ind w:left="357"/>
      </w:pPr>
      <w:r>
        <w:t>45.26.23.11 – 4 Betonowanie konstrukcji</w:t>
      </w:r>
    </w:p>
    <w:p w14:paraId="7D51BA64" w14:textId="75C4B4FF" w:rsidR="006B22B4" w:rsidRDefault="006B22B4" w:rsidP="00CC7D18">
      <w:pPr>
        <w:autoSpaceDE w:val="0"/>
        <w:spacing w:line="276" w:lineRule="auto"/>
        <w:ind w:left="357"/>
      </w:pPr>
      <w:r>
        <w:t>45.26.25.00 – 6 Roboty murarskie</w:t>
      </w:r>
    </w:p>
    <w:p w14:paraId="0F751D26" w14:textId="286F4B2D" w:rsidR="006B22B4" w:rsidRDefault="006B22B4" w:rsidP="00CC7D18">
      <w:pPr>
        <w:autoSpaceDE w:val="0"/>
        <w:spacing w:line="276" w:lineRule="auto"/>
        <w:ind w:left="357"/>
      </w:pPr>
      <w:r>
        <w:t xml:space="preserve">45.42.10.00 – 4 </w:t>
      </w:r>
      <w:r w:rsidR="00C42D2C">
        <w:t>Stolarka okienna i drzwiowa</w:t>
      </w:r>
    </w:p>
    <w:p w14:paraId="330B3D18" w14:textId="3288C865" w:rsidR="00C42D2C" w:rsidRDefault="0015204A" w:rsidP="00CC7D18">
      <w:pPr>
        <w:autoSpaceDE w:val="0"/>
        <w:spacing w:line="276" w:lineRule="auto"/>
        <w:ind w:left="357"/>
      </w:pPr>
      <w:r>
        <w:t>45.43.00.00 – 0 Pokrywanie podłóg i ścian</w:t>
      </w:r>
    </w:p>
    <w:p w14:paraId="79682D9D" w14:textId="24E8CCB6" w:rsidR="0015204A" w:rsidRDefault="0015204A" w:rsidP="00CC7D18">
      <w:pPr>
        <w:autoSpaceDE w:val="0"/>
        <w:spacing w:line="276" w:lineRule="auto"/>
        <w:ind w:left="357"/>
      </w:pPr>
      <w:r>
        <w:t>45.44.00.00 – 3 Roboty malarskie</w:t>
      </w:r>
    </w:p>
    <w:p w14:paraId="77F17822" w14:textId="5D91CFBB" w:rsidR="0015204A" w:rsidRDefault="0015204A" w:rsidP="00CC7D18">
      <w:pPr>
        <w:autoSpaceDE w:val="0"/>
        <w:spacing w:line="276" w:lineRule="auto"/>
        <w:ind w:left="357"/>
      </w:pPr>
      <w:r>
        <w:t>45.45.00.00 – 6 Bezspoinowe systemy ocieplania ścian budynków</w:t>
      </w:r>
    </w:p>
    <w:p w14:paraId="3B0C5456" w14:textId="66C03F62" w:rsidR="00697F46" w:rsidRPr="007138F2" w:rsidRDefault="00697F46" w:rsidP="00697F46">
      <w:pPr>
        <w:autoSpaceDE w:val="0"/>
        <w:spacing w:line="276" w:lineRule="auto"/>
        <w:ind w:left="357"/>
      </w:pPr>
      <w:r>
        <w:t>42.41.61.30 – 5 Windy mechaniczne</w:t>
      </w:r>
    </w:p>
    <w:p w14:paraId="51ECE8F7" w14:textId="08B225A6" w:rsidR="00273B5F" w:rsidRPr="007138F2" w:rsidRDefault="00273B5F" w:rsidP="0081521A">
      <w:pPr>
        <w:spacing w:line="276" w:lineRule="auto"/>
        <w:ind w:firstLine="357"/>
      </w:pPr>
    </w:p>
    <w:p w14:paraId="355B0395" w14:textId="7FA54065" w:rsidR="00273B5F" w:rsidRPr="007138F2" w:rsidRDefault="00273B5F" w:rsidP="0081521A">
      <w:pPr>
        <w:spacing w:line="276" w:lineRule="auto"/>
        <w:ind w:firstLine="357"/>
      </w:pPr>
    </w:p>
    <w:p w14:paraId="01A457A9" w14:textId="18C39057" w:rsidR="00273B5F" w:rsidRPr="007138F2" w:rsidRDefault="00273B5F" w:rsidP="0081521A">
      <w:pPr>
        <w:spacing w:line="276" w:lineRule="auto"/>
        <w:ind w:firstLine="357"/>
      </w:pPr>
    </w:p>
    <w:p w14:paraId="218517F3" w14:textId="09F4890E" w:rsidR="00273B5F" w:rsidRPr="007138F2" w:rsidRDefault="00273B5F" w:rsidP="0081521A">
      <w:pPr>
        <w:spacing w:line="276" w:lineRule="auto"/>
        <w:ind w:firstLine="357"/>
      </w:pPr>
    </w:p>
    <w:p w14:paraId="053A89A9" w14:textId="31BFD0A1" w:rsidR="00273B5F" w:rsidRPr="007138F2" w:rsidRDefault="00273B5F" w:rsidP="0081521A">
      <w:pPr>
        <w:spacing w:line="276" w:lineRule="auto"/>
        <w:ind w:firstLine="357"/>
      </w:pPr>
    </w:p>
    <w:p w14:paraId="26B38379" w14:textId="4FC78605" w:rsidR="00273B5F" w:rsidRDefault="00273B5F" w:rsidP="0081521A">
      <w:pPr>
        <w:spacing w:line="276" w:lineRule="auto"/>
        <w:ind w:firstLine="357"/>
      </w:pPr>
    </w:p>
    <w:p w14:paraId="1F69121C" w14:textId="77777777" w:rsidR="002457A7" w:rsidRDefault="002457A7" w:rsidP="0081521A">
      <w:pPr>
        <w:spacing w:line="276" w:lineRule="auto"/>
        <w:ind w:firstLine="357"/>
      </w:pPr>
    </w:p>
    <w:p w14:paraId="1B9D0A27" w14:textId="77777777" w:rsidR="002457A7" w:rsidRPr="007138F2" w:rsidRDefault="002457A7" w:rsidP="0081521A">
      <w:pPr>
        <w:spacing w:line="276" w:lineRule="auto"/>
        <w:ind w:firstLine="357"/>
      </w:pPr>
    </w:p>
    <w:p w14:paraId="39EC8C0E" w14:textId="028AB8C7" w:rsidR="00074E1F" w:rsidRPr="006C7746" w:rsidRDefault="00074E1F" w:rsidP="00273B5F">
      <w:pPr>
        <w:spacing w:line="276" w:lineRule="auto"/>
        <w:rPr>
          <w:rStyle w:val="markedcontent"/>
          <w:b/>
          <w:bCs/>
          <w:sz w:val="28"/>
          <w:szCs w:val="28"/>
        </w:rPr>
      </w:pPr>
      <w:r w:rsidRPr="006C7746">
        <w:rPr>
          <w:b/>
          <w:bCs/>
          <w:sz w:val="28"/>
          <w:szCs w:val="28"/>
        </w:rPr>
        <w:t>45.00.00.00 – 7 Wymagania ogólne</w:t>
      </w:r>
    </w:p>
    <w:p w14:paraId="46AAB172" w14:textId="3DA68FEF" w:rsidR="00273B5F" w:rsidRPr="007138F2" w:rsidRDefault="00273B5F" w:rsidP="00273B5F">
      <w:pPr>
        <w:spacing w:line="276" w:lineRule="auto"/>
        <w:rPr>
          <w:rStyle w:val="markedcontent"/>
        </w:rPr>
      </w:pPr>
      <w:r w:rsidRPr="007138F2">
        <w:rPr>
          <w:rStyle w:val="markedcontent"/>
        </w:rPr>
        <w:t>1. WSTĘP</w:t>
      </w:r>
      <w:r w:rsidRPr="007138F2">
        <w:br/>
      </w:r>
      <w:r w:rsidRPr="007138F2">
        <w:rPr>
          <w:rStyle w:val="markedcontent"/>
        </w:rPr>
        <w:t>1.1. Przedmiot SST</w:t>
      </w:r>
    </w:p>
    <w:p w14:paraId="74D3FEE0" w14:textId="30474D57" w:rsidR="00273B5F" w:rsidRPr="007138F2" w:rsidRDefault="00273B5F" w:rsidP="00F908C4">
      <w:pPr>
        <w:spacing w:line="276" w:lineRule="auto"/>
        <w:jc w:val="both"/>
        <w:rPr>
          <w:rStyle w:val="markedcontent"/>
        </w:rPr>
      </w:pPr>
      <w:r w:rsidRPr="007138F2">
        <w:rPr>
          <w:rStyle w:val="markedcontent"/>
        </w:rPr>
        <w:t>Przedmiotem niniejszej specyfikacji są wymagania ogólne dotyczące wykonania i odbioru robót budowlanych</w:t>
      </w:r>
      <w:r w:rsidRPr="007138F2">
        <w:t xml:space="preserve"> </w:t>
      </w:r>
      <w:r w:rsidRPr="007138F2">
        <w:rPr>
          <w:rStyle w:val="markedcontent"/>
        </w:rPr>
        <w:t>związanych z</w:t>
      </w:r>
      <w:r w:rsidR="00F908C4" w:rsidRPr="007138F2">
        <w:rPr>
          <w:rStyle w:val="markedcontent"/>
        </w:rPr>
        <w:t xml:space="preserve"> </w:t>
      </w:r>
      <w:r w:rsidR="00477823">
        <w:rPr>
          <w:rStyle w:val="markedcontent"/>
        </w:rPr>
        <w:t xml:space="preserve">inwestycją pn.: </w:t>
      </w:r>
      <w:r w:rsidR="007138F2" w:rsidRPr="007138F2">
        <w:rPr>
          <w:rStyle w:val="markedcontent"/>
        </w:rPr>
        <w:t>„</w:t>
      </w:r>
      <w:r w:rsidR="00A71228">
        <w:t>Rozbudowa, przebudowa oraz zmiana sposobu użytkowania części poddasza na pomieszczenia kancelaryjno-biurowe budynku przechowalni sadzonek i magazynowania nasion – Leśnictw</w:t>
      </w:r>
      <w:r w:rsidR="001F0FDD">
        <w:t>a</w:t>
      </w:r>
      <w:r w:rsidR="00A71228">
        <w:t xml:space="preserve"> Glinne</w:t>
      </w:r>
      <w:r w:rsidR="007138F2" w:rsidRPr="007138F2">
        <w:rPr>
          <w:rStyle w:val="markedcontent"/>
        </w:rPr>
        <w:t>”</w:t>
      </w:r>
      <w:r w:rsidR="00FE20B3" w:rsidRPr="007138F2">
        <w:rPr>
          <w:rStyle w:val="markedcontent"/>
        </w:rPr>
        <w:t>.</w:t>
      </w:r>
    </w:p>
    <w:p w14:paraId="3D29661B" w14:textId="77777777" w:rsidR="007138F2" w:rsidRPr="007138F2" w:rsidRDefault="00273B5F" w:rsidP="00273B5F">
      <w:pPr>
        <w:spacing w:line="276" w:lineRule="auto"/>
        <w:rPr>
          <w:rStyle w:val="markedcontent"/>
        </w:rPr>
      </w:pPr>
      <w:r w:rsidRPr="007138F2">
        <w:rPr>
          <w:rStyle w:val="markedcontent"/>
        </w:rPr>
        <w:t>1.2. Zakres stosowania SST</w:t>
      </w:r>
    </w:p>
    <w:p w14:paraId="20752BBB" w14:textId="472ED410" w:rsidR="007138F2" w:rsidRDefault="00273B5F" w:rsidP="007138F2">
      <w:pPr>
        <w:spacing w:line="276" w:lineRule="auto"/>
        <w:jc w:val="both"/>
        <w:rPr>
          <w:rStyle w:val="markedcontent"/>
        </w:rPr>
      </w:pPr>
      <w:r w:rsidRPr="007138F2">
        <w:rPr>
          <w:rStyle w:val="markedcontent"/>
        </w:rPr>
        <w:t>Niniejsza specyfikacja jest częścią składową dokumentacji przetargowej i załącznikiem umowy na realizację robót</w:t>
      </w:r>
      <w:r w:rsidR="007138F2" w:rsidRPr="007138F2">
        <w:t xml:space="preserve"> </w:t>
      </w:r>
      <w:r w:rsidRPr="007138F2">
        <w:rPr>
          <w:rStyle w:val="markedcontent"/>
        </w:rPr>
        <w:t xml:space="preserve">budowlanych określonych w pkt. 1.1. tj.: </w:t>
      </w:r>
      <w:r w:rsidR="007138F2" w:rsidRPr="007138F2">
        <w:rPr>
          <w:rStyle w:val="markedcontent"/>
        </w:rPr>
        <w:t>„</w:t>
      </w:r>
      <w:r w:rsidR="00F67460">
        <w:t>Rozbudowa, przebudowa oraz zmiana sposobu użytkowania części poddasza na pomieszczenia kancelaryjno-biurowe budynku przechowalni sadzonek i magazynowania nasion – Leśnictw</w:t>
      </w:r>
      <w:r w:rsidR="001F0FDD">
        <w:t>a</w:t>
      </w:r>
      <w:r w:rsidR="00F67460">
        <w:t xml:space="preserve"> Glinne</w:t>
      </w:r>
      <w:r w:rsidR="007138F2" w:rsidRPr="007138F2">
        <w:rPr>
          <w:rStyle w:val="markedcontent"/>
        </w:rPr>
        <w:t>”.</w:t>
      </w:r>
    </w:p>
    <w:p w14:paraId="26EDA357" w14:textId="77777777" w:rsidR="007138F2" w:rsidRDefault="00273B5F" w:rsidP="007138F2">
      <w:pPr>
        <w:spacing w:line="276" w:lineRule="auto"/>
        <w:jc w:val="both"/>
        <w:rPr>
          <w:rStyle w:val="markedcontent"/>
        </w:rPr>
      </w:pPr>
      <w:r w:rsidRPr="007138F2">
        <w:rPr>
          <w:rStyle w:val="markedcontent"/>
        </w:rPr>
        <w:t>1.3. Zakres robót objętych SST</w:t>
      </w:r>
    </w:p>
    <w:p w14:paraId="51483B92" w14:textId="4E8799DA" w:rsidR="00273B5F" w:rsidRPr="007138F2" w:rsidRDefault="00273B5F" w:rsidP="007138F2">
      <w:pPr>
        <w:spacing w:line="276" w:lineRule="auto"/>
        <w:jc w:val="both"/>
        <w:rPr>
          <w:rStyle w:val="markedcontent"/>
        </w:rPr>
      </w:pPr>
      <w:r w:rsidRPr="007138F2">
        <w:rPr>
          <w:rStyle w:val="markedcontent"/>
        </w:rPr>
        <w:t>Ustalenia zawarte w niniejszej specyfikacji obejmują wymagania ogólne, wspólne dla</w:t>
      </w:r>
      <w:r w:rsidR="007138F2" w:rsidRPr="007138F2">
        <w:rPr>
          <w:rStyle w:val="markedcontent"/>
        </w:rPr>
        <w:t xml:space="preserve"> </w:t>
      </w:r>
      <w:r w:rsidRPr="007138F2">
        <w:rPr>
          <w:rStyle w:val="markedcontent"/>
        </w:rPr>
        <w:t>wszystkich robót, również w</w:t>
      </w:r>
      <w:r w:rsidR="007138F2">
        <w:t xml:space="preserve"> </w:t>
      </w:r>
      <w:r w:rsidRPr="007138F2">
        <w:rPr>
          <w:rStyle w:val="markedcontent"/>
        </w:rPr>
        <w:t>przypadkach małych prostych robót i konstrukcji drugorzędnych o niewielkim znaczeniu, dla których istnieje pewność,</w:t>
      </w:r>
      <w:r w:rsidR="007138F2">
        <w:t xml:space="preserve"> </w:t>
      </w:r>
      <w:r w:rsidRPr="007138F2">
        <w:rPr>
          <w:rStyle w:val="markedcontent"/>
        </w:rPr>
        <w:t>że podstawowe wymagania będą spełnione przy zastosowaniu metod wykonania na podstawie doświadczenia i przy</w:t>
      </w:r>
      <w:r w:rsidRPr="007138F2">
        <w:br/>
      </w:r>
      <w:r w:rsidRPr="007138F2">
        <w:rPr>
          <w:rStyle w:val="markedcontent"/>
        </w:rPr>
        <w:t>przestrzeganiu zasad sztuki budowlanej, dla których odstąpiono od sporządzenia Szczegółowej Specyfikacji</w:t>
      </w:r>
      <w:r w:rsidR="007138F2">
        <w:t xml:space="preserve"> </w:t>
      </w:r>
      <w:r w:rsidRPr="007138F2">
        <w:rPr>
          <w:rStyle w:val="markedcontent"/>
        </w:rPr>
        <w:t>Technicznej (SST).</w:t>
      </w:r>
    </w:p>
    <w:p w14:paraId="2A37209F" w14:textId="77777777" w:rsidR="007138F2" w:rsidRDefault="004B6EE6" w:rsidP="007138F2">
      <w:pPr>
        <w:spacing w:line="276" w:lineRule="auto"/>
        <w:jc w:val="both"/>
        <w:rPr>
          <w:rStyle w:val="markedcontent"/>
        </w:rPr>
      </w:pPr>
      <w:r w:rsidRPr="007138F2">
        <w:rPr>
          <w:rStyle w:val="markedcontent"/>
        </w:rPr>
        <w:t>1.4. Określenia podstawowe</w:t>
      </w:r>
    </w:p>
    <w:p w14:paraId="10216CDC" w14:textId="77777777" w:rsidR="007138F2" w:rsidRDefault="004B6EE6" w:rsidP="007138F2">
      <w:pPr>
        <w:spacing w:line="276" w:lineRule="auto"/>
        <w:jc w:val="both"/>
        <w:rPr>
          <w:rStyle w:val="markedcontent"/>
        </w:rPr>
      </w:pPr>
      <w:r w:rsidRPr="007138F2">
        <w:rPr>
          <w:rStyle w:val="markedcontent"/>
        </w:rPr>
        <w:t>Ilekroć w SST jest mowa o:</w:t>
      </w:r>
    </w:p>
    <w:p w14:paraId="7575473F" w14:textId="77777777" w:rsidR="007138F2" w:rsidRDefault="004B6EE6" w:rsidP="007138F2">
      <w:pPr>
        <w:spacing w:line="276" w:lineRule="auto"/>
        <w:jc w:val="both"/>
      </w:pPr>
      <w:r w:rsidRPr="007138F2">
        <w:rPr>
          <w:rStyle w:val="markedcontent"/>
        </w:rPr>
        <w:t>1. robotach budowlanych - należy przez to rozumieć budowę, a także prace polegające</w:t>
      </w:r>
      <w:r w:rsidR="007138F2">
        <w:rPr>
          <w:rStyle w:val="markedcontent"/>
        </w:rPr>
        <w:br/>
      </w:r>
      <w:r w:rsidRPr="007138F2">
        <w:rPr>
          <w:rStyle w:val="markedcontent"/>
        </w:rPr>
        <w:t>na przebudowie, montażu,</w:t>
      </w:r>
      <w:r w:rsidR="007138F2">
        <w:t xml:space="preserve"> </w:t>
      </w:r>
      <w:r w:rsidRPr="007138F2">
        <w:rPr>
          <w:rStyle w:val="markedcontent"/>
        </w:rPr>
        <w:t>remoncie lub rozbiórce obiektu budowlanego.</w:t>
      </w:r>
      <w:r w:rsidRPr="007138F2">
        <w:br/>
      </w:r>
      <w:r w:rsidRPr="007138F2">
        <w:rPr>
          <w:rStyle w:val="markedcontent"/>
        </w:rPr>
        <w:t>2. dokumentacji budowy - należy przez to rozumieć pozwolenie na budowę wraz z załączonym projektem</w:t>
      </w:r>
      <w:r w:rsidR="007138F2">
        <w:t xml:space="preserve"> </w:t>
      </w:r>
      <w:r w:rsidRPr="007138F2">
        <w:rPr>
          <w:rStyle w:val="markedcontent"/>
        </w:rPr>
        <w:t>budowlanym, dziennik budowy, protokoły odbiorów częściowych i końcowych,</w:t>
      </w:r>
      <w:r w:rsidR="007138F2">
        <w:rPr>
          <w:rStyle w:val="markedcontent"/>
        </w:rPr>
        <w:br/>
      </w:r>
      <w:r w:rsidRPr="007138F2">
        <w:rPr>
          <w:rStyle w:val="markedcontent"/>
        </w:rPr>
        <w:t>w miarę potrzeby, rysunki</w:t>
      </w:r>
      <w:r w:rsidR="007138F2">
        <w:t xml:space="preserve"> </w:t>
      </w:r>
      <w:r w:rsidRPr="007138F2">
        <w:rPr>
          <w:rStyle w:val="markedcontent"/>
        </w:rPr>
        <w:t>i opisy służące realizacji obiektu, operaty geodezyjne i książkę obmiarów.</w:t>
      </w:r>
      <w:r w:rsidRPr="007138F2">
        <w:br/>
      </w:r>
      <w:r w:rsidRPr="007138F2">
        <w:rPr>
          <w:rStyle w:val="markedcontent"/>
        </w:rPr>
        <w:t>3. aprobacie technicznej - należy przez to rozumieć pozytywną ocenę techniczną wyrobu, stwierdzającą jego</w:t>
      </w:r>
      <w:r w:rsidR="007138F2">
        <w:t xml:space="preserve"> </w:t>
      </w:r>
      <w:r w:rsidRPr="007138F2">
        <w:rPr>
          <w:rStyle w:val="markedcontent"/>
        </w:rPr>
        <w:t>przydatność do stosowania w budownictwie.</w:t>
      </w:r>
    </w:p>
    <w:p w14:paraId="42337301" w14:textId="200B8836" w:rsidR="007138F2" w:rsidRDefault="004B6EE6" w:rsidP="007138F2">
      <w:pPr>
        <w:spacing w:line="276" w:lineRule="auto"/>
        <w:jc w:val="both"/>
      </w:pPr>
      <w:r w:rsidRPr="007138F2">
        <w:rPr>
          <w:rStyle w:val="markedcontent"/>
        </w:rPr>
        <w:t>4. wyrobie budowlanym - należy przez to rozumieć wyrób w rozumieniu przepisów o ocenie zgodności,</w:t>
      </w:r>
      <w:r w:rsidR="007138F2">
        <w:t xml:space="preserve"> </w:t>
      </w:r>
      <w:r w:rsidRPr="007138F2">
        <w:rPr>
          <w:rStyle w:val="markedcontent"/>
        </w:rPr>
        <w:t>wytworzony w celu wbudowania, wmontowania, zainstalowania lub zastosowania w sposób trwały w obiekcie</w:t>
      </w:r>
      <w:r w:rsidR="007138F2">
        <w:t xml:space="preserve"> </w:t>
      </w:r>
      <w:r w:rsidRPr="007138F2">
        <w:rPr>
          <w:rStyle w:val="markedcontent"/>
        </w:rPr>
        <w:t>budowlanym, wprowadzany do obrotu jako wyrób pojedynczy</w:t>
      </w:r>
      <w:r w:rsidR="007138F2">
        <w:rPr>
          <w:rStyle w:val="markedcontent"/>
        </w:rPr>
        <w:br/>
      </w:r>
      <w:r w:rsidRPr="007138F2">
        <w:rPr>
          <w:rStyle w:val="markedcontent"/>
        </w:rPr>
        <w:t>lub jako zestaw wyborów do stosowania we wzajemnym</w:t>
      </w:r>
      <w:r w:rsidR="007138F2">
        <w:t xml:space="preserve"> </w:t>
      </w:r>
      <w:r w:rsidRPr="007138F2">
        <w:rPr>
          <w:rStyle w:val="markedcontent"/>
        </w:rPr>
        <w:t>połączeniu stanowiącym integralną całość użytkową.</w:t>
      </w:r>
    </w:p>
    <w:p w14:paraId="26F3B72F" w14:textId="77777777" w:rsidR="007138F2" w:rsidRDefault="004B6EE6" w:rsidP="007138F2">
      <w:pPr>
        <w:spacing w:line="276" w:lineRule="auto"/>
        <w:jc w:val="both"/>
      </w:pPr>
      <w:r w:rsidRPr="007138F2">
        <w:rPr>
          <w:rStyle w:val="markedcontent"/>
        </w:rPr>
        <w:t>5. dzienniku budowy - należy przez to rozumieć dziennik wydany przez właściwy organ zgodnie</w:t>
      </w:r>
      <w:r w:rsidR="007138F2">
        <w:t xml:space="preserve"> </w:t>
      </w:r>
      <w:r w:rsidRPr="007138F2">
        <w:rPr>
          <w:rStyle w:val="markedcontent"/>
        </w:rPr>
        <w:t>z obowiązującymi przepisami, stanowiący urzędowy dokument przebiegu robót budowlanych oraz zdarzeń</w:t>
      </w:r>
      <w:r w:rsidR="007138F2">
        <w:t xml:space="preserve"> </w:t>
      </w:r>
      <w:r w:rsidRPr="007138F2">
        <w:rPr>
          <w:rStyle w:val="markedcontent"/>
        </w:rPr>
        <w:t>i okoliczności zachodzących w czasie wykonywania robót.</w:t>
      </w:r>
      <w:r w:rsidRPr="007138F2">
        <w:br/>
      </w:r>
      <w:r w:rsidRPr="007138F2">
        <w:rPr>
          <w:rStyle w:val="markedcontent"/>
        </w:rPr>
        <w:t>6. kierowniku budowy - osoba wyznaczona przez Wykonawcę robót, upoważniona</w:t>
      </w:r>
      <w:r w:rsidR="007138F2">
        <w:rPr>
          <w:rStyle w:val="markedcontent"/>
        </w:rPr>
        <w:br/>
      </w:r>
      <w:r w:rsidRPr="007138F2">
        <w:rPr>
          <w:rStyle w:val="markedcontent"/>
        </w:rPr>
        <w:t>do kierowania robotami i do</w:t>
      </w:r>
      <w:r w:rsidR="007138F2">
        <w:t xml:space="preserve"> </w:t>
      </w:r>
      <w:r w:rsidRPr="007138F2">
        <w:rPr>
          <w:rStyle w:val="markedcontent"/>
        </w:rPr>
        <w:t>występowania w jego imieniu w sprawach realizacji kontraktu, ponosząca ustawową odpowiedzialność za</w:t>
      </w:r>
      <w:r w:rsidR="007138F2">
        <w:t xml:space="preserve"> </w:t>
      </w:r>
      <w:r w:rsidRPr="007138F2">
        <w:rPr>
          <w:rStyle w:val="markedcontent"/>
        </w:rPr>
        <w:t>prowadzoną budowę.</w:t>
      </w:r>
    </w:p>
    <w:p w14:paraId="0E41EC37" w14:textId="77777777" w:rsidR="007138F2" w:rsidRDefault="004B6EE6" w:rsidP="007138F2">
      <w:pPr>
        <w:spacing w:line="276" w:lineRule="auto"/>
        <w:jc w:val="both"/>
      </w:pPr>
      <w:r w:rsidRPr="007138F2">
        <w:rPr>
          <w:rStyle w:val="markedcontent"/>
        </w:rPr>
        <w:t>7. rejestrze obmiarów - należy przez to rozumieć - akceptowaną przez Inspektora nadzoru książkę</w:t>
      </w:r>
      <w:r w:rsidR="007138F2">
        <w:t xml:space="preserve"> </w:t>
      </w:r>
      <w:r w:rsidRPr="007138F2">
        <w:rPr>
          <w:rStyle w:val="markedcontent"/>
        </w:rPr>
        <w:t>z ponumerowanymi stronami, służącą do wpisywania przez Wykonawcę obmiaru dokonanych robót</w:t>
      </w:r>
      <w:r w:rsidR="007138F2">
        <w:t xml:space="preserve"> </w:t>
      </w:r>
      <w:r w:rsidRPr="007138F2">
        <w:rPr>
          <w:rStyle w:val="markedcontent"/>
        </w:rPr>
        <w:t xml:space="preserve">w formie wyliczeń, szkiców i ewentualnie dodatkowych załączników. Wpisy </w:t>
      </w:r>
      <w:r w:rsidRPr="007138F2">
        <w:rPr>
          <w:rStyle w:val="markedcontent"/>
        </w:rPr>
        <w:lastRenderedPageBreak/>
        <w:t>w rejestrze obmiarów podlegają</w:t>
      </w:r>
      <w:r w:rsidR="007138F2">
        <w:t xml:space="preserve"> </w:t>
      </w:r>
      <w:r w:rsidRPr="007138F2">
        <w:rPr>
          <w:rStyle w:val="markedcontent"/>
        </w:rPr>
        <w:t>potwierdzeniu przez Inspektora nadzoru budowlanego.</w:t>
      </w:r>
      <w:r w:rsidRPr="007138F2">
        <w:br/>
      </w:r>
      <w:r w:rsidRPr="007138F2">
        <w:rPr>
          <w:rStyle w:val="markedcontent"/>
        </w:rPr>
        <w:t>8. odpowiedniej zgodności - należy przez to rozumieć zgodność wykonanych robót dopuszczalnymi tolerancjami,</w:t>
      </w:r>
      <w:r w:rsidR="007138F2">
        <w:t xml:space="preserve"> </w:t>
      </w:r>
      <w:r w:rsidRPr="007138F2">
        <w:rPr>
          <w:rStyle w:val="markedcontent"/>
        </w:rPr>
        <w:t>a jeśli granice tolerancji nie zostały określone, z przeciętnymi tolerancjami przyjmowanymi zwyczajowo dla danego</w:t>
      </w:r>
      <w:r w:rsidR="007138F2">
        <w:t xml:space="preserve"> </w:t>
      </w:r>
      <w:r w:rsidRPr="007138F2">
        <w:rPr>
          <w:rStyle w:val="markedcontent"/>
        </w:rPr>
        <w:t>rodzaju robót budowlanych.</w:t>
      </w:r>
      <w:r w:rsidRPr="007138F2">
        <w:br/>
      </w:r>
      <w:r w:rsidRPr="007138F2">
        <w:rPr>
          <w:rStyle w:val="markedcontent"/>
        </w:rPr>
        <w:t>9. poleceniu Inspektora nadzoru - należy przez to rozumieć wszelkie polecenia przekazane Wykonawcy przez</w:t>
      </w:r>
      <w:r w:rsidR="007138F2">
        <w:t xml:space="preserve"> </w:t>
      </w:r>
      <w:r w:rsidRPr="007138F2">
        <w:rPr>
          <w:rStyle w:val="markedcontent"/>
        </w:rPr>
        <w:t>Inspektora nadzoru w formie pisemnej dotyczące sposobu realizacji robót lub innych spraw związanych z</w:t>
      </w:r>
      <w:r w:rsidR="007138F2">
        <w:t xml:space="preserve"> </w:t>
      </w:r>
      <w:r w:rsidRPr="007138F2">
        <w:rPr>
          <w:rStyle w:val="markedcontent"/>
        </w:rPr>
        <w:t>prowadzeniem budowy</w:t>
      </w:r>
    </w:p>
    <w:p w14:paraId="62055A1C" w14:textId="77777777" w:rsidR="007138F2" w:rsidRDefault="004B6EE6" w:rsidP="007138F2">
      <w:pPr>
        <w:spacing w:line="276" w:lineRule="auto"/>
        <w:jc w:val="both"/>
      </w:pPr>
      <w:r w:rsidRPr="007138F2">
        <w:rPr>
          <w:rStyle w:val="markedcontent"/>
        </w:rPr>
        <w:t>10. przedmiarze robót - należy przez to rozumieć zestawienie przewidzianych do wykonania robót według</w:t>
      </w:r>
      <w:r w:rsidR="007138F2">
        <w:t xml:space="preserve"> </w:t>
      </w:r>
      <w:r w:rsidRPr="007138F2">
        <w:rPr>
          <w:rStyle w:val="markedcontent"/>
        </w:rPr>
        <w:t>technologicznej kolejności ich wykonania wraz z obliczeniem i podaniem ilości robót w ustalonych jednostkach</w:t>
      </w:r>
      <w:r w:rsidR="007138F2">
        <w:t xml:space="preserve"> </w:t>
      </w:r>
      <w:r w:rsidRPr="007138F2">
        <w:rPr>
          <w:rStyle w:val="markedcontent"/>
        </w:rPr>
        <w:t>przedmiarowych.</w:t>
      </w:r>
    </w:p>
    <w:p w14:paraId="06DCD0EA" w14:textId="77777777" w:rsidR="007138F2" w:rsidRDefault="004B6EE6" w:rsidP="007138F2">
      <w:pPr>
        <w:spacing w:line="276" w:lineRule="auto"/>
        <w:jc w:val="both"/>
      </w:pPr>
      <w:r w:rsidRPr="007138F2">
        <w:rPr>
          <w:rStyle w:val="markedcontent"/>
        </w:rPr>
        <w:t>11. teren budowy - należy przez to rozumieć przestrzeń, w której prowadzone są roboty budowlane wraz z</w:t>
      </w:r>
      <w:r w:rsidR="007138F2">
        <w:t xml:space="preserve"> </w:t>
      </w:r>
      <w:r w:rsidRPr="007138F2">
        <w:rPr>
          <w:rStyle w:val="markedcontent"/>
        </w:rPr>
        <w:t>przestrzenią zajmowaną przez urządzenia zaplecza budowy.</w:t>
      </w:r>
    </w:p>
    <w:p w14:paraId="2676F258" w14:textId="77777777" w:rsidR="00D37CBC" w:rsidRDefault="004B6EE6" w:rsidP="007138F2">
      <w:pPr>
        <w:spacing w:line="276" w:lineRule="auto"/>
        <w:jc w:val="both"/>
      </w:pPr>
      <w:r w:rsidRPr="007138F2">
        <w:rPr>
          <w:rStyle w:val="markedcontent"/>
        </w:rPr>
        <w:t>1.5. Ogólne wymagania dotyczące robót</w:t>
      </w:r>
    </w:p>
    <w:p w14:paraId="461ACE96" w14:textId="77777777" w:rsidR="00D37CBC" w:rsidRDefault="004B6EE6" w:rsidP="007138F2">
      <w:pPr>
        <w:spacing w:line="276" w:lineRule="auto"/>
        <w:jc w:val="both"/>
      </w:pPr>
      <w:r w:rsidRPr="007138F2">
        <w:rPr>
          <w:rStyle w:val="markedcontent"/>
        </w:rPr>
        <w:t>Wykonawca robót jest odpowiedzialny za jakość ich wykonania oraz za ich zgodność</w:t>
      </w:r>
      <w:r w:rsidR="00D37CBC">
        <w:rPr>
          <w:rStyle w:val="markedcontent"/>
        </w:rPr>
        <w:br/>
      </w:r>
      <w:r w:rsidRPr="007138F2">
        <w:rPr>
          <w:rStyle w:val="markedcontent"/>
        </w:rPr>
        <w:t>z dokumentacją projektową,</w:t>
      </w:r>
      <w:r w:rsidR="00D37CBC">
        <w:t xml:space="preserve"> </w:t>
      </w:r>
      <w:r w:rsidRPr="007138F2">
        <w:rPr>
          <w:rStyle w:val="markedcontent"/>
        </w:rPr>
        <w:t>SST i poleceniami Inspektora nadzoru.</w:t>
      </w:r>
    </w:p>
    <w:p w14:paraId="19AC4D36" w14:textId="1103492C" w:rsidR="00D37CBC" w:rsidRDefault="004B6EE6" w:rsidP="007138F2">
      <w:pPr>
        <w:spacing w:line="276" w:lineRule="auto"/>
        <w:jc w:val="both"/>
      </w:pPr>
      <w:r w:rsidRPr="007138F2">
        <w:rPr>
          <w:rStyle w:val="markedcontent"/>
        </w:rPr>
        <w:t>1.5.1. Przekazanie terenu budowy</w:t>
      </w:r>
    </w:p>
    <w:p w14:paraId="4D4CF15A" w14:textId="19B040A2" w:rsidR="00D37CBC" w:rsidRDefault="004B6EE6" w:rsidP="007138F2">
      <w:pPr>
        <w:spacing w:line="276" w:lineRule="auto"/>
        <w:jc w:val="both"/>
      </w:pPr>
      <w:r w:rsidRPr="007138F2">
        <w:rPr>
          <w:rStyle w:val="markedcontent"/>
        </w:rPr>
        <w:t>Zamawiający, w terminie określonym w dokumentach umowy przekaże Wykonawcy teren budowy wraz ze wszystkimi</w:t>
      </w:r>
      <w:r w:rsidR="00D37CBC">
        <w:t xml:space="preserve"> </w:t>
      </w:r>
      <w:r w:rsidRPr="007138F2">
        <w:rPr>
          <w:rStyle w:val="markedcontent"/>
        </w:rPr>
        <w:t>wymaganymi uzgodnieniami prawnymi i administracyjnymi.</w:t>
      </w:r>
    </w:p>
    <w:p w14:paraId="2E5DA8D6" w14:textId="77777777" w:rsidR="00D37CBC" w:rsidRDefault="004B6EE6" w:rsidP="007138F2">
      <w:pPr>
        <w:spacing w:line="276" w:lineRule="auto"/>
        <w:jc w:val="both"/>
      </w:pPr>
      <w:r w:rsidRPr="007138F2">
        <w:rPr>
          <w:rStyle w:val="markedcontent"/>
        </w:rPr>
        <w:t>1.5.2. Dokumentacja projektowa</w:t>
      </w:r>
    </w:p>
    <w:p w14:paraId="7B3BC4B8" w14:textId="77777777" w:rsidR="00D37CBC" w:rsidRDefault="004B6EE6" w:rsidP="007138F2">
      <w:pPr>
        <w:spacing w:line="276" w:lineRule="auto"/>
        <w:jc w:val="both"/>
      </w:pPr>
      <w:r w:rsidRPr="007138F2">
        <w:rPr>
          <w:rStyle w:val="markedcontent"/>
        </w:rPr>
        <w:t>Przekazana dokumentacja projektowa ma zawierać opis, część graficzną, obliczenia</w:t>
      </w:r>
      <w:r w:rsidR="00D37CBC">
        <w:rPr>
          <w:rStyle w:val="markedcontent"/>
        </w:rPr>
        <w:br/>
      </w:r>
      <w:r w:rsidRPr="007138F2">
        <w:rPr>
          <w:rStyle w:val="markedcontent"/>
        </w:rPr>
        <w:t>i dokumenty, zgodne z wykazem</w:t>
      </w:r>
      <w:r w:rsidR="00D37CBC">
        <w:t xml:space="preserve"> </w:t>
      </w:r>
      <w:r w:rsidRPr="007138F2">
        <w:rPr>
          <w:rStyle w:val="markedcontent"/>
        </w:rPr>
        <w:t>podanym w szczegółowych warunkach umowy, uwzględniającym podział na dokumentację projektową dostarczoną</w:t>
      </w:r>
      <w:r w:rsidR="00D37CBC">
        <w:t xml:space="preserve"> </w:t>
      </w:r>
      <w:r w:rsidRPr="007138F2">
        <w:rPr>
          <w:rStyle w:val="markedcontent"/>
        </w:rPr>
        <w:t>przez Zamawiającego</w:t>
      </w:r>
      <w:r w:rsidR="00D37CBC">
        <w:rPr>
          <w:rStyle w:val="markedcontent"/>
        </w:rPr>
        <w:br/>
      </w:r>
      <w:r w:rsidRPr="007138F2">
        <w:rPr>
          <w:rStyle w:val="markedcontent"/>
        </w:rPr>
        <w:t>i sporządzoną przez Wykonawcę.</w:t>
      </w:r>
    </w:p>
    <w:p w14:paraId="09349A7B" w14:textId="77777777" w:rsidR="00D37CBC" w:rsidRDefault="004B6EE6" w:rsidP="007138F2">
      <w:pPr>
        <w:spacing w:line="276" w:lineRule="auto"/>
        <w:jc w:val="both"/>
      </w:pPr>
      <w:r w:rsidRPr="007138F2">
        <w:rPr>
          <w:rStyle w:val="markedcontent"/>
        </w:rPr>
        <w:t>1.5.3. Zgodność robót z dokumentacją projektową i SST</w:t>
      </w:r>
    </w:p>
    <w:p w14:paraId="130E88C0" w14:textId="77777777" w:rsidR="00D37CBC" w:rsidRDefault="004B6EE6" w:rsidP="00D37CBC">
      <w:pPr>
        <w:spacing w:line="276" w:lineRule="auto"/>
        <w:jc w:val="both"/>
      </w:pPr>
      <w:r w:rsidRPr="007138F2">
        <w:rPr>
          <w:rStyle w:val="markedcontent"/>
        </w:rPr>
        <w:t>Dokumentacja projektowa, SST oraz dodatkowe dokumenty przekazane Wykonawcy stanowią załączniki do umowy,</w:t>
      </w:r>
      <w:r w:rsidR="00D37CBC">
        <w:t xml:space="preserve"> </w:t>
      </w:r>
      <w:r w:rsidRPr="007138F2">
        <w:rPr>
          <w:rStyle w:val="markedcontent"/>
        </w:rPr>
        <w:t>a wymagania wyszczególnione w choćby jednym z nich są obowiązujące dla Wykonawcy tak, jakby zawarte były w</w:t>
      </w:r>
      <w:r w:rsidR="00D37CBC">
        <w:t xml:space="preserve"> </w:t>
      </w:r>
      <w:r w:rsidRPr="007138F2">
        <w:rPr>
          <w:rStyle w:val="markedcontent"/>
        </w:rPr>
        <w:t>całej dokumentacji.</w:t>
      </w:r>
      <w:r w:rsidR="00D37CBC">
        <w:t xml:space="preserve"> </w:t>
      </w:r>
      <w:r w:rsidRPr="007138F2">
        <w:rPr>
          <w:rStyle w:val="markedcontent"/>
        </w:rPr>
        <w:t>Wykonawca nie może wykorzystywać błędów lub opuszczeń w dokumentacji, a o ich wykryciu winien natychmiast</w:t>
      </w:r>
      <w:r w:rsidRPr="007138F2">
        <w:br/>
      </w:r>
      <w:r w:rsidRPr="007138F2">
        <w:rPr>
          <w:rStyle w:val="markedcontent"/>
        </w:rPr>
        <w:t>powiadomić Inspektora nadzoru, który w uzgodnieniu z Projektantem dokona odpowiednich zmian i poprawek.</w:t>
      </w:r>
      <w:r w:rsidR="00D37CBC">
        <w:t xml:space="preserve"> </w:t>
      </w:r>
      <w:r w:rsidRPr="007138F2">
        <w:rPr>
          <w:rStyle w:val="markedcontent"/>
        </w:rPr>
        <w:t>W przypadku stwierdzenia ewentualnych rozbieżności podane na rysunku wielkości liczbowe wymiarów są ważniejsze</w:t>
      </w:r>
      <w:r w:rsidR="00D37CBC">
        <w:t xml:space="preserve"> </w:t>
      </w:r>
      <w:r w:rsidRPr="007138F2">
        <w:rPr>
          <w:rStyle w:val="markedcontent"/>
        </w:rPr>
        <w:t>od odczytu ze skali rysunków.</w:t>
      </w:r>
      <w:r w:rsidR="00D37CBC">
        <w:t xml:space="preserve"> </w:t>
      </w:r>
      <w:r w:rsidRPr="007138F2">
        <w:rPr>
          <w:rStyle w:val="markedcontent"/>
        </w:rPr>
        <w:t>Wszystkie wykonane roboty i dostarczone materiały mają być zgodne z dokumentacją projektową i SST.</w:t>
      </w:r>
      <w:r w:rsidRPr="007138F2">
        <w:br/>
      </w:r>
      <w:r w:rsidRPr="007138F2">
        <w:rPr>
          <w:rStyle w:val="markedcontent"/>
        </w:rPr>
        <w:t>Wielkości określone w dokumentacji projektowej i w SST będą uważane za wartości docelowe, od których</w:t>
      </w:r>
      <w:r w:rsidR="00D37CBC">
        <w:t xml:space="preserve"> </w:t>
      </w:r>
      <w:r w:rsidRPr="007138F2">
        <w:rPr>
          <w:rStyle w:val="markedcontent"/>
        </w:rPr>
        <w:t>dopuszczalne są odchylenia w ramach określonego przedziału tolerancji. Cechy materiałów i elementów budowli</w:t>
      </w:r>
      <w:r w:rsidR="00D37CBC">
        <w:t xml:space="preserve"> </w:t>
      </w:r>
      <w:r w:rsidRPr="007138F2">
        <w:rPr>
          <w:rStyle w:val="markedcontent"/>
        </w:rPr>
        <w:t>muszą być jednorodne i wykazywać zgodność z określonymi wymaganiami, a rozrzuty tych cech nie mogą</w:t>
      </w:r>
      <w:r w:rsidR="00D37CBC">
        <w:t xml:space="preserve"> </w:t>
      </w:r>
      <w:r w:rsidRPr="007138F2">
        <w:rPr>
          <w:rStyle w:val="markedcontent"/>
        </w:rPr>
        <w:t>przekraczać dopuszczalnego przedziału tolerancji.</w:t>
      </w:r>
      <w:r w:rsidR="00D37CBC">
        <w:t xml:space="preserve"> </w:t>
      </w:r>
      <w:r w:rsidRPr="007138F2">
        <w:rPr>
          <w:rStyle w:val="markedcontent"/>
        </w:rPr>
        <w:t>W przypadku, gdy dostarczane materiały lub wykonane roboty nie będą zgodne</w:t>
      </w:r>
      <w:r w:rsidR="00D37CBC">
        <w:rPr>
          <w:rStyle w:val="markedcontent"/>
        </w:rPr>
        <w:br/>
      </w:r>
      <w:r w:rsidRPr="007138F2">
        <w:rPr>
          <w:rStyle w:val="markedcontent"/>
        </w:rPr>
        <w:t>z dokumentacją projektową lub SST i</w:t>
      </w:r>
      <w:r w:rsidR="00D37CBC">
        <w:rPr>
          <w:rStyle w:val="markedcontent"/>
        </w:rPr>
        <w:t xml:space="preserve"> </w:t>
      </w:r>
      <w:r w:rsidRPr="007138F2">
        <w:rPr>
          <w:rStyle w:val="markedcontent"/>
        </w:rPr>
        <w:t>mają wpływ na niezadowalającą jakość elementu budowli, to takie materiały zostaną zastąpione innymi, a elementy</w:t>
      </w:r>
      <w:r w:rsidR="00D37CBC">
        <w:t xml:space="preserve"> </w:t>
      </w:r>
      <w:r w:rsidRPr="007138F2">
        <w:rPr>
          <w:rStyle w:val="markedcontent"/>
        </w:rPr>
        <w:t>budowli rozebrane</w:t>
      </w:r>
      <w:r w:rsidR="00D37CBC">
        <w:rPr>
          <w:rStyle w:val="markedcontent"/>
        </w:rPr>
        <w:br/>
      </w:r>
      <w:r w:rsidRPr="007138F2">
        <w:rPr>
          <w:rStyle w:val="markedcontent"/>
        </w:rPr>
        <w:t>i wykonane ponownie na koszt wykonawcy.</w:t>
      </w:r>
    </w:p>
    <w:p w14:paraId="2D74FB33" w14:textId="77777777" w:rsidR="00D37CBC" w:rsidRDefault="004B6EE6" w:rsidP="00D37CBC">
      <w:pPr>
        <w:spacing w:line="276" w:lineRule="auto"/>
        <w:jc w:val="both"/>
      </w:pPr>
      <w:r w:rsidRPr="007138F2">
        <w:rPr>
          <w:rStyle w:val="markedcontent"/>
        </w:rPr>
        <w:t>1.5.4. Zabezpieczenie terenu budowy</w:t>
      </w:r>
    </w:p>
    <w:p w14:paraId="34A36B2B" w14:textId="77777777" w:rsidR="00D37CBC" w:rsidRDefault="004B6EE6" w:rsidP="00D37CBC">
      <w:pPr>
        <w:spacing w:line="276" w:lineRule="auto"/>
        <w:jc w:val="both"/>
      </w:pPr>
      <w:r w:rsidRPr="007138F2">
        <w:rPr>
          <w:rStyle w:val="markedcontent"/>
        </w:rPr>
        <w:t>Wykonawca jest zobowiązany do zabezpieczenia terenu budowy w okresie trwania realizacji kontraktu aż do</w:t>
      </w:r>
      <w:r w:rsidR="00D37CBC">
        <w:t xml:space="preserve"> </w:t>
      </w:r>
      <w:r w:rsidRPr="007138F2">
        <w:rPr>
          <w:rStyle w:val="markedcontent"/>
        </w:rPr>
        <w:t>zakończenia i odbioru ostatecznego robót:</w:t>
      </w:r>
      <w:r w:rsidR="00D37CBC">
        <w:t xml:space="preserve"> </w:t>
      </w:r>
      <w:r w:rsidRPr="007138F2">
        <w:rPr>
          <w:rStyle w:val="markedcontent"/>
        </w:rPr>
        <w:t>Koszt zabezpieczenia terenu budowy nie podlega odrębnej zapłacie i przyjmuje się, że jest włączony w cenę umowną.</w:t>
      </w:r>
    </w:p>
    <w:p w14:paraId="5564E47D" w14:textId="77777777" w:rsidR="00D37CBC" w:rsidRDefault="004B6EE6" w:rsidP="00D37CBC">
      <w:pPr>
        <w:spacing w:line="276" w:lineRule="auto"/>
        <w:jc w:val="both"/>
      </w:pPr>
      <w:r w:rsidRPr="007138F2">
        <w:rPr>
          <w:rStyle w:val="markedcontent"/>
        </w:rPr>
        <w:t>1.5.5. Ochrona środowiska w czasie wykonywania robót</w:t>
      </w:r>
    </w:p>
    <w:p w14:paraId="1B60B81F" w14:textId="77777777" w:rsidR="00D37CBC" w:rsidRDefault="004B6EE6" w:rsidP="00D37CBC">
      <w:pPr>
        <w:spacing w:line="276" w:lineRule="auto"/>
        <w:jc w:val="both"/>
      </w:pPr>
      <w:r w:rsidRPr="007138F2">
        <w:rPr>
          <w:rStyle w:val="markedcontent"/>
        </w:rPr>
        <w:lastRenderedPageBreak/>
        <w:t>Wykonawca ma obowiązek znać i stosować w czasie prowadzenia robót wszelkie przepisy dotyczące ochrony</w:t>
      </w:r>
      <w:r w:rsidR="00D37CBC">
        <w:t xml:space="preserve"> </w:t>
      </w:r>
      <w:r w:rsidRPr="007138F2">
        <w:rPr>
          <w:rStyle w:val="markedcontent"/>
        </w:rPr>
        <w:t>środowiska naturalnego.</w:t>
      </w:r>
      <w:r w:rsidR="00D37CBC">
        <w:t xml:space="preserve"> </w:t>
      </w:r>
      <w:r w:rsidRPr="007138F2">
        <w:rPr>
          <w:rStyle w:val="markedcontent"/>
        </w:rPr>
        <w:t>W okresie trwania budowy i wykonywania robót wykończeniowych Wykonawca będzie:</w:t>
      </w:r>
    </w:p>
    <w:p w14:paraId="4BF74241" w14:textId="77777777" w:rsidR="00D37CBC" w:rsidRDefault="004B6EE6" w:rsidP="00D37CBC">
      <w:pPr>
        <w:spacing w:line="276" w:lineRule="auto"/>
        <w:jc w:val="both"/>
      </w:pPr>
      <w:r w:rsidRPr="007138F2">
        <w:rPr>
          <w:rStyle w:val="markedcontent"/>
        </w:rPr>
        <w:t>a) utrzymywać teren budowy w należytym ładzie i porządku,</w:t>
      </w:r>
    </w:p>
    <w:p w14:paraId="7E088440" w14:textId="77777777" w:rsidR="00D37CBC" w:rsidRDefault="004B6EE6" w:rsidP="00D37CBC">
      <w:pPr>
        <w:spacing w:line="276" w:lineRule="auto"/>
        <w:jc w:val="both"/>
      </w:pPr>
      <w:r w:rsidRPr="007138F2">
        <w:rPr>
          <w:rStyle w:val="markedcontent"/>
        </w:rPr>
        <w:t>b) podejmować wszelkie konieczne kroki mające na celu stosowanie się do przepisów i norm dotyczących ochrony</w:t>
      </w:r>
      <w:r w:rsidR="00D37CBC">
        <w:t xml:space="preserve"> </w:t>
      </w:r>
      <w:r w:rsidRPr="007138F2">
        <w:rPr>
          <w:rStyle w:val="markedcontent"/>
        </w:rPr>
        <w:t>środowiska na terenie i wokół terenu budowy oraz będzie unikać uszkodzeń lub uciążliwości dla osób lub własności</w:t>
      </w:r>
      <w:r w:rsidR="00D37CBC">
        <w:t xml:space="preserve"> </w:t>
      </w:r>
      <w:r w:rsidRPr="007138F2">
        <w:rPr>
          <w:rStyle w:val="markedcontent"/>
        </w:rPr>
        <w:t>społecznej, a wynikających ze skażenia, hałasu lub innych przyczyn powstałych</w:t>
      </w:r>
      <w:r w:rsidR="00D37CBC">
        <w:t xml:space="preserve"> </w:t>
      </w:r>
      <w:r w:rsidRPr="007138F2">
        <w:rPr>
          <w:rStyle w:val="markedcontent"/>
        </w:rPr>
        <w:t>w następstwie jego sposobu działania. Stosując się</w:t>
      </w:r>
      <w:r w:rsidR="00D37CBC">
        <w:rPr>
          <w:rStyle w:val="markedcontent"/>
        </w:rPr>
        <w:br/>
      </w:r>
      <w:r w:rsidRPr="007138F2">
        <w:rPr>
          <w:rStyle w:val="markedcontent"/>
        </w:rPr>
        <w:t>do tych wymagań, Wykonawca będzie miał szczególny wzgląd na</w:t>
      </w:r>
      <w:r w:rsidR="00D37CBC">
        <w:t xml:space="preserve"> </w:t>
      </w:r>
      <w:r w:rsidRPr="007138F2">
        <w:rPr>
          <w:rStyle w:val="markedcontent"/>
        </w:rPr>
        <w:t>środki ostrożności</w:t>
      </w:r>
      <w:r w:rsidR="00D37CBC">
        <w:rPr>
          <w:rStyle w:val="markedcontent"/>
        </w:rPr>
        <w:br/>
      </w:r>
      <w:r w:rsidRPr="007138F2">
        <w:rPr>
          <w:rStyle w:val="markedcontent"/>
        </w:rPr>
        <w:t>i zabezpieczenia przed:</w:t>
      </w:r>
    </w:p>
    <w:p w14:paraId="3A3B0332" w14:textId="77777777" w:rsidR="00D37CBC" w:rsidRDefault="004B6EE6" w:rsidP="00D37CBC">
      <w:pPr>
        <w:spacing w:line="276" w:lineRule="auto"/>
        <w:jc w:val="both"/>
      </w:pPr>
      <w:r w:rsidRPr="007138F2">
        <w:rPr>
          <w:rStyle w:val="markedcontent"/>
        </w:rPr>
        <w:t>- zanieczyszczeniem zbiorników i cieków wodnych pyłami lub substancjami toksycznymi,</w:t>
      </w:r>
    </w:p>
    <w:p w14:paraId="7212A281" w14:textId="77777777" w:rsidR="00D37CBC" w:rsidRDefault="004B6EE6" w:rsidP="00D37CBC">
      <w:pPr>
        <w:spacing w:line="276" w:lineRule="auto"/>
        <w:jc w:val="both"/>
      </w:pPr>
      <w:r w:rsidRPr="007138F2">
        <w:rPr>
          <w:rStyle w:val="markedcontent"/>
        </w:rPr>
        <w:t>- zanieczyszczeniem powietrza pyłami i gazami,</w:t>
      </w:r>
    </w:p>
    <w:p w14:paraId="69BB6726" w14:textId="77777777" w:rsidR="00D37CBC" w:rsidRDefault="004B6EE6" w:rsidP="00D37CBC">
      <w:pPr>
        <w:spacing w:line="276" w:lineRule="auto"/>
        <w:jc w:val="both"/>
      </w:pPr>
      <w:r w:rsidRPr="007138F2">
        <w:rPr>
          <w:rStyle w:val="markedcontent"/>
        </w:rPr>
        <w:t>- możliwością powstania pożaru.</w:t>
      </w:r>
    </w:p>
    <w:p w14:paraId="119FE97E" w14:textId="77777777" w:rsidR="00D37CBC" w:rsidRDefault="004B6EE6" w:rsidP="00D37CBC">
      <w:pPr>
        <w:spacing w:line="276" w:lineRule="auto"/>
        <w:jc w:val="both"/>
      </w:pPr>
      <w:r w:rsidRPr="007138F2">
        <w:rPr>
          <w:rStyle w:val="markedcontent"/>
        </w:rPr>
        <w:t>1.5.6. Ochrona przeciwpożarowa</w:t>
      </w:r>
    </w:p>
    <w:p w14:paraId="4EE575E3" w14:textId="77777777" w:rsidR="00D37CBC" w:rsidRDefault="004B6EE6" w:rsidP="00D37CBC">
      <w:pPr>
        <w:spacing w:line="276" w:lineRule="auto"/>
        <w:jc w:val="both"/>
      </w:pPr>
      <w:r w:rsidRPr="007138F2">
        <w:rPr>
          <w:rStyle w:val="markedcontent"/>
        </w:rPr>
        <w:t>Wykonawca będzie przestrzegać przepisy ochrony przeciwpożarowej.</w:t>
      </w:r>
      <w:r w:rsidR="00D37CBC">
        <w:rPr>
          <w:rStyle w:val="markedcontent"/>
        </w:rPr>
        <w:t xml:space="preserve"> </w:t>
      </w:r>
      <w:r w:rsidRPr="007138F2">
        <w:rPr>
          <w:rStyle w:val="markedcontent"/>
        </w:rPr>
        <w:t>Wykonawca będzie utrzymywać sprawny sprzęt przeciwpożarowy, wymagany odpowiednimi przepisami,</w:t>
      </w:r>
      <w:r w:rsidR="00D37CBC">
        <w:rPr>
          <w:rStyle w:val="markedcontent"/>
        </w:rPr>
        <w:br/>
      </w:r>
      <w:r w:rsidRPr="007138F2">
        <w:rPr>
          <w:rStyle w:val="markedcontent"/>
        </w:rPr>
        <w:t>na terenie</w:t>
      </w:r>
      <w:r w:rsidR="00D37CBC">
        <w:t xml:space="preserve"> </w:t>
      </w:r>
      <w:r w:rsidRPr="007138F2">
        <w:rPr>
          <w:rStyle w:val="markedcontent"/>
        </w:rPr>
        <w:t>baz produkcyjnych, w pomieszczeniach biurowych, mieszkalnych i magazynowych oraz</w:t>
      </w:r>
      <w:r w:rsidR="00D37CBC">
        <w:t xml:space="preserve"> </w:t>
      </w:r>
      <w:r w:rsidRPr="007138F2">
        <w:rPr>
          <w:rStyle w:val="markedcontent"/>
        </w:rPr>
        <w:t>w maszynach i pojazdach.</w:t>
      </w:r>
      <w:r w:rsidR="00D37CBC">
        <w:t xml:space="preserve"> </w:t>
      </w:r>
      <w:r w:rsidRPr="007138F2">
        <w:rPr>
          <w:rStyle w:val="markedcontent"/>
        </w:rPr>
        <w:t>Materiały łatwopalne będą składowane w sposób zgodny</w:t>
      </w:r>
      <w:r w:rsidR="00D37CBC">
        <w:rPr>
          <w:rStyle w:val="markedcontent"/>
        </w:rPr>
        <w:br/>
      </w:r>
      <w:r w:rsidRPr="007138F2">
        <w:rPr>
          <w:rStyle w:val="markedcontent"/>
        </w:rPr>
        <w:t>z odpowiednimi przepisami i zabezpieczone przed dostępem</w:t>
      </w:r>
      <w:r w:rsidR="00D37CBC">
        <w:t xml:space="preserve"> </w:t>
      </w:r>
      <w:r w:rsidRPr="007138F2">
        <w:rPr>
          <w:rStyle w:val="markedcontent"/>
        </w:rPr>
        <w:t>osób trzecich. Wykonawca będzie odpowiedzialny za wszelkie straty spowodowane pożarem wywołanym jako</w:t>
      </w:r>
      <w:r w:rsidR="00D37CBC">
        <w:t xml:space="preserve"> </w:t>
      </w:r>
      <w:r w:rsidRPr="007138F2">
        <w:rPr>
          <w:rStyle w:val="markedcontent"/>
        </w:rPr>
        <w:t>rezultat realizacji robót albo przez personel wykonawcy.</w:t>
      </w:r>
    </w:p>
    <w:p w14:paraId="3B69E352" w14:textId="77777777" w:rsidR="00D37CBC" w:rsidRDefault="004B6EE6" w:rsidP="00D37CBC">
      <w:pPr>
        <w:spacing w:line="276" w:lineRule="auto"/>
        <w:jc w:val="both"/>
      </w:pPr>
      <w:r w:rsidRPr="007138F2">
        <w:rPr>
          <w:rStyle w:val="markedcontent"/>
        </w:rPr>
        <w:t>1.5.7. Ochrona własności publicznej i prywatnej</w:t>
      </w:r>
    </w:p>
    <w:p w14:paraId="3D7C7078" w14:textId="77777777" w:rsidR="00D37CBC" w:rsidRDefault="004B6EE6" w:rsidP="00D37CBC">
      <w:pPr>
        <w:spacing w:line="276" w:lineRule="auto"/>
        <w:jc w:val="both"/>
      </w:pPr>
      <w:r w:rsidRPr="007138F2">
        <w:rPr>
          <w:rStyle w:val="markedcontent"/>
        </w:rPr>
        <w:t>Wykonawca odpowiada za ochronę instalacji i urządzeń zlokalizowanych na terenie obiektu, na powierzchni terenu i</w:t>
      </w:r>
      <w:r w:rsidR="00D37CBC">
        <w:t xml:space="preserve"> </w:t>
      </w:r>
      <w:r w:rsidRPr="007138F2">
        <w:rPr>
          <w:rStyle w:val="markedcontent"/>
        </w:rPr>
        <w:t>pod jego poziomem, także instalacje wewnętrzne i uzbrojenia terenu (rurociągi, kable itp.). Wykonawca zapewni</w:t>
      </w:r>
      <w:r w:rsidR="00D37CBC">
        <w:t xml:space="preserve"> </w:t>
      </w:r>
      <w:r w:rsidRPr="007138F2">
        <w:rPr>
          <w:rStyle w:val="markedcontent"/>
        </w:rPr>
        <w:t>właściwe oznaczenie i zabezpieczenie przed uszkodzeniem tych instalacji</w:t>
      </w:r>
      <w:r w:rsidR="00D37CBC">
        <w:t xml:space="preserve"> </w:t>
      </w:r>
      <w:r w:rsidRPr="007138F2">
        <w:rPr>
          <w:rStyle w:val="markedcontent"/>
        </w:rPr>
        <w:t>i urządzeń w czasie trwania budowy.</w:t>
      </w:r>
      <w:r w:rsidR="00D37CBC">
        <w:t xml:space="preserve"> </w:t>
      </w:r>
      <w:r w:rsidRPr="007138F2">
        <w:rPr>
          <w:rStyle w:val="markedcontent"/>
        </w:rPr>
        <w:t>O fakcie przypadkowego uszkodzenia tych instalacji Wykonawca bezzwłocznie powiadomi Inspektora nadzoru</w:t>
      </w:r>
      <w:r w:rsidR="00D37CBC">
        <w:rPr>
          <w:rStyle w:val="markedcontent"/>
        </w:rPr>
        <w:br/>
      </w:r>
      <w:r w:rsidRPr="007138F2">
        <w:rPr>
          <w:rStyle w:val="markedcontent"/>
        </w:rPr>
        <w:t>i</w:t>
      </w:r>
      <w:r w:rsidR="00D37CBC">
        <w:t xml:space="preserve"> </w:t>
      </w:r>
      <w:r w:rsidRPr="007138F2">
        <w:rPr>
          <w:rStyle w:val="markedcontent"/>
        </w:rPr>
        <w:t>zainteresowanych użytkowników oraz będzie z nimi współpracował, dostarczając wszelkiej pomocy potrzebnej przy</w:t>
      </w:r>
      <w:r w:rsidR="00D37CBC">
        <w:t xml:space="preserve"> </w:t>
      </w:r>
      <w:r w:rsidRPr="007138F2">
        <w:rPr>
          <w:rStyle w:val="markedcontent"/>
        </w:rPr>
        <w:t>dokonywaniu napraw. Wykonawca będzie odpowiadać za wszelkie spowodowane przez jego działania uszkodzenia</w:t>
      </w:r>
      <w:r w:rsidR="00D37CBC">
        <w:t xml:space="preserve"> </w:t>
      </w:r>
      <w:r w:rsidRPr="007138F2">
        <w:rPr>
          <w:rStyle w:val="markedcontent"/>
        </w:rPr>
        <w:t>instalacji wykazanych w dokumentach dostarczonych mu przez Zamawiającego.</w:t>
      </w:r>
    </w:p>
    <w:p w14:paraId="29E88C2F" w14:textId="77777777" w:rsidR="00D37CBC" w:rsidRDefault="004B6EE6" w:rsidP="00D37CBC">
      <w:pPr>
        <w:spacing w:line="276" w:lineRule="auto"/>
        <w:jc w:val="both"/>
      </w:pPr>
      <w:r w:rsidRPr="007138F2">
        <w:rPr>
          <w:rStyle w:val="markedcontent"/>
        </w:rPr>
        <w:t>1.5.8. Ograniczenie obciążeń osi pojazdów</w:t>
      </w:r>
    </w:p>
    <w:p w14:paraId="22EB73B4" w14:textId="6928AEB4" w:rsidR="00D37CBC" w:rsidRDefault="004B6EE6" w:rsidP="00D37CBC">
      <w:pPr>
        <w:spacing w:line="276" w:lineRule="auto"/>
        <w:jc w:val="both"/>
      </w:pPr>
      <w:r w:rsidRPr="007138F2">
        <w:rPr>
          <w:rStyle w:val="markedcontent"/>
        </w:rPr>
        <w:t>Wykonawca stosować się będzie do ustawowych ograniczeń obciążenia na oś przy transporcie materiałów</w:t>
      </w:r>
      <w:r w:rsidR="00D37CBC">
        <w:t xml:space="preserve"> </w:t>
      </w:r>
      <w:r w:rsidRPr="007138F2">
        <w:rPr>
          <w:rStyle w:val="markedcontent"/>
        </w:rPr>
        <w:t>i wyposażenia na i z terenu robót. Uzyska on wszelkie niezbędne zezwolenia</w:t>
      </w:r>
      <w:r w:rsidR="00D37CBC">
        <w:rPr>
          <w:rStyle w:val="markedcontent"/>
        </w:rPr>
        <w:br/>
      </w:r>
      <w:r w:rsidRPr="007138F2">
        <w:rPr>
          <w:rStyle w:val="markedcontent"/>
        </w:rPr>
        <w:t>od władz, co do przewozu nietypowych</w:t>
      </w:r>
      <w:r w:rsidR="00D37CBC">
        <w:t xml:space="preserve"> </w:t>
      </w:r>
      <w:r w:rsidRPr="007138F2">
        <w:rPr>
          <w:rStyle w:val="markedcontent"/>
        </w:rPr>
        <w:t>wagowo ładunków.</w:t>
      </w:r>
    </w:p>
    <w:p w14:paraId="707249A2" w14:textId="77777777" w:rsidR="00D37CBC" w:rsidRDefault="004B6EE6" w:rsidP="00D37CBC">
      <w:pPr>
        <w:spacing w:line="276" w:lineRule="auto"/>
        <w:jc w:val="both"/>
      </w:pPr>
      <w:r w:rsidRPr="007138F2">
        <w:rPr>
          <w:rStyle w:val="markedcontent"/>
        </w:rPr>
        <w:t>1.5.9. Bezpieczeństwo i higiena pracy</w:t>
      </w:r>
    </w:p>
    <w:p w14:paraId="2954B051" w14:textId="77777777" w:rsidR="00AC0F2D" w:rsidRDefault="004B6EE6" w:rsidP="00D37CBC">
      <w:pPr>
        <w:spacing w:line="276" w:lineRule="auto"/>
        <w:jc w:val="both"/>
      </w:pPr>
      <w:r w:rsidRPr="007138F2">
        <w:rPr>
          <w:rStyle w:val="markedcontent"/>
        </w:rPr>
        <w:t>Podczas realizacji robót wykonawca będzie przestrzegać przepisów dotyczących bezpieczeństwa</w:t>
      </w:r>
      <w:r w:rsidR="00D37CBC">
        <w:t xml:space="preserve"> </w:t>
      </w:r>
      <w:r w:rsidRPr="007138F2">
        <w:rPr>
          <w:rStyle w:val="markedcontent"/>
        </w:rPr>
        <w:t>i higieny pracy. W szczególności wykonawca ma obowiązek zadbać, aby personel nie wykonywał pracy</w:t>
      </w:r>
      <w:r w:rsidR="00D37CBC">
        <w:t xml:space="preserve"> </w:t>
      </w:r>
      <w:r w:rsidRPr="007138F2">
        <w:rPr>
          <w:rStyle w:val="markedcontent"/>
        </w:rPr>
        <w:t>w warunkach niebezpiecznych, szkodliwych dla zdrowia oraz niespełniających odpowiednich wymagań sanitarnych.</w:t>
      </w:r>
      <w:r w:rsidR="00D37CBC">
        <w:t xml:space="preserve"> </w:t>
      </w:r>
      <w:r w:rsidRPr="007138F2">
        <w:rPr>
          <w:rStyle w:val="markedcontent"/>
        </w:rPr>
        <w:t>Wykonawca zapewni i będzie utrzymywał wszelkie urządzenia zabezpieczające, socjalne oraz sprzęt i</w:t>
      </w:r>
      <w:r w:rsidR="00D37CBC">
        <w:t xml:space="preserve"> </w:t>
      </w:r>
      <w:r w:rsidRPr="007138F2">
        <w:rPr>
          <w:rStyle w:val="markedcontent"/>
        </w:rPr>
        <w:t>odpowiednią odzież dla ochrony życia i zdrowia osób zatrudnionych na budowie.</w:t>
      </w:r>
      <w:r w:rsidR="00AC0F2D">
        <w:t xml:space="preserve"> </w:t>
      </w:r>
      <w:r w:rsidRPr="007138F2">
        <w:rPr>
          <w:rStyle w:val="markedcontent"/>
        </w:rPr>
        <w:t>Uznaje się, że wszelkie koszty związane z wypełnieniem wymagań określonych powyżej nie podlegają odrębnej</w:t>
      </w:r>
      <w:r w:rsidRPr="007138F2">
        <w:br/>
      </w:r>
      <w:r w:rsidRPr="007138F2">
        <w:rPr>
          <w:rStyle w:val="markedcontent"/>
        </w:rPr>
        <w:t>zapłacie i są uwzględnione w cenie umownej.</w:t>
      </w:r>
    </w:p>
    <w:p w14:paraId="112778BA" w14:textId="77777777" w:rsidR="00AC0F2D" w:rsidRDefault="004B6EE6" w:rsidP="00D37CBC">
      <w:pPr>
        <w:spacing w:line="276" w:lineRule="auto"/>
        <w:jc w:val="both"/>
      </w:pPr>
      <w:r w:rsidRPr="007138F2">
        <w:rPr>
          <w:rStyle w:val="markedcontent"/>
        </w:rPr>
        <w:t>1.5.10. Ochrona i utrzymanie robót</w:t>
      </w:r>
    </w:p>
    <w:p w14:paraId="3FCBC4E2" w14:textId="77777777" w:rsidR="00AC0F2D" w:rsidRDefault="004B6EE6" w:rsidP="00D37CBC">
      <w:pPr>
        <w:spacing w:line="276" w:lineRule="auto"/>
        <w:jc w:val="both"/>
      </w:pPr>
      <w:r w:rsidRPr="007138F2">
        <w:rPr>
          <w:rStyle w:val="markedcontent"/>
        </w:rPr>
        <w:lastRenderedPageBreak/>
        <w:t>Wykonawca będzie odpowiedzialny za ochronę robót i za wszelkie materiały i urządzenia używane do robót od daty</w:t>
      </w:r>
      <w:r w:rsidR="00AC0F2D">
        <w:t xml:space="preserve"> </w:t>
      </w:r>
      <w:r w:rsidRPr="007138F2">
        <w:rPr>
          <w:rStyle w:val="markedcontent"/>
        </w:rPr>
        <w:t>rozpoczęcia do daty odbioru końcowego robót.</w:t>
      </w:r>
    </w:p>
    <w:p w14:paraId="75A770C5" w14:textId="77777777" w:rsidR="00AC0F2D" w:rsidRDefault="004B6EE6" w:rsidP="00D37CBC">
      <w:pPr>
        <w:spacing w:line="276" w:lineRule="auto"/>
        <w:jc w:val="both"/>
      </w:pPr>
      <w:r w:rsidRPr="007138F2">
        <w:rPr>
          <w:rStyle w:val="markedcontent"/>
        </w:rPr>
        <w:t>1.5.11. Stosowanie się do prawa i innych przepisów</w:t>
      </w:r>
    </w:p>
    <w:p w14:paraId="20FB755D" w14:textId="77777777" w:rsidR="00AC0F2D" w:rsidRDefault="004B6EE6" w:rsidP="00AC0F2D">
      <w:pPr>
        <w:spacing w:line="276" w:lineRule="auto"/>
        <w:jc w:val="both"/>
      </w:pPr>
      <w:r w:rsidRPr="007138F2">
        <w:rPr>
          <w:rStyle w:val="markedcontent"/>
        </w:rPr>
        <w:t>Wykonawca zobowiązany jest znać wszelkie przepisy wydane przez organy administracji państwowej</w:t>
      </w:r>
      <w:r w:rsidR="00AC0F2D">
        <w:t xml:space="preserve"> </w:t>
      </w:r>
      <w:r w:rsidRPr="007138F2">
        <w:rPr>
          <w:rStyle w:val="markedcontent"/>
        </w:rPr>
        <w:t>i samorządowej, które są w jakikolwiek sposób związane z robotami i będzie</w:t>
      </w:r>
      <w:r w:rsidR="00AC0F2D">
        <w:rPr>
          <w:rStyle w:val="markedcontent"/>
        </w:rPr>
        <w:br/>
      </w:r>
      <w:r w:rsidRPr="007138F2">
        <w:rPr>
          <w:rStyle w:val="markedcontent"/>
        </w:rPr>
        <w:t>w pełni odpowiedzialny za</w:t>
      </w:r>
      <w:r w:rsidR="00AC0F2D">
        <w:rPr>
          <w:rStyle w:val="markedcontent"/>
        </w:rPr>
        <w:t xml:space="preserve"> </w:t>
      </w:r>
      <w:r w:rsidRPr="007138F2">
        <w:rPr>
          <w:rStyle w:val="markedcontent"/>
        </w:rPr>
        <w:t>przestrzeganie tych praw, przepisów i wytycznych podczas prowadzenia robót.</w:t>
      </w:r>
    </w:p>
    <w:p w14:paraId="68CECB7F" w14:textId="77777777" w:rsidR="00AC0F2D" w:rsidRDefault="004B6EE6" w:rsidP="00AC0F2D">
      <w:pPr>
        <w:spacing w:line="276" w:lineRule="auto"/>
        <w:jc w:val="both"/>
      </w:pPr>
      <w:r w:rsidRPr="007138F2">
        <w:rPr>
          <w:rStyle w:val="markedcontent"/>
        </w:rPr>
        <w:t>2. MATERIAŁY</w:t>
      </w:r>
    </w:p>
    <w:p w14:paraId="0307D11F" w14:textId="77777777" w:rsidR="00AC0F2D" w:rsidRDefault="004B6EE6" w:rsidP="00AC0F2D">
      <w:pPr>
        <w:spacing w:line="276" w:lineRule="auto"/>
        <w:jc w:val="both"/>
      </w:pPr>
      <w:r w:rsidRPr="007138F2">
        <w:rPr>
          <w:rStyle w:val="markedcontent"/>
        </w:rPr>
        <w:t>2.1. Źródła uzyskania materiałów</w:t>
      </w:r>
    </w:p>
    <w:p w14:paraId="4B43CA7E" w14:textId="77777777" w:rsidR="00AC0F2D" w:rsidRDefault="004B6EE6" w:rsidP="00AC0F2D">
      <w:pPr>
        <w:spacing w:line="276" w:lineRule="auto"/>
        <w:jc w:val="both"/>
      </w:pPr>
      <w:r w:rsidRPr="007138F2">
        <w:rPr>
          <w:rStyle w:val="markedcontent"/>
        </w:rPr>
        <w:t>Wykonawca przedstawi Inspektorowi nadzoru szczegółowe informacje dotyczące, zamawiania materiałów</w:t>
      </w:r>
      <w:r w:rsidR="00AC0F2D">
        <w:t xml:space="preserve"> </w:t>
      </w:r>
      <w:r w:rsidRPr="007138F2">
        <w:rPr>
          <w:rStyle w:val="markedcontent"/>
        </w:rPr>
        <w:t>i odpowiednie aprobaty techniczne lub świadectwa badań laboratoryjnych</w:t>
      </w:r>
      <w:r w:rsidR="00AC0F2D">
        <w:rPr>
          <w:rStyle w:val="markedcontent"/>
        </w:rPr>
        <w:br/>
      </w:r>
      <w:r w:rsidRPr="007138F2">
        <w:rPr>
          <w:rStyle w:val="markedcontent"/>
        </w:rPr>
        <w:t>oraz próbki do zatwierdzenia przez</w:t>
      </w:r>
      <w:r w:rsidR="00AC0F2D">
        <w:t xml:space="preserve"> </w:t>
      </w:r>
      <w:r w:rsidRPr="007138F2">
        <w:rPr>
          <w:rStyle w:val="markedcontent"/>
        </w:rPr>
        <w:t>Inspektora nadzoru.</w:t>
      </w:r>
      <w:r w:rsidR="00AC0F2D">
        <w:t xml:space="preserve"> </w:t>
      </w:r>
      <w:r w:rsidRPr="007138F2">
        <w:rPr>
          <w:rStyle w:val="markedcontent"/>
        </w:rPr>
        <w:t>Wykonawca zobowiązany jest</w:t>
      </w:r>
      <w:r w:rsidR="00AC0F2D">
        <w:rPr>
          <w:rStyle w:val="markedcontent"/>
        </w:rPr>
        <w:br/>
      </w:r>
      <w:r w:rsidRPr="007138F2">
        <w:rPr>
          <w:rStyle w:val="markedcontent"/>
        </w:rPr>
        <w:t>do prowadzenia ciągłych badań określonych w SST w celu udokumentowania, że</w:t>
      </w:r>
      <w:r w:rsidR="00AC0F2D">
        <w:t xml:space="preserve"> </w:t>
      </w:r>
      <w:r w:rsidRPr="007138F2">
        <w:rPr>
          <w:rStyle w:val="markedcontent"/>
        </w:rPr>
        <w:t>materiały uzyskane z dopuszczalnego źródła spełniają wymagania SST w czasie postępu robót. Materiały budowlane</w:t>
      </w:r>
      <w:r w:rsidR="00AC0F2D">
        <w:t xml:space="preserve"> </w:t>
      </w:r>
      <w:r w:rsidRPr="007138F2">
        <w:rPr>
          <w:rStyle w:val="markedcontent"/>
        </w:rPr>
        <w:t>powinny spełniać wymagania jakościowe określone Polskimi Normami, aprobatami technicznymi, o których mowa w</w:t>
      </w:r>
      <w:r w:rsidR="00AC0F2D">
        <w:t xml:space="preserve"> </w:t>
      </w:r>
      <w:r w:rsidRPr="007138F2">
        <w:rPr>
          <w:rStyle w:val="markedcontent"/>
        </w:rPr>
        <w:t>Szczegółowych Specyfikacjach Technicznych (SST).</w:t>
      </w:r>
    </w:p>
    <w:p w14:paraId="3DD996C0" w14:textId="77777777" w:rsidR="00AC0F2D" w:rsidRDefault="004B6EE6" w:rsidP="00AC0F2D">
      <w:pPr>
        <w:spacing w:line="276" w:lineRule="auto"/>
        <w:jc w:val="both"/>
      </w:pPr>
      <w:r w:rsidRPr="007138F2">
        <w:rPr>
          <w:rStyle w:val="markedcontent"/>
        </w:rPr>
        <w:t>2.2. Materiały nie odpowiadające wymaganiom jakościowym</w:t>
      </w:r>
    </w:p>
    <w:p w14:paraId="43E31607" w14:textId="77777777" w:rsidR="00AC0F2D" w:rsidRDefault="004B6EE6" w:rsidP="00AC0F2D">
      <w:pPr>
        <w:spacing w:line="276" w:lineRule="auto"/>
        <w:jc w:val="both"/>
      </w:pPr>
      <w:r w:rsidRPr="007138F2">
        <w:rPr>
          <w:rStyle w:val="markedcontent"/>
        </w:rPr>
        <w:t>Każdy rodzaj robót, w którym znajdują się niezbadane i nie zaakceptowane materiały, Wykonawca wykonuje na</w:t>
      </w:r>
      <w:r w:rsidR="00AC0F2D">
        <w:t xml:space="preserve"> </w:t>
      </w:r>
      <w:r w:rsidRPr="007138F2">
        <w:rPr>
          <w:rStyle w:val="markedcontent"/>
        </w:rPr>
        <w:t>własne ryzyko, licząc się z jego nieprzyjęciem i niezapłaceniem.</w:t>
      </w:r>
    </w:p>
    <w:p w14:paraId="1DED5F5B" w14:textId="77777777" w:rsidR="00AC0F2D" w:rsidRDefault="004B6EE6" w:rsidP="00AC0F2D">
      <w:pPr>
        <w:spacing w:line="276" w:lineRule="auto"/>
        <w:jc w:val="both"/>
      </w:pPr>
      <w:r w:rsidRPr="007138F2">
        <w:rPr>
          <w:rStyle w:val="markedcontent"/>
        </w:rPr>
        <w:t>2.3. Przechowywanie i składowanie materiałów</w:t>
      </w:r>
    </w:p>
    <w:p w14:paraId="0FFCB036" w14:textId="77777777" w:rsidR="00AC0F2D" w:rsidRDefault="004B6EE6" w:rsidP="00AC0F2D">
      <w:pPr>
        <w:spacing w:line="276" w:lineRule="auto"/>
        <w:jc w:val="both"/>
      </w:pPr>
      <w:r w:rsidRPr="007138F2">
        <w:rPr>
          <w:rStyle w:val="markedcontent"/>
        </w:rPr>
        <w:t>Wykonawca zapewni, aby tymczasowo składowane materiały, do czasu, gdy będą one potrzebne do robót, były</w:t>
      </w:r>
      <w:r w:rsidR="00AC0F2D">
        <w:t xml:space="preserve"> </w:t>
      </w:r>
      <w:r w:rsidRPr="007138F2">
        <w:rPr>
          <w:rStyle w:val="markedcontent"/>
        </w:rPr>
        <w:t>zabezpieczone przed zanieczyszczeniem, zachowały swoją jakość</w:t>
      </w:r>
      <w:r w:rsidR="00AC0F2D">
        <w:rPr>
          <w:rStyle w:val="markedcontent"/>
        </w:rPr>
        <w:br/>
      </w:r>
      <w:r w:rsidRPr="007138F2">
        <w:rPr>
          <w:rStyle w:val="markedcontent"/>
        </w:rPr>
        <w:t>i właściwość do robót i były dostępne do kontroli</w:t>
      </w:r>
      <w:r w:rsidR="00AC0F2D">
        <w:t xml:space="preserve"> </w:t>
      </w:r>
      <w:r w:rsidRPr="007138F2">
        <w:rPr>
          <w:rStyle w:val="markedcontent"/>
        </w:rPr>
        <w:t>przez Inspektora nadzoru. Miejsca czasowego składowania materiałów będą zlokalizowane w obrębie terenu budowy</w:t>
      </w:r>
      <w:r w:rsidR="00AC0F2D">
        <w:t xml:space="preserve"> </w:t>
      </w:r>
      <w:r w:rsidRPr="007138F2">
        <w:rPr>
          <w:rStyle w:val="markedcontent"/>
        </w:rPr>
        <w:t>w miejscach uzgodnionych z Inspektorem nadzoru.</w:t>
      </w:r>
    </w:p>
    <w:p w14:paraId="7C064580" w14:textId="77777777" w:rsidR="00AC0F2D" w:rsidRDefault="004B6EE6" w:rsidP="00AC0F2D">
      <w:pPr>
        <w:spacing w:line="276" w:lineRule="auto"/>
        <w:jc w:val="both"/>
      </w:pPr>
      <w:r w:rsidRPr="007138F2">
        <w:rPr>
          <w:rStyle w:val="markedcontent"/>
        </w:rPr>
        <w:t>3. SPRZĘT</w:t>
      </w:r>
    </w:p>
    <w:p w14:paraId="0D41F7F2" w14:textId="77777777" w:rsidR="00AC0F2D" w:rsidRDefault="004B6EE6" w:rsidP="00AC0F2D">
      <w:pPr>
        <w:spacing w:line="276" w:lineRule="auto"/>
        <w:jc w:val="both"/>
      </w:pPr>
      <w:r w:rsidRPr="007138F2">
        <w:rPr>
          <w:rStyle w:val="markedcontent"/>
        </w:rPr>
        <w:t>Wykonawca jest zobowiązany do używania jedynie takiego sprzętu, który nie spowoduje niekorzystnego wpływu na</w:t>
      </w:r>
      <w:r w:rsidR="00AC0F2D">
        <w:t xml:space="preserve"> </w:t>
      </w:r>
      <w:r w:rsidRPr="007138F2">
        <w:rPr>
          <w:rStyle w:val="markedcontent"/>
        </w:rPr>
        <w:t>jakość wykonywanych robót. Sprzęt używany do robót powinien być zgodny z ofertą Wykonawcy. Liczba i wydajność</w:t>
      </w:r>
      <w:r w:rsidR="00AC0F2D">
        <w:t xml:space="preserve"> </w:t>
      </w:r>
      <w:r w:rsidRPr="007138F2">
        <w:rPr>
          <w:rStyle w:val="markedcontent"/>
        </w:rPr>
        <w:t>sprzętu będzie gwarantować przeprowadzenie robót, zgodnie</w:t>
      </w:r>
      <w:r w:rsidR="00AC0F2D">
        <w:t xml:space="preserve"> </w:t>
      </w:r>
      <w:r w:rsidRPr="007138F2">
        <w:rPr>
          <w:rStyle w:val="markedcontent"/>
        </w:rPr>
        <w:t>z zasadami określonymi w dokumentacji projektowej, SST</w:t>
      </w:r>
      <w:r w:rsidR="00AC0F2D">
        <w:rPr>
          <w:rStyle w:val="markedcontent"/>
        </w:rPr>
        <w:br/>
      </w:r>
      <w:r w:rsidRPr="007138F2">
        <w:rPr>
          <w:rStyle w:val="markedcontent"/>
        </w:rPr>
        <w:t>i wskazaniach Inspektora nadzoru w terminie</w:t>
      </w:r>
      <w:r w:rsidR="00AC0F2D">
        <w:t xml:space="preserve"> </w:t>
      </w:r>
      <w:r w:rsidRPr="007138F2">
        <w:rPr>
          <w:rStyle w:val="markedcontent"/>
        </w:rPr>
        <w:t>przewidzianym umową. Sprzęt do wykonania robót ma być utrzymywany w dobrym stanie i gotowości do pracy.</w:t>
      </w:r>
      <w:r w:rsidRPr="007138F2">
        <w:br/>
      </w:r>
      <w:r w:rsidRPr="007138F2">
        <w:rPr>
          <w:rStyle w:val="markedcontent"/>
        </w:rPr>
        <w:t>Będzie spełniał normy ochrony środowiska i przepisy dotyczące jego użytkowania.</w:t>
      </w:r>
      <w:r w:rsidRPr="007138F2">
        <w:br/>
      </w:r>
      <w:r w:rsidRPr="007138F2">
        <w:rPr>
          <w:rStyle w:val="markedcontent"/>
        </w:rPr>
        <w:t>4. TRANSPORT</w:t>
      </w:r>
    </w:p>
    <w:p w14:paraId="16695FF0" w14:textId="77777777" w:rsidR="00AC0F2D" w:rsidRDefault="004B6EE6" w:rsidP="00AC0F2D">
      <w:pPr>
        <w:spacing w:line="276" w:lineRule="auto"/>
        <w:jc w:val="both"/>
      </w:pPr>
      <w:r w:rsidRPr="007138F2">
        <w:rPr>
          <w:rStyle w:val="markedcontent"/>
        </w:rPr>
        <w:t>4.1. Ogólne wymagania dotyczące transportu</w:t>
      </w:r>
    </w:p>
    <w:p w14:paraId="7DBB2154" w14:textId="77777777" w:rsidR="00AC0F2D" w:rsidRDefault="004B6EE6" w:rsidP="00AC0F2D">
      <w:pPr>
        <w:spacing w:line="276" w:lineRule="auto"/>
        <w:jc w:val="both"/>
      </w:pPr>
      <w:r w:rsidRPr="007138F2">
        <w:rPr>
          <w:rStyle w:val="markedcontent"/>
        </w:rPr>
        <w:t>Wykonawca jest zobowiązany do stosowania jedynie takich środków transportu, które</w:t>
      </w:r>
      <w:r w:rsidR="00AC0F2D">
        <w:rPr>
          <w:rStyle w:val="markedcontent"/>
        </w:rPr>
        <w:br/>
      </w:r>
      <w:r w:rsidRPr="007138F2">
        <w:rPr>
          <w:rStyle w:val="markedcontent"/>
        </w:rPr>
        <w:t>nie wpłyną niekorzystnie na</w:t>
      </w:r>
      <w:r w:rsidR="00AC0F2D">
        <w:t xml:space="preserve"> </w:t>
      </w:r>
      <w:r w:rsidRPr="007138F2">
        <w:rPr>
          <w:rStyle w:val="markedcontent"/>
        </w:rPr>
        <w:t>jakość wykonywanych robót i właściwości przewożonych materiałów.</w:t>
      </w:r>
    </w:p>
    <w:p w14:paraId="001B3255" w14:textId="77777777" w:rsidR="00AC0F2D" w:rsidRDefault="004B6EE6" w:rsidP="00AC0F2D">
      <w:pPr>
        <w:spacing w:line="276" w:lineRule="auto"/>
        <w:jc w:val="both"/>
      </w:pPr>
      <w:r w:rsidRPr="007138F2">
        <w:rPr>
          <w:rStyle w:val="markedcontent"/>
        </w:rPr>
        <w:t>4.2. Wymagania dotyczące przewozu po drogach publicznych</w:t>
      </w:r>
    </w:p>
    <w:p w14:paraId="623175C9" w14:textId="77777777" w:rsidR="00AC0F2D" w:rsidRDefault="004B6EE6" w:rsidP="00AC0F2D">
      <w:pPr>
        <w:spacing w:line="276" w:lineRule="auto"/>
        <w:jc w:val="both"/>
        <w:rPr>
          <w:rStyle w:val="markedcontent"/>
        </w:rPr>
      </w:pPr>
      <w:r w:rsidRPr="007138F2">
        <w:rPr>
          <w:rStyle w:val="markedcontent"/>
        </w:rPr>
        <w:t>Przy ruchu na drogach publicznych pojazdy będą spełniać wymagania dotyczące przepisów ruchu drogowego</w:t>
      </w:r>
      <w:r w:rsidR="00AC0F2D">
        <w:t xml:space="preserve"> </w:t>
      </w:r>
      <w:r w:rsidRPr="007138F2">
        <w:rPr>
          <w:rStyle w:val="markedcontent"/>
        </w:rPr>
        <w:t>w odniesieniu do dopuszczalnych obciążeń na osie i innych parametrów technicznych.</w:t>
      </w:r>
      <w:r w:rsidR="00AC0F2D">
        <w:t xml:space="preserve"> </w:t>
      </w:r>
      <w:r w:rsidRPr="007138F2">
        <w:rPr>
          <w:rStyle w:val="markedcontent"/>
        </w:rPr>
        <w:t>Wykonawca będzie usuwać na bieżąco, na własny koszt, wszelkie zanieczyszczenia spowodowane jego</w:t>
      </w:r>
      <w:r w:rsidR="00AC0F2D">
        <w:t xml:space="preserve"> </w:t>
      </w:r>
      <w:r w:rsidRPr="007138F2">
        <w:rPr>
          <w:rStyle w:val="markedcontent"/>
        </w:rPr>
        <w:t>pojazdami na drogach publicznych oraz dojazdach</w:t>
      </w:r>
      <w:r w:rsidR="00AC0F2D">
        <w:rPr>
          <w:rStyle w:val="markedcontent"/>
        </w:rPr>
        <w:br/>
      </w:r>
      <w:r w:rsidRPr="007138F2">
        <w:rPr>
          <w:rStyle w:val="markedcontent"/>
        </w:rPr>
        <w:t>do terenu budowy.</w:t>
      </w:r>
    </w:p>
    <w:p w14:paraId="5FC116E4" w14:textId="77777777" w:rsidR="004B70E2" w:rsidRDefault="004B70E2" w:rsidP="00AC0F2D">
      <w:pPr>
        <w:spacing w:line="276" w:lineRule="auto"/>
        <w:jc w:val="both"/>
      </w:pPr>
    </w:p>
    <w:p w14:paraId="49616307" w14:textId="5A909337" w:rsidR="00AC0F2D" w:rsidRDefault="004B6EE6" w:rsidP="00AC0F2D">
      <w:pPr>
        <w:spacing w:line="276" w:lineRule="auto"/>
        <w:jc w:val="both"/>
      </w:pPr>
      <w:r w:rsidRPr="007138F2">
        <w:rPr>
          <w:rStyle w:val="markedcontent"/>
        </w:rPr>
        <w:lastRenderedPageBreak/>
        <w:t>5. WYKONANIE ROB</w:t>
      </w:r>
      <w:r w:rsidR="00310C7D">
        <w:rPr>
          <w:rStyle w:val="markedcontent"/>
        </w:rPr>
        <w:t>Ó</w:t>
      </w:r>
      <w:r w:rsidRPr="007138F2">
        <w:rPr>
          <w:rStyle w:val="markedcontent"/>
        </w:rPr>
        <w:t>T</w:t>
      </w:r>
    </w:p>
    <w:p w14:paraId="543325DA" w14:textId="77777777" w:rsidR="00AC0F2D" w:rsidRDefault="004B6EE6" w:rsidP="00AC0F2D">
      <w:pPr>
        <w:spacing w:line="276" w:lineRule="auto"/>
        <w:jc w:val="both"/>
      </w:pPr>
      <w:r w:rsidRPr="007138F2">
        <w:rPr>
          <w:rStyle w:val="markedcontent"/>
        </w:rPr>
        <w:t>Wykonawca jest odpowiedzialny za prowadzenie robót zgodnie z umową oraz za jakość zastosowanych</w:t>
      </w:r>
      <w:r w:rsidR="00AC0F2D">
        <w:t xml:space="preserve"> </w:t>
      </w:r>
      <w:r w:rsidRPr="007138F2">
        <w:rPr>
          <w:rStyle w:val="markedcontent"/>
        </w:rPr>
        <w:t>materiałów i wykonywanych robót, za ich zgodność z dokumentacją projektową, wymaganiami SST, projektu</w:t>
      </w:r>
      <w:r w:rsidR="00AC0F2D">
        <w:t xml:space="preserve"> </w:t>
      </w:r>
      <w:r w:rsidRPr="007138F2">
        <w:rPr>
          <w:rStyle w:val="markedcontent"/>
        </w:rPr>
        <w:t>organizacji robót oraz poleceniami Inspektora nadzoru. Decyzje Inspektora nadzoru dotyczące akceptacji lub</w:t>
      </w:r>
      <w:r w:rsidR="00AC0F2D">
        <w:t xml:space="preserve"> </w:t>
      </w:r>
      <w:r w:rsidRPr="007138F2">
        <w:rPr>
          <w:rStyle w:val="markedcontent"/>
        </w:rPr>
        <w:t>odrzucenia materiałów</w:t>
      </w:r>
      <w:r w:rsidR="00AC0F2D">
        <w:rPr>
          <w:rStyle w:val="markedcontent"/>
        </w:rPr>
        <w:br/>
      </w:r>
      <w:r w:rsidRPr="007138F2">
        <w:rPr>
          <w:rStyle w:val="markedcontent"/>
        </w:rPr>
        <w:t>i elementów robót będą oparte na wymaganiach sformułowanych</w:t>
      </w:r>
      <w:r w:rsidR="00AC0F2D">
        <w:t xml:space="preserve"> </w:t>
      </w:r>
      <w:r w:rsidRPr="007138F2">
        <w:rPr>
          <w:rStyle w:val="markedcontent"/>
        </w:rPr>
        <w:t>w dokumentach umowy, dokumentacji projektowej i w SST, a także w normach i wytycznych.</w:t>
      </w:r>
      <w:r w:rsidR="00AC0F2D">
        <w:t xml:space="preserve"> </w:t>
      </w:r>
      <w:r w:rsidRPr="007138F2">
        <w:rPr>
          <w:rStyle w:val="markedcontent"/>
        </w:rPr>
        <w:t>Polecenia Inspektora nadzoru dotyczące realizacji robót będą wykonywane przez Wykonawcę nie później</w:t>
      </w:r>
      <w:r w:rsidR="00AC0F2D">
        <w:rPr>
          <w:rStyle w:val="markedcontent"/>
        </w:rPr>
        <w:br/>
      </w:r>
      <w:r w:rsidRPr="007138F2">
        <w:rPr>
          <w:rStyle w:val="markedcontent"/>
        </w:rPr>
        <w:t>niż w czasie</w:t>
      </w:r>
      <w:r w:rsidR="00AC0F2D">
        <w:t xml:space="preserve"> </w:t>
      </w:r>
      <w:r w:rsidRPr="007138F2">
        <w:rPr>
          <w:rStyle w:val="markedcontent"/>
        </w:rPr>
        <w:t>przez niego wyznaczonym, pod groźbą wstrzymania robót. Skutki finansowe</w:t>
      </w:r>
      <w:r w:rsidR="00AC0F2D">
        <w:rPr>
          <w:rStyle w:val="markedcontent"/>
        </w:rPr>
        <w:br/>
      </w:r>
      <w:r w:rsidRPr="007138F2">
        <w:rPr>
          <w:rStyle w:val="markedcontent"/>
        </w:rPr>
        <w:t>z tytułu wstrzymania robót w takiej</w:t>
      </w:r>
      <w:r w:rsidR="00AC0F2D">
        <w:t xml:space="preserve"> </w:t>
      </w:r>
      <w:r w:rsidRPr="007138F2">
        <w:rPr>
          <w:rStyle w:val="markedcontent"/>
        </w:rPr>
        <w:t>sytuacji ponosi Wykonawca.</w:t>
      </w:r>
    </w:p>
    <w:p w14:paraId="1873D5A8" w14:textId="77777777" w:rsidR="00AC0F2D" w:rsidRDefault="004B6EE6" w:rsidP="00AC0F2D">
      <w:pPr>
        <w:spacing w:line="276" w:lineRule="auto"/>
        <w:jc w:val="both"/>
      </w:pPr>
      <w:r w:rsidRPr="007138F2">
        <w:rPr>
          <w:rStyle w:val="markedcontent"/>
        </w:rPr>
        <w:t>6. KONTROLA JAKOŚCI ROBÓT</w:t>
      </w:r>
    </w:p>
    <w:p w14:paraId="7239BA81" w14:textId="77777777" w:rsidR="00AC0F2D" w:rsidRDefault="004B6EE6" w:rsidP="00AC0F2D">
      <w:pPr>
        <w:spacing w:line="276" w:lineRule="auto"/>
        <w:jc w:val="both"/>
      </w:pPr>
      <w:r w:rsidRPr="007138F2">
        <w:rPr>
          <w:rStyle w:val="markedcontent"/>
        </w:rPr>
        <w:t>6.1. Zasady kontroli jakości robót</w:t>
      </w:r>
    </w:p>
    <w:p w14:paraId="1F3A4EFB" w14:textId="590C7DB4" w:rsidR="004B6EE6" w:rsidRPr="007138F2" w:rsidRDefault="004B6EE6" w:rsidP="00AC0F2D">
      <w:pPr>
        <w:spacing w:line="276" w:lineRule="auto"/>
        <w:jc w:val="both"/>
        <w:rPr>
          <w:rStyle w:val="markedcontent"/>
        </w:rPr>
      </w:pPr>
      <w:r w:rsidRPr="007138F2">
        <w:rPr>
          <w:rStyle w:val="markedcontent"/>
        </w:rPr>
        <w:t>Wykonawca jest odpowiedzialny za pełną kontrolę jakości robót i stosowanych materiałów. Wykonawca zapewni</w:t>
      </w:r>
      <w:r w:rsidR="00AC0F2D">
        <w:t xml:space="preserve"> </w:t>
      </w:r>
      <w:r w:rsidRPr="007138F2">
        <w:rPr>
          <w:rStyle w:val="markedcontent"/>
        </w:rPr>
        <w:t>odpowiedni system kontroli, włączając w to personel, laboratorium, sprzęt, zaopatrzenie</w:t>
      </w:r>
      <w:r w:rsidR="00AC0F2D">
        <w:t xml:space="preserve"> </w:t>
      </w:r>
      <w:r w:rsidRPr="007138F2">
        <w:rPr>
          <w:rStyle w:val="markedcontent"/>
        </w:rPr>
        <w:t>i wszystkie urządzenia niezbędne do pobierania próbek i badań materiałów oraz robót. Wykonawca będzie</w:t>
      </w:r>
      <w:r w:rsidR="00AC0F2D">
        <w:t xml:space="preserve"> </w:t>
      </w:r>
      <w:r w:rsidRPr="007138F2">
        <w:rPr>
          <w:rStyle w:val="markedcontent"/>
        </w:rPr>
        <w:t>przeprowadzać pomiary i badania materiałów oraz robót</w:t>
      </w:r>
      <w:r w:rsidR="00AC0F2D">
        <w:rPr>
          <w:rStyle w:val="markedcontent"/>
        </w:rPr>
        <w:br/>
      </w:r>
      <w:r w:rsidRPr="007138F2">
        <w:rPr>
          <w:rStyle w:val="markedcontent"/>
        </w:rPr>
        <w:t>z częstotliwością zapewniającą stwierdzenie, że roboty</w:t>
      </w:r>
      <w:r w:rsidR="00AC0F2D">
        <w:t xml:space="preserve"> </w:t>
      </w:r>
      <w:r w:rsidRPr="007138F2">
        <w:rPr>
          <w:rStyle w:val="markedcontent"/>
        </w:rPr>
        <w:t>wykonano zgodnie z wymaganiami zawartymi w dokumentacji projektowej i SST. Wszystkie koszty związane z</w:t>
      </w:r>
      <w:r w:rsidR="00AC0F2D">
        <w:t xml:space="preserve"> </w:t>
      </w:r>
      <w:r w:rsidRPr="007138F2">
        <w:rPr>
          <w:rStyle w:val="markedcontent"/>
        </w:rPr>
        <w:t>organizowaniem i prowadzeniem badań materiałów i robót ponosi Wykonawca.</w:t>
      </w:r>
    </w:p>
    <w:p w14:paraId="4061C8C8" w14:textId="77777777" w:rsidR="00AC0F2D" w:rsidRDefault="004B6EE6" w:rsidP="00AC0F2D">
      <w:pPr>
        <w:spacing w:line="276" w:lineRule="auto"/>
        <w:jc w:val="both"/>
      </w:pPr>
      <w:r w:rsidRPr="00AC0F2D">
        <w:rPr>
          <w:rStyle w:val="markedcontent"/>
        </w:rPr>
        <w:t>6.2. Certyfikaty i deklaracje</w:t>
      </w:r>
    </w:p>
    <w:p w14:paraId="269388FB" w14:textId="23C70355" w:rsidR="004408BD" w:rsidRDefault="004B6EE6" w:rsidP="00AC0F2D">
      <w:pPr>
        <w:spacing w:line="276" w:lineRule="auto"/>
        <w:jc w:val="both"/>
      </w:pPr>
      <w:r w:rsidRPr="00AC0F2D">
        <w:rPr>
          <w:rStyle w:val="markedcontent"/>
        </w:rPr>
        <w:t>Inspektor nadzoru może dopuścić do użycia tylko te wyroby i materiały, które:</w:t>
      </w:r>
      <w:r w:rsidRPr="00AC0F2D">
        <w:br/>
      </w:r>
      <w:r w:rsidRPr="00AC0F2D">
        <w:rPr>
          <w:rStyle w:val="markedcontent"/>
        </w:rPr>
        <w:t>1. posiadają certyfikat na znak bezpieczeństwa wykazujący, że zapewniono zgodność</w:t>
      </w:r>
      <w:r w:rsidR="00AC0F2D">
        <w:rPr>
          <w:rStyle w:val="markedcontent"/>
        </w:rPr>
        <w:br/>
      </w:r>
      <w:r w:rsidRPr="00AC0F2D">
        <w:rPr>
          <w:rStyle w:val="markedcontent"/>
        </w:rPr>
        <w:t>z kryteriami technicznymi</w:t>
      </w:r>
      <w:r w:rsidR="00AC0F2D">
        <w:t xml:space="preserve"> </w:t>
      </w:r>
      <w:r w:rsidRPr="00AC0F2D">
        <w:rPr>
          <w:rStyle w:val="markedcontent"/>
        </w:rPr>
        <w:t>określonymi na podstawie Polskich Norm, aprobat technicznych oraz właściwych przepisów i informacji o ich</w:t>
      </w:r>
      <w:r w:rsidR="00AC0F2D">
        <w:t xml:space="preserve"> </w:t>
      </w:r>
      <w:r w:rsidRPr="00AC0F2D">
        <w:rPr>
          <w:rStyle w:val="markedcontent"/>
        </w:rPr>
        <w:t>istnieniu zgodnie z rozporządzeniem MSWiA</w:t>
      </w:r>
      <w:r w:rsidR="004408BD">
        <w:rPr>
          <w:rStyle w:val="markedcontent"/>
        </w:rPr>
        <w:br/>
      </w:r>
      <w:r w:rsidRPr="00AC0F2D">
        <w:rPr>
          <w:rStyle w:val="markedcontent"/>
        </w:rPr>
        <w:t>z 1998 r. (Dz. U. 99/98),</w:t>
      </w:r>
    </w:p>
    <w:p w14:paraId="79F87A19" w14:textId="77777777" w:rsidR="004408BD" w:rsidRDefault="004B6EE6" w:rsidP="00AC0F2D">
      <w:pPr>
        <w:spacing w:line="276" w:lineRule="auto"/>
        <w:jc w:val="both"/>
      </w:pPr>
      <w:r w:rsidRPr="00AC0F2D">
        <w:rPr>
          <w:rStyle w:val="markedcontent"/>
        </w:rPr>
        <w:t>2. posiadają deklarację zgodności lub certyfikat zgodności z:</w:t>
      </w:r>
    </w:p>
    <w:p w14:paraId="3CBC999F" w14:textId="77777777" w:rsidR="004408BD" w:rsidRDefault="004B6EE6" w:rsidP="00AC0F2D">
      <w:pPr>
        <w:spacing w:line="276" w:lineRule="auto"/>
        <w:jc w:val="both"/>
      </w:pPr>
      <w:r w:rsidRPr="00AC0F2D">
        <w:rPr>
          <w:rStyle w:val="markedcontent"/>
        </w:rPr>
        <w:t>• Polską Normą lub</w:t>
      </w:r>
    </w:p>
    <w:p w14:paraId="5C55D05D" w14:textId="77777777" w:rsidR="004408BD" w:rsidRDefault="004B6EE6" w:rsidP="00AC0F2D">
      <w:pPr>
        <w:spacing w:line="276" w:lineRule="auto"/>
        <w:jc w:val="both"/>
      </w:pPr>
      <w:r w:rsidRPr="00AC0F2D">
        <w:rPr>
          <w:rStyle w:val="markedcontent"/>
        </w:rPr>
        <w:t>• aprobatą techniczną, w przypadku wyrobów, dla których nie ustanowiono Polskiej Normy, jeżeli nie są</w:t>
      </w:r>
      <w:r w:rsidR="004408BD">
        <w:t xml:space="preserve"> </w:t>
      </w:r>
      <w:r w:rsidRPr="00AC0F2D">
        <w:rPr>
          <w:rStyle w:val="markedcontent"/>
        </w:rPr>
        <w:t>objęte ustanowiono Polskiej Normy, jeżeli nie są objęte certyfikacją określoną</w:t>
      </w:r>
      <w:r w:rsidR="004408BD">
        <w:rPr>
          <w:rStyle w:val="markedcontent"/>
        </w:rPr>
        <w:br/>
      </w:r>
      <w:r w:rsidRPr="00AC0F2D">
        <w:rPr>
          <w:rStyle w:val="markedcontent"/>
        </w:rPr>
        <w:t>w pkt. 1 i które spełniają</w:t>
      </w:r>
      <w:r w:rsidR="004408BD">
        <w:t xml:space="preserve"> </w:t>
      </w:r>
      <w:r w:rsidRPr="00AC0F2D">
        <w:rPr>
          <w:rStyle w:val="markedcontent"/>
        </w:rPr>
        <w:t>wymogi SST.</w:t>
      </w:r>
    </w:p>
    <w:p w14:paraId="61A98894" w14:textId="77777777" w:rsidR="004408BD" w:rsidRDefault="004B6EE6" w:rsidP="00AC0F2D">
      <w:pPr>
        <w:spacing w:line="276" w:lineRule="auto"/>
        <w:jc w:val="both"/>
      </w:pPr>
      <w:r w:rsidRPr="00AC0F2D">
        <w:rPr>
          <w:rStyle w:val="markedcontent"/>
        </w:rPr>
        <w:t>3. znajdują się w wykazie wyrobów, o którym mowa w rozporządzeniu MSWiA z 1998 r.</w:t>
      </w:r>
      <w:r w:rsidR="004408BD">
        <w:rPr>
          <w:rStyle w:val="markedcontent"/>
        </w:rPr>
        <w:br/>
      </w:r>
      <w:r w:rsidRPr="00AC0F2D">
        <w:rPr>
          <w:rStyle w:val="markedcontent"/>
        </w:rPr>
        <w:t>(Dz. U. 98/99).</w:t>
      </w:r>
      <w:r w:rsidR="004408BD">
        <w:t xml:space="preserve"> </w:t>
      </w:r>
      <w:r w:rsidRPr="00AC0F2D">
        <w:rPr>
          <w:rStyle w:val="markedcontent"/>
        </w:rPr>
        <w:t>W przypadku materiałów, dla których ww. dokumenty są wymagane przez SST, każda ich partia dostarczona do robót</w:t>
      </w:r>
      <w:r w:rsidR="004408BD">
        <w:t xml:space="preserve"> </w:t>
      </w:r>
      <w:r w:rsidRPr="00AC0F2D">
        <w:rPr>
          <w:rStyle w:val="markedcontent"/>
        </w:rPr>
        <w:t>będzie posiadać te dokumenty, określające w sposób jednoznaczny jej cechy.</w:t>
      </w:r>
      <w:r w:rsidR="004408BD">
        <w:t xml:space="preserve"> </w:t>
      </w:r>
      <w:r w:rsidRPr="00AC0F2D">
        <w:rPr>
          <w:rStyle w:val="markedcontent"/>
        </w:rPr>
        <w:t>Jakiekolwiek materiały, które nie spełniają tych wymagań będą odrzucone.</w:t>
      </w:r>
    </w:p>
    <w:p w14:paraId="52749343" w14:textId="77777777" w:rsidR="004408BD" w:rsidRDefault="004B6EE6" w:rsidP="00AC0F2D">
      <w:pPr>
        <w:spacing w:line="276" w:lineRule="auto"/>
        <w:jc w:val="both"/>
      </w:pPr>
      <w:r w:rsidRPr="00AC0F2D">
        <w:rPr>
          <w:rStyle w:val="markedcontent"/>
        </w:rPr>
        <w:t>6.3. Dokumenty budowy</w:t>
      </w:r>
    </w:p>
    <w:p w14:paraId="7FD9A844" w14:textId="77777777" w:rsidR="004408BD" w:rsidRDefault="004B6EE6" w:rsidP="00AC0F2D">
      <w:pPr>
        <w:spacing w:line="276" w:lineRule="auto"/>
        <w:jc w:val="both"/>
      </w:pPr>
      <w:r w:rsidRPr="00AC0F2D">
        <w:rPr>
          <w:rStyle w:val="markedcontent"/>
        </w:rPr>
        <w:t>6.3.1 Dziennik budowy</w:t>
      </w:r>
    </w:p>
    <w:p w14:paraId="7B90A76F" w14:textId="77777777" w:rsidR="004408BD" w:rsidRDefault="004B6EE6" w:rsidP="00AC0F2D">
      <w:pPr>
        <w:spacing w:line="276" w:lineRule="auto"/>
        <w:jc w:val="both"/>
      </w:pPr>
      <w:r w:rsidRPr="00AC0F2D">
        <w:rPr>
          <w:rStyle w:val="markedcontent"/>
        </w:rPr>
        <w:t>Dziennik budowy jest wymaganym dokumentem urzędowym obowiązującym Zamawiającego</w:t>
      </w:r>
      <w:r w:rsidRPr="00AC0F2D">
        <w:br/>
      </w:r>
      <w:r w:rsidRPr="00AC0F2D">
        <w:rPr>
          <w:rStyle w:val="markedcontent"/>
        </w:rPr>
        <w:t>i Wykonawcę w okresie od przekazania wykonawcy terenu budowy do końca okresu gwarancyjnego. Prowadzenie</w:t>
      </w:r>
      <w:r w:rsidR="004408BD">
        <w:t xml:space="preserve"> </w:t>
      </w:r>
      <w:r w:rsidRPr="00AC0F2D">
        <w:rPr>
          <w:rStyle w:val="markedcontent"/>
        </w:rPr>
        <w:t>dziennika budowy zgodnie z § 45 ustawy Prawo budowlane spoczywa na kierowniku budowy. Zapisy w dzienniku</w:t>
      </w:r>
      <w:r w:rsidR="004408BD">
        <w:t xml:space="preserve"> </w:t>
      </w:r>
      <w:r w:rsidRPr="00AC0F2D">
        <w:rPr>
          <w:rStyle w:val="markedcontent"/>
        </w:rPr>
        <w:t>budowy będą dokonywane na bieżąco</w:t>
      </w:r>
      <w:r w:rsidR="004408BD">
        <w:rPr>
          <w:rStyle w:val="markedcontent"/>
        </w:rPr>
        <w:br/>
      </w:r>
      <w:r w:rsidRPr="00AC0F2D">
        <w:rPr>
          <w:rStyle w:val="markedcontent"/>
        </w:rPr>
        <w:t>i będą dotyczyć przebiegu robót, stanu bezpieczeństwa ludzi i mienia oraz</w:t>
      </w:r>
      <w:r w:rsidRPr="00AC0F2D">
        <w:br/>
      </w:r>
      <w:r w:rsidRPr="00AC0F2D">
        <w:rPr>
          <w:rStyle w:val="markedcontent"/>
        </w:rPr>
        <w:t>technicznej strony budowy. Zapisy będą czytelne, dokonane trwałą techniką, w porządku chronologicznym,</w:t>
      </w:r>
      <w:r w:rsidR="004408BD">
        <w:t xml:space="preserve"> </w:t>
      </w:r>
      <w:r w:rsidRPr="00AC0F2D">
        <w:rPr>
          <w:rStyle w:val="markedcontent"/>
        </w:rPr>
        <w:t>bezpośrednio jeden pod drugim, bez przerw.</w:t>
      </w:r>
      <w:r w:rsidR="004408BD">
        <w:t xml:space="preserve"> </w:t>
      </w:r>
      <w:r w:rsidRPr="00AC0F2D">
        <w:rPr>
          <w:rStyle w:val="markedcontent"/>
        </w:rPr>
        <w:t>Załączone do dziennika budowy protokoły i inne dokumenty będą oznaczone kolejnym numerem załącznika</w:t>
      </w:r>
      <w:r w:rsidR="004408BD">
        <w:rPr>
          <w:rStyle w:val="markedcontent"/>
        </w:rPr>
        <w:br/>
      </w:r>
      <w:r w:rsidRPr="00AC0F2D">
        <w:rPr>
          <w:rStyle w:val="markedcontent"/>
        </w:rPr>
        <w:lastRenderedPageBreak/>
        <w:t>i</w:t>
      </w:r>
      <w:r w:rsidR="004408BD">
        <w:t xml:space="preserve"> </w:t>
      </w:r>
      <w:r w:rsidRPr="00AC0F2D">
        <w:rPr>
          <w:rStyle w:val="markedcontent"/>
        </w:rPr>
        <w:t>opatrzone datą i podpisem Wykonawcy i Inspektora nadzoru.</w:t>
      </w:r>
      <w:r w:rsidR="004408BD">
        <w:t xml:space="preserve"> </w:t>
      </w:r>
      <w:r w:rsidRPr="00AC0F2D">
        <w:rPr>
          <w:rStyle w:val="markedcontent"/>
        </w:rPr>
        <w:t>Propozycje, uwagi i wyjaśnienia Wykonawcy, wpisane do dziennika budowy będą przedłożone Inspektorowi nadzoru</w:t>
      </w:r>
      <w:r w:rsidRPr="00AC0F2D">
        <w:br/>
      </w:r>
      <w:r w:rsidRPr="00AC0F2D">
        <w:rPr>
          <w:rStyle w:val="markedcontent"/>
        </w:rPr>
        <w:t>do ustosunkowania się.</w:t>
      </w:r>
      <w:r w:rsidR="004408BD">
        <w:t xml:space="preserve"> </w:t>
      </w:r>
      <w:r w:rsidRPr="00AC0F2D">
        <w:rPr>
          <w:rStyle w:val="markedcontent"/>
        </w:rPr>
        <w:t>Decyzje Inspektora nadzoru wpisane do dziennika budowy Wykonawca podpisuje z zaznaczeniem ich przyjęcia lub</w:t>
      </w:r>
      <w:r w:rsidR="004408BD">
        <w:t xml:space="preserve"> </w:t>
      </w:r>
      <w:r w:rsidRPr="00AC0F2D">
        <w:rPr>
          <w:rStyle w:val="markedcontent"/>
        </w:rPr>
        <w:t>zajęciem stanowiska.</w:t>
      </w:r>
      <w:r w:rsidR="004408BD">
        <w:t xml:space="preserve"> </w:t>
      </w:r>
      <w:r w:rsidRPr="00AC0F2D">
        <w:rPr>
          <w:rStyle w:val="markedcontent"/>
        </w:rPr>
        <w:t>Wpis projektanta</w:t>
      </w:r>
      <w:r w:rsidR="004408BD">
        <w:rPr>
          <w:rStyle w:val="markedcontent"/>
        </w:rPr>
        <w:br/>
      </w:r>
      <w:r w:rsidRPr="00AC0F2D">
        <w:rPr>
          <w:rStyle w:val="markedcontent"/>
        </w:rPr>
        <w:t>do dziennika budowy obliguje Inspektora nadzoru do ustosunkowania się. Projektant nie jest jednak</w:t>
      </w:r>
      <w:r w:rsidR="004408BD">
        <w:t xml:space="preserve"> </w:t>
      </w:r>
      <w:r w:rsidRPr="00AC0F2D">
        <w:rPr>
          <w:rStyle w:val="markedcontent"/>
        </w:rPr>
        <w:t>stroną umowy i nie ma uprawnień do wydawania poleceń Wykonawcy robót.</w:t>
      </w:r>
    </w:p>
    <w:p w14:paraId="5AF82873" w14:textId="77777777" w:rsidR="004408BD" w:rsidRDefault="004B6EE6" w:rsidP="00AC0F2D">
      <w:pPr>
        <w:spacing w:line="276" w:lineRule="auto"/>
        <w:jc w:val="both"/>
      </w:pPr>
      <w:r w:rsidRPr="00AC0F2D">
        <w:rPr>
          <w:rStyle w:val="markedcontent"/>
        </w:rPr>
        <w:t>6.3.3. Pozostałe dokumenty budowy</w:t>
      </w:r>
    </w:p>
    <w:p w14:paraId="0B22FE62" w14:textId="77777777" w:rsidR="004408BD" w:rsidRDefault="004B6EE6" w:rsidP="00AC0F2D">
      <w:pPr>
        <w:spacing w:line="276" w:lineRule="auto"/>
        <w:jc w:val="both"/>
      </w:pPr>
      <w:r w:rsidRPr="00AC0F2D">
        <w:rPr>
          <w:rStyle w:val="markedcontent"/>
        </w:rPr>
        <w:t>Do dokumentów budowy zalicza się, oprócz wymienionych, następujące dokumenty:</w:t>
      </w:r>
      <w:r w:rsidRPr="00AC0F2D">
        <w:br/>
      </w:r>
      <w:r w:rsidRPr="00AC0F2D">
        <w:rPr>
          <w:rStyle w:val="markedcontent"/>
        </w:rPr>
        <w:t>a) pozwolenie na budowę,</w:t>
      </w:r>
    </w:p>
    <w:p w14:paraId="3B5820EE" w14:textId="77777777" w:rsidR="004408BD" w:rsidRDefault="004B6EE6" w:rsidP="00AC0F2D">
      <w:pPr>
        <w:spacing w:line="276" w:lineRule="auto"/>
        <w:jc w:val="both"/>
      </w:pPr>
      <w:r w:rsidRPr="00AC0F2D">
        <w:rPr>
          <w:rStyle w:val="markedcontent"/>
        </w:rPr>
        <w:t>b) protokoły przekazania terenu budowy,</w:t>
      </w:r>
    </w:p>
    <w:p w14:paraId="489A53CA" w14:textId="77777777" w:rsidR="004408BD" w:rsidRDefault="004B6EE6" w:rsidP="00AC0F2D">
      <w:pPr>
        <w:spacing w:line="276" w:lineRule="auto"/>
        <w:jc w:val="both"/>
      </w:pPr>
      <w:r w:rsidRPr="00AC0F2D">
        <w:rPr>
          <w:rStyle w:val="markedcontent"/>
        </w:rPr>
        <w:t>c) protokoły odbioru robót,</w:t>
      </w:r>
    </w:p>
    <w:p w14:paraId="1F2422EC" w14:textId="77777777" w:rsidR="004408BD" w:rsidRDefault="004B6EE6" w:rsidP="00AC0F2D">
      <w:pPr>
        <w:spacing w:line="276" w:lineRule="auto"/>
        <w:jc w:val="both"/>
      </w:pPr>
      <w:r w:rsidRPr="00AC0F2D">
        <w:rPr>
          <w:rStyle w:val="markedcontent"/>
        </w:rPr>
        <w:t>d) protokoły z narad i ustaleń,</w:t>
      </w:r>
    </w:p>
    <w:p w14:paraId="56F0E2B7" w14:textId="77777777" w:rsidR="004408BD" w:rsidRDefault="004B6EE6" w:rsidP="00AC0F2D">
      <w:pPr>
        <w:spacing w:line="276" w:lineRule="auto"/>
        <w:jc w:val="both"/>
      </w:pPr>
      <w:r w:rsidRPr="00AC0F2D">
        <w:rPr>
          <w:rStyle w:val="markedcontent"/>
        </w:rPr>
        <w:t>e) plan bezpieczeństwa i ochrony zdrowia sporządzony przez kierownika budowy.</w:t>
      </w:r>
      <w:r w:rsidRPr="00AC0F2D">
        <w:br/>
      </w:r>
      <w:r w:rsidRPr="00AC0F2D">
        <w:rPr>
          <w:rStyle w:val="markedcontent"/>
        </w:rPr>
        <w:t>6.3.4. Przechowywanie dokumentów budowy</w:t>
      </w:r>
    </w:p>
    <w:p w14:paraId="100B17A8" w14:textId="77777777" w:rsidR="004408BD" w:rsidRDefault="004B6EE6" w:rsidP="00AC0F2D">
      <w:pPr>
        <w:spacing w:line="276" w:lineRule="auto"/>
        <w:jc w:val="both"/>
      </w:pPr>
      <w:r w:rsidRPr="00AC0F2D">
        <w:rPr>
          <w:rStyle w:val="markedcontent"/>
        </w:rPr>
        <w:t>Dokumenty budowy będą przechowywane na terenie budowy w miejscu odpowiednio zabezpieczonym. Zaginięcie</w:t>
      </w:r>
      <w:r w:rsidR="004408BD">
        <w:t xml:space="preserve"> </w:t>
      </w:r>
      <w:r w:rsidRPr="00AC0F2D">
        <w:rPr>
          <w:rStyle w:val="markedcontent"/>
        </w:rPr>
        <w:t>któregokolwiek z dokumentów budowy spowoduje jego natychmiastowe odtworzenie w formie przewidzianej prawem.</w:t>
      </w:r>
      <w:r w:rsidR="004408BD">
        <w:t xml:space="preserve"> </w:t>
      </w:r>
      <w:r w:rsidRPr="00AC0F2D">
        <w:rPr>
          <w:rStyle w:val="markedcontent"/>
        </w:rPr>
        <w:t>Wszelkie dokumenty budowy będą zawsze dostępne dla Inspektora nadzoru</w:t>
      </w:r>
      <w:r w:rsidR="004408BD">
        <w:t xml:space="preserve"> </w:t>
      </w:r>
      <w:r w:rsidRPr="00AC0F2D">
        <w:rPr>
          <w:rStyle w:val="markedcontent"/>
        </w:rPr>
        <w:t>i przedstawiane do wglądu na życzenie Zamawiającego.</w:t>
      </w:r>
    </w:p>
    <w:p w14:paraId="60A9D3C4" w14:textId="77777777" w:rsidR="004408BD" w:rsidRDefault="004B6EE6" w:rsidP="00AC0F2D">
      <w:pPr>
        <w:spacing w:line="276" w:lineRule="auto"/>
        <w:jc w:val="both"/>
      </w:pPr>
      <w:r w:rsidRPr="00AC0F2D">
        <w:rPr>
          <w:rStyle w:val="markedcontent"/>
        </w:rPr>
        <w:t>7. OBMIAR ROBÓT</w:t>
      </w:r>
    </w:p>
    <w:p w14:paraId="132BEAFA" w14:textId="77777777" w:rsidR="004408BD" w:rsidRDefault="004B6EE6" w:rsidP="00AC0F2D">
      <w:pPr>
        <w:spacing w:line="276" w:lineRule="auto"/>
        <w:jc w:val="both"/>
      </w:pPr>
      <w:r w:rsidRPr="00AC0F2D">
        <w:rPr>
          <w:rStyle w:val="markedcontent"/>
        </w:rPr>
        <w:t>7.1. Ogólne zasady obmiaru robót . Wszystkie „prace towarzyszące” i „roboty tymczasowe” niezbędne i konieczne</w:t>
      </w:r>
      <w:r w:rsidR="004408BD">
        <w:t xml:space="preserve"> </w:t>
      </w:r>
      <w:r w:rsidRPr="00AC0F2D">
        <w:rPr>
          <w:rStyle w:val="markedcontent"/>
        </w:rPr>
        <w:t>do wykonania umownego zakresu robót nie podlegają oddzielnym obmiarom i wycenom, a Wykonawca winien</w:t>
      </w:r>
      <w:r w:rsidR="004408BD">
        <w:t xml:space="preserve"> </w:t>
      </w:r>
      <w:r w:rsidRPr="00AC0F2D">
        <w:rPr>
          <w:rStyle w:val="markedcontent"/>
        </w:rPr>
        <w:t>wykonać umowne zakresy robót zgodnie</w:t>
      </w:r>
      <w:r w:rsidR="004408BD">
        <w:rPr>
          <w:rStyle w:val="markedcontent"/>
        </w:rPr>
        <w:br/>
      </w:r>
      <w:r w:rsidRPr="00AC0F2D">
        <w:rPr>
          <w:rStyle w:val="markedcontent"/>
        </w:rPr>
        <w:t>z Projektem, PN-EN, zasadami „sztuki budowlanej” i zapisami w niniejszej</w:t>
      </w:r>
      <w:r w:rsidRPr="00AC0F2D">
        <w:br/>
      </w:r>
      <w:r w:rsidRPr="00AC0F2D">
        <w:rPr>
          <w:rStyle w:val="markedcontent"/>
        </w:rPr>
        <w:t>Specyfikacji. Ponadto w Umowie z Wykonawcą (umowa ryczałtowa) określone zostaną szczegółowe zasady</w:t>
      </w:r>
      <w:r w:rsidR="004408BD">
        <w:t xml:space="preserve"> </w:t>
      </w:r>
      <w:r w:rsidRPr="00AC0F2D">
        <w:rPr>
          <w:rStyle w:val="markedcontent"/>
        </w:rPr>
        <w:t>rozliczeń.</w:t>
      </w:r>
    </w:p>
    <w:p w14:paraId="3EF8BD54" w14:textId="77777777" w:rsidR="004408BD" w:rsidRDefault="004B6EE6" w:rsidP="00AC0F2D">
      <w:pPr>
        <w:spacing w:line="276" w:lineRule="auto"/>
        <w:jc w:val="both"/>
      </w:pPr>
      <w:r w:rsidRPr="00AC0F2D">
        <w:rPr>
          <w:rStyle w:val="markedcontent"/>
        </w:rPr>
        <w:t>7.2. Zasady określania ilości robót i materiałów</w:t>
      </w:r>
    </w:p>
    <w:p w14:paraId="34960906" w14:textId="77777777" w:rsidR="00927E07" w:rsidRDefault="004B6EE6" w:rsidP="00AC0F2D">
      <w:pPr>
        <w:spacing w:line="276" w:lineRule="auto"/>
        <w:jc w:val="both"/>
        <w:rPr>
          <w:rStyle w:val="markedcontent"/>
        </w:rPr>
      </w:pPr>
      <w:r w:rsidRPr="00AC0F2D">
        <w:rPr>
          <w:rStyle w:val="markedcontent"/>
        </w:rPr>
        <w:t>Zasady określania ilości robót podane są w specyfikacjach technicznych dla rodzajów robót, KNR-ach oraz KNNR-</w:t>
      </w:r>
      <w:r w:rsidR="00927E07">
        <w:t xml:space="preserve"> </w:t>
      </w:r>
      <w:r w:rsidRPr="00AC0F2D">
        <w:rPr>
          <w:rStyle w:val="markedcontent"/>
        </w:rPr>
        <w:t>ach. Jednostki obmiaru powinny być zgodne z jednostkami określonymi w dokumentacji projektowej</w:t>
      </w:r>
      <w:r w:rsidR="00927E07">
        <w:t xml:space="preserve"> </w:t>
      </w:r>
      <w:r w:rsidRPr="00AC0F2D">
        <w:rPr>
          <w:rStyle w:val="markedcontent"/>
        </w:rPr>
        <w:t xml:space="preserve">i kosztorysowej. </w:t>
      </w:r>
    </w:p>
    <w:p w14:paraId="466FF918" w14:textId="77777777" w:rsidR="00927E07" w:rsidRDefault="004B6EE6" w:rsidP="00AC0F2D">
      <w:pPr>
        <w:spacing w:line="276" w:lineRule="auto"/>
        <w:jc w:val="both"/>
      </w:pPr>
      <w:r w:rsidRPr="00AC0F2D">
        <w:rPr>
          <w:rStyle w:val="markedcontent"/>
        </w:rPr>
        <w:t>7.3.</w:t>
      </w:r>
      <w:r w:rsidR="00927E07">
        <w:t xml:space="preserve"> </w:t>
      </w:r>
      <w:r w:rsidRPr="00AC0F2D">
        <w:rPr>
          <w:rStyle w:val="markedcontent"/>
        </w:rPr>
        <w:t>Urządzenia i sprzęt pomiarowy</w:t>
      </w:r>
    </w:p>
    <w:p w14:paraId="5D77B26F" w14:textId="77777777" w:rsidR="00927E07" w:rsidRDefault="004B6EE6" w:rsidP="00AC0F2D">
      <w:pPr>
        <w:spacing w:line="276" w:lineRule="auto"/>
        <w:jc w:val="both"/>
        <w:rPr>
          <w:rStyle w:val="markedcontent"/>
        </w:rPr>
      </w:pPr>
      <w:r w:rsidRPr="00AC0F2D">
        <w:rPr>
          <w:rStyle w:val="markedcontent"/>
        </w:rPr>
        <w:t>Wszystkie urządzenia i sprzęt pomiarowy, stosowany w czasie obmiaru robót będą zaakceptowane przez</w:t>
      </w:r>
      <w:r w:rsidR="00927E07">
        <w:t xml:space="preserve"> </w:t>
      </w:r>
      <w:r w:rsidRPr="00AC0F2D">
        <w:rPr>
          <w:rStyle w:val="markedcontent"/>
        </w:rPr>
        <w:t>Inspektora nadzoru. Urządzenia i sprzęt pomiarowy zostaną dostarczone przez Wykonawcę. Jeżeli urządzenia te lub</w:t>
      </w:r>
      <w:r w:rsidR="00927E07">
        <w:t xml:space="preserve"> </w:t>
      </w:r>
      <w:r w:rsidRPr="00AC0F2D">
        <w:rPr>
          <w:rStyle w:val="markedcontent"/>
        </w:rPr>
        <w:t>sprzęt wymagają badań atestujących,</w:t>
      </w:r>
      <w:r w:rsidR="00927E07">
        <w:rPr>
          <w:rStyle w:val="markedcontent"/>
        </w:rPr>
        <w:br/>
      </w:r>
      <w:r w:rsidRPr="00AC0F2D">
        <w:rPr>
          <w:rStyle w:val="markedcontent"/>
        </w:rPr>
        <w:t>to Wykonawca będzie posiadać ważne świadectwa legalizacji. Wszystkie</w:t>
      </w:r>
      <w:r w:rsidR="00927E07">
        <w:t xml:space="preserve"> </w:t>
      </w:r>
      <w:r w:rsidRPr="00AC0F2D">
        <w:rPr>
          <w:rStyle w:val="markedcontent"/>
        </w:rPr>
        <w:t>urządzenia pomiarowe będą przez Wykonawcę utrzymywane w dobrym stanie,</w:t>
      </w:r>
      <w:r w:rsidR="00927E07">
        <w:t xml:space="preserve"> </w:t>
      </w:r>
      <w:r w:rsidRPr="00AC0F2D">
        <w:rPr>
          <w:rStyle w:val="markedcontent"/>
        </w:rPr>
        <w:t>w całym okresie trwania robót.</w:t>
      </w:r>
    </w:p>
    <w:p w14:paraId="157D44AB" w14:textId="77777777" w:rsidR="00927E07" w:rsidRDefault="004B6EE6" w:rsidP="00AC0F2D">
      <w:pPr>
        <w:spacing w:line="276" w:lineRule="auto"/>
        <w:jc w:val="both"/>
      </w:pPr>
      <w:r w:rsidRPr="00AC0F2D">
        <w:rPr>
          <w:rStyle w:val="markedcontent"/>
        </w:rPr>
        <w:t>8. ODBIÓR ROBÓT</w:t>
      </w:r>
    </w:p>
    <w:p w14:paraId="4A411608" w14:textId="77777777" w:rsidR="00927E07" w:rsidRDefault="004B6EE6" w:rsidP="00AC0F2D">
      <w:pPr>
        <w:spacing w:line="276" w:lineRule="auto"/>
        <w:jc w:val="both"/>
      </w:pPr>
      <w:r w:rsidRPr="00AC0F2D">
        <w:rPr>
          <w:rStyle w:val="markedcontent"/>
        </w:rPr>
        <w:t>8.1. Rodzaje odbiorów robót</w:t>
      </w:r>
    </w:p>
    <w:p w14:paraId="3501984A" w14:textId="77777777" w:rsidR="00927E07" w:rsidRDefault="004B6EE6" w:rsidP="00AC0F2D">
      <w:pPr>
        <w:spacing w:line="276" w:lineRule="auto"/>
        <w:jc w:val="both"/>
      </w:pPr>
      <w:r w:rsidRPr="00AC0F2D">
        <w:rPr>
          <w:rStyle w:val="markedcontent"/>
        </w:rPr>
        <w:t>W zależności od ustaleń odpowiednich SST, roboty podlegają następującym odbiorom:</w:t>
      </w:r>
      <w:r w:rsidRPr="00AC0F2D">
        <w:br/>
      </w:r>
      <w:r w:rsidRPr="00AC0F2D">
        <w:rPr>
          <w:rStyle w:val="markedcontent"/>
        </w:rPr>
        <w:t>a) odbiorowi robót zanikających i ulegających zakryciu,</w:t>
      </w:r>
    </w:p>
    <w:p w14:paraId="4435C059" w14:textId="77777777" w:rsidR="00927E07" w:rsidRDefault="004B6EE6" w:rsidP="00AC0F2D">
      <w:pPr>
        <w:spacing w:line="276" w:lineRule="auto"/>
        <w:jc w:val="both"/>
      </w:pPr>
      <w:r w:rsidRPr="00AC0F2D">
        <w:rPr>
          <w:rStyle w:val="markedcontent"/>
        </w:rPr>
        <w:t>b) odbiorowi częściowemu,</w:t>
      </w:r>
    </w:p>
    <w:p w14:paraId="1777B87A" w14:textId="77777777" w:rsidR="00927E07" w:rsidRDefault="004B6EE6" w:rsidP="00AC0F2D">
      <w:pPr>
        <w:spacing w:line="276" w:lineRule="auto"/>
        <w:jc w:val="both"/>
      </w:pPr>
      <w:r w:rsidRPr="00AC0F2D">
        <w:rPr>
          <w:rStyle w:val="markedcontent"/>
        </w:rPr>
        <w:t>c) odbiorowi ostatecznemu (końcowemu),</w:t>
      </w:r>
    </w:p>
    <w:p w14:paraId="050D203E" w14:textId="77777777" w:rsidR="00927E07" w:rsidRDefault="004B6EE6" w:rsidP="00AC0F2D">
      <w:pPr>
        <w:spacing w:line="276" w:lineRule="auto"/>
        <w:jc w:val="both"/>
        <w:rPr>
          <w:rStyle w:val="markedcontent"/>
        </w:rPr>
      </w:pPr>
      <w:r w:rsidRPr="00AC0F2D">
        <w:rPr>
          <w:rStyle w:val="markedcontent"/>
        </w:rPr>
        <w:t>d) odbiorowi pogwarancyjnemu.</w:t>
      </w:r>
    </w:p>
    <w:p w14:paraId="79393A01" w14:textId="77777777" w:rsidR="00CC6B4E" w:rsidRDefault="00CC6B4E" w:rsidP="00AC0F2D">
      <w:pPr>
        <w:spacing w:line="276" w:lineRule="auto"/>
        <w:jc w:val="both"/>
      </w:pPr>
    </w:p>
    <w:p w14:paraId="5DF212C2" w14:textId="77777777" w:rsidR="00927E07" w:rsidRDefault="004B6EE6" w:rsidP="00AC0F2D">
      <w:pPr>
        <w:spacing w:line="276" w:lineRule="auto"/>
        <w:jc w:val="both"/>
      </w:pPr>
      <w:r w:rsidRPr="00AC0F2D">
        <w:rPr>
          <w:rStyle w:val="markedcontent"/>
        </w:rPr>
        <w:lastRenderedPageBreak/>
        <w:t>8.2. Odbiór robót zanikających i ulegających zakryciu</w:t>
      </w:r>
    </w:p>
    <w:p w14:paraId="052B1D96" w14:textId="77777777" w:rsidR="00927E07" w:rsidRDefault="004B6EE6" w:rsidP="00AC0F2D">
      <w:pPr>
        <w:spacing w:line="276" w:lineRule="auto"/>
        <w:jc w:val="both"/>
      </w:pPr>
      <w:r w:rsidRPr="00AC0F2D">
        <w:rPr>
          <w:rStyle w:val="markedcontent"/>
        </w:rPr>
        <w:t>Odbiór robót zanikających i ulegających zakryciu polega na finalnej ocenie jakości wykonywanych robót oraz ilości</w:t>
      </w:r>
      <w:r w:rsidR="00927E07">
        <w:t xml:space="preserve"> </w:t>
      </w:r>
      <w:r w:rsidRPr="00AC0F2D">
        <w:rPr>
          <w:rStyle w:val="markedcontent"/>
        </w:rPr>
        <w:t>tych robót, które w dalszym procesie realizacji ulegną zakryciu. Odbiór robót zanikających</w:t>
      </w:r>
      <w:r w:rsidR="00927E07">
        <w:t xml:space="preserve"> </w:t>
      </w:r>
      <w:r w:rsidRPr="00AC0F2D">
        <w:rPr>
          <w:rStyle w:val="markedcontent"/>
        </w:rPr>
        <w:t>i ulegających zakryciu będzie dokonany w czasie umożliwiającym wykonanie ewentualnych korekt</w:t>
      </w:r>
      <w:r w:rsidR="00927E07">
        <w:t xml:space="preserve"> </w:t>
      </w:r>
      <w:r w:rsidRPr="00AC0F2D">
        <w:rPr>
          <w:rStyle w:val="markedcontent"/>
        </w:rPr>
        <w:t>i poprawek bez hamowania ogólnego postępu robót. Odbioru tego dokonuje Inspektor nadzoru.</w:t>
      </w:r>
      <w:r w:rsidR="00927E07">
        <w:t xml:space="preserve"> </w:t>
      </w:r>
      <w:r w:rsidRPr="00AC0F2D">
        <w:rPr>
          <w:rStyle w:val="markedcontent"/>
        </w:rPr>
        <w:t>Gotowość danej części robót</w:t>
      </w:r>
      <w:r w:rsidR="00927E07">
        <w:rPr>
          <w:rStyle w:val="markedcontent"/>
        </w:rPr>
        <w:br/>
      </w:r>
      <w:r w:rsidRPr="00AC0F2D">
        <w:rPr>
          <w:rStyle w:val="markedcontent"/>
        </w:rPr>
        <w:t>do odbioru zgłasza wykonawca wpisem do dziennika budowy</w:t>
      </w:r>
      <w:r w:rsidR="00927E07">
        <w:t xml:space="preserve"> </w:t>
      </w:r>
      <w:r w:rsidRPr="00AC0F2D">
        <w:rPr>
          <w:rStyle w:val="markedcontent"/>
        </w:rPr>
        <w:t>i jednoczesnym powiadomieniem Inspektora nadzoru. Odbiór będzie przeprowadzony niezwłocznie,</w:t>
      </w:r>
      <w:r w:rsidR="00927E07">
        <w:rPr>
          <w:rStyle w:val="markedcontent"/>
        </w:rPr>
        <w:br/>
      </w:r>
      <w:r w:rsidRPr="00AC0F2D">
        <w:rPr>
          <w:rStyle w:val="markedcontent"/>
        </w:rPr>
        <w:t>nie później</w:t>
      </w:r>
      <w:r w:rsidR="00927E07">
        <w:t xml:space="preserve"> </w:t>
      </w:r>
      <w:r w:rsidRPr="00AC0F2D">
        <w:rPr>
          <w:rStyle w:val="markedcontent"/>
        </w:rPr>
        <w:t>jednak niż w ciągu 3 dni od daty zgłoszenia wpisem do dziennika budowy</w:t>
      </w:r>
      <w:r w:rsidR="00927E07">
        <w:rPr>
          <w:rStyle w:val="markedcontent"/>
        </w:rPr>
        <w:br/>
      </w:r>
      <w:r w:rsidRPr="00AC0F2D">
        <w:rPr>
          <w:rStyle w:val="markedcontent"/>
        </w:rPr>
        <w:t>i powiadomienia o tym fakcie Inspektora</w:t>
      </w:r>
      <w:r w:rsidR="00927E07">
        <w:t xml:space="preserve"> </w:t>
      </w:r>
      <w:r w:rsidRPr="00AC0F2D">
        <w:rPr>
          <w:rStyle w:val="markedcontent"/>
        </w:rPr>
        <w:t>nadzoru. Jakość i ilość robót ulegających zakryciu ocenia Inspektor nadzoru na podstawie dokumentów zawierających</w:t>
      </w:r>
      <w:r w:rsidR="00927E07">
        <w:t xml:space="preserve"> </w:t>
      </w:r>
      <w:r w:rsidRPr="00AC0F2D">
        <w:rPr>
          <w:rStyle w:val="markedcontent"/>
        </w:rPr>
        <w:t>komplet wyników badań laboratoryjnych i w oparciu</w:t>
      </w:r>
      <w:r w:rsidR="00927E07">
        <w:t xml:space="preserve"> </w:t>
      </w:r>
      <w:r w:rsidRPr="00AC0F2D">
        <w:rPr>
          <w:rStyle w:val="markedcontent"/>
        </w:rPr>
        <w:t>o przeprowadzone pomiary, w konfrontacji z dokumentacją projektową, SST i uprzednimi ustaleniami.</w:t>
      </w:r>
    </w:p>
    <w:p w14:paraId="3DE3A98B" w14:textId="77777777" w:rsidR="00927E07" w:rsidRDefault="004B6EE6" w:rsidP="00AC0F2D">
      <w:pPr>
        <w:spacing w:line="276" w:lineRule="auto"/>
        <w:jc w:val="both"/>
      </w:pPr>
      <w:r w:rsidRPr="00AC0F2D">
        <w:rPr>
          <w:rStyle w:val="markedcontent"/>
        </w:rPr>
        <w:t>8.3. Odbiór częściowy</w:t>
      </w:r>
    </w:p>
    <w:p w14:paraId="11F75478" w14:textId="77777777" w:rsidR="00927E07" w:rsidRDefault="004B6EE6" w:rsidP="00AC0F2D">
      <w:pPr>
        <w:spacing w:line="276" w:lineRule="auto"/>
        <w:jc w:val="both"/>
      </w:pPr>
      <w:r w:rsidRPr="00AC0F2D">
        <w:rPr>
          <w:rStyle w:val="markedcontent"/>
        </w:rPr>
        <w:t>Odbiór częściowy polega na ocenie ilości i jakości wykonanych części robót. Odbioru częściowego robót dokonuje się</w:t>
      </w:r>
      <w:r w:rsidR="00927E07">
        <w:t xml:space="preserve"> </w:t>
      </w:r>
      <w:r w:rsidRPr="00AC0F2D">
        <w:rPr>
          <w:rStyle w:val="markedcontent"/>
        </w:rPr>
        <w:t>dla zakresu robót określonego w dokumentach umownych</w:t>
      </w:r>
      <w:r w:rsidR="00927E07">
        <w:rPr>
          <w:rStyle w:val="markedcontent"/>
        </w:rPr>
        <w:br/>
      </w:r>
      <w:r w:rsidRPr="00AC0F2D">
        <w:rPr>
          <w:rStyle w:val="markedcontent"/>
        </w:rPr>
        <w:t>wg</w:t>
      </w:r>
      <w:r w:rsidR="00927E07">
        <w:rPr>
          <w:rStyle w:val="markedcontent"/>
        </w:rPr>
        <w:t xml:space="preserve"> </w:t>
      </w:r>
      <w:r w:rsidRPr="00AC0F2D">
        <w:rPr>
          <w:rStyle w:val="markedcontent"/>
        </w:rPr>
        <w:t>zasad jak przy odbiorze ostatecznym robót. Odbioru</w:t>
      </w:r>
      <w:r w:rsidR="00927E07">
        <w:t xml:space="preserve"> </w:t>
      </w:r>
      <w:r w:rsidRPr="00AC0F2D">
        <w:rPr>
          <w:rStyle w:val="markedcontent"/>
        </w:rPr>
        <w:t>robót dokonuje Inspektor nadzoru.</w:t>
      </w:r>
      <w:r w:rsidRPr="00AC0F2D">
        <w:br/>
      </w:r>
      <w:r w:rsidRPr="00AC0F2D">
        <w:rPr>
          <w:rStyle w:val="markedcontent"/>
        </w:rPr>
        <w:t>8.4. Odbiór końcowy</w:t>
      </w:r>
    </w:p>
    <w:p w14:paraId="5ECF12E9" w14:textId="77777777" w:rsidR="00927E07" w:rsidRDefault="004B6EE6" w:rsidP="00AC0F2D">
      <w:pPr>
        <w:spacing w:line="276" w:lineRule="auto"/>
        <w:jc w:val="both"/>
      </w:pPr>
      <w:r w:rsidRPr="00AC0F2D">
        <w:rPr>
          <w:rStyle w:val="markedcontent"/>
        </w:rPr>
        <w:t>8.4.1. Zasady odbioru końcowego robót .</w:t>
      </w:r>
    </w:p>
    <w:p w14:paraId="032C0810" w14:textId="77777777" w:rsidR="00E42022" w:rsidRDefault="004B6EE6" w:rsidP="00AC0F2D">
      <w:pPr>
        <w:spacing w:line="276" w:lineRule="auto"/>
        <w:jc w:val="both"/>
      </w:pPr>
      <w:r w:rsidRPr="00AC0F2D">
        <w:rPr>
          <w:rStyle w:val="markedcontent"/>
        </w:rPr>
        <w:t>Odbiór końcowy robót polega na finalnej ocenie rzeczywistego wykonania robót w odniesieniu do zakresu</w:t>
      </w:r>
      <w:r w:rsidR="00927E07">
        <w:t xml:space="preserve"> </w:t>
      </w:r>
      <w:r w:rsidRPr="00AC0F2D">
        <w:rPr>
          <w:rStyle w:val="markedcontent"/>
        </w:rPr>
        <w:t>(ilości) oraz jakości. Całkowite zakończenie robót oraz gotowość do odbioru końcowego będzie stwierdzona przez</w:t>
      </w:r>
      <w:r w:rsidR="00927E07">
        <w:t xml:space="preserve"> </w:t>
      </w:r>
      <w:r w:rsidRPr="00AC0F2D">
        <w:rPr>
          <w:rStyle w:val="markedcontent"/>
        </w:rPr>
        <w:t>Wykonawcę wpisem do dziennika budowy.</w:t>
      </w:r>
      <w:r w:rsidRPr="00AC0F2D">
        <w:br/>
      </w:r>
      <w:r w:rsidRPr="00AC0F2D">
        <w:rPr>
          <w:rStyle w:val="markedcontent"/>
        </w:rPr>
        <w:t>Odbiór końcowy robót nastąpi w terminie ustalonym w dokumentach umowy, licząc od dnia potwierdzenia przez</w:t>
      </w:r>
      <w:r w:rsidR="00927E07">
        <w:t xml:space="preserve"> </w:t>
      </w:r>
      <w:r w:rsidRPr="00AC0F2D">
        <w:rPr>
          <w:rStyle w:val="markedcontent"/>
        </w:rPr>
        <w:t>Inspektora nadzoru zakończenia robót i przyjęcia dokumentów, o których mowa w punkcie 8.4.2.</w:t>
      </w:r>
      <w:r w:rsidR="00E42022">
        <w:t xml:space="preserve"> </w:t>
      </w:r>
      <w:r w:rsidRPr="00AC0F2D">
        <w:rPr>
          <w:rStyle w:val="markedcontent"/>
        </w:rPr>
        <w:t>Odbioru ostatecznego robót dokona komisja wyznaczona przez Zamawiającego w obecności Inspektora nadzoru i</w:t>
      </w:r>
      <w:r w:rsidR="00E42022">
        <w:t xml:space="preserve"> </w:t>
      </w:r>
      <w:r w:rsidRPr="00AC0F2D">
        <w:rPr>
          <w:rStyle w:val="markedcontent"/>
        </w:rPr>
        <w:t>Wykonawcy. Komisja odbierająca roboty dokona ich oceny jakościowej na podstawie przedłożonych dokumentów,</w:t>
      </w:r>
      <w:r w:rsidR="00E42022">
        <w:t xml:space="preserve"> </w:t>
      </w:r>
      <w:r w:rsidRPr="00AC0F2D">
        <w:rPr>
          <w:rStyle w:val="markedcontent"/>
        </w:rPr>
        <w:t>wyników badań</w:t>
      </w:r>
      <w:r w:rsidR="00E42022">
        <w:rPr>
          <w:rStyle w:val="markedcontent"/>
        </w:rPr>
        <w:br/>
      </w:r>
      <w:r w:rsidRPr="00AC0F2D">
        <w:rPr>
          <w:rStyle w:val="markedcontent"/>
        </w:rPr>
        <w:t>i pomiarów, ocenie wizualnej oraz zgodności wykonania robót z dokumentacją projektową</w:t>
      </w:r>
      <w:r w:rsidR="00E42022">
        <w:rPr>
          <w:rStyle w:val="markedcontent"/>
        </w:rPr>
        <w:br/>
      </w:r>
      <w:r w:rsidRPr="00AC0F2D">
        <w:rPr>
          <w:rStyle w:val="markedcontent"/>
        </w:rPr>
        <w:t>i SST. W</w:t>
      </w:r>
      <w:r w:rsidR="00E42022">
        <w:t xml:space="preserve"> </w:t>
      </w:r>
      <w:r w:rsidRPr="00AC0F2D">
        <w:rPr>
          <w:rStyle w:val="markedcontent"/>
        </w:rPr>
        <w:t>toku odbioru końcowego robót, komisja zapozna się</w:t>
      </w:r>
      <w:r w:rsidR="00E42022">
        <w:t xml:space="preserve"> </w:t>
      </w:r>
      <w:r w:rsidRPr="00AC0F2D">
        <w:rPr>
          <w:rStyle w:val="markedcontent"/>
        </w:rPr>
        <w:t>z realizacją ustaleń przyjętych w trakcie odbiorów robót zanikających i ulegających zakryciu oraz odbiorów</w:t>
      </w:r>
      <w:r w:rsidR="00E42022">
        <w:t xml:space="preserve"> </w:t>
      </w:r>
      <w:r w:rsidRPr="00AC0F2D">
        <w:rPr>
          <w:rStyle w:val="markedcontent"/>
        </w:rPr>
        <w:t>częściowych, zwłaszcza w zakresie wykonania robót uzupełniających i robót poprawkowych. W przypadkach nie</w:t>
      </w:r>
      <w:r w:rsidR="00E42022">
        <w:t xml:space="preserve"> </w:t>
      </w:r>
      <w:r w:rsidRPr="00AC0F2D">
        <w:rPr>
          <w:rStyle w:val="markedcontent"/>
        </w:rPr>
        <w:t>wykonania wyznaczonych robót poprawkowych lub robót uzupełniających</w:t>
      </w:r>
      <w:r w:rsidR="00E42022">
        <w:rPr>
          <w:rStyle w:val="markedcontent"/>
        </w:rPr>
        <w:br/>
      </w:r>
      <w:r w:rsidRPr="00AC0F2D">
        <w:rPr>
          <w:rStyle w:val="markedcontent"/>
        </w:rPr>
        <w:t>w poszczególnych elementach</w:t>
      </w:r>
      <w:r w:rsidR="00E42022">
        <w:t xml:space="preserve"> </w:t>
      </w:r>
      <w:r w:rsidRPr="00AC0F2D">
        <w:rPr>
          <w:rStyle w:val="markedcontent"/>
        </w:rPr>
        <w:t>konstrukcyjnych i wykończeniowych, komisja przerwie swoje czynności i ustali nowy termin odbioru końcowego.</w:t>
      </w:r>
    </w:p>
    <w:p w14:paraId="2C5D51AB" w14:textId="77777777" w:rsidR="00E42022" w:rsidRDefault="004B6EE6" w:rsidP="00AC0F2D">
      <w:pPr>
        <w:spacing w:line="276" w:lineRule="auto"/>
        <w:jc w:val="both"/>
      </w:pPr>
      <w:r w:rsidRPr="00AC0F2D">
        <w:rPr>
          <w:rStyle w:val="markedcontent"/>
        </w:rPr>
        <w:t>8.4.2. Dokumenty do odbioru końcowego</w:t>
      </w:r>
    </w:p>
    <w:p w14:paraId="5182699B" w14:textId="77777777" w:rsidR="00E42022" w:rsidRDefault="004B6EE6" w:rsidP="00AC0F2D">
      <w:pPr>
        <w:spacing w:line="276" w:lineRule="auto"/>
        <w:jc w:val="both"/>
      </w:pPr>
      <w:r w:rsidRPr="00AC0F2D">
        <w:rPr>
          <w:rStyle w:val="markedcontent"/>
        </w:rPr>
        <w:t>Podstawowym dokumentem jest protokół odbioru końcowego robót, sporządzony wg wzoru ustalonego przez</w:t>
      </w:r>
      <w:r w:rsidR="00E42022">
        <w:t xml:space="preserve"> </w:t>
      </w:r>
      <w:r w:rsidRPr="00AC0F2D">
        <w:rPr>
          <w:rStyle w:val="markedcontent"/>
        </w:rPr>
        <w:t>Zamawiającego. Do odbioru ostatecznego Wykonawca jest zobowiązany przygotować następujące dokumenty:</w:t>
      </w:r>
    </w:p>
    <w:p w14:paraId="1235C8DE" w14:textId="77777777" w:rsidR="00E42022" w:rsidRDefault="004B6EE6" w:rsidP="00AC0F2D">
      <w:pPr>
        <w:spacing w:line="276" w:lineRule="auto"/>
        <w:jc w:val="both"/>
      </w:pPr>
      <w:r w:rsidRPr="00AC0F2D">
        <w:rPr>
          <w:rStyle w:val="markedcontent"/>
        </w:rPr>
        <w:t>1. dokumentację powykonawczą oraz dokumentację budowy z naniesionymi zmianami dokonanymi</w:t>
      </w:r>
      <w:r w:rsidR="00E42022">
        <w:t xml:space="preserve"> </w:t>
      </w:r>
      <w:r w:rsidRPr="00AC0F2D">
        <w:rPr>
          <w:rStyle w:val="markedcontent"/>
        </w:rPr>
        <w:t>w toku wykonania robót,</w:t>
      </w:r>
    </w:p>
    <w:p w14:paraId="302081F7" w14:textId="77777777" w:rsidR="00E42022" w:rsidRDefault="004B6EE6" w:rsidP="00AC0F2D">
      <w:pPr>
        <w:spacing w:line="276" w:lineRule="auto"/>
        <w:jc w:val="both"/>
      </w:pPr>
      <w:r w:rsidRPr="00AC0F2D">
        <w:rPr>
          <w:rStyle w:val="markedcontent"/>
        </w:rPr>
        <w:t>2. szczegółowe specyfikacje techniczne (podstawowe z dokumentów umowy i ew. uzupełniające lub zamienne)</w:t>
      </w:r>
    </w:p>
    <w:p w14:paraId="7AD614D1" w14:textId="01E99143" w:rsidR="00E42022" w:rsidRDefault="004B6EE6" w:rsidP="00AC0F2D">
      <w:pPr>
        <w:spacing w:line="276" w:lineRule="auto"/>
        <w:jc w:val="both"/>
        <w:rPr>
          <w:rStyle w:val="markedcontent"/>
        </w:rPr>
      </w:pPr>
      <w:r w:rsidRPr="00AC0F2D">
        <w:rPr>
          <w:rStyle w:val="markedcontent"/>
        </w:rPr>
        <w:t>3. dzienniki budow</w:t>
      </w:r>
      <w:r w:rsidR="00E42022">
        <w:rPr>
          <w:rStyle w:val="markedcontent"/>
        </w:rPr>
        <w:t>y</w:t>
      </w:r>
    </w:p>
    <w:p w14:paraId="704F2591" w14:textId="029B5235" w:rsidR="00E42022" w:rsidRDefault="004B6EE6" w:rsidP="00AC0F2D">
      <w:pPr>
        <w:spacing w:line="276" w:lineRule="auto"/>
        <w:jc w:val="both"/>
      </w:pPr>
      <w:r w:rsidRPr="00AC0F2D">
        <w:rPr>
          <w:rStyle w:val="markedcontent"/>
        </w:rPr>
        <w:lastRenderedPageBreak/>
        <w:t>4. wyniki pomiarów kontrolnych oraz badań i oznaczeń laboratoryjnych, zgodne z SST</w:t>
      </w:r>
      <w:r w:rsidRPr="00AC0F2D">
        <w:br/>
      </w:r>
      <w:r w:rsidRPr="00AC0F2D">
        <w:rPr>
          <w:rStyle w:val="markedcontent"/>
        </w:rPr>
        <w:t>5. deklaracje zgodności lub certyfikaty zgodności wbudowanych materiałów, certyfikaty</w:t>
      </w:r>
      <w:r w:rsidR="00E42022">
        <w:rPr>
          <w:rStyle w:val="markedcontent"/>
        </w:rPr>
        <w:br/>
      </w:r>
      <w:r w:rsidRPr="00AC0F2D">
        <w:rPr>
          <w:rStyle w:val="markedcontent"/>
        </w:rPr>
        <w:t>na znak bezpieczeństwa</w:t>
      </w:r>
      <w:r w:rsidR="00E42022">
        <w:t xml:space="preserve"> </w:t>
      </w:r>
      <w:r w:rsidRPr="00AC0F2D">
        <w:rPr>
          <w:rStyle w:val="markedcontent"/>
        </w:rPr>
        <w:t>zgodnie z SST,</w:t>
      </w:r>
    </w:p>
    <w:p w14:paraId="714C3E96" w14:textId="77777777" w:rsidR="00E42022" w:rsidRDefault="004B6EE6" w:rsidP="00AC0F2D">
      <w:pPr>
        <w:spacing w:line="276" w:lineRule="auto"/>
        <w:jc w:val="both"/>
      </w:pPr>
      <w:r w:rsidRPr="00AC0F2D">
        <w:rPr>
          <w:rStyle w:val="markedcontent"/>
        </w:rPr>
        <w:t>6. rysunki (dokumentacje) na wykonanie robót towarzyszących</w:t>
      </w:r>
    </w:p>
    <w:p w14:paraId="28947D29" w14:textId="77777777" w:rsidR="00E42022" w:rsidRDefault="004B6EE6" w:rsidP="00AC0F2D">
      <w:pPr>
        <w:spacing w:line="276" w:lineRule="auto"/>
        <w:jc w:val="both"/>
      </w:pPr>
      <w:r w:rsidRPr="00AC0F2D">
        <w:rPr>
          <w:rStyle w:val="markedcontent"/>
        </w:rPr>
        <w:t>W przypadku, gdy wg komisji, roboty pod względem przygotowania dokumentacyjnego</w:t>
      </w:r>
      <w:r w:rsidR="00E42022">
        <w:rPr>
          <w:rStyle w:val="markedcontent"/>
        </w:rPr>
        <w:br/>
      </w:r>
      <w:r w:rsidRPr="00AC0F2D">
        <w:rPr>
          <w:rStyle w:val="markedcontent"/>
        </w:rPr>
        <w:t>nie będą gotowe do odbioru</w:t>
      </w:r>
      <w:r w:rsidR="00E42022">
        <w:t xml:space="preserve"> </w:t>
      </w:r>
      <w:r w:rsidRPr="00AC0F2D">
        <w:rPr>
          <w:rStyle w:val="markedcontent"/>
        </w:rPr>
        <w:t>końcowego, komisja w porozumieniu z Wykonawcą wyznaczy ponowny termin odbioru końcowego robót. Wszystkie</w:t>
      </w:r>
      <w:r w:rsidR="00E42022">
        <w:t xml:space="preserve"> </w:t>
      </w:r>
      <w:r w:rsidRPr="00AC0F2D">
        <w:rPr>
          <w:rStyle w:val="markedcontent"/>
        </w:rPr>
        <w:t>zarządzone przez komisję roboty poprawkowe lub uzupełniające będą zestawione wg wzoru ustalonego przez</w:t>
      </w:r>
      <w:r w:rsidR="00E42022">
        <w:rPr>
          <w:rStyle w:val="markedcontent"/>
        </w:rPr>
        <w:t xml:space="preserve"> </w:t>
      </w:r>
      <w:r w:rsidRPr="00AC0F2D">
        <w:rPr>
          <w:rStyle w:val="markedcontent"/>
        </w:rPr>
        <w:t>Zamawiającego. Termin wykonania robót poprawkowych i robót uzupełniających wyznaczy komisja i stwierdzi ich</w:t>
      </w:r>
      <w:r w:rsidR="00E42022">
        <w:t xml:space="preserve"> </w:t>
      </w:r>
      <w:r w:rsidRPr="00AC0F2D">
        <w:rPr>
          <w:rStyle w:val="markedcontent"/>
        </w:rPr>
        <w:t>wykonanie.</w:t>
      </w:r>
    </w:p>
    <w:p w14:paraId="2076AD51" w14:textId="77777777" w:rsidR="00E42022" w:rsidRDefault="004B6EE6" w:rsidP="00AC0F2D">
      <w:pPr>
        <w:spacing w:line="276" w:lineRule="auto"/>
        <w:jc w:val="both"/>
      </w:pPr>
      <w:r w:rsidRPr="00AC0F2D">
        <w:rPr>
          <w:rStyle w:val="markedcontent"/>
        </w:rPr>
        <w:t>8.5. Odbiór pogwarancyjny</w:t>
      </w:r>
    </w:p>
    <w:p w14:paraId="5C48FF22" w14:textId="19FD0A69" w:rsidR="00E42022" w:rsidRDefault="004B6EE6" w:rsidP="00AC0F2D">
      <w:pPr>
        <w:spacing w:line="276" w:lineRule="auto"/>
        <w:jc w:val="both"/>
      </w:pPr>
      <w:r w:rsidRPr="00AC0F2D">
        <w:rPr>
          <w:rStyle w:val="markedcontent"/>
        </w:rPr>
        <w:t>Odbiór pogwarancyjny polega na ocenie wykonanych robót związanych z usunięciem wad, które ujawnią się w okresie</w:t>
      </w:r>
      <w:r w:rsidR="00E42022">
        <w:t xml:space="preserve"> </w:t>
      </w:r>
      <w:r w:rsidRPr="00AC0F2D">
        <w:rPr>
          <w:rStyle w:val="markedcontent"/>
        </w:rPr>
        <w:t>gwarancyjnym i rękojmi.</w:t>
      </w:r>
      <w:r w:rsidR="00E42022">
        <w:t xml:space="preserve"> </w:t>
      </w:r>
      <w:r w:rsidRPr="00AC0F2D">
        <w:rPr>
          <w:rStyle w:val="markedcontent"/>
        </w:rPr>
        <w:t>Odbiór pogwarancyjny będzie dokonany na podstawie oceny wizualnej obiektu z uwzględnieniem zasad opisanych</w:t>
      </w:r>
      <w:r w:rsidR="00E42022">
        <w:rPr>
          <w:rStyle w:val="markedcontent"/>
        </w:rPr>
        <w:t xml:space="preserve"> </w:t>
      </w:r>
      <w:r w:rsidRPr="00AC0F2D">
        <w:rPr>
          <w:rStyle w:val="markedcontent"/>
        </w:rPr>
        <w:t>w</w:t>
      </w:r>
      <w:r w:rsidR="00E42022">
        <w:t xml:space="preserve"> </w:t>
      </w:r>
      <w:r w:rsidRPr="00AC0F2D">
        <w:rPr>
          <w:rStyle w:val="markedcontent"/>
        </w:rPr>
        <w:t>punkcie 8.4. „Odbiór końcowy robót".</w:t>
      </w:r>
    </w:p>
    <w:p w14:paraId="7711E18A" w14:textId="77777777" w:rsidR="00E42022" w:rsidRDefault="004B6EE6" w:rsidP="00AC0F2D">
      <w:pPr>
        <w:spacing w:line="276" w:lineRule="auto"/>
        <w:jc w:val="both"/>
      </w:pPr>
      <w:r w:rsidRPr="00AC0F2D">
        <w:rPr>
          <w:rStyle w:val="markedcontent"/>
        </w:rPr>
        <w:t>9. PRZEPISY ZWIĄZANE</w:t>
      </w:r>
    </w:p>
    <w:p w14:paraId="55F303D0" w14:textId="7A1E6593" w:rsidR="00E42022" w:rsidRDefault="004B6EE6" w:rsidP="00AC0F2D">
      <w:pPr>
        <w:spacing w:line="276" w:lineRule="auto"/>
        <w:jc w:val="both"/>
      </w:pPr>
      <w:r w:rsidRPr="00AC0F2D">
        <w:rPr>
          <w:rStyle w:val="markedcontent"/>
        </w:rPr>
        <w:t>Ustawy</w:t>
      </w:r>
      <w:r w:rsidRPr="00AC0F2D">
        <w:br/>
      </w:r>
      <w:r w:rsidRPr="00AC0F2D">
        <w:rPr>
          <w:rStyle w:val="markedcontent"/>
        </w:rPr>
        <w:t>1. Ustawa z dnia 7 lipca 1994 r. - Prawo budowlane (Dz. U. z 2000r. Nr 106 póz. 1126, Nr 109 póz. 1157</w:t>
      </w:r>
      <w:r w:rsidR="00E42022">
        <w:t xml:space="preserve"> </w:t>
      </w:r>
      <w:r w:rsidRPr="00AC0F2D">
        <w:rPr>
          <w:rStyle w:val="markedcontent"/>
        </w:rPr>
        <w:t>i Nr 120 póz. 1268, z 2001 r. Nr 5 póz. 42, Nr 100 póz. 1085, Nr 110 póz. 1190,</w:t>
      </w:r>
      <w:r w:rsidR="00E42022">
        <w:rPr>
          <w:rStyle w:val="markedcontent"/>
        </w:rPr>
        <w:br/>
      </w:r>
      <w:r w:rsidRPr="00AC0F2D">
        <w:rPr>
          <w:rStyle w:val="markedcontent"/>
        </w:rPr>
        <w:t>Nr 115 póz. 1229, Nr 129 poz. 1439 i</w:t>
      </w:r>
      <w:r w:rsidR="00E42022">
        <w:t xml:space="preserve"> </w:t>
      </w:r>
      <w:r w:rsidRPr="00AC0F2D">
        <w:rPr>
          <w:rStyle w:val="markedcontent"/>
        </w:rPr>
        <w:t>Nr 154 póz. 1800 oraz z 2002 r. Nr 74 póz. 676</w:t>
      </w:r>
      <w:r w:rsidR="00E42022">
        <w:rPr>
          <w:rStyle w:val="markedcontent"/>
        </w:rPr>
        <w:br/>
      </w:r>
      <w:r w:rsidRPr="00AC0F2D">
        <w:rPr>
          <w:rStyle w:val="markedcontent"/>
        </w:rPr>
        <w:t>oraz z 2003 r. Nr 80 póz. 718).</w:t>
      </w:r>
    </w:p>
    <w:p w14:paraId="68B0DEF1" w14:textId="77777777" w:rsidR="00E42022" w:rsidRDefault="004B6EE6" w:rsidP="00AC0F2D">
      <w:pPr>
        <w:spacing w:line="276" w:lineRule="auto"/>
        <w:jc w:val="both"/>
      </w:pPr>
      <w:r w:rsidRPr="00AC0F2D">
        <w:rPr>
          <w:rStyle w:val="markedcontent"/>
        </w:rPr>
        <w:t>2.Ustawa o systemie oceny zgodności (Dz.U.02.166.1360).</w:t>
      </w:r>
    </w:p>
    <w:p w14:paraId="5C4C4A60" w14:textId="77777777" w:rsidR="00E42022" w:rsidRDefault="004B6EE6" w:rsidP="00AC0F2D">
      <w:pPr>
        <w:spacing w:line="276" w:lineRule="auto"/>
        <w:jc w:val="both"/>
      </w:pPr>
      <w:r w:rsidRPr="00AC0F2D">
        <w:rPr>
          <w:rStyle w:val="markedcontent"/>
        </w:rPr>
        <w:t>3.Ustawa o ogólnym bezpieczeństwie produktu (Dz.U. 00.15.179).</w:t>
      </w:r>
    </w:p>
    <w:p w14:paraId="6E5E2382" w14:textId="77777777" w:rsidR="00E42022" w:rsidRDefault="004B6EE6" w:rsidP="00AC0F2D">
      <w:pPr>
        <w:spacing w:line="276" w:lineRule="auto"/>
        <w:jc w:val="both"/>
      </w:pPr>
      <w:r w:rsidRPr="00AC0F2D">
        <w:rPr>
          <w:rStyle w:val="markedcontent"/>
        </w:rPr>
        <w:t>4.Ustawa o ochronie niektórych praw konsumentów i o odpowiedzialności za szkodę wyrządzoną przez produkt</w:t>
      </w:r>
      <w:r w:rsidR="00E42022">
        <w:t xml:space="preserve"> </w:t>
      </w:r>
      <w:r w:rsidRPr="00AC0F2D">
        <w:rPr>
          <w:rStyle w:val="markedcontent"/>
        </w:rPr>
        <w:t>niebezpieczny (Dz.U. 00.22.271).</w:t>
      </w:r>
    </w:p>
    <w:p w14:paraId="0D7F2969" w14:textId="7CE1B65F" w:rsidR="00E42022" w:rsidRDefault="004B6EE6" w:rsidP="00AC0F2D">
      <w:pPr>
        <w:spacing w:line="276" w:lineRule="auto"/>
        <w:jc w:val="both"/>
      </w:pPr>
      <w:r w:rsidRPr="00AC0F2D">
        <w:rPr>
          <w:rStyle w:val="markedcontent"/>
        </w:rPr>
        <w:t>Rozporządzenia</w:t>
      </w:r>
      <w:r w:rsidRPr="00AC0F2D">
        <w:br/>
      </w:r>
      <w:r w:rsidRPr="00AC0F2D">
        <w:rPr>
          <w:rStyle w:val="markedcontent"/>
        </w:rPr>
        <w:t>5.</w:t>
      </w:r>
      <w:r w:rsidR="00E42022">
        <w:rPr>
          <w:rStyle w:val="markedcontent"/>
        </w:rPr>
        <w:t xml:space="preserve"> </w:t>
      </w:r>
      <w:r w:rsidRPr="00AC0F2D">
        <w:rPr>
          <w:rStyle w:val="markedcontent"/>
        </w:rPr>
        <w:t>Rozporządzenie Ministra Infrastruktury z dnia 26.06.2002 r. w sprawie dziennika budowy, montażu</w:t>
      </w:r>
      <w:r w:rsidR="00E42022">
        <w:t xml:space="preserve"> </w:t>
      </w:r>
      <w:r w:rsidRPr="00AC0F2D">
        <w:rPr>
          <w:rStyle w:val="markedcontent"/>
        </w:rPr>
        <w:t>i rozbiórki tablicy informacyjnej oraz ogłoszenia zawierającego dane dotyczące bezpieczeństwa pracy</w:t>
      </w:r>
      <w:r w:rsidR="00E42022">
        <w:t xml:space="preserve"> </w:t>
      </w:r>
      <w:r w:rsidRPr="00AC0F2D">
        <w:rPr>
          <w:rStyle w:val="markedcontent"/>
        </w:rPr>
        <w:t>i ochrony zdrowia (Dz. U. z 2002r. Nr 108 póz. 953).</w:t>
      </w:r>
      <w:r w:rsidRPr="00AC0F2D">
        <w:br/>
      </w:r>
      <w:r w:rsidRPr="00AC0F2D">
        <w:rPr>
          <w:rStyle w:val="markedcontent"/>
        </w:rPr>
        <w:t>6. Rozporządzenie Ministra Infrastruktury z dnia 6 lutego 2003 r. w sprawie bezpieczeństwa</w:t>
      </w:r>
      <w:r w:rsidR="00E42022">
        <w:rPr>
          <w:rStyle w:val="markedcontent"/>
        </w:rPr>
        <w:br/>
      </w:r>
      <w:r w:rsidRPr="00AC0F2D">
        <w:rPr>
          <w:rStyle w:val="markedcontent"/>
        </w:rPr>
        <w:t>i higieny pracy podczas</w:t>
      </w:r>
      <w:r w:rsidR="00E42022">
        <w:t xml:space="preserve"> </w:t>
      </w:r>
      <w:r w:rsidRPr="00AC0F2D">
        <w:rPr>
          <w:rStyle w:val="markedcontent"/>
        </w:rPr>
        <w:t>wykonywania robót budowlanych (Dz. U. z 2003r. Nr 48 póz. 401).</w:t>
      </w:r>
      <w:r w:rsidRPr="00AC0F2D">
        <w:br/>
      </w:r>
      <w:r w:rsidRPr="00AC0F2D">
        <w:rPr>
          <w:rStyle w:val="markedcontent"/>
        </w:rPr>
        <w:t>7. Rozporządzenie Ministra Gospodarki z dnia 30 października 2002r. w sprawie minimalnych wymagań dotyczących</w:t>
      </w:r>
      <w:r w:rsidR="00E42022">
        <w:t xml:space="preserve"> </w:t>
      </w:r>
      <w:r w:rsidRPr="00AC0F2D">
        <w:rPr>
          <w:rStyle w:val="markedcontent"/>
        </w:rPr>
        <w:t>bezpieczeństwa i higieny pracy w zakresie użytkowania maszyn przez pracowników podczas pracy.</w:t>
      </w:r>
    </w:p>
    <w:p w14:paraId="57F3535B" w14:textId="430385AB" w:rsidR="000A4361" w:rsidRDefault="004B6EE6" w:rsidP="00AC0F2D">
      <w:pPr>
        <w:spacing w:line="276" w:lineRule="auto"/>
        <w:jc w:val="both"/>
        <w:rPr>
          <w:rStyle w:val="markedcontent"/>
        </w:rPr>
      </w:pPr>
      <w:r w:rsidRPr="00AC0F2D">
        <w:rPr>
          <w:rStyle w:val="markedcontent"/>
        </w:rPr>
        <w:t>8. Rozporządzenie Ministra Gospodarki, Pracy i Polityki Społecznej z dnia 30 września</w:t>
      </w:r>
      <w:r w:rsidR="000A4361">
        <w:rPr>
          <w:rStyle w:val="markedcontent"/>
        </w:rPr>
        <w:br/>
      </w:r>
      <w:r w:rsidRPr="00AC0F2D">
        <w:rPr>
          <w:rStyle w:val="markedcontent"/>
        </w:rPr>
        <w:t>2003r. zmieniające</w:t>
      </w:r>
      <w:r w:rsidR="00E42022">
        <w:t xml:space="preserve"> </w:t>
      </w:r>
      <w:r w:rsidRPr="00AC0F2D">
        <w:rPr>
          <w:rStyle w:val="markedcontent"/>
        </w:rPr>
        <w:t>rozporządzenie w sprawie minimalnych wymagań dotyczących bezpieczeństwa i higieny pracy w zakresie</w:t>
      </w:r>
      <w:r w:rsidR="000A4361">
        <w:t xml:space="preserve"> </w:t>
      </w:r>
      <w:r w:rsidRPr="00AC0F2D">
        <w:rPr>
          <w:rStyle w:val="markedcontent"/>
        </w:rPr>
        <w:t>użytkowania maszyn przez pracowników podczas pracy.</w:t>
      </w:r>
    </w:p>
    <w:sectPr w:rsidR="000A4361" w:rsidSect="0081521A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B167F"/>
    <w:multiLevelType w:val="hybridMultilevel"/>
    <w:tmpl w:val="5C34BE9C"/>
    <w:lvl w:ilvl="0" w:tplc="6E10F9B2">
      <w:start w:val="1"/>
      <w:numFmt w:val="bullet"/>
      <w:lvlText w:val=""/>
      <w:lvlJc w:val="left"/>
      <w:pPr>
        <w:ind w:left="9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1" w15:restartNumberingAfterBreak="0">
    <w:nsid w:val="1361165E"/>
    <w:multiLevelType w:val="hybridMultilevel"/>
    <w:tmpl w:val="9D067DFC"/>
    <w:lvl w:ilvl="0" w:tplc="6E10F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75F6A"/>
    <w:multiLevelType w:val="hybridMultilevel"/>
    <w:tmpl w:val="440E4FAA"/>
    <w:lvl w:ilvl="0" w:tplc="6E10F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C92F1C"/>
    <w:multiLevelType w:val="hybridMultilevel"/>
    <w:tmpl w:val="FF4EFD6C"/>
    <w:lvl w:ilvl="0" w:tplc="6E10F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5D5DDA"/>
    <w:multiLevelType w:val="hybridMultilevel"/>
    <w:tmpl w:val="6782738A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8AC6351"/>
    <w:multiLevelType w:val="hybridMultilevel"/>
    <w:tmpl w:val="CDA486A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94830C1"/>
    <w:multiLevelType w:val="hybridMultilevel"/>
    <w:tmpl w:val="27EA9844"/>
    <w:lvl w:ilvl="0" w:tplc="6E10F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9F2C6A"/>
    <w:multiLevelType w:val="hybridMultilevel"/>
    <w:tmpl w:val="41DAC348"/>
    <w:lvl w:ilvl="0" w:tplc="6E10F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123000"/>
    <w:multiLevelType w:val="hybridMultilevel"/>
    <w:tmpl w:val="6BDC3404"/>
    <w:lvl w:ilvl="0" w:tplc="6E10F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8B048E"/>
    <w:multiLevelType w:val="hybridMultilevel"/>
    <w:tmpl w:val="B81ED954"/>
    <w:lvl w:ilvl="0" w:tplc="6E10F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8357459">
    <w:abstractNumId w:val="5"/>
  </w:num>
  <w:num w:numId="2" w16cid:durableId="1838571504">
    <w:abstractNumId w:val="6"/>
  </w:num>
  <w:num w:numId="3" w16cid:durableId="868882546">
    <w:abstractNumId w:val="9"/>
  </w:num>
  <w:num w:numId="4" w16cid:durableId="344138958">
    <w:abstractNumId w:val="1"/>
  </w:num>
  <w:num w:numId="5" w16cid:durableId="1794324901">
    <w:abstractNumId w:val="7"/>
  </w:num>
  <w:num w:numId="6" w16cid:durableId="1791389952">
    <w:abstractNumId w:val="3"/>
  </w:num>
  <w:num w:numId="7" w16cid:durableId="1386639485">
    <w:abstractNumId w:val="4"/>
  </w:num>
  <w:num w:numId="8" w16cid:durableId="1913075644">
    <w:abstractNumId w:val="0"/>
  </w:num>
  <w:num w:numId="9" w16cid:durableId="1570647784">
    <w:abstractNumId w:val="2"/>
  </w:num>
  <w:num w:numId="10" w16cid:durableId="7531658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21A"/>
    <w:rsid w:val="0003775F"/>
    <w:rsid w:val="0005590F"/>
    <w:rsid w:val="00074818"/>
    <w:rsid w:val="00074E1F"/>
    <w:rsid w:val="000A4361"/>
    <w:rsid w:val="000B0238"/>
    <w:rsid w:val="000B1142"/>
    <w:rsid w:val="000C053C"/>
    <w:rsid w:val="000E6D5E"/>
    <w:rsid w:val="000F3DBC"/>
    <w:rsid w:val="0015204A"/>
    <w:rsid w:val="001C5BAE"/>
    <w:rsid w:val="001E04EC"/>
    <w:rsid w:val="001F0FDD"/>
    <w:rsid w:val="00201EE7"/>
    <w:rsid w:val="00211B1C"/>
    <w:rsid w:val="002457A7"/>
    <w:rsid w:val="00273B5F"/>
    <w:rsid w:val="002A7D31"/>
    <w:rsid w:val="002C4614"/>
    <w:rsid w:val="002C6323"/>
    <w:rsid w:val="00310C7D"/>
    <w:rsid w:val="0035140E"/>
    <w:rsid w:val="003C18B4"/>
    <w:rsid w:val="003E755F"/>
    <w:rsid w:val="003E7FA0"/>
    <w:rsid w:val="004236AD"/>
    <w:rsid w:val="004408BD"/>
    <w:rsid w:val="0045775B"/>
    <w:rsid w:val="00477823"/>
    <w:rsid w:val="004B46EA"/>
    <w:rsid w:val="004B6EE6"/>
    <w:rsid w:val="004B70E2"/>
    <w:rsid w:val="005068B5"/>
    <w:rsid w:val="00511194"/>
    <w:rsid w:val="00523C04"/>
    <w:rsid w:val="005271AD"/>
    <w:rsid w:val="0055454D"/>
    <w:rsid w:val="005A13C6"/>
    <w:rsid w:val="005B2092"/>
    <w:rsid w:val="005B511F"/>
    <w:rsid w:val="005C442F"/>
    <w:rsid w:val="00612AA3"/>
    <w:rsid w:val="006412AE"/>
    <w:rsid w:val="00676BBB"/>
    <w:rsid w:val="00686A9E"/>
    <w:rsid w:val="00697F46"/>
    <w:rsid w:val="006B22B4"/>
    <w:rsid w:val="006C7746"/>
    <w:rsid w:val="006D594E"/>
    <w:rsid w:val="006E3D93"/>
    <w:rsid w:val="006E71BB"/>
    <w:rsid w:val="007138F2"/>
    <w:rsid w:val="0076305B"/>
    <w:rsid w:val="007C6187"/>
    <w:rsid w:val="0081521A"/>
    <w:rsid w:val="00851787"/>
    <w:rsid w:val="008A3450"/>
    <w:rsid w:val="008B2857"/>
    <w:rsid w:val="008B4502"/>
    <w:rsid w:val="0090741F"/>
    <w:rsid w:val="00927E07"/>
    <w:rsid w:val="00943C78"/>
    <w:rsid w:val="00971EDE"/>
    <w:rsid w:val="00A01296"/>
    <w:rsid w:val="00A35A34"/>
    <w:rsid w:val="00A55079"/>
    <w:rsid w:val="00A619FB"/>
    <w:rsid w:val="00A71228"/>
    <w:rsid w:val="00AA2A73"/>
    <w:rsid w:val="00AC0F2D"/>
    <w:rsid w:val="00B128D3"/>
    <w:rsid w:val="00B21576"/>
    <w:rsid w:val="00B63A14"/>
    <w:rsid w:val="00C12A0A"/>
    <w:rsid w:val="00C42D2C"/>
    <w:rsid w:val="00C5253E"/>
    <w:rsid w:val="00CC6B4E"/>
    <w:rsid w:val="00CC7D18"/>
    <w:rsid w:val="00D12D9C"/>
    <w:rsid w:val="00D37CBC"/>
    <w:rsid w:val="00D5698F"/>
    <w:rsid w:val="00D73694"/>
    <w:rsid w:val="00DA251C"/>
    <w:rsid w:val="00DD458D"/>
    <w:rsid w:val="00DE2D22"/>
    <w:rsid w:val="00E42022"/>
    <w:rsid w:val="00E920F4"/>
    <w:rsid w:val="00EC30C8"/>
    <w:rsid w:val="00EF0912"/>
    <w:rsid w:val="00F204D0"/>
    <w:rsid w:val="00F27945"/>
    <w:rsid w:val="00F435F3"/>
    <w:rsid w:val="00F66356"/>
    <w:rsid w:val="00F67460"/>
    <w:rsid w:val="00F74158"/>
    <w:rsid w:val="00F85EC8"/>
    <w:rsid w:val="00F908C4"/>
    <w:rsid w:val="00FA0BDD"/>
    <w:rsid w:val="00FC3CC5"/>
    <w:rsid w:val="00FD3F9B"/>
    <w:rsid w:val="00FE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8E4C9"/>
  <w15:chartTrackingRefBased/>
  <w15:docId w15:val="{F8DFB23A-FB5B-499A-858A-32D7FDA6A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5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sonormal0">
    <w:name w:val="msonormal"/>
    <w:basedOn w:val="Normalny"/>
    <w:rsid w:val="0081521A"/>
    <w:pPr>
      <w:spacing w:before="100" w:beforeAutospacing="1" w:after="100" w:afterAutospacing="1"/>
    </w:pPr>
    <w:rPr>
      <w:lang w:eastAsia="pl-PL"/>
    </w:rPr>
  </w:style>
  <w:style w:type="character" w:customStyle="1" w:styleId="markedcontent">
    <w:name w:val="markedcontent"/>
    <w:basedOn w:val="Domylnaczcionkaakapitu"/>
    <w:rsid w:val="0081521A"/>
  </w:style>
  <w:style w:type="paragraph" w:styleId="Akapitzlist">
    <w:name w:val="List Paragraph"/>
    <w:basedOn w:val="Normalny"/>
    <w:uiPriority w:val="1"/>
    <w:qFormat/>
    <w:rsid w:val="00273B5F"/>
    <w:pPr>
      <w:ind w:left="720"/>
      <w:contextualSpacing/>
    </w:pPr>
  </w:style>
  <w:style w:type="table" w:styleId="Tabela-Siatka">
    <w:name w:val="Table Grid"/>
    <w:basedOn w:val="Standardowy"/>
    <w:uiPriority w:val="59"/>
    <w:rsid w:val="008B28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38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64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73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6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76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026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568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010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224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649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765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4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158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57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858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681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693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818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40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9</Pages>
  <Words>3570</Words>
  <Characters>21426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84</cp:revision>
  <dcterms:created xsi:type="dcterms:W3CDTF">2022-09-24T07:34:00Z</dcterms:created>
  <dcterms:modified xsi:type="dcterms:W3CDTF">2023-08-30T00:51:00Z</dcterms:modified>
</cp:coreProperties>
</file>