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9E" w:rsidRPr="00402E4A" w:rsidRDefault="00DF6F9E" w:rsidP="00DF6F9E">
      <w:pPr>
        <w:spacing w:after="0"/>
        <w:jc w:val="right"/>
        <w:rPr>
          <w:rFonts w:ascii="Palatino Linotype" w:hAnsi="Palatino Linotype" w:cs="Calibri"/>
        </w:rPr>
      </w:pPr>
      <w:r w:rsidRPr="00402E4A">
        <w:rPr>
          <w:rFonts w:ascii="Palatino Linotype" w:hAnsi="Palatino Linotype" w:cs="Calibri"/>
        </w:rPr>
        <w:t xml:space="preserve">  Załącznik</w:t>
      </w:r>
      <w:r>
        <w:rPr>
          <w:rFonts w:ascii="Palatino Linotype" w:hAnsi="Palatino Linotype" w:cs="Calibri"/>
        </w:rPr>
        <w:t xml:space="preserve"> nr 1 do </w:t>
      </w:r>
      <w:r w:rsidR="00E930EF">
        <w:rPr>
          <w:rFonts w:ascii="Palatino Linotype" w:hAnsi="Palatino Linotype" w:cs="Calibri"/>
        </w:rPr>
        <w:t>SIWZ</w:t>
      </w:r>
    </w:p>
    <w:p w:rsidR="009517A5" w:rsidRPr="00192BD3" w:rsidRDefault="009517A5" w:rsidP="009517A5">
      <w:pPr>
        <w:jc w:val="center"/>
        <w:rPr>
          <w:rFonts w:ascii="Calibri" w:eastAsia="Calibri" w:hAnsi="Calibri"/>
        </w:rPr>
      </w:pPr>
      <w:r w:rsidRPr="00192BD3">
        <w:rPr>
          <w:rFonts w:ascii="Calibri" w:eastAsia="Calibri" w:hAnsi="Calibri"/>
          <w:noProof/>
          <w:lang w:eastAsia="pl-PL"/>
        </w:rPr>
        <w:drawing>
          <wp:inline distT="0" distB="0" distL="0" distR="0" wp14:anchorId="2ECD3095" wp14:editId="10CD8A7D">
            <wp:extent cx="5762625" cy="495300"/>
            <wp:effectExtent l="0" t="0" r="9525" b="0"/>
            <wp:docPr id="4" name="Obraz 4" descr="C:\Users\agata.tyszka\AppData\Local\Microsoft\Windows\Temporary Internet Files\Content.IE5\RB4PJZHN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gata.tyszka\AppData\Local\Microsoft\Windows\Temporary Internet Files\Content.IE5\RB4PJZHN\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A5" w:rsidRPr="00192BD3" w:rsidRDefault="009517A5" w:rsidP="009517A5">
      <w:pPr>
        <w:ind w:left="720"/>
        <w:contextualSpacing/>
        <w:jc w:val="center"/>
        <w:rPr>
          <w:rFonts w:eastAsia="Calibri"/>
          <w:sz w:val="18"/>
          <w:szCs w:val="18"/>
        </w:rPr>
      </w:pPr>
      <w:r w:rsidRPr="00192BD3">
        <w:rPr>
          <w:rFonts w:eastAsia="Calibri"/>
          <w:sz w:val="18"/>
          <w:szCs w:val="18"/>
        </w:rPr>
        <w:t>Projekt współfinansowany ze środków Europejskiego Funduszu Społecznego w ramach Pomocy Technicznej Regionalnego Programu Operacyjnego Województwa Podlaskiego na lata 2014-2020</w:t>
      </w:r>
    </w:p>
    <w:p w:rsidR="009517A5" w:rsidRPr="001844E0" w:rsidRDefault="009517A5" w:rsidP="009517A5">
      <w:pPr>
        <w:jc w:val="center"/>
        <w:rPr>
          <w:rFonts w:ascii="Calibri" w:eastAsia="Calibri" w:hAnsi="Calibri"/>
          <w:sz w:val="16"/>
          <w:szCs w:val="16"/>
        </w:rPr>
      </w:pPr>
    </w:p>
    <w:p w:rsidR="009517A5" w:rsidRPr="00192BD3" w:rsidRDefault="009517A5" w:rsidP="009517A5">
      <w:pPr>
        <w:jc w:val="center"/>
        <w:rPr>
          <w:rFonts w:ascii="Calibri" w:eastAsia="Calibri" w:hAnsi="Calibri"/>
        </w:rPr>
      </w:pPr>
      <w:r w:rsidRPr="00192BD3">
        <w:rPr>
          <w:rFonts w:ascii="Calibri" w:eastAsia="Calibri" w:hAnsi="Calibri"/>
          <w:noProof/>
          <w:lang w:eastAsia="pl-PL"/>
        </w:rPr>
        <w:drawing>
          <wp:inline distT="0" distB="0" distL="0" distR="0" wp14:anchorId="5266523A" wp14:editId="3A6D5FED">
            <wp:extent cx="5638800" cy="723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B3" w:rsidRPr="00072DB3" w:rsidRDefault="009517A5" w:rsidP="009517A5">
      <w:pPr>
        <w:tabs>
          <w:tab w:val="left" w:pos="708"/>
        </w:tabs>
        <w:spacing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072DB3">
        <w:rPr>
          <w:rFonts w:ascii="Times New Roman" w:eastAsia="Calibri" w:hAnsi="Times New Roman" w:cs="Times New Roman"/>
          <w:sz w:val="18"/>
          <w:szCs w:val="18"/>
          <w:lang w:bidi="hi-IN"/>
        </w:rPr>
        <w:t xml:space="preserve">Projekt współfinansowany ze środków </w:t>
      </w:r>
      <w:r w:rsidRPr="00072DB3">
        <w:rPr>
          <w:rFonts w:ascii="Times New Roman" w:eastAsia="Calibri" w:hAnsi="Times New Roman" w:cs="Times New Roman"/>
          <w:sz w:val="20"/>
          <w:szCs w:val="20"/>
          <w:lang w:bidi="hi-IN"/>
        </w:rPr>
        <w:t xml:space="preserve">Funduszu Spójności w ramach Programu Operacyjnego Pomoc </w:t>
      </w:r>
    </w:p>
    <w:p w:rsidR="009517A5" w:rsidRPr="00072DB3" w:rsidRDefault="009517A5" w:rsidP="009517A5">
      <w:pPr>
        <w:tabs>
          <w:tab w:val="left" w:pos="708"/>
        </w:tabs>
        <w:spacing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bidi="hi-IN"/>
        </w:rPr>
      </w:pPr>
      <w:r w:rsidRPr="00072DB3">
        <w:rPr>
          <w:rFonts w:ascii="Times New Roman" w:eastAsia="Calibri" w:hAnsi="Times New Roman" w:cs="Times New Roman"/>
          <w:sz w:val="20"/>
          <w:szCs w:val="20"/>
          <w:lang w:bidi="hi-IN"/>
        </w:rPr>
        <w:t>Techniczna na lata 2014 – 2020</w:t>
      </w:r>
    </w:p>
    <w:p w:rsidR="009517A5" w:rsidRPr="001844E0" w:rsidRDefault="009517A5" w:rsidP="009517A5">
      <w:pPr>
        <w:pStyle w:val="Tekstpodstawowy"/>
        <w:tabs>
          <w:tab w:val="center" w:pos="4896"/>
          <w:tab w:val="right" w:pos="9432"/>
        </w:tabs>
        <w:rPr>
          <w:rFonts w:ascii="Arial" w:hAnsi="Arial"/>
          <w:sz w:val="16"/>
          <w:szCs w:val="16"/>
          <w:highlight w:val="yellow"/>
        </w:rPr>
      </w:pPr>
    </w:p>
    <w:p w:rsidR="009517A5" w:rsidRPr="00DF528B" w:rsidRDefault="009517A5" w:rsidP="009517A5">
      <w:pPr>
        <w:jc w:val="center"/>
        <w:rPr>
          <w:b/>
          <w:bCs/>
          <w:noProof/>
          <w:lang w:eastAsia="pl-PL"/>
        </w:rPr>
      </w:pPr>
      <w:r w:rsidRPr="00DF528B">
        <w:rPr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BC0B2B" wp14:editId="310517F6">
            <wp:simplePos x="0" y="0"/>
            <wp:positionH relativeFrom="column">
              <wp:posOffset>2299970</wp:posOffset>
            </wp:positionH>
            <wp:positionV relativeFrom="paragraph">
              <wp:posOffset>59690</wp:posOffset>
            </wp:positionV>
            <wp:extent cx="1000760" cy="500380"/>
            <wp:effectExtent l="0" t="0" r="8890" b="0"/>
            <wp:wrapNone/>
            <wp:docPr id="5" name="Obraz 5" descr="logo podstawowe bez cla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dstawowe bez claim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28B">
        <w:rPr>
          <w:b/>
          <w:bCs/>
          <w:noProof/>
          <w:lang w:eastAsia="pl-PL"/>
        </w:rPr>
        <w:drawing>
          <wp:inline distT="0" distB="0" distL="0" distR="0" wp14:anchorId="2B74F9B5" wp14:editId="419C5737">
            <wp:extent cx="838200" cy="561975"/>
            <wp:effectExtent l="0" t="0" r="0" b="9525"/>
            <wp:docPr id="2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8B">
        <w:rPr>
          <w:b/>
          <w:bCs/>
          <w:noProof/>
          <w:lang w:val="x-none" w:eastAsia="pl-PL"/>
        </w:rPr>
        <w:t xml:space="preserve"> </w:t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</w:r>
      <w:r w:rsidRPr="00DF528B">
        <w:rPr>
          <w:b/>
          <w:bCs/>
          <w:noProof/>
          <w:lang w:eastAsia="pl-PL"/>
        </w:rPr>
        <w:tab/>
        <w:t xml:space="preserve">     </w:t>
      </w:r>
      <w:r w:rsidRPr="00DF528B">
        <w:rPr>
          <w:b/>
          <w:bCs/>
          <w:noProof/>
          <w:lang w:eastAsia="pl-PL"/>
        </w:rPr>
        <w:drawing>
          <wp:inline distT="0" distB="0" distL="0" distR="0" wp14:anchorId="25CAB73E" wp14:editId="6CE48C54">
            <wp:extent cx="828675" cy="542925"/>
            <wp:effectExtent l="0" t="0" r="9525" b="9525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7A5" w:rsidRPr="00072DB3" w:rsidRDefault="009517A5" w:rsidP="009517A5">
      <w:pPr>
        <w:jc w:val="center"/>
        <w:rPr>
          <w:rFonts w:ascii="Times New Roman" w:hAnsi="Times New Roman" w:cs="Times New Roman"/>
          <w:bCs/>
          <w:noProof/>
          <w:sz w:val="20"/>
          <w:highlight w:val="yellow"/>
          <w:lang w:val="x-none" w:eastAsia="pl-PL"/>
        </w:rPr>
      </w:pPr>
      <w:r w:rsidRPr="00072DB3">
        <w:rPr>
          <w:rFonts w:ascii="Times New Roman" w:hAnsi="Times New Roman" w:cs="Times New Roman"/>
          <w:bCs/>
          <w:noProof/>
          <w:sz w:val="20"/>
          <w:lang w:val="x-none" w:eastAsia="pl-PL"/>
        </w:rPr>
        <w:t>Europejski Fundusz Rolny na rzecz Rozwoju Obszarów Wiejskich: Europa inwestująca w obszary wiejskie.</w:t>
      </w:r>
    </w:p>
    <w:p w:rsidR="009517A5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9517A5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9517A5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SZCZEGÓŁOWY </w:t>
      </w:r>
      <w:r w:rsidRPr="0087141D">
        <w:rPr>
          <w:rFonts w:ascii="Palatino Linotype" w:hAnsi="Palatino Linotype"/>
          <w:b/>
          <w:sz w:val="24"/>
          <w:szCs w:val="24"/>
        </w:rPr>
        <w:t xml:space="preserve">OPIS PRZEDMIOTU ZAMÓWIENIA </w:t>
      </w:r>
    </w:p>
    <w:p w:rsidR="009517A5" w:rsidRPr="00072DB3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072DB3">
        <w:rPr>
          <w:rFonts w:ascii="Palatino Linotype" w:hAnsi="Palatino Linotype"/>
          <w:b/>
          <w:sz w:val="24"/>
          <w:szCs w:val="24"/>
        </w:rPr>
        <w:t>Część nr 1, Część nr 2, Część nr 3</w:t>
      </w:r>
    </w:p>
    <w:p w:rsidR="009517A5" w:rsidRPr="00D25EBA" w:rsidRDefault="009517A5" w:rsidP="009517A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9517A5" w:rsidRPr="00305ED8" w:rsidRDefault="009517A5" w:rsidP="009517A5">
      <w:pPr>
        <w:spacing w:after="0"/>
        <w:jc w:val="center"/>
        <w:rPr>
          <w:rFonts w:ascii="Palatino Linotype" w:hAnsi="Palatino Linotype"/>
          <w:b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„</w:t>
      </w:r>
      <w:r w:rsidRPr="00305ED8">
        <w:rPr>
          <w:rFonts w:ascii="Palatino Linotype" w:hAnsi="Palatino Linotype"/>
          <w:b/>
          <w:i/>
          <w:sz w:val="24"/>
          <w:szCs w:val="24"/>
        </w:rPr>
        <w:t>Usługa sprzątania obiektów i pomieszczeń  Urzędu Marszałkowskiego Województwa Podlaskiego w Białymstoku</w:t>
      </w:r>
      <w:r>
        <w:rPr>
          <w:rFonts w:ascii="Palatino Linotype" w:hAnsi="Palatino Linotype"/>
          <w:b/>
          <w:i/>
          <w:sz w:val="24"/>
          <w:szCs w:val="24"/>
        </w:rPr>
        <w:t>”.</w:t>
      </w:r>
      <w:r w:rsidRPr="00305ED8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9517A5" w:rsidRPr="002B13ED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Przedmiotem zamówienia jest kompleksowe utrzymanie czystości w obiektach </w:t>
      </w:r>
      <w:r w:rsidRPr="00315CFF">
        <w:rPr>
          <w:rFonts w:ascii="Palatino Linotype" w:hAnsi="Palatino Linotype"/>
          <w:sz w:val="24"/>
          <w:szCs w:val="24"/>
        </w:rPr>
        <w:br/>
        <w:t>i pomieszczeniach użytkowanych przez Urząd Marszałkowski Województwa Podlaskiego w Białymstoku:</w:t>
      </w:r>
    </w:p>
    <w:p w:rsidR="009517A5" w:rsidRPr="00315CFF" w:rsidRDefault="009517A5" w:rsidP="009517A5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b/>
          <w:sz w:val="24"/>
          <w:szCs w:val="24"/>
        </w:rPr>
        <w:t>Część nr 1:</w:t>
      </w:r>
      <w:r w:rsidRPr="00315CFF">
        <w:rPr>
          <w:rFonts w:ascii="Palatino Linotype" w:hAnsi="Palatino Linotype"/>
          <w:sz w:val="24"/>
          <w:szCs w:val="24"/>
        </w:rPr>
        <w:t xml:space="preserve"> Utrzymanie czystości w budynkach Urzędu Marszałkowskiego Województwa Podlaskiego w Białymstoku przy ul. gen. George'a Smitha Pattona 8; ul. Poleskiej 89, </w:t>
      </w:r>
      <w:r w:rsidRPr="00315CFF">
        <w:rPr>
          <w:rFonts w:ascii="Palatino Linotype" w:hAnsi="Palatino Linotype" w:cs="Tahoma"/>
          <w:sz w:val="24"/>
          <w:szCs w:val="24"/>
        </w:rPr>
        <w:t>garażu podziemnym położonym przy ul. Poleskiej 89</w:t>
      </w:r>
      <w:r w:rsidRPr="00315CFF">
        <w:rPr>
          <w:rFonts w:ascii="Palatino Linotype" w:hAnsi="Palatino Linotype"/>
          <w:sz w:val="24"/>
          <w:szCs w:val="24"/>
        </w:rPr>
        <w:t xml:space="preserve"> oraz pomieszczeniach przy ul. Św. Rocha 13/15 lok. 321,</w:t>
      </w:r>
    </w:p>
    <w:p w:rsidR="009517A5" w:rsidRPr="00315CFF" w:rsidRDefault="009517A5" w:rsidP="009517A5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b/>
          <w:sz w:val="24"/>
          <w:szCs w:val="24"/>
        </w:rPr>
        <w:t xml:space="preserve">Część nr 2: </w:t>
      </w:r>
      <w:r w:rsidRPr="00315CFF">
        <w:rPr>
          <w:rFonts w:ascii="Palatino Linotype" w:hAnsi="Palatino Linotype"/>
          <w:sz w:val="24"/>
          <w:szCs w:val="24"/>
        </w:rPr>
        <w:t xml:space="preserve">Utrzymanie czystości pomieszczeń biurowych użytkowanych </w:t>
      </w:r>
      <w:r w:rsidRPr="00315CFF">
        <w:rPr>
          <w:rFonts w:ascii="Palatino Linotype" w:hAnsi="Palatino Linotype"/>
          <w:sz w:val="24"/>
          <w:szCs w:val="24"/>
        </w:rPr>
        <w:br/>
        <w:t xml:space="preserve">na podstawie umowy z Wojewódzkim Urzędem Pracy w Białymstoku </w:t>
      </w:r>
      <w:r w:rsidRPr="00315CFF">
        <w:rPr>
          <w:rFonts w:ascii="Palatino Linotype" w:hAnsi="Palatino Linotype"/>
          <w:sz w:val="24"/>
          <w:szCs w:val="24"/>
        </w:rPr>
        <w:br/>
        <w:t>w budynku położonym przy ul. Nowogrodzkiej 1 w Łomży,</w:t>
      </w:r>
    </w:p>
    <w:p w:rsidR="009517A5" w:rsidRDefault="009517A5" w:rsidP="009517A5">
      <w:pPr>
        <w:pStyle w:val="Akapitzlist"/>
        <w:numPr>
          <w:ilvl w:val="0"/>
          <w:numId w:val="9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b/>
          <w:sz w:val="24"/>
          <w:szCs w:val="24"/>
        </w:rPr>
        <w:t xml:space="preserve">Część nr 3: </w:t>
      </w:r>
      <w:r w:rsidRPr="00315CFF">
        <w:rPr>
          <w:rFonts w:ascii="Palatino Linotype" w:hAnsi="Palatino Linotype"/>
          <w:sz w:val="24"/>
          <w:szCs w:val="24"/>
        </w:rPr>
        <w:t xml:space="preserve">Utrzymanie czystości pomieszczeń biurowych użytkowanych </w:t>
      </w:r>
      <w:r w:rsidRPr="00315CFF">
        <w:rPr>
          <w:rFonts w:ascii="Palatino Linotype" w:hAnsi="Palatino Linotype"/>
          <w:sz w:val="24"/>
          <w:szCs w:val="24"/>
        </w:rPr>
        <w:br/>
        <w:t xml:space="preserve">na podstawie porozumienia z Podlaskim Zarządem Dróg Wojewódzkich </w:t>
      </w:r>
      <w:r w:rsidRPr="00315CFF">
        <w:rPr>
          <w:rFonts w:ascii="Palatino Linotype" w:hAnsi="Palatino Linotype"/>
          <w:sz w:val="24"/>
          <w:szCs w:val="24"/>
        </w:rPr>
        <w:br/>
        <w:t>w Białymstoku w budynku położonym przy ul. Przytorowej 9 B w Suwałkach.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 xml:space="preserve">Wykonawca będzie zobowiązany do świadczenia usług utrzymania czystości </w:t>
      </w:r>
      <w:r w:rsidRPr="00315CFF">
        <w:rPr>
          <w:rFonts w:ascii="Palatino Linotype" w:hAnsi="Palatino Linotype"/>
          <w:sz w:val="24"/>
          <w:szCs w:val="24"/>
        </w:rPr>
        <w:br/>
        <w:t xml:space="preserve">(5 dni w tygodniu poza godzinami pracy Zamawiającego (tj. w poniedziałki </w:t>
      </w:r>
      <w:r w:rsidRPr="00315CFF">
        <w:rPr>
          <w:rFonts w:ascii="Palatino Linotype" w:hAnsi="Palatino Linotype"/>
          <w:sz w:val="24"/>
          <w:szCs w:val="24"/>
        </w:rPr>
        <w:br/>
        <w:t>- po godz. 16:00, wtorki-piątki – po godz. 15:30), uwzględniając godziny dyżuru firmy ochroniarskiej tj.:</w:t>
      </w:r>
    </w:p>
    <w:p w:rsidR="009517A5" w:rsidRPr="00315CFF" w:rsidRDefault="009517A5" w:rsidP="009517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Białystok, ul gen. George'a Smitha Pattona 8, do godziny 18.00; </w:t>
      </w:r>
    </w:p>
    <w:p w:rsidR="009517A5" w:rsidRPr="00315CFF" w:rsidRDefault="009517A5" w:rsidP="009517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 Poleskiej 89, do godziny 19.30;</w:t>
      </w:r>
    </w:p>
    <w:p w:rsidR="009517A5" w:rsidRPr="00315CFF" w:rsidRDefault="009517A5" w:rsidP="009517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Białystok, ul Św. Rocha 13/15, do godziny 19.30;</w:t>
      </w:r>
    </w:p>
    <w:p w:rsidR="009517A5" w:rsidRPr="00315CFF" w:rsidRDefault="009517A5" w:rsidP="009517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Suwałki, ul. Przytorowa 9 B, do godziny18.00; </w:t>
      </w:r>
    </w:p>
    <w:p w:rsidR="009517A5" w:rsidRPr="00315CFF" w:rsidRDefault="009517A5" w:rsidP="009517A5">
      <w:pPr>
        <w:pStyle w:val="Akapitzlist"/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Łomża, ul. Nowogrodzka 1, do godziny 18.00;</w:t>
      </w:r>
    </w:p>
    <w:p w:rsidR="009517A5" w:rsidRPr="00D300D0" w:rsidRDefault="009517A5" w:rsidP="00D300D0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Wyjątkowo może to być inny dzień tygodnia, jeżeli Urząd Marszałkowski Województwa Podlaskiego w Białymstoku będzie tego dnia odpracowywał wolny dzień. O zmianie czasu pracy Zamawiającego (np. dni wolne od pracy, zmiana godzin pracy) Zamawiający po</w:t>
      </w:r>
      <w:r w:rsidR="00D300D0">
        <w:rPr>
          <w:rFonts w:ascii="Palatino Linotype" w:hAnsi="Palatino Linotype"/>
          <w:sz w:val="24"/>
          <w:szCs w:val="24"/>
        </w:rPr>
        <w:t xml:space="preserve">informuje Wykonawcę z minimum           </w:t>
      </w:r>
      <w:r w:rsidR="00D300D0" w:rsidRPr="00D300D0">
        <w:rPr>
          <w:rFonts w:ascii="Palatino Linotype" w:hAnsi="Palatino Linotype"/>
          <w:sz w:val="24"/>
          <w:szCs w:val="24"/>
        </w:rPr>
        <w:t>1-</w:t>
      </w:r>
      <w:r w:rsidRPr="00D300D0">
        <w:rPr>
          <w:rFonts w:ascii="Palatino Linotype" w:hAnsi="Palatino Linotype"/>
          <w:sz w:val="24"/>
          <w:szCs w:val="24"/>
        </w:rPr>
        <w:t>dniowym wyprzedzeniem.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t>Utrzymanie czystości w miejscu pracy wpływa korzystnie nie tylko na komfort pracowników, ale także na ich wydajność oraz efektywność pracy. Sprzątanie biur powinno zostać przeprowadzone z wykorzystaniem wysokiej jakości sprawdzonych środków czyszczących, nowoczesnych urządzeń oraz poprzez zespół doświadczonych i wykwalifikowanych pracowników.</w:t>
      </w:r>
    </w:p>
    <w:p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Usługi sprzątania wykonywane będą przez Wykonawcę profesjonalnym specjalistycznym sprzętem, właściwym do danego rodzaju prac i powierzchni gwarantującym wysoką jakość świadczonych usług. Maszyny oraz narzędzia do utrzymania czystości, powinny posiadać atesty i spełniać wymagania w zakresie BHP. Zamawiający udostępni bezpłatnie pomieszczenia na przechowywanie sprzętu i środków chemicznych w poszczególnych obiektach do bieżącego utrzymania czystości. Wykonawca na własny koszt udostępni profesjonalny sprzęt do realizacji usługi utrzymania czystości. 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zapewni ciągłość zaopatrzenia w środki i artykuły czystości m. in.: odpowiednie środki chemiczne, dezynfekujące, przeciw osadzaniu się kamienia, czyszczące oraz odpowiednie środki higieniczne m.in.: papier toaletowy, mydło, ręczniki papierowe, worki na śmieci, środki zapobiegające osadzaniu się kamienia w muszlach WC oraz pisuarach. 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będzie stosował środki posiadające normy dopuszczenia </w:t>
      </w:r>
      <w:r w:rsidRPr="00315CFF">
        <w:rPr>
          <w:rFonts w:ascii="Palatino Linotype" w:hAnsi="Palatino Linotype"/>
          <w:sz w:val="24"/>
          <w:szCs w:val="24"/>
        </w:rPr>
        <w:br/>
        <w:t xml:space="preserve">do użytkowania i obrotu na terenie Unii Europejskiej, zgodnie z aktualnie obowiązującymi przepisami, właściwe do zainstalowanych pojemników </w:t>
      </w:r>
      <w:r w:rsidRPr="00315CFF">
        <w:rPr>
          <w:rFonts w:ascii="Palatino Linotype" w:hAnsi="Palatino Linotype"/>
          <w:sz w:val="24"/>
          <w:szCs w:val="24"/>
        </w:rPr>
        <w:br/>
        <w:t xml:space="preserve">i dozowników. Wskazane środki czystości winny być także odpowiednie </w:t>
      </w:r>
      <w:r w:rsidRPr="00315CFF">
        <w:rPr>
          <w:rFonts w:ascii="Palatino Linotype" w:hAnsi="Palatino Linotype"/>
          <w:sz w:val="24"/>
          <w:szCs w:val="24"/>
        </w:rPr>
        <w:br/>
        <w:t>dla poszczególnych powierzchni, gwarantujące bezpieczeństwo antypoślizgowe oraz wymagany wysoki poziom sprzątanych obiektów.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Dostarczone środki oraz artykuły wykorzystywane do realizacji usługi, dla których zgodnie z obowiązującymi przepisami wymagane są karty </w:t>
      </w:r>
      <w:r w:rsidRPr="00315CFF">
        <w:rPr>
          <w:rFonts w:ascii="Palatino Linotype" w:hAnsi="Palatino Linotype"/>
          <w:sz w:val="24"/>
          <w:szCs w:val="24"/>
        </w:rPr>
        <w:lastRenderedPageBreak/>
        <w:t>charakterystyki, muszą posiadać przedmiotowe karty oraz charakterystykę techniczną oferowanych środków higienicznych i czyszczących wymaganych przez Zamawiającego.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Podstawowe artykuły wykorzystywane do realizacji zamówienia muszą spełniać poniższe kryteria: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papier toaletowy wykonany w 100% z celulozy, gofrowany, dzielony, miękki w rolkach dostosowanych do podajników znajdujących się w obiektach Zamawiającego, średnica roli ok. 19 cm;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mydło w płynie o właściwościach nawilżających oraz o przyjemnym zapachu np. kwiatowym, PH neutralne dla skóry,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ręczniki papierowe wykonane w 100% z celulozy, o niskim stopniu pylności, miękkie, składane w z-z, dostosowane do podajników znajdujących się </w:t>
      </w:r>
      <w:r w:rsidRPr="00315CFF">
        <w:rPr>
          <w:rFonts w:ascii="Palatino Linotype" w:hAnsi="Palatino Linotype"/>
          <w:sz w:val="24"/>
          <w:szCs w:val="24"/>
        </w:rPr>
        <w:br/>
        <w:t>w obiektach Zamawiającego,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preparat czyszczący do mycia sanitariatów – łagodny dla powierzchni </w:t>
      </w:r>
      <w:r w:rsidRPr="00315CFF">
        <w:rPr>
          <w:rFonts w:ascii="Palatino Linotype" w:hAnsi="Palatino Linotype"/>
          <w:sz w:val="24"/>
          <w:szCs w:val="24"/>
        </w:rPr>
        <w:br/>
        <w:t>(nie rysuje), pozostawia świeży za</w:t>
      </w:r>
      <w:r w:rsidR="00202418">
        <w:rPr>
          <w:rFonts w:ascii="Palatino Linotype" w:hAnsi="Palatino Linotype"/>
          <w:sz w:val="24"/>
          <w:szCs w:val="24"/>
        </w:rPr>
        <w:t>pach, usuwa kamień wodny, osady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 xml:space="preserve">z mydła, rdzę, brud i inne zanieczyszczenia z umywalek, armatury, pisuarów, sedesów </w:t>
      </w:r>
      <w:r w:rsidRPr="00315CFF">
        <w:rPr>
          <w:rFonts w:ascii="Palatino Linotype" w:hAnsi="Palatino Linotype"/>
          <w:sz w:val="24"/>
          <w:szCs w:val="24"/>
        </w:rPr>
        <w:br/>
        <w:t>i płytek,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płyn do czyszczenia WC – usuwa bakterie, wirusy, grzyby, zapobiega powstawaniu kamienia i wybiela już istniejący,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wkłady do odświeżaczy powietrza (dozowników) o przyjemnym zapachu </w:t>
      </w:r>
      <w:r w:rsidRPr="00315CFF">
        <w:rPr>
          <w:rFonts w:ascii="Palatino Linotype" w:hAnsi="Palatino Linotype"/>
          <w:sz w:val="24"/>
          <w:szCs w:val="24"/>
        </w:rPr>
        <w:br/>
        <w:t>np. kwiatowym,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eliminator przykrych zapachów, preparat zwalczający przykre zapachy,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preparat kwasowy antybakteryjny do czyszczenia posadzek i powierzchni </w:t>
      </w:r>
      <w:r w:rsidRPr="00315CFF">
        <w:rPr>
          <w:rFonts w:ascii="Palatino Linotype" w:hAnsi="Palatino Linotype"/>
          <w:sz w:val="24"/>
          <w:szCs w:val="24"/>
        </w:rPr>
        <w:br/>
        <w:t>w toaletach,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kostki lub krążki antybakteryjne do sedesów i kostki, krążki lub wkładki antybakteryjne do pisuarów,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preparat do czyszczenia i konserwacji mebli skórzanych lub skóropodobnych, o przyjemnym zapachu  zawierający silikon,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płyn do szyb – usuwa tłuszcz i brud, czyści do połysku bez smug, posiada świeży zapach, 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środek w aerozolu do czyszczenia mebli drewnianych, w okleinie drewnianej </w:t>
      </w:r>
      <w:r w:rsidRPr="00315CFF">
        <w:rPr>
          <w:rFonts w:ascii="Palatino Linotype" w:hAnsi="Palatino Linotype"/>
          <w:sz w:val="24"/>
          <w:szCs w:val="24"/>
        </w:rPr>
        <w:br/>
        <w:t>i drewnopodobnej,</w:t>
      </w:r>
    </w:p>
    <w:p w:rsidR="009517A5" w:rsidRPr="00315CFF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płyn do mycia podłóg – nie pozostawia smug i zacieków, wydajny, długotrwały zapach, posiadający właściwości antypoślizgowe oraz właściwości nabłyszczające,</w:t>
      </w:r>
    </w:p>
    <w:p w:rsidR="009517A5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worki na śmieci dostosowane wielkością i wytrzymałością do pojemników </w:t>
      </w:r>
      <w:r w:rsidRPr="00315CFF">
        <w:rPr>
          <w:rFonts w:ascii="Palatino Linotype" w:hAnsi="Palatino Linotype"/>
          <w:sz w:val="24"/>
          <w:szCs w:val="24"/>
        </w:rPr>
        <w:br/>
        <w:t>na śmieci.</w:t>
      </w:r>
    </w:p>
    <w:p w:rsidR="009517A5" w:rsidRPr="009310CC" w:rsidRDefault="009517A5" w:rsidP="009517A5">
      <w:pPr>
        <w:pStyle w:val="Akapitzlist"/>
        <w:numPr>
          <w:ilvl w:val="0"/>
          <w:numId w:val="8"/>
        </w:numPr>
        <w:jc w:val="both"/>
        <w:rPr>
          <w:rFonts w:ascii="Palatino Linotype" w:hAnsi="Palatino Linotype"/>
          <w:sz w:val="24"/>
          <w:szCs w:val="24"/>
        </w:rPr>
      </w:pPr>
      <w:r w:rsidRPr="009310CC">
        <w:rPr>
          <w:rFonts w:ascii="Palatino Linotype" w:hAnsi="Palatino Linotype"/>
          <w:sz w:val="24"/>
          <w:szCs w:val="24"/>
        </w:rPr>
        <w:t xml:space="preserve">płyn do mycia naczyń - usuwa tłuszcz i brud, </w:t>
      </w:r>
      <w:r w:rsidR="00202418">
        <w:rPr>
          <w:rFonts w:ascii="Palatino Linotype" w:hAnsi="Palatino Linotype"/>
          <w:sz w:val="24"/>
          <w:szCs w:val="24"/>
        </w:rPr>
        <w:t>nie pozostawia smug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i zaciek</w:t>
      </w:r>
      <w:r>
        <w:rPr>
          <w:rFonts w:ascii="Palatino Linotype" w:hAnsi="Palatino Linotype"/>
          <w:sz w:val="24"/>
          <w:szCs w:val="24"/>
        </w:rPr>
        <w:t>ów, wydajny, długotrwały zapach.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>Wykonawca zobowiązany jest do utrzymania w czystości oraz wymiany ścierek, mopów, szczotek i innych akcesoriów służących do sprzątania (akcesoria nie mogą nosić oznak wysokiego zużycia i/lub nie mogą mieć nieprzyjemnego zapachu). Wykonawca na własny koszt zapewni ścierki, mopy, szczotki i inne akcesoria służące do utrzymania czystości.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zobowiązany jest przest</w:t>
      </w:r>
      <w:r w:rsidR="00202418">
        <w:rPr>
          <w:rFonts w:ascii="Palatino Linotype" w:hAnsi="Palatino Linotype"/>
          <w:sz w:val="24"/>
          <w:szCs w:val="24"/>
        </w:rPr>
        <w:t>rzegać zasad segregacji zgodnie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z zaleceniami Zamawiającego.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zobowiązany jest w czasie wykonywania usług zachować ład </w:t>
      </w:r>
      <w:r w:rsidRPr="00315CFF">
        <w:rPr>
          <w:rFonts w:ascii="Palatino Linotype" w:hAnsi="Palatino Linotype"/>
          <w:sz w:val="24"/>
          <w:szCs w:val="24"/>
        </w:rPr>
        <w:br/>
        <w:t>i porządek, a prace wykonywać w sposób najmniej uciążliwy dla użytkownika obiektu.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będzie przestrzegać przepisów bhp i p.poż. przy realizacji czynności przewidzianych w opisie przedmiotu zamówienia oraz będzie odpowiadać </w:t>
      </w:r>
      <w:r w:rsidRPr="00315CFF">
        <w:rPr>
          <w:rFonts w:ascii="Palatino Linotype" w:hAnsi="Palatino Linotype"/>
          <w:sz w:val="24"/>
          <w:szCs w:val="24"/>
        </w:rPr>
        <w:br/>
        <w:t xml:space="preserve">za przestrzeganie tych przepisów. Osoby sprzątające mają obowiązek pracy </w:t>
      </w:r>
      <w:r w:rsidRPr="00315CFF">
        <w:rPr>
          <w:rFonts w:ascii="Palatino Linotype" w:hAnsi="Palatino Linotype"/>
          <w:sz w:val="24"/>
          <w:szCs w:val="24"/>
        </w:rPr>
        <w:br/>
        <w:t xml:space="preserve">w odzieży ochronnej. Wszystkie środki stosowane do sprzątania i dezynfekcji należy przechowywać w oryginalnych, zamkniętych opakowaniach, w miejscach niedostępnych dla osób niepowołanych oraz w warunkach przechowywania określonych przez producenta w karcie charakterystyki lub karcie produktu. 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obowiązany jest do niezwłocznego zgłaszania w formie elektronicznej email, Zamawiającemu wszelkich uszkodzeń oraz usterek, zauważonych przy sprzątaniu, wymagających napraw, których </w:t>
      </w:r>
      <w:r w:rsidR="003060C7">
        <w:rPr>
          <w:rFonts w:ascii="Palatino Linotype" w:hAnsi="Palatino Linotype"/>
          <w:sz w:val="24"/>
          <w:szCs w:val="24"/>
        </w:rPr>
        <w:t xml:space="preserve">nie jest w stanie usunąć, </w:t>
      </w:r>
      <w:r w:rsidRPr="00315CFF">
        <w:rPr>
          <w:rFonts w:ascii="Palatino Linotype" w:hAnsi="Palatino Linotype"/>
          <w:sz w:val="24"/>
          <w:szCs w:val="24"/>
        </w:rPr>
        <w:t>np. przepalone żarówki, wyrwane kontakty, zepsute zamki drzwiowe, niedrożne umywalki i sedesy pracownikowi Zamawiającego upoważnionemu do kontaktów z Wykonawcą.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ponosi odpowiedzialność za szkody powstałe w związku z realizacją usług oraz w skutek innych działań pracowników Wykonawcy.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zobowiązany jest do zachowania w tajemnicy wszelkich informacji uzyskanych w związku z wykonywaniem usługi.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Pracownicy Wykonawcy powinni być niekarani i posiadać odpowiednie doświadczenie zawodowe umożliwiające należyte wykonanie zamówienia.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Pracownicy Wykonawcy wykonują powierzoną im pracę samodzielnie, bez możliwości wprowadzenia do obiektów osób trzecich. 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Klucze pobierane będą z portierni przez wskazanych do realizacji zamówienia pracowników Wykonawcy. Pobieranie kluczy zostanie za każdym razem potwierdzone wpisem do książki pobierania kluczy znajdującej się na portierni </w:t>
      </w:r>
      <w:r w:rsidRPr="00315CFF">
        <w:rPr>
          <w:rFonts w:ascii="Palatino Linotype" w:hAnsi="Palatino Linotype"/>
          <w:sz w:val="24"/>
          <w:szCs w:val="24"/>
        </w:rPr>
        <w:br/>
        <w:t xml:space="preserve">w obiektach Zamawiającego. Pracownik Wykonawcy ma obowiązek czytelnego podpisu (imię i nazwisko). W przypadku lokalizacji przy ul. Św. Rocha 13/15 lok. 321 w Białymstoku klucze pobierane i zdawane będą w Urzędzie Marszałkowskim Województwa Podlaskiego przy ul. Kardynała Stefana </w:t>
      </w:r>
      <w:r w:rsidR="00202418">
        <w:rPr>
          <w:rFonts w:ascii="Palatino Linotype" w:hAnsi="Palatino Linotype"/>
          <w:sz w:val="24"/>
          <w:szCs w:val="24"/>
        </w:rPr>
        <w:t xml:space="preserve">Wyszyńskiego 1 </w:t>
      </w:r>
      <w:r w:rsidRPr="00315CFF">
        <w:rPr>
          <w:rFonts w:ascii="Palatino Linotype" w:hAnsi="Palatino Linotype"/>
          <w:sz w:val="24"/>
          <w:szCs w:val="24"/>
        </w:rPr>
        <w:t>w Białymstoku.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 xml:space="preserve">Pokoje powinny być otwierane przez osoby sprzątające tylko na czas wykonywania prac porządkowych. Po sprzątnięciu powinno nastąpić sprawdzenie ich zamknięcia. 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Wykonawca będzie świadczył us</w:t>
      </w:r>
      <w:r w:rsidR="00202418">
        <w:rPr>
          <w:rFonts w:ascii="Palatino Linotype" w:hAnsi="Palatino Linotype"/>
          <w:sz w:val="24"/>
          <w:szCs w:val="24"/>
        </w:rPr>
        <w:t>ługi w następującym zakresie,</w:t>
      </w:r>
      <w:r w:rsidR="00202418">
        <w:rPr>
          <w:rFonts w:ascii="Palatino Linotype" w:hAnsi="Palatino Linotype"/>
          <w:sz w:val="24"/>
          <w:szCs w:val="24"/>
        </w:rPr>
        <w:br/>
        <w:t xml:space="preserve">z </w:t>
      </w:r>
      <w:r w:rsidRPr="00315CFF">
        <w:rPr>
          <w:rFonts w:ascii="Palatino Linotype" w:hAnsi="Palatino Linotype"/>
          <w:sz w:val="24"/>
          <w:szCs w:val="24"/>
        </w:rPr>
        <w:t xml:space="preserve">uwzględnieniem miejsca realizacji świadczenia: </w:t>
      </w:r>
    </w:p>
    <w:p w:rsidR="009517A5" w:rsidRPr="00315CFF" w:rsidRDefault="009517A5" w:rsidP="009517A5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  <w:r w:rsidRPr="00315CFF">
        <w:rPr>
          <w:rFonts w:ascii="Palatino Linotype" w:hAnsi="Palatino Linotype" w:cs="Tahoma"/>
          <w:b/>
          <w:sz w:val="24"/>
          <w:szCs w:val="24"/>
        </w:rPr>
        <w:t>ul. gen. George'a Smitha Pattona 8:</w:t>
      </w:r>
    </w:p>
    <w:p w:rsidR="009517A5" w:rsidRPr="00315CFF" w:rsidRDefault="009517A5" w:rsidP="009517A5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(I i II piętro) ok. 776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 xml:space="preserve"> w tym:</w:t>
      </w:r>
    </w:p>
    <w:p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parter – główny hall wejściowy + wiatrołap – ok. 20,60 m</w:t>
      </w:r>
      <w:r w:rsidRPr="00315CFF">
        <w:rPr>
          <w:rFonts w:ascii="Palatino Linotype" w:hAnsi="Palatino Linotype"/>
          <w:sz w:val="24"/>
          <w:szCs w:val="24"/>
        </w:rPr>
        <w:t>²,</w:t>
      </w:r>
    </w:p>
    <w:p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dwie kondygnacje (I i II piętro), </w:t>
      </w:r>
    </w:p>
    <w:p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5 łazienek (parter- WC dla osób niepełnosprawnych-, I i II) ok. 41,25m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 xml:space="preserve">, </w:t>
      </w:r>
    </w:p>
    <w:p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52 pracowników.</w:t>
      </w:r>
    </w:p>
    <w:p w:rsidR="00B221A4" w:rsidRPr="00315CFF" w:rsidRDefault="00B221A4" w:rsidP="00B221A4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</w:p>
    <w:p w:rsidR="00B221A4" w:rsidRPr="00315CFF" w:rsidRDefault="00B221A4" w:rsidP="00B221A4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Palatino Linotype" w:hAnsi="Palatino Linotype" w:cs="Tahoma"/>
          <w:b/>
          <w:sz w:val="24"/>
          <w:szCs w:val="24"/>
        </w:rPr>
      </w:pPr>
      <w:r w:rsidRPr="00315CFF">
        <w:rPr>
          <w:rFonts w:ascii="Palatino Linotype" w:hAnsi="Palatino Linotype" w:cs="Tahoma"/>
          <w:b/>
          <w:sz w:val="24"/>
          <w:szCs w:val="24"/>
        </w:rPr>
        <w:t>ul. Poleska 89 bud. B:</w:t>
      </w:r>
    </w:p>
    <w:p w:rsidR="00B221A4" w:rsidRPr="00315CFF" w:rsidRDefault="00B221A4" w:rsidP="00B221A4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powierzchnia całkowita ok. 281,50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powierzchnia biurowa: ok. 193,20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B221A4" w:rsidRPr="00315CFF" w:rsidRDefault="00B221A4" w:rsidP="00B221A4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części wspólne tj. korytarz, </w:t>
      </w:r>
      <w:r>
        <w:rPr>
          <w:rFonts w:ascii="Palatino Linotype" w:hAnsi="Palatino Linotype" w:cs="Tahoma"/>
          <w:sz w:val="24"/>
          <w:szCs w:val="24"/>
        </w:rPr>
        <w:t>hall wejściowy i łazienka ok. 70,2</w:t>
      </w:r>
      <w:r w:rsidRPr="00315CFF">
        <w:rPr>
          <w:rFonts w:ascii="Palatino Linotype" w:hAnsi="Palatino Linotype" w:cs="Tahoma"/>
          <w:sz w:val="24"/>
          <w:szCs w:val="24"/>
        </w:rPr>
        <w:t>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20 pracowników.</w:t>
      </w:r>
    </w:p>
    <w:p w:rsidR="00B221A4" w:rsidRPr="00315CFF" w:rsidRDefault="00B221A4" w:rsidP="00B221A4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</w:p>
    <w:p w:rsidR="00B221A4" w:rsidRPr="00315CFF" w:rsidRDefault="00B221A4" w:rsidP="00B221A4">
      <w:pPr>
        <w:pStyle w:val="Akapitzlist"/>
        <w:widowControl w:val="0"/>
        <w:tabs>
          <w:tab w:val="left" w:pos="1440"/>
        </w:tabs>
        <w:suppressAutoHyphens/>
        <w:spacing w:after="0" w:line="240" w:lineRule="auto"/>
        <w:ind w:left="360"/>
        <w:jc w:val="both"/>
        <w:rPr>
          <w:rFonts w:ascii="Palatino Linotype" w:hAnsi="Palatino Linotype" w:cs="Tahoma"/>
          <w:b/>
          <w:sz w:val="24"/>
          <w:szCs w:val="24"/>
        </w:rPr>
      </w:pPr>
      <w:r w:rsidRPr="00315CFF">
        <w:rPr>
          <w:rFonts w:ascii="Palatino Linotype" w:hAnsi="Palatino Linotype" w:cs="Tahoma"/>
          <w:b/>
          <w:sz w:val="24"/>
          <w:szCs w:val="24"/>
        </w:rPr>
        <w:t>ul. Poleska 89 bud. A:</w:t>
      </w:r>
    </w:p>
    <w:p w:rsidR="00B221A4" w:rsidRPr="00315CFF" w:rsidRDefault="00B221A4" w:rsidP="00B221A4">
      <w:pPr>
        <w:pStyle w:val="Akapitzlist"/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ok. 2 101,60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 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biurowa: ok. 1 000,40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9 łazienek: ok. 66,60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3 aneksy kuchenne: ok. 12,30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sala konferencyjna: ok. 147,00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cztery kondygnacje (parter, I, II, III piętro),  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110 pracowników.</w:t>
      </w:r>
    </w:p>
    <w:p w:rsidR="00B221A4" w:rsidRPr="00315CFF" w:rsidRDefault="00B221A4" w:rsidP="00B221A4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  <w:r w:rsidRPr="00315CFF">
        <w:rPr>
          <w:rFonts w:ascii="Palatino Linotype" w:hAnsi="Palatino Linotype" w:cs="Tahoma"/>
          <w:b/>
          <w:sz w:val="24"/>
          <w:szCs w:val="24"/>
        </w:rPr>
        <w:t>ul. Poleska 89 bud. C: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</w:t>
      </w:r>
      <w:r>
        <w:rPr>
          <w:rFonts w:ascii="Palatino Linotype" w:hAnsi="Palatino Linotype" w:cs="Tahoma"/>
          <w:sz w:val="24"/>
          <w:szCs w:val="24"/>
        </w:rPr>
        <w:t>wierzchnia całkowita ok. 2 224,5</w:t>
      </w:r>
      <w:r w:rsidRPr="00315CFF">
        <w:rPr>
          <w:rFonts w:ascii="Palatino Linotype" w:hAnsi="Palatino Linotype" w:cs="Tahoma"/>
          <w:sz w:val="24"/>
          <w:szCs w:val="24"/>
        </w:rPr>
        <w:t xml:space="preserve">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 xml:space="preserve">2 </w:t>
      </w:r>
      <w:r w:rsidRPr="00315CFF">
        <w:rPr>
          <w:rFonts w:ascii="Palatino Linotype" w:hAnsi="Palatino Linotype" w:cs="Tahoma"/>
          <w:sz w:val="24"/>
          <w:szCs w:val="24"/>
        </w:rPr>
        <w:t>(parter, I, II, III, IV, V piętro)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</w:t>
      </w:r>
      <w:r>
        <w:rPr>
          <w:rFonts w:ascii="Palatino Linotype" w:hAnsi="Palatino Linotype" w:cs="Tahoma"/>
          <w:sz w:val="24"/>
          <w:szCs w:val="24"/>
        </w:rPr>
        <w:t xml:space="preserve">wierzchnia biurowa: ok. 1 335,2 </w:t>
      </w:r>
      <w:r w:rsidRPr="00315CFF">
        <w:rPr>
          <w:rFonts w:ascii="Palatino Linotype" w:hAnsi="Palatino Linotype" w:cs="Tahoma"/>
          <w:sz w:val="24"/>
          <w:szCs w:val="24"/>
        </w:rPr>
        <w:t>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15 zespołów sanitarnych:  ok. 70,8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6 pomieszczeń socjalnych (w tym pom. ochrony): ok. 91,6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pomieszczenie archiwum : ok. 41,90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sześć kondygnacji nadziemnych (tj. parter, I, II, III, IV i V piętro),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klatka schodowa: od piwnicy do VI piętra włącznie,</w:t>
      </w:r>
    </w:p>
    <w:p w:rsidR="00B221A4" w:rsidRPr="00315CFF" w:rsidRDefault="00B221A4" w:rsidP="00B221A4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172 pracowników.</w:t>
      </w:r>
    </w:p>
    <w:p w:rsidR="009517A5" w:rsidRPr="00315CFF" w:rsidRDefault="009517A5" w:rsidP="009517A5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 xml:space="preserve">Budynek Urzędu Marszałkowskiego Województwa Podlaskiego w Białymstoku </w:t>
      </w:r>
      <w:r w:rsidRPr="00315CFF">
        <w:rPr>
          <w:rFonts w:ascii="Palatino Linotype" w:hAnsi="Palatino Linotype" w:cs="Tahoma"/>
          <w:b/>
          <w:sz w:val="24"/>
          <w:szCs w:val="24"/>
        </w:rPr>
        <w:t xml:space="preserve">ul. Poleska 89 garaż - </w:t>
      </w:r>
      <w:r w:rsidRPr="00315CFF">
        <w:rPr>
          <w:rFonts w:ascii="Palatino Linotype" w:hAnsi="Palatino Linotype" w:cs="Tahoma"/>
          <w:sz w:val="24"/>
          <w:szCs w:val="24"/>
        </w:rPr>
        <w:t>powierzchnia garażu – ok. 425,10 m</w:t>
      </w:r>
      <w:r w:rsidRPr="00315CFF">
        <w:rPr>
          <w:rFonts w:ascii="Palatino Linotype" w:hAnsi="Palatino Linotype"/>
          <w:sz w:val="24"/>
          <w:szCs w:val="24"/>
        </w:rPr>
        <w:t>².</w:t>
      </w:r>
    </w:p>
    <w:p w:rsidR="009517A5" w:rsidRPr="00202418" w:rsidRDefault="009517A5" w:rsidP="00202418">
      <w:pPr>
        <w:pStyle w:val="Akapitzlist"/>
        <w:widowControl w:val="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Pomieszczenia biurowe wchodząc</w:t>
      </w:r>
      <w:r w:rsidR="00202418">
        <w:rPr>
          <w:rFonts w:ascii="Palatino Linotype" w:hAnsi="Palatino Linotype" w:cs="Tahoma"/>
          <w:sz w:val="24"/>
          <w:szCs w:val="24"/>
        </w:rPr>
        <w:t>e w skład lokalu 321 położonego</w:t>
      </w:r>
      <w:r w:rsidR="00202418">
        <w:rPr>
          <w:rFonts w:ascii="Palatino Linotype" w:hAnsi="Palatino Linotype" w:cs="Tahoma"/>
          <w:sz w:val="24"/>
          <w:szCs w:val="24"/>
        </w:rPr>
        <w:br/>
      </w:r>
      <w:r w:rsidRPr="00202418">
        <w:rPr>
          <w:rFonts w:ascii="Palatino Linotype" w:hAnsi="Palatino Linotype" w:cs="Tahoma"/>
          <w:sz w:val="24"/>
          <w:szCs w:val="24"/>
        </w:rPr>
        <w:t xml:space="preserve">w Białymstoku przy </w:t>
      </w:r>
      <w:r w:rsidRPr="00202418">
        <w:rPr>
          <w:rFonts w:ascii="Palatino Linotype" w:hAnsi="Palatino Linotype" w:cs="Tahoma"/>
          <w:b/>
          <w:sz w:val="24"/>
          <w:szCs w:val="24"/>
        </w:rPr>
        <w:t>ul. Św. Rocha 13/15:</w:t>
      </w:r>
    </w:p>
    <w:p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powierzchnia całkowita ok. 363,18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 xml:space="preserve">, </w:t>
      </w:r>
    </w:p>
    <w:p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lastRenderedPageBreak/>
        <w:t>powierzchnia biurowa ok. 260 m</w:t>
      </w:r>
      <w:r w:rsidRPr="00315CFF">
        <w:rPr>
          <w:rFonts w:ascii="Palatino Linotype" w:hAnsi="Palatino Linotype" w:cs="Tahoma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 w:cs="Tahoma"/>
          <w:sz w:val="24"/>
          <w:szCs w:val="24"/>
        </w:rPr>
        <w:t>,</w:t>
      </w:r>
    </w:p>
    <w:p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pomieszczenia są zlokalizowane na III piętrze,</w:t>
      </w:r>
    </w:p>
    <w:p w:rsidR="000F2F94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lokal posiada 2 łazienki, 1 pomieszczenie gospodarcze i 1 techniczne (razem: ok. 24,72m</w:t>
      </w:r>
      <w:r w:rsidRPr="00315CFF">
        <w:rPr>
          <w:rFonts w:ascii="Palatino Linotype" w:hAnsi="Palatino Linotype"/>
          <w:sz w:val="24"/>
          <w:szCs w:val="24"/>
        </w:rPr>
        <w:t>²</w:t>
      </w:r>
      <w:r w:rsidR="000F2F94">
        <w:rPr>
          <w:rFonts w:ascii="Palatino Linotype" w:hAnsi="Palatino Linotype" w:cs="Tahoma"/>
          <w:sz w:val="24"/>
          <w:szCs w:val="24"/>
        </w:rPr>
        <w:t>),</w:t>
      </w:r>
    </w:p>
    <w:p w:rsidR="009517A5" w:rsidRPr="00315CFF" w:rsidRDefault="009517A5" w:rsidP="009517A5">
      <w:pPr>
        <w:widowControl w:val="0"/>
        <w:numPr>
          <w:ilvl w:val="1"/>
          <w:numId w:val="4"/>
        </w:numPr>
        <w:tabs>
          <w:tab w:val="left" w:pos="2340"/>
        </w:tabs>
        <w:suppressAutoHyphens/>
        <w:spacing w:after="0" w:line="240" w:lineRule="auto"/>
        <w:jc w:val="both"/>
        <w:rPr>
          <w:rFonts w:ascii="Palatino Linotype" w:hAnsi="Palatino Linotype" w:cs="Tahoma"/>
          <w:sz w:val="24"/>
          <w:szCs w:val="24"/>
        </w:rPr>
      </w:pPr>
      <w:r w:rsidRPr="00315CFF">
        <w:rPr>
          <w:rFonts w:ascii="Palatino Linotype" w:hAnsi="Palatino Linotype" w:cs="Tahoma"/>
          <w:sz w:val="24"/>
          <w:szCs w:val="24"/>
        </w:rPr>
        <w:t>zatrudnionych ok. 30 pracowników.</w:t>
      </w:r>
    </w:p>
    <w:p w:rsidR="009517A5" w:rsidRPr="00315CFF" w:rsidRDefault="009517A5" w:rsidP="009517A5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Pomieszczenia biurowe położone przy</w:t>
      </w:r>
      <w:r w:rsidRPr="00315CFF">
        <w:rPr>
          <w:rFonts w:ascii="Palatino Linotype" w:hAnsi="Palatino Linotype"/>
          <w:b/>
          <w:sz w:val="24"/>
          <w:szCs w:val="24"/>
        </w:rPr>
        <w:t xml:space="preserve"> ul. Nowogrodzkiej 1 w Łomży:</w:t>
      </w:r>
    </w:p>
    <w:p w:rsidR="009517A5" w:rsidRPr="00315CFF" w:rsidRDefault="009517A5" w:rsidP="009517A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powierzchnia całkowita:  ok. 70,39 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>,</w:t>
      </w:r>
    </w:p>
    <w:p w:rsidR="009517A5" w:rsidRPr="00315CFF" w:rsidRDefault="009517A5" w:rsidP="009517A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powie</w:t>
      </w:r>
      <w:r w:rsidR="00D3714C">
        <w:rPr>
          <w:rFonts w:ascii="Palatino Linotype" w:hAnsi="Palatino Linotype"/>
          <w:sz w:val="24"/>
          <w:szCs w:val="24"/>
        </w:rPr>
        <w:t xml:space="preserve">rzchnia biurowa: 2 pok.: nr 202 </w:t>
      </w:r>
      <w:r w:rsidRPr="00315CFF">
        <w:rPr>
          <w:rFonts w:ascii="Palatino Linotype" w:hAnsi="Palatino Linotype"/>
          <w:sz w:val="24"/>
          <w:szCs w:val="24"/>
        </w:rPr>
        <w:t>ok.</w:t>
      </w:r>
      <w:r w:rsidR="00D3714C">
        <w:rPr>
          <w:rFonts w:ascii="Palatino Linotype" w:hAnsi="Palatino Linotype"/>
          <w:sz w:val="24"/>
          <w:szCs w:val="24"/>
        </w:rPr>
        <w:t xml:space="preserve"> </w:t>
      </w:r>
      <w:r w:rsidRPr="00315CFF">
        <w:rPr>
          <w:rFonts w:ascii="Palatino Linotype" w:hAnsi="Palatino Linotype"/>
          <w:sz w:val="24"/>
          <w:szCs w:val="24"/>
        </w:rPr>
        <w:t>13,90 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="00D3714C">
        <w:rPr>
          <w:rFonts w:ascii="Palatino Linotype" w:hAnsi="Palatino Linotype"/>
          <w:sz w:val="24"/>
          <w:szCs w:val="24"/>
        </w:rPr>
        <w:t xml:space="preserve"> ; nr 203 </w:t>
      </w:r>
      <w:r w:rsidRPr="00315CFF">
        <w:rPr>
          <w:rFonts w:ascii="Palatino Linotype" w:hAnsi="Palatino Linotype"/>
          <w:sz w:val="24"/>
          <w:szCs w:val="24"/>
        </w:rPr>
        <w:t>ok.</w:t>
      </w:r>
      <w:r w:rsidR="00D3714C">
        <w:rPr>
          <w:rFonts w:ascii="Palatino Linotype" w:hAnsi="Palatino Linotype"/>
          <w:sz w:val="24"/>
          <w:szCs w:val="24"/>
        </w:rPr>
        <w:t xml:space="preserve"> </w:t>
      </w:r>
      <w:r w:rsidRPr="00315CFF">
        <w:rPr>
          <w:rFonts w:ascii="Palatino Linotype" w:hAnsi="Palatino Linotype"/>
          <w:sz w:val="24"/>
          <w:szCs w:val="24"/>
        </w:rPr>
        <w:t>39,90 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>,</w:t>
      </w:r>
    </w:p>
    <w:p w:rsidR="009517A5" w:rsidRPr="00315CFF" w:rsidRDefault="00D3714C" w:rsidP="009517A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części wspólne: cz. korytarza</w:t>
      </w:r>
      <w:r w:rsidR="009517A5" w:rsidRPr="00315CFF">
        <w:rPr>
          <w:rFonts w:ascii="Palatino Linotype" w:hAnsi="Palatino Linotype"/>
          <w:sz w:val="24"/>
          <w:szCs w:val="24"/>
        </w:rPr>
        <w:t xml:space="preserve"> ok.13,51m</w:t>
      </w:r>
      <w:r w:rsidR="009517A5"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="009517A5" w:rsidRPr="00315CFF">
        <w:rPr>
          <w:rFonts w:ascii="Palatino Linotype" w:hAnsi="Palatino Linotype"/>
          <w:sz w:val="24"/>
          <w:szCs w:val="24"/>
        </w:rPr>
        <w:t xml:space="preserve">;  cz. </w:t>
      </w:r>
      <w:r>
        <w:rPr>
          <w:rFonts w:ascii="Palatino Linotype" w:hAnsi="Palatino Linotype"/>
          <w:sz w:val="24"/>
          <w:szCs w:val="24"/>
        </w:rPr>
        <w:t xml:space="preserve">toalety </w:t>
      </w:r>
      <w:r w:rsidR="009517A5" w:rsidRPr="00315CFF">
        <w:rPr>
          <w:rFonts w:ascii="Palatino Linotype" w:hAnsi="Palatino Linotype"/>
          <w:sz w:val="24"/>
          <w:szCs w:val="24"/>
        </w:rPr>
        <w:t>ok. 3,08m</w:t>
      </w:r>
      <w:r w:rsidR="009517A5"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="009517A5" w:rsidRPr="00315CFF">
        <w:rPr>
          <w:rFonts w:ascii="Palatino Linotype" w:hAnsi="Palatino Linotype"/>
          <w:sz w:val="24"/>
          <w:szCs w:val="24"/>
        </w:rPr>
        <w:t>,</w:t>
      </w:r>
    </w:p>
    <w:p w:rsidR="009517A5" w:rsidRPr="00315CFF" w:rsidRDefault="009517A5" w:rsidP="009517A5">
      <w:pPr>
        <w:pStyle w:val="Akapitzlist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zatrudnienie: 2 pracowników.</w:t>
      </w:r>
    </w:p>
    <w:p w:rsidR="009517A5" w:rsidRPr="00315CFF" w:rsidRDefault="009517A5" w:rsidP="009517A5">
      <w:pPr>
        <w:pStyle w:val="Akapitzlist"/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Pomieszczenia biurowe położone przy</w:t>
      </w:r>
      <w:r w:rsidRPr="00315CFF">
        <w:rPr>
          <w:rFonts w:ascii="Palatino Linotype" w:hAnsi="Palatino Linotype"/>
          <w:b/>
          <w:sz w:val="24"/>
          <w:szCs w:val="24"/>
        </w:rPr>
        <w:t xml:space="preserve"> ul. Przytorowej 9 B w Suwałkach:</w:t>
      </w:r>
    </w:p>
    <w:p w:rsidR="009517A5" w:rsidRPr="00315CFF" w:rsidRDefault="00D3714C" w:rsidP="009517A5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powierzchnia całkowita: ok. </w:t>
      </w:r>
      <w:r w:rsidR="009517A5" w:rsidRPr="00315CFF">
        <w:rPr>
          <w:rFonts w:ascii="Palatino Linotype" w:hAnsi="Palatino Linotype"/>
          <w:sz w:val="24"/>
          <w:szCs w:val="24"/>
        </w:rPr>
        <w:t>22,69 m</w:t>
      </w:r>
      <w:r w:rsidR="009517A5"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="009517A5" w:rsidRPr="00315CFF">
        <w:rPr>
          <w:rFonts w:ascii="Palatino Linotype" w:hAnsi="Palatino Linotype"/>
          <w:sz w:val="24"/>
          <w:szCs w:val="24"/>
        </w:rPr>
        <w:t>,</w:t>
      </w:r>
    </w:p>
    <w:p w:rsidR="009517A5" w:rsidRPr="00315CFF" w:rsidRDefault="009517A5" w:rsidP="009517A5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powierzchnia</w:t>
      </w:r>
      <w:r w:rsidR="00D3714C">
        <w:rPr>
          <w:rFonts w:ascii="Palatino Linotype" w:hAnsi="Palatino Linotype"/>
          <w:sz w:val="24"/>
          <w:szCs w:val="24"/>
        </w:rPr>
        <w:t xml:space="preserve"> biurowa: 1 pokój na I piętrze</w:t>
      </w:r>
      <w:r w:rsidRPr="00315CFF">
        <w:rPr>
          <w:rFonts w:ascii="Palatino Linotype" w:hAnsi="Palatino Linotype"/>
          <w:sz w:val="24"/>
          <w:szCs w:val="24"/>
        </w:rPr>
        <w:t xml:space="preserve"> ok. 16,50m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>,</w:t>
      </w:r>
    </w:p>
    <w:p w:rsidR="009517A5" w:rsidRPr="00315CFF" w:rsidRDefault="009517A5" w:rsidP="009517A5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części wspólne: cz. korytarza, łazienki,</w:t>
      </w:r>
      <w:r w:rsidR="00D3714C">
        <w:rPr>
          <w:rFonts w:ascii="Palatino Linotype" w:hAnsi="Palatino Linotype"/>
          <w:sz w:val="24"/>
          <w:szCs w:val="24"/>
        </w:rPr>
        <w:t xml:space="preserve"> schodów </w:t>
      </w:r>
      <w:r w:rsidRPr="00315CFF">
        <w:rPr>
          <w:rFonts w:ascii="Palatino Linotype" w:hAnsi="Palatino Linotype"/>
          <w:sz w:val="24"/>
          <w:szCs w:val="24"/>
        </w:rPr>
        <w:t>ok. 6,19m</w:t>
      </w:r>
      <w:r w:rsidRPr="00315CFF">
        <w:rPr>
          <w:rFonts w:ascii="Palatino Linotype" w:hAnsi="Palatino Linotype"/>
          <w:sz w:val="24"/>
          <w:szCs w:val="24"/>
          <w:vertAlign w:val="superscript"/>
        </w:rPr>
        <w:t>2</w:t>
      </w:r>
      <w:r w:rsidRPr="00315CFF">
        <w:rPr>
          <w:rFonts w:ascii="Palatino Linotype" w:hAnsi="Palatino Linotype"/>
          <w:sz w:val="24"/>
          <w:szCs w:val="24"/>
        </w:rPr>
        <w:t xml:space="preserve">;  </w:t>
      </w:r>
    </w:p>
    <w:p w:rsidR="009517A5" w:rsidRPr="00C24FBE" w:rsidRDefault="009517A5" w:rsidP="00C24FBE">
      <w:pPr>
        <w:pStyle w:val="Akapitzlist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zatrudnienie: </w:t>
      </w:r>
      <w:r w:rsidR="00873DE3">
        <w:rPr>
          <w:rFonts w:ascii="Palatino Linotype" w:hAnsi="Palatino Linotype"/>
          <w:sz w:val="24"/>
          <w:szCs w:val="24"/>
        </w:rPr>
        <w:t>2</w:t>
      </w:r>
      <w:r w:rsidRPr="00315CFF">
        <w:rPr>
          <w:rFonts w:ascii="Palatino Linotype" w:hAnsi="Palatino Linotype"/>
          <w:sz w:val="24"/>
          <w:szCs w:val="24"/>
        </w:rPr>
        <w:t xml:space="preserve"> pracownik</w:t>
      </w:r>
      <w:r w:rsidR="00873DE3">
        <w:rPr>
          <w:rFonts w:ascii="Palatino Linotype" w:hAnsi="Palatino Linotype"/>
          <w:sz w:val="24"/>
          <w:szCs w:val="24"/>
        </w:rPr>
        <w:t>ów</w:t>
      </w:r>
      <w:bookmarkStart w:id="0" w:name="_GoBack"/>
      <w:bookmarkEnd w:id="0"/>
      <w:r w:rsidRPr="00315CFF">
        <w:rPr>
          <w:rFonts w:ascii="Palatino Linotype" w:hAnsi="Palatino Linotype"/>
          <w:sz w:val="24"/>
          <w:szCs w:val="24"/>
        </w:rPr>
        <w:t>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Zakres obowiązków firmy sprzątającej:</w:t>
      </w:r>
    </w:p>
    <w:p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315CFF">
        <w:rPr>
          <w:rFonts w:ascii="Palatino Linotype" w:hAnsi="Palatino Linotype"/>
          <w:b/>
          <w:sz w:val="24"/>
          <w:szCs w:val="24"/>
        </w:rPr>
        <w:t xml:space="preserve">a)   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do obowiązków Wykonawcy należeć będzie w szczególności: 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rzetelne, sumienne i należyte wykonywanie czynności związanych z usługą sprzątania wewnętrznego, 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zachowanie w tajemnicy wszelkich informacji, w posiadanie których wykonawca, jego pracownicy, podwykonawcy lub osoby za pomocą, których wykonuje usługę sprzątania wszedł/weszli w związku z realizacją usługi związanej ze sprzątaniem wewnętrznym,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Zamawiający wymaga, aby osoby świadczące Usługi w zakresie sprzątania pomieszczeń były w okresie realizacji Umowy zatrudnione przez Wykonawcę na podstawie umowy o pracę,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zobowiązuje się, że Pracownikami świadczącymi Usługi będą osoby, które nie figurują w Krajowym Rejestrze Karnym, co zostanie potwierdzone oświadczeniem Wykonawcy, 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przekazanie Zamawiającemu, w formie pisemnej lub drogą mailową, najpóźniej na jeden dzień przed dniem rozpoczęcia wykonywania usługi sprzątania imiennej listy osób uprawnionych do pobierania kluczy </w:t>
      </w:r>
      <w:r w:rsidRPr="00315CFF">
        <w:rPr>
          <w:rFonts w:ascii="Palatino Linotype" w:hAnsi="Palatino Linotype"/>
          <w:sz w:val="24"/>
          <w:szCs w:val="24"/>
        </w:rPr>
        <w:br/>
        <w:t>do sprzątanych pomieszczeń i przebywania n</w:t>
      </w:r>
      <w:r w:rsidR="00A77E9A">
        <w:rPr>
          <w:rFonts w:ascii="Palatino Linotype" w:hAnsi="Palatino Linotype"/>
          <w:sz w:val="24"/>
          <w:szCs w:val="24"/>
        </w:rPr>
        <w:t>a terenie obiektu Zamawiającego,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 informowanie Zamawiającego w formie pisemnej lub drogą mailową o każdej zmianie w personelu przed podjęciem pracy przez nowego pracownika, 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podjęcie wszelkich środków wobec osób sprzątających w celu zapewnienia wykonywania usługi sprzątania z należytą starannością i przy zastosowaniu wysokiej jakości świadczonych usług, 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 xml:space="preserve">przeszkolenie w zakresie przepisów BHP i ppoż. pracowników wykonujących czynności związane ze sprzątaniem, 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wyposażenie pracowników odzież roboczą i sprzęt niezbędny </w:t>
      </w:r>
      <w:r w:rsidRPr="00315CFF">
        <w:rPr>
          <w:rFonts w:ascii="Palatino Linotype" w:hAnsi="Palatino Linotype"/>
          <w:sz w:val="24"/>
          <w:szCs w:val="24"/>
        </w:rPr>
        <w:br/>
        <w:t xml:space="preserve">do prawidłowego wykonywania zamówienia zgodnie z obowiązującymi przepisami BHP i ppoż., 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zapewnienia czystego i estetycznego ubioru osób wykonujących czynności związane ze sprzątaniem, </w:t>
      </w:r>
    </w:p>
    <w:p w:rsidR="009517A5" w:rsidRPr="00315CFF" w:rsidRDefault="009517A5" w:rsidP="009517A5">
      <w:pPr>
        <w:numPr>
          <w:ilvl w:val="0"/>
          <w:numId w:val="12"/>
        </w:numPr>
        <w:contextualSpacing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niezwłoczne odsunięcie od wykonywania usługi sprzątania, na żądanie Zamawiającego, osoby sprzątającej, co do której Zamawiający zgłosił uwagi </w:t>
      </w:r>
      <w:r w:rsidRPr="00315CFF">
        <w:rPr>
          <w:rFonts w:ascii="Palatino Linotype" w:hAnsi="Palatino Linotype"/>
          <w:sz w:val="24"/>
          <w:szCs w:val="24"/>
        </w:rPr>
        <w:br/>
        <w:t>w zakresie jakości wykonywanych przez nią usług związanych ze sprzątaniem lub w przypadku naruszenia przez taką osobę innych warunków związanych z wykonywaną usługą sprzątania.</w:t>
      </w:r>
    </w:p>
    <w:p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</w:p>
    <w:p w:rsidR="009517A5" w:rsidRPr="00315CFF" w:rsidRDefault="009517A5" w:rsidP="009517A5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>b) zakres obowiązków koordynatora:</w:t>
      </w:r>
    </w:p>
    <w:p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1)</w:t>
      </w:r>
      <w:r w:rsidRPr="00315CFF">
        <w:rPr>
          <w:rFonts w:ascii="Palatino Linotype" w:hAnsi="Palatino Linotype"/>
          <w:sz w:val="24"/>
          <w:szCs w:val="24"/>
        </w:rPr>
        <w:tab/>
        <w:t>odpowiada za kontakt z Zamawiającym,</w:t>
      </w:r>
    </w:p>
    <w:p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2)</w:t>
      </w:r>
      <w:r w:rsidRPr="00315CFF">
        <w:rPr>
          <w:rFonts w:ascii="Palatino Linotype" w:hAnsi="Palatino Linotype"/>
          <w:sz w:val="24"/>
          <w:szCs w:val="24"/>
        </w:rPr>
        <w:tab/>
        <w:t>czuwa nad przebiegiem prac osób bezpośrednio wykonujących usługę utrzymania czystości,</w:t>
      </w:r>
    </w:p>
    <w:p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3)</w:t>
      </w:r>
      <w:r w:rsidRPr="00315CFF">
        <w:rPr>
          <w:rFonts w:ascii="Palatino Linotype" w:hAnsi="Palatino Linotype"/>
          <w:sz w:val="24"/>
          <w:szCs w:val="24"/>
        </w:rPr>
        <w:tab/>
        <w:t>ustala harmonogram prac osób wykonujących czynności utrzymania czystości,</w:t>
      </w:r>
    </w:p>
    <w:p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4)</w:t>
      </w:r>
      <w:r w:rsidRPr="00315CFF">
        <w:rPr>
          <w:rFonts w:ascii="Palatino Linotype" w:hAnsi="Palatino Linotype"/>
          <w:sz w:val="24"/>
          <w:szCs w:val="24"/>
        </w:rPr>
        <w:tab/>
        <w:t>dokonuje podziału zadań merytorycznych między pracownikami,</w:t>
      </w:r>
    </w:p>
    <w:p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5)</w:t>
      </w:r>
      <w:r w:rsidRPr="00315CFF">
        <w:rPr>
          <w:rFonts w:ascii="Palatino Linotype" w:hAnsi="Palatino Linotype"/>
          <w:sz w:val="24"/>
          <w:szCs w:val="24"/>
        </w:rPr>
        <w:tab/>
        <w:t>bezpośrednio odpowiada za utrzymanie czystości w obiektach podlegających Umowie,</w:t>
      </w:r>
    </w:p>
    <w:p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6)</w:t>
      </w:r>
      <w:r w:rsidRPr="00315CFF">
        <w:rPr>
          <w:rFonts w:ascii="Palatino Linotype" w:hAnsi="Palatino Linotype"/>
          <w:sz w:val="24"/>
          <w:szCs w:val="24"/>
        </w:rPr>
        <w:tab/>
        <w:t>wyznacza cele i priorytety oraz nadzoruje ich prawidłową realizację,</w:t>
      </w:r>
    </w:p>
    <w:p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7)</w:t>
      </w:r>
      <w:r w:rsidRPr="00315CFF">
        <w:rPr>
          <w:rFonts w:ascii="Palatino Linotype" w:hAnsi="Palatino Linotype"/>
          <w:sz w:val="24"/>
          <w:szCs w:val="24"/>
        </w:rPr>
        <w:tab/>
        <w:t>nadzoruje przebieg ewentualnych reklamacji,</w:t>
      </w:r>
    </w:p>
    <w:p w:rsidR="009517A5" w:rsidRPr="00315CFF" w:rsidRDefault="009517A5" w:rsidP="009517A5">
      <w:pPr>
        <w:pStyle w:val="Akapitzlist"/>
        <w:spacing w:after="0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8)</w:t>
      </w:r>
      <w:r w:rsidRPr="00315CFF">
        <w:rPr>
          <w:rFonts w:ascii="Palatino Linotype" w:hAnsi="Palatino Linotype"/>
          <w:sz w:val="24"/>
          <w:szCs w:val="24"/>
        </w:rPr>
        <w:tab/>
        <w:t xml:space="preserve">przekazuje na bieżąco informacje dotyczące problemów związanych </w:t>
      </w:r>
      <w:r w:rsidRPr="00315CFF">
        <w:rPr>
          <w:rFonts w:ascii="Palatino Linotype" w:hAnsi="Palatino Linotype"/>
          <w:sz w:val="24"/>
          <w:szCs w:val="24"/>
        </w:rPr>
        <w:br/>
        <w:t>z zamówieniem,</w:t>
      </w:r>
    </w:p>
    <w:p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9)</w:t>
      </w:r>
      <w:r w:rsidRPr="00315CFF">
        <w:rPr>
          <w:rFonts w:ascii="Palatino Linotype" w:hAnsi="Palatino Linotype"/>
          <w:sz w:val="24"/>
          <w:szCs w:val="24"/>
        </w:rPr>
        <w:tab/>
        <w:t>odpowiedzialny jest za koordynację, nadzór techniczny oraz płynną realizację całości Zamówienia,</w:t>
      </w:r>
    </w:p>
    <w:p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10)</w:t>
      </w:r>
      <w:r w:rsidRPr="00315CFF">
        <w:rPr>
          <w:rFonts w:ascii="Palatino Linotype" w:hAnsi="Palatino Linotype"/>
          <w:sz w:val="24"/>
          <w:szCs w:val="24"/>
        </w:rPr>
        <w:tab/>
        <w:t>podejmuje działania zaradcze i naprawcze w przypadku zgłoszonych problemów przez Zamawiającego i osoby bezpośrednio wykonujące usługę sprzątania,</w:t>
      </w:r>
    </w:p>
    <w:p w:rsidR="009517A5" w:rsidRPr="00114CBE" w:rsidRDefault="009517A5" w:rsidP="009517A5">
      <w:pPr>
        <w:pStyle w:val="Akapitzlist"/>
        <w:ind w:left="360"/>
        <w:jc w:val="both"/>
        <w:rPr>
          <w:rFonts w:ascii="Palatino Linotype" w:hAnsi="Palatino Linotype"/>
          <w:sz w:val="24"/>
          <w:szCs w:val="24"/>
        </w:rPr>
      </w:pPr>
      <w:r w:rsidRPr="009310CC">
        <w:rPr>
          <w:rFonts w:ascii="Palatino Linotype" w:hAnsi="Palatino Linotype"/>
          <w:sz w:val="24"/>
          <w:szCs w:val="24"/>
        </w:rPr>
        <w:t xml:space="preserve">11) kontrola obiektów </w:t>
      </w:r>
      <w:r w:rsidRPr="009310CC">
        <w:rPr>
          <w:rFonts w:ascii="Palatino Linotype" w:hAnsi="Palatino Linotype" w:cs="Times New Roman"/>
          <w:color w:val="000000"/>
          <w:sz w:val="24"/>
          <w:szCs w:val="24"/>
        </w:rPr>
        <w:t xml:space="preserve">co najmniej 1x na miesiąc, kontroli czystości i porządku na obszarze objętym niniejszą umową w całości lub wyrywkowo na poszczególnych budynkach, </w:t>
      </w:r>
      <w:r w:rsidRPr="009310CC">
        <w:rPr>
          <w:rFonts w:ascii="Palatino Linotype" w:hAnsi="Palatino Linotype"/>
          <w:sz w:val="24"/>
          <w:szCs w:val="24"/>
        </w:rPr>
        <w:t>nadzór i potwierdzenie wizyt, wpisywanie uwag.</w:t>
      </w:r>
    </w:p>
    <w:p w:rsidR="009517A5" w:rsidRPr="00315CFF" w:rsidRDefault="009517A5" w:rsidP="009517A5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>c) sprzątanie codzienne:</w:t>
      </w:r>
    </w:p>
    <w:p w:rsidR="009517A5" w:rsidRPr="00315CFF" w:rsidRDefault="009517A5" w:rsidP="009517A5">
      <w:pPr>
        <w:pStyle w:val="Akapitzlist"/>
        <w:ind w:left="360"/>
        <w:jc w:val="both"/>
        <w:rPr>
          <w:rStyle w:val="Pogrubienie"/>
          <w:rFonts w:ascii="Palatino Linotype" w:hAnsi="Palatino Linotype" w:cs="Times New Roman"/>
          <w:color w:val="000000" w:themeColor="text1"/>
          <w:sz w:val="24"/>
          <w:szCs w:val="24"/>
          <w:u w:val="single"/>
        </w:rPr>
      </w:pPr>
      <w:r w:rsidRPr="00315CFF">
        <w:rPr>
          <w:rStyle w:val="Pogrubienie"/>
          <w:rFonts w:ascii="Palatino Linotype" w:hAnsi="Palatino Linotype" w:cs="Times New Roman"/>
          <w:color w:val="000000" w:themeColor="text1"/>
          <w:sz w:val="24"/>
          <w:szCs w:val="24"/>
          <w:u w:val="single"/>
        </w:rPr>
        <w:t xml:space="preserve">Postępowanie z zgodnie z regułą zdejmij/wyjmij – umyj – połóż/włóż oraz regułą sprzątania z góry na dół, co zapewni efektywność oraz jakość sprzątania oszczędzając czas i zwiększając wydajność, bez konieczności ponownego powtarzania tych samych czynności. </w:t>
      </w:r>
    </w:p>
    <w:p w:rsidR="009517A5" w:rsidRPr="00315CFF" w:rsidRDefault="009517A5" w:rsidP="009517A5">
      <w:pPr>
        <w:pStyle w:val="Akapitzlist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  <w:r w:rsidRPr="00315CFF">
        <w:rPr>
          <w:rFonts w:ascii="Palatino Linotype" w:hAnsi="Palatino Linotype"/>
          <w:sz w:val="24"/>
          <w:szCs w:val="24"/>
        </w:rPr>
        <w:lastRenderedPageBreak/>
        <w:t>W zakres codziennego sprzątania wchodzi utrzymanie na bieżąco czystości we wszystkich budynkach, a w szczególności wykonywanie następujących czynności: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sprzątanie i odkurzanie pomieszczeń biurowych oraz części wspólnych,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na sucho i na mokro oraz usuwanie plam z mebli biurowych (również szaf na górze) i sprzętu biurowego właściwymi do tego rodzaju sprzątanej powierzchni środkami pielęgnacyjnymi – </w:t>
      </w:r>
      <w:r w:rsidRPr="00315CFF">
        <w:rPr>
          <w:rFonts w:ascii="Palatino Linotype" w:hAnsi="Palatino Linotype"/>
          <w:sz w:val="24"/>
          <w:szCs w:val="24"/>
          <w:u w:val="single"/>
        </w:rPr>
        <w:t>tak by nie pozostawiały smug i plam,</w:t>
      </w:r>
      <w:r w:rsidRPr="00315CFF">
        <w:rPr>
          <w:rFonts w:ascii="Palatino Linotype" w:hAnsi="Palatino Linotype"/>
          <w:sz w:val="24"/>
          <w:szCs w:val="24"/>
        </w:rPr>
        <w:t xml:space="preserve"> 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sprzętu (powierzchni drukarek i faksów) i aparatów telefonicznych z kurzu bez użycia środków czystości, 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na mokro drzwi wraz z ościeżnicami i klamkami,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mycie na mokro szafek pracowniczych na całej powierzchni. Jeżeli </w:t>
      </w:r>
      <w:r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na szafce znajdują się przedmioty - należy je podnieść po czym wytrzeć kurze (wymyć powierzchnię) po czym odstawić przedmiotową rzecz na poprzednie miejsce,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i polerowanie luster i szklanych drzwi środkami do tego rodzaju powierzchni,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odkurzanie na sucho (odkurzaczem) wykładziny dywanowej i podłogowej oraz 1x na tydzień tapicerki meblowej (krzesła i sofy) oraz usuwanie na bieżąco plam z wykładziny pod</w:t>
      </w:r>
      <w:r w:rsidR="00202418">
        <w:rPr>
          <w:rFonts w:ascii="Palatino Linotype" w:hAnsi="Palatino Linotype"/>
          <w:sz w:val="24"/>
          <w:szCs w:val="24"/>
        </w:rPr>
        <w:t>łogowej oraz tapicerki meblowej</w:t>
      </w:r>
      <w:r w:rsidR="00202418"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>(w sekretariacie tylko czystą wodą bez użycia środków piorących lub odplamiaczy),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wycieranie na mokro parapetów, listew odbojowych, listew przypodłogowych, dolnych ram okiennych (miejsce połączenia szyby z ramą okienną), gaśnic, tablicy informacji wizualnej, gablot, obrazów,  itp.,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powierzchni podłogowych twardych (linoleum, terakota, wylewka betonowa),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zmywanie na mokro schodów, podestów, barierek środkami przeznaczonymi do tego rodzaju powierzchni,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opróżnianie ziemi, piasku, ewentualnie śniegu z wycieraczek i z pod wycieraczek znajdujących się przed wejściem do budynków jak i w samych budynkach, 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wycieranie (mycie) stołów i krzeseł znajdujących się w kuchenkach </w:t>
      </w:r>
      <w:r>
        <w:rPr>
          <w:rFonts w:ascii="Palatino Linotype" w:hAnsi="Palatino Linotype"/>
          <w:sz w:val="24"/>
          <w:szCs w:val="24"/>
        </w:rPr>
        <w:br/>
      </w:r>
      <w:r w:rsidRPr="00315CFF">
        <w:rPr>
          <w:rFonts w:ascii="Palatino Linotype" w:hAnsi="Palatino Linotype"/>
          <w:sz w:val="24"/>
          <w:szCs w:val="24"/>
        </w:rPr>
        <w:t xml:space="preserve">w poszczególnych budynkach, 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czyszczenie i mycie środkami chemicznymi odpowiednimi do armatury i jej wycieranie, urządzeń sanitarnych,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sprzątanie kabin wind (o ile są w budynku) tj. usuwanie zabrudzeń oraz mycie kabin wind i drzwi wewnętrznych i zewnętrznych, mycie oraz wycieranie do sucha elementów ścian i ich polerowanie (lustra, panel sterowniczy, stal nierdzewna),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lastRenderedPageBreak/>
        <w:t>codzienne opróżnianie koszy na śmieci i wynoszenie wszelkich odpadów do odpowiednich pojemników na śmieci tj. z uwzględnieniem selektywnej zbiórki odpadów komunalnych,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zewnętrzne utrzymanie czystości lodówek, zmywarek, czajników, ekspresów do kawy oraz kuchenek mikrofalowych; środkami przeznaczonymi do tego rodzaju powierzchni, 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i wycieranie na sucho kuchenek mikrofalowych; środkami przeznaczonymi do tego rodzaju powierzchni, 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i wycieranie na sucho lampek na biurkach, włączników oświetleniowych,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zalewanie kratek ściekowych i syfonów w zlewie środkami dezynfekującymi,</w:t>
      </w:r>
    </w:p>
    <w:p w:rsidR="009517A5" w:rsidRPr="00315CFF" w:rsidRDefault="009517A5" w:rsidP="009517A5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wykonywanie innych czynności niezbędnych do utrzymania codziennej czystości w obiekcie.</w:t>
      </w:r>
    </w:p>
    <w:p w:rsidR="009517A5" w:rsidRPr="00315CFF" w:rsidRDefault="009517A5" w:rsidP="009517A5">
      <w:pPr>
        <w:jc w:val="both"/>
        <w:rPr>
          <w:rFonts w:ascii="Palatino Linotype" w:hAnsi="Palatino Linotype"/>
          <w:b/>
          <w:sz w:val="24"/>
          <w:szCs w:val="24"/>
        </w:rPr>
      </w:pPr>
      <w:r w:rsidRPr="00315CF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d) 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>sprzątanie codzienne sanitariaty</w:t>
      </w:r>
      <w:r w:rsidRPr="00315CFF">
        <w:rPr>
          <w:rFonts w:ascii="Palatino Linotype" w:hAnsi="Palatino Linotype"/>
          <w:b/>
          <w:sz w:val="24"/>
          <w:szCs w:val="24"/>
        </w:rPr>
        <w:t xml:space="preserve">: </w:t>
      </w:r>
    </w:p>
    <w:p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terakoty, glazury, umywalek, baterii umywalkowych, kabin prysznicowych, baterii prysznicowych środkami przeznaczonymi do czyszczenia i dezynfekcji tego rodzaju powierzchni,</w:t>
      </w:r>
    </w:p>
    <w:p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czyszczenie muszli sedesowych i desek środkami przeznaczonymi do czyszczenia i dezynfekcji,</w:t>
      </w:r>
    </w:p>
    <w:p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czyszczenie pisuarów i ich spłuczek środkami przeznaczonymi do czyszczenia i dezynfekcji,</w:t>
      </w:r>
    </w:p>
    <w:p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luster , półek i kloszy oświetleniowych,</w:t>
      </w:r>
    </w:p>
    <w:p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mycie pojemników na środki higieny osobistej (mydło, pojemniki na ręczniki papierowe i pojemniki na papier toaletowy) koszy na odpadki, zużyte ręczniki jednorazowe oraz wymiana worków na śmieci,</w:t>
      </w:r>
    </w:p>
    <w:p w:rsidR="009517A5" w:rsidRPr="00315CFF" w:rsidRDefault="009517A5" w:rsidP="009517A5">
      <w:pPr>
        <w:pStyle w:val="Akapitzlist"/>
        <w:numPr>
          <w:ilvl w:val="0"/>
          <w:numId w:val="13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wycieranie na mokro drzwi, ościeżnic i klamek, parapetów, rur środkami właściwymi dla danego rodzaju powierzchni w celu umycia i dezynfekcji.</w:t>
      </w:r>
    </w:p>
    <w:p w:rsidR="009517A5" w:rsidRPr="00315CFF" w:rsidRDefault="009517A5" w:rsidP="009517A5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315CFF">
        <w:rPr>
          <w:rFonts w:ascii="Palatino Linotype" w:hAnsi="Palatino Linotype"/>
          <w:b/>
          <w:sz w:val="24"/>
          <w:szCs w:val="24"/>
          <w:u w:val="single"/>
        </w:rPr>
        <w:t>e) okresowe usługi, wg potrzeb, przewidziane do wykonania w okresie obowiązywania Umowy: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podlewanie roślin – w zależności od potrzeb i wymagań roślin,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odkurzanie ścian i żaluzji w każdym budynku (farba) 1x w tygodniu, w razie konieczności częściej, usuwanie plam ze ścianach w razie konieczności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br/>
        <w:t>na bieżąco,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usuwanie pajęczyn; 1 x na miesiąc , w razie konieczności częściej,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mycie i wycieranie koszy na śmieci oraz pojemników do segregacji odpadów,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mycie kaloryferów we wszystkich pomieszczeniach, 1x w tygodniu, w razie konieczności częściej, 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lastRenderedPageBreak/>
        <w:t>mycie okien dwustronnie wraz z ramami okiennymi - dwa razy w roku tj. do połowy m-ca maja i do połowy m-ca października,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czyszczenie i profesjonalne maszynowe wypranie wykładzin dywanowych – dwa razy w roku np. maj i listopad,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odkurzanie i wycieranie kratek instalacji wentylacyjnej 1x w tygodniu, w razie konieczności częściej,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usuwanie kurzu i zabrudzeń z poręczy na klatach schodowych 1x w tygodniu, w razie konieczności częściej,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odmrażanie i mycie lodówek, utrzymanie czystości wewnątrz lodówek; 1 x na</w:t>
      </w:r>
      <w:r w:rsidRPr="00315CFF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t>kwartał, w razie konieczności częściej,</w:t>
      </w:r>
    </w:p>
    <w:p w:rsidR="009517A5" w:rsidRPr="00315CFF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>wycieranie kloszy i opraw oświetleniowych; 1x w tygodniu, w razie konieczności częściej,</w:t>
      </w:r>
    </w:p>
    <w:p w:rsidR="009517A5" w:rsidRDefault="002060F6" w:rsidP="009517A5">
      <w:pPr>
        <w:pStyle w:val="Default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w okresie od 01.10.2020 do 31.03.2021</w:t>
      </w:r>
      <w:r w:rsidR="00A77E9A">
        <w:rPr>
          <w:rFonts w:ascii="Palatino Linotype" w:hAnsi="Palatino Linotype"/>
          <w:color w:val="000000" w:themeColor="text1"/>
        </w:rPr>
        <w:t xml:space="preserve"> W</w:t>
      </w:r>
      <w:r w:rsidR="009517A5" w:rsidRPr="00315CFF">
        <w:rPr>
          <w:rFonts w:ascii="Palatino Linotype" w:hAnsi="Palatino Linotype"/>
          <w:color w:val="000000" w:themeColor="text1"/>
        </w:rPr>
        <w:t xml:space="preserve">ykonawca zobowiązany jest </w:t>
      </w:r>
      <w:r w:rsidR="009517A5" w:rsidRPr="00315CFF">
        <w:rPr>
          <w:rFonts w:ascii="Palatino Linotype" w:hAnsi="Palatino Linotype"/>
          <w:color w:val="000000" w:themeColor="text1"/>
        </w:rPr>
        <w:br/>
        <w:t>do starannego sprzątania korytarzy w poszczególnych budynkach w celu usunięcia wody, błota, śniegu,</w:t>
      </w:r>
    </w:p>
    <w:p w:rsidR="00DA2C3B" w:rsidRPr="00315CFF" w:rsidRDefault="00DA2C3B" w:rsidP="009517A5">
      <w:pPr>
        <w:pStyle w:val="Default"/>
        <w:numPr>
          <w:ilvl w:val="0"/>
          <w:numId w:val="3"/>
        </w:numPr>
        <w:ind w:left="714" w:hanging="357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t>usuwanie/wycieranie kurzu z roślin doniczkowych ze szczególnym uwzględnieniem części wspólnych, tj. korytarzy, klatek schodowych</w:t>
      </w:r>
    </w:p>
    <w:p w:rsidR="009517A5" w:rsidRDefault="009517A5" w:rsidP="009517A5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315CFF">
        <w:rPr>
          <w:rFonts w:ascii="Palatino Linotype" w:hAnsi="Palatino Linotype"/>
          <w:color w:val="000000" w:themeColor="text1"/>
          <w:sz w:val="24"/>
          <w:szCs w:val="24"/>
        </w:rPr>
        <w:t xml:space="preserve">wykonywanie innych niezbędnych okresowych czynności związanych </w:t>
      </w:r>
      <w:r w:rsidRPr="00315CFF">
        <w:rPr>
          <w:rFonts w:ascii="Palatino Linotype" w:hAnsi="Palatino Linotype"/>
          <w:color w:val="000000" w:themeColor="text1"/>
          <w:sz w:val="24"/>
          <w:szCs w:val="24"/>
        </w:rPr>
        <w:br/>
        <w:t>z utrzymaniem czys</w:t>
      </w:r>
      <w:r w:rsidR="00DA2C3B">
        <w:rPr>
          <w:rFonts w:ascii="Palatino Linotype" w:hAnsi="Palatino Linotype"/>
          <w:color w:val="000000" w:themeColor="text1"/>
          <w:sz w:val="24"/>
          <w:szCs w:val="24"/>
        </w:rPr>
        <w:t>tości w pomieszczeniach.</w:t>
      </w:r>
    </w:p>
    <w:p w:rsidR="009517A5" w:rsidRPr="00315CFF" w:rsidRDefault="009517A5" w:rsidP="009517A5">
      <w:pPr>
        <w:pStyle w:val="Akapitzlist"/>
        <w:jc w:val="both"/>
        <w:rPr>
          <w:rFonts w:ascii="Palatino Linotype" w:hAnsi="Palatino Linotype"/>
          <w:sz w:val="24"/>
          <w:szCs w:val="24"/>
        </w:rPr>
      </w:pP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Wykonawca zobowiązany jest do zatrudnienia osób na umowę o pracę, które wykonują czynności bezpośredniego utrzymania czystości – Załącznik nr 2 </w:t>
      </w:r>
      <w:r w:rsidRPr="00315CFF">
        <w:rPr>
          <w:rFonts w:ascii="Palatino Linotype" w:hAnsi="Palatino Linotype"/>
          <w:sz w:val="24"/>
          <w:szCs w:val="24"/>
        </w:rPr>
        <w:br/>
        <w:t xml:space="preserve">do Umowy. 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Wyżej wymienione osoby powinny być zatrudnione na umowę o pracę przez cały okres obowiązywania Umowy. 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Jeżeli Wykonawca oświadczy, że czynności związane z realizacją Zamówienia będzie wykonywał samodzielnie, Zamawiający uzna to za spełnienie warunku zatrudnienia na umowę o pracę osób wykonujących czynności związane </w:t>
      </w:r>
      <w:r w:rsidRPr="00315CFF">
        <w:rPr>
          <w:rFonts w:ascii="Palatino Linotype" w:hAnsi="Palatino Linotype"/>
          <w:sz w:val="24"/>
          <w:szCs w:val="24"/>
        </w:rPr>
        <w:br/>
        <w:t>z realizacją zamówienia.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 przypadku rozwiązania stosunku pracy przez pracownika lub przez pracodawcę przed zakończeniem Umowy, Wykonawca będzie zobowiązany </w:t>
      </w:r>
      <w:r w:rsidRPr="00315CFF">
        <w:rPr>
          <w:rFonts w:ascii="Palatino Linotype" w:hAnsi="Palatino Linotype"/>
          <w:sz w:val="24"/>
          <w:szCs w:val="24"/>
        </w:rPr>
        <w:br/>
        <w:t xml:space="preserve">do zatrudnienia na podstawie umowy o pracę  w to miejsce innej osoby w ciągu </w:t>
      </w:r>
      <w:r w:rsidRPr="00315CFF">
        <w:rPr>
          <w:rFonts w:ascii="Palatino Linotype" w:hAnsi="Palatino Linotype"/>
          <w:sz w:val="24"/>
          <w:szCs w:val="24"/>
        </w:rPr>
        <w:br/>
        <w:t>30 dni licząc od dnia rozwiązania stosunku pracy.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>W terminie 10 dni od dnia zawarcia Umowy Wykonawca dostarczy dokumenty potwierdzające zatrudnienie osób na umowę o pracę – Załącznik nr 5 do Umowy.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Zamawiający uprawniony będzie do kontroli spełniania przez Wykonawcę wymagań dotyczących zatrudniania w sposób opisany w § 7. </w:t>
      </w:r>
    </w:p>
    <w:p w:rsidR="009517A5" w:rsidRPr="00315CFF" w:rsidRDefault="009517A5" w:rsidP="009517A5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315CFF">
        <w:rPr>
          <w:rFonts w:ascii="Palatino Linotype" w:hAnsi="Palatino Linotype"/>
          <w:sz w:val="24"/>
          <w:szCs w:val="24"/>
        </w:rPr>
        <w:t xml:space="preserve">W przypadku niezatrudnienia wymaganych osób wykonujących czynności określone w Załączniku nr 2 do Umowy. Zamawiający rozwiąże Umowę z winy Wykonawcy. </w:t>
      </w:r>
    </w:p>
    <w:p w:rsidR="009517A5" w:rsidRPr="00AC7BFD" w:rsidRDefault="009517A5" w:rsidP="00AC7BFD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  <w:color w:val="000000"/>
          <w:sz w:val="24"/>
          <w:szCs w:val="24"/>
        </w:rPr>
      </w:pPr>
      <w:r w:rsidRPr="00315CFF">
        <w:rPr>
          <w:rFonts w:ascii="Palatino Linotype" w:hAnsi="Palatino Linotype" w:cs="Times New Roman"/>
          <w:color w:val="000000"/>
          <w:sz w:val="24"/>
          <w:szCs w:val="24"/>
        </w:rPr>
        <w:lastRenderedPageBreak/>
        <w:t>Zamawiający wraz z Wykonawcą co najmniej 1x na miesiąc</w:t>
      </w:r>
      <w:r w:rsidR="00AC7BFD">
        <w:rPr>
          <w:rFonts w:ascii="Palatino Linotype" w:hAnsi="Palatino Linotype" w:cs="Times New Roman"/>
          <w:color w:val="000000"/>
          <w:sz w:val="24"/>
          <w:szCs w:val="24"/>
        </w:rPr>
        <w:t xml:space="preserve"> (dotyczy części 1)</w:t>
      </w:r>
      <w:r w:rsidRPr="00315CFF">
        <w:rPr>
          <w:rFonts w:ascii="Palatino Linotype" w:hAnsi="Palatino Linotype" w:cs="Times New Roman"/>
          <w:color w:val="000000"/>
          <w:sz w:val="24"/>
          <w:szCs w:val="24"/>
        </w:rPr>
        <w:t>, dokona kontroli czystości i porządku na o</w:t>
      </w:r>
      <w:r w:rsidR="00AC7BFD">
        <w:rPr>
          <w:rFonts w:ascii="Palatino Linotype" w:hAnsi="Palatino Linotype" w:cs="Times New Roman"/>
          <w:color w:val="000000"/>
          <w:sz w:val="24"/>
          <w:szCs w:val="24"/>
        </w:rPr>
        <w:t>bszarze objętym niniejszą umową</w:t>
      </w:r>
      <w:r w:rsidR="00AC7BFD">
        <w:rPr>
          <w:rFonts w:ascii="Palatino Linotype" w:hAnsi="Palatino Linotype" w:cs="Times New Roman"/>
          <w:color w:val="000000"/>
          <w:sz w:val="24"/>
          <w:szCs w:val="24"/>
        </w:rPr>
        <w:br/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w całości lub wyrywkowo na poszczególnych budynkach. Protokół pokontrolny w formie pisemnej sporządzony przez </w:t>
      </w:r>
      <w:r w:rsidR="0018438B">
        <w:rPr>
          <w:rFonts w:ascii="Palatino Linotype" w:hAnsi="Palatino Linotype" w:cs="Times New Roman"/>
          <w:color w:val="000000"/>
          <w:sz w:val="24"/>
          <w:szCs w:val="24"/>
        </w:rPr>
        <w:t>Zamawiającgo</w:t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, podpisany przez osoby kontrolujące otrzyma każda ze stron. Ponadto każdorazowe zgłoszenie przez pracowników Zamawiającego (użytkujących poszczególne pomieszczenia) uchybień należytego wykonania usługi, zostanie to odnotowane i zgłoszone Wykonawcy telefonicznie, na piśmie lub drogą elektroniczną. Następnie strony (osoby do tego upoważnione) dokonają weryfikacji zasadności zgłoszenia. </w:t>
      </w:r>
      <w:r w:rsidR="00AC7BFD">
        <w:rPr>
          <w:rFonts w:ascii="Palatino Linotype" w:hAnsi="Palatino Linotype" w:cs="Times New Roman"/>
          <w:color w:val="000000"/>
          <w:sz w:val="24"/>
          <w:szCs w:val="24"/>
        </w:rPr>
        <w:br/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>W przypadku zgłoszenia zasadnego Wykonawca zobowiązany jest do usunięcia uc</w:t>
      </w:r>
      <w:r w:rsidR="00AC7BFD"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hybień </w:t>
      </w:r>
      <w:r w:rsidR="002060F6"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w terminie – najpóźniej </w:t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>do dnia następnego po stwierdzeniu uchybień. D</w:t>
      </w:r>
      <w:r w:rsidR="002060F6"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wukrotne stwierdzenie uchybień </w:t>
      </w:r>
      <w:r w:rsidRPr="00AC7BFD">
        <w:rPr>
          <w:rFonts w:ascii="Palatino Linotype" w:hAnsi="Palatino Linotype" w:cs="Times New Roman"/>
          <w:color w:val="000000"/>
          <w:sz w:val="24"/>
          <w:szCs w:val="24"/>
        </w:rPr>
        <w:t xml:space="preserve">w okresie jednego miesiąca kalendarzowego będzie skutkowało naliczeniem kary umownej. </w:t>
      </w:r>
    </w:p>
    <w:p w:rsidR="009517A5" w:rsidRPr="002F7146" w:rsidRDefault="009517A5" w:rsidP="009517A5">
      <w:pPr>
        <w:rPr>
          <w:rFonts w:ascii="Palatino Linotype" w:hAnsi="Palatino Linotype"/>
          <w:sz w:val="24"/>
          <w:szCs w:val="24"/>
        </w:rPr>
      </w:pPr>
    </w:p>
    <w:p w:rsidR="009517A5" w:rsidRDefault="009517A5" w:rsidP="009517A5">
      <w:pPr>
        <w:jc w:val="both"/>
        <w:rPr>
          <w:rFonts w:ascii="Palatino Linotype" w:hAnsi="Palatino Linotype"/>
          <w:sz w:val="24"/>
          <w:szCs w:val="24"/>
        </w:rPr>
      </w:pPr>
    </w:p>
    <w:p w:rsidR="008112AB" w:rsidRDefault="00873DE3"/>
    <w:sectPr w:rsidR="008112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DD" w:rsidRDefault="00CB64DD">
      <w:pPr>
        <w:spacing w:after="0" w:line="240" w:lineRule="auto"/>
      </w:pPr>
      <w:r>
        <w:separator/>
      </w:r>
    </w:p>
  </w:endnote>
  <w:endnote w:type="continuationSeparator" w:id="0">
    <w:p w:rsidR="00CB64DD" w:rsidRDefault="00CB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715236"/>
      <w:docPartObj>
        <w:docPartGallery w:val="Page Numbers (Bottom of Page)"/>
        <w:docPartUnique/>
      </w:docPartObj>
    </w:sdtPr>
    <w:sdtEndPr/>
    <w:sdtContent>
      <w:p w:rsidR="00AC26FC" w:rsidRDefault="002B1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DE3">
          <w:rPr>
            <w:noProof/>
          </w:rPr>
          <w:t>5</w:t>
        </w:r>
        <w:r>
          <w:fldChar w:fldCharType="end"/>
        </w:r>
      </w:p>
    </w:sdtContent>
  </w:sdt>
  <w:p w:rsidR="00AC26FC" w:rsidRDefault="00873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DD" w:rsidRDefault="00CB64DD">
      <w:pPr>
        <w:spacing w:after="0" w:line="240" w:lineRule="auto"/>
      </w:pPr>
      <w:r>
        <w:separator/>
      </w:r>
    </w:p>
  </w:footnote>
  <w:footnote w:type="continuationSeparator" w:id="0">
    <w:p w:rsidR="00CB64DD" w:rsidRDefault="00CB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3248"/>
    <w:multiLevelType w:val="hybridMultilevel"/>
    <w:tmpl w:val="BA8AF5F8"/>
    <w:lvl w:ilvl="0" w:tplc="D486A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583"/>
    <w:multiLevelType w:val="hybridMultilevel"/>
    <w:tmpl w:val="A45C1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1261"/>
    <w:multiLevelType w:val="hybridMultilevel"/>
    <w:tmpl w:val="A1E209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29211BE">
      <w:start w:val="1"/>
      <w:numFmt w:val="lowerLetter"/>
      <w:lvlText w:val="%3."/>
      <w:lvlJc w:val="right"/>
      <w:pPr>
        <w:ind w:left="1800" w:hanging="180"/>
      </w:pPr>
      <w:rPr>
        <w:rFonts w:asciiTheme="minorHAnsi" w:eastAsiaTheme="minorHAnsi" w:hAnsiTheme="minorHAnsi" w:cs="Tahoma" w:hint="default"/>
      </w:rPr>
    </w:lvl>
    <w:lvl w:ilvl="3" w:tplc="406AA54C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65F1A"/>
    <w:multiLevelType w:val="hybridMultilevel"/>
    <w:tmpl w:val="EEBAD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B158C"/>
    <w:multiLevelType w:val="hybridMultilevel"/>
    <w:tmpl w:val="B1C2DA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4458B9"/>
    <w:multiLevelType w:val="hybridMultilevel"/>
    <w:tmpl w:val="5FC81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5655"/>
    <w:multiLevelType w:val="hybridMultilevel"/>
    <w:tmpl w:val="0C463FD8"/>
    <w:lvl w:ilvl="0" w:tplc="5F20B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6BDE"/>
    <w:multiLevelType w:val="hybridMultilevel"/>
    <w:tmpl w:val="CEA0577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7F2726"/>
    <w:multiLevelType w:val="hybridMultilevel"/>
    <w:tmpl w:val="D8442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189E"/>
    <w:multiLevelType w:val="hybridMultilevel"/>
    <w:tmpl w:val="4C5E0AAC"/>
    <w:lvl w:ilvl="0" w:tplc="C9EE478E">
      <w:start w:val="1"/>
      <w:numFmt w:val="lowerLetter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20A98"/>
    <w:multiLevelType w:val="hybridMultilevel"/>
    <w:tmpl w:val="C34A9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62E24"/>
    <w:multiLevelType w:val="hybridMultilevel"/>
    <w:tmpl w:val="B566BABC"/>
    <w:lvl w:ilvl="0" w:tplc="4A26E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E450F"/>
    <w:multiLevelType w:val="hybridMultilevel"/>
    <w:tmpl w:val="0C6C09C0"/>
    <w:lvl w:ilvl="0" w:tplc="1AD8458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5"/>
    <w:rsid w:val="00072DB3"/>
    <w:rsid w:val="000F2F94"/>
    <w:rsid w:val="0018438B"/>
    <w:rsid w:val="001A6E4D"/>
    <w:rsid w:val="001E47BB"/>
    <w:rsid w:val="00202418"/>
    <w:rsid w:val="002060F6"/>
    <w:rsid w:val="002B13ED"/>
    <w:rsid w:val="003060C7"/>
    <w:rsid w:val="0033042C"/>
    <w:rsid w:val="00564BF1"/>
    <w:rsid w:val="005B60D5"/>
    <w:rsid w:val="006A6CE9"/>
    <w:rsid w:val="00704705"/>
    <w:rsid w:val="0071049E"/>
    <w:rsid w:val="00814278"/>
    <w:rsid w:val="00873DE3"/>
    <w:rsid w:val="009517A5"/>
    <w:rsid w:val="00A77E9A"/>
    <w:rsid w:val="00AC7BFD"/>
    <w:rsid w:val="00B221A4"/>
    <w:rsid w:val="00BA1127"/>
    <w:rsid w:val="00C02ACE"/>
    <w:rsid w:val="00C24FBE"/>
    <w:rsid w:val="00CB64DD"/>
    <w:rsid w:val="00D300D0"/>
    <w:rsid w:val="00D3714C"/>
    <w:rsid w:val="00DA2C3B"/>
    <w:rsid w:val="00DF6F9E"/>
    <w:rsid w:val="00E1023A"/>
    <w:rsid w:val="00E930EF"/>
    <w:rsid w:val="00F3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2E0"/>
  <w15:docId w15:val="{97F27AED-2649-4FCB-AE4A-EAF5C377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7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17A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51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A5"/>
  </w:style>
  <w:style w:type="paragraph" w:styleId="Tekstpodstawowy">
    <w:name w:val="Body Text"/>
    <w:basedOn w:val="Normalny"/>
    <w:link w:val="TekstpodstawowyZnak"/>
    <w:uiPriority w:val="99"/>
    <w:semiHidden/>
    <w:rsid w:val="009517A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17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517A5"/>
    <w:rPr>
      <w:b/>
      <w:bCs/>
    </w:rPr>
  </w:style>
  <w:style w:type="paragraph" w:customStyle="1" w:styleId="Default">
    <w:name w:val="Default"/>
    <w:rsid w:val="0095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3160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 Emilia</dc:creator>
  <cp:lastModifiedBy>Stypułkowska Agnieszka</cp:lastModifiedBy>
  <cp:revision>16</cp:revision>
  <cp:lastPrinted>2020-06-05T08:56:00Z</cp:lastPrinted>
  <dcterms:created xsi:type="dcterms:W3CDTF">2020-03-02T10:36:00Z</dcterms:created>
  <dcterms:modified xsi:type="dcterms:W3CDTF">2020-06-15T06:12:00Z</dcterms:modified>
</cp:coreProperties>
</file>