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2587" w14:textId="77777777" w:rsidR="00B7336B" w:rsidRDefault="00B7336B" w:rsidP="00B7336B">
      <w:pPr>
        <w:pStyle w:val="Tekstpodstawowy"/>
        <w:tabs>
          <w:tab w:val="left" w:pos="-1418"/>
          <w:tab w:val="left" w:pos="1080"/>
          <w:tab w:val="left" w:leader="dot" w:pos="9792"/>
        </w:tabs>
        <w:ind w:left="357"/>
        <w:rPr>
          <w:rFonts w:ascii="Arial Narrow" w:hAnsi="Arial Narrow" w:cs="Arial"/>
          <w:b/>
          <w:color w:val="000000" w:themeColor="text1"/>
          <w:szCs w:val="24"/>
        </w:rPr>
      </w:pPr>
    </w:p>
    <w:p w14:paraId="1DADAA73" w14:textId="77777777" w:rsidR="00B7336B" w:rsidRPr="006163B6" w:rsidRDefault="00B7336B" w:rsidP="00B7336B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6163B6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  <w:r w:rsidR="00B56A2D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6163B6" w:rsidRDefault="00B7336B" w:rsidP="00B7336B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</w:rPr>
          <w:t>dzp@ump.edu.pl</w:t>
        </w:r>
      </w:hyperlink>
    </w:p>
    <w:p w14:paraId="6773168B" w14:textId="638F1DEE" w:rsidR="00B7336B" w:rsidRDefault="00B7336B" w:rsidP="00B7336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wraz z transportem, rozładowaniem i wniesieniem </w:t>
      </w:r>
      <w:r w:rsidR="00A56A56">
        <w:rPr>
          <w:rFonts w:ascii="Arial Narrow" w:eastAsia="Verdana" w:hAnsi="Arial Narrow" w:cs="Arial"/>
          <w:b/>
          <w:color w:val="000000" w:themeColor="text1"/>
          <w:sz w:val="24"/>
        </w:rPr>
        <w:t>urządzeń sieciowych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dla jednostek UMP z podziałem na </w:t>
      </w:r>
      <w:r w:rsidR="00A56A56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części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A56A56">
        <w:rPr>
          <w:rFonts w:ascii="Arial Narrow" w:eastAsia="Verdana" w:hAnsi="Arial Narrow" w:cs="Arial"/>
          <w:b/>
          <w:color w:val="000000" w:themeColor="text1"/>
          <w:sz w:val="24"/>
        </w:rPr>
        <w:t>41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534B8EC" w14:textId="77777777" w:rsidR="00B7336B" w:rsidRPr="007820E4" w:rsidRDefault="00B7336B" w:rsidP="00B7336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2A71B31" w14:textId="0FCBD77B" w:rsidR="00B7336B" w:rsidRDefault="00B7336B" w:rsidP="00B7336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101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799"/>
        <w:gridCol w:w="1318"/>
        <w:gridCol w:w="719"/>
        <w:gridCol w:w="1693"/>
        <w:gridCol w:w="1701"/>
        <w:gridCol w:w="1276"/>
        <w:gridCol w:w="1744"/>
      </w:tblGrid>
      <w:tr w:rsidR="00D679F3" w14:paraId="3AD043EA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735" w14:textId="60F97698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Nr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częsci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75CC9B35" w:rsidR="00D679F3" w:rsidRPr="001C58C1" w:rsidRDefault="00B07EE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 - należy wypełnić kolumnę podając model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i</w:t>
            </w: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typ urządzenia, a także (jeżeli dotyczy) typ procesora.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BD5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Kod producenta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 xml:space="preserve">, model </w:t>
            </w: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oferowanego urządzenia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4C1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 za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B1C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</w:p>
          <w:p w14:paraId="4FF77847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08F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</w:tr>
      <w:tr w:rsidR="00D679F3" w14:paraId="3F5C98A5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596" w14:textId="221BCE44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0FA" w14:textId="77777777" w:rsidR="00D679F3" w:rsidRPr="007E5AA1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5AA1">
              <w:rPr>
                <w:rFonts w:ascii="Arial Narrow" w:hAnsi="Arial Narrow"/>
              </w:rPr>
              <w:t>Model 1 - Przełącznik sieci komputerowej L2/L3</w:t>
            </w:r>
          </w:p>
          <w:p w14:paraId="62CA38B4" w14:textId="4E9957BB" w:rsidR="00B07EEC" w:rsidRPr="007E5AA1" w:rsidRDefault="00B07EEC" w:rsidP="007E5A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7E5AA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……………………….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349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E98" w14:textId="753DCE53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41B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3D5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0A3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ED0" w14:textId="77777777" w:rsidR="00D679F3" w:rsidRPr="001C58C1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4A6DA3F0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564" w14:textId="1FC4D90D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089E" w14:textId="77777777" w:rsidR="00D679F3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17A6">
              <w:rPr>
                <w:rFonts w:ascii="Arial Narrow" w:hAnsi="Arial Narrow"/>
              </w:rPr>
              <w:t>Model 2 - Punkt dostępowy WLAN</w:t>
            </w:r>
          </w:p>
          <w:p w14:paraId="5E58C868" w14:textId="1C95139D" w:rsidR="00B07EEC" w:rsidRPr="003D57B4" w:rsidRDefault="00B07EEC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F27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7D4" w14:textId="4172B1A9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D62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4960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A5E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7D4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044CC34F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0C4" w14:textId="5DC79319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B26" w14:textId="77777777" w:rsidR="00D679F3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17A6">
              <w:rPr>
                <w:rFonts w:ascii="Arial Narrow" w:hAnsi="Arial Narrow"/>
              </w:rPr>
              <w:t xml:space="preserve">Model 3 - Przełącznik sieciowy 24 portowy Gigabit Ethernet </w:t>
            </w:r>
            <w:proofErr w:type="spellStart"/>
            <w:r w:rsidRPr="00F317A6">
              <w:rPr>
                <w:rFonts w:ascii="Arial Narrow" w:hAnsi="Arial Narrow"/>
              </w:rPr>
              <w:t>PoE</w:t>
            </w:r>
            <w:proofErr w:type="spellEnd"/>
            <w:r w:rsidRPr="00F317A6">
              <w:rPr>
                <w:rFonts w:ascii="Arial Narrow" w:hAnsi="Arial Narrow"/>
              </w:rPr>
              <w:t>+</w:t>
            </w:r>
          </w:p>
          <w:p w14:paraId="6B3712AA" w14:textId="28C784F0" w:rsidR="00B07EEC" w:rsidRDefault="00B07EEC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3DA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1D7" w14:textId="7917B0EF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888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3F6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63F0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EAA5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497058B3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784" w14:textId="4C631BF2" w:rsidR="00D679F3" w:rsidRPr="00F317A6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A04" w14:textId="77777777" w:rsidR="00D679F3" w:rsidRDefault="00D679F3" w:rsidP="007E5A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17A6">
              <w:rPr>
                <w:rFonts w:ascii="Arial Narrow" w:hAnsi="Arial Narrow"/>
              </w:rPr>
              <w:t xml:space="preserve">Model 4 - Przełącznik sieciowy 8 portowy Gigabit Ethernet </w:t>
            </w:r>
            <w:proofErr w:type="spellStart"/>
            <w:r w:rsidRPr="00F317A6">
              <w:rPr>
                <w:rFonts w:ascii="Arial Narrow" w:hAnsi="Arial Narrow"/>
              </w:rPr>
              <w:t>PoE</w:t>
            </w:r>
            <w:proofErr w:type="spellEnd"/>
            <w:r w:rsidRPr="00F317A6">
              <w:rPr>
                <w:rFonts w:ascii="Arial Narrow" w:hAnsi="Arial Narrow"/>
              </w:rPr>
              <w:t>+</w:t>
            </w:r>
          </w:p>
          <w:p w14:paraId="0FED6A2B" w14:textId="6F626141" w:rsidR="00B07EEC" w:rsidRDefault="00B07EEC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D81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516" w14:textId="192594A4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E1CF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3B7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470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82D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679F3" w14:paraId="47C77EF1" w14:textId="77777777" w:rsidTr="00D679F3">
        <w:trPr>
          <w:cantSplit/>
          <w:trHeight w:val="2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427" w14:textId="77777777" w:rsidR="00D679F3" w:rsidRDefault="00D679F3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607" w14:textId="63661692" w:rsidR="00D679F3" w:rsidRDefault="00D679F3" w:rsidP="007E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1383EE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B8FED4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BC9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6E1" w14:textId="77777777" w:rsidR="00D679F3" w:rsidRPr="00873E6C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F0E" w14:textId="77777777" w:rsidR="00D679F3" w:rsidRPr="003C4BB2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358" w14:textId="77777777" w:rsidR="00D679F3" w:rsidRDefault="00D679F3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1A163CA3" w14:textId="77777777" w:rsidR="00D679F3" w:rsidRPr="008D3ECF" w:rsidRDefault="00D679F3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sz w:val="22"/>
          <w:szCs w:val="22"/>
        </w:rPr>
      </w:pPr>
    </w:p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</w:p>
    <w:p w14:paraId="366E77B0" w14:textId="77777777" w:rsidR="00B7336B" w:rsidRPr="00D87EDA" w:rsidRDefault="00B7336B" w:rsidP="00B7336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  <w:bookmarkStart w:id="0" w:name="_GoBack"/>
      <w:bookmarkEnd w:id="0"/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3258"/>
        <w:gridCol w:w="3258"/>
      </w:tblGrid>
      <w:tr w:rsidR="00B7336B" w:rsidRPr="005841B7" w14:paraId="086BB625" w14:textId="77777777" w:rsidTr="00C56DD3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62F2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A6BE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Podać  zgodnie z punktem 15.1 SWZ</w:t>
            </w:r>
          </w:p>
        </w:tc>
      </w:tr>
      <w:tr w:rsidR="00B7336B" w:rsidRPr="005841B7" w14:paraId="6A7A7AEB" w14:textId="77777777" w:rsidTr="00C56DD3">
        <w:trPr>
          <w:trHeight w:val="35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B3B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7C58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Czas dostawy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181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</w:tr>
      <w:tr w:rsidR="00B7336B" w:rsidRPr="005841B7" w14:paraId="405C35DE" w14:textId="77777777" w:rsidTr="00C56DD3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6707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9B2" w14:textId="5FB591D6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79F3">
              <w:rPr>
                <w:rFonts w:ascii="Arial Narrow" w:hAnsi="Arial Narrow"/>
                <w:b/>
                <w:sz w:val="22"/>
                <w:szCs w:val="22"/>
              </w:rPr>
              <w:t>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C5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B7336B" w:rsidRPr="005841B7" w14:paraId="1FADB0E6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97F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A6D" w14:textId="30225CA9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 w:rsidR="00FE795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79F3">
              <w:rPr>
                <w:rFonts w:ascii="Arial Narrow" w:hAnsi="Arial Narrow"/>
                <w:b/>
                <w:sz w:val="22"/>
                <w:szCs w:val="22"/>
              </w:rPr>
              <w:t>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7C3" w14:textId="77777777" w:rsidR="00B7336B" w:rsidRPr="007820E4" w:rsidRDefault="00B7336B" w:rsidP="00C56DD3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315C54" w:rsidRPr="005841B7" w14:paraId="73030D74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76A" w14:textId="3E29C207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421" w14:textId="5B7FAB34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890" w14:textId="4BD7DACF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315C54" w:rsidRPr="005841B7" w14:paraId="396DA398" w14:textId="77777777" w:rsidTr="00C56DD3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FC5" w14:textId="63056F24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04F" w14:textId="32F206C6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tygodni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512" w14:textId="09FAB007" w:rsidR="00315C54" w:rsidRPr="007820E4" w:rsidRDefault="00315C54" w:rsidP="00315C5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</w:tbl>
    <w:p w14:paraId="6568212C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D02332D" w14:textId="77777777" w:rsidR="00B7336B" w:rsidRPr="00D56056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</w:t>
      </w:r>
      <w:r w:rsidRPr="00B63F29">
        <w:rPr>
          <w:rFonts w:ascii="Arial Narrow" w:hAnsi="Arial Narrow"/>
          <w:i/>
          <w:sz w:val="20"/>
        </w:rPr>
        <w:lastRenderedPageBreak/>
        <w:t xml:space="preserve">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35CF3E5" w14:textId="77777777" w:rsidR="00B7336B" w:rsidRPr="006D7DBF" w:rsidRDefault="00B7336B" w:rsidP="00B7336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00588CF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5E4743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A75F67" w14:textId="77777777" w:rsidR="00B7336B" w:rsidRDefault="00B7336B" w:rsidP="00B7336B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503D9F8" w14:textId="77777777" w:rsidR="00B7336B" w:rsidRPr="005C4920" w:rsidRDefault="00B7336B" w:rsidP="00B7336B">
      <w:pPr>
        <w:pStyle w:val="Tekstpodstawowy"/>
        <w:tabs>
          <w:tab w:val="left" w:pos="-1418"/>
          <w:tab w:val="left" w:pos="1080"/>
          <w:tab w:val="left" w:leader="dot" w:pos="9792"/>
        </w:tabs>
        <w:ind w:left="357"/>
        <w:rPr>
          <w:rFonts w:ascii="Arial Narrow" w:hAnsi="Arial Narrow" w:cs="Arial"/>
          <w:b/>
          <w:color w:val="000000" w:themeColor="text1"/>
          <w:szCs w:val="24"/>
        </w:rPr>
      </w:pPr>
    </w:p>
    <w:p w14:paraId="0FCDD9FC" w14:textId="77777777" w:rsidR="00107F1A" w:rsidRDefault="00107F1A"/>
    <w:sectPr w:rsidR="00107F1A" w:rsidSect="0031291A">
      <w:headerReference w:type="default" r:id="rId8"/>
      <w:footerReference w:type="default" r:id="rId9"/>
      <w:footerReference w:type="first" r:id="rId10"/>
      <w:pgSz w:w="11906" w:h="16838"/>
      <w:pgMar w:top="1276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A529" w14:textId="5ECAF93F" w:rsidR="00E56AE1" w:rsidRPr="000222D5" w:rsidRDefault="00B7336B" w:rsidP="002C427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0222D5">
      <w:rPr>
        <w:rFonts w:ascii="Times New Roman" w:hAnsi="Times New Roman" w:cs="Times New Roman"/>
        <w:i/>
        <w:sz w:val="18"/>
        <w:szCs w:val="18"/>
        <w:lang w:eastAsia="zh-CN"/>
      </w:rPr>
      <w:t>Opracowa</w:t>
    </w:r>
    <w:r>
      <w:rPr>
        <w:rFonts w:ascii="Times New Roman" w:hAnsi="Times New Roman" w:cs="Times New Roman"/>
        <w:i/>
        <w:sz w:val="18"/>
        <w:szCs w:val="18"/>
        <w:lang w:eastAsia="zh-CN"/>
      </w:rPr>
      <w:t>nie</w:t>
    </w:r>
    <w:r w:rsidRPr="000222D5">
      <w:rPr>
        <w:rFonts w:ascii="Times New Roman" w:hAnsi="Times New Roman" w:cs="Times New Roman"/>
        <w:i/>
        <w:sz w:val="18"/>
        <w:szCs w:val="18"/>
        <w:lang w:eastAsia="zh-CN"/>
      </w:rPr>
      <w:t xml:space="preserve">: </w:t>
    </w:r>
    <w:r w:rsidR="00D679F3">
      <w:rPr>
        <w:rFonts w:ascii="Times New Roman" w:hAnsi="Times New Roman" w:cs="Times New Roman"/>
        <w:i/>
        <w:sz w:val="18"/>
        <w:szCs w:val="18"/>
        <w:lang w:eastAsia="zh-CN"/>
      </w:rPr>
      <w:t>Wojciech Cyż</w:t>
    </w:r>
  </w:p>
  <w:p w14:paraId="01B106BE" w14:textId="150EDD73" w:rsidR="00E56AE1" w:rsidRPr="000222D5" w:rsidRDefault="00B7336B" w:rsidP="00316C99">
    <w:pPr>
      <w:tabs>
        <w:tab w:val="left" w:pos="2295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eastAsia="zh-CN"/>
      </w:rPr>
    </w:pPr>
    <w:r w:rsidRPr="000222D5">
      <w:rPr>
        <w:rFonts w:ascii="Times New Roman" w:hAnsi="Times New Roman" w:cs="Times New Roman"/>
        <w:i/>
        <w:sz w:val="18"/>
        <w:szCs w:val="18"/>
        <w:lang w:eastAsia="zh-CN"/>
      </w:rPr>
      <w:t>nr telefonu: 61 854 6</w:t>
    </w:r>
    <w:r w:rsidR="00D679F3">
      <w:rPr>
        <w:rFonts w:ascii="Times New Roman" w:hAnsi="Times New Roman" w:cs="Times New Roman"/>
        <w:i/>
        <w:sz w:val="18"/>
        <w:szCs w:val="18"/>
        <w:lang w:eastAsia="zh-CN"/>
      </w:rPr>
      <w:t>2 35</w:t>
    </w:r>
  </w:p>
  <w:p w14:paraId="7F5C6044" w14:textId="77777777" w:rsidR="00E56AE1" w:rsidRPr="002C4270" w:rsidRDefault="00B7336B" w:rsidP="002C4270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8"/>
        <w:szCs w:val="18"/>
        <w:lang w:val="en-US" w:eastAsia="zh-CN"/>
      </w:rPr>
    </w:pPr>
    <w:r w:rsidRPr="000222D5">
      <w:rPr>
        <w:rFonts w:ascii="Times New Roman" w:hAnsi="Times New Roman" w:cs="Times New Roman"/>
        <w:i/>
        <w:sz w:val="18"/>
        <w:szCs w:val="18"/>
        <w:lang w:val="en-US" w:eastAsia="zh-CN"/>
      </w:rPr>
      <w:t xml:space="preserve">e-mail: </w:t>
    </w:r>
    <w:hyperlink r:id="rId1" w:history="1">
      <w:r w:rsidRPr="00325D9C">
        <w:rPr>
          <w:rStyle w:val="Hipercze"/>
          <w:i/>
          <w:sz w:val="18"/>
          <w:szCs w:val="18"/>
          <w:lang w:val="en-US"/>
        </w:rPr>
        <w:t>dzp@ump.edu.pl</w:t>
      </w:r>
    </w:hyperlink>
    <w:r>
      <w:rPr>
        <w:rFonts w:ascii="Times New Roman" w:hAnsi="Times New Roman" w:cs="Times New Roman"/>
        <w:i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1656C7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107F1A"/>
    <w:rsid w:val="001656C7"/>
    <w:rsid w:val="002A1124"/>
    <w:rsid w:val="002B1712"/>
    <w:rsid w:val="00315C54"/>
    <w:rsid w:val="00505C4F"/>
    <w:rsid w:val="007E5AA1"/>
    <w:rsid w:val="00A56A56"/>
    <w:rsid w:val="00B07EEC"/>
    <w:rsid w:val="00B56A2D"/>
    <w:rsid w:val="00B7336B"/>
    <w:rsid w:val="00D679F3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10</cp:revision>
  <dcterms:created xsi:type="dcterms:W3CDTF">2023-03-17T06:57:00Z</dcterms:created>
  <dcterms:modified xsi:type="dcterms:W3CDTF">2023-05-30T07:34:00Z</dcterms:modified>
</cp:coreProperties>
</file>