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05453" w14:textId="7E9CE597" w:rsidR="00252F94" w:rsidRPr="00F53950" w:rsidRDefault="00B12EAF" w:rsidP="00252F94">
      <w:pPr>
        <w:tabs>
          <w:tab w:val="left" w:pos="2400"/>
        </w:tabs>
        <w:spacing w:line="276" w:lineRule="auto"/>
        <w:jc w:val="right"/>
        <w:rPr>
          <w:rFonts w:ascii="Verdana" w:hAnsi="Verdana" w:cs="Calibri"/>
          <w:b/>
          <w:snapToGrid w:val="0"/>
          <w:sz w:val="18"/>
          <w:szCs w:val="18"/>
        </w:rPr>
      </w:pPr>
      <w:r>
        <w:rPr>
          <w:rFonts w:ascii="Verdana" w:hAnsi="Verdana" w:cs="Calibri"/>
          <w:b/>
          <w:snapToGrid w:val="0"/>
          <w:sz w:val="18"/>
          <w:szCs w:val="18"/>
        </w:rPr>
        <w:tab/>
      </w:r>
      <w:r>
        <w:rPr>
          <w:rFonts w:ascii="Verdana" w:hAnsi="Verdana" w:cs="Calibri"/>
          <w:b/>
          <w:snapToGrid w:val="0"/>
          <w:sz w:val="18"/>
          <w:szCs w:val="18"/>
        </w:rPr>
        <w:tab/>
      </w:r>
      <w:r>
        <w:rPr>
          <w:rFonts w:ascii="Verdana" w:hAnsi="Verdana" w:cs="Calibri"/>
          <w:b/>
          <w:snapToGrid w:val="0"/>
          <w:sz w:val="18"/>
          <w:szCs w:val="18"/>
        </w:rPr>
        <w:tab/>
      </w:r>
      <w:r>
        <w:rPr>
          <w:rFonts w:ascii="Verdana" w:hAnsi="Verdana" w:cs="Calibri"/>
          <w:b/>
          <w:snapToGrid w:val="0"/>
          <w:sz w:val="18"/>
          <w:szCs w:val="18"/>
        </w:rPr>
        <w:tab/>
      </w:r>
      <w:r>
        <w:rPr>
          <w:rFonts w:ascii="Verdana" w:hAnsi="Verdana" w:cs="Calibri"/>
          <w:b/>
          <w:snapToGrid w:val="0"/>
          <w:sz w:val="18"/>
          <w:szCs w:val="18"/>
        </w:rPr>
        <w:tab/>
      </w:r>
      <w:r w:rsidR="00252F94" w:rsidRPr="009C7131">
        <w:rPr>
          <w:rFonts w:ascii="Verdana" w:hAnsi="Verdana" w:cs="Calibri"/>
          <w:b/>
          <w:snapToGrid w:val="0"/>
          <w:sz w:val="18"/>
          <w:szCs w:val="18"/>
        </w:rPr>
        <w:t xml:space="preserve">Nr sprawy </w:t>
      </w:r>
      <w:r w:rsidR="00B34561" w:rsidRPr="009C7131">
        <w:rPr>
          <w:rFonts w:ascii="Verdana" w:hAnsi="Verdana" w:cs="Calibri"/>
          <w:b/>
          <w:snapToGrid w:val="0"/>
          <w:sz w:val="18"/>
          <w:szCs w:val="18"/>
        </w:rPr>
        <w:t>102</w:t>
      </w:r>
      <w:r w:rsidR="009F10C9" w:rsidRPr="009C7131">
        <w:rPr>
          <w:rFonts w:ascii="Verdana" w:hAnsi="Verdana" w:cs="Calibri"/>
          <w:b/>
          <w:snapToGrid w:val="0"/>
          <w:sz w:val="18"/>
          <w:szCs w:val="18"/>
        </w:rPr>
        <w:t>/ZP/2020</w:t>
      </w:r>
    </w:p>
    <w:p w14:paraId="26FFDB68" w14:textId="77777777" w:rsidR="00252F94" w:rsidRPr="00F53950" w:rsidRDefault="00252F94" w:rsidP="00252F94">
      <w:pPr>
        <w:widowControl w:val="0"/>
        <w:spacing w:line="276" w:lineRule="auto"/>
        <w:rPr>
          <w:rFonts w:ascii="Verdana" w:hAnsi="Verdana" w:cs="Calibri"/>
          <w:b/>
          <w:snapToGrid w:val="0"/>
          <w:sz w:val="18"/>
          <w:szCs w:val="18"/>
        </w:rPr>
      </w:pPr>
    </w:p>
    <w:p w14:paraId="4090E3CC" w14:textId="77777777"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UNIWERSYTET ŁÓDZKI</w:t>
      </w:r>
    </w:p>
    <w:p w14:paraId="117FD9BC" w14:textId="77777777"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ul. Narutowicza 68</w:t>
      </w:r>
    </w:p>
    <w:p w14:paraId="70D0C5DB" w14:textId="77777777"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90-136 Łódź</w:t>
      </w:r>
    </w:p>
    <w:p w14:paraId="1443441E" w14:textId="77777777" w:rsidR="00252F94" w:rsidRPr="00F53950" w:rsidRDefault="00252F94" w:rsidP="00252F94">
      <w:pPr>
        <w:widowControl w:val="0"/>
        <w:spacing w:line="276" w:lineRule="auto"/>
        <w:rPr>
          <w:rFonts w:ascii="Verdana" w:hAnsi="Verdana" w:cs="Calibri"/>
          <w:b/>
          <w:snapToGrid w:val="0"/>
          <w:sz w:val="18"/>
          <w:szCs w:val="18"/>
        </w:rPr>
      </w:pPr>
    </w:p>
    <w:p w14:paraId="7398F98E" w14:textId="77777777" w:rsidR="00252F94" w:rsidRPr="00F53950" w:rsidRDefault="00252F94" w:rsidP="00252F94">
      <w:pPr>
        <w:widowControl w:val="0"/>
        <w:spacing w:line="276" w:lineRule="auto"/>
        <w:rPr>
          <w:rFonts w:ascii="Verdana" w:hAnsi="Verdana" w:cs="Calibri"/>
          <w:b/>
          <w:snapToGrid w:val="0"/>
          <w:sz w:val="18"/>
          <w:szCs w:val="18"/>
        </w:rPr>
      </w:pPr>
    </w:p>
    <w:p w14:paraId="4EAAA170" w14:textId="77777777" w:rsidR="00252F94" w:rsidRPr="00F53950" w:rsidRDefault="00252F94" w:rsidP="00252F94">
      <w:pPr>
        <w:widowControl w:val="0"/>
        <w:spacing w:line="276" w:lineRule="auto"/>
        <w:rPr>
          <w:rFonts w:ascii="Verdana" w:hAnsi="Verdana" w:cs="Calibri"/>
          <w:b/>
          <w:snapToGrid w:val="0"/>
          <w:sz w:val="18"/>
          <w:szCs w:val="18"/>
        </w:rPr>
      </w:pPr>
    </w:p>
    <w:p w14:paraId="0300326A" w14:textId="77777777"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caps/>
          <w:snapToGrid w:val="0"/>
          <w:sz w:val="48"/>
          <w:szCs w:val="18"/>
        </w:rPr>
        <w:t>S</w:t>
      </w:r>
      <w:r w:rsidRPr="00F53950">
        <w:rPr>
          <w:rFonts w:ascii="Verdana" w:hAnsi="Verdana" w:cs="Calibri"/>
          <w:b/>
          <w:smallCaps/>
          <w:snapToGrid w:val="0"/>
          <w:sz w:val="48"/>
          <w:szCs w:val="18"/>
        </w:rPr>
        <w:t xml:space="preserve">pecyfikacja Istotnych </w:t>
      </w:r>
    </w:p>
    <w:p w14:paraId="399AAF20" w14:textId="060238A2" w:rsidR="00252F94"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smallCaps/>
          <w:snapToGrid w:val="0"/>
          <w:sz w:val="48"/>
          <w:szCs w:val="18"/>
        </w:rPr>
        <w:t>Warunków Zamówienia</w:t>
      </w:r>
    </w:p>
    <w:p w14:paraId="1E434BF6" w14:textId="3B0054F0" w:rsidR="000275BA" w:rsidRPr="000275BA" w:rsidRDefault="000275BA" w:rsidP="00252F94">
      <w:pPr>
        <w:widowControl w:val="0"/>
        <w:spacing w:line="276" w:lineRule="auto"/>
        <w:ind w:left="180"/>
        <w:jc w:val="center"/>
        <w:rPr>
          <w:rFonts w:ascii="Verdana" w:hAnsi="Verdana" w:cs="Calibri"/>
          <w:b/>
          <w:smallCaps/>
          <w:snapToGrid w:val="0"/>
          <w:sz w:val="28"/>
          <w:szCs w:val="28"/>
        </w:rPr>
      </w:pPr>
      <w:r>
        <w:rPr>
          <w:rFonts w:ascii="Verdana" w:hAnsi="Verdana" w:cs="Calibri"/>
          <w:b/>
          <w:smallCaps/>
          <w:snapToGrid w:val="0"/>
          <w:sz w:val="28"/>
          <w:szCs w:val="28"/>
        </w:rPr>
        <w:t>PO MODYFIKACJI z</w:t>
      </w:r>
      <w:r w:rsidR="00B12EAF">
        <w:rPr>
          <w:rFonts w:ascii="Verdana" w:hAnsi="Verdana" w:cs="Calibri"/>
          <w:b/>
          <w:smallCaps/>
          <w:snapToGrid w:val="0"/>
          <w:sz w:val="28"/>
          <w:szCs w:val="28"/>
        </w:rPr>
        <w:t xml:space="preserve"> 04.02.2021r.</w:t>
      </w:r>
    </w:p>
    <w:p w14:paraId="7E3D3551" w14:textId="1DA0B339" w:rsidR="00252F94" w:rsidRPr="00F53950" w:rsidRDefault="00252F94" w:rsidP="002441A6">
      <w:pPr>
        <w:widowControl w:val="0"/>
        <w:spacing w:line="276" w:lineRule="auto"/>
        <w:jc w:val="center"/>
        <w:rPr>
          <w:rFonts w:ascii="Verdana" w:hAnsi="Verdana" w:cs="Calibri"/>
          <w:b/>
          <w:smallCaps/>
          <w:snapToGrid w:val="0"/>
          <w:sz w:val="18"/>
          <w:szCs w:val="18"/>
        </w:rPr>
      </w:pPr>
    </w:p>
    <w:p w14:paraId="0D335B57" w14:textId="77777777" w:rsidR="00252F94" w:rsidRPr="00F53950" w:rsidRDefault="00252F94" w:rsidP="00252F94">
      <w:pPr>
        <w:widowControl w:val="0"/>
        <w:spacing w:line="276" w:lineRule="auto"/>
        <w:ind w:right="2602"/>
        <w:rPr>
          <w:rFonts w:ascii="Verdana" w:hAnsi="Verdana" w:cs="Calibri"/>
          <w:b/>
          <w:snapToGrid w:val="0"/>
          <w:sz w:val="18"/>
          <w:szCs w:val="18"/>
        </w:rPr>
      </w:pPr>
    </w:p>
    <w:p w14:paraId="0643D646" w14:textId="77777777" w:rsidR="00252F94" w:rsidRPr="00F53950" w:rsidRDefault="00252F94" w:rsidP="00252F94">
      <w:pPr>
        <w:widowControl w:val="0"/>
        <w:spacing w:line="276" w:lineRule="auto"/>
        <w:ind w:right="2602"/>
        <w:rPr>
          <w:rFonts w:ascii="Verdana" w:hAnsi="Verdana" w:cs="Calibri"/>
          <w:b/>
          <w:snapToGrid w:val="0"/>
          <w:sz w:val="18"/>
          <w:szCs w:val="18"/>
        </w:rPr>
      </w:pPr>
    </w:p>
    <w:p w14:paraId="738001B6" w14:textId="77777777" w:rsidR="00252F94" w:rsidRPr="00F53950" w:rsidRDefault="00252F94" w:rsidP="00252F94">
      <w:pPr>
        <w:widowControl w:val="0"/>
        <w:spacing w:line="276" w:lineRule="auto"/>
        <w:ind w:right="2602"/>
        <w:rPr>
          <w:rFonts w:ascii="Verdana" w:hAnsi="Verdana" w:cs="Calibri"/>
          <w:b/>
          <w:snapToGrid w:val="0"/>
          <w:sz w:val="18"/>
          <w:szCs w:val="18"/>
        </w:rPr>
      </w:pPr>
      <w:r w:rsidRPr="00F53950">
        <w:rPr>
          <w:rFonts w:ascii="Verdana" w:hAnsi="Verdana" w:cs="Calibri"/>
          <w:b/>
          <w:snapToGrid w:val="0"/>
          <w:sz w:val="18"/>
          <w:szCs w:val="18"/>
        </w:rPr>
        <w:t>Przedmiot zamówienia:</w:t>
      </w:r>
    </w:p>
    <w:p w14:paraId="10CE8B7F" w14:textId="77777777" w:rsidR="00252F94" w:rsidRPr="00F53950" w:rsidRDefault="00252F94" w:rsidP="00252F94">
      <w:pPr>
        <w:widowControl w:val="0"/>
        <w:spacing w:line="276" w:lineRule="auto"/>
        <w:ind w:right="2602"/>
        <w:rPr>
          <w:rFonts w:ascii="Verdana" w:hAnsi="Verdana" w:cs="Calibri"/>
          <w:b/>
          <w:snapToGrid w:val="0"/>
          <w:sz w:val="18"/>
          <w:szCs w:val="18"/>
        </w:rPr>
      </w:pPr>
    </w:p>
    <w:p w14:paraId="5ECA3BA9" w14:textId="485AD67D" w:rsidR="00252F94" w:rsidRPr="00B34561" w:rsidRDefault="00CD6F61" w:rsidP="006D3612">
      <w:pPr>
        <w:suppressAutoHyphens/>
        <w:spacing w:line="276" w:lineRule="auto"/>
        <w:jc w:val="center"/>
        <w:rPr>
          <w:rFonts w:ascii="Verdana" w:hAnsi="Verdana" w:cs="Arial"/>
          <w:b/>
          <w:i/>
          <w:snapToGrid w:val="0"/>
          <w:sz w:val="32"/>
          <w:szCs w:val="18"/>
        </w:rPr>
      </w:pPr>
      <w:r>
        <w:rPr>
          <w:rFonts w:ascii="Verdana" w:hAnsi="Verdana"/>
          <w:b/>
          <w:snapToGrid w:val="0"/>
        </w:rPr>
        <w:t xml:space="preserve">SUKCESYWNA </w:t>
      </w:r>
      <w:r w:rsidR="00B34561" w:rsidRPr="00B34561">
        <w:rPr>
          <w:rFonts w:ascii="Verdana" w:hAnsi="Verdana"/>
          <w:b/>
          <w:snapToGrid w:val="0"/>
        </w:rPr>
        <w:t>DOSTAWA MATERIAŁÓW EKSPLOATACYJNYCH DO DRUKAREK, KSEROKOPIAREK I INNYCH URZĄDZEŃ BIUROWYCH DLA JEDNOSTEK ORGANIZACYJNYCH UNIWERSYTETU ŁÓDZKIEGO</w:t>
      </w:r>
      <w:r w:rsidR="00B34561" w:rsidRPr="00B34561">
        <w:rPr>
          <w:rFonts w:ascii="Verdana" w:hAnsi="Verdana"/>
          <w:b/>
          <w:snapToGrid w:val="0"/>
          <w:sz w:val="18"/>
          <w:szCs w:val="18"/>
        </w:rPr>
        <w:t xml:space="preserve"> </w:t>
      </w:r>
    </w:p>
    <w:p w14:paraId="0F5FA8E6" w14:textId="77777777" w:rsidR="00252F94" w:rsidRPr="00F53950" w:rsidRDefault="00252F94" w:rsidP="00252F94">
      <w:pPr>
        <w:suppressAutoHyphens/>
        <w:spacing w:line="276" w:lineRule="auto"/>
        <w:rPr>
          <w:rFonts w:ascii="Verdana" w:hAnsi="Verdana" w:cs="Calibri"/>
          <w:b/>
          <w:sz w:val="18"/>
          <w:szCs w:val="18"/>
          <w:lang w:eastAsia="ar-SA"/>
        </w:rPr>
      </w:pPr>
    </w:p>
    <w:p w14:paraId="63DF459C" w14:textId="77777777" w:rsidR="00252F94" w:rsidRPr="00F53950" w:rsidRDefault="00252F94" w:rsidP="00252F94">
      <w:pPr>
        <w:suppressAutoHyphens/>
        <w:spacing w:line="276" w:lineRule="auto"/>
        <w:rPr>
          <w:rFonts w:ascii="Verdana" w:hAnsi="Verdana" w:cs="Calibri"/>
          <w:b/>
          <w:snapToGrid w:val="0"/>
          <w:sz w:val="18"/>
          <w:szCs w:val="18"/>
        </w:rPr>
      </w:pPr>
    </w:p>
    <w:p w14:paraId="077E6B82" w14:textId="77777777" w:rsidR="00252F94" w:rsidRPr="00F53950" w:rsidRDefault="00252F94" w:rsidP="00252F94">
      <w:pPr>
        <w:widowControl w:val="0"/>
        <w:spacing w:line="276" w:lineRule="auto"/>
        <w:rPr>
          <w:rFonts w:ascii="Verdana" w:hAnsi="Verdana" w:cs="Calibri"/>
          <w:b/>
          <w:snapToGrid w:val="0"/>
          <w:sz w:val="18"/>
          <w:szCs w:val="18"/>
        </w:rPr>
      </w:pPr>
    </w:p>
    <w:p w14:paraId="17EF1B0B" w14:textId="77777777" w:rsidR="00252F94"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Tryb</w:t>
      </w:r>
      <w:r>
        <w:rPr>
          <w:rFonts w:ascii="Verdana" w:hAnsi="Verdana" w:cs="Calibri"/>
          <w:b/>
          <w:snapToGrid w:val="0"/>
          <w:sz w:val="18"/>
          <w:szCs w:val="18"/>
        </w:rPr>
        <w:t xml:space="preserve"> postępowania:</w:t>
      </w:r>
    </w:p>
    <w:p w14:paraId="4AED2D0B" w14:textId="77777777" w:rsidR="00252F94" w:rsidRDefault="00252F94" w:rsidP="00252F94">
      <w:pPr>
        <w:widowControl w:val="0"/>
        <w:spacing w:line="276" w:lineRule="auto"/>
        <w:rPr>
          <w:rFonts w:ascii="Verdana" w:hAnsi="Verdana" w:cs="Calibri"/>
          <w:snapToGrid w:val="0"/>
          <w:sz w:val="18"/>
          <w:szCs w:val="18"/>
        </w:rPr>
      </w:pPr>
    </w:p>
    <w:p w14:paraId="07E5D3BE" w14:textId="77777777" w:rsidR="00252F94" w:rsidRPr="00F53950" w:rsidRDefault="00252F94" w:rsidP="00252F94">
      <w:pPr>
        <w:widowControl w:val="0"/>
        <w:spacing w:line="276" w:lineRule="auto"/>
        <w:jc w:val="center"/>
        <w:rPr>
          <w:rFonts w:ascii="Verdana" w:hAnsi="Verdana" w:cs="Calibri"/>
          <w:b/>
          <w:snapToGrid w:val="0"/>
          <w:sz w:val="18"/>
          <w:szCs w:val="18"/>
        </w:rPr>
      </w:pPr>
      <w:r w:rsidRPr="00F53950">
        <w:rPr>
          <w:rFonts w:ascii="Verdana" w:hAnsi="Verdana" w:cs="Calibri"/>
          <w:b/>
          <w:snapToGrid w:val="0"/>
          <w:sz w:val="18"/>
          <w:szCs w:val="18"/>
        </w:rPr>
        <w:t>Przetarg nieograniczony o w</w:t>
      </w:r>
      <w:r>
        <w:rPr>
          <w:rFonts w:ascii="Verdana" w:hAnsi="Verdana" w:cs="Calibri"/>
          <w:b/>
          <w:snapToGrid w:val="0"/>
          <w:sz w:val="18"/>
          <w:szCs w:val="18"/>
        </w:rPr>
        <w:t xml:space="preserve">artości szacunkowej poniżej </w:t>
      </w:r>
      <w:r w:rsidR="009F10C9">
        <w:rPr>
          <w:rFonts w:ascii="Verdana" w:hAnsi="Verdana" w:cs="Calibri"/>
          <w:b/>
          <w:snapToGrid w:val="0"/>
          <w:sz w:val="18"/>
          <w:szCs w:val="18"/>
        </w:rPr>
        <w:t>214</w:t>
      </w:r>
      <w:r>
        <w:rPr>
          <w:rFonts w:ascii="Verdana" w:hAnsi="Verdana" w:cs="Calibri"/>
          <w:b/>
          <w:snapToGrid w:val="0"/>
          <w:sz w:val="18"/>
          <w:szCs w:val="18"/>
        </w:rPr>
        <w:t>.000 euro</w:t>
      </w:r>
    </w:p>
    <w:p w14:paraId="16F8E436" w14:textId="77777777" w:rsidR="00252F94" w:rsidRDefault="00252F94" w:rsidP="00252F94">
      <w:pPr>
        <w:widowControl w:val="0"/>
        <w:spacing w:line="276" w:lineRule="auto"/>
        <w:rPr>
          <w:rFonts w:ascii="Verdana" w:hAnsi="Verdana" w:cs="Arial"/>
          <w:b/>
          <w:snapToGrid w:val="0"/>
          <w:sz w:val="18"/>
          <w:szCs w:val="18"/>
        </w:rPr>
      </w:pPr>
    </w:p>
    <w:p w14:paraId="6557AA55" w14:textId="77777777" w:rsidR="003562F1" w:rsidRDefault="003562F1" w:rsidP="00252F94">
      <w:pPr>
        <w:widowControl w:val="0"/>
        <w:spacing w:line="276" w:lineRule="auto"/>
        <w:rPr>
          <w:rFonts w:ascii="Verdana" w:hAnsi="Verdana" w:cs="Arial"/>
          <w:b/>
          <w:snapToGrid w:val="0"/>
          <w:sz w:val="18"/>
          <w:szCs w:val="18"/>
        </w:rPr>
      </w:pPr>
    </w:p>
    <w:p w14:paraId="6F2E59FD" w14:textId="209B6863" w:rsidR="000C36BB" w:rsidRDefault="000C36BB" w:rsidP="00252F94">
      <w:pPr>
        <w:widowControl w:val="0"/>
        <w:spacing w:line="276" w:lineRule="auto"/>
        <w:rPr>
          <w:rFonts w:ascii="Verdana" w:hAnsi="Verdana" w:cs="Arial"/>
          <w:b/>
          <w:snapToGrid w:val="0"/>
          <w:sz w:val="18"/>
          <w:szCs w:val="18"/>
        </w:rPr>
      </w:pPr>
    </w:p>
    <w:p w14:paraId="603F3A51" w14:textId="77777777" w:rsidR="000C36BB" w:rsidRDefault="000C36BB" w:rsidP="00252F94">
      <w:pPr>
        <w:widowControl w:val="0"/>
        <w:spacing w:line="276" w:lineRule="auto"/>
        <w:rPr>
          <w:rFonts w:ascii="Verdana" w:hAnsi="Verdana" w:cs="Arial"/>
          <w:b/>
          <w:snapToGrid w:val="0"/>
          <w:sz w:val="18"/>
          <w:szCs w:val="18"/>
        </w:rPr>
      </w:pPr>
    </w:p>
    <w:p w14:paraId="74AD158E" w14:textId="6C081236" w:rsidR="00252F94" w:rsidRDefault="00252F94" w:rsidP="00252F94">
      <w:pPr>
        <w:widowControl w:val="0"/>
        <w:spacing w:line="276" w:lineRule="auto"/>
        <w:rPr>
          <w:rFonts w:ascii="Verdana" w:hAnsi="Verdana" w:cs="Calibri"/>
          <w:b/>
          <w:bCs/>
          <w:snapToGrid w:val="0"/>
          <w:sz w:val="18"/>
          <w:szCs w:val="18"/>
          <w:u w:val="single"/>
        </w:rPr>
      </w:pPr>
      <w:r w:rsidRPr="00F53950">
        <w:rPr>
          <w:rFonts w:ascii="Verdana" w:hAnsi="Verdana" w:cs="Calibri"/>
          <w:b/>
          <w:bCs/>
          <w:snapToGrid w:val="0"/>
          <w:sz w:val="18"/>
          <w:szCs w:val="18"/>
          <w:u w:val="single"/>
        </w:rPr>
        <w:t xml:space="preserve">Kody CPV: </w:t>
      </w:r>
    </w:p>
    <w:p w14:paraId="34631A80" w14:textId="77777777" w:rsidR="00B34561" w:rsidRPr="00B34561" w:rsidRDefault="00B34561" w:rsidP="00B34561">
      <w:pPr>
        <w:tabs>
          <w:tab w:val="center" w:pos="4536"/>
          <w:tab w:val="right" w:pos="9072"/>
        </w:tabs>
        <w:ind w:left="567" w:right="70" w:hanging="567"/>
        <w:rPr>
          <w:rFonts w:ascii="Verdana" w:hAnsi="Verdana" w:cs="Arial"/>
          <w:b/>
          <w:sz w:val="18"/>
          <w:szCs w:val="18"/>
        </w:rPr>
      </w:pPr>
      <w:r w:rsidRPr="00B34561">
        <w:rPr>
          <w:rFonts w:ascii="Verdana" w:hAnsi="Verdana" w:cs="Arial"/>
          <w:b/>
          <w:sz w:val="18"/>
          <w:szCs w:val="18"/>
        </w:rPr>
        <w:t>30124000-4 – części i akcesoria do maszyn biurowych</w:t>
      </w:r>
    </w:p>
    <w:p w14:paraId="58FC7D8F" w14:textId="77777777" w:rsidR="00B34561" w:rsidRPr="00B34561" w:rsidRDefault="00B34561" w:rsidP="00B34561">
      <w:pPr>
        <w:tabs>
          <w:tab w:val="center" w:pos="4536"/>
          <w:tab w:val="right" w:pos="9072"/>
        </w:tabs>
        <w:ind w:left="567" w:right="70" w:hanging="567"/>
        <w:rPr>
          <w:rFonts w:ascii="Verdana" w:hAnsi="Verdana" w:cs="Arial"/>
          <w:b/>
          <w:sz w:val="18"/>
          <w:szCs w:val="18"/>
        </w:rPr>
      </w:pPr>
      <w:r w:rsidRPr="00B34561">
        <w:rPr>
          <w:rFonts w:ascii="Verdana" w:hAnsi="Verdana" w:cs="Arial"/>
          <w:b/>
          <w:sz w:val="18"/>
          <w:szCs w:val="18"/>
        </w:rPr>
        <w:t>30125110-5 – toner do drukarek laserowych/faksów</w:t>
      </w:r>
    </w:p>
    <w:p w14:paraId="6969C7B7" w14:textId="77777777" w:rsidR="00B34561" w:rsidRPr="00B34561" w:rsidRDefault="00B34561" w:rsidP="00B34561">
      <w:pPr>
        <w:tabs>
          <w:tab w:val="center" w:pos="4536"/>
          <w:tab w:val="right" w:pos="9072"/>
        </w:tabs>
        <w:ind w:left="567" w:right="70" w:hanging="567"/>
        <w:rPr>
          <w:rFonts w:ascii="Verdana" w:hAnsi="Verdana" w:cs="Arial"/>
          <w:b/>
          <w:sz w:val="18"/>
          <w:szCs w:val="18"/>
        </w:rPr>
      </w:pPr>
      <w:r w:rsidRPr="00B34561">
        <w:rPr>
          <w:rFonts w:ascii="Verdana" w:hAnsi="Verdana" w:cs="Arial"/>
          <w:b/>
          <w:sz w:val="18"/>
          <w:szCs w:val="18"/>
        </w:rPr>
        <w:t>30125120-8 – toner do fotokopiarek</w:t>
      </w:r>
    </w:p>
    <w:p w14:paraId="1A1F9F7C" w14:textId="77777777" w:rsidR="00B34561" w:rsidRPr="00B34561" w:rsidRDefault="00B34561" w:rsidP="00B34561">
      <w:pPr>
        <w:tabs>
          <w:tab w:val="center" w:pos="4536"/>
          <w:tab w:val="right" w:pos="9072"/>
        </w:tabs>
        <w:ind w:left="567" w:right="70" w:hanging="567"/>
        <w:rPr>
          <w:rFonts w:ascii="Verdana" w:hAnsi="Verdana" w:cs="Arial"/>
          <w:b/>
          <w:sz w:val="18"/>
          <w:szCs w:val="18"/>
        </w:rPr>
      </w:pPr>
      <w:r w:rsidRPr="00B34561">
        <w:rPr>
          <w:rFonts w:ascii="Verdana" w:hAnsi="Verdana" w:cs="Arial"/>
          <w:b/>
          <w:sz w:val="18"/>
          <w:szCs w:val="18"/>
        </w:rPr>
        <w:t>30192112-9 – głowice barwiące do maszyn drukujących</w:t>
      </w:r>
    </w:p>
    <w:p w14:paraId="4A361005" w14:textId="77777777" w:rsidR="00B34561" w:rsidRPr="00B34561" w:rsidRDefault="00B34561" w:rsidP="00B34561">
      <w:pPr>
        <w:tabs>
          <w:tab w:val="center" w:pos="4536"/>
          <w:tab w:val="right" w:pos="9072"/>
        </w:tabs>
        <w:ind w:left="567" w:right="70" w:hanging="567"/>
        <w:rPr>
          <w:rFonts w:ascii="Verdana" w:hAnsi="Verdana" w:cs="Arial"/>
          <w:b/>
          <w:sz w:val="18"/>
          <w:szCs w:val="18"/>
        </w:rPr>
      </w:pPr>
      <w:r w:rsidRPr="00B34561">
        <w:rPr>
          <w:rFonts w:ascii="Verdana" w:hAnsi="Verdana" w:cs="Arial"/>
          <w:b/>
          <w:sz w:val="18"/>
          <w:szCs w:val="18"/>
        </w:rPr>
        <w:t>30192113-6 – wkłady drukujące</w:t>
      </w:r>
    </w:p>
    <w:p w14:paraId="17115D98" w14:textId="77777777" w:rsidR="00B34561" w:rsidRPr="00B34561" w:rsidRDefault="00B34561" w:rsidP="00B34561">
      <w:pPr>
        <w:tabs>
          <w:tab w:val="center" w:pos="4536"/>
          <w:tab w:val="right" w:pos="9072"/>
        </w:tabs>
        <w:ind w:left="567" w:right="70" w:hanging="567"/>
        <w:rPr>
          <w:rFonts w:ascii="Verdana" w:hAnsi="Verdana" w:cs="Arial"/>
          <w:b/>
          <w:sz w:val="18"/>
          <w:szCs w:val="18"/>
        </w:rPr>
      </w:pPr>
      <w:r w:rsidRPr="00B34561">
        <w:rPr>
          <w:rFonts w:ascii="Verdana" w:hAnsi="Verdana" w:cs="Arial"/>
          <w:b/>
          <w:sz w:val="18"/>
          <w:szCs w:val="18"/>
        </w:rPr>
        <w:t>30192300-4 – taśmy barwiące</w:t>
      </w:r>
    </w:p>
    <w:p w14:paraId="2F20EA83" w14:textId="77777777" w:rsidR="00BC1A8E" w:rsidRDefault="00BC1A8E" w:rsidP="00252F94">
      <w:pPr>
        <w:widowControl w:val="0"/>
        <w:spacing w:line="276" w:lineRule="auto"/>
        <w:jc w:val="center"/>
        <w:rPr>
          <w:rFonts w:ascii="Verdana" w:hAnsi="Verdana" w:cs="Calibri"/>
          <w:bCs/>
          <w:snapToGrid w:val="0"/>
          <w:sz w:val="18"/>
          <w:szCs w:val="18"/>
        </w:rPr>
      </w:pPr>
    </w:p>
    <w:p w14:paraId="1CD17C3C" w14:textId="77777777" w:rsidR="00AD6620" w:rsidRDefault="00AD6620" w:rsidP="00252F94">
      <w:pPr>
        <w:widowControl w:val="0"/>
        <w:spacing w:line="276" w:lineRule="auto"/>
        <w:jc w:val="center"/>
        <w:rPr>
          <w:rFonts w:ascii="Verdana" w:hAnsi="Verdana" w:cs="Calibri"/>
          <w:snapToGrid w:val="0"/>
          <w:sz w:val="18"/>
          <w:szCs w:val="18"/>
        </w:rPr>
      </w:pPr>
    </w:p>
    <w:p w14:paraId="65279B81" w14:textId="77777777" w:rsidR="00BC1A8E" w:rsidRDefault="00BC1A8E" w:rsidP="00252F94">
      <w:pPr>
        <w:widowControl w:val="0"/>
        <w:spacing w:line="276" w:lineRule="auto"/>
        <w:jc w:val="center"/>
        <w:rPr>
          <w:rFonts w:ascii="Verdana" w:hAnsi="Verdana" w:cs="Calibri"/>
          <w:snapToGrid w:val="0"/>
          <w:sz w:val="18"/>
          <w:szCs w:val="18"/>
        </w:rPr>
      </w:pPr>
    </w:p>
    <w:p w14:paraId="3B858199" w14:textId="77777777" w:rsidR="00BC1A8E" w:rsidRDefault="00BC1A8E" w:rsidP="00252F94">
      <w:pPr>
        <w:widowControl w:val="0"/>
        <w:spacing w:line="276" w:lineRule="auto"/>
        <w:jc w:val="center"/>
        <w:rPr>
          <w:rFonts w:ascii="Verdana" w:hAnsi="Verdana" w:cs="Calibri"/>
          <w:snapToGrid w:val="0"/>
          <w:sz w:val="18"/>
          <w:szCs w:val="18"/>
        </w:rPr>
      </w:pPr>
    </w:p>
    <w:p w14:paraId="0BC9AD57" w14:textId="77777777" w:rsidR="00BC1A8E" w:rsidRDefault="002623F2" w:rsidP="002623F2">
      <w:pPr>
        <w:widowControl w:val="0"/>
        <w:tabs>
          <w:tab w:val="left" w:pos="7388"/>
        </w:tabs>
        <w:spacing w:line="276" w:lineRule="auto"/>
        <w:rPr>
          <w:rFonts w:ascii="Verdana" w:hAnsi="Verdana" w:cs="Calibri"/>
          <w:snapToGrid w:val="0"/>
          <w:sz w:val="18"/>
          <w:szCs w:val="18"/>
        </w:rPr>
      </w:pPr>
      <w:r>
        <w:rPr>
          <w:rFonts w:ascii="Verdana" w:hAnsi="Verdana" w:cs="Calibri"/>
          <w:snapToGrid w:val="0"/>
          <w:sz w:val="18"/>
          <w:szCs w:val="18"/>
        </w:rPr>
        <w:tab/>
      </w:r>
    </w:p>
    <w:p w14:paraId="530BA584" w14:textId="77777777" w:rsidR="00BC1A8E" w:rsidRDefault="00BC1A8E" w:rsidP="006112E0">
      <w:pPr>
        <w:widowControl w:val="0"/>
        <w:spacing w:line="276" w:lineRule="auto"/>
        <w:rPr>
          <w:rFonts w:ascii="Verdana" w:hAnsi="Verdana" w:cs="Calibri"/>
          <w:snapToGrid w:val="0"/>
          <w:sz w:val="18"/>
          <w:szCs w:val="18"/>
        </w:rPr>
      </w:pPr>
    </w:p>
    <w:p w14:paraId="00D99AAA" w14:textId="77777777" w:rsidR="00BC1A8E" w:rsidRDefault="00BC1A8E" w:rsidP="00252F94">
      <w:pPr>
        <w:widowControl w:val="0"/>
        <w:spacing w:line="276" w:lineRule="auto"/>
        <w:jc w:val="center"/>
        <w:rPr>
          <w:rFonts w:ascii="Verdana" w:hAnsi="Verdana" w:cs="Calibri"/>
          <w:snapToGrid w:val="0"/>
          <w:sz w:val="18"/>
          <w:szCs w:val="18"/>
        </w:rPr>
      </w:pPr>
    </w:p>
    <w:p w14:paraId="370F19D7" w14:textId="77777777" w:rsidR="00BC1A8E" w:rsidRDefault="00BC1A8E" w:rsidP="00252F94">
      <w:pPr>
        <w:widowControl w:val="0"/>
        <w:spacing w:line="276" w:lineRule="auto"/>
        <w:jc w:val="center"/>
        <w:rPr>
          <w:rFonts w:ascii="Verdana" w:hAnsi="Verdana" w:cs="Calibri"/>
          <w:snapToGrid w:val="0"/>
          <w:sz w:val="18"/>
          <w:szCs w:val="18"/>
        </w:rPr>
      </w:pPr>
    </w:p>
    <w:p w14:paraId="5C94F562" w14:textId="700EA579" w:rsidR="00AD6620" w:rsidRDefault="00AD6620" w:rsidP="000275BA">
      <w:pPr>
        <w:widowControl w:val="0"/>
        <w:spacing w:line="276" w:lineRule="auto"/>
        <w:rPr>
          <w:rFonts w:ascii="Verdana" w:hAnsi="Verdana" w:cs="Calibri"/>
          <w:snapToGrid w:val="0"/>
          <w:sz w:val="18"/>
          <w:szCs w:val="18"/>
        </w:rPr>
      </w:pPr>
    </w:p>
    <w:p w14:paraId="5996A962" w14:textId="77777777" w:rsidR="00AD6620" w:rsidRDefault="00AD6620" w:rsidP="00252F94">
      <w:pPr>
        <w:widowControl w:val="0"/>
        <w:spacing w:line="276" w:lineRule="auto"/>
        <w:jc w:val="center"/>
        <w:rPr>
          <w:rFonts w:ascii="Verdana" w:hAnsi="Verdana" w:cs="Calibri"/>
          <w:snapToGrid w:val="0"/>
          <w:sz w:val="18"/>
          <w:szCs w:val="18"/>
        </w:rPr>
      </w:pPr>
    </w:p>
    <w:p w14:paraId="03ED0D51" w14:textId="77777777" w:rsidR="00AD6620" w:rsidRDefault="00AD6620" w:rsidP="00252F94">
      <w:pPr>
        <w:widowControl w:val="0"/>
        <w:spacing w:line="276" w:lineRule="auto"/>
        <w:jc w:val="center"/>
        <w:rPr>
          <w:rFonts w:ascii="Verdana" w:hAnsi="Verdana" w:cs="Calibri"/>
          <w:snapToGrid w:val="0"/>
          <w:sz w:val="18"/>
          <w:szCs w:val="18"/>
        </w:rPr>
      </w:pPr>
    </w:p>
    <w:p w14:paraId="38248171" w14:textId="77777777" w:rsidR="006112E0" w:rsidRDefault="006112E0" w:rsidP="00252F94">
      <w:pPr>
        <w:widowControl w:val="0"/>
        <w:spacing w:line="276" w:lineRule="auto"/>
        <w:jc w:val="center"/>
        <w:rPr>
          <w:rFonts w:ascii="Verdana" w:hAnsi="Verdana" w:cs="Calibri"/>
          <w:snapToGrid w:val="0"/>
          <w:sz w:val="18"/>
          <w:szCs w:val="18"/>
        </w:rPr>
      </w:pPr>
    </w:p>
    <w:p w14:paraId="6B869B8C" w14:textId="77777777" w:rsidR="006112E0" w:rsidRDefault="006112E0" w:rsidP="00252F94">
      <w:pPr>
        <w:widowControl w:val="0"/>
        <w:spacing w:line="276" w:lineRule="auto"/>
        <w:jc w:val="center"/>
        <w:rPr>
          <w:rFonts w:ascii="Verdana" w:hAnsi="Verdana" w:cs="Calibri"/>
          <w:snapToGrid w:val="0"/>
          <w:sz w:val="18"/>
          <w:szCs w:val="18"/>
        </w:rPr>
      </w:pPr>
    </w:p>
    <w:p w14:paraId="260A3F59" w14:textId="50D10E1D" w:rsidR="00191A22" w:rsidRDefault="00191A22" w:rsidP="00252F94">
      <w:pPr>
        <w:widowControl w:val="0"/>
        <w:spacing w:line="276" w:lineRule="auto"/>
        <w:jc w:val="center"/>
        <w:rPr>
          <w:rFonts w:ascii="Verdana" w:hAnsi="Verdana" w:cs="Calibri"/>
          <w:snapToGrid w:val="0"/>
          <w:sz w:val="18"/>
          <w:szCs w:val="18"/>
        </w:rPr>
      </w:pPr>
      <w:r>
        <w:rPr>
          <w:rFonts w:ascii="Verdana" w:hAnsi="Verdana" w:cs="Calibri"/>
          <w:snapToGrid w:val="0"/>
          <w:sz w:val="18"/>
          <w:szCs w:val="18"/>
        </w:rPr>
        <w:t>Łódź 2020</w:t>
      </w:r>
    </w:p>
    <w:p w14:paraId="7F174F6A" w14:textId="77777777" w:rsidR="00191A22" w:rsidRDefault="00191A22">
      <w:pPr>
        <w:spacing w:after="160" w:line="259" w:lineRule="auto"/>
        <w:rPr>
          <w:rFonts w:ascii="Verdana" w:hAnsi="Verdana" w:cs="Calibri"/>
          <w:snapToGrid w:val="0"/>
          <w:sz w:val="18"/>
          <w:szCs w:val="18"/>
        </w:rPr>
      </w:pPr>
      <w:r>
        <w:rPr>
          <w:rFonts w:ascii="Verdana" w:hAnsi="Verdana" w:cs="Calibri"/>
          <w:snapToGrid w:val="0"/>
          <w:sz w:val="18"/>
          <w:szCs w:val="18"/>
        </w:rPr>
        <w:br w:type="page"/>
      </w:r>
    </w:p>
    <w:p w14:paraId="5BAE827E" w14:textId="77777777" w:rsidR="00BA5891" w:rsidRDefault="00BA5891" w:rsidP="00252F94">
      <w:pPr>
        <w:widowControl w:val="0"/>
        <w:spacing w:line="276" w:lineRule="auto"/>
        <w:jc w:val="center"/>
        <w:rPr>
          <w:rFonts w:ascii="Verdana" w:hAnsi="Verdana" w:cs="Calibri"/>
          <w:snapToGrid w:val="0"/>
          <w:sz w:val="18"/>
          <w:szCs w:val="18"/>
        </w:rPr>
      </w:pPr>
    </w:p>
    <w:p w14:paraId="722D0BFA" w14:textId="77777777" w:rsidR="006112E0" w:rsidRDefault="006112E0" w:rsidP="00252F94">
      <w:pPr>
        <w:widowControl w:val="0"/>
        <w:spacing w:line="276" w:lineRule="auto"/>
        <w:jc w:val="center"/>
        <w:rPr>
          <w:rFonts w:ascii="Verdana" w:hAnsi="Verdana" w:cs="Calibri"/>
          <w:snapToGrid w:val="0"/>
          <w:sz w:val="18"/>
          <w:szCs w:val="18"/>
        </w:rPr>
      </w:pPr>
    </w:p>
    <w:p w14:paraId="11CC6112" w14:textId="2D3E7FE5" w:rsidR="00BA5891" w:rsidRPr="00191A22" w:rsidRDefault="00191A22" w:rsidP="00191A22">
      <w:pPr>
        <w:pStyle w:val="Stopka"/>
        <w:jc w:val="both"/>
      </w:pPr>
      <w:r>
        <w:rPr>
          <w:noProof/>
        </w:rPr>
        <w:t xml:space="preserve"> </w:t>
      </w:r>
    </w:p>
    <w:p w14:paraId="68B4A7BC" w14:textId="32824D75" w:rsidR="00252F94" w:rsidRPr="00F53950" w:rsidRDefault="00DC0119" w:rsidP="0092470C">
      <w:pPr>
        <w:pStyle w:val="pkt"/>
        <w:numPr>
          <w:ilvl w:val="0"/>
          <w:numId w:val="3"/>
        </w:numPr>
        <w:spacing w:before="0" w:after="0" w:line="276" w:lineRule="auto"/>
        <w:ind w:hanging="436"/>
        <w:rPr>
          <w:rFonts w:ascii="Verdana" w:hAnsi="Verdana" w:cs="Calibri"/>
          <w:sz w:val="18"/>
          <w:szCs w:val="18"/>
          <w:u w:val="single"/>
        </w:rPr>
      </w:pPr>
      <w:r w:rsidRPr="00F53950">
        <w:rPr>
          <w:rFonts w:ascii="Verdana" w:hAnsi="Verdana" w:cs="Calibri"/>
          <w:b/>
          <w:sz w:val="18"/>
          <w:szCs w:val="18"/>
        </w:rPr>
        <w:t>NAZWA ORAZ ADRES ZAMAWIAJĄCEGO</w:t>
      </w:r>
      <w:r w:rsidR="00252F94" w:rsidRPr="00F53950">
        <w:rPr>
          <w:rFonts w:ascii="Verdana" w:hAnsi="Verdana" w:cs="Calibri"/>
          <w:sz w:val="18"/>
          <w:szCs w:val="18"/>
          <w:u w:val="single"/>
        </w:rPr>
        <w:t xml:space="preserve"> </w:t>
      </w:r>
    </w:p>
    <w:p w14:paraId="7593B9F9" w14:textId="77777777"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u w:val="single"/>
        </w:rPr>
        <w:t>Zamawiający:</w:t>
      </w:r>
      <w:r w:rsidRPr="00F53950">
        <w:rPr>
          <w:rFonts w:ascii="Verdana" w:hAnsi="Verdana" w:cs="Calibri"/>
          <w:sz w:val="18"/>
          <w:szCs w:val="18"/>
        </w:rPr>
        <w:t xml:space="preserve"> Uniwersytet Łódzki, u</w:t>
      </w:r>
      <w:r>
        <w:rPr>
          <w:rFonts w:ascii="Verdana" w:hAnsi="Verdana" w:cs="Calibri"/>
          <w:sz w:val="18"/>
          <w:szCs w:val="18"/>
        </w:rPr>
        <w:t>l. Narutowicza 68, 90-136 Łódź</w:t>
      </w:r>
    </w:p>
    <w:p w14:paraId="3F528E20" w14:textId="77777777" w:rsidR="00252F94" w:rsidRPr="00F53950" w:rsidRDefault="00252F94" w:rsidP="00252F94">
      <w:pPr>
        <w:pStyle w:val="pkt"/>
        <w:spacing w:before="0" w:after="0" w:line="276" w:lineRule="auto"/>
        <w:ind w:left="720" w:firstLine="0"/>
        <w:rPr>
          <w:rFonts w:ascii="Verdana" w:hAnsi="Verdana" w:cs="Calibri"/>
          <w:sz w:val="18"/>
          <w:szCs w:val="18"/>
          <w:lang w:val="de-DE"/>
        </w:rPr>
      </w:pPr>
      <w:r w:rsidRPr="00D45161">
        <w:rPr>
          <w:rFonts w:ascii="Verdana" w:hAnsi="Verdana" w:cs="Calibri"/>
          <w:sz w:val="18"/>
          <w:szCs w:val="18"/>
        </w:rPr>
        <w:t xml:space="preserve">Jednostka prowadząca </w:t>
      </w:r>
      <w:r>
        <w:rPr>
          <w:rFonts w:ascii="Verdana" w:hAnsi="Verdana" w:cs="Calibri"/>
          <w:sz w:val="18"/>
          <w:szCs w:val="18"/>
        </w:rPr>
        <w:t>postępowanie</w:t>
      </w:r>
      <w:r w:rsidRPr="00D45161">
        <w:rPr>
          <w:rFonts w:ascii="Verdana" w:hAnsi="Verdana" w:cs="Calibri"/>
          <w:sz w:val="18"/>
          <w:szCs w:val="18"/>
        </w:rPr>
        <w:t>:</w:t>
      </w:r>
      <w:r w:rsidRPr="00F53950">
        <w:rPr>
          <w:rFonts w:ascii="Verdana" w:hAnsi="Verdana" w:cs="Calibri"/>
          <w:sz w:val="18"/>
          <w:szCs w:val="18"/>
        </w:rPr>
        <w:t xml:space="preserve"> </w:t>
      </w:r>
      <w:r w:rsidRPr="00F53950">
        <w:rPr>
          <w:rFonts w:ascii="Verdana" w:hAnsi="Verdana" w:cs="Calibri"/>
          <w:b/>
          <w:sz w:val="18"/>
          <w:szCs w:val="18"/>
        </w:rPr>
        <w:t>Dział Zakupów Uniwersytetu Łódzkiego</w:t>
      </w:r>
      <w:r w:rsidR="00DE4774">
        <w:rPr>
          <w:rFonts w:ascii="Verdana" w:hAnsi="Verdana" w:cs="Calibri"/>
          <w:sz w:val="18"/>
          <w:szCs w:val="18"/>
        </w:rPr>
        <w:t>,</w:t>
      </w:r>
      <w:r w:rsidR="00DE4774">
        <w:rPr>
          <w:rFonts w:ascii="Verdana" w:hAnsi="Verdana" w:cs="Calibri"/>
          <w:sz w:val="18"/>
          <w:szCs w:val="18"/>
        </w:rPr>
        <w:br/>
      </w:r>
      <w:r w:rsidRPr="00F53950">
        <w:rPr>
          <w:rFonts w:ascii="Verdana" w:hAnsi="Verdana" w:cs="Calibri"/>
          <w:sz w:val="18"/>
          <w:szCs w:val="18"/>
        </w:rPr>
        <w:t>ul. Narutowicza 68</w:t>
      </w:r>
      <w:r w:rsidRPr="00F53950">
        <w:rPr>
          <w:rFonts w:ascii="Verdana" w:hAnsi="Verdana" w:cs="Calibri"/>
          <w:sz w:val="18"/>
          <w:szCs w:val="18"/>
          <w:lang w:val="de-DE"/>
        </w:rPr>
        <w:t xml:space="preserve">, 90-136 </w:t>
      </w:r>
      <w:proofErr w:type="spellStart"/>
      <w:r w:rsidRPr="00F53950">
        <w:rPr>
          <w:rFonts w:ascii="Verdana" w:hAnsi="Verdana" w:cs="Calibri"/>
          <w:sz w:val="18"/>
          <w:szCs w:val="18"/>
          <w:lang w:val="de-DE"/>
        </w:rPr>
        <w:t>Łódź</w:t>
      </w:r>
      <w:proofErr w:type="spellEnd"/>
      <w:r w:rsidRPr="00F53950">
        <w:rPr>
          <w:rFonts w:ascii="Verdana" w:hAnsi="Verdana" w:cs="Calibri"/>
          <w:sz w:val="18"/>
          <w:szCs w:val="18"/>
          <w:lang w:val="de-DE"/>
        </w:rPr>
        <w:t>,</w:t>
      </w:r>
      <w:r w:rsidR="00CC027C">
        <w:rPr>
          <w:rFonts w:ascii="Verdana" w:hAnsi="Verdana" w:cs="Arial"/>
          <w:sz w:val="18"/>
          <w:szCs w:val="18"/>
        </w:rPr>
        <w:t xml:space="preserve"> pokój nr </w:t>
      </w:r>
      <w:r w:rsidR="007D1C20">
        <w:rPr>
          <w:rFonts w:ascii="Verdana" w:hAnsi="Verdana" w:cs="Arial"/>
          <w:sz w:val="18"/>
          <w:szCs w:val="18"/>
        </w:rPr>
        <w:t>8</w:t>
      </w:r>
      <w:r w:rsidR="00CC027C">
        <w:rPr>
          <w:rFonts w:ascii="Verdana" w:hAnsi="Verdana" w:cs="Arial"/>
          <w:sz w:val="18"/>
          <w:szCs w:val="18"/>
        </w:rPr>
        <w:t xml:space="preserve">, </w:t>
      </w:r>
      <w:r w:rsidRPr="00F53950">
        <w:rPr>
          <w:rFonts w:ascii="Verdana" w:hAnsi="Verdana" w:cs="Calibri"/>
          <w:sz w:val="18"/>
          <w:szCs w:val="18"/>
          <w:u w:val="single"/>
        </w:rPr>
        <w:t>Godziny</w:t>
      </w:r>
      <w:r w:rsidRPr="00F53950">
        <w:rPr>
          <w:rFonts w:ascii="Verdana" w:hAnsi="Verdana" w:cs="Calibri"/>
          <w:sz w:val="18"/>
          <w:szCs w:val="18"/>
          <w:u w:val="single"/>
          <w:lang w:val="de-DE"/>
        </w:rPr>
        <w:t xml:space="preserve"> </w:t>
      </w:r>
      <w:r w:rsidRPr="00F53950">
        <w:rPr>
          <w:rFonts w:ascii="Verdana" w:hAnsi="Verdana" w:cs="Calibri"/>
          <w:sz w:val="18"/>
          <w:szCs w:val="18"/>
          <w:u w:val="single"/>
        </w:rPr>
        <w:t>pracy</w:t>
      </w:r>
      <w:r w:rsidRPr="00F53950">
        <w:rPr>
          <w:rFonts w:ascii="Verdana" w:hAnsi="Verdana" w:cs="Calibri"/>
          <w:sz w:val="18"/>
          <w:szCs w:val="18"/>
          <w:u w:val="single"/>
          <w:lang w:val="de-DE"/>
        </w:rPr>
        <w:t>:</w:t>
      </w:r>
      <w:r w:rsidRPr="00F53950">
        <w:rPr>
          <w:rFonts w:ascii="Verdana" w:hAnsi="Verdana" w:cs="Calibri"/>
          <w:sz w:val="18"/>
          <w:szCs w:val="18"/>
          <w:lang w:val="de-DE"/>
        </w:rPr>
        <w:t xml:space="preserve"> </w:t>
      </w:r>
      <w:proofErr w:type="spellStart"/>
      <w:r w:rsidRPr="00F53950">
        <w:rPr>
          <w:rFonts w:ascii="Verdana" w:hAnsi="Verdana" w:cs="Calibri"/>
          <w:sz w:val="18"/>
          <w:szCs w:val="18"/>
        </w:rPr>
        <w:t>pn</w:t>
      </w:r>
      <w:proofErr w:type="spellEnd"/>
      <w:r w:rsidRPr="00F53950">
        <w:rPr>
          <w:rFonts w:ascii="Verdana" w:hAnsi="Verdana" w:cs="Calibri"/>
          <w:sz w:val="18"/>
          <w:szCs w:val="18"/>
          <w:lang w:val="de-DE"/>
        </w:rPr>
        <w:t>.-</w:t>
      </w:r>
      <w:proofErr w:type="spellStart"/>
      <w:r w:rsidRPr="00F53950">
        <w:rPr>
          <w:rFonts w:ascii="Verdana" w:hAnsi="Verdana" w:cs="Calibri"/>
          <w:sz w:val="18"/>
          <w:szCs w:val="18"/>
        </w:rPr>
        <w:t>pt</w:t>
      </w:r>
      <w:proofErr w:type="spellEnd"/>
      <w:r w:rsidRPr="00F53950">
        <w:rPr>
          <w:rFonts w:ascii="Verdana" w:hAnsi="Verdana" w:cs="Calibri"/>
          <w:sz w:val="18"/>
          <w:szCs w:val="18"/>
          <w:lang w:val="de-DE"/>
        </w:rPr>
        <w:t>. 8.00 – 15.00</w:t>
      </w:r>
      <w:r w:rsidR="00AD1D53">
        <w:rPr>
          <w:rFonts w:ascii="Verdana" w:hAnsi="Verdana" w:cs="Calibri"/>
          <w:sz w:val="18"/>
          <w:szCs w:val="18"/>
          <w:lang w:val="de-DE"/>
        </w:rPr>
        <w:t xml:space="preserve"> </w:t>
      </w:r>
      <w:proofErr w:type="spellStart"/>
      <w:r w:rsidR="00AD1D53">
        <w:rPr>
          <w:rFonts w:ascii="Verdana" w:hAnsi="Verdana" w:cs="Calibri"/>
          <w:sz w:val="18"/>
          <w:szCs w:val="18"/>
          <w:lang w:val="de-DE"/>
        </w:rPr>
        <w:t>adres</w:t>
      </w:r>
      <w:proofErr w:type="spellEnd"/>
      <w:r w:rsidR="00AD1D53">
        <w:rPr>
          <w:rFonts w:ascii="Verdana" w:hAnsi="Verdana" w:cs="Calibri"/>
          <w:sz w:val="18"/>
          <w:szCs w:val="18"/>
          <w:lang w:val="de-DE"/>
        </w:rPr>
        <w:t xml:space="preserve"> </w:t>
      </w:r>
      <w:proofErr w:type="spellStart"/>
      <w:r w:rsidR="00AD1D53">
        <w:rPr>
          <w:rFonts w:ascii="Verdana" w:hAnsi="Verdana" w:cs="Calibri"/>
          <w:sz w:val="18"/>
          <w:szCs w:val="18"/>
          <w:lang w:val="de-DE"/>
        </w:rPr>
        <w:t>strony</w:t>
      </w:r>
      <w:proofErr w:type="spellEnd"/>
      <w:r w:rsidR="00AD1D53">
        <w:rPr>
          <w:rFonts w:ascii="Verdana" w:hAnsi="Verdana" w:cs="Calibri"/>
          <w:sz w:val="18"/>
          <w:szCs w:val="18"/>
          <w:lang w:val="de-DE"/>
        </w:rPr>
        <w:t xml:space="preserve"> </w:t>
      </w:r>
      <w:proofErr w:type="spellStart"/>
      <w:r w:rsidR="00DC6E76">
        <w:rPr>
          <w:rFonts w:ascii="Verdana" w:hAnsi="Verdana" w:cs="Calibri"/>
          <w:sz w:val="18"/>
          <w:szCs w:val="18"/>
          <w:lang w:val="de-DE"/>
        </w:rPr>
        <w:t>internetowej</w:t>
      </w:r>
      <w:proofErr w:type="spellEnd"/>
      <w:r w:rsidR="00AD1D53">
        <w:rPr>
          <w:rFonts w:ascii="Verdana" w:hAnsi="Verdana" w:cs="Calibri"/>
          <w:sz w:val="18"/>
          <w:szCs w:val="18"/>
          <w:lang w:val="de-DE"/>
        </w:rPr>
        <w:t xml:space="preserve"> www.uni.lodz.pl</w:t>
      </w:r>
    </w:p>
    <w:p w14:paraId="2FCC93BD" w14:textId="77777777" w:rsidR="00F02FCA" w:rsidRDefault="00F02FCA" w:rsidP="00252F94">
      <w:pPr>
        <w:pStyle w:val="pkt"/>
        <w:spacing w:before="0" w:after="0" w:line="276" w:lineRule="auto"/>
        <w:ind w:left="720" w:firstLine="0"/>
        <w:rPr>
          <w:rFonts w:ascii="Verdana" w:hAnsi="Verdana"/>
          <w:b/>
          <w:kern w:val="24"/>
          <w:sz w:val="16"/>
          <w:szCs w:val="16"/>
        </w:rPr>
      </w:pPr>
    </w:p>
    <w:p w14:paraId="5490E7C7" w14:textId="1634CF7F" w:rsidR="00E264DD" w:rsidRDefault="00BF3A3E" w:rsidP="00E264DD">
      <w:pPr>
        <w:pStyle w:val="pkt"/>
        <w:spacing w:before="0" w:after="0" w:line="276" w:lineRule="auto"/>
        <w:ind w:left="720" w:firstLine="0"/>
        <w:rPr>
          <w:rFonts w:ascii="Verdana" w:hAnsi="Verdana"/>
          <w:b/>
          <w:kern w:val="24"/>
          <w:sz w:val="20"/>
          <w:szCs w:val="20"/>
        </w:rPr>
      </w:pPr>
      <w:bookmarkStart w:id="0" w:name="_Hlk37067685"/>
      <w:r>
        <w:rPr>
          <w:rFonts w:ascii="Verdana" w:hAnsi="Verdana"/>
          <w:b/>
          <w:kern w:val="24"/>
          <w:sz w:val="20"/>
          <w:szCs w:val="20"/>
        </w:rPr>
        <w:t>K</w:t>
      </w:r>
      <w:r w:rsidR="00CC027C" w:rsidRPr="00F02FCA">
        <w:rPr>
          <w:rFonts w:ascii="Verdana" w:hAnsi="Verdana"/>
          <w:b/>
          <w:kern w:val="24"/>
          <w:sz w:val="20"/>
          <w:szCs w:val="20"/>
        </w:rPr>
        <w:t>omunikacja miedzy Zamawiającym a Wykonawcami</w:t>
      </w:r>
      <w:r>
        <w:rPr>
          <w:rFonts w:ascii="Verdana" w:hAnsi="Verdana"/>
          <w:b/>
          <w:kern w:val="24"/>
          <w:sz w:val="20"/>
          <w:szCs w:val="20"/>
        </w:rPr>
        <w:t xml:space="preserve"> </w:t>
      </w:r>
      <w:bookmarkEnd w:id="0"/>
      <w:r w:rsidR="00CC027C" w:rsidRPr="00F02FCA">
        <w:rPr>
          <w:rFonts w:ascii="Verdana" w:hAnsi="Verdana"/>
          <w:b/>
          <w:kern w:val="24"/>
          <w:sz w:val="20"/>
          <w:szCs w:val="20"/>
        </w:rPr>
        <w:t xml:space="preserve">odbywa się w formie elektronicznej za pośrednictwem </w:t>
      </w:r>
      <w:hyperlink r:id="rId8">
        <w:r w:rsidR="00CC027C" w:rsidRPr="00F02FCA">
          <w:rPr>
            <w:rStyle w:val="Hipercze"/>
            <w:rFonts w:ascii="Verdana" w:hAnsi="Verdana"/>
            <w:kern w:val="24"/>
            <w:sz w:val="20"/>
            <w:szCs w:val="20"/>
          </w:rPr>
          <w:t>platformazakupowa.pl</w:t>
        </w:r>
      </w:hyperlink>
      <w:r w:rsidR="00E264DD">
        <w:rPr>
          <w:rFonts w:ascii="Verdana" w:hAnsi="Verdana"/>
          <w:b/>
          <w:kern w:val="24"/>
          <w:sz w:val="20"/>
          <w:szCs w:val="20"/>
        </w:rPr>
        <w:t xml:space="preserve"> (zwanej </w:t>
      </w:r>
      <w:r w:rsidR="00CC027C" w:rsidRPr="00F02FCA">
        <w:rPr>
          <w:rFonts w:ascii="Verdana" w:hAnsi="Verdana"/>
          <w:b/>
          <w:kern w:val="24"/>
          <w:sz w:val="20"/>
          <w:szCs w:val="20"/>
        </w:rPr>
        <w:t>dalej P</w:t>
      </w:r>
      <w:r w:rsidR="00E264DD">
        <w:rPr>
          <w:rFonts w:ascii="Verdana" w:hAnsi="Verdana"/>
          <w:b/>
          <w:kern w:val="24"/>
          <w:sz w:val="20"/>
          <w:szCs w:val="20"/>
        </w:rPr>
        <w:t>latformą) dostępnej pod adresem:</w:t>
      </w:r>
    </w:p>
    <w:p w14:paraId="5D234773" w14:textId="578CEDF0" w:rsidR="00252F94" w:rsidRDefault="000640CA" w:rsidP="00E264DD">
      <w:pPr>
        <w:pStyle w:val="pkt"/>
        <w:spacing w:before="0" w:after="0" w:line="276" w:lineRule="auto"/>
        <w:ind w:left="720" w:firstLine="0"/>
        <w:rPr>
          <w:rStyle w:val="Hipercze"/>
          <w:rFonts w:ascii="Verdana" w:hAnsi="Verdana"/>
          <w:b/>
          <w:kern w:val="24"/>
          <w:sz w:val="20"/>
          <w:szCs w:val="20"/>
        </w:rPr>
      </w:pPr>
      <w:hyperlink r:id="rId9" w:history="1">
        <w:r w:rsidR="00E264DD" w:rsidRPr="00C20F2D">
          <w:rPr>
            <w:rStyle w:val="Hipercze"/>
            <w:rFonts w:ascii="Verdana" w:hAnsi="Verdana"/>
            <w:b/>
            <w:kern w:val="24"/>
            <w:sz w:val="20"/>
            <w:szCs w:val="20"/>
          </w:rPr>
          <w:t>https://platformazakupowa.pl/pn/uni.lodz</w:t>
        </w:r>
      </w:hyperlink>
    </w:p>
    <w:p w14:paraId="5F1A5C9E" w14:textId="15FF6937" w:rsidR="00BF3A3E" w:rsidRPr="00BF3A3E" w:rsidRDefault="00BF3A3E" w:rsidP="00E264DD">
      <w:pPr>
        <w:pStyle w:val="pkt"/>
        <w:spacing w:before="0" w:after="0" w:line="276" w:lineRule="auto"/>
        <w:ind w:left="720" w:firstLine="0"/>
        <w:rPr>
          <w:rFonts w:ascii="Verdana" w:hAnsi="Verdana"/>
          <w:color w:val="FF0000"/>
          <w:kern w:val="24"/>
          <w:sz w:val="20"/>
          <w:szCs w:val="20"/>
        </w:rPr>
      </w:pPr>
      <w:r w:rsidRPr="00E264DD">
        <w:rPr>
          <w:rFonts w:ascii="Verdana" w:hAnsi="Verdana"/>
          <w:b/>
          <w:kern w:val="24"/>
          <w:sz w:val="20"/>
          <w:szCs w:val="20"/>
        </w:rPr>
        <w:t>Zamawiający zaleca aby składanie ofert wraz z załącznikami odbywało się w formie elektronicz</w:t>
      </w:r>
      <w:r w:rsidR="00E264DD">
        <w:rPr>
          <w:rFonts w:ascii="Verdana" w:hAnsi="Verdana"/>
          <w:b/>
          <w:kern w:val="24"/>
          <w:sz w:val="20"/>
          <w:szCs w:val="20"/>
        </w:rPr>
        <w:t xml:space="preserve">nej za pośrednictwem Platformy. </w:t>
      </w:r>
      <w:r w:rsidRPr="00E264DD">
        <w:rPr>
          <w:rFonts w:ascii="Verdana" w:hAnsi="Verdana"/>
          <w:b/>
          <w:kern w:val="24"/>
          <w:sz w:val="20"/>
          <w:szCs w:val="20"/>
        </w:rPr>
        <w:t xml:space="preserve">Zamawiający dopuszcza składanie ofert wraz </w:t>
      </w:r>
      <w:r w:rsidR="00E264DD">
        <w:rPr>
          <w:rFonts w:ascii="Verdana" w:hAnsi="Verdana"/>
          <w:b/>
          <w:kern w:val="24"/>
          <w:sz w:val="20"/>
          <w:szCs w:val="20"/>
        </w:rPr>
        <w:t xml:space="preserve">załącznikami w formie pisemnej. </w:t>
      </w:r>
      <w:r w:rsidRPr="00E264DD">
        <w:rPr>
          <w:rFonts w:ascii="Verdana" w:hAnsi="Verdana"/>
          <w:b/>
          <w:kern w:val="24"/>
          <w:sz w:val="20"/>
          <w:szCs w:val="20"/>
        </w:rPr>
        <w:t>Dokładny opis przygotowania i składania ofert zawarty jest w pkt 11 i 12 SIWZ.</w:t>
      </w:r>
    </w:p>
    <w:p w14:paraId="2D790136" w14:textId="6FD8DA6B" w:rsidR="00CC027C" w:rsidRPr="00F53950" w:rsidRDefault="00E264DD" w:rsidP="00E264DD">
      <w:pPr>
        <w:pStyle w:val="pkt"/>
        <w:tabs>
          <w:tab w:val="left" w:pos="7308"/>
        </w:tabs>
        <w:spacing w:before="0" w:after="0" w:line="276" w:lineRule="auto"/>
        <w:ind w:left="720" w:firstLine="0"/>
        <w:rPr>
          <w:rFonts w:ascii="Verdana" w:hAnsi="Verdana" w:cs="Calibri"/>
          <w:sz w:val="18"/>
          <w:szCs w:val="18"/>
        </w:rPr>
      </w:pPr>
      <w:r>
        <w:rPr>
          <w:rFonts w:ascii="Verdana" w:hAnsi="Verdana" w:cs="Calibri"/>
          <w:sz w:val="18"/>
          <w:szCs w:val="18"/>
        </w:rPr>
        <w:tab/>
      </w:r>
    </w:p>
    <w:p w14:paraId="163046D1" w14:textId="1FB62B21" w:rsidR="00252F94" w:rsidRPr="00F53950" w:rsidRDefault="00DC0119" w:rsidP="0092470C">
      <w:pPr>
        <w:pStyle w:val="pkt"/>
        <w:numPr>
          <w:ilvl w:val="0"/>
          <w:numId w:val="3"/>
        </w:numPr>
        <w:spacing w:before="0" w:after="0" w:line="276" w:lineRule="auto"/>
        <w:ind w:hanging="436"/>
        <w:rPr>
          <w:rFonts w:ascii="Verdana" w:hAnsi="Verdana" w:cs="Calibri"/>
          <w:sz w:val="18"/>
          <w:szCs w:val="18"/>
        </w:rPr>
      </w:pPr>
      <w:r w:rsidRPr="00F53950">
        <w:rPr>
          <w:rFonts w:ascii="Verdana" w:hAnsi="Verdana" w:cs="Calibri"/>
          <w:b/>
          <w:sz w:val="18"/>
          <w:szCs w:val="18"/>
        </w:rPr>
        <w:t>TRYB UDZIELENIA ZAMÓWIENIA</w:t>
      </w:r>
      <w:r w:rsidR="00252F94" w:rsidRPr="00F53950">
        <w:rPr>
          <w:rFonts w:ascii="Verdana" w:hAnsi="Verdana" w:cs="Calibri"/>
          <w:sz w:val="18"/>
          <w:szCs w:val="18"/>
        </w:rPr>
        <w:t xml:space="preserve"> </w:t>
      </w:r>
    </w:p>
    <w:p w14:paraId="55197D5E" w14:textId="77777777" w:rsidR="00252F94" w:rsidRPr="00F53950" w:rsidRDefault="00252F94" w:rsidP="00252F94">
      <w:pPr>
        <w:pStyle w:val="pkt"/>
        <w:spacing w:before="0" w:after="0" w:line="276" w:lineRule="auto"/>
        <w:ind w:left="709" w:firstLine="0"/>
        <w:rPr>
          <w:rFonts w:ascii="Verdana" w:hAnsi="Verdana" w:cs="Calibri"/>
          <w:sz w:val="18"/>
          <w:szCs w:val="18"/>
        </w:rPr>
      </w:pPr>
      <w:r w:rsidRPr="00F53950">
        <w:rPr>
          <w:rFonts w:ascii="Verdana" w:hAnsi="Verdana" w:cs="Calibri"/>
          <w:sz w:val="18"/>
          <w:szCs w:val="18"/>
        </w:rPr>
        <w:t>Zamówienie realizowane jest w trybie przetargu nieograniczonego</w:t>
      </w:r>
      <w:r w:rsidR="00DE4774">
        <w:rPr>
          <w:rFonts w:ascii="Verdana" w:hAnsi="Verdana" w:cs="Calibri"/>
          <w:sz w:val="18"/>
          <w:szCs w:val="18"/>
        </w:rPr>
        <w:t xml:space="preserve"> o wartości szacunkowej poniżej</w:t>
      </w:r>
      <w:r w:rsidRPr="00F53950">
        <w:rPr>
          <w:rFonts w:ascii="Verdana" w:hAnsi="Verdana" w:cs="Calibri"/>
          <w:sz w:val="18"/>
          <w:szCs w:val="18"/>
        </w:rPr>
        <w:t xml:space="preserve"> </w:t>
      </w:r>
      <w:r w:rsidR="009F10C9">
        <w:rPr>
          <w:rFonts w:ascii="Verdana" w:hAnsi="Verdana" w:cs="Calibri"/>
          <w:sz w:val="18"/>
          <w:szCs w:val="18"/>
        </w:rPr>
        <w:t>214.</w:t>
      </w:r>
      <w:r>
        <w:rPr>
          <w:rFonts w:ascii="Verdana" w:hAnsi="Verdana" w:cs="Calibri"/>
          <w:sz w:val="18"/>
          <w:szCs w:val="18"/>
        </w:rPr>
        <w:t>000 euro</w:t>
      </w:r>
      <w:r w:rsidRPr="00F53950">
        <w:rPr>
          <w:rFonts w:ascii="Verdana" w:hAnsi="Verdana" w:cs="Calibri"/>
          <w:sz w:val="18"/>
          <w:szCs w:val="18"/>
        </w:rPr>
        <w:t xml:space="preserve">, na podstawie art. 39 ustawy z dnia 29 stycznia 2004 r. – </w:t>
      </w:r>
      <w:r w:rsidR="00DE4774">
        <w:rPr>
          <w:rFonts w:ascii="Verdana" w:hAnsi="Verdana" w:cs="Calibri"/>
          <w:sz w:val="18"/>
          <w:szCs w:val="18"/>
        </w:rPr>
        <w:t xml:space="preserve">Prawo zamówień publiczny </w:t>
      </w:r>
      <w:r>
        <w:rPr>
          <w:rFonts w:ascii="Verdana" w:hAnsi="Verdana" w:cs="Calibri"/>
          <w:sz w:val="18"/>
          <w:szCs w:val="18"/>
        </w:rPr>
        <w:t>(</w:t>
      </w:r>
      <w:proofErr w:type="spellStart"/>
      <w:r>
        <w:rPr>
          <w:rFonts w:ascii="Verdana" w:hAnsi="Verdana" w:cs="Calibri"/>
          <w:sz w:val="18"/>
          <w:szCs w:val="18"/>
        </w:rPr>
        <w:t>t</w:t>
      </w:r>
      <w:r w:rsidR="009D22A3">
        <w:rPr>
          <w:rFonts w:ascii="Verdana" w:hAnsi="Verdana" w:cs="Calibri"/>
          <w:sz w:val="18"/>
          <w:szCs w:val="18"/>
        </w:rPr>
        <w:t>.</w:t>
      </w:r>
      <w:r>
        <w:rPr>
          <w:rFonts w:ascii="Verdana" w:hAnsi="Verdana" w:cs="Calibri"/>
          <w:sz w:val="18"/>
          <w:szCs w:val="18"/>
        </w:rPr>
        <w:t>j</w:t>
      </w:r>
      <w:proofErr w:type="spellEnd"/>
      <w:r>
        <w:rPr>
          <w:rFonts w:ascii="Verdana" w:hAnsi="Verdana" w:cs="Calibri"/>
          <w:sz w:val="18"/>
          <w:szCs w:val="18"/>
        </w:rPr>
        <w:t>.</w:t>
      </w:r>
      <w:r w:rsidRPr="00F53950">
        <w:rPr>
          <w:rFonts w:ascii="Verdana" w:hAnsi="Verdana" w:cs="Calibri"/>
          <w:sz w:val="18"/>
          <w:szCs w:val="18"/>
        </w:rPr>
        <w:t xml:space="preserve"> Dz. U. z 201</w:t>
      </w:r>
      <w:r w:rsidR="00CE274A">
        <w:rPr>
          <w:rFonts w:ascii="Verdana" w:hAnsi="Verdana" w:cs="Calibri"/>
          <w:sz w:val="18"/>
          <w:szCs w:val="18"/>
        </w:rPr>
        <w:t>9</w:t>
      </w:r>
      <w:r w:rsidRPr="00F53950">
        <w:rPr>
          <w:rFonts w:ascii="Verdana" w:hAnsi="Verdana" w:cs="Calibri"/>
          <w:sz w:val="18"/>
          <w:szCs w:val="18"/>
        </w:rPr>
        <w:t xml:space="preserve"> r. poz. 1</w:t>
      </w:r>
      <w:r w:rsidR="000B4244">
        <w:rPr>
          <w:rFonts w:ascii="Verdana" w:hAnsi="Verdana" w:cs="Calibri"/>
          <w:sz w:val="18"/>
          <w:szCs w:val="18"/>
        </w:rPr>
        <w:t>843</w:t>
      </w:r>
      <w:r w:rsidR="00F12523">
        <w:rPr>
          <w:rFonts w:ascii="Verdana" w:hAnsi="Verdana" w:cs="Calibri"/>
          <w:sz w:val="18"/>
          <w:szCs w:val="18"/>
        </w:rPr>
        <w:t xml:space="preserve"> -</w:t>
      </w:r>
      <w:r w:rsidRPr="00F53950">
        <w:rPr>
          <w:rFonts w:ascii="Verdana" w:hAnsi="Verdana" w:cs="Calibri"/>
          <w:sz w:val="18"/>
          <w:szCs w:val="18"/>
        </w:rPr>
        <w:t xml:space="preserve"> zwanej dalej ustawą </w:t>
      </w:r>
      <w:proofErr w:type="spellStart"/>
      <w:r w:rsidRPr="00F53950">
        <w:rPr>
          <w:rFonts w:ascii="Verdana" w:hAnsi="Verdana" w:cs="Calibri"/>
          <w:sz w:val="18"/>
          <w:szCs w:val="18"/>
        </w:rPr>
        <w:t>Pzp</w:t>
      </w:r>
      <w:proofErr w:type="spellEnd"/>
      <w:r w:rsidRPr="00F53950">
        <w:rPr>
          <w:rFonts w:ascii="Verdana" w:hAnsi="Verdana" w:cs="Calibri"/>
          <w:sz w:val="18"/>
          <w:szCs w:val="18"/>
        </w:rPr>
        <w:t>). Postępowanie o udzielenie zamówienia prowadzone jest w języku polskim.</w:t>
      </w:r>
    </w:p>
    <w:p w14:paraId="4DEB56E4" w14:textId="77777777" w:rsidR="00252F94" w:rsidRPr="00F53950" w:rsidRDefault="00252F94" w:rsidP="00252F94">
      <w:pPr>
        <w:pStyle w:val="pkt"/>
        <w:spacing w:before="0" w:after="0" w:line="276" w:lineRule="auto"/>
        <w:rPr>
          <w:rFonts w:ascii="Verdana" w:hAnsi="Verdana" w:cs="Calibri"/>
          <w:sz w:val="18"/>
          <w:szCs w:val="18"/>
        </w:rPr>
      </w:pPr>
    </w:p>
    <w:p w14:paraId="58713734" w14:textId="164E170E" w:rsidR="00252F94" w:rsidRPr="00F53950" w:rsidRDefault="00DC0119" w:rsidP="0092470C">
      <w:pPr>
        <w:pStyle w:val="pkt"/>
        <w:numPr>
          <w:ilvl w:val="0"/>
          <w:numId w:val="3"/>
        </w:numPr>
        <w:spacing w:before="0" w:after="0" w:line="276" w:lineRule="auto"/>
        <w:ind w:hanging="436"/>
        <w:rPr>
          <w:rFonts w:ascii="Verdana" w:hAnsi="Verdana" w:cs="Calibri"/>
          <w:sz w:val="18"/>
          <w:szCs w:val="18"/>
        </w:rPr>
      </w:pPr>
      <w:r w:rsidRPr="001C00B4">
        <w:rPr>
          <w:rFonts w:ascii="Verdana" w:hAnsi="Verdana" w:cs="Tahoma"/>
          <w:b/>
          <w:snapToGrid w:val="0"/>
          <w:sz w:val="18"/>
          <w:szCs w:val="18"/>
        </w:rPr>
        <w:t>OPIS PRZEDMIOTU ZAMÓWIENIA</w:t>
      </w:r>
    </w:p>
    <w:p w14:paraId="18D63CCA" w14:textId="429475E5" w:rsidR="00191A22" w:rsidRPr="00B82B1D" w:rsidRDefault="00B34561" w:rsidP="0092470C">
      <w:pPr>
        <w:pStyle w:val="Akapitzlist"/>
        <w:widowControl w:val="0"/>
        <w:numPr>
          <w:ilvl w:val="0"/>
          <w:numId w:val="4"/>
        </w:numPr>
        <w:spacing w:line="276" w:lineRule="auto"/>
        <w:ind w:left="1134" w:hanging="425"/>
        <w:jc w:val="both"/>
        <w:rPr>
          <w:rFonts w:ascii="Verdana" w:hAnsi="Verdana" w:cs="Tahoma"/>
          <w:i/>
          <w:snapToGrid w:val="0"/>
          <w:sz w:val="18"/>
          <w:szCs w:val="18"/>
        </w:rPr>
      </w:pPr>
      <w:r w:rsidRPr="00B34561">
        <w:rPr>
          <w:rFonts w:ascii="Verdana" w:hAnsi="Verdana"/>
          <w:b/>
          <w:snapToGrid w:val="0"/>
          <w:sz w:val="18"/>
          <w:szCs w:val="18"/>
        </w:rPr>
        <w:t>Przedmiotem zamówienia jest sukcesywna dostawa w okresie trwania umowy fabrycznie nowych materiałów eksploatacyjnych do drukarek, kserokopiarek i innych urządzeń biurowych dla jednostek organizacyjnych Uniwersytetu Łódzkiego, zgodnie z cząstkowymi zamówieniami jednostek.</w:t>
      </w:r>
    </w:p>
    <w:p w14:paraId="55789019" w14:textId="38983E3C" w:rsidR="00252F94" w:rsidRDefault="005566B4" w:rsidP="0092470C">
      <w:pPr>
        <w:pStyle w:val="Akapitzlist"/>
        <w:numPr>
          <w:ilvl w:val="0"/>
          <w:numId w:val="4"/>
        </w:numPr>
        <w:suppressAutoHyphens/>
        <w:spacing w:line="276" w:lineRule="auto"/>
        <w:ind w:left="1134" w:hanging="425"/>
        <w:jc w:val="both"/>
        <w:rPr>
          <w:rFonts w:ascii="Verdana" w:hAnsi="Verdana"/>
          <w:sz w:val="18"/>
          <w:szCs w:val="17"/>
          <w:u w:val="single"/>
          <w:lang w:eastAsia="ar-SA"/>
        </w:rPr>
      </w:pPr>
      <w:r w:rsidRPr="005566B4">
        <w:rPr>
          <w:rFonts w:ascii="Verdana" w:hAnsi="Verdana"/>
          <w:sz w:val="18"/>
          <w:szCs w:val="17"/>
          <w:u w:val="single"/>
          <w:lang w:eastAsia="ar-SA"/>
        </w:rPr>
        <w:t xml:space="preserve">Przedmiot zamówienia podzielony został na </w:t>
      </w:r>
      <w:r w:rsidR="00376BF6">
        <w:rPr>
          <w:rFonts w:ascii="Verdana" w:hAnsi="Verdana"/>
          <w:sz w:val="18"/>
          <w:szCs w:val="17"/>
          <w:u w:val="single"/>
          <w:lang w:eastAsia="ar-SA"/>
        </w:rPr>
        <w:t>1</w:t>
      </w:r>
      <w:r w:rsidR="00331F45">
        <w:rPr>
          <w:rFonts w:ascii="Verdana" w:hAnsi="Verdana"/>
          <w:sz w:val="18"/>
          <w:szCs w:val="17"/>
          <w:u w:val="single"/>
          <w:lang w:eastAsia="ar-SA"/>
        </w:rPr>
        <w:t>5</w:t>
      </w:r>
      <w:r w:rsidRPr="005566B4">
        <w:rPr>
          <w:rFonts w:ascii="Verdana" w:hAnsi="Verdana"/>
          <w:sz w:val="18"/>
          <w:szCs w:val="17"/>
          <w:u w:val="single"/>
          <w:lang w:eastAsia="ar-SA"/>
        </w:rPr>
        <w:t xml:space="preserve"> części.</w:t>
      </w:r>
    </w:p>
    <w:p w14:paraId="5838F79B" w14:textId="7DD4E7FA" w:rsidR="005566B4"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BROTHER</w:t>
      </w:r>
    </w:p>
    <w:p w14:paraId="0CC95439" w14:textId="3185DFEB" w:rsidR="005566B4"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CANON</w:t>
      </w:r>
    </w:p>
    <w:p w14:paraId="4BEE9D67" w14:textId="64A788DE"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EPSON</w:t>
      </w:r>
    </w:p>
    <w:p w14:paraId="0A3A9A0C" w14:textId="0C5F2489"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HP</w:t>
      </w:r>
    </w:p>
    <w:p w14:paraId="390962BA" w14:textId="05A12E74"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 xml:space="preserve">Materiały eksploatacyjne od urządzeń </w:t>
      </w:r>
      <w:r>
        <w:rPr>
          <w:rFonts w:ascii="Verdana" w:hAnsi="Verdana"/>
          <w:sz w:val="18"/>
          <w:szCs w:val="17"/>
          <w:u w:val="single"/>
          <w:lang w:eastAsia="ar-SA"/>
        </w:rPr>
        <w:tab/>
        <w:t>KONICA/MONOLTA</w:t>
      </w:r>
    </w:p>
    <w:p w14:paraId="137FCD1E" w14:textId="129B9F0C"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KYOCERA</w:t>
      </w:r>
    </w:p>
    <w:p w14:paraId="77314022" w14:textId="5B483682"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LEXMARK</w:t>
      </w:r>
    </w:p>
    <w:p w14:paraId="7C5FFA41" w14:textId="37914D93"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OKI</w:t>
      </w:r>
    </w:p>
    <w:p w14:paraId="5C59E421" w14:textId="05664772"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RICOH</w:t>
      </w:r>
    </w:p>
    <w:p w14:paraId="3FCF820F" w14:textId="2CFA0121"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SAMSUNG</w:t>
      </w:r>
    </w:p>
    <w:p w14:paraId="0E0A1CFE" w14:textId="65F121F6"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XEROX</w:t>
      </w:r>
    </w:p>
    <w:p w14:paraId="6EB0CD9B" w14:textId="629BA0AB"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SHARP</w:t>
      </w:r>
    </w:p>
    <w:p w14:paraId="076F98FD" w14:textId="2DF0972F"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OLIVETTI</w:t>
      </w:r>
    </w:p>
    <w:p w14:paraId="01E4AFBC" w14:textId="313E84C0"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TOSHIBA</w:t>
      </w:r>
    </w:p>
    <w:p w14:paraId="46777D1C" w14:textId="19366CD1"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INNYCH</w:t>
      </w:r>
    </w:p>
    <w:p w14:paraId="35463747" w14:textId="0F776A36" w:rsidR="005566B4" w:rsidRPr="005566B4" w:rsidRDefault="005566B4" w:rsidP="005566B4">
      <w:pPr>
        <w:pStyle w:val="Akapitzlist"/>
        <w:numPr>
          <w:ilvl w:val="0"/>
          <w:numId w:val="4"/>
        </w:numPr>
        <w:tabs>
          <w:tab w:val="left" w:pos="1134"/>
        </w:tabs>
        <w:suppressAutoHyphens/>
        <w:spacing w:line="276" w:lineRule="auto"/>
        <w:ind w:left="1134" w:hanging="425"/>
        <w:jc w:val="both"/>
        <w:rPr>
          <w:rFonts w:ascii="Verdana" w:hAnsi="Verdana"/>
          <w:sz w:val="18"/>
          <w:szCs w:val="18"/>
          <w:u w:val="single"/>
          <w:lang w:eastAsia="ar-SA"/>
        </w:rPr>
      </w:pPr>
      <w:r w:rsidRPr="005566B4">
        <w:rPr>
          <w:rFonts w:ascii="Verdana" w:hAnsi="Verdana" w:cs="Arial"/>
          <w:color w:val="000000"/>
          <w:sz w:val="18"/>
          <w:szCs w:val="18"/>
        </w:rPr>
        <w:t xml:space="preserve">Zamawiający dopuszcza możliwość składania ofert częściowych. Zatem Wykonawca ma możliwość złożenia oferty w stosunku do jednej, lub </w:t>
      </w:r>
      <w:r w:rsidR="006F72EA">
        <w:rPr>
          <w:rFonts w:ascii="Verdana" w:hAnsi="Verdana" w:cs="Arial"/>
          <w:color w:val="000000"/>
          <w:sz w:val="18"/>
          <w:szCs w:val="18"/>
        </w:rPr>
        <w:t>kilku</w:t>
      </w:r>
      <w:r w:rsidRPr="005566B4">
        <w:rPr>
          <w:rFonts w:ascii="Verdana" w:hAnsi="Verdana" w:cs="Arial"/>
          <w:color w:val="000000"/>
          <w:sz w:val="18"/>
          <w:szCs w:val="18"/>
        </w:rPr>
        <w:t xml:space="preserve"> części przedmiotu za</w:t>
      </w:r>
      <w:r w:rsidR="006F72EA">
        <w:rPr>
          <w:rFonts w:ascii="Verdana" w:hAnsi="Verdana" w:cs="Arial"/>
          <w:color w:val="000000"/>
          <w:sz w:val="18"/>
          <w:szCs w:val="18"/>
        </w:rPr>
        <w:t>mówienia określonego w Arkuszach cenowych</w:t>
      </w:r>
      <w:r w:rsidRPr="005566B4">
        <w:rPr>
          <w:rFonts w:ascii="Verdana" w:hAnsi="Verdana" w:cs="Arial"/>
          <w:color w:val="000000"/>
          <w:sz w:val="18"/>
          <w:szCs w:val="18"/>
        </w:rPr>
        <w:t xml:space="preserve"> stanowiących załącznik</w:t>
      </w:r>
      <w:r w:rsidR="006F72EA">
        <w:rPr>
          <w:rFonts w:ascii="Verdana" w:hAnsi="Verdana" w:cs="Arial"/>
          <w:color w:val="000000"/>
          <w:sz w:val="18"/>
          <w:szCs w:val="18"/>
        </w:rPr>
        <w:t xml:space="preserve"> nr </w:t>
      </w:r>
      <w:r w:rsidR="00E37BB9">
        <w:rPr>
          <w:rFonts w:ascii="Verdana" w:hAnsi="Verdana" w:cs="Arial"/>
          <w:color w:val="000000"/>
          <w:sz w:val="18"/>
          <w:szCs w:val="18"/>
        </w:rPr>
        <w:t>1</w:t>
      </w:r>
      <w:r w:rsidRPr="005566B4">
        <w:rPr>
          <w:rFonts w:ascii="Verdana" w:hAnsi="Verdana" w:cs="Arial"/>
          <w:color w:val="000000"/>
          <w:sz w:val="18"/>
          <w:szCs w:val="18"/>
        </w:rPr>
        <w:t xml:space="preserve"> do SIWZ. </w:t>
      </w:r>
    </w:p>
    <w:p w14:paraId="6524D2E3" w14:textId="0EF14407" w:rsidR="005566B4" w:rsidRDefault="005566B4" w:rsidP="005566B4">
      <w:pPr>
        <w:pStyle w:val="Akapitzlist"/>
        <w:numPr>
          <w:ilvl w:val="0"/>
          <w:numId w:val="4"/>
        </w:numPr>
        <w:tabs>
          <w:tab w:val="left" w:pos="1134"/>
        </w:tabs>
        <w:suppressAutoHyphens/>
        <w:spacing w:line="276" w:lineRule="auto"/>
        <w:ind w:left="1134" w:hanging="425"/>
        <w:jc w:val="both"/>
        <w:rPr>
          <w:rFonts w:ascii="Verdana" w:hAnsi="Verdana"/>
          <w:sz w:val="18"/>
          <w:szCs w:val="18"/>
          <w:lang w:eastAsia="ar-SA"/>
        </w:rPr>
      </w:pPr>
      <w:r w:rsidRPr="005566B4">
        <w:rPr>
          <w:rFonts w:ascii="Verdana" w:hAnsi="Verdana"/>
          <w:sz w:val="18"/>
          <w:szCs w:val="18"/>
          <w:lang w:eastAsia="ar-SA"/>
        </w:rPr>
        <w:t>Szczegółowy wykaz zamawianych artykułów zawierają arkusze ce</w:t>
      </w:r>
      <w:r w:rsidR="00713C32">
        <w:rPr>
          <w:rFonts w:ascii="Verdana" w:hAnsi="Verdana"/>
          <w:sz w:val="18"/>
          <w:szCs w:val="18"/>
          <w:lang w:eastAsia="ar-SA"/>
        </w:rPr>
        <w:t>nowe stanowiące załącznik nr</w:t>
      </w:r>
      <w:r w:rsidR="00525CE5">
        <w:rPr>
          <w:rFonts w:ascii="Verdana" w:hAnsi="Verdana"/>
          <w:sz w:val="18"/>
          <w:szCs w:val="18"/>
          <w:lang w:eastAsia="ar-SA"/>
        </w:rPr>
        <w:t xml:space="preserve"> </w:t>
      </w:r>
      <w:r w:rsidR="00E37BB9">
        <w:rPr>
          <w:rFonts w:ascii="Verdana" w:hAnsi="Verdana"/>
          <w:sz w:val="18"/>
          <w:szCs w:val="18"/>
          <w:lang w:eastAsia="ar-SA"/>
        </w:rPr>
        <w:t>1</w:t>
      </w:r>
      <w:r w:rsidRPr="005566B4">
        <w:rPr>
          <w:rFonts w:ascii="Verdana" w:hAnsi="Verdana"/>
          <w:sz w:val="18"/>
          <w:szCs w:val="18"/>
          <w:lang w:eastAsia="ar-SA"/>
        </w:rPr>
        <w:t xml:space="preserve"> do niniejszej specyfikacji istotnych warunków</w:t>
      </w:r>
      <w:r w:rsidR="00525CE5">
        <w:rPr>
          <w:rFonts w:ascii="Verdana" w:hAnsi="Verdana"/>
          <w:sz w:val="18"/>
          <w:szCs w:val="18"/>
          <w:lang w:eastAsia="ar-SA"/>
        </w:rPr>
        <w:t xml:space="preserve"> zamówienia, zwanej dalej SIWZ.</w:t>
      </w:r>
    </w:p>
    <w:p w14:paraId="43AE6A2C" w14:textId="45B341CF" w:rsidR="006F72EA" w:rsidRPr="009C7131" w:rsidRDefault="00525CE5" w:rsidP="005566B4">
      <w:pPr>
        <w:pStyle w:val="Akapitzlist"/>
        <w:numPr>
          <w:ilvl w:val="0"/>
          <w:numId w:val="4"/>
        </w:numPr>
        <w:tabs>
          <w:tab w:val="left" w:pos="1134"/>
        </w:tabs>
        <w:suppressAutoHyphens/>
        <w:spacing w:line="276" w:lineRule="auto"/>
        <w:ind w:left="1134" w:hanging="425"/>
        <w:jc w:val="both"/>
        <w:rPr>
          <w:rFonts w:ascii="Verdana" w:hAnsi="Verdana"/>
          <w:sz w:val="18"/>
          <w:szCs w:val="18"/>
          <w:lang w:eastAsia="ar-SA"/>
        </w:rPr>
      </w:pPr>
      <w:r w:rsidRPr="009C7131">
        <w:rPr>
          <w:rFonts w:ascii="Verdana" w:hAnsi="Verdana"/>
          <w:sz w:val="18"/>
          <w:szCs w:val="18"/>
        </w:rPr>
        <w:t>I</w:t>
      </w:r>
      <w:r w:rsidR="006F72EA" w:rsidRPr="009C7131">
        <w:rPr>
          <w:rFonts w:ascii="Verdana" w:hAnsi="Verdana"/>
          <w:sz w:val="18"/>
          <w:szCs w:val="18"/>
        </w:rPr>
        <w:t xml:space="preserve">lości wskazane w Załączniku nr </w:t>
      </w:r>
      <w:r w:rsidR="00E37BB9">
        <w:rPr>
          <w:rFonts w:ascii="Verdana" w:hAnsi="Verdana"/>
          <w:sz w:val="18"/>
          <w:szCs w:val="18"/>
        </w:rPr>
        <w:t>1</w:t>
      </w:r>
      <w:r w:rsidR="006F72EA" w:rsidRPr="009C7131">
        <w:rPr>
          <w:rFonts w:ascii="Verdana" w:hAnsi="Verdana"/>
          <w:sz w:val="18"/>
          <w:szCs w:val="18"/>
        </w:rPr>
        <w:t xml:space="preserve"> do SIWZ przyjęte są w celu porównania ofert i wyboru oferty najkorzystniejszej w poszczególnych częściach przedmiotu zamówienia - Wykonawca zobowiązany jest do wyceny po 1 jednostce wskazanego w Załączniku nr </w:t>
      </w:r>
      <w:r w:rsidR="00E37BB9">
        <w:rPr>
          <w:rFonts w:ascii="Verdana" w:hAnsi="Verdana"/>
          <w:sz w:val="18"/>
          <w:szCs w:val="18"/>
        </w:rPr>
        <w:t>1</w:t>
      </w:r>
      <w:r w:rsidR="006F72EA" w:rsidRPr="009C7131">
        <w:rPr>
          <w:rFonts w:ascii="Verdana" w:hAnsi="Verdana"/>
          <w:sz w:val="18"/>
          <w:szCs w:val="18"/>
        </w:rPr>
        <w:t xml:space="preserve"> do SIWZ asortymentu. Ceną oferty brutto przyjętą w celu porównania ofert i wyboru oferty najkorzystniejszej w każdej z części jest suma wartości brutto 1 jednostki każdej z pozycji w </w:t>
      </w:r>
      <w:r w:rsidR="009E59DA" w:rsidRPr="009C7131">
        <w:rPr>
          <w:rFonts w:ascii="Verdana" w:hAnsi="Verdana"/>
          <w:sz w:val="18"/>
          <w:szCs w:val="18"/>
        </w:rPr>
        <w:t>ramach danej części.</w:t>
      </w:r>
      <w:r w:rsidR="006F72EA" w:rsidRPr="009C7131">
        <w:rPr>
          <w:rFonts w:ascii="Verdana" w:hAnsi="Verdana"/>
          <w:sz w:val="18"/>
          <w:szCs w:val="18"/>
        </w:rPr>
        <w:t xml:space="preserve"> </w:t>
      </w:r>
      <w:r w:rsidR="009E59DA" w:rsidRPr="009C7131">
        <w:rPr>
          <w:rFonts w:ascii="Verdana" w:hAnsi="Verdana"/>
          <w:sz w:val="18"/>
          <w:szCs w:val="18"/>
        </w:rPr>
        <w:t>W</w:t>
      </w:r>
      <w:r w:rsidR="006F72EA" w:rsidRPr="009C7131">
        <w:rPr>
          <w:rFonts w:ascii="Verdana" w:hAnsi="Verdana"/>
          <w:sz w:val="18"/>
          <w:szCs w:val="18"/>
        </w:rPr>
        <w:t>artością umowy w danej części</w:t>
      </w:r>
      <w:r w:rsidRPr="009C7131">
        <w:rPr>
          <w:rFonts w:ascii="Verdana" w:hAnsi="Verdana"/>
          <w:sz w:val="18"/>
          <w:szCs w:val="18"/>
        </w:rPr>
        <w:t xml:space="preserve"> </w:t>
      </w:r>
      <w:r w:rsidR="009E59DA" w:rsidRPr="009C7131">
        <w:rPr>
          <w:rFonts w:ascii="Verdana" w:hAnsi="Verdana"/>
          <w:sz w:val="18"/>
          <w:szCs w:val="18"/>
        </w:rPr>
        <w:t>będzie</w:t>
      </w:r>
      <w:r w:rsidR="006F72EA" w:rsidRPr="009C7131">
        <w:rPr>
          <w:rFonts w:ascii="Verdana" w:hAnsi="Verdana"/>
          <w:sz w:val="18"/>
          <w:szCs w:val="18"/>
        </w:rPr>
        <w:t xml:space="preserve"> kwota brutto jaką Zamawiający zamierza przeznaczyć w okresie obowiązywania umowy</w:t>
      </w:r>
      <w:r w:rsidRPr="009C7131">
        <w:rPr>
          <w:rFonts w:ascii="Verdana" w:hAnsi="Verdana"/>
          <w:sz w:val="18"/>
          <w:szCs w:val="18"/>
        </w:rPr>
        <w:t xml:space="preserve"> </w:t>
      </w:r>
      <w:r w:rsidR="006F72EA" w:rsidRPr="009C7131">
        <w:rPr>
          <w:rFonts w:ascii="Verdana" w:hAnsi="Verdana"/>
          <w:sz w:val="18"/>
          <w:szCs w:val="18"/>
        </w:rPr>
        <w:t xml:space="preserve">na </w:t>
      </w:r>
      <w:r w:rsidR="006F72EA" w:rsidRPr="009C7131">
        <w:rPr>
          <w:rFonts w:ascii="Verdana" w:hAnsi="Verdana"/>
          <w:sz w:val="18"/>
          <w:szCs w:val="18"/>
        </w:rPr>
        <w:lastRenderedPageBreak/>
        <w:t>sfinansowanie zamówień sukcesywnych realizowanych przez jednostki organizacyjne UŁ zgodnie z ich bieżącym zapotrzebowaniem;</w:t>
      </w:r>
    </w:p>
    <w:p w14:paraId="678676C1" w14:textId="15D6E53D" w:rsidR="00525CE5" w:rsidRPr="009C7131" w:rsidRDefault="00525CE5" w:rsidP="005566B4">
      <w:pPr>
        <w:pStyle w:val="Akapitzlist"/>
        <w:numPr>
          <w:ilvl w:val="0"/>
          <w:numId w:val="4"/>
        </w:numPr>
        <w:tabs>
          <w:tab w:val="left" w:pos="1134"/>
        </w:tabs>
        <w:suppressAutoHyphens/>
        <w:spacing w:line="276" w:lineRule="auto"/>
        <w:ind w:left="1134" w:hanging="425"/>
        <w:jc w:val="both"/>
        <w:rPr>
          <w:rFonts w:ascii="Verdana" w:hAnsi="Verdana"/>
          <w:sz w:val="18"/>
          <w:szCs w:val="18"/>
          <w:lang w:eastAsia="ar-SA"/>
        </w:rPr>
      </w:pPr>
      <w:r w:rsidRPr="009C7131">
        <w:rPr>
          <w:rFonts w:ascii="Verdana" w:hAnsi="Verdana"/>
          <w:sz w:val="18"/>
          <w:szCs w:val="18"/>
        </w:rPr>
        <w:t xml:space="preserve">Zamawiającemu w trakcie realizacji umowy przysługuje prawo do dokonywania zamówień sukcesywnych w ilościach jednostek poszczególnych pozycji przedmiotu zamówienia zgodnych z bieżącym zapotrzebowaniem jednostek organizacyjnych UŁ do wysokości wskazanej w umowie (dla każdej części z osobna) kwoty przeznaczonej na realizację zamówień sukcesywnych składanych na ujęty w Załączniku nr </w:t>
      </w:r>
      <w:r w:rsidR="00E37BB9">
        <w:rPr>
          <w:rFonts w:ascii="Verdana" w:hAnsi="Verdana"/>
          <w:sz w:val="18"/>
          <w:szCs w:val="18"/>
        </w:rPr>
        <w:t>1</w:t>
      </w:r>
      <w:r w:rsidRPr="009C7131">
        <w:rPr>
          <w:rFonts w:ascii="Verdana" w:hAnsi="Verdana"/>
          <w:sz w:val="18"/>
          <w:szCs w:val="18"/>
        </w:rPr>
        <w:t xml:space="preserve"> do SIWZ asortyment. Z uwagi na brak możliwości dokładnego przewidzenia zapotrzebowania i bieżącego wykorzystania, powyższe obejmuje prawo do zwiększenia ilości jednostek nabywanego przedmiotu zamówienia oraz prawo do nie złożenia zamówienia sukcesywnego na każdą z pozycji wymienionych w Załączniku nr </w:t>
      </w:r>
      <w:r w:rsidR="00E37BB9">
        <w:rPr>
          <w:rFonts w:ascii="Verdana" w:hAnsi="Verdana"/>
          <w:sz w:val="18"/>
          <w:szCs w:val="18"/>
        </w:rPr>
        <w:t>1</w:t>
      </w:r>
      <w:r w:rsidRPr="009C7131">
        <w:rPr>
          <w:rFonts w:ascii="Verdana" w:hAnsi="Verdana"/>
          <w:sz w:val="18"/>
          <w:szCs w:val="18"/>
        </w:rPr>
        <w:t xml:space="preserve"> do SIWZ;</w:t>
      </w:r>
    </w:p>
    <w:p w14:paraId="691738E5" w14:textId="07C518D1" w:rsidR="00525CE5" w:rsidRPr="009C7131" w:rsidRDefault="00525CE5" w:rsidP="005566B4">
      <w:pPr>
        <w:pStyle w:val="Akapitzlist"/>
        <w:numPr>
          <w:ilvl w:val="0"/>
          <w:numId w:val="4"/>
        </w:numPr>
        <w:tabs>
          <w:tab w:val="left" w:pos="1134"/>
        </w:tabs>
        <w:suppressAutoHyphens/>
        <w:spacing w:line="276" w:lineRule="auto"/>
        <w:ind w:left="1134" w:hanging="425"/>
        <w:jc w:val="both"/>
        <w:rPr>
          <w:rFonts w:ascii="Verdana" w:hAnsi="Verdana"/>
          <w:sz w:val="18"/>
          <w:szCs w:val="18"/>
          <w:lang w:eastAsia="ar-SA"/>
        </w:rPr>
      </w:pPr>
      <w:r w:rsidRPr="009C7131">
        <w:rPr>
          <w:rFonts w:ascii="Verdana" w:hAnsi="Verdana"/>
          <w:sz w:val="18"/>
          <w:szCs w:val="18"/>
        </w:rPr>
        <w:t xml:space="preserve">Wykonawcom, z którymi Zamawiający podpisze umowy, nie przysługuje roszczenie o realizację dostaw w zakresie każdej z pozycji formularza cenowego, </w:t>
      </w:r>
      <w:r w:rsidRPr="009C7131">
        <w:rPr>
          <w:rFonts w:ascii="Verdana" w:hAnsi="Verdana" w:cstheme="minorHAnsi"/>
          <w:sz w:val="18"/>
          <w:szCs w:val="18"/>
        </w:rPr>
        <w:t>a także w zakresie wykorzystania całej kwoty przeznaczonej na sfinansowanie zamówienia w przypadku wcześniejszego jej rozwiązania lub upływu terminu, na który została zawarta;</w:t>
      </w:r>
    </w:p>
    <w:p w14:paraId="1CFD1C8C" w14:textId="204C284C" w:rsidR="005566B4" w:rsidRPr="005566B4" w:rsidRDefault="005566B4" w:rsidP="005566B4">
      <w:pPr>
        <w:pStyle w:val="Akapitzlist"/>
        <w:numPr>
          <w:ilvl w:val="0"/>
          <w:numId w:val="4"/>
        </w:numPr>
        <w:tabs>
          <w:tab w:val="left" w:pos="1134"/>
        </w:tabs>
        <w:suppressAutoHyphens/>
        <w:spacing w:line="276" w:lineRule="auto"/>
        <w:ind w:left="1134" w:hanging="425"/>
        <w:jc w:val="both"/>
        <w:rPr>
          <w:rFonts w:ascii="Verdana" w:hAnsi="Verdana"/>
          <w:sz w:val="18"/>
          <w:szCs w:val="18"/>
          <w:lang w:eastAsia="ar-SA"/>
        </w:rPr>
      </w:pPr>
      <w:r w:rsidRPr="009C7131">
        <w:rPr>
          <w:rFonts w:ascii="Verdana" w:hAnsi="Verdana"/>
          <w:sz w:val="18"/>
          <w:szCs w:val="18"/>
          <w:lang w:eastAsia="ar-SA"/>
        </w:rPr>
        <w:t>Dostawa obejmuje transport do wszystkich wskazanych przez Zama</w:t>
      </w:r>
      <w:r w:rsidRPr="005566B4">
        <w:rPr>
          <w:rFonts w:ascii="Verdana" w:hAnsi="Verdana"/>
          <w:sz w:val="18"/>
          <w:szCs w:val="18"/>
          <w:lang w:eastAsia="ar-SA"/>
        </w:rPr>
        <w:t>wiającego jednostek organizacyj</w:t>
      </w:r>
      <w:r w:rsidRPr="005566B4">
        <w:rPr>
          <w:rFonts w:ascii="Verdana" w:hAnsi="Verdana"/>
          <w:sz w:val="18"/>
          <w:szCs w:val="18"/>
          <w:lang w:eastAsia="ar-SA"/>
        </w:rPr>
        <w:softHyphen/>
        <w:t>nych Uniwersytetu Łódzkiego w Łodzi oraz do magazynu Uniwersytetu Łódzkiego. Koszt transportu powi</w:t>
      </w:r>
      <w:r w:rsidRPr="005566B4">
        <w:rPr>
          <w:rFonts w:ascii="Verdana" w:hAnsi="Verdana"/>
          <w:sz w:val="18"/>
          <w:szCs w:val="18"/>
          <w:lang w:eastAsia="ar-SA"/>
        </w:rPr>
        <w:softHyphen/>
        <w:t>nien zostać uwzględniony w cenie jednostkowej proponowanych wyrobów.</w:t>
      </w:r>
    </w:p>
    <w:p w14:paraId="353CD77D" w14:textId="77777777" w:rsidR="005566B4" w:rsidRPr="005566B4" w:rsidRDefault="005566B4" w:rsidP="005566B4">
      <w:pPr>
        <w:pStyle w:val="Akapitzlist"/>
        <w:numPr>
          <w:ilvl w:val="0"/>
          <w:numId w:val="4"/>
        </w:numPr>
        <w:tabs>
          <w:tab w:val="left" w:pos="1134"/>
        </w:tabs>
        <w:suppressAutoHyphens/>
        <w:spacing w:line="276" w:lineRule="auto"/>
        <w:ind w:left="1134" w:hanging="425"/>
        <w:jc w:val="both"/>
        <w:rPr>
          <w:rFonts w:ascii="Verdana" w:hAnsi="Verdana"/>
          <w:sz w:val="18"/>
          <w:szCs w:val="18"/>
          <w:lang w:eastAsia="ar-SA"/>
        </w:rPr>
      </w:pPr>
      <w:r w:rsidRPr="005566B4">
        <w:rPr>
          <w:rFonts w:ascii="Verdana" w:hAnsi="Verdana"/>
          <w:sz w:val="18"/>
          <w:szCs w:val="18"/>
          <w:lang w:eastAsia="ar-SA"/>
        </w:rPr>
        <w:t xml:space="preserve">Wykaz jednostek organizacyjnych UŁ wraz z adresami znajduje się na stronie internetowej </w:t>
      </w:r>
      <w:hyperlink r:id="rId10" w:history="1">
        <w:r w:rsidRPr="005566B4">
          <w:rPr>
            <w:rFonts w:ascii="Verdana" w:hAnsi="Verdana"/>
            <w:sz w:val="18"/>
            <w:szCs w:val="18"/>
            <w:lang w:eastAsia="ar-SA"/>
          </w:rPr>
          <w:t>www.uni.lodz.pl</w:t>
        </w:r>
      </w:hyperlink>
      <w:r w:rsidRPr="005566B4">
        <w:rPr>
          <w:rFonts w:ascii="Verdana" w:hAnsi="Verdana"/>
          <w:sz w:val="18"/>
          <w:szCs w:val="18"/>
          <w:lang w:eastAsia="ar-SA"/>
        </w:rPr>
        <w:t>.</w:t>
      </w:r>
    </w:p>
    <w:p w14:paraId="7A23B754" w14:textId="7328055C" w:rsidR="005566B4" w:rsidRPr="005566B4" w:rsidRDefault="005566B4" w:rsidP="005566B4">
      <w:pPr>
        <w:pStyle w:val="Akapitzlist"/>
        <w:numPr>
          <w:ilvl w:val="0"/>
          <w:numId w:val="4"/>
        </w:numPr>
        <w:tabs>
          <w:tab w:val="left" w:pos="1134"/>
        </w:tabs>
        <w:suppressAutoHyphens/>
        <w:spacing w:line="276" w:lineRule="auto"/>
        <w:ind w:left="1134" w:hanging="425"/>
        <w:jc w:val="both"/>
        <w:rPr>
          <w:rFonts w:ascii="Verdana" w:hAnsi="Verdana"/>
          <w:sz w:val="18"/>
          <w:szCs w:val="18"/>
          <w:lang w:eastAsia="ar-SA"/>
        </w:rPr>
      </w:pPr>
      <w:r w:rsidRPr="005566B4">
        <w:rPr>
          <w:rFonts w:ascii="Verdana" w:hAnsi="Verdana"/>
          <w:sz w:val="18"/>
          <w:szCs w:val="18"/>
          <w:lang w:eastAsia="ar-SA"/>
        </w:rPr>
        <w:t xml:space="preserve">Zamówienia </w:t>
      </w:r>
      <w:r w:rsidR="00713C32">
        <w:rPr>
          <w:rFonts w:ascii="Verdana" w:hAnsi="Verdana"/>
          <w:sz w:val="18"/>
          <w:szCs w:val="18"/>
          <w:lang w:eastAsia="ar-SA"/>
        </w:rPr>
        <w:t>sukcesywne</w:t>
      </w:r>
      <w:r w:rsidRPr="005566B4">
        <w:rPr>
          <w:rFonts w:ascii="Verdana" w:hAnsi="Verdana"/>
          <w:sz w:val="18"/>
          <w:szCs w:val="18"/>
          <w:lang w:eastAsia="ar-SA"/>
        </w:rPr>
        <w:t xml:space="preserve"> będą składane przez jednostki organizacyjne Zamawiającego (faksem, telefonicznie lub na wskazany adres e-mail) w terminach </w:t>
      </w:r>
      <w:r w:rsidRPr="00331F45">
        <w:rPr>
          <w:rFonts w:ascii="Verdana" w:hAnsi="Verdana"/>
          <w:b/>
          <w:sz w:val="18"/>
          <w:szCs w:val="18"/>
          <w:lang w:eastAsia="ar-SA"/>
        </w:rPr>
        <w:t>do 10-go, 20-go i ostatniego dnia każdego miesiąca</w:t>
      </w:r>
      <w:r w:rsidRPr="005566B4">
        <w:rPr>
          <w:rFonts w:ascii="Verdana" w:hAnsi="Verdana"/>
          <w:sz w:val="18"/>
          <w:szCs w:val="18"/>
          <w:lang w:eastAsia="ar-SA"/>
        </w:rPr>
        <w:t>. Wykonawca zobowi</w:t>
      </w:r>
      <w:r w:rsidR="00713C32">
        <w:rPr>
          <w:rFonts w:ascii="Verdana" w:hAnsi="Verdana"/>
          <w:sz w:val="18"/>
          <w:szCs w:val="18"/>
          <w:lang w:eastAsia="ar-SA"/>
        </w:rPr>
        <w:t>ązuje się zrealizować zamówienia</w:t>
      </w:r>
      <w:r w:rsidRPr="005566B4">
        <w:rPr>
          <w:rFonts w:ascii="Verdana" w:hAnsi="Verdana"/>
          <w:sz w:val="18"/>
          <w:szCs w:val="18"/>
          <w:lang w:eastAsia="ar-SA"/>
        </w:rPr>
        <w:t xml:space="preserve"> </w:t>
      </w:r>
      <w:r w:rsidR="00713C32">
        <w:rPr>
          <w:rFonts w:ascii="Verdana" w:hAnsi="Verdana"/>
          <w:sz w:val="18"/>
          <w:szCs w:val="18"/>
          <w:lang w:eastAsia="ar-SA"/>
        </w:rPr>
        <w:t>sukcesywne</w:t>
      </w:r>
      <w:r w:rsidRPr="005566B4">
        <w:rPr>
          <w:rFonts w:ascii="Verdana" w:hAnsi="Verdana"/>
          <w:sz w:val="18"/>
          <w:szCs w:val="18"/>
          <w:lang w:eastAsia="ar-SA"/>
        </w:rPr>
        <w:t xml:space="preserve"> </w:t>
      </w:r>
      <w:r w:rsidRPr="00B01433">
        <w:rPr>
          <w:rFonts w:ascii="Verdana" w:hAnsi="Verdana"/>
          <w:b/>
          <w:sz w:val="18"/>
          <w:szCs w:val="18"/>
          <w:lang w:eastAsia="ar-SA"/>
        </w:rPr>
        <w:t>w ciągu 3</w:t>
      </w:r>
      <w:r w:rsidR="00F448DE">
        <w:rPr>
          <w:rFonts w:ascii="Verdana" w:hAnsi="Verdana"/>
          <w:b/>
          <w:sz w:val="18"/>
          <w:szCs w:val="18"/>
          <w:lang w:eastAsia="ar-SA"/>
        </w:rPr>
        <w:t xml:space="preserve"> </w:t>
      </w:r>
      <w:r w:rsidRPr="00B01433">
        <w:rPr>
          <w:rFonts w:ascii="Verdana" w:hAnsi="Verdana"/>
          <w:b/>
          <w:sz w:val="18"/>
          <w:szCs w:val="18"/>
          <w:lang w:eastAsia="ar-SA"/>
        </w:rPr>
        <w:t>dni roboczych</w:t>
      </w:r>
      <w:r w:rsidRPr="005566B4">
        <w:rPr>
          <w:rFonts w:ascii="Verdana" w:hAnsi="Verdana"/>
          <w:sz w:val="18"/>
          <w:szCs w:val="18"/>
          <w:lang w:eastAsia="ar-SA"/>
        </w:rPr>
        <w:t xml:space="preserve"> od w/w terminów ich składania.</w:t>
      </w:r>
    </w:p>
    <w:p w14:paraId="4355D6A7" w14:textId="143B520B" w:rsidR="005566B4" w:rsidRPr="00F448DE" w:rsidRDefault="005566B4" w:rsidP="005566B4">
      <w:pPr>
        <w:pStyle w:val="Akapitzlist"/>
        <w:numPr>
          <w:ilvl w:val="0"/>
          <w:numId w:val="4"/>
        </w:numPr>
        <w:tabs>
          <w:tab w:val="left" w:pos="1134"/>
        </w:tabs>
        <w:suppressAutoHyphens/>
        <w:spacing w:line="276" w:lineRule="auto"/>
        <w:ind w:left="1134" w:hanging="425"/>
        <w:jc w:val="both"/>
        <w:rPr>
          <w:rFonts w:ascii="Verdana" w:hAnsi="Verdana"/>
          <w:b/>
          <w:sz w:val="18"/>
          <w:szCs w:val="18"/>
          <w:lang w:eastAsia="ar-SA"/>
        </w:rPr>
      </w:pPr>
      <w:r w:rsidRPr="00F448DE">
        <w:rPr>
          <w:rFonts w:ascii="Verdana" w:hAnsi="Verdana"/>
          <w:b/>
          <w:sz w:val="18"/>
          <w:szCs w:val="18"/>
          <w:lang w:eastAsia="ar-SA"/>
        </w:rPr>
        <w:t xml:space="preserve">Zamawiający wymaga oferowania oryginalnych, fabrycznie nowych produktów, z zastrzeżeniem </w:t>
      </w:r>
      <w:r w:rsidR="00525CE5" w:rsidRPr="00F448DE">
        <w:rPr>
          <w:rFonts w:ascii="Verdana" w:hAnsi="Verdana"/>
          <w:b/>
          <w:sz w:val="18"/>
          <w:szCs w:val="18"/>
          <w:lang w:eastAsia="ar-SA"/>
        </w:rPr>
        <w:t>pkt 3.12</w:t>
      </w:r>
      <w:r w:rsidRPr="00F448DE">
        <w:rPr>
          <w:rFonts w:ascii="Verdana" w:hAnsi="Verdana"/>
          <w:b/>
          <w:sz w:val="18"/>
          <w:szCs w:val="18"/>
          <w:lang w:eastAsia="ar-SA"/>
        </w:rPr>
        <w:t>. SIWZ.</w:t>
      </w:r>
    </w:p>
    <w:p w14:paraId="247BBD26" w14:textId="77777777" w:rsidR="005566B4" w:rsidRPr="005566B4" w:rsidRDefault="005566B4" w:rsidP="005566B4">
      <w:pPr>
        <w:pStyle w:val="Akapitzlist"/>
        <w:numPr>
          <w:ilvl w:val="1"/>
          <w:numId w:val="4"/>
        </w:numPr>
        <w:tabs>
          <w:tab w:val="left" w:pos="1134"/>
        </w:tabs>
        <w:suppressAutoHyphens/>
        <w:spacing w:line="276" w:lineRule="auto"/>
        <w:ind w:left="1560" w:hanging="426"/>
        <w:jc w:val="both"/>
        <w:rPr>
          <w:rFonts w:ascii="Verdana" w:hAnsi="Verdana"/>
          <w:sz w:val="18"/>
          <w:szCs w:val="18"/>
          <w:lang w:eastAsia="ar-SA"/>
        </w:rPr>
      </w:pPr>
      <w:r w:rsidRPr="005566B4">
        <w:rPr>
          <w:rFonts w:ascii="Verdana" w:hAnsi="Verdana"/>
          <w:sz w:val="18"/>
          <w:szCs w:val="18"/>
          <w:lang w:eastAsia="ar-SA"/>
        </w:rPr>
        <w:t>Jako produkt „oryginalny” zamawiający rozumie materiały eksploatacyjne fabrycznie nowe, zalecane przez producenta sprzętu, do którego są przeznaczone jako kompatybilne, utrzymujące deklarowane parametry pod względem jakości i wydajności  i nie powodujące uszkodzeń sprzętu, w którym są wykorzystywane oraz utraty jego gwarancji.</w:t>
      </w:r>
    </w:p>
    <w:p w14:paraId="26F21707" w14:textId="1288E31E" w:rsidR="005566B4" w:rsidRDefault="005566B4" w:rsidP="005566B4">
      <w:pPr>
        <w:pStyle w:val="Akapitzlist"/>
        <w:numPr>
          <w:ilvl w:val="1"/>
          <w:numId w:val="4"/>
        </w:numPr>
        <w:tabs>
          <w:tab w:val="left" w:pos="1134"/>
        </w:tabs>
        <w:suppressAutoHyphens/>
        <w:spacing w:line="276" w:lineRule="auto"/>
        <w:ind w:left="1560" w:hanging="426"/>
        <w:jc w:val="both"/>
        <w:rPr>
          <w:rFonts w:ascii="Verdana" w:hAnsi="Verdana"/>
          <w:sz w:val="18"/>
          <w:szCs w:val="18"/>
          <w:lang w:eastAsia="ar-SA"/>
        </w:rPr>
      </w:pPr>
      <w:r w:rsidRPr="005566B4">
        <w:rPr>
          <w:rFonts w:ascii="Verdana" w:hAnsi="Verdana"/>
          <w:sz w:val="18"/>
          <w:szCs w:val="18"/>
          <w:lang w:eastAsia="ar-SA"/>
        </w:rPr>
        <w:t xml:space="preserve">Pod pojęciem „fabrycznie nowe” Zamawiający rozumie wyroby, </w:t>
      </w:r>
      <w:r>
        <w:rPr>
          <w:rFonts w:ascii="Verdana" w:hAnsi="Verdana"/>
          <w:sz w:val="18"/>
          <w:szCs w:val="18"/>
          <w:lang w:eastAsia="ar-SA"/>
        </w:rPr>
        <w:t>których wszystkie podzespoły zo</w:t>
      </w:r>
      <w:r w:rsidRPr="005566B4">
        <w:rPr>
          <w:rFonts w:ascii="Verdana" w:hAnsi="Verdana"/>
          <w:sz w:val="18"/>
          <w:szCs w:val="18"/>
          <w:lang w:eastAsia="ar-SA"/>
        </w:rPr>
        <w:t>stały wyprodukowane w 100% z materiałów nowych lub przetworzonych w drodze recyklingu, wyłącznie przez producenta sprzętu lub jego licencjonowanego partnera. Zamawiający nie dopuszcza możliwości zaoferowania mater</w:t>
      </w:r>
      <w:r>
        <w:rPr>
          <w:rFonts w:ascii="Verdana" w:hAnsi="Verdana"/>
          <w:sz w:val="18"/>
          <w:szCs w:val="18"/>
          <w:lang w:eastAsia="ar-SA"/>
        </w:rPr>
        <w:t>iałów eksploatacyjnych napełnia</w:t>
      </w:r>
      <w:r w:rsidRPr="005566B4">
        <w:rPr>
          <w:rFonts w:ascii="Verdana" w:hAnsi="Verdana"/>
          <w:sz w:val="18"/>
          <w:szCs w:val="18"/>
          <w:lang w:eastAsia="ar-SA"/>
        </w:rPr>
        <w:t xml:space="preserve">nych powtórnie lub regenerowanych, tzn. takich, w których kaseta z tonerem lub tuszem, jak i każda część wchodząca w skład danego materiału eksploatacyjnego pochodzi z </w:t>
      </w:r>
      <w:r w:rsidR="005B0633">
        <w:rPr>
          <w:rFonts w:ascii="Verdana" w:hAnsi="Verdana"/>
          <w:sz w:val="18"/>
          <w:szCs w:val="18"/>
          <w:lang w:eastAsia="ar-SA"/>
        </w:rPr>
        <w:t>procesu regeneracji, a więc pro</w:t>
      </w:r>
      <w:r w:rsidRPr="005566B4">
        <w:rPr>
          <w:rFonts w:ascii="Verdana" w:hAnsi="Verdana"/>
          <w:sz w:val="18"/>
          <w:szCs w:val="18"/>
          <w:lang w:eastAsia="ar-SA"/>
        </w:rPr>
        <w:t>cesu przywracającego właściwości użytkowe częściom zużytym lub uszkodzonym, polegającego w szczególności na czyszczeniu i myciu, smarowaniu elementów ruchomych, w tym na wymianie jednej lub kilku części urządzenia na nowe oraz powtórnym napełnieniu tonerem jako fabrycznie nowych.</w:t>
      </w:r>
    </w:p>
    <w:p w14:paraId="4B56D8C8" w14:textId="033EB6DC" w:rsidR="005566B4" w:rsidRPr="00653E05" w:rsidRDefault="005566B4" w:rsidP="005566B4">
      <w:pPr>
        <w:pStyle w:val="Akapitzlist"/>
        <w:numPr>
          <w:ilvl w:val="0"/>
          <w:numId w:val="4"/>
        </w:numPr>
        <w:tabs>
          <w:tab w:val="left" w:pos="1134"/>
        </w:tabs>
        <w:suppressAutoHyphens/>
        <w:spacing w:line="276" w:lineRule="auto"/>
        <w:ind w:left="1134" w:hanging="425"/>
        <w:jc w:val="both"/>
        <w:rPr>
          <w:rFonts w:ascii="Verdana" w:hAnsi="Verdana"/>
          <w:b/>
          <w:sz w:val="18"/>
          <w:szCs w:val="18"/>
          <w:lang w:eastAsia="ar-SA"/>
        </w:rPr>
      </w:pPr>
      <w:r w:rsidRPr="00653E05">
        <w:rPr>
          <w:rFonts w:ascii="Verdana" w:hAnsi="Verdana"/>
          <w:b/>
          <w:sz w:val="18"/>
          <w:szCs w:val="18"/>
          <w:lang w:eastAsia="ar-SA"/>
        </w:rPr>
        <w:t xml:space="preserve">Zamawiający dopuszcza składanie ofert równoważnych w stosunku do asortymentu opisanego </w:t>
      </w:r>
      <w:r w:rsidRPr="009C7131">
        <w:rPr>
          <w:rFonts w:ascii="Verdana" w:hAnsi="Verdana"/>
          <w:b/>
          <w:sz w:val="18"/>
          <w:szCs w:val="18"/>
          <w:lang w:eastAsia="ar-SA"/>
        </w:rPr>
        <w:t>w Załącz</w:t>
      </w:r>
      <w:r w:rsidRPr="009C7131">
        <w:rPr>
          <w:rFonts w:ascii="Verdana" w:hAnsi="Verdana"/>
          <w:b/>
          <w:sz w:val="18"/>
          <w:szCs w:val="18"/>
          <w:lang w:eastAsia="ar-SA"/>
        </w:rPr>
        <w:softHyphen/>
        <w:t xml:space="preserve">niku nr </w:t>
      </w:r>
      <w:r w:rsidR="00E37BB9">
        <w:rPr>
          <w:rFonts w:ascii="Verdana" w:hAnsi="Verdana"/>
          <w:b/>
          <w:sz w:val="18"/>
          <w:szCs w:val="18"/>
          <w:lang w:eastAsia="ar-SA"/>
        </w:rPr>
        <w:t>1</w:t>
      </w:r>
      <w:r w:rsidRPr="009C7131">
        <w:rPr>
          <w:rFonts w:ascii="Verdana" w:hAnsi="Verdana"/>
          <w:b/>
          <w:sz w:val="18"/>
          <w:szCs w:val="18"/>
          <w:lang w:eastAsia="ar-SA"/>
        </w:rPr>
        <w:t xml:space="preserve"> do SIWZ</w:t>
      </w:r>
      <w:r w:rsidRPr="00653E05">
        <w:rPr>
          <w:rFonts w:ascii="Verdana" w:hAnsi="Verdana"/>
          <w:b/>
          <w:sz w:val="18"/>
          <w:szCs w:val="18"/>
          <w:lang w:eastAsia="ar-SA"/>
        </w:rPr>
        <w:t>, za towar równoważny będzie uznawał asortyment zgodny z poniższym opisem:</w:t>
      </w:r>
    </w:p>
    <w:p w14:paraId="0294FB3E" w14:textId="21AB1C97" w:rsidR="005B0633" w:rsidRPr="005B0633" w:rsidRDefault="005566B4" w:rsidP="005B0633">
      <w:pPr>
        <w:pStyle w:val="Tekstpodstawowywcity"/>
        <w:numPr>
          <w:ilvl w:val="1"/>
          <w:numId w:val="4"/>
        </w:numPr>
        <w:suppressLineNumbers w:val="0"/>
        <w:tabs>
          <w:tab w:val="left" w:pos="0"/>
        </w:tabs>
        <w:overflowPunct w:val="0"/>
        <w:autoSpaceDE w:val="0"/>
        <w:autoSpaceDN w:val="0"/>
        <w:adjustRightInd w:val="0"/>
        <w:spacing w:before="120" w:after="0"/>
        <w:ind w:left="1560" w:hanging="567"/>
        <w:jc w:val="both"/>
        <w:textAlignment w:val="baseline"/>
        <w:rPr>
          <w:rFonts w:ascii="Verdana" w:hAnsi="Verdana"/>
          <w:kern w:val="0"/>
          <w:sz w:val="18"/>
          <w:szCs w:val="18"/>
          <w:lang w:eastAsia="ar-SA"/>
        </w:rPr>
      </w:pPr>
      <w:r w:rsidRPr="005B0633">
        <w:rPr>
          <w:rFonts w:ascii="Verdana" w:hAnsi="Verdana"/>
          <w:kern w:val="0"/>
          <w:sz w:val="18"/>
          <w:szCs w:val="18"/>
          <w:lang w:eastAsia="ar-SA"/>
        </w:rPr>
        <w:t xml:space="preserve">Jako materiał „równoważny” zamawiający rozumie produkt w 100% nowy </w:t>
      </w:r>
      <w:r w:rsidRPr="005B0633">
        <w:rPr>
          <w:rFonts w:ascii="Verdana" w:hAnsi="Verdana"/>
          <w:kern w:val="0"/>
          <w:sz w:val="18"/>
          <w:szCs w:val="18"/>
          <w:lang w:eastAsia="ar-SA"/>
        </w:rPr>
        <w:br/>
        <w:t>kompatybilny ze sprzętem, do którego jest przeznaczony; parametry oferowanych materiałów (pojemność, wydajność, jakość druku) muszą być takie same albo lepsze, jak w przypadku materiału pochodzącego od producenta urządzenia, do którego są przeznaczone, w szczególności – w związku z koniecznością drukowania na wielu rodzajach urządzeń laserowych i atramentowych dyplomów itp. wydruków wymagających wiernego odwzorowania kolorów i wysokiej rozdzielczości - zapewniać bardzo dobrą jakość wydruku na każdym rodzaju używanego papieru o gramaturze zgodnej z funkcją urządzenia drukującego – zwłaszcza na:</w:t>
      </w:r>
    </w:p>
    <w:p w14:paraId="2AE9FEBA" w14:textId="77777777" w:rsidR="005B0633" w:rsidRPr="005B0633" w:rsidRDefault="005566B4" w:rsidP="005B0633">
      <w:pPr>
        <w:pStyle w:val="Tekstpodstawowywcity"/>
        <w:suppressLineNumbers w:val="0"/>
        <w:tabs>
          <w:tab w:val="left" w:pos="0"/>
        </w:tabs>
        <w:overflowPunct w:val="0"/>
        <w:autoSpaceDE w:val="0"/>
        <w:autoSpaceDN w:val="0"/>
        <w:adjustRightInd w:val="0"/>
        <w:spacing w:before="120" w:after="0"/>
        <w:ind w:left="1560"/>
        <w:jc w:val="both"/>
        <w:textAlignment w:val="baseline"/>
        <w:rPr>
          <w:rFonts w:ascii="Verdana" w:hAnsi="Verdana" w:cs="Arial"/>
          <w:bCs/>
          <w:color w:val="000000"/>
          <w:sz w:val="18"/>
          <w:szCs w:val="18"/>
        </w:rPr>
      </w:pPr>
      <w:r w:rsidRPr="005B0633">
        <w:rPr>
          <w:rFonts w:ascii="Verdana" w:hAnsi="Verdana" w:cs="Arial"/>
          <w:bCs/>
          <w:color w:val="000000"/>
          <w:sz w:val="18"/>
          <w:szCs w:val="18"/>
        </w:rPr>
        <w:t>- papierze celulozowym obustronnie powlekanym o gramaturze 170 g/m2,</w:t>
      </w:r>
    </w:p>
    <w:p w14:paraId="18D7F3D8" w14:textId="77777777" w:rsidR="005B0633" w:rsidRPr="005B0633" w:rsidRDefault="005566B4" w:rsidP="005B0633">
      <w:pPr>
        <w:pStyle w:val="Tekstpodstawowywcity"/>
        <w:suppressLineNumbers w:val="0"/>
        <w:tabs>
          <w:tab w:val="left" w:pos="0"/>
        </w:tabs>
        <w:overflowPunct w:val="0"/>
        <w:autoSpaceDE w:val="0"/>
        <w:autoSpaceDN w:val="0"/>
        <w:adjustRightInd w:val="0"/>
        <w:spacing w:before="120" w:after="0"/>
        <w:ind w:left="1560"/>
        <w:jc w:val="both"/>
        <w:textAlignment w:val="baseline"/>
        <w:rPr>
          <w:rFonts w:ascii="Verdana" w:hAnsi="Verdana" w:cs="Arial"/>
          <w:bCs/>
          <w:color w:val="000000"/>
          <w:sz w:val="18"/>
          <w:szCs w:val="18"/>
        </w:rPr>
      </w:pPr>
      <w:r w:rsidRPr="005B0633">
        <w:rPr>
          <w:rFonts w:ascii="Verdana" w:hAnsi="Verdana" w:cs="Arial"/>
          <w:bCs/>
          <w:color w:val="000000"/>
          <w:sz w:val="18"/>
          <w:szCs w:val="18"/>
        </w:rPr>
        <w:t>- papierze białym o gramaturze 135 g/m2 z zabezpieczeniami chemicznymi i włóknami zabezpieczającymi wykorzystywanymi do drukowania świadectw ukończenia studiów (dotyczy drukarek laserowych i atramentowych).</w:t>
      </w:r>
    </w:p>
    <w:p w14:paraId="4AB1D0C8" w14:textId="062966EC" w:rsidR="005566B4" w:rsidRDefault="005566B4" w:rsidP="005B0633">
      <w:pPr>
        <w:pStyle w:val="Tekstpodstawowywcity"/>
        <w:suppressLineNumbers w:val="0"/>
        <w:tabs>
          <w:tab w:val="left" w:pos="0"/>
        </w:tabs>
        <w:overflowPunct w:val="0"/>
        <w:autoSpaceDE w:val="0"/>
        <w:autoSpaceDN w:val="0"/>
        <w:adjustRightInd w:val="0"/>
        <w:spacing w:before="120" w:after="0"/>
        <w:ind w:left="1560"/>
        <w:jc w:val="both"/>
        <w:textAlignment w:val="baseline"/>
        <w:rPr>
          <w:rFonts w:ascii="Verdana" w:hAnsi="Verdana" w:cs="Arial"/>
          <w:bCs/>
          <w:color w:val="000000"/>
          <w:sz w:val="18"/>
          <w:szCs w:val="18"/>
        </w:rPr>
      </w:pPr>
      <w:r w:rsidRPr="005B0633">
        <w:rPr>
          <w:rFonts w:ascii="Verdana" w:hAnsi="Verdana" w:cs="Arial"/>
          <w:bCs/>
          <w:color w:val="000000"/>
          <w:sz w:val="18"/>
          <w:szCs w:val="18"/>
        </w:rPr>
        <w:lastRenderedPageBreak/>
        <w:t>Temperatura topnienia i czas schnięcia tuszu nie mogą być gorsze od parametrów materiałów oferowanych przez producenta lub powinny mieścić się w tolerancji, którą producent wyznaczył dla prawidłowego działania urządzenia;</w:t>
      </w:r>
    </w:p>
    <w:p w14:paraId="7D5E0F3F" w14:textId="439BB83E" w:rsidR="005B0633" w:rsidRPr="005B0633" w:rsidRDefault="005B0633" w:rsidP="005B0633">
      <w:pPr>
        <w:pStyle w:val="Tekstpodstawowywcity"/>
        <w:numPr>
          <w:ilvl w:val="1"/>
          <w:numId w:val="4"/>
        </w:numPr>
        <w:suppressLineNumbers w:val="0"/>
        <w:tabs>
          <w:tab w:val="left" w:pos="0"/>
        </w:tabs>
        <w:overflowPunct w:val="0"/>
        <w:autoSpaceDE w:val="0"/>
        <w:autoSpaceDN w:val="0"/>
        <w:adjustRightInd w:val="0"/>
        <w:spacing w:before="120" w:after="0"/>
        <w:ind w:left="1560" w:hanging="567"/>
        <w:jc w:val="both"/>
        <w:textAlignment w:val="baseline"/>
        <w:rPr>
          <w:rFonts w:ascii="Verdana" w:hAnsi="Verdana"/>
          <w:kern w:val="0"/>
          <w:sz w:val="18"/>
          <w:szCs w:val="18"/>
          <w:lang w:eastAsia="ar-SA"/>
        </w:rPr>
      </w:pPr>
      <w:r w:rsidRPr="005B0633">
        <w:rPr>
          <w:rFonts w:ascii="Verdana" w:hAnsi="Verdana"/>
          <w:bCs/>
          <w:kern w:val="0"/>
          <w:sz w:val="18"/>
          <w:szCs w:val="18"/>
          <w:lang w:eastAsia="ar-SA"/>
        </w:rPr>
        <w:t>Materiały równoważne muszą być w pełni kompatybilne ze sprzętem, do którego są zamówione, tzn. nie powodują ograniczeń funkcji i możliwości sprzętu oraz jakości wydruku opisanych w warunkach technicznych producenta sprzętu, są w pełni kompatybilne z oprogramowaniem urządzenia (infor</w:t>
      </w:r>
      <w:r w:rsidRPr="005B0633">
        <w:rPr>
          <w:rFonts w:ascii="Verdana" w:hAnsi="Verdana"/>
          <w:bCs/>
          <w:kern w:val="0"/>
          <w:sz w:val="18"/>
          <w:szCs w:val="18"/>
          <w:lang w:eastAsia="ar-SA"/>
        </w:rPr>
        <w:softHyphen/>
        <w:t xml:space="preserve">mowanie o liczbie wydrukowanych stron, poziomie zużycia tonera, </w:t>
      </w:r>
      <w:r w:rsidRPr="005B0633">
        <w:rPr>
          <w:rFonts w:ascii="Verdana" w:hAnsi="Verdana"/>
          <w:b/>
          <w:bCs/>
          <w:kern w:val="0"/>
          <w:sz w:val="18"/>
          <w:szCs w:val="18"/>
          <w:lang w:eastAsia="ar-SA"/>
        </w:rPr>
        <w:t>brak negatywnych komunikatów</w:t>
      </w:r>
      <w:r w:rsidRPr="005B0633">
        <w:rPr>
          <w:rFonts w:ascii="Verdana" w:hAnsi="Verdana"/>
          <w:bCs/>
          <w:kern w:val="0"/>
          <w:sz w:val="18"/>
          <w:szCs w:val="18"/>
          <w:lang w:eastAsia="ar-SA"/>
        </w:rPr>
        <w:t xml:space="preserve"> typu </w:t>
      </w:r>
      <w:r w:rsidRPr="005B0633">
        <w:rPr>
          <w:rFonts w:ascii="Verdana" w:hAnsi="Verdana"/>
          <w:b/>
          <w:bCs/>
          <w:kern w:val="0"/>
          <w:sz w:val="18"/>
          <w:szCs w:val="18"/>
          <w:lang w:eastAsia="ar-SA"/>
        </w:rPr>
        <w:t>„</w:t>
      </w:r>
      <w:r w:rsidRPr="005B0633">
        <w:rPr>
          <w:rFonts w:ascii="Verdana" w:hAnsi="Verdana"/>
          <w:bCs/>
          <w:kern w:val="0"/>
          <w:sz w:val="18"/>
          <w:szCs w:val="18"/>
          <w:lang w:eastAsia="ar-SA"/>
        </w:rPr>
        <w:t>brak pamięci kasety z czarnym tonerem” itp.);</w:t>
      </w:r>
    </w:p>
    <w:p w14:paraId="28E1DE26" w14:textId="6EF19159" w:rsidR="005B0633" w:rsidRPr="005B0633" w:rsidRDefault="005B0633" w:rsidP="005B0633">
      <w:pPr>
        <w:pStyle w:val="Tekstpodstawowywcity"/>
        <w:numPr>
          <w:ilvl w:val="1"/>
          <w:numId w:val="4"/>
        </w:numPr>
        <w:suppressLineNumbers w:val="0"/>
        <w:tabs>
          <w:tab w:val="left" w:pos="0"/>
        </w:tabs>
        <w:overflowPunct w:val="0"/>
        <w:autoSpaceDE w:val="0"/>
        <w:autoSpaceDN w:val="0"/>
        <w:adjustRightInd w:val="0"/>
        <w:spacing w:before="120" w:after="0"/>
        <w:ind w:left="1560" w:hanging="567"/>
        <w:jc w:val="both"/>
        <w:textAlignment w:val="baseline"/>
        <w:rPr>
          <w:rFonts w:ascii="Verdana" w:hAnsi="Verdana"/>
          <w:bCs/>
          <w:kern w:val="0"/>
          <w:sz w:val="18"/>
          <w:szCs w:val="18"/>
          <w:lang w:eastAsia="ar-SA"/>
        </w:rPr>
      </w:pPr>
      <w:r>
        <w:rPr>
          <w:rFonts w:ascii="Verdana" w:hAnsi="Verdana"/>
          <w:bCs/>
          <w:kern w:val="0"/>
          <w:sz w:val="18"/>
          <w:szCs w:val="18"/>
          <w:lang w:eastAsia="ar-SA"/>
        </w:rPr>
        <w:t xml:space="preserve">Opakowanie </w:t>
      </w:r>
      <w:r w:rsidRPr="005B0633">
        <w:rPr>
          <w:rFonts w:ascii="Verdana" w:hAnsi="Verdana"/>
          <w:bCs/>
          <w:kern w:val="0"/>
          <w:sz w:val="18"/>
          <w:szCs w:val="18"/>
          <w:lang w:eastAsia="ar-SA"/>
        </w:rPr>
        <w:t>materiału eksploatacyjnego równoważnego jak i kaseta winny być opatrzone nazwą producenta urządzenia do którego materiał jest przeznaczony, oryginalnym symbolem oraz nr katalogowym oryginalnego produktu umożliwiającym identyfikację po rozpakowaniu, oraz zweryfikowanie zgodności dostawy z zamówieniem i terminem przydatności do użytku.</w:t>
      </w:r>
    </w:p>
    <w:p w14:paraId="47F7EB94" w14:textId="374338E7" w:rsidR="005B0633" w:rsidRDefault="005B0633" w:rsidP="005B0633">
      <w:pPr>
        <w:pStyle w:val="Tekstpodstawowywcity"/>
        <w:numPr>
          <w:ilvl w:val="1"/>
          <w:numId w:val="4"/>
        </w:numPr>
        <w:suppressLineNumbers w:val="0"/>
        <w:tabs>
          <w:tab w:val="left" w:pos="0"/>
        </w:tabs>
        <w:overflowPunct w:val="0"/>
        <w:autoSpaceDE w:val="0"/>
        <w:autoSpaceDN w:val="0"/>
        <w:adjustRightInd w:val="0"/>
        <w:spacing w:before="120" w:after="0"/>
        <w:ind w:left="1560" w:hanging="567"/>
        <w:jc w:val="both"/>
        <w:textAlignment w:val="baseline"/>
        <w:rPr>
          <w:rFonts w:ascii="Verdana" w:hAnsi="Verdana"/>
          <w:bCs/>
          <w:kern w:val="0"/>
          <w:sz w:val="18"/>
          <w:szCs w:val="18"/>
          <w:lang w:eastAsia="ar-SA"/>
        </w:rPr>
      </w:pPr>
      <w:r w:rsidRPr="005B0633">
        <w:rPr>
          <w:rFonts w:ascii="Verdana" w:hAnsi="Verdana"/>
          <w:bCs/>
          <w:kern w:val="0"/>
          <w:sz w:val="18"/>
          <w:szCs w:val="18"/>
          <w:lang w:eastAsia="ar-SA"/>
        </w:rPr>
        <w:t>Oferowane materiały równoważne, ich proces produkcji i stosowanie nie może naruszać praw patentowych producentów oryginalnych tonerów, tuszy, kaset i pozostałych materiałów eksploatacyjnych.</w:t>
      </w:r>
    </w:p>
    <w:p w14:paraId="28EAD3CE" w14:textId="0ED4DDB2" w:rsidR="005B0633" w:rsidRPr="00B12EAF" w:rsidRDefault="005B0633" w:rsidP="005B0633">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b/>
          <w:bCs/>
          <w:kern w:val="0"/>
          <w:sz w:val="18"/>
          <w:szCs w:val="18"/>
          <w:lang w:eastAsia="ar-SA"/>
        </w:rPr>
      </w:pPr>
      <w:r w:rsidRPr="00B12EAF">
        <w:rPr>
          <w:rFonts w:ascii="Verdana" w:hAnsi="Verdana" w:cs="Arial"/>
          <w:b/>
          <w:sz w:val="18"/>
          <w:szCs w:val="18"/>
        </w:rPr>
        <w:t>W celu potwierdzenia, że oferowane materiały równoważne odpowiadają wymaganiom określonym przez Zamawiają</w:t>
      </w:r>
      <w:r w:rsidRPr="00B12EAF">
        <w:rPr>
          <w:rFonts w:ascii="Verdana" w:hAnsi="Verdana" w:cs="Arial"/>
          <w:b/>
          <w:sz w:val="18"/>
          <w:szCs w:val="18"/>
        </w:rPr>
        <w:softHyphen/>
        <w:t xml:space="preserve">cego, Wykonawca w przypadku ich zaoferowania </w:t>
      </w:r>
      <w:r w:rsidRPr="00B12EAF">
        <w:rPr>
          <w:rFonts w:ascii="Verdana" w:hAnsi="Verdana" w:cs="Arial"/>
          <w:b/>
          <w:bCs/>
          <w:sz w:val="18"/>
          <w:szCs w:val="18"/>
        </w:rPr>
        <w:t>składa wraz z ofertą następujące dokumenty</w:t>
      </w:r>
      <w:r w:rsidRPr="00B12EAF">
        <w:rPr>
          <w:rFonts w:ascii="Verdana" w:hAnsi="Verdana" w:cs="Arial"/>
          <w:b/>
          <w:sz w:val="18"/>
          <w:szCs w:val="18"/>
        </w:rPr>
        <w:t>:</w:t>
      </w:r>
    </w:p>
    <w:p w14:paraId="29737F1B" w14:textId="54C22919" w:rsidR="005B0633" w:rsidRPr="00B12EAF" w:rsidRDefault="005B0633" w:rsidP="005B0633">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Arial" w:hAnsi="Arial" w:cs="Arial"/>
          <w:bCs/>
          <w:szCs w:val="22"/>
        </w:rPr>
      </w:pPr>
      <w:r w:rsidRPr="00B12EAF">
        <w:rPr>
          <w:rFonts w:ascii="Verdana" w:hAnsi="Verdana"/>
          <w:bCs/>
          <w:kern w:val="0"/>
          <w:sz w:val="18"/>
          <w:szCs w:val="18"/>
          <w:lang w:eastAsia="ar-SA"/>
        </w:rPr>
        <w:t>zaświadczenia niezależnego podmiotu zajmującego się poświadczaniem zgodności działań wykonawcy z normami jakościowymi, jeżeli Zamawiający odwołują się do systemów zapewnienia jakości opartych na odpowiednich normach europejskich – certyfikat potwierdzający, że producent oferowanych produktów równoważnych posiada system zarządzania jakością zgodny z normą ISO 9001 w zakresie projektowania, testowania, produkcji i dystrybucji komputerowych i biurowych materiałów eksploatacyjnych</w:t>
      </w:r>
      <w:r w:rsidRPr="00B12EAF">
        <w:rPr>
          <w:rFonts w:ascii="Arial" w:hAnsi="Arial" w:cs="Arial"/>
          <w:szCs w:val="22"/>
        </w:rPr>
        <w:t>.</w:t>
      </w:r>
    </w:p>
    <w:p w14:paraId="1749B608" w14:textId="450BC212" w:rsidR="005B0633" w:rsidRPr="00B12EAF" w:rsidRDefault="005B0633" w:rsidP="005B0633">
      <w:pPr>
        <w:pStyle w:val="Tekstpodstawowywcity"/>
        <w:suppressLineNumbers w:val="0"/>
        <w:tabs>
          <w:tab w:val="left" w:pos="0"/>
          <w:tab w:val="left" w:pos="1560"/>
        </w:tabs>
        <w:overflowPunct w:val="0"/>
        <w:autoSpaceDE w:val="0"/>
        <w:autoSpaceDN w:val="0"/>
        <w:adjustRightInd w:val="0"/>
        <w:spacing w:before="120" w:after="0"/>
        <w:ind w:left="1560"/>
        <w:jc w:val="both"/>
        <w:textAlignment w:val="baseline"/>
        <w:rPr>
          <w:rFonts w:ascii="Verdana" w:hAnsi="Verdana" w:cs="Arial"/>
          <w:sz w:val="18"/>
          <w:szCs w:val="18"/>
        </w:rPr>
      </w:pPr>
      <w:r w:rsidRPr="00B12EAF">
        <w:rPr>
          <w:rFonts w:ascii="Verdana" w:hAnsi="Verdana" w:cs="Arial"/>
          <w:sz w:val="18"/>
          <w:szCs w:val="18"/>
        </w:rPr>
        <w:t>Wykonawca może zamiast zaświadczenia, o którym mowa wyżej, złożyć równoważne zaświadczenia wystawione przez podmioty mające siedzibę w innym państwie członkowskim Europejskiego Obszaru Gospodarczego bądź inne dokumenty potwierdzające odpowiednio stosowanie przez wykonawców równoważnych środków zapewnienia jakości.</w:t>
      </w:r>
    </w:p>
    <w:p w14:paraId="6219D272" w14:textId="77777777" w:rsidR="005B0633" w:rsidRPr="00B12EAF" w:rsidRDefault="005B0633" w:rsidP="0058079F">
      <w:pPr>
        <w:pStyle w:val="Tekstpodstawowywcity"/>
        <w:numPr>
          <w:ilvl w:val="1"/>
          <w:numId w:val="4"/>
        </w:numPr>
        <w:suppressLineNumbers w:val="0"/>
        <w:tabs>
          <w:tab w:val="left" w:pos="0"/>
          <w:tab w:val="left" w:pos="900"/>
          <w:tab w:val="left" w:pos="1560"/>
        </w:tabs>
        <w:overflowPunct w:val="0"/>
        <w:autoSpaceDE w:val="0"/>
        <w:autoSpaceDN w:val="0"/>
        <w:adjustRightInd w:val="0"/>
        <w:spacing w:before="120" w:after="0"/>
        <w:ind w:firstLine="201"/>
        <w:jc w:val="both"/>
        <w:textAlignment w:val="baseline"/>
        <w:rPr>
          <w:rFonts w:ascii="Verdana" w:hAnsi="Verdana" w:cs="Arial"/>
          <w:sz w:val="18"/>
          <w:szCs w:val="18"/>
        </w:rPr>
      </w:pPr>
      <w:r w:rsidRPr="00B12EAF">
        <w:rPr>
          <w:rFonts w:ascii="Verdana" w:hAnsi="Verdana" w:cs="Arial"/>
          <w:sz w:val="18"/>
          <w:szCs w:val="18"/>
        </w:rPr>
        <w:t>Przedstawienia raportów z testów wydajności wg normy:</w:t>
      </w:r>
    </w:p>
    <w:p w14:paraId="13AB3CDA" w14:textId="77777777" w:rsidR="005B0633" w:rsidRPr="00B12EAF" w:rsidRDefault="005B0633" w:rsidP="0058079F">
      <w:pPr>
        <w:suppressAutoHyphens/>
        <w:spacing w:after="60"/>
        <w:ind w:left="1701" w:hanging="141"/>
        <w:jc w:val="both"/>
        <w:rPr>
          <w:rFonts w:ascii="Verdana" w:hAnsi="Verdana" w:cs="Arial"/>
          <w:sz w:val="18"/>
          <w:szCs w:val="18"/>
        </w:rPr>
      </w:pPr>
      <w:r w:rsidRPr="00B12EAF">
        <w:rPr>
          <w:rFonts w:ascii="Verdana" w:hAnsi="Verdana" w:cs="Arial"/>
          <w:sz w:val="18"/>
          <w:szCs w:val="18"/>
        </w:rPr>
        <w:t xml:space="preserve">- ISO 19752 dla tonerów do urządzeń monochromatycznych wprowadzonych na rynek od lipca 2004 r.  </w:t>
      </w:r>
    </w:p>
    <w:p w14:paraId="2B4A3E14" w14:textId="77777777" w:rsidR="005B0633" w:rsidRPr="00B12EAF" w:rsidRDefault="005B0633" w:rsidP="0058079F">
      <w:pPr>
        <w:suppressAutoHyphens/>
        <w:spacing w:after="60"/>
        <w:ind w:left="1701" w:hanging="141"/>
        <w:jc w:val="both"/>
        <w:rPr>
          <w:rFonts w:ascii="Verdana" w:hAnsi="Verdana" w:cs="Arial"/>
          <w:sz w:val="18"/>
          <w:szCs w:val="18"/>
        </w:rPr>
      </w:pPr>
      <w:r w:rsidRPr="00B12EAF">
        <w:rPr>
          <w:rFonts w:ascii="Verdana" w:hAnsi="Verdana" w:cs="Arial"/>
          <w:sz w:val="18"/>
          <w:szCs w:val="18"/>
        </w:rPr>
        <w:t>- ISO 19798 dla tonerów do urządzeń kolorowych wprowadzonych na rynek od stycznia 2007 r.,</w:t>
      </w:r>
    </w:p>
    <w:p w14:paraId="6F211729" w14:textId="7C0CCD41" w:rsidR="005B0633" w:rsidRPr="00B12EAF" w:rsidRDefault="005B0633" w:rsidP="0058079F">
      <w:pPr>
        <w:suppressAutoHyphens/>
        <w:spacing w:after="60"/>
        <w:ind w:left="1701" w:hanging="141"/>
        <w:jc w:val="both"/>
        <w:rPr>
          <w:rFonts w:ascii="Verdana" w:hAnsi="Verdana" w:cs="Arial"/>
          <w:sz w:val="18"/>
          <w:szCs w:val="18"/>
        </w:rPr>
      </w:pPr>
      <w:r w:rsidRPr="00B12EAF">
        <w:rPr>
          <w:rFonts w:ascii="Verdana" w:hAnsi="Verdana" w:cs="Arial"/>
          <w:sz w:val="18"/>
          <w:szCs w:val="18"/>
        </w:rPr>
        <w:t>- ISO 24711, 24712 dla wkładów atramentowych do urządzeń atramentowych wprowadzonych na rynek od stycznia 2007 r.</w:t>
      </w:r>
    </w:p>
    <w:p w14:paraId="122B3206" w14:textId="01A9EB43" w:rsidR="0058079F" w:rsidRPr="00B12EAF" w:rsidRDefault="0058079F" w:rsidP="0058079F">
      <w:pPr>
        <w:suppressAutoHyphens/>
        <w:spacing w:after="60"/>
        <w:ind w:left="1560"/>
        <w:jc w:val="both"/>
        <w:rPr>
          <w:rFonts w:ascii="Verdana" w:hAnsi="Verdana" w:cs="Arial"/>
          <w:sz w:val="18"/>
          <w:szCs w:val="18"/>
        </w:rPr>
      </w:pPr>
      <w:r w:rsidRPr="00026FF0">
        <w:rPr>
          <w:rFonts w:ascii="Verdana" w:hAnsi="Verdana" w:cs="Arial"/>
          <w:sz w:val="18"/>
          <w:szCs w:val="18"/>
        </w:rPr>
        <w:t>Raporty musza być wykonane przez niezależny podmiot uprawniony do kontroli jakości, posiadający stosowną akredytację w zakresie badania produktów objętych przedmiotem zamówienia. Raporty muszą także potwierdzać przeprowadzenie badania we wszystkich urządzeniach w których producent drukarki przewiduje zastosowanie tego samego materiału – przebadanie produktu równoważnego na każdym modelu urządzenia, w którym może zostać użyty.</w:t>
      </w:r>
    </w:p>
    <w:p w14:paraId="6EB32A00" w14:textId="3BE8C27D"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Załączone raporty muszą w swojej treści zawierać wszystkie informację dotyczące warunków przeprowadzanych badań, mający wpływ na ich wynik w szczególności:</w:t>
      </w:r>
    </w:p>
    <w:p w14:paraId="392B3439"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-średnia ilość wydruków</w:t>
      </w:r>
    </w:p>
    <w:p w14:paraId="497F3DE8"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-odchylenie standardowe</w:t>
      </w:r>
    </w:p>
    <w:p w14:paraId="3176C6E6"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-dolna granica przedziału ufności (90%)</w:t>
      </w:r>
    </w:p>
    <w:p w14:paraId="34B92253"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-data testowania</w:t>
      </w:r>
    </w:p>
    <w:p w14:paraId="3D66898B"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-liczba testowanych kaset</w:t>
      </w:r>
    </w:p>
    <w:p w14:paraId="21B76699"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-liczba kaset użytych do obliczeń</w:t>
      </w:r>
    </w:p>
    <w:p w14:paraId="13E7D1E7"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-typ kasety</w:t>
      </w:r>
    </w:p>
    <w:p w14:paraId="3F6C47FC"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-czy stosowano procedurę wstrząsania</w:t>
      </w:r>
    </w:p>
    <w:p w14:paraId="381269CF"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 tryb drukowania</w:t>
      </w:r>
    </w:p>
    <w:p w14:paraId="35720D2E"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 liczba urządzeń użytych w teście</w:t>
      </w:r>
    </w:p>
    <w:p w14:paraId="73707586"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-format papieru</w:t>
      </w:r>
    </w:p>
    <w:p w14:paraId="3C599163"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-orientacja podawania papieru</w:t>
      </w:r>
    </w:p>
    <w:p w14:paraId="532B589B"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-system operacyjny</w:t>
      </w:r>
    </w:p>
    <w:p w14:paraId="40F323C0"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-oprogramowanie</w:t>
      </w:r>
    </w:p>
    <w:p w14:paraId="4AAF56BD"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lastRenderedPageBreak/>
        <w:t>-wersja sterownika drukarki</w:t>
      </w:r>
    </w:p>
    <w:p w14:paraId="439F7045"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-wersja strony testowej</w:t>
      </w:r>
    </w:p>
    <w:p w14:paraId="56A2D836"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-kody testowanych wkładów</w:t>
      </w:r>
    </w:p>
    <w:p w14:paraId="404D84F5"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-numery użytych urządzeń</w:t>
      </w:r>
    </w:p>
    <w:p w14:paraId="78F26FB6"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-temperatura</w:t>
      </w:r>
    </w:p>
    <w:p w14:paraId="07B4889D"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-wilgotność</w:t>
      </w:r>
    </w:p>
    <w:p w14:paraId="33E9AD4D"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-sposób połączenia komputera z testową drukarką</w:t>
      </w:r>
    </w:p>
    <w:p w14:paraId="791DB0CF" w14:textId="1A2C768C"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Raport z testów wydajności musi być wykonany z użyciem najnowszego sterownika, oprogramowania przeznaczonego dla danego urządzenia na dzień wszczęcia postępowania o udzielenie zamówienia publicznego.</w:t>
      </w:r>
    </w:p>
    <w:p w14:paraId="0314ECCA" w14:textId="77777777"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oraz</w:t>
      </w:r>
    </w:p>
    <w:p w14:paraId="6B7A1158" w14:textId="7AC776BE" w:rsidR="0058079F" w:rsidRPr="00B12EAF" w:rsidRDefault="0058079F" w:rsidP="0058079F">
      <w:pPr>
        <w:suppressAutoHyphens/>
        <w:spacing w:after="60"/>
        <w:ind w:left="1560"/>
        <w:jc w:val="both"/>
        <w:rPr>
          <w:rFonts w:ascii="Verdana" w:hAnsi="Verdana" w:cs="Arial"/>
          <w:sz w:val="18"/>
          <w:szCs w:val="18"/>
        </w:rPr>
      </w:pPr>
      <w:r w:rsidRPr="00B12EAF">
        <w:rPr>
          <w:rFonts w:ascii="Verdana" w:hAnsi="Verdana" w:cs="Arial"/>
          <w:sz w:val="18"/>
          <w:szCs w:val="18"/>
        </w:rPr>
        <w:t xml:space="preserve">Karty Charakterystyki Bezpieczeństwa materiałów eksploatacyjnych przygotowanych zgodnie z wymogami Rozporządzenia (WE) nr 1907/2006 Parlamentu Europejskiego i Rady z dnia 18 grudnia 2006 r. w sprawie rejestracji, oceny, udzielania zezwoleń i stosowanych ograniczeń w zakresie chemikaliów (REACH), utworzenia Europejskiej Agencji Chemikaliów, zmieniające dyrektywę 1999/45/WE oraz uchylające rozporządzenie Rady (EWG) nr 793/93 </w:t>
      </w:r>
      <w:r w:rsidRPr="00B12EAF">
        <w:rPr>
          <w:rFonts w:ascii="Verdana" w:hAnsi="Verdana" w:cs="Arial"/>
          <w:sz w:val="18"/>
          <w:szCs w:val="18"/>
        </w:rPr>
        <w:br/>
        <w:t>i rozporządzenie Komisji (WE) nr 1488/94, jak również dyrektywę Rady 76/769/EWG i dyrektywy Komisji 91/155/EWG, 93/67/EWG, 93/105/WE i 2000/21/WE (Dz. U. UE L 2006 Nr 396 s. 1 ze zm.) lub im równoważnymi.</w:t>
      </w:r>
    </w:p>
    <w:p w14:paraId="51235F04" w14:textId="391B0A45" w:rsidR="0058079F" w:rsidRPr="00B12EAF" w:rsidRDefault="0058079F" w:rsidP="0058079F">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kern w:val="0"/>
          <w:sz w:val="18"/>
          <w:szCs w:val="18"/>
        </w:rPr>
      </w:pPr>
      <w:r w:rsidRPr="00B12EAF">
        <w:rPr>
          <w:rFonts w:ascii="Verdana" w:hAnsi="Verdana" w:cs="Arial"/>
          <w:kern w:val="0"/>
          <w:sz w:val="18"/>
          <w:szCs w:val="18"/>
        </w:rPr>
        <w:t xml:space="preserve">dla materiałów równoważnych nie wymienionych w pkt </w:t>
      </w:r>
      <w:r w:rsidR="00730457" w:rsidRPr="00B12EAF">
        <w:rPr>
          <w:rFonts w:ascii="Verdana" w:hAnsi="Verdana" w:cs="Arial"/>
          <w:kern w:val="0"/>
          <w:sz w:val="18"/>
          <w:szCs w:val="18"/>
        </w:rPr>
        <w:t>13</w:t>
      </w:r>
      <w:r w:rsidRPr="00B12EAF">
        <w:rPr>
          <w:rFonts w:ascii="Verdana" w:hAnsi="Verdana" w:cs="Arial"/>
          <w:kern w:val="0"/>
          <w:sz w:val="18"/>
          <w:szCs w:val="18"/>
        </w:rPr>
        <w:t>.2 - certyfikat producenta materiału równoważnego lub inny równoważny dokument (karty katalogowe, opisy techniczne, foldery) potwierdzający zgodność techniczną i jakościową oferowanych materiałów równoważnych z wymogami sprzętu, do którego mają być zastosowane, lub też oświadczenie producenta materiału równoważnego, iż jego produkty mają wydajność nie mniejszą i jakość nie gorsza, niż produkty oryginalne.</w:t>
      </w:r>
    </w:p>
    <w:p w14:paraId="078AAB6F" w14:textId="509879FB" w:rsidR="0058079F" w:rsidRPr="00B12EAF" w:rsidRDefault="0058079F" w:rsidP="0058079F">
      <w:pPr>
        <w:pStyle w:val="Tekstpodstawowywcity"/>
        <w:suppressLineNumbers w:val="0"/>
        <w:tabs>
          <w:tab w:val="left" w:pos="0"/>
          <w:tab w:val="left" w:pos="1560"/>
        </w:tabs>
        <w:overflowPunct w:val="0"/>
        <w:autoSpaceDE w:val="0"/>
        <w:autoSpaceDN w:val="0"/>
        <w:adjustRightInd w:val="0"/>
        <w:spacing w:before="120" w:after="0"/>
        <w:ind w:left="1560"/>
        <w:jc w:val="both"/>
        <w:textAlignment w:val="baseline"/>
        <w:rPr>
          <w:rFonts w:ascii="Verdana" w:hAnsi="Verdana" w:cs="Arial"/>
          <w:kern w:val="0"/>
          <w:sz w:val="18"/>
          <w:szCs w:val="18"/>
        </w:rPr>
      </w:pPr>
      <w:r w:rsidRPr="00B12EAF">
        <w:rPr>
          <w:rFonts w:ascii="Verdana" w:hAnsi="Verdana" w:cs="Arial"/>
          <w:b/>
          <w:kern w:val="0"/>
          <w:sz w:val="18"/>
          <w:szCs w:val="18"/>
        </w:rPr>
        <w:t xml:space="preserve">Uwaga: </w:t>
      </w:r>
      <w:r w:rsidRPr="00B12EAF">
        <w:rPr>
          <w:rFonts w:ascii="Verdana" w:hAnsi="Verdana" w:cs="Arial"/>
          <w:kern w:val="0"/>
          <w:sz w:val="18"/>
          <w:szCs w:val="18"/>
        </w:rPr>
        <w:t>Wykonawca zobowiązany jest oznaczyć załączone do oferty zaświadczenia, raporty, certyfikaty lub oświadczenia, czy też karty katalogowe, karty produktów albo informacje techniczne, numerem pozycji arkusza cenowego, której dotyczą; ponadto Wykonawca zobowiązany jest</w:t>
      </w:r>
      <w:r w:rsidR="009C7131" w:rsidRPr="00B12EAF">
        <w:rPr>
          <w:rFonts w:ascii="Verdana" w:hAnsi="Verdana" w:cs="Arial"/>
          <w:kern w:val="0"/>
          <w:sz w:val="18"/>
          <w:szCs w:val="18"/>
        </w:rPr>
        <w:t xml:space="preserve"> wskazać, np. oznaczyć kolorem</w:t>
      </w:r>
      <w:r w:rsidRPr="00B12EAF">
        <w:rPr>
          <w:rFonts w:ascii="Verdana" w:hAnsi="Verdana" w:cs="Arial"/>
          <w:kern w:val="0"/>
          <w:sz w:val="18"/>
          <w:szCs w:val="18"/>
        </w:rPr>
        <w:t xml:space="preserve"> w treści danego dokumentu, wszystkie istotne parametry oferowanego produktu, dowodzące jego równoważności w stosunku do produktów wymaganych przez Zamawiającego i wskazanych w kolumnie nr 3 Arkusza cenowego (Załącznik </w:t>
      </w:r>
      <w:r w:rsidR="00E37BB9" w:rsidRPr="00B12EAF">
        <w:rPr>
          <w:rFonts w:ascii="Verdana" w:hAnsi="Verdana" w:cs="Arial"/>
          <w:kern w:val="0"/>
          <w:sz w:val="18"/>
          <w:szCs w:val="18"/>
        </w:rPr>
        <w:t>1</w:t>
      </w:r>
      <w:r w:rsidR="00730457" w:rsidRPr="00B12EAF">
        <w:rPr>
          <w:rFonts w:ascii="Verdana" w:hAnsi="Verdana" w:cs="Arial"/>
          <w:kern w:val="0"/>
          <w:sz w:val="18"/>
          <w:szCs w:val="18"/>
        </w:rPr>
        <w:t xml:space="preserve"> do SIWZ</w:t>
      </w:r>
      <w:r w:rsidRPr="00B12EAF">
        <w:rPr>
          <w:rFonts w:ascii="Verdana" w:hAnsi="Verdana" w:cs="Arial"/>
          <w:kern w:val="0"/>
          <w:sz w:val="18"/>
          <w:szCs w:val="18"/>
        </w:rPr>
        <w:t>).</w:t>
      </w:r>
    </w:p>
    <w:p w14:paraId="1044DD68" w14:textId="64450413" w:rsidR="0058079F" w:rsidRPr="00941274" w:rsidRDefault="0058079F" w:rsidP="0058079F">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FF0000"/>
          <w:kern w:val="0"/>
          <w:sz w:val="18"/>
          <w:szCs w:val="18"/>
        </w:rPr>
      </w:pPr>
      <w:r w:rsidRPr="00B12EAF">
        <w:rPr>
          <w:rFonts w:ascii="Verdana" w:hAnsi="Verdana" w:cs="Arial"/>
          <w:kern w:val="0"/>
          <w:sz w:val="18"/>
          <w:szCs w:val="18"/>
        </w:rPr>
        <w:t>oświadczenia producenta materiału równoważnego, że proces produkcji i stosowanie wyprodukowanych przez niego materiałów eksploatacyjnych nie narusza praw patentowych producentów oryginalnych tonerów, tuszy i kaset.</w:t>
      </w:r>
    </w:p>
    <w:p w14:paraId="46BA3A39" w14:textId="08338951" w:rsidR="0058079F" w:rsidRPr="0058079F" w:rsidRDefault="0058079F" w:rsidP="0058079F">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cs="Arial"/>
          <w:kern w:val="0"/>
          <w:sz w:val="18"/>
          <w:szCs w:val="18"/>
        </w:rPr>
      </w:pPr>
      <w:r w:rsidRPr="0058079F">
        <w:rPr>
          <w:rFonts w:ascii="Verdana" w:hAnsi="Verdana" w:cs="Arial"/>
          <w:color w:val="000000"/>
          <w:sz w:val="18"/>
          <w:szCs w:val="18"/>
        </w:rPr>
        <w:t>W przypadku, gdy zaoferowane artykuły równoważne nie będą spełniały minimalnych wymagań określo</w:t>
      </w:r>
      <w:r w:rsidRPr="0058079F">
        <w:rPr>
          <w:rFonts w:ascii="Verdana" w:hAnsi="Verdana" w:cs="Arial"/>
          <w:color w:val="000000"/>
          <w:sz w:val="18"/>
          <w:szCs w:val="18"/>
        </w:rPr>
        <w:softHyphen/>
        <w:t>nych przez zamawiającego, oferta zostanie odrzucona.</w:t>
      </w:r>
    </w:p>
    <w:p w14:paraId="137B2EDA" w14:textId="3827FF29" w:rsidR="0058079F" w:rsidRPr="0058079F" w:rsidRDefault="0058079F" w:rsidP="0058079F">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cs="Arial"/>
          <w:color w:val="000000"/>
          <w:sz w:val="18"/>
          <w:szCs w:val="18"/>
        </w:rPr>
      </w:pPr>
      <w:r w:rsidRPr="0058079F">
        <w:rPr>
          <w:rFonts w:ascii="Verdana" w:hAnsi="Verdana" w:cs="Arial"/>
          <w:color w:val="000000"/>
          <w:sz w:val="18"/>
          <w:szCs w:val="18"/>
        </w:rPr>
        <w:t>Je</w:t>
      </w:r>
      <w:r>
        <w:rPr>
          <w:rFonts w:ascii="Verdana" w:hAnsi="Verdana" w:cs="Arial"/>
          <w:color w:val="000000"/>
          <w:sz w:val="18"/>
          <w:szCs w:val="18"/>
        </w:rPr>
        <w:t>żeli asortyment nie występuje (</w:t>
      </w:r>
      <w:r w:rsidRPr="0058079F">
        <w:rPr>
          <w:rFonts w:ascii="Verdana" w:hAnsi="Verdana" w:cs="Arial"/>
          <w:color w:val="000000"/>
          <w:sz w:val="18"/>
          <w:szCs w:val="18"/>
        </w:rPr>
        <w:t>bądź Wyko</w:t>
      </w:r>
      <w:r>
        <w:rPr>
          <w:rFonts w:ascii="Verdana" w:hAnsi="Verdana" w:cs="Arial"/>
          <w:color w:val="000000"/>
          <w:sz w:val="18"/>
          <w:szCs w:val="18"/>
        </w:rPr>
        <w:t>nawca nie przedstawi propozycji</w:t>
      </w:r>
      <w:r w:rsidRPr="0058079F">
        <w:rPr>
          <w:rFonts w:ascii="Verdana" w:hAnsi="Verdana" w:cs="Arial"/>
          <w:color w:val="000000"/>
          <w:sz w:val="18"/>
          <w:szCs w:val="18"/>
        </w:rPr>
        <w:t>) w produkcie równoważnym za cenę tego produktu należy wpisać cenę produktu oryginalnego.</w:t>
      </w:r>
    </w:p>
    <w:p w14:paraId="3C27965B" w14:textId="7D062A87" w:rsidR="0058079F" w:rsidRDefault="0058079F" w:rsidP="0058079F">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cs="Arial"/>
          <w:color w:val="000000"/>
          <w:sz w:val="18"/>
          <w:szCs w:val="18"/>
        </w:rPr>
      </w:pPr>
      <w:r w:rsidRPr="0058079F">
        <w:rPr>
          <w:rFonts w:ascii="Verdana" w:hAnsi="Verdana" w:cs="Arial"/>
          <w:color w:val="000000"/>
          <w:sz w:val="18"/>
          <w:szCs w:val="18"/>
        </w:rPr>
        <w:t xml:space="preserve">Jeżeli asortyment wykazany w  Formularzu asortymentowo - </w:t>
      </w:r>
      <w:r w:rsidRPr="00E37BB9">
        <w:rPr>
          <w:rFonts w:ascii="Verdana" w:hAnsi="Verdana" w:cs="Arial"/>
          <w:color w:val="000000"/>
          <w:sz w:val="18"/>
          <w:szCs w:val="18"/>
        </w:rPr>
        <w:t xml:space="preserve">cenowym- załącznik nr </w:t>
      </w:r>
      <w:r w:rsidR="00E37BB9">
        <w:rPr>
          <w:rFonts w:ascii="Verdana" w:hAnsi="Verdana" w:cs="Arial"/>
          <w:color w:val="000000"/>
          <w:sz w:val="18"/>
          <w:szCs w:val="18"/>
        </w:rPr>
        <w:t>1</w:t>
      </w:r>
      <w:r w:rsidRPr="00E37BB9">
        <w:rPr>
          <w:rFonts w:ascii="Verdana" w:hAnsi="Verdana" w:cs="Arial"/>
          <w:color w:val="000000"/>
          <w:sz w:val="18"/>
          <w:szCs w:val="18"/>
        </w:rPr>
        <w:t xml:space="preserve"> do SIWZ</w:t>
      </w:r>
      <w:r w:rsidRPr="0058079F">
        <w:rPr>
          <w:rFonts w:ascii="Verdana" w:hAnsi="Verdana" w:cs="Arial"/>
          <w:color w:val="000000"/>
          <w:sz w:val="18"/>
          <w:szCs w:val="18"/>
        </w:rPr>
        <w:t xml:space="preserve"> - objęty jest patentem producenta urządzenia należy w pozycji dla produktu równoważnego wpisać cenę produktu oryginalnego. Weryfikacja pozycji objętych patentem spoczywa na Wykonawcy.</w:t>
      </w:r>
    </w:p>
    <w:p w14:paraId="2A1DDD02" w14:textId="119CD9D4" w:rsidR="005C3C45" w:rsidRPr="00653E05" w:rsidRDefault="005C3C45" w:rsidP="0058079F">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cs="Arial"/>
          <w:b/>
          <w:color w:val="000000"/>
          <w:sz w:val="18"/>
          <w:szCs w:val="18"/>
        </w:rPr>
      </w:pPr>
      <w:r w:rsidRPr="00653E05">
        <w:rPr>
          <w:rFonts w:ascii="Verdana" w:hAnsi="Verdana" w:cs="Arial"/>
          <w:b/>
          <w:color w:val="000000"/>
          <w:sz w:val="18"/>
          <w:szCs w:val="18"/>
        </w:rPr>
        <w:t>Wymagania gwarancyjne stawiane wykonawcy:</w:t>
      </w:r>
    </w:p>
    <w:p w14:paraId="495D470C" w14:textId="4CDC61F8" w:rsidR="005C3C45" w:rsidRPr="005C3C45" w:rsidRDefault="005C3C45" w:rsidP="005C3C45">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5C3C45">
        <w:rPr>
          <w:rFonts w:ascii="Verdana" w:hAnsi="Verdana" w:cs="Arial"/>
          <w:kern w:val="0"/>
          <w:sz w:val="18"/>
          <w:szCs w:val="18"/>
        </w:rPr>
        <w:t>Wykonawca udzieli co najmniej 12. miesięcznej gwarancji na oferowany przedmiot zamówienia. Bieg okresu gwarancyjnego rozpocznie się z chwilą podpisania stosownego dokumentu odbioru danej partii towaru przez Zamawiającego. Udzielona gwarancja musi zawierać się w okresie gwarancji określonej przez producenta;</w:t>
      </w:r>
    </w:p>
    <w:p w14:paraId="3DA73D69" w14:textId="1D228EA0" w:rsidR="005C3C45" w:rsidRDefault="005C3C45" w:rsidP="005C3C45">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5C3C45">
        <w:rPr>
          <w:rFonts w:ascii="Verdana" w:hAnsi="Verdana" w:cs="Arial"/>
          <w:color w:val="000000"/>
          <w:sz w:val="18"/>
          <w:szCs w:val="18"/>
        </w:rPr>
        <w:t>Wykonawca gwarantuje, że dostarczone materiały eksploatacyjne będą w pełni kompatybilne ze sprzętem, do którego są zamówione, tzn. nie powodują ograniczeń funkcji i możliwości sprzętu oraz jakości wydruku opisanych w warunkach technicznych producenta sprzętu, są w pełni kompatybilne z oprogramowaniem urządzenia (informowanie o liczbie wydrukowanych stron, poziomie zużycia to</w:t>
      </w:r>
      <w:r w:rsidRPr="005C3C45">
        <w:rPr>
          <w:rFonts w:ascii="Verdana" w:hAnsi="Verdana" w:cs="Arial"/>
          <w:color w:val="000000"/>
          <w:sz w:val="18"/>
          <w:szCs w:val="18"/>
        </w:rPr>
        <w:softHyphen/>
        <w:t xml:space="preserve">nera, </w:t>
      </w:r>
      <w:r w:rsidRPr="005C3C45">
        <w:rPr>
          <w:rFonts w:ascii="Verdana" w:hAnsi="Verdana" w:cs="Arial"/>
          <w:b/>
          <w:color w:val="000000"/>
          <w:sz w:val="18"/>
          <w:szCs w:val="18"/>
        </w:rPr>
        <w:t>brak negatywnych komunikatów</w:t>
      </w:r>
      <w:r w:rsidRPr="005C3C45">
        <w:rPr>
          <w:rFonts w:ascii="Verdana" w:hAnsi="Verdana" w:cs="Arial"/>
          <w:color w:val="000000"/>
          <w:sz w:val="18"/>
          <w:szCs w:val="18"/>
        </w:rPr>
        <w:t xml:space="preserve"> typu „brak pamięci kasety z czarnym tonerem” itp.), zapewniają też należyte bezpieczeństwo pracy oraz posiadają właściwe opakowanie i oznakowanie;</w:t>
      </w:r>
    </w:p>
    <w:p w14:paraId="51C65F8C" w14:textId="7EEFDE49" w:rsidR="005C3C45" w:rsidRDefault="005C3C45" w:rsidP="005C3C45">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5C3C45">
        <w:rPr>
          <w:rFonts w:ascii="Verdana" w:hAnsi="Verdana" w:cs="Arial"/>
          <w:color w:val="000000"/>
          <w:sz w:val="18"/>
          <w:szCs w:val="18"/>
        </w:rPr>
        <w:lastRenderedPageBreak/>
        <w:t>Dostarczone materiały eksploatacyjne (zarówno oryginalne jak i równoważne) muszą być zapakowane w nowe i nie noszące znamion otwie</w:t>
      </w:r>
      <w:r w:rsidRPr="005C3C45">
        <w:rPr>
          <w:rFonts w:ascii="Verdana" w:hAnsi="Verdana" w:cs="Arial"/>
          <w:color w:val="000000"/>
          <w:sz w:val="18"/>
          <w:szCs w:val="18"/>
        </w:rPr>
        <w:softHyphen/>
        <w:t>rania opakowania z zabezpieczeniami stosowanymi przez danego producenta (np. hologramy), oznaczone znakiem firmowym i nazwą producenta, posiadać naniesiony na opakowaniu numer katalogowy produktu i identyfikujący go opis wraz z listą urządzeń, do których jest przystosowany, datę upływu ważności produktu, a także zawierać informację dot. wydajności w postaci podanej ilości możliwych do wydrukowania stron A4 przy zadruku 5%;</w:t>
      </w:r>
    </w:p>
    <w:p w14:paraId="532F979F" w14:textId="6A867746" w:rsidR="005C3C45" w:rsidRDefault="005C3C45" w:rsidP="005C3C45">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5C3C45">
        <w:rPr>
          <w:rFonts w:ascii="Verdana" w:hAnsi="Verdana" w:cs="Arial"/>
          <w:color w:val="000000"/>
          <w:sz w:val="18"/>
          <w:szCs w:val="18"/>
        </w:rPr>
        <w:t>Wykonawca gwarantuje, że zamontowanie i używanie dostarczonych przez niego materiałów nie spowoduje utraty gwarancji producenta urządzenia, do którego są przeznaczone;</w:t>
      </w:r>
    </w:p>
    <w:p w14:paraId="439AB722" w14:textId="76C9E184" w:rsidR="005C3C45" w:rsidRDefault="005C3C45" w:rsidP="005C3C45">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5C3C45">
        <w:rPr>
          <w:rFonts w:ascii="Verdana" w:hAnsi="Verdana" w:cs="Arial"/>
          <w:color w:val="000000"/>
          <w:sz w:val="18"/>
          <w:szCs w:val="18"/>
        </w:rPr>
        <w:t>W przypadku, gdy Zamawiający stwierdzi, że wydajność, jakość lub niezawodność dostarczonych produktów niekorzystnie odbiega od parametrów produktu oryginalnego lub jeżeli produkt nie sygna</w:t>
      </w:r>
      <w:r w:rsidRPr="005C3C45">
        <w:rPr>
          <w:rFonts w:ascii="Verdana" w:hAnsi="Verdana" w:cs="Arial"/>
          <w:color w:val="000000"/>
          <w:sz w:val="18"/>
          <w:szCs w:val="18"/>
        </w:rPr>
        <w:softHyphen/>
        <w:t>lizuje we właściwy sposób stanu zużycia materiałów eksploatacyjnych, Wykonawca, na żądanie Za</w:t>
      </w:r>
      <w:r w:rsidRPr="005C3C45">
        <w:rPr>
          <w:rFonts w:ascii="Verdana" w:hAnsi="Verdana" w:cs="Arial"/>
          <w:color w:val="000000"/>
          <w:sz w:val="18"/>
          <w:szCs w:val="18"/>
        </w:rPr>
        <w:softHyphen/>
        <w:t>mawiającego powinien materiał, którego żądanie dotyczy, bezpłatnie wymienić na materiał orygi</w:t>
      </w:r>
      <w:r w:rsidRPr="005C3C45">
        <w:rPr>
          <w:rFonts w:ascii="Verdana" w:hAnsi="Verdana" w:cs="Arial"/>
          <w:color w:val="000000"/>
          <w:sz w:val="18"/>
          <w:szCs w:val="18"/>
        </w:rPr>
        <w:softHyphen/>
        <w:t>nalny producenta sprzętu w ciągu 3 dni roboczych. W przypadku regularnie powtarzających się do</w:t>
      </w:r>
      <w:r w:rsidRPr="005C3C45">
        <w:rPr>
          <w:rFonts w:ascii="Verdana" w:hAnsi="Verdana" w:cs="Arial"/>
          <w:color w:val="000000"/>
          <w:sz w:val="18"/>
          <w:szCs w:val="18"/>
        </w:rPr>
        <w:softHyphen/>
        <w:t>staw wadliwych materiałów eksploatacyjnych tego samego rodzaju, Zamawiający ma prawo zerwać umowę z winy wykonawcy i obciążyć go karami zgodnie z zapisami umowy w tym zakresie;</w:t>
      </w:r>
    </w:p>
    <w:p w14:paraId="39DD84A2" w14:textId="1CA02790" w:rsidR="005C3C45" w:rsidRDefault="005C3C45" w:rsidP="005C3C45">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5C3C45">
        <w:rPr>
          <w:rFonts w:ascii="Verdana" w:hAnsi="Verdana" w:cs="Arial"/>
          <w:color w:val="000000"/>
          <w:sz w:val="18"/>
          <w:szCs w:val="18"/>
        </w:rPr>
        <w:t>W przypadku stwierdzenia i udokumentowania przez Zamawiającego uszkodzenia urządzenia, spo</w:t>
      </w:r>
      <w:r w:rsidRPr="005C3C45">
        <w:rPr>
          <w:rFonts w:ascii="Verdana" w:hAnsi="Verdana" w:cs="Arial"/>
          <w:color w:val="000000"/>
          <w:sz w:val="18"/>
          <w:szCs w:val="18"/>
        </w:rPr>
        <w:softHyphen/>
        <w:t>wodowanego przez dostarczony materiał eksploatacyjny równoważny w odniesieniu do materiałów pochodzących (zalecanych) od producenta urządzenia, Wykonawca zobowiązany będzie wymienić lub naprawić uszkodzony sprzęt na własny koszt i ryzyko w autoryzowanym serwisie producenta sprzętu w ciągu 7 dni roboczych;</w:t>
      </w:r>
    </w:p>
    <w:p w14:paraId="471A8F1C" w14:textId="112C655F" w:rsidR="005C3C45" w:rsidRDefault="00653E05" w:rsidP="005C3C45">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653E05">
        <w:rPr>
          <w:rFonts w:ascii="Verdana" w:hAnsi="Verdana" w:cs="Arial"/>
          <w:color w:val="000000"/>
          <w:sz w:val="18"/>
          <w:szCs w:val="18"/>
        </w:rPr>
        <w:t xml:space="preserve">Niewykonanie naprawy lub wymiany sprzętu w terminie wskazanym w pkt </w:t>
      </w:r>
      <w:r>
        <w:rPr>
          <w:rFonts w:ascii="Verdana" w:hAnsi="Verdana" w:cs="Arial"/>
          <w:color w:val="000000"/>
          <w:sz w:val="18"/>
          <w:szCs w:val="18"/>
        </w:rPr>
        <w:t>1</w:t>
      </w:r>
      <w:r w:rsidR="00730457">
        <w:rPr>
          <w:rFonts w:ascii="Verdana" w:hAnsi="Verdana" w:cs="Arial"/>
          <w:color w:val="000000"/>
          <w:sz w:val="18"/>
          <w:szCs w:val="18"/>
        </w:rPr>
        <w:t>7</w:t>
      </w:r>
      <w:r w:rsidRPr="00653E05">
        <w:rPr>
          <w:rFonts w:ascii="Verdana" w:hAnsi="Verdana" w:cs="Arial"/>
          <w:color w:val="000000"/>
          <w:sz w:val="18"/>
          <w:szCs w:val="18"/>
        </w:rPr>
        <w:t>.6 uprawnia Zama</w:t>
      </w:r>
      <w:r w:rsidRPr="00653E05">
        <w:rPr>
          <w:rFonts w:ascii="Verdana" w:hAnsi="Verdana" w:cs="Arial"/>
          <w:color w:val="000000"/>
          <w:sz w:val="18"/>
          <w:szCs w:val="18"/>
        </w:rPr>
        <w:softHyphen/>
        <w:t>wiającego do dokonania naprawy na koszt Wykonawcy w autoryzowanym serwisie producenta sprzętu. W takim przypadku Wykonawca zobowiązany jest do zwrotu kosztów naprawy urządzenia w terminie 14 dni od daty otrzymania dokumentu potwierdzającego fakt i koszt naprawy. Jeśli uszko</w:t>
      </w:r>
      <w:r w:rsidRPr="00653E05">
        <w:rPr>
          <w:rFonts w:ascii="Verdana" w:hAnsi="Verdana" w:cs="Arial"/>
          <w:color w:val="000000"/>
          <w:sz w:val="18"/>
          <w:szCs w:val="18"/>
        </w:rPr>
        <w:softHyphen/>
        <w:t>dzenia sprzętu z winy materiału eksploatacyjnego będą się powtarzały, Zamawiający ma prawo ze</w:t>
      </w:r>
      <w:r w:rsidRPr="00653E05">
        <w:rPr>
          <w:rFonts w:ascii="Verdana" w:hAnsi="Verdana" w:cs="Arial"/>
          <w:color w:val="000000"/>
          <w:sz w:val="18"/>
          <w:szCs w:val="18"/>
        </w:rPr>
        <w:softHyphen/>
        <w:t>rwać umowę z winy wykonawcy i obciążyć go karami zgodnie z zapisami w umowie odnośnie wyso</w:t>
      </w:r>
      <w:r w:rsidRPr="00653E05">
        <w:rPr>
          <w:rFonts w:ascii="Verdana" w:hAnsi="Verdana" w:cs="Arial"/>
          <w:color w:val="000000"/>
          <w:sz w:val="18"/>
          <w:szCs w:val="18"/>
        </w:rPr>
        <w:softHyphen/>
        <w:t>kości kar;</w:t>
      </w:r>
    </w:p>
    <w:p w14:paraId="490C3797" w14:textId="4C9F036D" w:rsidR="00653E05" w:rsidRDefault="00653E05" w:rsidP="005C3C45">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653E05">
        <w:rPr>
          <w:rFonts w:ascii="Verdana" w:hAnsi="Verdana" w:cs="Arial"/>
          <w:color w:val="000000"/>
          <w:sz w:val="18"/>
          <w:szCs w:val="18"/>
        </w:rPr>
        <w:t>W przypadku uszkodzenia, którego przyczyną było używania dostarczonych przez Wykonawcę ma</w:t>
      </w:r>
      <w:r w:rsidRPr="00653E05">
        <w:rPr>
          <w:rFonts w:ascii="Verdana" w:hAnsi="Verdana" w:cs="Arial"/>
          <w:color w:val="000000"/>
          <w:sz w:val="18"/>
          <w:szCs w:val="18"/>
        </w:rPr>
        <w:softHyphen/>
        <w:t>teriałów zobowiązuje się on zwrócić Zamawiającemu poniesione przez niego koszty związane z na</w:t>
      </w:r>
      <w:r w:rsidRPr="00653E05">
        <w:rPr>
          <w:rFonts w:ascii="Verdana" w:hAnsi="Verdana" w:cs="Arial"/>
          <w:color w:val="000000"/>
          <w:sz w:val="18"/>
          <w:szCs w:val="18"/>
        </w:rPr>
        <w:softHyphen/>
        <w:t>prawą urządzenia i sporządzeniem ekspertyzy dotyczącej przyczyn uszkodzenia. Ekspertyza lub na</w:t>
      </w:r>
      <w:r w:rsidRPr="00653E05">
        <w:rPr>
          <w:rFonts w:ascii="Verdana" w:hAnsi="Verdana" w:cs="Arial"/>
          <w:color w:val="000000"/>
          <w:sz w:val="18"/>
          <w:szCs w:val="18"/>
        </w:rPr>
        <w:softHyphen/>
        <w:t>prawa zostanie przeprowadzona przez serwis zewnętrzny;</w:t>
      </w:r>
    </w:p>
    <w:p w14:paraId="0B5358DF" w14:textId="4A9DCA33" w:rsidR="00653E05" w:rsidRPr="00E37BB9" w:rsidRDefault="00653E05" w:rsidP="005C3C45">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E37BB9">
        <w:rPr>
          <w:rFonts w:ascii="Verdana" w:hAnsi="Verdana" w:cs="Arial"/>
          <w:color w:val="000000"/>
          <w:sz w:val="18"/>
          <w:szCs w:val="18"/>
        </w:rPr>
        <w:t>W przypadku, gdy ekspertyza, o której mowa wyżej wskaże, że przyczyną uszkodzenia urządzenia jest używanie materiałów dostarczonych przez Wykonawcę, zobowiązuje się on na czas naprawy tego urządzenia dostarczyć Zamawiającemu w ciągu 2 dni roboczych, licząc od dnia otrzyma</w:t>
      </w:r>
      <w:r w:rsidRPr="00E37BB9">
        <w:rPr>
          <w:rFonts w:ascii="Verdana" w:hAnsi="Verdana" w:cs="Arial"/>
          <w:color w:val="000000"/>
          <w:sz w:val="18"/>
          <w:szCs w:val="18"/>
        </w:rPr>
        <w:softHyphen/>
        <w:t>nia wyników ekspertyzy, urządzenie zastępcze o parametrach techniczno-eksploatacyjnych nie gor</w:t>
      </w:r>
      <w:r w:rsidRPr="00E37BB9">
        <w:rPr>
          <w:rFonts w:ascii="Verdana" w:hAnsi="Verdana" w:cs="Arial"/>
          <w:color w:val="000000"/>
          <w:sz w:val="18"/>
          <w:szCs w:val="18"/>
        </w:rPr>
        <w:softHyphen/>
        <w:t>szych od naprawianego urządzenia. Za opóźnienie w dostawie sprzętu zastępczego Wykonawca zapłaci 0,2% wartości brutto umowy za każdy rozpoczęty dzień opóźnienia.</w:t>
      </w:r>
    </w:p>
    <w:p w14:paraId="2262F559" w14:textId="26C1574E" w:rsidR="00653E05" w:rsidRDefault="00653E05" w:rsidP="00653E05">
      <w:pPr>
        <w:pStyle w:val="Tekstpodstawowywcity"/>
        <w:numPr>
          <w:ilvl w:val="1"/>
          <w:numId w:val="4"/>
        </w:numPr>
        <w:suppressLineNumbers w:val="0"/>
        <w:tabs>
          <w:tab w:val="left" w:pos="0"/>
          <w:tab w:val="left" w:pos="1701"/>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653E05">
        <w:rPr>
          <w:rFonts w:ascii="Verdana" w:hAnsi="Verdana" w:cs="Arial"/>
          <w:color w:val="000000"/>
          <w:sz w:val="18"/>
          <w:szCs w:val="18"/>
        </w:rPr>
        <w:t>W przypadku braku możliwości usunięcia uszkodzenia Wykonawca zobowiązuje się do wymiany uszkodzonego urządzenia na nowe o parametrach techniczno- eksploatacyjnych nie gorszych od urządzenia uszkodzonego w ciągu 7 dni roboczych, licząc od dnia otrzymania wyników ekspertyzy. W przypadku przekroczenia terminu 7 dni roboczych Zamawiającemu przysługiwać będzie prawo do zakupu takiego samego urządzenia lub innego o takim samym lub nie gorszym standardzie i funkcjonalności oraz takich samych lub lepszych parametrach a Wykonawca zobowiązany będzie do zwrotu kosztów zakupu tego urządzenia.</w:t>
      </w:r>
    </w:p>
    <w:p w14:paraId="0D926FF8" w14:textId="5DC7B9DB" w:rsidR="00713C32" w:rsidRPr="00713C32" w:rsidRDefault="00713C32" w:rsidP="00653E05">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cs="Arial"/>
          <w:b/>
          <w:color w:val="000000"/>
          <w:sz w:val="18"/>
          <w:szCs w:val="18"/>
        </w:rPr>
      </w:pPr>
      <w:r w:rsidRPr="00713C32">
        <w:rPr>
          <w:rFonts w:ascii="Verdana" w:hAnsi="Verdana" w:cs="Arial"/>
          <w:b/>
          <w:color w:val="000000"/>
          <w:sz w:val="18"/>
          <w:szCs w:val="18"/>
        </w:rPr>
        <w:t>Realizacja umowy:</w:t>
      </w:r>
    </w:p>
    <w:p w14:paraId="5231E99D" w14:textId="3DDB3779" w:rsidR="00713C32" w:rsidRDefault="00713C32" w:rsidP="00713C32">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713C32">
        <w:rPr>
          <w:rFonts w:ascii="Verdana" w:hAnsi="Verdana" w:cs="Arial"/>
          <w:color w:val="000000"/>
          <w:sz w:val="18"/>
          <w:szCs w:val="18"/>
        </w:rPr>
        <w:t xml:space="preserve">Wykonawca zobowiązany jest do bieżącego monitorowania stopnia realizacji umowy, w zakresie zamówień sukcesywnych obejmujących asortyment określony w Załączniku nr </w:t>
      </w:r>
      <w:r w:rsidR="00E37BB9">
        <w:rPr>
          <w:rFonts w:ascii="Verdana" w:hAnsi="Verdana" w:cs="Arial"/>
          <w:color w:val="000000"/>
          <w:sz w:val="18"/>
          <w:szCs w:val="18"/>
        </w:rPr>
        <w:t>1</w:t>
      </w:r>
      <w:r w:rsidRPr="00713C32">
        <w:rPr>
          <w:rFonts w:ascii="Verdana" w:hAnsi="Verdana" w:cs="Arial"/>
          <w:color w:val="000000"/>
          <w:sz w:val="18"/>
          <w:szCs w:val="18"/>
        </w:rPr>
        <w:t xml:space="preserve"> do SIWZ</w:t>
      </w:r>
      <w:r>
        <w:rPr>
          <w:rFonts w:ascii="Verdana" w:hAnsi="Verdana" w:cs="Arial"/>
          <w:color w:val="000000"/>
          <w:sz w:val="18"/>
          <w:szCs w:val="18"/>
        </w:rPr>
        <w:t>.</w:t>
      </w:r>
    </w:p>
    <w:p w14:paraId="42B3F16B" w14:textId="34AD1EEF" w:rsidR="00432772" w:rsidRDefault="00432772" w:rsidP="00432772">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432772">
        <w:rPr>
          <w:rFonts w:ascii="Verdana" w:hAnsi="Verdana" w:cs="Arial"/>
          <w:color w:val="000000"/>
          <w:sz w:val="18"/>
          <w:szCs w:val="18"/>
        </w:rPr>
        <w:t>Wykonawca zobowiązany jest do pisemnego (forma pisemna lub mailowa) poinformowania Zamawiającego o osiągnięciu  stopnia realizacji umowy nie później niż na poziomie 75 % wykorzystania maksymalnej wartości brutto kwot przeznaczonych na realizację zamówienia</w:t>
      </w:r>
      <w:r w:rsidR="00FE50D6">
        <w:rPr>
          <w:rFonts w:ascii="Verdana" w:hAnsi="Verdana" w:cs="Arial"/>
          <w:color w:val="000000"/>
          <w:sz w:val="18"/>
          <w:szCs w:val="18"/>
        </w:rPr>
        <w:t>.</w:t>
      </w:r>
    </w:p>
    <w:p w14:paraId="7088747D" w14:textId="745EF7DA" w:rsidR="00FE50D6" w:rsidRPr="00B12EAF" w:rsidRDefault="00FE50D6" w:rsidP="00432772">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B12EAF">
        <w:rPr>
          <w:rFonts w:ascii="Verdana" w:hAnsi="Verdana" w:cs="Arial"/>
          <w:color w:val="000000"/>
          <w:sz w:val="18"/>
          <w:szCs w:val="18"/>
        </w:rPr>
        <w:lastRenderedPageBreak/>
        <w:t xml:space="preserve">Wykonawca lub wskazany przez niego podmiot będzie zobowiązany do nieodpłatnego przyjęcia zużytych materiałów eksploatacyjnych podlegających utylizacji w ilości nie większej niż dostarczana nowa ilość, jeżeli zużyte materiały są tego samego rodzaju. Wykonawca  lub wskazany przez niego podmiot  zobowiązuje się do odbioru zużytych materiałów na własny koszt </w:t>
      </w:r>
      <w:r w:rsidRPr="00B12EAF">
        <w:rPr>
          <w:rFonts w:ascii="Verdana" w:hAnsi="Verdana" w:cs="Arial"/>
          <w:color w:val="000000"/>
          <w:sz w:val="18"/>
          <w:szCs w:val="18"/>
        </w:rPr>
        <w:br/>
        <w:t>z jednostek UŁ wskazanych przez Zamawiającego oraz wystawienia Karty Odbioru Odpadu w systemie Bazy Danych Odpadowych BDO.</w:t>
      </w:r>
    </w:p>
    <w:p w14:paraId="6FF61EC7" w14:textId="4004A749" w:rsidR="00653E05" w:rsidRPr="00653E05" w:rsidRDefault="00653E05" w:rsidP="00653E05">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cs="Arial"/>
          <w:color w:val="000000"/>
          <w:sz w:val="18"/>
          <w:szCs w:val="18"/>
        </w:rPr>
      </w:pPr>
      <w:r w:rsidRPr="00653E05">
        <w:rPr>
          <w:rFonts w:ascii="Verdana" w:hAnsi="Verdana" w:cs="Arial"/>
          <w:color w:val="000000"/>
          <w:sz w:val="18"/>
          <w:szCs w:val="18"/>
        </w:rPr>
        <w:t>Zamawiający nie przewiduje możliwości składania ofert wariantowych.</w:t>
      </w:r>
    </w:p>
    <w:p w14:paraId="5007AFE1" w14:textId="77777777" w:rsidR="00653E05" w:rsidRPr="00653E05" w:rsidRDefault="00653E05" w:rsidP="00653E05">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cs="Arial"/>
          <w:color w:val="000000"/>
          <w:sz w:val="18"/>
          <w:szCs w:val="18"/>
        </w:rPr>
      </w:pPr>
      <w:r w:rsidRPr="00653E05">
        <w:rPr>
          <w:rFonts w:ascii="Verdana" w:hAnsi="Verdana" w:cs="Arial"/>
          <w:color w:val="000000"/>
          <w:sz w:val="18"/>
          <w:szCs w:val="18"/>
        </w:rPr>
        <w:t>Zamawiający nie zamierza zawrzeć umowy ramowej.</w:t>
      </w:r>
    </w:p>
    <w:p w14:paraId="51F320AE" w14:textId="77777777" w:rsidR="00653E05" w:rsidRPr="00653E05" w:rsidRDefault="00653E05" w:rsidP="00653E05">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cs="Arial"/>
          <w:color w:val="000000"/>
          <w:sz w:val="18"/>
          <w:szCs w:val="18"/>
        </w:rPr>
      </w:pPr>
      <w:r w:rsidRPr="00653E05">
        <w:rPr>
          <w:rFonts w:ascii="Verdana" w:hAnsi="Verdana" w:cs="Arial"/>
          <w:color w:val="000000"/>
          <w:sz w:val="18"/>
          <w:szCs w:val="18"/>
        </w:rPr>
        <w:t>Zamawiający nie zamierza ustanowić dynamicznego systemu zakupów.</w:t>
      </w:r>
    </w:p>
    <w:p w14:paraId="77399A29" w14:textId="77777777" w:rsidR="00653E05" w:rsidRPr="00653E05" w:rsidRDefault="00653E05" w:rsidP="00653E05">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cs="Arial"/>
          <w:color w:val="000000"/>
          <w:sz w:val="18"/>
          <w:szCs w:val="18"/>
        </w:rPr>
      </w:pPr>
      <w:r w:rsidRPr="00653E05">
        <w:rPr>
          <w:rFonts w:ascii="Verdana" w:hAnsi="Verdana" w:cs="Arial"/>
          <w:color w:val="000000"/>
          <w:sz w:val="18"/>
          <w:szCs w:val="18"/>
        </w:rPr>
        <w:t>Zamawiający nie zamierza dokonać wyboru najkorzystniejszej oferty z zastosowaniem aukcji elektronicznej.</w:t>
      </w:r>
    </w:p>
    <w:p w14:paraId="623F046E" w14:textId="452268DB" w:rsidR="00653E05" w:rsidRDefault="00653E05" w:rsidP="00653E05">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cs="Arial"/>
          <w:color w:val="000000"/>
          <w:sz w:val="18"/>
          <w:szCs w:val="18"/>
        </w:rPr>
      </w:pPr>
      <w:r w:rsidRPr="00653E05">
        <w:rPr>
          <w:rFonts w:ascii="Verdana" w:hAnsi="Verdana" w:cs="Arial"/>
          <w:color w:val="000000"/>
          <w:sz w:val="18"/>
          <w:szCs w:val="18"/>
        </w:rPr>
        <w:t xml:space="preserve">Zamawiający, działając zgodnie z art. 24aa PZP, najpierw dokona oceny ofert, </w:t>
      </w:r>
      <w:r>
        <w:rPr>
          <w:rFonts w:ascii="Verdana" w:hAnsi="Verdana" w:cs="Arial"/>
          <w:color w:val="000000"/>
          <w:sz w:val="18"/>
          <w:szCs w:val="18"/>
        </w:rPr>
        <w:br/>
      </w:r>
      <w:r w:rsidRPr="00653E05">
        <w:rPr>
          <w:rFonts w:ascii="Verdana" w:hAnsi="Verdana" w:cs="Arial"/>
          <w:color w:val="000000"/>
          <w:sz w:val="18"/>
          <w:szCs w:val="18"/>
        </w:rPr>
        <w:t xml:space="preserve">a następnie zbada, czy Wykonawca, którego oferta została oceniona jako najkorzystniejsza, nie podlega wykluczeniu oraz spełnia warunki udziału </w:t>
      </w:r>
      <w:r>
        <w:rPr>
          <w:rFonts w:ascii="Verdana" w:hAnsi="Verdana" w:cs="Arial"/>
          <w:color w:val="000000"/>
          <w:sz w:val="18"/>
          <w:szCs w:val="18"/>
        </w:rPr>
        <w:br/>
      </w:r>
      <w:r w:rsidRPr="00653E05">
        <w:rPr>
          <w:rFonts w:ascii="Verdana" w:hAnsi="Verdana" w:cs="Arial"/>
          <w:color w:val="000000"/>
          <w:sz w:val="18"/>
          <w:szCs w:val="18"/>
        </w:rPr>
        <w:t>w postępowaniu.</w:t>
      </w:r>
    </w:p>
    <w:p w14:paraId="541D73FF" w14:textId="77777777" w:rsidR="00432772" w:rsidRPr="00653E05" w:rsidRDefault="00432772" w:rsidP="00432772">
      <w:pPr>
        <w:pStyle w:val="Tekstpodstawowywcity"/>
        <w:suppressLineNumbers w:val="0"/>
        <w:tabs>
          <w:tab w:val="left" w:pos="0"/>
        </w:tabs>
        <w:overflowPunct w:val="0"/>
        <w:autoSpaceDE w:val="0"/>
        <w:autoSpaceDN w:val="0"/>
        <w:adjustRightInd w:val="0"/>
        <w:spacing w:before="120" w:after="0"/>
        <w:ind w:left="709"/>
        <w:jc w:val="both"/>
        <w:textAlignment w:val="baseline"/>
        <w:rPr>
          <w:rFonts w:ascii="Verdana" w:hAnsi="Verdana" w:cs="Arial"/>
          <w:color w:val="000000"/>
          <w:sz w:val="18"/>
          <w:szCs w:val="18"/>
        </w:rPr>
      </w:pPr>
    </w:p>
    <w:p w14:paraId="1B001DE0" w14:textId="626754E8" w:rsidR="00E77572" w:rsidRPr="00B077D6" w:rsidRDefault="00E77572" w:rsidP="00B077D6">
      <w:pPr>
        <w:pStyle w:val="Akapitzlist"/>
        <w:suppressAutoHyphens/>
        <w:spacing w:line="276" w:lineRule="auto"/>
        <w:ind w:left="1134"/>
        <w:jc w:val="both"/>
        <w:rPr>
          <w:rFonts w:ascii="Verdana" w:hAnsi="Verdana"/>
          <w:sz w:val="18"/>
          <w:szCs w:val="17"/>
          <w:u w:val="single"/>
          <w:lang w:eastAsia="ar-SA"/>
        </w:rPr>
      </w:pPr>
    </w:p>
    <w:p w14:paraId="6E86CE5F" w14:textId="6F6C8898" w:rsidR="00252F94" w:rsidRPr="00CB5F22" w:rsidRDefault="00DC0119" w:rsidP="0092470C">
      <w:pPr>
        <w:pStyle w:val="pk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sz w:val="18"/>
          <w:szCs w:val="18"/>
        </w:rPr>
      </w:pPr>
      <w:r w:rsidRPr="00CB5F22">
        <w:rPr>
          <w:rFonts w:ascii="Verdana" w:hAnsi="Verdana" w:cs="Calibri"/>
          <w:b/>
          <w:sz w:val="18"/>
          <w:szCs w:val="18"/>
        </w:rPr>
        <w:t>INFORMACJE O PRZEWIDYWANYCH ZAMÓWIENIACH, O KTÓRYCH MOWA W ART. 67 UST. 1 PKT. 7 USTAWY PZP</w:t>
      </w:r>
    </w:p>
    <w:p w14:paraId="44A814F6" w14:textId="77777777" w:rsidR="00252F94" w:rsidRPr="00CB5F22" w:rsidRDefault="00252F94" w:rsidP="00252F94">
      <w:pPr>
        <w:pStyle w:val="pkt"/>
        <w:spacing w:before="0" w:after="0" w:line="276" w:lineRule="auto"/>
        <w:ind w:left="709" w:firstLine="0"/>
        <w:rPr>
          <w:rFonts w:ascii="Verdana" w:hAnsi="Verdana" w:cs="Calibri"/>
          <w:sz w:val="18"/>
          <w:szCs w:val="18"/>
        </w:rPr>
      </w:pPr>
      <w:r w:rsidRPr="00CB5F22">
        <w:rPr>
          <w:rFonts w:ascii="Verdana" w:hAnsi="Verdana" w:cs="Calibri"/>
          <w:sz w:val="18"/>
          <w:szCs w:val="18"/>
        </w:rPr>
        <w:t>Zamawiający nie przewiduje możliwości udzielenia zamówień, o których mowa</w:t>
      </w:r>
      <w:r w:rsidR="00AF6BBC">
        <w:rPr>
          <w:rFonts w:ascii="Verdana" w:hAnsi="Verdana" w:cs="Calibri"/>
          <w:sz w:val="18"/>
          <w:szCs w:val="18"/>
        </w:rPr>
        <w:t xml:space="preserve"> w art. 67 ust. 1 pkt</w:t>
      </w:r>
      <w:r w:rsidRPr="00CB5F22">
        <w:rPr>
          <w:rFonts w:ascii="Verdana" w:hAnsi="Verdana" w:cs="Calibri"/>
          <w:sz w:val="18"/>
          <w:szCs w:val="18"/>
        </w:rPr>
        <w:t xml:space="preserve"> 7 ustawy </w:t>
      </w:r>
      <w:proofErr w:type="spellStart"/>
      <w:r w:rsidRPr="00CB5F22">
        <w:rPr>
          <w:rFonts w:ascii="Verdana" w:hAnsi="Verdana" w:cs="Calibri"/>
          <w:sz w:val="18"/>
          <w:szCs w:val="18"/>
        </w:rPr>
        <w:t>Pzp</w:t>
      </w:r>
      <w:proofErr w:type="spellEnd"/>
      <w:r w:rsidRPr="00CB5F22">
        <w:rPr>
          <w:rFonts w:ascii="Verdana" w:hAnsi="Verdana" w:cs="Calibri"/>
          <w:sz w:val="18"/>
          <w:szCs w:val="18"/>
        </w:rPr>
        <w:t>.</w:t>
      </w:r>
    </w:p>
    <w:p w14:paraId="7F390458" w14:textId="77777777" w:rsidR="00252F94" w:rsidRPr="00CB5F22" w:rsidRDefault="00252F94" w:rsidP="00252F94">
      <w:pPr>
        <w:pStyle w:val="pk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360" w:firstLine="0"/>
        <w:rPr>
          <w:rFonts w:ascii="Verdana" w:hAnsi="Verdana" w:cs="Calibri"/>
          <w:b/>
          <w:sz w:val="18"/>
          <w:szCs w:val="18"/>
        </w:rPr>
      </w:pPr>
    </w:p>
    <w:p w14:paraId="4968A226" w14:textId="5A1333CD" w:rsidR="00252F94" w:rsidRPr="00713C32" w:rsidRDefault="00DC0119" w:rsidP="0092470C">
      <w:pPr>
        <w:pStyle w:val="pk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b/>
          <w:sz w:val="18"/>
          <w:szCs w:val="18"/>
        </w:rPr>
      </w:pPr>
      <w:r w:rsidRPr="00CB5F22">
        <w:rPr>
          <w:rFonts w:ascii="Verdana" w:hAnsi="Verdana" w:cs="Calibri"/>
          <w:b/>
          <w:color w:val="000000"/>
          <w:sz w:val="18"/>
          <w:szCs w:val="18"/>
        </w:rPr>
        <w:t>TERMIN WYKONANIA ZAMÓWIENIA</w:t>
      </w:r>
    </w:p>
    <w:p w14:paraId="2DB720BB" w14:textId="01DA366C" w:rsidR="00713C32" w:rsidRPr="00713C32" w:rsidRDefault="00713C32" w:rsidP="00713C32">
      <w:pPr>
        <w:pStyle w:val="pkt"/>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rPr>
          <w:rFonts w:ascii="Verdana" w:hAnsi="Verdana" w:cs="Calibri"/>
          <w:sz w:val="18"/>
          <w:szCs w:val="18"/>
        </w:rPr>
      </w:pPr>
      <w:r w:rsidRPr="00713C32">
        <w:rPr>
          <w:rFonts w:ascii="Verdana" w:hAnsi="Verdana" w:cs="Calibri"/>
          <w:sz w:val="18"/>
          <w:szCs w:val="18"/>
        </w:rPr>
        <w:t>Termin obowiązywania umowy w każdej z części przedmiotu zamówienia wynosi 12 miesięcy od daty zawarcia umowy lub do wykorzystania wartości umowy w zależności od tego co nastąpi jako pierwsze.</w:t>
      </w:r>
    </w:p>
    <w:p w14:paraId="1FF86BA7" w14:textId="3B87EB83" w:rsidR="00E264DD" w:rsidRPr="00713C32" w:rsidRDefault="00FB1034" w:rsidP="00713C32">
      <w:pPr>
        <w:pStyle w:val="pkt"/>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rPr>
          <w:rFonts w:ascii="Verdana" w:hAnsi="Verdana" w:cs="Calibri"/>
          <w:sz w:val="18"/>
          <w:szCs w:val="18"/>
        </w:rPr>
      </w:pPr>
      <w:r w:rsidRPr="00713C32">
        <w:rPr>
          <w:rFonts w:ascii="Verdana" w:hAnsi="Verdana"/>
          <w:snapToGrid w:val="0"/>
          <w:sz w:val="18"/>
          <w:szCs w:val="18"/>
        </w:rPr>
        <w:t xml:space="preserve">Realizacja zamówienia </w:t>
      </w:r>
      <w:r w:rsidR="00713C32">
        <w:rPr>
          <w:rFonts w:ascii="Verdana" w:hAnsi="Verdana"/>
          <w:snapToGrid w:val="0"/>
          <w:sz w:val="18"/>
          <w:szCs w:val="18"/>
        </w:rPr>
        <w:t>sukcesywnego</w:t>
      </w:r>
      <w:r w:rsidRPr="00713C32">
        <w:rPr>
          <w:rFonts w:ascii="Verdana" w:hAnsi="Verdana"/>
          <w:snapToGrid w:val="0"/>
          <w:sz w:val="18"/>
          <w:szCs w:val="18"/>
        </w:rPr>
        <w:t xml:space="preserve"> nastąpi w ciągu 3 dni roboczych od terminów składania tych zamówień, określonych </w:t>
      </w:r>
      <w:r w:rsidRPr="00B01433">
        <w:rPr>
          <w:rFonts w:ascii="Verdana" w:hAnsi="Verdana"/>
          <w:snapToGrid w:val="0"/>
          <w:sz w:val="18"/>
          <w:szCs w:val="18"/>
        </w:rPr>
        <w:t>w pkt 3.</w:t>
      </w:r>
      <w:r w:rsidR="00713C32" w:rsidRPr="00B01433">
        <w:rPr>
          <w:rFonts w:ascii="Verdana" w:hAnsi="Verdana"/>
          <w:snapToGrid w:val="0"/>
          <w:sz w:val="18"/>
          <w:szCs w:val="18"/>
        </w:rPr>
        <w:t>10</w:t>
      </w:r>
      <w:r w:rsidRPr="00B01433">
        <w:rPr>
          <w:rFonts w:ascii="Verdana" w:hAnsi="Verdana"/>
          <w:snapToGrid w:val="0"/>
          <w:sz w:val="18"/>
          <w:szCs w:val="18"/>
        </w:rPr>
        <w:t>. niniejszej SIWZ</w:t>
      </w:r>
      <w:r w:rsidRPr="00713C32">
        <w:rPr>
          <w:rFonts w:ascii="Verdana" w:hAnsi="Verdana"/>
          <w:snapToGrid w:val="0"/>
          <w:sz w:val="18"/>
          <w:szCs w:val="18"/>
        </w:rPr>
        <w:t>.</w:t>
      </w:r>
    </w:p>
    <w:p w14:paraId="7F9C1E6E" w14:textId="77777777" w:rsidR="002441A6" w:rsidRPr="009F10C9" w:rsidRDefault="002441A6" w:rsidP="00F170F9">
      <w:pPr>
        <w:pStyle w:val="pkt"/>
        <w:spacing w:before="0" w:after="0" w:line="276" w:lineRule="auto"/>
        <w:ind w:left="0" w:firstLine="0"/>
        <w:rPr>
          <w:rFonts w:ascii="Verdana" w:hAnsi="Verdana"/>
          <w:snapToGrid w:val="0"/>
          <w:color w:val="000000"/>
          <w:sz w:val="18"/>
          <w:szCs w:val="18"/>
        </w:rPr>
      </w:pPr>
    </w:p>
    <w:p w14:paraId="0CB25AFD" w14:textId="1EB5C622"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WARUNKI UDZIAŁU W POSTĘPOWANIU</w:t>
      </w:r>
    </w:p>
    <w:p w14:paraId="315953BC" w14:textId="77777777"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b/>
          <w:sz w:val="18"/>
          <w:szCs w:val="18"/>
          <w:u w:val="single"/>
        </w:rPr>
        <w:t>O udzielenie zamówienia mogą ubiegać się Wykonawcy, którzy:</w:t>
      </w:r>
      <w:r w:rsidRPr="00F53950">
        <w:rPr>
          <w:rFonts w:ascii="Verdana" w:hAnsi="Verdana" w:cs="Calibri"/>
          <w:b/>
          <w:sz w:val="18"/>
          <w:szCs w:val="18"/>
        </w:rPr>
        <w:t xml:space="preserve"> </w:t>
      </w:r>
    </w:p>
    <w:p w14:paraId="4AEE1323" w14:textId="77777777" w:rsidR="00252F94" w:rsidRPr="00F53950" w:rsidRDefault="00252F94" w:rsidP="0092470C">
      <w:pPr>
        <w:pStyle w:val="Tekstpodstawowy"/>
        <w:numPr>
          <w:ilvl w:val="0"/>
          <w:numId w:val="5"/>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Nie podlegają wykluczeniu.</w:t>
      </w:r>
    </w:p>
    <w:p w14:paraId="2A60F644" w14:textId="77777777" w:rsidR="00526145" w:rsidRPr="00DD6056" w:rsidRDefault="00526145" w:rsidP="0092470C">
      <w:pPr>
        <w:pStyle w:val="Tekstpodstawowy"/>
        <w:numPr>
          <w:ilvl w:val="0"/>
          <w:numId w:val="5"/>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Spełniają warunki udziału w postępowaniu dotyczące:</w:t>
      </w:r>
    </w:p>
    <w:p w14:paraId="64D44C4B" w14:textId="77777777" w:rsidR="00526145" w:rsidRPr="00F53950" w:rsidRDefault="00526145" w:rsidP="0092470C">
      <w:pPr>
        <w:pStyle w:val="Tekstpodstawowy"/>
        <w:numPr>
          <w:ilvl w:val="0"/>
          <w:numId w:val="6"/>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kompetencji lub uprawnień do prowadzenia określonej działalności zawodowej, o ile wynika to z odrębnych przepisów – Zamawiający nie wyznacza szczegółowego warunku w tym zakresie;</w:t>
      </w:r>
    </w:p>
    <w:p w14:paraId="3F7FBEED" w14:textId="77777777" w:rsidR="00526145" w:rsidRPr="00F53950" w:rsidRDefault="00526145" w:rsidP="0092470C">
      <w:pPr>
        <w:pStyle w:val="Tekstpodstawowy"/>
        <w:numPr>
          <w:ilvl w:val="0"/>
          <w:numId w:val="6"/>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sytuacji ekonomicznej i finansowej – Zamawiający nie wyznacza szczegółowego warunku w tym zakresie;</w:t>
      </w:r>
    </w:p>
    <w:p w14:paraId="22CC503C" w14:textId="34FD1F3E" w:rsidR="00526145" w:rsidRPr="00E40E1A" w:rsidRDefault="00526145" w:rsidP="0092470C">
      <w:pPr>
        <w:pStyle w:val="Tekstpodstawowy"/>
        <w:numPr>
          <w:ilvl w:val="0"/>
          <w:numId w:val="6"/>
        </w:numPr>
        <w:tabs>
          <w:tab w:val="left" w:pos="1418"/>
        </w:tabs>
        <w:spacing w:after="0" w:line="276" w:lineRule="auto"/>
        <w:ind w:left="1418" w:hanging="284"/>
        <w:jc w:val="both"/>
        <w:rPr>
          <w:rFonts w:ascii="Verdana" w:hAnsi="Verdana" w:cs="Calibri"/>
          <w:i/>
          <w:sz w:val="18"/>
          <w:szCs w:val="18"/>
        </w:rPr>
      </w:pPr>
      <w:r w:rsidRPr="00E40E1A">
        <w:rPr>
          <w:rFonts w:ascii="Verdana" w:hAnsi="Verdana" w:cs="Calibri"/>
          <w:sz w:val="18"/>
          <w:szCs w:val="18"/>
        </w:rPr>
        <w:t xml:space="preserve">zdolności technicznej lub zawodowej – </w:t>
      </w:r>
      <w:r w:rsidR="000037C0" w:rsidRPr="00F53950">
        <w:rPr>
          <w:rFonts w:ascii="Verdana" w:hAnsi="Verdana" w:cs="Calibri"/>
          <w:sz w:val="18"/>
          <w:szCs w:val="18"/>
        </w:rPr>
        <w:t>Zamawiający nie wyznacza szczegółowego warunku w tym zakresie</w:t>
      </w:r>
    </w:p>
    <w:p w14:paraId="14E7FCBD" w14:textId="77777777" w:rsidR="00173879" w:rsidRPr="002623F2" w:rsidRDefault="00173879" w:rsidP="002623F2">
      <w:pPr>
        <w:pStyle w:val="Akapitzlist"/>
        <w:widowControl w:val="0"/>
        <w:tabs>
          <w:tab w:val="left" w:pos="426"/>
        </w:tabs>
        <w:spacing w:line="276" w:lineRule="auto"/>
        <w:ind w:right="72"/>
        <w:jc w:val="both"/>
        <w:rPr>
          <w:rFonts w:ascii="Verdana" w:hAnsi="Verdana"/>
          <w:snapToGrid w:val="0"/>
          <w:sz w:val="18"/>
          <w:szCs w:val="18"/>
        </w:rPr>
      </w:pPr>
    </w:p>
    <w:p w14:paraId="22D79B0E" w14:textId="1BAD732E"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PODSTAWY WYKLUCZENIA</w:t>
      </w:r>
    </w:p>
    <w:p w14:paraId="44642AFF" w14:textId="77777777"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rPr>
      </w:pPr>
      <w:r w:rsidRPr="00F53950">
        <w:rPr>
          <w:rFonts w:ascii="Verdana" w:hAnsi="Verdana" w:cs="Calibri"/>
          <w:sz w:val="18"/>
          <w:szCs w:val="18"/>
        </w:rPr>
        <w:t>Z postępowania o udzielenie zamówienia publ</w:t>
      </w:r>
      <w:r w:rsidR="00824F70">
        <w:rPr>
          <w:rFonts w:ascii="Verdana" w:hAnsi="Verdana" w:cs="Calibri"/>
          <w:sz w:val="18"/>
          <w:szCs w:val="18"/>
        </w:rPr>
        <w:t>icznego wyklucza się Wykonawcę,</w:t>
      </w:r>
      <w:r w:rsidR="00824F70">
        <w:rPr>
          <w:rFonts w:ascii="Verdana" w:hAnsi="Verdana" w:cs="Calibri"/>
          <w:sz w:val="18"/>
          <w:szCs w:val="18"/>
        </w:rPr>
        <w:br/>
      </w:r>
      <w:r w:rsidRPr="00F53950">
        <w:rPr>
          <w:rFonts w:ascii="Verdana" w:hAnsi="Verdana" w:cs="Calibri"/>
          <w:sz w:val="18"/>
          <w:szCs w:val="18"/>
        </w:rPr>
        <w:t xml:space="preserve">w stosunku do którego zachodzi którakolwiek z okoliczności, o których mowa w art. 24 ust. 1 pkt 12-23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14:paraId="51D25A58" w14:textId="6FE98703"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rPr>
      </w:pPr>
      <w:r>
        <w:rPr>
          <w:rFonts w:ascii="Verdana" w:hAnsi="Verdana" w:cs="Calibri"/>
          <w:sz w:val="18"/>
          <w:szCs w:val="18"/>
        </w:rPr>
        <w:t>Ponadto</w:t>
      </w:r>
      <w:r w:rsidRPr="00F53950">
        <w:rPr>
          <w:rFonts w:ascii="Verdana" w:hAnsi="Verdana" w:cs="Calibri"/>
          <w:sz w:val="18"/>
          <w:szCs w:val="18"/>
        </w:rPr>
        <w:t xml:space="preserve"> Zamawiający wykluczy Wykonawcę na podstawie art. 24 ust. 5 pkt. 1 ustawy </w:t>
      </w:r>
      <w:proofErr w:type="spellStart"/>
      <w:r w:rsidR="00824F70">
        <w:rPr>
          <w:rFonts w:ascii="Verdana" w:hAnsi="Verdana" w:cs="Calibri"/>
          <w:sz w:val="18"/>
          <w:szCs w:val="18"/>
        </w:rPr>
        <w:t>Pzp</w:t>
      </w:r>
      <w:proofErr w:type="spellEnd"/>
      <w:r w:rsidRPr="00F53950">
        <w:rPr>
          <w:rFonts w:ascii="Verdana" w:hAnsi="Verdana" w:cs="Calibri"/>
          <w:sz w:val="18"/>
          <w:szCs w:val="18"/>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243</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xml:space="preserve">. zm.) </w:t>
      </w:r>
      <w:r w:rsidR="00ED1FA1">
        <w:rPr>
          <w:rFonts w:ascii="Verdana" w:hAnsi="Verdana" w:cs="Calibri"/>
          <w:sz w:val="18"/>
          <w:szCs w:val="18"/>
        </w:rPr>
        <w:t>lub którego upadłość ogłoszono</w:t>
      </w:r>
      <w:r w:rsidR="007D1C20">
        <w:rPr>
          <w:rFonts w:ascii="Verdana" w:hAnsi="Verdana" w:cs="Calibri"/>
          <w:sz w:val="18"/>
          <w:szCs w:val="18"/>
        </w:rPr>
        <w:t xml:space="preserve">, </w:t>
      </w:r>
      <w:r w:rsidRPr="00F53950">
        <w:rPr>
          <w:rFonts w:ascii="Verdana" w:hAnsi="Verdana" w:cs="Calibri"/>
          <w:sz w:val="18"/>
          <w:szCs w:val="18"/>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404536" w:rsidRPr="00404536">
        <w:rPr>
          <w:rFonts w:ascii="Verdana" w:hAnsi="Verdana" w:cs="Calibri"/>
          <w:sz w:val="18"/>
          <w:szCs w:val="18"/>
        </w:rPr>
        <w:t>t.j</w:t>
      </w:r>
      <w:proofErr w:type="spellEnd"/>
      <w:r w:rsidR="00404536" w:rsidRPr="00404536">
        <w:rPr>
          <w:rFonts w:ascii="Verdana" w:hAnsi="Verdana" w:cs="Calibri"/>
          <w:sz w:val="18"/>
          <w:szCs w:val="18"/>
        </w:rPr>
        <w:t>. Dz. U. z 2020r. poz. 1228</w:t>
      </w:r>
      <w:r w:rsidRPr="00F53950">
        <w:rPr>
          <w:rFonts w:ascii="Verdana" w:hAnsi="Verdana" w:cs="Calibri"/>
          <w:sz w:val="18"/>
          <w:szCs w:val="18"/>
        </w:rPr>
        <w:t>).</w:t>
      </w:r>
    </w:p>
    <w:p w14:paraId="0DE0B66B" w14:textId="77777777"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Wykluczenie Wykonawcy następuje zgodnie z </w:t>
      </w:r>
      <w:r w:rsidRPr="00F53950">
        <w:rPr>
          <w:rFonts w:ascii="Verdana" w:hAnsi="Verdana" w:cs="Calibri"/>
          <w:sz w:val="18"/>
          <w:szCs w:val="18"/>
          <w:u w:val="single"/>
        </w:rPr>
        <w:t xml:space="preserve">art. 24 ust. 7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w:t>
      </w:r>
    </w:p>
    <w:p w14:paraId="00C2CF30" w14:textId="57E1144F"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173879">
        <w:rPr>
          <w:rFonts w:ascii="Verdana" w:hAnsi="Verdana" w:cs="Calibri"/>
          <w:sz w:val="18"/>
          <w:szCs w:val="18"/>
        </w:rPr>
        <w:t xml:space="preserve">Wykonawca, który podlega wykluczeniu na podstawie art. 24 ust. 1 pkt. 13 i 14 oraz </w:t>
      </w:r>
      <w:r w:rsidR="00630F21">
        <w:rPr>
          <w:rFonts w:ascii="Verdana" w:hAnsi="Verdana" w:cs="Calibri"/>
          <w:sz w:val="18"/>
          <w:szCs w:val="18"/>
        </w:rPr>
        <w:br/>
      </w:r>
      <w:r w:rsidRPr="00173879">
        <w:rPr>
          <w:rFonts w:ascii="Verdana" w:hAnsi="Verdana" w:cs="Calibri"/>
          <w:sz w:val="18"/>
          <w:szCs w:val="18"/>
        </w:rPr>
        <w:t xml:space="preserve">16-20 ustawy </w:t>
      </w:r>
      <w:proofErr w:type="spellStart"/>
      <w:r w:rsidRPr="00173879">
        <w:rPr>
          <w:rFonts w:ascii="Verdana" w:hAnsi="Verdana" w:cs="Calibri"/>
          <w:sz w:val="18"/>
          <w:szCs w:val="18"/>
        </w:rPr>
        <w:t>Pzp</w:t>
      </w:r>
      <w:proofErr w:type="spellEnd"/>
      <w:r w:rsidRPr="00173879">
        <w:rPr>
          <w:rFonts w:ascii="Verdana" w:hAnsi="Verdana" w:cs="Calibri"/>
          <w:sz w:val="18"/>
          <w:szCs w:val="18"/>
        </w:rPr>
        <w:t xml:space="preserve"> lub na podstawie okoliczności wymienionych w pkt 7 ust. 2) SIWZ,</w:t>
      </w:r>
      <w:r w:rsidRPr="00F53950">
        <w:rPr>
          <w:rFonts w:ascii="Verdana" w:hAnsi="Verdana" w:cs="Calibri"/>
          <w:sz w:val="18"/>
          <w:szCs w:val="18"/>
        </w:rPr>
        <w:t xml:space="preserve"> </w:t>
      </w:r>
      <w:r w:rsidRPr="00F53950">
        <w:rPr>
          <w:rFonts w:ascii="Verdana" w:hAnsi="Verdana" w:cs="Calibri"/>
          <w:sz w:val="18"/>
          <w:szCs w:val="18"/>
        </w:rPr>
        <w:lastRenderedPageBreak/>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w:t>
      </w:r>
      <w:r w:rsidR="008B799C">
        <w:rPr>
          <w:rFonts w:ascii="Verdana" w:hAnsi="Verdana" w:cs="Calibri"/>
          <w:sz w:val="18"/>
          <w:szCs w:val="18"/>
        </w:rPr>
        <w:t xml:space="preserve">nie </w:t>
      </w:r>
      <w:r w:rsidRPr="00F53950">
        <w:rPr>
          <w:rFonts w:ascii="Verdana" w:hAnsi="Verdana" w:cs="Calibri"/>
          <w:sz w:val="18"/>
          <w:szCs w:val="18"/>
        </w:rPr>
        <w:t>upłynął określony w tym wyroku okres obowiązywania tego zakazu.</w:t>
      </w:r>
    </w:p>
    <w:p w14:paraId="4C930D46" w14:textId="77777777"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Wykonawca nie podlega wykluczeniu, jeżeli </w:t>
      </w:r>
      <w:r w:rsidR="00FC4422">
        <w:rPr>
          <w:rFonts w:ascii="Verdana" w:hAnsi="Verdana" w:cs="Calibri"/>
          <w:sz w:val="18"/>
          <w:szCs w:val="18"/>
        </w:rPr>
        <w:t>Zamawiający, uwzględniając wagę</w:t>
      </w:r>
      <w:r w:rsidR="00FC4422">
        <w:rPr>
          <w:rFonts w:ascii="Verdana" w:hAnsi="Verdana" w:cs="Calibri"/>
          <w:sz w:val="18"/>
          <w:szCs w:val="18"/>
        </w:rPr>
        <w:br/>
      </w:r>
      <w:r w:rsidRPr="00F53950">
        <w:rPr>
          <w:rFonts w:ascii="Verdana" w:hAnsi="Verdana" w:cs="Calibri"/>
          <w:sz w:val="18"/>
          <w:szCs w:val="18"/>
        </w:rPr>
        <w:t>i szczególne okoliczności czynu Wykonawcy, uzna za wystarczające do</w:t>
      </w:r>
      <w:r w:rsidR="00E427D7">
        <w:rPr>
          <w:rFonts w:ascii="Verdana" w:hAnsi="Verdana" w:cs="Calibri"/>
          <w:sz w:val="18"/>
          <w:szCs w:val="18"/>
        </w:rPr>
        <w:t xml:space="preserve">wody przedstawione na podstawie </w:t>
      </w:r>
      <w:r w:rsidRPr="00F53950">
        <w:rPr>
          <w:rFonts w:ascii="Verdana" w:hAnsi="Verdana" w:cs="Calibri"/>
          <w:sz w:val="18"/>
          <w:szCs w:val="18"/>
        </w:rPr>
        <w:t>pkt. 7 ust. 4) SIWZ.</w:t>
      </w:r>
    </w:p>
    <w:p w14:paraId="4071100C" w14:textId="77777777"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Zamawiający może wykluczyć Wykonawc</w:t>
      </w:r>
      <w:r w:rsidR="00FC4422">
        <w:rPr>
          <w:rFonts w:ascii="Verdana" w:hAnsi="Verdana" w:cs="Calibri"/>
          <w:sz w:val="18"/>
          <w:szCs w:val="18"/>
        </w:rPr>
        <w:t>ę na każdym etapie postępowania</w:t>
      </w:r>
      <w:r w:rsidR="00FC4422">
        <w:rPr>
          <w:rFonts w:ascii="Verdana" w:hAnsi="Verdana" w:cs="Calibri"/>
          <w:sz w:val="18"/>
          <w:szCs w:val="18"/>
        </w:rPr>
        <w:br/>
      </w:r>
      <w:r w:rsidRPr="00F53950">
        <w:rPr>
          <w:rFonts w:ascii="Verdana" w:hAnsi="Verdana" w:cs="Calibri"/>
          <w:sz w:val="18"/>
          <w:szCs w:val="18"/>
        </w:rPr>
        <w:t>o udzielenie zamówienia.</w:t>
      </w:r>
    </w:p>
    <w:p w14:paraId="4C816497" w14:textId="77777777" w:rsidR="00252F94" w:rsidRPr="00F53950" w:rsidRDefault="00252F94" w:rsidP="00847496">
      <w:pPr>
        <w:pStyle w:val="Tekstpodstawowy"/>
        <w:spacing w:after="0" w:line="276" w:lineRule="auto"/>
        <w:ind w:left="1134" w:hanging="425"/>
        <w:jc w:val="both"/>
        <w:rPr>
          <w:rFonts w:ascii="Verdana" w:hAnsi="Verdana" w:cs="Calibri"/>
          <w:sz w:val="18"/>
          <w:szCs w:val="18"/>
        </w:rPr>
      </w:pPr>
    </w:p>
    <w:p w14:paraId="1AFCD298" w14:textId="23DA807F"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WYKAZ OŚWIADCZEŃ LUB DOKUMENTÓW POTWIERDZAJĄCYCH SPEŁNIANIE WARUNKÓW UDZIAŁU W POSTĘPOWANIU ORAZ BRAK PODSTAW WYKLUCZENIA</w:t>
      </w:r>
      <w:r w:rsidR="00252F94" w:rsidRPr="00F53950">
        <w:rPr>
          <w:rFonts w:ascii="Verdana" w:hAnsi="Verdana" w:cs="Calibri"/>
          <w:b/>
          <w:sz w:val="18"/>
          <w:szCs w:val="18"/>
        </w:rPr>
        <w:t>.</w:t>
      </w:r>
    </w:p>
    <w:p w14:paraId="7027CD9C" w14:textId="77777777" w:rsidR="00252F94" w:rsidRPr="000D11CE" w:rsidRDefault="00252F94" w:rsidP="0092470C">
      <w:pPr>
        <w:pStyle w:val="Tekstpodstawowywcity2"/>
        <w:numPr>
          <w:ilvl w:val="0"/>
          <w:numId w:val="9"/>
        </w:numPr>
        <w:spacing w:after="0" w:line="276" w:lineRule="auto"/>
        <w:ind w:left="1276" w:hanging="426"/>
        <w:jc w:val="both"/>
        <w:rPr>
          <w:rFonts w:ascii="Verdana" w:hAnsi="Verdana" w:cs="Calibri"/>
          <w:bCs/>
          <w:iCs/>
          <w:sz w:val="18"/>
          <w:szCs w:val="18"/>
        </w:rPr>
      </w:pPr>
      <w:r w:rsidRPr="000D11CE">
        <w:rPr>
          <w:rFonts w:ascii="Verdana" w:hAnsi="Verdana" w:cs="Calibri"/>
          <w:bCs/>
          <w:iCs/>
          <w:sz w:val="18"/>
          <w:szCs w:val="18"/>
        </w:rPr>
        <w:t>W celu wstępnego potwierdzenia braku podstaw wykluczenia Wykonawcy z udziału                    w postępowaniu oraz spełnienia p</w:t>
      </w:r>
      <w:r w:rsidR="0076211A" w:rsidRPr="000D11CE">
        <w:rPr>
          <w:rFonts w:ascii="Verdana" w:hAnsi="Verdana" w:cs="Calibri"/>
          <w:bCs/>
          <w:iCs/>
          <w:sz w:val="18"/>
          <w:szCs w:val="18"/>
        </w:rPr>
        <w:t>rzez Wykonawcę warunków udziału</w:t>
      </w:r>
      <w:r w:rsidR="0076211A" w:rsidRPr="000D11CE">
        <w:rPr>
          <w:rFonts w:ascii="Verdana" w:hAnsi="Verdana" w:cs="Calibri"/>
          <w:bCs/>
          <w:iCs/>
          <w:sz w:val="18"/>
          <w:szCs w:val="18"/>
        </w:rPr>
        <w:br/>
      </w:r>
      <w:r w:rsidRPr="000D11CE">
        <w:rPr>
          <w:rFonts w:ascii="Verdana" w:hAnsi="Verdana" w:cs="Calibri"/>
          <w:bCs/>
          <w:iCs/>
          <w:sz w:val="18"/>
          <w:szCs w:val="18"/>
        </w:rPr>
        <w:t xml:space="preserve">w postępowaniu, Zamawiający zgodnie z art. 25a ust. 1 pkt. 1 ustawy </w:t>
      </w:r>
      <w:proofErr w:type="spellStart"/>
      <w:r w:rsidRPr="000D11CE">
        <w:rPr>
          <w:rFonts w:ascii="Verdana" w:hAnsi="Verdana" w:cs="Calibri"/>
          <w:bCs/>
          <w:iCs/>
          <w:sz w:val="18"/>
          <w:szCs w:val="18"/>
        </w:rPr>
        <w:t>Pzp</w:t>
      </w:r>
      <w:proofErr w:type="spellEnd"/>
      <w:r w:rsidRPr="000D11CE">
        <w:rPr>
          <w:rFonts w:ascii="Verdana" w:hAnsi="Verdana" w:cs="Calibri"/>
          <w:bCs/>
          <w:iCs/>
          <w:sz w:val="18"/>
          <w:szCs w:val="18"/>
        </w:rPr>
        <w:t xml:space="preserve"> żąda dostarczenia wraz z ofertą następujących dokumentów:</w:t>
      </w:r>
    </w:p>
    <w:p w14:paraId="4207C2F2" w14:textId="77777777" w:rsidR="00252F94" w:rsidRPr="000D11CE" w:rsidRDefault="00252F94"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847496">
        <w:rPr>
          <w:rFonts w:ascii="Verdana" w:hAnsi="Verdana" w:cs="Calibri"/>
          <w:b/>
          <w:bCs/>
          <w:iCs/>
          <w:sz w:val="18"/>
          <w:szCs w:val="18"/>
        </w:rPr>
        <w:t xml:space="preserve">Oświadczenia </w:t>
      </w:r>
      <w:r w:rsidRPr="00847496">
        <w:rPr>
          <w:rFonts w:ascii="Verdana" w:hAnsi="Verdana" w:cs="Calibri"/>
          <w:bCs/>
          <w:iCs/>
          <w:sz w:val="18"/>
          <w:szCs w:val="18"/>
        </w:rPr>
        <w:t>aktualnego na dzień składania ofert, stanowiącego wstępne potwierdzenie, że Wykonawca nie podlega wykluczeniu oraz spełnia warunki udziału w postępowaniu</w:t>
      </w:r>
      <w:r w:rsidRPr="000D11CE">
        <w:rPr>
          <w:rFonts w:ascii="Verdana" w:hAnsi="Verdana" w:cs="Calibri"/>
          <w:bCs/>
          <w:iCs/>
          <w:sz w:val="18"/>
          <w:szCs w:val="18"/>
        </w:rPr>
        <w:t xml:space="preserve"> – </w:t>
      </w:r>
      <w:r w:rsidRPr="005B77F4">
        <w:rPr>
          <w:rFonts w:ascii="Verdana" w:hAnsi="Verdana" w:cs="Calibri"/>
          <w:b/>
          <w:bCs/>
          <w:iCs/>
          <w:sz w:val="18"/>
          <w:szCs w:val="18"/>
        </w:rPr>
        <w:t>załącznik nr 3</w:t>
      </w:r>
      <w:r w:rsidRPr="000D11CE">
        <w:rPr>
          <w:rFonts w:ascii="Verdana" w:hAnsi="Verdana" w:cs="Calibri"/>
          <w:bCs/>
          <w:iCs/>
          <w:sz w:val="18"/>
          <w:szCs w:val="18"/>
        </w:rPr>
        <w:t xml:space="preserve"> i </w:t>
      </w:r>
      <w:r w:rsidRPr="005B77F4">
        <w:rPr>
          <w:rFonts w:ascii="Verdana" w:hAnsi="Verdana" w:cs="Calibri"/>
          <w:b/>
          <w:bCs/>
          <w:iCs/>
          <w:sz w:val="18"/>
          <w:szCs w:val="18"/>
        </w:rPr>
        <w:t>załącznik nr 4</w:t>
      </w:r>
      <w:r w:rsidRPr="000D11CE">
        <w:rPr>
          <w:rFonts w:ascii="Verdana" w:hAnsi="Verdana" w:cs="Calibri"/>
          <w:bCs/>
          <w:iCs/>
          <w:sz w:val="18"/>
          <w:szCs w:val="18"/>
        </w:rPr>
        <w:t xml:space="preserve"> do SIWZ.</w:t>
      </w:r>
    </w:p>
    <w:p w14:paraId="3ECE9FB2" w14:textId="77777777" w:rsidR="00307481" w:rsidRPr="00E40E1A" w:rsidRDefault="00252F94"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E40E1A">
        <w:rPr>
          <w:rFonts w:ascii="Verdana" w:hAnsi="Verdana" w:cs="Calibri"/>
          <w:bCs/>
          <w:iCs/>
          <w:sz w:val="18"/>
          <w:szCs w:val="18"/>
        </w:rPr>
        <w:t xml:space="preserve">Wykonawca, </w:t>
      </w:r>
      <w:r w:rsidRPr="00E40E1A">
        <w:rPr>
          <w:rFonts w:ascii="Verdana" w:hAnsi="Verdana" w:cs="Calibri"/>
          <w:bCs/>
          <w:iCs/>
          <w:sz w:val="18"/>
          <w:szCs w:val="18"/>
          <w:u w:val="single"/>
        </w:rPr>
        <w:t>który zamierza powierzyć wykonanie części zamówienia podwykonawcom,</w:t>
      </w:r>
      <w:r w:rsidRPr="00E40E1A">
        <w:rPr>
          <w:rFonts w:ascii="Verdana" w:hAnsi="Verdana" w:cs="Calibri"/>
          <w:bCs/>
          <w:iCs/>
          <w:sz w:val="18"/>
          <w:szCs w:val="18"/>
        </w:rPr>
        <w:t xml:space="preserve"> w celu wykazania braku istnienia wobec nich p</w:t>
      </w:r>
      <w:r w:rsidR="00961A60" w:rsidRPr="00E40E1A">
        <w:rPr>
          <w:rFonts w:ascii="Verdana" w:hAnsi="Verdana" w:cs="Calibri"/>
          <w:bCs/>
          <w:iCs/>
          <w:sz w:val="18"/>
          <w:szCs w:val="18"/>
        </w:rPr>
        <w:t>odstaw do wykluczenia z udziału</w:t>
      </w:r>
      <w:r w:rsidRPr="00E40E1A">
        <w:rPr>
          <w:rFonts w:ascii="Verdana" w:hAnsi="Verdana" w:cs="Calibri"/>
          <w:bCs/>
          <w:iCs/>
          <w:sz w:val="18"/>
          <w:szCs w:val="18"/>
        </w:rPr>
        <w:t xml:space="preserve"> w postępowaniu umieszcza informację o tych podwykonawcach w oświadczeniu, o którym mowa w pkt. 8 ust. 1) lit. a. SIWZ. Wykonawca w </w:t>
      </w:r>
      <w:r w:rsidRPr="00E40E1A">
        <w:rPr>
          <w:rFonts w:ascii="Verdana" w:hAnsi="Verdana" w:cs="Calibri"/>
          <w:bCs/>
          <w:i/>
          <w:iCs/>
          <w:sz w:val="18"/>
          <w:szCs w:val="18"/>
        </w:rPr>
        <w:t>Formularzu ofertowym</w:t>
      </w:r>
      <w:r w:rsidR="00847496" w:rsidRPr="00E40E1A">
        <w:rPr>
          <w:rFonts w:ascii="Verdana" w:hAnsi="Verdana" w:cs="Calibri"/>
          <w:bCs/>
          <w:iCs/>
          <w:sz w:val="18"/>
          <w:szCs w:val="18"/>
        </w:rPr>
        <w:t xml:space="preserve"> (załącznik nr 2</w:t>
      </w:r>
      <w:r w:rsidRPr="00E40E1A">
        <w:rPr>
          <w:rFonts w:ascii="Verdana" w:hAnsi="Verdana" w:cs="Calibri"/>
          <w:bCs/>
          <w:iCs/>
          <w:sz w:val="18"/>
          <w:szCs w:val="18"/>
        </w:rPr>
        <w:t xml:space="preserve"> do SIWZ) zamieszcza informację o powierzeniu wykonania części zamówienia podwykonawcom.</w:t>
      </w:r>
    </w:p>
    <w:p w14:paraId="533A08D2" w14:textId="77777777" w:rsidR="002E5D41" w:rsidRPr="00E40E1A" w:rsidRDefault="002E5D41"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E40E1A">
        <w:rPr>
          <w:rFonts w:ascii="Verdana" w:hAnsi="Verdana"/>
          <w:sz w:val="18"/>
          <w:szCs w:val="18"/>
        </w:rPr>
        <w:t xml:space="preserve">W przypadku </w:t>
      </w:r>
      <w:r w:rsidRPr="00E40E1A">
        <w:rPr>
          <w:rFonts w:ascii="Verdana" w:hAnsi="Verdana"/>
          <w:sz w:val="18"/>
          <w:szCs w:val="18"/>
          <w:u w:val="single"/>
        </w:rPr>
        <w:t>wspólnego ubiegania się o zamówienie</w:t>
      </w:r>
      <w:r w:rsidRPr="00E40E1A">
        <w:rPr>
          <w:rFonts w:ascii="Verdana" w:hAnsi="Verdana"/>
          <w:sz w:val="18"/>
          <w:szCs w:val="18"/>
        </w:rPr>
        <w:t xml:space="preserve">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74712FDC" w14:textId="77777777" w:rsidR="00252F94" w:rsidRPr="000D11CE" w:rsidRDefault="00252F94" w:rsidP="0092470C">
      <w:pPr>
        <w:pStyle w:val="pkt"/>
        <w:numPr>
          <w:ilvl w:val="0"/>
          <w:numId w:val="9"/>
        </w:numPr>
        <w:spacing w:before="0" w:after="0" w:line="276" w:lineRule="auto"/>
        <w:ind w:left="1276" w:hanging="426"/>
        <w:rPr>
          <w:rFonts w:ascii="Verdana" w:hAnsi="Verdana" w:cs="Calibri"/>
          <w:sz w:val="18"/>
          <w:szCs w:val="18"/>
        </w:rPr>
      </w:pPr>
      <w:r w:rsidRPr="000D11CE">
        <w:rPr>
          <w:rFonts w:ascii="Verdana" w:hAnsi="Verdana" w:cs="Calibri"/>
          <w:sz w:val="18"/>
          <w:szCs w:val="18"/>
        </w:rPr>
        <w:t>W celu potwierdzenia braku podstaw wykluczenia Wykonawcy z udzi</w:t>
      </w:r>
      <w:r w:rsidR="0076211A" w:rsidRPr="000D11CE">
        <w:rPr>
          <w:rFonts w:ascii="Verdana" w:hAnsi="Verdana" w:cs="Calibri"/>
          <w:sz w:val="18"/>
          <w:szCs w:val="18"/>
        </w:rPr>
        <w:t>ału</w:t>
      </w:r>
      <w:r w:rsidR="0076211A" w:rsidRPr="000D11CE">
        <w:rPr>
          <w:rFonts w:ascii="Verdana" w:hAnsi="Verdana" w:cs="Calibri"/>
          <w:sz w:val="18"/>
          <w:szCs w:val="18"/>
        </w:rPr>
        <w:br/>
      </w:r>
      <w:r w:rsidRPr="000D11CE">
        <w:rPr>
          <w:rFonts w:ascii="Verdana" w:hAnsi="Verdana" w:cs="Calibri"/>
          <w:sz w:val="18"/>
          <w:szCs w:val="18"/>
        </w:rPr>
        <w:t xml:space="preserve">w postępowaniu na postawie art. 24  ust. 1  pkt. 23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Wykonawca, zgodnie z art. 24 ust. 11, </w:t>
      </w:r>
      <w:r w:rsidRPr="005B77F4">
        <w:rPr>
          <w:rFonts w:ascii="Verdana" w:hAnsi="Verdana" w:cs="Calibri"/>
          <w:b/>
          <w:sz w:val="18"/>
          <w:szCs w:val="18"/>
        </w:rPr>
        <w:t>w terminie 3</w:t>
      </w:r>
      <w:r w:rsidRPr="000D11CE">
        <w:rPr>
          <w:rFonts w:ascii="Verdana" w:hAnsi="Verdana" w:cs="Calibri"/>
          <w:sz w:val="18"/>
          <w:szCs w:val="18"/>
        </w:rPr>
        <w:t xml:space="preserve"> dni od dnia zamieszczenia przez Zamawiającego na stronie internetowej informacji, o których mowa w art. 86 ust. 5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składa </w:t>
      </w:r>
      <w:r w:rsidRPr="005B77F4">
        <w:rPr>
          <w:rFonts w:ascii="Verdana" w:hAnsi="Verdana" w:cs="Calibri"/>
          <w:b/>
          <w:sz w:val="18"/>
          <w:szCs w:val="18"/>
        </w:rPr>
        <w:t>oświadczenie o przynależności lub braku przynależności do tej samej grupy kapitałowej.</w:t>
      </w:r>
      <w:r w:rsidRPr="000D11CE">
        <w:rPr>
          <w:rFonts w:ascii="Verdana" w:hAnsi="Verdana" w:cs="Calibri"/>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„Wzór oświadczenia” zostanie zamieszczony przez Zamawiającego na stronie internetowej, w miejscu publikacji</w:t>
      </w:r>
      <w:r w:rsidR="00AA1C52" w:rsidRPr="000D11CE">
        <w:rPr>
          <w:rFonts w:ascii="Verdana" w:hAnsi="Verdana" w:cs="Calibri"/>
          <w:sz w:val="18"/>
          <w:szCs w:val="18"/>
        </w:rPr>
        <w:t xml:space="preserve"> SIWZ z załącznikami, wraz </w:t>
      </w:r>
      <w:r w:rsidRPr="000D11CE">
        <w:rPr>
          <w:rFonts w:ascii="Verdana" w:hAnsi="Verdana" w:cs="Calibri"/>
          <w:sz w:val="18"/>
          <w:szCs w:val="18"/>
        </w:rPr>
        <w:t xml:space="preserve">z informacją z otwarcia ofert, o której mowa w art. 86 ust. 5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w:t>
      </w:r>
    </w:p>
    <w:p w14:paraId="35460761" w14:textId="77777777" w:rsidR="00252F94" w:rsidRPr="000D11CE" w:rsidRDefault="00252F94" w:rsidP="0092470C">
      <w:pPr>
        <w:pStyle w:val="Tekstpodstawowywcity2"/>
        <w:numPr>
          <w:ilvl w:val="0"/>
          <w:numId w:val="9"/>
        </w:numPr>
        <w:spacing w:after="0" w:line="276" w:lineRule="auto"/>
        <w:ind w:left="1276" w:hanging="426"/>
        <w:jc w:val="both"/>
        <w:rPr>
          <w:rFonts w:ascii="Verdana" w:hAnsi="Verdana" w:cs="Calibri"/>
          <w:bCs/>
          <w:iCs/>
          <w:sz w:val="18"/>
          <w:szCs w:val="18"/>
        </w:rPr>
      </w:pPr>
      <w:r w:rsidRPr="000D11CE">
        <w:rPr>
          <w:rFonts w:ascii="Verdana" w:hAnsi="Verdana" w:cs="Calibri"/>
          <w:bCs/>
          <w:iCs/>
          <w:sz w:val="18"/>
          <w:szCs w:val="18"/>
        </w:rPr>
        <w:t xml:space="preserve">Zamawiający przed udzieleniem zamówienia </w:t>
      </w:r>
      <w:r w:rsidRPr="00361132">
        <w:rPr>
          <w:rFonts w:ascii="Verdana" w:hAnsi="Verdana" w:cs="Calibri"/>
          <w:b/>
          <w:bCs/>
          <w:iCs/>
          <w:sz w:val="18"/>
          <w:szCs w:val="18"/>
        </w:rPr>
        <w:t>wezwie Wykonawcę</w:t>
      </w:r>
      <w:r w:rsidRPr="000D11CE">
        <w:rPr>
          <w:rFonts w:ascii="Verdana" w:hAnsi="Verdana" w:cs="Calibri"/>
          <w:bCs/>
          <w:iCs/>
          <w:sz w:val="18"/>
          <w:szCs w:val="18"/>
        </w:rPr>
        <w:t xml:space="preserve">,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0D11CE">
        <w:rPr>
          <w:rFonts w:ascii="Verdana" w:hAnsi="Verdana" w:cs="Calibri"/>
          <w:bCs/>
          <w:iCs/>
          <w:sz w:val="18"/>
          <w:szCs w:val="18"/>
        </w:rPr>
        <w:t>Pzp</w:t>
      </w:r>
      <w:proofErr w:type="spellEnd"/>
      <w:r w:rsidR="00BF14DF" w:rsidRPr="000D11CE">
        <w:rPr>
          <w:rFonts w:ascii="Verdana" w:hAnsi="Verdana" w:cs="Calibri"/>
          <w:bCs/>
          <w:iCs/>
          <w:sz w:val="18"/>
          <w:szCs w:val="18"/>
        </w:rPr>
        <w:t>,</w:t>
      </w:r>
      <w:r w:rsidRPr="000D11CE">
        <w:rPr>
          <w:rFonts w:ascii="Verdana" w:hAnsi="Verdana" w:cs="Calibri"/>
          <w:bCs/>
          <w:iCs/>
          <w:sz w:val="18"/>
          <w:szCs w:val="18"/>
        </w:rPr>
        <w:t xml:space="preserve"> tj.:</w:t>
      </w:r>
    </w:p>
    <w:p w14:paraId="5A95E2D6" w14:textId="77777777" w:rsidR="00B57A6C" w:rsidRDefault="00252F94" w:rsidP="0092470C">
      <w:pPr>
        <w:pStyle w:val="Tekstpodstawowywcity2"/>
        <w:numPr>
          <w:ilvl w:val="0"/>
          <w:numId w:val="10"/>
        </w:numPr>
        <w:spacing w:after="0" w:line="276" w:lineRule="auto"/>
        <w:ind w:left="1701" w:hanging="425"/>
        <w:jc w:val="both"/>
        <w:rPr>
          <w:rFonts w:ascii="Verdana" w:hAnsi="Verdana" w:cs="Calibri"/>
          <w:sz w:val="18"/>
          <w:szCs w:val="18"/>
        </w:rPr>
      </w:pPr>
      <w:r w:rsidRPr="000D11CE">
        <w:rPr>
          <w:rFonts w:ascii="Verdana" w:hAnsi="Verdana" w:cs="Calibri"/>
          <w:b/>
          <w:bCs/>
          <w:iCs/>
          <w:sz w:val="18"/>
          <w:szCs w:val="18"/>
        </w:rPr>
        <w:t>Odpisu z właściwego rejestru lub centralnej ewiden</w:t>
      </w:r>
      <w:r w:rsidR="005D6B49" w:rsidRPr="000D11CE">
        <w:rPr>
          <w:rFonts w:ascii="Verdana" w:hAnsi="Verdana" w:cs="Calibri"/>
          <w:b/>
          <w:bCs/>
          <w:iCs/>
          <w:sz w:val="18"/>
          <w:szCs w:val="18"/>
        </w:rPr>
        <w:t>cji i informacji</w:t>
      </w:r>
      <w:r w:rsidR="005D6B49" w:rsidRPr="000D11CE">
        <w:rPr>
          <w:rFonts w:ascii="Verdana" w:hAnsi="Verdana" w:cs="Calibri"/>
          <w:b/>
          <w:bCs/>
          <w:iCs/>
          <w:sz w:val="18"/>
          <w:szCs w:val="18"/>
        </w:rPr>
        <w:br/>
      </w:r>
      <w:r w:rsidRPr="000D11CE">
        <w:rPr>
          <w:rFonts w:ascii="Verdana" w:hAnsi="Verdana" w:cs="Calibri"/>
          <w:b/>
          <w:bCs/>
          <w:iCs/>
          <w:sz w:val="18"/>
          <w:szCs w:val="18"/>
        </w:rPr>
        <w:t>o działalności gospodarczej,</w:t>
      </w:r>
      <w:r w:rsidRPr="00F53950">
        <w:rPr>
          <w:rFonts w:ascii="Verdana" w:hAnsi="Verdana" w:cs="Calibri"/>
          <w:bCs/>
          <w:iCs/>
          <w:sz w:val="18"/>
          <w:szCs w:val="18"/>
        </w:rPr>
        <w:t xml:space="preserve"> </w:t>
      </w:r>
      <w:r w:rsidRPr="00F53950">
        <w:rPr>
          <w:rFonts w:ascii="Verdana" w:hAnsi="Verdana" w:cs="Calibri"/>
          <w:sz w:val="18"/>
          <w:szCs w:val="18"/>
        </w:rPr>
        <w:t xml:space="preserve">jeżeli odrębne przepisy wymagają wpisu do rejestru lub ewidencji, w celu potwierdzenia braku podstaw do wykluczenia na podstawie art. 24 ust. 5 pkt.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t>
      </w:r>
    </w:p>
    <w:p w14:paraId="0DFB32FB" w14:textId="77777777" w:rsidR="000D11CE" w:rsidRDefault="00252F94" w:rsidP="0092470C">
      <w:pPr>
        <w:pStyle w:val="pkt"/>
        <w:numPr>
          <w:ilvl w:val="0"/>
          <w:numId w:val="9"/>
        </w:numPr>
        <w:spacing w:before="0" w:after="0" w:line="276" w:lineRule="auto"/>
        <w:ind w:left="1276" w:hanging="426"/>
        <w:rPr>
          <w:rFonts w:ascii="Verdana" w:hAnsi="Verdana"/>
          <w:sz w:val="18"/>
          <w:szCs w:val="18"/>
        </w:rPr>
      </w:pPr>
      <w:r w:rsidRPr="001C00B4">
        <w:rPr>
          <w:rFonts w:ascii="Verdana" w:hAnsi="Verdana"/>
          <w:sz w:val="18"/>
          <w:szCs w:val="18"/>
        </w:rPr>
        <w:t xml:space="preserve">Zgodnie z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W</w:t>
      </w:r>
      <w:r w:rsidR="005D6B49">
        <w:rPr>
          <w:rFonts w:ascii="Verdana" w:hAnsi="Verdana"/>
          <w:sz w:val="18"/>
          <w:szCs w:val="18"/>
        </w:rPr>
        <w:t>ykonawca, biorący udział</w:t>
      </w:r>
      <w:r w:rsidR="005D6B49">
        <w:rPr>
          <w:rFonts w:ascii="Verdana" w:hAnsi="Verdana"/>
          <w:sz w:val="18"/>
          <w:szCs w:val="18"/>
        </w:rPr>
        <w:br/>
      </w:r>
      <w:r w:rsidRPr="001C00B4">
        <w:rPr>
          <w:rFonts w:ascii="Verdana" w:hAnsi="Verdana"/>
          <w:sz w:val="18"/>
          <w:szCs w:val="18"/>
        </w:rPr>
        <w:t xml:space="preserve">w postępowaniu o udzielenie zamówienia publicznego, nie jest zobowiązany do złożenia dokumentów potwierdzających brak podstaw do wykluczenia, jeżeli </w:t>
      </w:r>
      <w:r>
        <w:rPr>
          <w:rFonts w:ascii="Verdana" w:hAnsi="Verdana"/>
          <w:sz w:val="18"/>
          <w:szCs w:val="18"/>
        </w:rPr>
        <w:t>Z</w:t>
      </w:r>
      <w:r w:rsidRPr="001C00B4">
        <w:rPr>
          <w:rFonts w:ascii="Verdana" w:hAnsi="Verdana"/>
          <w:sz w:val="18"/>
          <w:szCs w:val="18"/>
        </w:rPr>
        <w:t xml:space="preserve">amawiający może je uzyskać za pomocą bezpłatnych ogólnodostępnych baz danych, </w:t>
      </w:r>
      <w:r w:rsidRPr="001C00B4">
        <w:rPr>
          <w:rFonts w:ascii="Verdana" w:hAnsi="Verdana"/>
          <w:sz w:val="18"/>
          <w:szCs w:val="18"/>
        </w:rPr>
        <w:lastRenderedPageBreak/>
        <w:t>w szcz</w:t>
      </w:r>
      <w:r w:rsidR="00847496">
        <w:rPr>
          <w:rFonts w:ascii="Verdana" w:hAnsi="Verdana"/>
          <w:sz w:val="18"/>
          <w:szCs w:val="18"/>
        </w:rPr>
        <w:t xml:space="preserve">ególności rejestrów publicznych </w:t>
      </w:r>
      <w:r w:rsidRPr="001C00B4">
        <w:rPr>
          <w:rFonts w:ascii="Verdana" w:hAnsi="Verdana"/>
          <w:sz w:val="18"/>
          <w:szCs w:val="18"/>
        </w:rPr>
        <w:t>w rozumieniu ustawy z dnia 17 lutego 2005</w:t>
      </w:r>
      <w:r>
        <w:rPr>
          <w:rFonts w:ascii="Verdana" w:hAnsi="Verdana"/>
          <w:sz w:val="18"/>
          <w:szCs w:val="18"/>
        </w:rPr>
        <w:t xml:space="preserve"> </w:t>
      </w:r>
      <w:r w:rsidRPr="001C00B4">
        <w:rPr>
          <w:rFonts w:ascii="Verdana" w:hAnsi="Verdana"/>
          <w:sz w:val="18"/>
          <w:szCs w:val="18"/>
        </w:rPr>
        <w:t>r.</w:t>
      </w:r>
      <w:r w:rsidR="00847496">
        <w:rPr>
          <w:rFonts w:ascii="Verdana" w:hAnsi="Verdana"/>
          <w:sz w:val="18"/>
          <w:szCs w:val="18"/>
        </w:rPr>
        <w:t xml:space="preserve"> </w:t>
      </w:r>
      <w:r w:rsidRPr="001C00B4">
        <w:rPr>
          <w:rFonts w:ascii="Verdana" w:hAnsi="Verdana"/>
          <w:sz w:val="18"/>
          <w:szCs w:val="18"/>
        </w:rPr>
        <w:t>o informatyzacji działalności podmiotów realizujących zadania publiczne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U.</w:t>
      </w:r>
      <w:r w:rsidR="00847496">
        <w:rPr>
          <w:rFonts w:ascii="Verdana" w:hAnsi="Verdana"/>
          <w:sz w:val="18"/>
          <w:szCs w:val="18"/>
        </w:rPr>
        <w:t xml:space="preserve"> </w:t>
      </w:r>
      <w:r w:rsidRPr="001C00B4">
        <w:rPr>
          <w:rFonts w:ascii="Verdana" w:hAnsi="Verdana"/>
          <w:sz w:val="18"/>
          <w:szCs w:val="18"/>
        </w:rPr>
        <w:t>z 201</w:t>
      </w:r>
      <w:r w:rsidR="00BF14DF">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00BF14DF">
        <w:rPr>
          <w:rFonts w:ascii="Verdana" w:hAnsi="Verdana"/>
          <w:sz w:val="18"/>
          <w:szCs w:val="18"/>
        </w:rPr>
        <w:t xml:space="preserve"> poz. </w:t>
      </w:r>
      <w:r w:rsidRPr="001C00B4">
        <w:rPr>
          <w:rFonts w:ascii="Verdana" w:hAnsi="Verdana"/>
          <w:sz w:val="18"/>
          <w:szCs w:val="18"/>
        </w:rPr>
        <w:t>7</w:t>
      </w:r>
      <w:r w:rsidR="00BF14DF">
        <w:rPr>
          <w:rFonts w:ascii="Verdana" w:hAnsi="Verdana"/>
          <w:sz w:val="18"/>
          <w:szCs w:val="18"/>
        </w:rPr>
        <w:t>0</w:t>
      </w:r>
      <w:r w:rsidRPr="001C00B4">
        <w:rPr>
          <w:rFonts w:ascii="Verdana" w:hAnsi="Verdana"/>
          <w:sz w:val="18"/>
          <w:szCs w:val="18"/>
        </w:rPr>
        <w:t xml:space="preserve">0 z </w:t>
      </w:r>
      <w:proofErr w:type="spellStart"/>
      <w:r w:rsidRPr="001C00B4">
        <w:rPr>
          <w:rFonts w:ascii="Verdana" w:hAnsi="Verdana"/>
          <w:sz w:val="18"/>
          <w:szCs w:val="18"/>
        </w:rPr>
        <w:t>późn</w:t>
      </w:r>
      <w:proofErr w:type="spellEnd"/>
      <w:r w:rsidRPr="001C00B4">
        <w:rPr>
          <w:rFonts w:ascii="Verdana" w:hAnsi="Verdana"/>
          <w:sz w:val="18"/>
          <w:szCs w:val="18"/>
        </w:rPr>
        <w:t xml:space="preserve">. zm.). </w:t>
      </w:r>
    </w:p>
    <w:p w14:paraId="78DF8393" w14:textId="77777777" w:rsidR="00252F94" w:rsidRPr="000D11CE" w:rsidRDefault="00252F94" w:rsidP="0092470C">
      <w:pPr>
        <w:pStyle w:val="pkt"/>
        <w:numPr>
          <w:ilvl w:val="0"/>
          <w:numId w:val="9"/>
        </w:numPr>
        <w:spacing w:before="0" w:after="0" w:line="276" w:lineRule="auto"/>
        <w:ind w:left="1276" w:hanging="426"/>
        <w:rPr>
          <w:rFonts w:ascii="Verdana" w:hAnsi="Verdana"/>
          <w:sz w:val="18"/>
          <w:szCs w:val="18"/>
        </w:rPr>
      </w:pPr>
      <w:r w:rsidRPr="000D11CE">
        <w:rPr>
          <w:rFonts w:ascii="Verdana" w:hAnsi="Verdana"/>
          <w:sz w:val="18"/>
          <w:szCs w:val="18"/>
        </w:rPr>
        <w:t>Możliwość pozyskania bezpłatnych dokumentów w postaci elektronicznej, na potrzeby postępowań o udzielenie zamówień publicznych w polskim porządku prawnym, dotyczy informacji z Krajowego Rejestru Sądowego [art. 4 ustawy z dnia 20 sierpnia 1997 r.</w:t>
      </w:r>
      <w:r w:rsidR="00BF14DF" w:rsidRPr="000D11CE">
        <w:rPr>
          <w:rFonts w:ascii="Verdana" w:hAnsi="Verdana"/>
          <w:sz w:val="18"/>
          <w:szCs w:val="18"/>
        </w:rPr>
        <w:t xml:space="preserve"> </w:t>
      </w:r>
      <w:r w:rsidRPr="000D11CE">
        <w:rPr>
          <w:rFonts w:ascii="Verdana" w:hAnsi="Verdana"/>
          <w:sz w:val="18"/>
          <w:szCs w:val="18"/>
        </w:rPr>
        <w:t>– o Krajowym Rejestrze Sądowym (t. j. Dz. U. z 201</w:t>
      </w:r>
      <w:r w:rsidR="00F1372A" w:rsidRPr="000D11CE">
        <w:rPr>
          <w:rFonts w:ascii="Verdana" w:hAnsi="Verdana"/>
          <w:sz w:val="18"/>
          <w:szCs w:val="18"/>
        </w:rPr>
        <w:t>9</w:t>
      </w:r>
      <w:r w:rsidRPr="000D11CE">
        <w:rPr>
          <w:rFonts w:ascii="Verdana" w:hAnsi="Verdana"/>
          <w:sz w:val="18"/>
          <w:szCs w:val="18"/>
        </w:rPr>
        <w:t xml:space="preserve"> r., poz. </w:t>
      </w:r>
      <w:r w:rsidR="00F1372A" w:rsidRPr="000D11CE">
        <w:rPr>
          <w:rFonts w:ascii="Verdana" w:hAnsi="Verdana"/>
          <w:sz w:val="18"/>
          <w:szCs w:val="18"/>
        </w:rPr>
        <w:t>1500</w:t>
      </w:r>
      <w:r w:rsidRPr="000D11CE">
        <w:rPr>
          <w:rFonts w:ascii="Verdana" w:hAnsi="Verdana"/>
          <w:sz w:val="18"/>
          <w:szCs w:val="18"/>
        </w:rPr>
        <w:t xml:space="preserve"> z </w:t>
      </w:r>
      <w:proofErr w:type="spellStart"/>
      <w:r w:rsidRPr="000D11CE">
        <w:rPr>
          <w:rFonts w:ascii="Verdana" w:hAnsi="Verdana"/>
          <w:sz w:val="18"/>
          <w:szCs w:val="18"/>
        </w:rPr>
        <w:t>późn</w:t>
      </w:r>
      <w:proofErr w:type="spellEnd"/>
      <w:r w:rsidRPr="000D11CE">
        <w:rPr>
          <w:rFonts w:ascii="Verdana" w:hAnsi="Verdana"/>
          <w:sz w:val="18"/>
          <w:szCs w:val="18"/>
        </w:rPr>
        <w:t>. zm.)] oraz informacji z Centralnej Ewidencji i Informacji o Działalności Gospodarczej [(art. 45 ustawy z dnia 30 marca 2018 r. o Centralnej Ewidencji i Informacj</w:t>
      </w:r>
      <w:r w:rsidR="007D1C20">
        <w:rPr>
          <w:rFonts w:ascii="Verdana" w:hAnsi="Verdana"/>
          <w:sz w:val="18"/>
          <w:szCs w:val="18"/>
        </w:rPr>
        <w:t xml:space="preserve">i </w:t>
      </w:r>
      <w:r w:rsidRPr="000D11CE">
        <w:rPr>
          <w:rFonts w:ascii="Verdana" w:hAnsi="Verdana"/>
          <w:sz w:val="18"/>
          <w:szCs w:val="18"/>
        </w:rPr>
        <w:t xml:space="preserve">o Działalności Gospodarczej i Punkcie Informacji dla Przedsiębiorców (t. j. Dz. U. z </w:t>
      </w:r>
      <w:r w:rsidR="00F1372A" w:rsidRPr="000D11CE">
        <w:rPr>
          <w:rFonts w:ascii="Verdana" w:hAnsi="Verdana"/>
          <w:sz w:val="18"/>
          <w:szCs w:val="18"/>
        </w:rPr>
        <w:t>2019</w:t>
      </w:r>
      <w:r w:rsidRPr="000D11CE">
        <w:rPr>
          <w:rFonts w:ascii="Verdana" w:hAnsi="Verdana"/>
          <w:sz w:val="18"/>
          <w:szCs w:val="18"/>
        </w:rPr>
        <w:t xml:space="preserve"> r., poz.</w:t>
      </w:r>
      <w:r w:rsidR="00F1372A" w:rsidRPr="000D11CE">
        <w:rPr>
          <w:rFonts w:ascii="Verdana" w:hAnsi="Verdana"/>
          <w:sz w:val="18"/>
          <w:szCs w:val="18"/>
        </w:rPr>
        <w:t xml:space="preserve"> 1291</w:t>
      </w:r>
      <w:r w:rsidRPr="000D11CE">
        <w:rPr>
          <w:rFonts w:ascii="Verdana" w:hAnsi="Verdana"/>
          <w:sz w:val="18"/>
          <w:szCs w:val="18"/>
        </w:rPr>
        <w:t>)].</w:t>
      </w:r>
    </w:p>
    <w:p w14:paraId="31C787AE" w14:textId="77777777" w:rsidR="00252F94" w:rsidRPr="00F53950" w:rsidRDefault="00252F94" w:rsidP="0092470C">
      <w:pPr>
        <w:pStyle w:val="pkt"/>
        <w:numPr>
          <w:ilvl w:val="0"/>
          <w:numId w:val="9"/>
        </w:numPr>
        <w:spacing w:before="0" w:after="0" w:line="276" w:lineRule="auto"/>
        <w:ind w:left="1276" w:hanging="426"/>
        <w:rPr>
          <w:rFonts w:ascii="Verdana" w:hAnsi="Verdana" w:cs="Calibri"/>
          <w:sz w:val="18"/>
          <w:szCs w:val="18"/>
        </w:rPr>
      </w:pPr>
      <w:r>
        <w:rPr>
          <w:rFonts w:ascii="Verdana" w:hAnsi="Verdana"/>
          <w:sz w:val="18"/>
          <w:szCs w:val="18"/>
        </w:rPr>
        <w:t>Działając</w:t>
      </w:r>
      <w:r w:rsidRPr="001C00B4">
        <w:rPr>
          <w:rFonts w:ascii="Verdana" w:hAnsi="Verdana"/>
          <w:sz w:val="18"/>
          <w:szCs w:val="18"/>
        </w:rPr>
        <w:t xml:space="preserve"> na podstawie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 xml:space="preserve">Zamawiający </w:t>
      </w:r>
      <w:r w:rsidRPr="001C00B4">
        <w:rPr>
          <w:rFonts w:ascii="Verdana" w:hAnsi="Verdana"/>
          <w:sz w:val="18"/>
          <w:szCs w:val="18"/>
        </w:rPr>
        <w:t>nie będzie wzywał do złożenia dokumentów o których mowa w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w:t>
      </w:r>
      <w:r w:rsidRPr="001C00B4">
        <w:rPr>
          <w:rFonts w:ascii="Verdana" w:hAnsi="Verdana"/>
          <w:sz w:val="18"/>
          <w:szCs w:val="18"/>
        </w:rPr>
        <w:t>a</w:t>
      </w:r>
      <w:r>
        <w:rPr>
          <w:rFonts w:ascii="Verdana" w:hAnsi="Verdana"/>
          <w:sz w:val="18"/>
          <w:szCs w:val="18"/>
        </w:rPr>
        <w:t>.</w:t>
      </w:r>
      <w:r w:rsidRPr="001C00B4">
        <w:rPr>
          <w:rFonts w:ascii="Verdana" w:hAnsi="Verdana"/>
          <w:sz w:val="18"/>
          <w:szCs w:val="18"/>
        </w:rPr>
        <w:t xml:space="preserve"> </w:t>
      </w:r>
      <w:r>
        <w:rPr>
          <w:rFonts w:ascii="Verdana" w:hAnsi="Verdana"/>
          <w:sz w:val="18"/>
          <w:szCs w:val="18"/>
        </w:rPr>
        <w:t xml:space="preserve">SIWZ </w:t>
      </w:r>
      <w:r w:rsidRPr="001C00B4">
        <w:rPr>
          <w:rFonts w:ascii="Verdana" w:hAnsi="Verdana"/>
          <w:sz w:val="18"/>
          <w:szCs w:val="18"/>
        </w:rPr>
        <w:t>jeżeli dotyczy to dokumentów z pkt. 8</w:t>
      </w:r>
      <w:r>
        <w:rPr>
          <w:rFonts w:ascii="Verdana" w:hAnsi="Verdana"/>
          <w:sz w:val="18"/>
          <w:szCs w:val="18"/>
        </w:rPr>
        <w:t xml:space="preserve"> ust. </w:t>
      </w:r>
      <w:r w:rsidR="00173879">
        <w:rPr>
          <w:rFonts w:ascii="Verdana" w:hAnsi="Verdana"/>
          <w:sz w:val="18"/>
          <w:szCs w:val="18"/>
        </w:rPr>
        <w:t>5)</w:t>
      </w:r>
      <w:r>
        <w:rPr>
          <w:rFonts w:ascii="Verdana" w:hAnsi="Verdana"/>
          <w:sz w:val="18"/>
          <w:szCs w:val="18"/>
        </w:rPr>
        <w:t xml:space="preserve"> SIWZ. </w:t>
      </w:r>
      <w:r w:rsidRPr="001C00B4">
        <w:rPr>
          <w:rFonts w:ascii="Verdana" w:hAnsi="Verdana"/>
          <w:sz w:val="18"/>
          <w:szCs w:val="18"/>
        </w:rPr>
        <w:t>Zamawiający pobierze je samodzielnie </w:t>
      </w:r>
      <w:r w:rsidR="004779F7">
        <w:rPr>
          <w:rFonts w:ascii="Verdana" w:hAnsi="Verdana"/>
          <w:sz w:val="18"/>
          <w:szCs w:val="18"/>
        </w:rPr>
        <w:br/>
      </w:r>
      <w:r w:rsidRPr="001C00B4">
        <w:rPr>
          <w:rFonts w:ascii="Verdana" w:hAnsi="Verdana"/>
          <w:sz w:val="18"/>
          <w:szCs w:val="18"/>
        </w:rPr>
        <w:t>z baz danych dostępnych pod adresami internetowymi</w:t>
      </w:r>
    </w:p>
    <w:p w14:paraId="4EACD9A1" w14:textId="77777777" w:rsidR="00252F94" w:rsidRPr="00961713" w:rsidRDefault="000640CA" w:rsidP="0092470C">
      <w:pPr>
        <w:pStyle w:val="Akapitzlist"/>
        <w:numPr>
          <w:ilvl w:val="1"/>
          <w:numId w:val="30"/>
        </w:numPr>
        <w:spacing w:line="276" w:lineRule="auto"/>
        <w:ind w:left="1276" w:hanging="426"/>
        <w:jc w:val="both"/>
        <w:rPr>
          <w:rFonts w:ascii="Verdana" w:hAnsi="Verdana"/>
          <w:sz w:val="18"/>
          <w:szCs w:val="18"/>
        </w:rPr>
      </w:pPr>
      <w:hyperlink r:id="rId11" w:tgtFrame="_blank" w:history="1">
        <w:r w:rsidR="00252F94" w:rsidRPr="00961713">
          <w:rPr>
            <w:rFonts w:ascii="Verdana" w:hAnsi="Verdana"/>
            <w:sz w:val="18"/>
            <w:szCs w:val="18"/>
            <w:u w:val="single"/>
          </w:rPr>
          <w:t>https://ems.ms.gov.pl/krs/wyszukiwaniepodmiotu</w:t>
        </w:r>
      </w:hyperlink>
    </w:p>
    <w:p w14:paraId="5825D0E6" w14:textId="77777777" w:rsidR="00252F94" w:rsidRPr="00FA2431" w:rsidRDefault="00252F94" w:rsidP="0092470C">
      <w:pPr>
        <w:pStyle w:val="Akapitzlist"/>
        <w:numPr>
          <w:ilvl w:val="1"/>
          <w:numId w:val="30"/>
        </w:numPr>
        <w:spacing w:line="276" w:lineRule="auto"/>
        <w:ind w:left="1276" w:hanging="426"/>
        <w:jc w:val="both"/>
        <w:rPr>
          <w:rFonts w:ascii="Verdana" w:hAnsi="Verdana"/>
          <w:sz w:val="18"/>
          <w:szCs w:val="18"/>
          <w:u w:val="single"/>
        </w:rPr>
      </w:pPr>
      <w:r w:rsidRPr="00FA2431">
        <w:rPr>
          <w:rFonts w:ascii="Verdana" w:hAnsi="Verdana"/>
          <w:sz w:val="18"/>
          <w:szCs w:val="18"/>
          <w:u w:val="single"/>
        </w:rPr>
        <w:t>https://prod.ceidg.gov.pl/CEIDG/ceidg.public.ui/search.aspx</w:t>
      </w:r>
    </w:p>
    <w:p w14:paraId="3DCBF879" w14:textId="72E283E1" w:rsidR="00252F94" w:rsidRPr="00422C4E" w:rsidRDefault="00252F94" w:rsidP="0092470C">
      <w:pPr>
        <w:pStyle w:val="pkt"/>
        <w:numPr>
          <w:ilvl w:val="0"/>
          <w:numId w:val="9"/>
        </w:numPr>
        <w:spacing w:before="0" w:after="0" w:line="276" w:lineRule="auto"/>
        <w:ind w:left="1276" w:hanging="426"/>
        <w:rPr>
          <w:rFonts w:ascii="Verdana" w:hAnsi="Verdana" w:cs="Calibri"/>
          <w:sz w:val="18"/>
          <w:szCs w:val="18"/>
        </w:rPr>
      </w:pPr>
      <w:r w:rsidRPr="00422C4E">
        <w:rPr>
          <w:rFonts w:ascii="Verdana" w:hAnsi="Verdana"/>
          <w:sz w:val="18"/>
          <w:szCs w:val="18"/>
        </w:rPr>
        <w:t>W przypadku wskazania przez Wy</w:t>
      </w:r>
      <w:r w:rsidR="00991D7A">
        <w:rPr>
          <w:rFonts w:ascii="Verdana" w:hAnsi="Verdana"/>
          <w:sz w:val="18"/>
          <w:szCs w:val="18"/>
        </w:rPr>
        <w:t>konawcę dostępności dokumentów,</w:t>
      </w:r>
      <w:r w:rsidR="00991D7A">
        <w:rPr>
          <w:rFonts w:ascii="Verdana" w:hAnsi="Verdana"/>
          <w:sz w:val="18"/>
          <w:szCs w:val="18"/>
        </w:rPr>
        <w:br/>
      </w:r>
      <w:r w:rsidRPr="00422C4E">
        <w:rPr>
          <w:rFonts w:ascii="Verdana" w:hAnsi="Verdana"/>
          <w:sz w:val="18"/>
          <w:szCs w:val="18"/>
        </w:rPr>
        <w:t>o których mowa</w:t>
      </w:r>
      <w:r w:rsidR="00991D7A">
        <w:rPr>
          <w:rFonts w:ascii="Verdana" w:hAnsi="Verdana"/>
          <w:sz w:val="18"/>
          <w:szCs w:val="18"/>
        </w:rPr>
        <w:t xml:space="preserve"> </w:t>
      </w:r>
      <w:r w:rsidRPr="00422C4E">
        <w:rPr>
          <w:rFonts w:ascii="Verdana" w:hAnsi="Verdana"/>
          <w:sz w:val="18"/>
          <w:szCs w:val="18"/>
        </w:rPr>
        <w:t xml:space="preserve">w pkt. 8 ust. </w:t>
      </w:r>
      <w:r w:rsidR="00173879" w:rsidRPr="00A3295B">
        <w:rPr>
          <w:rFonts w:ascii="Verdana" w:hAnsi="Verdana"/>
          <w:sz w:val="18"/>
          <w:szCs w:val="18"/>
        </w:rPr>
        <w:t>1</w:t>
      </w:r>
      <w:r w:rsidR="000E1104" w:rsidRPr="00A3295B">
        <w:rPr>
          <w:rFonts w:ascii="Verdana" w:hAnsi="Verdana"/>
          <w:sz w:val="18"/>
          <w:szCs w:val="18"/>
        </w:rPr>
        <w:t>0</w:t>
      </w:r>
      <w:r w:rsidRPr="00A3295B">
        <w:rPr>
          <w:rFonts w:ascii="Verdana" w:hAnsi="Verdana"/>
          <w:sz w:val="18"/>
          <w:szCs w:val="18"/>
        </w:rPr>
        <w:t xml:space="preserve">) </w:t>
      </w:r>
      <w:r w:rsidRPr="00422C4E">
        <w:rPr>
          <w:rFonts w:ascii="Verdana" w:hAnsi="Verdana"/>
          <w:sz w:val="18"/>
          <w:szCs w:val="18"/>
        </w:rPr>
        <w:t>SIWZ w formie elektronicznej pod określonymi adresami internetowymi ogólnodostępnych i bezpłatnych baz danych, Zamawiający pobierze samodzielnie z tych baz danych wskazane przez Wykonawcę dokumenty.</w:t>
      </w:r>
    </w:p>
    <w:p w14:paraId="55080988" w14:textId="77777777" w:rsidR="00252F94" w:rsidRPr="00422C4E" w:rsidRDefault="00252F94" w:rsidP="0092470C">
      <w:pPr>
        <w:pStyle w:val="pkt"/>
        <w:numPr>
          <w:ilvl w:val="0"/>
          <w:numId w:val="9"/>
        </w:numPr>
        <w:spacing w:before="0" w:after="0" w:line="276" w:lineRule="auto"/>
        <w:ind w:left="1276" w:hanging="426"/>
        <w:rPr>
          <w:rFonts w:ascii="Verdana" w:hAnsi="Verdana" w:cs="Calibri"/>
          <w:sz w:val="18"/>
          <w:szCs w:val="18"/>
        </w:rPr>
      </w:pPr>
      <w:r w:rsidRPr="00422C4E">
        <w:rPr>
          <w:rFonts w:ascii="Verdana" w:hAnsi="Verdana"/>
          <w:sz w:val="18"/>
          <w:szCs w:val="18"/>
        </w:rPr>
        <w:t xml:space="preserve">Zamawiający żąda od Wykonawcy przedstawienia tłumaczenia na język polski wskazanych przez Wykonawcę i pobranych samodzielnie przez Zamawiającego dokumentów o których mowa w pkt. 8 ust. </w:t>
      </w:r>
      <w:r w:rsidR="00173879">
        <w:rPr>
          <w:rFonts w:ascii="Verdana" w:hAnsi="Verdana"/>
          <w:sz w:val="18"/>
          <w:szCs w:val="18"/>
        </w:rPr>
        <w:t>7)</w:t>
      </w:r>
      <w:r w:rsidRPr="00422C4E">
        <w:rPr>
          <w:rFonts w:ascii="Verdana" w:eastAsia="TimesNewRoman" w:hAnsi="Verdana"/>
          <w:sz w:val="18"/>
          <w:szCs w:val="18"/>
        </w:rPr>
        <w:t xml:space="preserve"> SIWZ.</w:t>
      </w:r>
    </w:p>
    <w:p w14:paraId="30627C80" w14:textId="77777777" w:rsidR="00252F94" w:rsidRPr="002E5D41" w:rsidRDefault="00252F94" w:rsidP="0092470C">
      <w:pPr>
        <w:pStyle w:val="pkt"/>
        <w:numPr>
          <w:ilvl w:val="0"/>
          <w:numId w:val="9"/>
        </w:numPr>
        <w:spacing w:before="0" w:after="0" w:line="276" w:lineRule="auto"/>
        <w:ind w:left="1276" w:hanging="426"/>
        <w:rPr>
          <w:rFonts w:ascii="Verdana" w:hAnsi="Verdana" w:cs="Calibri"/>
          <w:sz w:val="18"/>
          <w:szCs w:val="18"/>
        </w:rPr>
      </w:pPr>
      <w:r w:rsidRPr="001C00B4">
        <w:rPr>
          <w:rFonts w:ascii="Verdana" w:eastAsia="TimesNewRoman" w:hAnsi="Verdana"/>
          <w:sz w:val="18"/>
          <w:szCs w:val="18"/>
        </w:rPr>
        <w:t>Zamawiający żąda od Wykonawcy przedstawienia dokumentów wymienionych w pkt 8</w:t>
      </w:r>
      <w:r>
        <w:rPr>
          <w:rFonts w:ascii="Verdana" w:eastAsia="TimesNewRoman" w:hAnsi="Verdana"/>
          <w:sz w:val="18"/>
          <w:szCs w:val="18"/>
        </w:rPr>
        <w:t xml:space="preserve"> ust. </w:t>
      </w:r>
      <w:r w:rsidRPr="001C00B4">
        <w:rPr>
          <w:rFonts w:ascii="Verdana" w:eastAsia="TimesNewRoman" w:hAnsi="Verdana"/>
          <w:sz w:val="18"/>
          <w:szCs w:val="18"/>
        </w:rPr>
        <w:t>3</w:t>
      </w:r>
      <w:r>
        <w:rPr>
          <w:rFonts w:ascii="Verdana" w:eastAsia="TimesNewRoman" w:hAnsi="Verdana"/>
          <w:sz w:val="18"/>
          <w:szCs w:val="18"/>
        </w:rPr>
        <w:t xml:space="preserve">) lit. </w:t>
      </w:r>
      <w:r w:rsidRPr="001C00B4">
        <w:rPr>
          <w:rFonts w:ascii="Verdana" w:eastAsia="TimesNewRoman" w:hAnsi="Verdana"/>
          <w:sz w:val="18"/>
          <w:szCs w:val="18"/>
        </w:rPr>
        <w:t>a</w:t>
      </w:r>
      <w:r>
        <w:rPr>
          <w:rFonts w:ascii="Verdana" w:eastAsia="TimesNewRoman" w:hAnsi="Verdana"/>
          <w:sz w:val="18"/>
          <w:szCs w:val="18"/>
        </w:rPr>
        <w:t>.</w:t>
      </w:r>
      <w:r w:rsidRPr="001C00B4">
        <w:rPr>
          <w:rFonts w:ascii="Verdana" w:eastAsia="TimesNewRoman" w:hAnsi="Verdana"/>
          <w:sz w:val="18"/>
          <w:szCs w:val="18"/>
        </w:rPr>
        <w:t xml:space="preserve"> </w:t>
      </w:r>
      <w:r>
        <w:rPr>
          <w:rFonts w:ascii="Verdana" w:eastAsia="TimesNewRoman" w:hAnsi="Verdana"/>
          <w:sz w:val="18"/>
          <w:szCs w:val="18"/>
        </w:rPr>
        <w:t xml:space="preserve">SIWZ </w:t>
      </w:r>
      <w:r w:rsidRPr="002E5D41">
        <w:rPr>
          <w:rFonts w:ascii="Verdana" w:eastAsia="TimesNewRoman" w:hAnsi="Verdana"/>
          <w:sz w:val="18"/>
          <w:szCs w:val="18"/>
          <w:u w:val="single"/>
        </w:rPr>
        <w:t xml:space="preserve">dotyczących podwykonawcy, któremu zamierza powierzyć wykonanie części zamówienia, a który nie jest podmiotem, na którego zdolnościach lub sytuacji Wykonawca polega </w:t>
      </w:r>
      <w:r w:rsidRPr="001C00B4">
        <w:rPr>
          <w:rFonts w:ascii="Verdana" w:eastAsia="TimesNewRoman" w:hAnsi="Verdana"/>
          <w:sz w:val="18"/>
          <w:szCs w:val="18"/>
        </w:rPr>
        <w:t>na zasadach określonych w art.</w:t>
      </w:r>
      <w:r w:rsidRPr="00F53950">
        <w:rPr>
          <w:rFonts w:ascii="Verdana" w:hAnsi="Verdana" w:cs="Calibri"/>
          <w:sz w:val="18"/>
          <w:szCs w:val="18"/>
        </w:rPr>
        <w:t xml:space="preserve"> </w:t>
      </w:r>
      <w:r w:rsidRPr="00961713">
        <w:rPr>
          <w:rFonts w:ascii="Verdana" w:eastAsia="TimesNewRoman" w:hAnsi="Verdana"/>
          <w:sz w:val="18"/>
          <w:szCs w:val="18"/>
        </w:rPr>
        <w:t xml:space="preserve">22a </w:t>
      </w:r>
      <w:r>
        <w:rPr>
          <w:rFonts w:ascii="Verdana" w:eastAsia="TimesNewRoman" w:hAnsi="Verdana"/>
          <w:sz w:val="18"/>
          <w:szCs w:val="18"/>
        </w:rPr>
        <w:t xml:space="preserve">ustawy </w:t>
      </w:r>
      <w:proofErr w:type="spellStart"/>
      <w:r>
        <w:rPr>
          <w:rFonts w:ascii="Verdana" w:eastAsia="TimesNewRoman" w:hAnsi="Verdana"/>
          <w:sz w:val="18"/>
          <w:szCs w:val="18"/>
        </w:rPr>
        <w:t>Pzp</w:t>
      </w:r>
      <w:proofErr w:type="spellEnd"/>
      <w:r>
        <w:rPr>
          <w:rFonts w:ascii="Verdana" w:eastAsia="TimesNewRoman" w:hAnsi="Verdana"/>
          <w:sz w:val="18"/>
          <w:szCs w:val="18"/>
        </w:rPr>
        <w:t>.</w:t>
      </w:r>
    </w:p>
    <w:p w14:paraId="6C1A12CE" w14:textId="77777777" w:rsidR="00252F94" w:rsidRPr="005B77F4" w:rsidRDefault="00252F94" w:rsidP="0092470C">
      <w:pPr>
        <w:pStyle w:val="Akapitzlist"/>
        <w:numPr>
          <w:ilvl w:val="0"/>
          <w:numId w:val="9"/>
        </w:numPr>
        <w:spacing w:line="276" w:lineRule="auto"/>
        <w:ind w:left="1276" w:hanging="426"/>
        <w:jc w:val="both"/>
        <w:rPr>
          <w:rFonts w:ascii="Verdana" w:hAnsi="Verdana"/>
          <w:sz w:val="18"/>
          <w:szCs w:val="18"/>
        </w:rPr>
      </w:pPr>
      <w:r w:rsidRPr="005B77F4">
        <w:rPr>
          <w:rFonts w:ascii="Verdana" w:hAnsi="Verdana" w:cs="Calibri"/>
          <w:sz w:val="18"/>
          <w:szCs w:val="18"/>
        </w:rPr>
        <w:t>Informacja dla Wykonawców, którzy mają siedzibę lub miejsce zamieszkania poza terytorium Rzeczypospolitej Polskiej.</w:t>
      </w:r>
    </w:p>
    <w:p w14:paraId="3F504AB1" w14:textId="77777777" w:rsidR="00252F94" w:rsidRPr="00961713" w:rsidRDefault="00252F94" w:rsidP="00847496">
      <w:pPr>
        <w:pStyle w:val="Akapitzlist"/>
        <w:spacing w:line="276" w:lineRule="auto"/>
        <w:ind w:left="1276"/>
        <w:jc w:val="both"/>
        <w:rPr>
          <w:rFonts w:ascii="Verdana" w:hAnsi="Verdana"/>
          <w:sz w:val="18"/>
          <w:szCs w:val="18"/>
          <w:u w:val="single"/>
        </w:rPr>
      </w:pPr>
      <w:r w:rsidRPr="00F53950">
        <w:rPr>
          <w:rFonts w:ascii="Verdana" w:hAnsi="Verdana" w:cs="Calibri"/>
          <w:sz w:val="18"/>
          <w:szCs w:val="18"/>
        </w:rPr>
        <w:t>Jeżeli Wykonawca ma siedzibę lub miejsce zamieszkania poza terytorium Rzeczypospolitej Polskiej zamiast dokumentów,</w:t>
      </w:r>
      <w:r w:rsidR="00BF52A2">
        <w:rPr>
          <w:rFonts w:ascii="Verdana" w:hAnsi="Verdana" w:cs="Calibri"/>
          <w:sz w:val="18"/>
          <w:szCs w:val="18"/>
        </w:rPr>
        <w:t xml:space="preserve"> o których mowa w pkt. 8 ust. 3</w:t>
      </w:r>
      <w:r w:rsidR="00BF52A2">
        <w:rPr>
          <w:rFonts w:ascii="Verdana" w:hAnsi="Verdana" w:cs="Calibri"/>
          <w:sz w:val="18"/>
          <w:szCs w:val="18"/>
        </w:rPr>
        <w:br/>
      </w:r>
      <w:r w:rsidRPr="00F53950">
        <w:rPr>
          <w:rFonts w:ascii="Verdana" w:hAnsi="Verdana" w:cs="Calibri"/>
          <w:sz w:val="18"/>
          <w:szCs w:val="18"/>
        </w:rPr>
        <w:t>lit. a. SIWZ</w:t>
      </w:r>
      <w:r>
        <w:rPr>
          <w:rFonts w:ascii="Verdana" w:hAnsi="Verdana" w:cs="Calibri"/>
          <w:sz w:val="18"/>
          <w:szCs w:val="18"/>
        </w:rPr>
        <w:t xml:space="preserve"> składa dokument lub dokumenty wystawione w kraju, w którym Wykonawca ma siedzibę lub miejsce zamieszkania</w:t>
      </w:r>
      <w:r w:rsidRPr="00F53950">
        <w:rPr>
          <w:rFonts w:ascii="Verdana" w:hAnsi="Verdana" w:cs="Calibri"/>
          <w:sz w:val="18"/>
          <w:szCs w:val="18"/>
        </w:rPr>
        <w:t>, potwierdzające</w:t>
      </w:r>
      <w:r>
        <w:rPr>
          <w:rFonts w:ascii="Verdana" w:hAnsi="Verdana" w:cs="Calibri"/>
          <w:sz w:val="18"/>
          <w:szCs w:val="18"/>
        </w:rPr>
        <w:t xml:space="preserve">, </w:t>
      </w:r>
      <w:r w:rsidRPr="00F53950">
        <w:rPr>
          <w:rFonts w:ascii="Verdana" w:hAnsi="Verdana" w:cs="Calibri"/>
          <w:sz w:val="18"/>
          <w:szCs w:val="18"/>
        </w:rPr>
        <w:t>że nie otwarto jego likwidacji ani nie ogłoszono upadłości.</w:t>
      </w:r>
    </w:p>
    <w:p w14:paraId="064E4AD6" w14:textId="1217B103"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 xml:space="preserve">Dokumenty, o których mowa w pkt. 8 ust. </w:t>
      </w:r>
      <w:r w:rsidR="002E5D41">
        <w:rPr>
          <w:rFonts w:ascii="Verdana" w:hAnsi="Verdana" w:cs="Calibri"/>
          <w:sz w:val="18"/>
          <w:szCs w:val="18"/>
        </w:rPr>
        <w:t>1</w:t>
      </w:r>
      <w:r w:rsidR="000E1104">
        <w:rPr>
          <w:rFonts w:ascii="Verdana" w:hAnsi="Verdana" w:cs="Calibri"/>
          <w:sz w:val="18"/>
          <w:szCs w:val="18"/>
        </w:rPr>
        <w:t>0</w:t>
      </w:r>
      <w:r w:rsidRPr="00F53950">
        <w:rPr>
          <w:rFonts w:ascii="Verdana" w:hAnsi="Verdana" w:cs="Calibri"/>
          <w:sz w:val="18"/>
          <w:szCs w:val="18"/>
        </w:rPr>
        <w:t>) SIWZ, powinny być wystawione nie wcześniej niż 6 miesięcy przed upływem terminu składania ofert.</w:t>
      </w:r>
    </w:p>
    <w:p w14:paraId="0499A1C1" w14:textId="51F6D750"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 xml:space="preserve">Jeżeli w kraju, w którym Wykonawca ma siedzibę lub miejsce zamieszkania lub miejsce zamieszkania ma osoba, której dokument dotyczy, nie wydaje się dokumentów, o których mowa w pkt. 8 ust. </w:t>
      </w:r>
      <w:r w:rsidR="002E5D41">
        <w:rPr>
          <w:rFonts w:ascii="Verdana" w:hAnsi="Verdana" w:cs="Calibri"/>
          <w:sz w:val="18"/>
          <w:szCs w:val="18"/>
        </w:rPr>
        <w:t>1</w:t>
      </w:r>
      <w:r w:rsidR="000E1104">
        <w:rPr>
          <w:rFonts w:ascii="Verdana" w:hAnsi="Verdana" w:cs="Calibri"/>
          <w:sz w:val="18"/>
          <w:szCs w:val="18"/>
        </w:rPr>
        <w:t>0</w:t>
      </w:r>
      <w:r w:rsidRPr="00F53950">
        <w:rPr>
          <w:rFonts w:ascii="Verdana" w:hAnsi="Verdana" w:cs="Calibri"/>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pkt. 8 ust. </w:t>
      </w:r>
      <w:r w:rsidR="002E5D41">
        <w:rPr>
          <w:rFonts w:ascii="Verdana" w:hAnsi="Verdana" w:cs="Calibri"/>
          <w:sz w:val="18"/>
          <w:szCs w:val="18"/>
        </w:rPr>
        <w:t>1</w:t>
      </w:r>
      <w:r w:rsidR="000E1104">
        <w:rPr>
          <w:rFonts w:ascii="Verdana" w:hAnsi="Verdana" w:cs="Calibri"/>
          <w:sz w:val="18"/>
          <w:szCs w:val="18"/>
        </w:rPr>
        <w:t>1</w:t>
      </w:r>
      <w:r w:rsidRPr="00F53950">
        <w:rPr>
          <w:rFonts w:ascii="Verdana" w:hAnsi="Verdana" w:cs="Calibri"/>
          <w:sz w:val="18"/>
          <w:szCs w:val="18"/>
        </w:rPr>
        <w:t>) SIWZ stosuje się odpowiednio.</w:t>
      </w:r>
    </w:p>
    <w:p w14:paraId="14DF0A76" w14:textId="77777777"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W przypadku wątpliwości co do treści dokumentu złożonego przez Wykonawcę, Zamawiający może zwrócić się do właściwych organów odpowiednio kraju,</w:t>
      </w:r>
      <w:r w:rsidR="008C5A56">
        <w:rPr>
          <w:rFonts w:ascii="Verdana" w:hAnsi="Verdana" w:cs="Calibri"/>
          <w:sz w:val="18"/>
          <w:szCs w:val="18"/>
        </w:rPr>
        <w:br/>
      </w:r>
      <w:r w:rsidRPr="00F53950">
        <w:rPr>
          <w:rFonts w:ascii="Verdana" w:hAnsi="Verdana" w:cs="Calibri"/>
          <w:sz w:val="18"/>
          <w:szCs w:val="18"/>
        </w:rPr>
        <w:t xml:space="preserve">w którym Wykonawca ma siedzibę lub miejsce zamieszkania lub miejsce zamieszkania ma osoba, której dokument dotyczy, </w:t>
      </w:r>
      <w:r w:rsidR="00FF4834">
        <w:rPr>
          <w:rFonts w:ascii="Verdana" w:hAnsi="Verdana" w:cs="Calibri"/>
          <w:sz w:val="18"/>
          <w:szCs w:val="18"/>
        </w:rPr>
        <w:t>o</w:t>
      </w:r>
      <w:r w:rsidRPr="00F53950">
        <w:rPr>
          <w:rFonts w:ascii="Verdana" w:hAnsi="Verdana" w:cs="Calibri"/>
          <w:sz w:val="18"/>
          <w:szCs w:val="18"/>
        </w:rPr>
        <w:t xml:space="preserve"> udzielenie niezbędnych informacji dotyczących tego dokumentu.</w:t>
      </w:r>
    </w:p>
    <w:p w14:paraId="4BA0FDD3" w14:textId="77777777" w:rsidR="00252F94" w:rsidRPr="00F53950" w:rsidRDefault="00252F94" w:rsidP="0092470C">
      <w:pPr>
        <w:pStyle w:val="pkt"/>
        <w:numPr>
          <w:ilvl w:val="0"/>
          <w:numId w:val="9"/>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oświadczenia, o którym mowa w pkt. 8 ust. 1</w:t>
      </w:r>
      <w:r w:rsidR="006121F9">
        <w:rPr>
          <w:rFonts w:ascii="Verdana" w:hAnsi="Verdana" w:cs="Calibri"/>
          <w:sz w:val="18"/>
          <w:szCs w:val="18"/>
        </w:rPr>
        <w:t>)</w:t>
      </w:r>
      <w:r w:rsidRPr="00F53950">
        <w:rPr>
          <w:rFonts w:ascii="Verdana" w:hAnsi="Verdana" w:cs="Calibri"/>
          <w:sz w:val="18"/>
          <w:szCs w:val="18"/>
        </w:rPr>
        <w:t xml:space="preserve"> lit. a. SIWZ (art. 25a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oświadczeń lub dokumentów potwierdzających okoliczności, o których mowa w art. 25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w:t>
      </w:r>
      <w:r w:rsidRPr="00F53950">
        <w:rPr>
          <w:rFonts w:ascii="Verdana" w:hAnsi="Verdana" w:cs="Calibri"/>
          <w:sz w:val="18"/>
          <w:szCs w:val="18"/>
        </w:rPr>
        <w:lastRenderedPageBreak/>
        <w:t>złożenia, uzupełnienia lub poprawienia lub udzielenia wyjaśnień oferta Wykonawcy podlega odrzuceniu albo konieczne byłoby unieważnienie postępowania.</w:t>
      </w:r>
    </w:p>
    <w:p w14:paraId="7A3660E4" w14:textId="77777777" w:rsidR="00252F94" w:rsidRDefault="00252F94" w:rsidP="0092470C">
      <w:pPr>
        <w:pStyle w:val="pkt"/>
        <w:numPr>
          <w:ilvl w:val="0"/>
          <w:numId w:val="9"/>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14:paraId="1C1E6245" w14:textId="420ADE15" w:rsidR="006A6D5B" w:rsidRPr="00E264DD" w:rsidRDefault="000E1104" w:rsidP="0092470C">
      <w:pPr>
        <w:pStyle w:val="pkt"/>
        <w:numPr>
          <w:ilvl w:val="0"/>
          <w:numId w:val="9"/>
        </w:numPr>
        <w:spacing w:before="0" w:after="0" w:line="276" w:lineRule="auto"/>
        <w:ind w:left="1276" w:hanging="426"/>
        <w:rPr>
          <w:rFonts w:ascii="Verdana" w:hAnsi="Verdana" w:cs="Calibri"/>
          <w:b/>
          <w:sz w:val="18"/>
          <w:szCs w:val="18"/>
          <w:u w:val="single"/>
        </w:rPr>
      </w:pPr>
      <w:r w:rsidRPr="00E264DD">
        <w:rPr>
          <w:rFonts w:ascii="Verdana" w:hAnsi="Verdana" w:cs="Calibri"/>
          <w:b/>
          <w:sz w:val="18"/>
          <w:szCs w:val="18"/>
          <w:u w:val="single"/>
        </w:rPr>
        <w:t xml:space="preserve">Forma składanych dokumentów i oświadczeń w przypadku składania oferty </w:t>
      </w:r>
      <w:r w:rsidR="00D67C4E">
        <w:rPr>
          <w:rFonts w:ascii="Verdana" w:hAnsi="Verdana" w:cs="Calibri"/>
          <w:b/>
          <w:sz w:val="18"/>
          <w:szCs w:val="18"/>
          <w:u w:val="single"/>
        </w:rPr>
        <w:br/>
        <w:t>w</w:t>
      </w:r>
      <w:r w:rsidRPr="00E264DD">
        <w:rPr>
          <w:rFonts w:ascii="Verdana" w:hAnsi="Verdana" w:cs="Calibri"/>
          <w:b/>
          <w:sz w:val="18"/>
          <w:szCs w:val="18"/>
          <w:u w:val="single"/>
        </w:rPr>
        <w:t xml:space="preserve">raz </w:t>
      </w:r>
      <w:r w:rsidR="00D67C4E">
        <w:rPr>
          <w:rFonts w:ascii="Verdana" w:hAnsi="Verdana" w:cs="Calibri"/>
          <w:b/>
          <w:sz w:val="18"/>
          <w:szCs w:val="18"/>
          <w:u w:val="single"/>
        </w:rPr>
        <w:t xml:space="preserve">z </w:t>
      </w:r>
      <w:r w:rsidRPr="00E264DD">
        <w:rPr>
          <w:rFonts w:ascii="Verdana" w:hAnsi="Verdana" w:cs="Calibri"/>
          <w:b/>
          <w:sz w:val="18"/>
          <w:szCs w:val="18"/>
          <w:u w:val="single"/>
        </w:rPr>
        <w:t>załącznikami w postaci elektronicznej za pośrednictwem Platformy</w:t>
      </w:r>
      <w:r w:rsidR="006A6D5B" w:rsidRPr="00E264DD">
        <w:rPr>
          <w:rFonts w:ascii="Verdana" w:hAnsi="Verdana" w:cs="Calibri"/>
          <w:b/>
          <w:sz w:val="18"/>
          <w:szCs w:val="18"/>
          <w:u w:val="single"/>
        </w:rPr>
        <w:t xml:space="preserve">: </w:t>
      </w:r>
    </w:p>
    <w:p w14:paraId="132FF17C" w14:textId="3562EC40" w:rsidR="007D1C20" w:rsidRPr="00E264DD" w:rsidRDefault="006A6D5B" w:rsidP="006A6D5B">
      <w:pPr>
        <w:pStyle w:val="pkt"/>
        <w:spacing w:before="0" w:after="0" w:line="276" w:lineRule="auto"/>
        <w:ind w:left="1276" w:hanging="283"/>
        <w:rPr>
          <w:rFonts w:ascii="Verdana" w:hAnsi="Verdana" w:cs="Calibri"/>
          <w:sz w:val="18"/>
          <w:szCs w:val="18"/>
        </w:rPr>
      </w:pPr>
      <w:r w:rsidRPr="00E264DD">
        <w:rPr>
          <w:rFonts w:ascii="Verdana" w:hAnsi="Verdana" w:cs="Calibri"/>
          <w:sz w:val="18"/>
          <w:szCs w:val="18"/>
        </w:rPr>
        <w:t xml:space="preserve">a. </w:t>
      </w:r>
      <w:r w:rsidR="006B6698" w:rsidRPr="00E264DD">
        <w:rPr>
          <w:rFonts w:ascii="Verdana" w:hAnsi="Verdana" w:cs="Calibri"/>
          <w:sz w:val="18"/>
          <w:szCs w:val="18"/>
        </w:rPr>
        <w:t>Dokumenty i oświadczenia składane są w oryginale w postaci elektronicznej lub elektronicznej kopii dokumentu lub oświadczenia poświadczonej za zgodność z oryginałem.</w:t>
      </w:r>
    </w:p>
    <w:p w14:paraId="314FCFD4" w14:textId="77777777" w:rsidR="007E4348" w:rsidRPr="00E264DD" w:rsidRDefault="006B6698" w:rsidP="006A6D5B">
      <w:pPr>
        <w:pStyle w:val="pkt"/>
        <w:numPr>
          <w:ilvl w:val="0"/>
          <w:numId w:val="10"/>
        </w:numPr>
        <w:spacing w:before="0" w:after="0" w:line="276" w:lineRule="auto"/>
        <w:ind w:left="1276" w:hanging="283"/>
        <w:rPr>
          <w:rFonts w:ascii="Verdana" w:hAnsi="Verdana" w:cs="Calibri"/>
          <w:sz w:val="18"/>
          <w:szCs w:val="18"/>
        </w:rPr>
      </w:pPr>
      <w:r w:rsidRPr="00E264DD">
        <w:rPr>
          <w:rFonts w:ascii="Verdana" w:hAnsi="Verdana" w:cs="Calibri"/>
          <w:sz w:val="18"/>
          <w:szCs w:val="18"/>
        </w:rPr>
        <w:t xml:space="preserve">Jeżeli oryginał dokumentu lub oświadczenia, o którym mowa w art. 25 ust. </w:t>
      </w:r>
      <w:r w:rsidR="007E4348" w:rsidRPr="00E264DD">
        <w:rPr>
          <w:rFonts w:ascii="Verdana" w:hAnsi="Verdana" w:cs="Calibri"/>
          <w:sz w:val="18"/>
          <w:szCs w:val="18"/>
        </w:rPr>
        <w:t xml:space="preserve">1 ustawy </w:t>
      </w:r>
      <w:proofErr w:type="spellStart"/>
      <w:r w:rsidR="007E4348" w:rsidRPr="00E264DD">
        <w:rPr>
          <w:rFonts w:ascii="Verdana" w:hAnsi="Verdana" w:cs="Calibri"/>
          <w:sz w:val="18"/>
          <w:szCs w:val="18"/>
        </w:rPr>
        <w:t>Pzp</w:t>
      </w:r>
      <w:proofErr w:type="spellEnd"/>
      <w:r w:rsidR="007E4348" w:rsidRPr="00E264DD">
        <w:rPr>
          <w:rFonts w:ascii="Verdana" w:hAnsi="Verdana" w:cs="Calibri"/>
          <w:sz w:val="18"/>
          <w:szCs w:val="18"/>
        </w:rPr>
        <w:t xml:space="preserve">, lub inne dokumenty lub oświadczenia składane w postępowaniu o udzielenie zamówienia, nie zostały sporządzone w postaci dokumentu elektronicznego, wykonawca </w:t>
      </w:r>
      <w:r w:rsidR="007E4348" w:rsidRPr="00E264DD">
        <w:rPr>
          <w:rFonts w:ascii="Verdana" w:hAnsi="Verdana" w:cs="Arial"/>
          <w:sz w:val="18"/>
          <w:szCs w:val="18"/>
        </w:rPr>
        <w:t>może sporządzić i przekazać elektroniczną kopię posiadanego dokumentu lub oświadczenia.</w:t>
      </w:r>
    </w:p>
    <w:p w14:paraId="5DE4D12E" w14:textId="0BC9F577" w:rsidR="007E4348" w:rsidRPr="00E264DD" w:rsidRDefault="006B6698" w:rsidP="006A6D5B">
      <w:pPr>
        <w:pStyle w:val="pkt"/>
        <w:numPr>
          <w:ilvl w:val="0"/>
          <w:numId w:val="10"/>
        </w:numPr>
        <w:spacing w:before="0" w:after="0" w:line="276" w:lineRule="auto"/>
        <w:ind w:left="1276" w:hanging="283"/>
        <w:rPr>
          <w:rFonts w:ascii="Verdana" w:hAnsi="Verdana" w:cs="Calibri"/>
          <w:sz w:val="18"/>
          <w:szCs w:val="18"/>
        </w:rPr>
      </w:pPr>
      <w:r w:rsidRPr="00E264DD">
        <w:rPr>
          <w:rFonts w:ascii="Verdana" w:hAnsi="Verdana" w:cs="Arial"/>
          <w:sz w:val="18"/>
          <w:szCs w:val="18"/>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r w:rsidR="007E4348" w:rsidRPr="00E264DD">
        <w:rPr>
          <w:rFonts w:ascii="Arial" w:hAnsi="Arial" w:cs="Arial"/>
          <w:sz w:val="25"/>
          <w:szCs w:val="25"/>
        </w:rPr>
        <w:t xml:space="preserve"> </w:t>
      </w:r>
    </w:p>
    <w:p w14:paraId="5DDA7D1E" w14:textId="663E5DC8" w:rsidR="006A6D5B" w:rsidRPr="00E264DD" w:rsidRDefault="006A6D5B" w:rsidP="006A6D5B">
      <w:pPr>
        <w:pStyle w:val="pkt"/>
        <w:numPr>
          <w:ilvl w:val="0"/>
          <w:numId w:val="9"/>
        </w:numPr>
        <w:spacing w:before="0" w:after="0" w:line="276" w:lineRule="auto"/>
        <w:ind w:left="1276" w:hanging="283"/>
        <w:rPr>
          <w:rFonts w:ascii="Verdana" w:hAnsi="Verdana" w:cs="Calibri"/>
          <w:b/>
          <w:sz w:val="18"/>
          <w:szCs w:val="18"/>
          <w:u w:val="single"/>
        </w:rPr>
      </w:pPr>
      <w:r w:rsidRPr="00E264DD">
        <w:rPr>
          <w:rFonts w:ascii="Verdana" w:hAnsi="Verdana" w:cs="Calibri"/>
          <w:b/>
          <w:sz w:val="18"/>
          <w:szCs w:val="18"/>
          <w:u w:val="single"/>
        </w:rPr>
        <w:t xml:space="preserve">Forma składanych dokumentów i oświadczeń w przypadku składania oferty wraz z załącznikami w formie pisemnej: </w:t>
      </w:r>
    </w:p>
    <w:p w14:paraId="01A0A2C4" w14:textId="3F32B1C2" w:rsidR="006A6D5B" w:rsidRPr="00E264DD" w:rsidRDefault="006A6D5B" w:rsidP="00201C61">
      <w:pPr>
        <w:pStyle w:val="pkt"/>
        <w:numPr>
          <w:ilvl w:val="0"/>
          <w:numId w:val="38"/>
        </w:numPr>
        <w:spacing w:before="0" w:after="0" w:line="276" w:lineRule="auto"/>
        <w:ind w:left="1276" w:hanging="283"/>
        <w:rPr>
          <w:rFonts w:ascii="Verdana" w:hAnsi="Verdana" w:cs="Calibri"/>
          <w:sz w:val="18"/>
          <w:szCs w:val="18"/>
        </w:rPr>
      </w:pPr>
      <w:r w:rsidRPr="00E264DD">
        <w:rPr>
          <w:rFonts w:ascii="Verdana" w:hAnsi="Verdana" w:cs="Calibri"/>
          <w:sz w:val="18"/>
          <w:szCs w:val="18"/>
        </w:rPr>
        <w:t>Dokumenty o oświadczenia składane są w oryginale lub kopii poświadczonej za zgodność z oryginałem.</w:t>
      </w:r>
    </w:p>
    <w:p w14:paraId="16DA4768" w14:textId="0FF809CB" w:rsidR="006A6D5B" w:rsidRPr="00E264DD" w:rsidRDefault="006A6D5B" w:rsidP="00201C61">
      <w:pPr>
        <w:pStyle w:val="pkt"/>
        <w:numPr>
          <w:ilvl w:val="0"/>
          <w:numId w:val="38"/>
        </w:numPr>
        <w:spacing w:before="0" w:after="0" w:line="276" w:lineRule="auto"/>
        <w:ind w:left="1276" w:hanging="283"/>
        <w:rPr>
          <w:rFonts w:ascii="Verdana" w:hAnsi="Verdana" w:cs="Calibri"/>
          <w:sz w:val="18"/>
          <w:szCs w:val="18"/>
        </w:rPr>
      </w:pPr>
      <w:r w:rsidRPr="00E264DD">
        <w:rPr>
          <w:rFonts w:ascii="Verdana" w:hAnsi="Verdana" w:cs="Calibri"/>
          <w:sz w:val="18"/>
          <w:szCs w:val="18"/>
        </w:rPr>
        <w:t>Poświadczenie za zgodność z oryginałem następuje przez opatrzenie kopii dokumentu lub kopii oświadczenia, sporządzonych w postaci papierowej, własnoręcznym podpisem.</w:t>
      </w:r>
    </w:p>
    <w:p w14:paraId="2E39B165" w14:textId="1F42A7A7" w:rsidR="006B6698" w:rsidRPr="00E264DD" w:rsidRDefault="007E4348" w:rsidP="006A6D5B">
      <w:pPr>
        <w:pStyle w:val="pkt"/>
        <w:numPr>
          <w:ilvl w:val="0"/>
          <w:numId w:val="9"/>
        </w:numPr>
        <w:spacing w:before="0" w:after="0" w:line="276" w:lineRule="auto"/>
        <w:ind w:left="1276" w:hanging="425"/>
        <w:rPr>
          <w:rFonts w:ascii="Verdana" w:hAnsi="Verdana" w:cs="Calibri"/>
          <w:sz w:val="18"/>
          <w:szCs w:val="18"/>
        </w:rPr>
      </w:pPr>
      <w:r w:rsidRPr="00E264DD">
        <w:rPr>
          <w:rFonts w:ascii="Verdana" w:hAnsi="Verdana" w:cs="Arial"/>
          <w:sz w:val="18"/>
          <w:szCs w:val="18"/>
        </w:rPr>
        <w:t>Poświadczenia za zgodność z oryginałem dokonuje odpowiednio wykonawca, wykonawcy wspólnie ubiegający się o udzielenie zamówienia publicznego albo podwykonawca, w zakresie dokumentów lub oświadczeń, które każdego z nich dotyczą.</w:t>
      </w:r>
    </w:p>
    <w:p w14:paraId="765747CE" w14:textId="77777777" w:rsidR="007E4348" w:rsidRPr="00E264DD" w:rsidRDefault="007E4348" w:rsidP="006A6D5B">
      <w:pPr>
        <w:pStyle w:val="pkt"/>
        <w:numPr>
          <w:ilvl w:val="0"/>
          <w:numId w:val="9"/>
        </w:numPr>
        <w:spacing w:before="0" w:after="0" w:line="276" w:lineRule="auto"/>
        <w:ind w:left="1276" w:hanging="426"/>
        <w:rPr>
          <w:rFonts w:ascii="Verdana" w:hAnsi="Verdana" w:cs="Calibri"/>
          <w:sz w:val="18"/>
          <w:szCs w:val="18"/>
        </w:rPr>
      </w:pPr>
      <w:r w:rsidRPr="00E264DD">
        <w:rPr>
          <w:rFonts w:ascii="Verdana" w:hAnsi="Verdana" w:cs="Arial"/>
          <w:sz w:val="18"/>
          <w:szCs w:val="18"/>
        </w:rPr>
        <w:t>Dokumenty lub oświadczenia, o których mowa w SIWZ, sporządzone w języku obcym są składane wraz z tłumaczeniem na język polski.</w:t>
      </w:r>
    </w:p>
    <w:p w14:paraId="4DCB2D3F" w14:textId="77777777" w:rsidR="00252F94" w:rsidRPr="00F53950" w:rsidRDefault="00252F94" w:rsidP="00252F94">
      <w:pPr>
        <w:pStyle w:val="pkt"/>
        <w:spacing w:before="0" w:after="0" w:line="276" w:lineRule="auto"/>
        <w:ind w:left="709" w:firstLine="0"/>
        <w:rPr>
          <w:rFonts w:ascii="Verdana" w:hAnsi="Verdana" w:cs="Calibri"/>
          <w:sz w:val="18"/>
          <w:szCs w:val="18"/>
        </w:rPr>
      </w:pPr>
    </w:p>
    <w:p w14:paraId="06939678" w14:textId="143DA679" w:rsidR="00252F94" w:rsidRPr="00F53950" w:rsidRDefault="00DC0119" w:rsidP="0092470C">
      <w:pPr>
        <w:pStyle w:val="Akapitzlist"/>
        <w:numPr>
          <w:ilvl w:val="0"/>
          <w:numId w:val="3"/>
        </w:numPr>
        <w:spacing w:line="276" w:lineRule="auto"/>
        <w:ind w:hanging="436"/>
        <w:jc w:val="both"/>
        <w:rPr>
          <w:rFonts w:ascii="Verdana" w:hAnsi="Verdana" w:cs="Calibri"/>
          <w:b/>
          <w:sz w:val="18"/>
          <w:szCs w:val="18"/>
        </w:rPr>
      </w:pPr>
      <w:r w:rsidRPr="00F53950">
        <w:rPr>
          <w:rFonts w:ascii="Verdana" w:hAnsi="Verdana" w:cs="Calibri"/>
          <w:b/>
          <w:sz w:val="18"/>
          <w:szCs w:val="18"/>
        </w:rPr>
        <w:t>INFORMACJA O SPOSOBIE POROZUMIEWANIA SIĘ ZAMAWIAJĄCEGO Z WYKONAWCAMI ORAZ PRZEKAZYWANIA OŚWIADCZEŃ LUB DOKU</w:t>
      </w:r>
      <w:r w:rsidRPr="00F53950">
        <w:rPr>
          <w:rFonts w:ascii="Verdana" w:hAnsi="Verdana" w:cs="Calibri"/>
          <w:b/>
          <w:sz w:val="18"/>
          <w:szCs w:val="18"/>
        </w:rPr>
        <w:softHyphen/>
        <w:t>MENTÓW, A TAKŻE WSKAZANIE OSÓB UPRAWNIONYCH DO POROZUMIEWANIA SIĘ Z WYKONAWCAMI</w:t>
      </w:r>
    </w:p>
    <w:p w14:paraId="67001F21" w14:textId="1364452B" w:rsidR="00252F94" w:rsidRPr="00576317" w:rsidRDefault="006A6D5B" w:rsidP="0092470C">
      <w:pPr>
        <w:pStyle w:val="pkt"/>
        <w:numPr>
          <w:ilvl w:val="0"/>
          <w:numId w:val="11"/>
        </w:numPr>
        <w:spacing w:before="0" w:after="0" w:line="276" w:lineRule="auto"/>
        <w:ind w:left="1134" w:hanging="425"/>
        <w:rPr>
          <w:rFonts w:ascii="Verdana" w:hAnsi="Verdana" w:cs="Calibri"/>
          <w:b/>
          <w:bCs/>
          <w:sz w:val="18"/>
          <w:szCs w:val="18"/>
        </w:rPr>
      </w:pPr>
      <w:r w:rsidRPr="00576317">
        <w:rPr>
          <w:rFonts w:ascii="Verdana" w:hAnsi="Verdana"/>
          <w:bCs/>
          <w:kern w:val="24"/>
          <w:sz w:val="18"/>
          <w:szCs w:val="18"/>
        </w:rPr>
        <w:t>Komunikacja miedzy Zamawiającym a Wykonawcami</w:t>
      </w:r>
      <w:r w:rsidRPr="00576317">
        <w:rPr>
          <w:rFonts w:ascii="Verdana" w:hAnsi="Verdana"/>
          <w:b/>
          <w:kern w:val="24"/>
          <w:sz w:val="20"/>
          <w:szCs w:val="20"/>
        </w:rPr>
        <w:t xml:space="preserve"> </w:t>
      </w:r>
      <w:r w:rsidR="00197CDC" w:rsidRPr="00576317">
        <w:rPr>
          <w:rFonts w:ascii="Verdana" w:hAnsi="Verdana"/>
          <w:bCs/>
          <w:kern w:val="24"/>
          <w:sz w:val="18"/>
          <w:szCs w:val="18"/>
        </w:rPr>
        <w:t>odbywa się</w:t>
      </w:r>
      <w:r w:rsidR="007E4348" w:rsidRPr="00576317">
        <w:rPr>
          <w:rFonts w:ascii="Verdana" w:hAnsi="Verdana" w:cs="Calibri"/>
          <w:bCs/>
          <w:sz w:val="18"/>
          <w:szCs w:val="18"/>
        </w:rPr>
        <w:t xml:space="preserve"> w formi</w:t>
      </w:r>
      <w:r w:rsidR="00EA0F1F" w:rsidRPr="00576317">
        <w:rPr>
          <w:rFonts w:ascii="Verdana" w:hAnsi="Verdana" w:cs="Calibri"/>
          <w:bCs/>
          <w:sz w:val="18"/>
          <w:szCs w:val="18"/>
        </w:rPr>
        <w:t>e</w:t>
      </w:r>
      <w:r w:rsidR="007E4348" w:rsidRPr="00576317">
        <w:rPr>
          <w:rFonts w:ascii="Verdana" w:hAnsi="Verdana" w:cs="Calibri"/>
          <w:bCs/>
          <w:sz w:val="18"/>
          <w:szCs w:val="18"/>
        </w:rPr>
        <w:t xml:space="preserve"> elektronicznej za pośrednictwem </w:t>
      </w:r>
      <w:r w:rsidR="00EA0F1F" w:rsidRPr="00576317">
        <w:rPr>
          <w:rFonts w:ascii="Verdana" w:hAnsi="Verdana" w:cs="Calibri"/>
          <w:bCs/>
          <w:sz w:val="18"/>
          <w:szCs w:val="18"/>
        </w:rPr>
        <w:t xml:space="preserve">platformazakupowa.pl (zwanej dalej Platformą) dostępną pod adresem </w:t>
      </w:r>
      <w:hyperlink r:id="rId12" w:history="1">
        <w:r w:rsidR="00EA0F1F" w:rsidRPr="00576317">
          <w:rPr>
            <w:rStyle w:val="Hipercze"/>
            <w:rFonts w:ascii="Verdana" w:hAnsi="Verdana" w:cs="Calibri"/>
            <w:bCs/>
            <w:color w:val="auto"/>
            <w:sz w:val="18"/>
            <w:szCs w:val="18"/>
          </w:rPr>
          <w:t>https://platformazakupowa.pl/pn/uni.lodz</w:t>
        </w:r>
      </w:hyperlink>
      <w:r w:rsidR="00EA0F1F" w:rsidRPr="00576317">
        <w:rPr>
          <w:rFonts w:ascii="Verdana" w:hAnsi="Verdana" w:cs="Calibri"/>
          <w:bCs/>
          <w:sz w:val="18"/>
          <w:szCs w:val="18"/>
        </w:rPr>
        <w:t xml:space="preserve"> </w:t>
      </w:r>
    </w:p>
    <w:p w14:paraId="0AB73545" w14:textId="366890A8" w:rsidR="00EA0F1F" w:rsidRPr="00576317" w:rsidRDefault="00EA0F1F" w:rsidP="0092470C">
      <w:pPr>
        <w:pStyle w:val="pkt"/>
        <w:numPr>
          <w:ilvl w:val="0"/>
          <w:numId w:val="11"/>
        </w:numPr>
        <w:spacing w:before="0" w:after="0" w:line="276" w:lineRule="auto"/>
        <w:ind w:left="1134" w:hanging="425"/>
        <w:rPr>
          <w:rFonts w:ascii="Verdana" w:hAnsi="Verdana" w:cstheme="minorHAnsi"/>
          <w:sz w:val="18"/>
          <w:szCs w:val="18"/>
        </w:rPr>
      </w:pPr>
      <w:r w:rsidRPr="00576317">
        <w:rPr>
          <w:rFonts w:ascii="Verdana" w:hAnsi="Verdana" w:cs="Calibri"/>
          <w:b/>
          <w:bCs/>
          <w:sz w:val="18"/>
          <w:szCs w:val="18"/>
        </w:rPr>
        <w:t xml:space="preserve">Osobą upoważnioną do kontaktów z wykonawcami za strony zamawiającego w sprawach merytorycznych jest p. </w:t>
      </w:r>
      <w:r w:rsidR="00800273" w:rsidRPr="00576317">
        <w:rPr>
          <w:rFonts w:ascii="Verdana" w:hAnsi="Verdana" w:cs="Calibri"/>
          <w:b/>
          <w:bCs/>
          <w:sz w:val="18"/>
          <w:szCs w:val="18"/>
        </w:rPr>
        <w:t>Łukasz Pawelczyk</w:t>
      </w:r>
      <w:r w:rsidRPr="00576317">
        <w:rPr>
          <w:rFonts w:ascii="Verdana" w:hAnsi="Verdana" w:cs="Calibri"/>
          <w:b/>
          <w:bCs/>
          <w:sz w:val="18"/>
          <w:szCs w:val="18"/>
        </w:rPr>
        <w:t xml:space="preserve"> </w:t>
      </w:r>
      <w:r w:rsidR="00F851CF" w:rsidRPr="00576317">
        <w:rPr>
          <w:rFonts w:ascii="Verdana" w:hAnsi="Verdana" w:cs="Calibri"/>
          <w:b/>
          <w:sz w:val="18"/>
          <w:szCs w:val="18"/>
        </w:rPr>
        <w:t>Dział zakupów UŁ,</w:t>
      </w:r>
      <w:r w:rsidRPr="00576317">
        <w:rPr>
          <w:rFonts w:ascii="Verdana" w:hAnsi="Verdana" w:cs="Calibri"/>
          <w:b/>
          <w:sz w:val="18"/>
          <w:szCs w:val="18"/>
        </w:rPr>
        <w:t xml:space="preserve"> </w:t>
      </w:r>
      <w:r w:rsidR="00800273" w:rsidRPr="00576317">
        <w:rPr>
          <w:rFonts w:ascii="Verdana" w:hAnsi="Verdana" w:cs="Calibri"/>
          <w:b/>
          <w:sz w:val="18"/>
          <w:szCs w:val="18"/>
        </w:rPr>
        <w:br/>
      </w:r>
      <w:r w:rsidRPr="00576317">
        <w:rPr>
          <w:rFonts w:ascii="Verdana" w:hAnsi="Verdana" w:cs="Calibri"/>
          <w:b/>
          <w:sz w:val="18"/>
          <w:szCs w:val="18"/>
        </w:rPr>
        <w:t>pon. – pt. 8.00-15.00.</w:t>
      </w:r>
      <w:r w:rsidR="00F851CF" w:rsidRPr="00576317">
        <w:rPr>
          <w:rFonts w:ascii="Verdana" w:hAnsi="Verdana" w:cs="Calibri"/>
          <w:b/>
          <w:sz w:val="18"/>
          <w:szCs w:val="18"/>
        </w:rPr>
        <w:t xml:space="preserve"> </w:t>
      </w:r>
      <w:r w:rsidRPr="00576317">
        <w:rPr>
          <w:rFonts w:ascii="Verdana" w:hAnsi="Verdana" w:cs="Calibri"/>
          <w:b/>
          <w:sz w:val="18"/>
          <w:szCs w:val="18"/>
        </w:rPr>
        <w:t xml:space="preserve">W przypadku pytań technicznych związanych z działaniem Platformy należy kontaktować się z Centrum Wsparcia Klienta Platformy pod numerem 22 101 02 02, </w:t>
      </w:r>
      <w:hyperlink r:id="rId13" w:history="1">
        <w:r w:rsidRPr="00576317">
          <w:rPr>
            <w:rStyle w:val="Hipercze"/>
            <w:rFonts w:ascii="Verdana" w:hAnsi="Verdana" w:cs="Calibri"/>
            <w:b/>
            <w:color w:val="auto"/>
            <w:sz w:val="18"/>
            <w:szCs w:val="18"/>
          </w:rPr>
          <w:t>cwk@platformazakupowa.pl</w:t>
        </w:r>
      </w:hyperlink>
      <w:r w:rsidRPr="00576317">
        <w:rPr>
          <w:rFonts w:ascii="Verdana" w:hAnsi="Verdana" w:cs="Calibri"/>
          <w:b/>
          <w:sz w:val="18"/>
          <w:szCs w:val="18"/>
        </w:rPr>
        <w:t xml:space="preserve">. </w:t>
      </w:r>
    </w:p>
    <w:p w14:paraId="31834A58" w14:textId="77777777" w:rsidR="00501E6E" w:rsidRPr="00576317" w:rsidRDefault="00EA0F1F" w:rsidP="0092470C">
      <w:pPr>
        <w:pStyle w:val="pkt"/>
        <w:numPr>
          <w:ilvl w:val="0"/>
          <w:numId w:val="11"/>
        </w:numPr>
        <w:tabs>
          <w:tab w:val="left" w:pos="851"/>
          <w:tab w:val="left" w:pos="1134"/>
        </w:tabs>
        <w:spacing w:before="0" w:after="0" w:line="276" w:lineRule="auto"/>
        <w:ind w:left="1134" w:hanging="425"/>
        <w:rPr>
          <w:rFonts w:ascii="Verdana" w:eastAsia="Calibri" w:hAnsi="Verdana" w:cs="Calibri"/>
          <w:sz w:val="18"/>
          <w:szCs w:val="18"/>
        </w:rPr>
      </w:pPr>
      <w:r w:rsidRPr="00576317">
        <w:rPr>
          <w:rFonts w:ascii="Verdana" w:hAnsi="Verdana" w:cstheme="minorHAnsi"/>
          <w:sz w:val="18"/>
          <w:szCs w:val="18"/>
        </w:rPr>
        <w:t>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14:paraId="14C7E73D" w14:textId="77777777" w:rsidR="00501E6E" w:rsidRPr="00576317" w:rsidRDefault="00EA0F1F" w:rsidP="0092470C">
      <w:pPr>
        <w:pStyle w:val="pkt"/>
        <w:numPr>
          <w:ilvl w:val="0"/>
          <w:numId w:val="11"/>
        </w:numPr>
        <w:spacing w:before="0" w:after="0" w:line="276" w:lineRule="auto"/>
        <w:ind w:left="1134" w:hanging="425"/>
        <w:rPr>
          <w:rFonts w:ascii="Verdana" w:eastAsia="Calibri" w:hAnsi="Verdana" w:cstheme="minorHAnsi"/>
          <w:sz w:val="18"/>
          <w:szCs w:val="18"/>
        </w:rPr>
      </w:pPr>
      <w:r w:rsidRPr="00576317">
        <w:rPr>
          <w:rFonts w:ascii="Verdana" w:eastAsia="Calibri" w:hAnsi="Verdana" w:cstheme="minorHAnsi"/>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w:t>
      </w:r>
      <w:r w:rsidRPr="00576317">
        <w:rPr>
          <w:rFonts w:ascii="Verdana" w:eastAsia="Calibri" w:hAnsi="Verdana" w:cs="Calibri"/>
          <w:sz w:val="18"/>
          <w:szCs w:val="18"/>
        </w:rPr>
        <w:t xml:space="preserve"> przepisami adresatem jest konkretny wykonawca, będzie przekazywana w formie elektronicznej za pośrednictwem Platformy do konkretnego wykonawcy.</w:t>
      </w:r>
    </w:p>
    <w:p w14:paraId="53FEDDC2" w14:textId="1B4B7E26" w:rsidR="00EA0F1F" w:rsidRPr="00576317" w:rsidRDefault="00EA0F1F" w:rsidP="0092470C">
      <w:pPr>
        <w:pStyle w:val="pkt"/>
        <w:numPr>
          <w:ilvl w:val="0"/>
          <w:numId w:val="11"/>
        </w:numPr>
        <w:spacing w:before="0" w:after="0" w:line="276" w:lineRule="auto"/>
        <w:ind w:left="1134" w:hanging="425"/>
        <w:rPr>
          <w:rFonts w:ascii="Verdana" w:eastAsia="Calibri" w:hAnsi="Verdana" w:cstheme="minorHAnsi"/>
          <w:sz w:val="18"/>
          <w:szCs w:val="18"/>
        </w:rPr>
      </w:pPr>
      <w:r w:rsidRPr="00576317">
        <w:rPr>
          <w:rFonts w:ascii="Verdana" w:eastAsia="Calibri" w:hAnsi="Verdana" w:cstheme="minorHAnsi"/>
          <w:sz w:val="18"/>
          <w:szCs w:val="18"/>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00800273" w:rsidRPr="00576317">
        <w:rPr>
          <w:rFonts w:ascii="Verdana" w:eastAsia="Calibri" w:hAnsi="Verdana" w:cstheme="minorHAnsi"/>
          <w:sz w:val="18"/>
          <w:szCs w:val="18"/>
        </w:rPr>
        <w:br/>
      </w:r>
      <w:r w:rsidRPr="00576317">
        <w:rPr>
          <w:rFonts w:ascii="Verdana" w:eastAsia="Calibri" w:hAnsi="Verdana" w:cstheme="minorHAnsi"/>
          <w:sz w:val="18"/>
          <w:szCs w:val="18"/>
        </w:rPr>
        <w:t>(Dz. U. z 2017 r. poz. 1320; dalej: “Rozporządzenie w sprawie środków komunikacji”), określa niezbędne wymagania sprzętowo - aplikacyjne umożliwiające pracę na Platformie tj.:</w:t>
      </w:r>
    </w:p>
    <w:p w14:paraId="738E4A11" w14:textId="77777777" w:rsidR="00EA0F1F" w:rsidRPr="00576317" w:rsidRDefault="00EA0F1F" w:rsidP="0092470C">
      <w:pPr>
        <w:pStyle w:val="Akapitzlist"/>
        <w:numPr>
          <w:ilvl w:val="0"/>
          <w:numId w:val="33"/>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 xml:space="preserve">stały dostęp do sieci Internet o gwarantowanej przepustowości nie mniejszej niż 512 </w:t>
      </w:r>
      <w:proofErr w:type="spellStart"/>
      <w:r w:rsidRPr="00576317">
        <w:rPr>
          <w:rFonts w:ascii="Verdana" w:eastAsia="Calibri" w:hAnsi="Verdana" w:cstheme="minorHAnsi"/>
          <w:sz w:val="18"/>
          <w:szCs w:val="18"/>
        </w:rPr>
        <w:t>kb</w:t>
      </w:r>
      <w:proofErr w:type="spellEnd"/>
      <w:r w:rsidRPr="00576317">
        <w:rPr>
          <w:rFonts w:ascii="Verdana" w:eastAsia="Calibri" w:hAnsi="Verdana" w:cstheme="minorHAnsi"/>
          <w:sz w:val="18"/>
          <w:szCs w:val="18"/>
        </w:rPr>
        <w:t>/s,</w:t>
      </w:r>
    </w:p>
    <w:p w14:paraId="34BC7246" w14:textId="77777777" w:rsidR="00EA0F1F" w:rsidRPr="00576317" w:rsidRDefault="00EA0F1F" w:rsidP="0092470C">
      <w:pPr>
        <w:pStyle w:val="Akapitzlist"/>
        <w:numPr>
          <w:ilvl w:val="0"/>
          <w:numId w:val="33"/>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komputer klasy PC lub MAC o następującej konfiguracji: pamięć min. 2 GB Ram, procesor Intel IV 2 GHZ (lub równoważny) lub jego nowsza wersja, jeden z systemów operacyjnych - MS Windows 7, Mac Os x 10 4, Linux, lub ich nowsze wersje,</w:t>
      </w:r>
    </w:p>
    <w:p w14:paraId="3C78CA43" w14:textId="77777777" w:rsidR="00EA0F1F" w:rsidRPr="00576317" w:rsidRDefault="00EA0F1F" w:rsidP="0092470C">
      <w:pPr>
        <w:pStyle w:val="Akapitzlist"/>
        <w:numPr>
          <w:ilvl w:val="0"/>
          <w:numId w:val="33"/>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zainstalowana dowolna przeglądarka internetowa, w przypadku Internet Explorer minimalnie wersja 10 0.,</w:t>
      </w:r>
    </w:p>
    <w:p w14:paraId="00F43639" w14:textId="77777777" w:rsidR="00EA0F1F" w:rsidRPr="00576317" w:rsidRDefault="00EA0F1F" w:rsidP="0092470C">
      <w:pPr>
        <w:pStyle w:val="Akapitzlist"/>
        <w:numPr>
          <w:ilvl w:val="0"/>
          <w:numId w:val="33"/>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włączona obsługa JavaScript,</w:t>
      </w:r>
    </w:p>
    <w:p w14:paraId="33D0DFEE" w14:textId="77777777" w:rsidR="00EA0F1F" w:rsidRPr="00576317" w:rsidRDefault="00EA0F1F" w:rsidP="0092470C">
      <w:pPr>
        <w:pStyle w:val="Akapitzlist"/>
        <w:numPr>
          <w:ilvl w:val="0"/>
          <w:numId w:val="33"/>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 xml:space="preserve">zainstalowany program Adobe </w:t>
      </w:r>
      <w:proofErr w:type="spellStart"/>
      <w:r w:rsidRPr="00576317">
        <w:rPr>
          <w:rFonts w:ascii="Verdana" w:eastAsia="Calibri" w:hAnsi="Verdana" w:cstheme="minorHAnsi"/>
          <w:sz w:val="18"/>
          <w:szCs w:val="18"/>
        </w:rPr>
        <w:t>Acrobat</w:t>
      </w:r>
      <w:proofErr w:type="spellEnd"/>
      <w:r w:rsidRPr="00576317">
        <w:rPr>
          <w:rFonts w:ascii="Verdana" w:eastAsia="Calibri" w:hAnsi="Verdana" w:cstheme="minorHAnsi"/>
          <w:sz w:val="18"/>
          <w:szCs w:val="18"/>
        </w:rPr>
        <w:t xml:space="preserve"> Reader lub inny obsługujący format plików .pdf,</w:t>
      </w:r>
    </w:p>
    <w:p w14:paraId="6F2B8247" w14:textId="77777777" w:rsidR="00EA0F1F" w:rsidRPr="00576317" w:rsidRDefault="00EA0F1F" w:rsidP="0092470C">
      <w:pPr>
        <w:pStyle w:val="Akapitzlist"/>
        <w:numPr>
          <w:ilvl w:val="0"/>
          <w:numId w:val="33"/>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Platforma działa według standardu przyjętego w komunikacji sieciowej - kodowanie UTF8,</w:t>
      </w:r>
    </w:p>
    <w:p w14:paraId="7331DACF" w14:textId="77777777" w:rsidR="00501E6E" w:rsidRPr="00576317" w:rsidRDefault="00EA0F1F" w:rsidP="0092470C">
      <w:pPr>
        <w:pStyle w:val="Akapitzlist"/>
        <w:numPr>
          <w:ilvl w:val="0"/>
          <w:numId w:val="33"/>
        </w:numPr>
        <w:tabs>
          <w:tab w:val="left" w:pos="1134"/>
        </w:tabs>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Oznaczenie czasu odbioru danych przez platformę zakupową stanowi datę oraz dokładny czas (</w:t>
      </w:r>
      <w:proofErr w:type="spellStart"/>
      <w:r w:rsidRPr="00576317">
        <w:rPr>
          <w:rFonts w:ascii="Verdana" w:eastAsia="Calibri" w:hAnsi="Verdana" w:cstheme="minorHAnsi"/>
          <w:sz w:val="18"/>
          <w:szCs w:val="18"/>
        </w:rPr>
        <w:t>hh:mm:ss</w:t>
      </w:r>
      <w:proofErr w:type="spellEnd"/>
      <w:r w:rsidRPr="00576317">
        <w:rPr>
          <w:rFonts w:ascii="Verdana" w:eastAsia="Calibri" w:hAnsi="Verdana" w:cstheme="minorHAnsi"/>
          <w:sz w:val="18"/>
          <w:szCs w:val="18"/>
        </w:rPr>
        <w:t>) generowany wg. czasu lokalnego serwera synchronizowanego z zegarem Głównego Urzędu Miar.</w:t>
      </w:r>
    </w:p>
    <w:p w14:paraId="5AA426EA" w14:textId="77777777" w:rsidR="00EA0F1F" w:rsidRPr="00576317" w:rsidRDefault="00EA0F1F" w:rsidP="0092470C">
      <w:pPr>
        <w:pStyle w:val="Akapitzlist"/>
        <w:numPr>
          <w:ilvl w:val="0"/>
          <w:numId w:val="11"/>
        </w:numPr>
        <w:tabs>
          <w:tab w:val="left" w:pos="993"/>
        </w:tabs>
        <w:spacing w:line="276" w:lineRule="auto"/>
        <w:ind w:hanging="10"/>
        <w:jc w:val="both"/>
        <w:rPr>
          <w:rFonts w:ascii="Verdana" w:eastAsia="Calibri" w:hAnsi="Verdana" w:cstheme="minorHAnsi"/>
          <w:sz w:val="18"/>
          <w:szCs w:val="18"/>
        </w:rPr>
      </w:pPr>
      <w:r w:rsidRPr="00576317">
        <w:rPr>
          <w:rFonts w:ascii="Verdana" w:eastAsia="Calibri" w:hAnsi="Verdana" w:cstheme="minorHAnsi"/>
          <w:sz w:val="18"/>
          <w:szCs w:val="18"/>
        </w:rPr>
        <w:t>Wykonawca, przystępując do niniejszego postępowania o udzielenie zamówienia publicznego:</w:t>
      </w:r>
    </w:p>
    <w:p w14:paraId="6675D89D" w14:textId="77777777" w:rsidR="00EA0F1F" w:rsidRPr="00576317" w:rsidRDefault="00EA0F1F" w:rsidP="0092470C">
      <w:pPr>
        <w:pStyle w:val="Akapitzlist"/>
        <w:numPr>
          <w:ilvl w:val="0"/>
          <w:numId w:val="34"/>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 xml:space="preserve">akceptuje warunki korzystania z Platformy określone w Regulaminie zamieszczonym na stronie internetowej </w:t>
      </w:r>
      <w:hyperlink r:id="rId14" w:history="1">
        <w:r w:rsidRPr="00576317">
          <w:rPr>
            <w:rStyle w:val="Hipercze"/>
            <w:rFonts w:ascii="Verdana" w:eastAsia="Calibri" w:hAnsi="Verdana" w:cstheme="minorHAnsi"/>
            <w:color w:val="auto"/>
            <w:sz w:val="18"/>
            <w:szCs w:val="18"/>
          </w:rPr>
          <w:t>pod linkiem</w:t>
        </w:r>
      </w:hyperlink>
      <w:r w:rsidRPr="00576317">
        <w:rPr>
          <w:rFonts w:ascii="Verdana" w:eastAsia="Calibri" w:hAnsi="Verdana" w:cstheme="minorHAnsi"/>
          <w:sz w:val="18"/>
          <w:szCs w:val="18"/>
        </w:rPr>
        <w:t xml:space="preserve"> </w:t>
      </w:r>
      <w:hyperlink r:id="rId15" w:history="1">
        <w:r w:rsidRPr="00576317">
          <w:rPr>
            <w:rStyle w:val="Hipercze"/>
            <w:rFonts w:ascii="Verdana" w:eastAsia="Calibri" w:hAnsi="Verdana" w:cstheme="minorHAnsi"/>
            <w:color w:val="auto"/>
            <w:sz w:val="18"/>
            <w:szCs w:val="18"/>
          </w:rPr>
          <w:t>https://platformazakupowa.pl/</w:t>
        </w:r>
      </w:hyperlink>
      <w:r w:rsidRPr="00576317">
        <w:rPr>
          <w:rFonts w:ascii="Verdana" w:eastAsia="Calibri" w:hAnsi="Verdana" w:cstheme="minorHAnsi"/>
          <w:sz w:val="18"/>
          <w:szCs w:val="18"/>
        </w:rPr>
        <w:t xml:space="preserve"> w zakładce „Regulamin" oraz uznaje go za wiążący,</w:t>
      </w:r>
    </w:p>
    <w:p w14:paraId="5203F7AB" w14:textId="77777777" w:rsidR="00EA0F1F" w:rsidRPr="00576317" w:rsidRDefault="00EA0F1F" w:rsidP="0092470C">
      <w:pPr>
        <w:pStyle w:val="Akapitzlist"/>
        <w:numPr>
          <w:ilvl w:val="0"/>
          <w:numId w:val="34"/>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 xml:space="preserve">zapoznał i stosuje się do Instrukcji składania ofert/wniosków dostępnej </w:t>
      </w:r>
      <w:hyperlink r:id="rId16" w:history="1">
        <w:r w:rsidRPr="00576317">
          <w:rPr>
            <w:rStyle w:val="Hipercze"/>
            <w:rFonts w:ascii="Verdana" w:eastAsia="Calibri" w:hAnsi="Verdana" w:cstheme="minorHAnsi"/>
            <w:color w:val="auto"/>
            <w:sz w:val="18"/>
            <w:szCs w:val="18"/>
          </w:rPr>
          <w:t>pod linkiem</w:t>
        </w:r>
      </w:hyperlink>
      <w:r w:rsidRPr="00576317">
        <w:rPr>
          <w:rFonts w:ascii="Verdana" w:eastAsia="Calibri" w:hAnsi="Verdana" w:cstheme="minorHAnsi"/>
          <w:sz w:val="18"/>
          <w:szCs w:val="18"/>
        </w:rPr>
        <w:t xml:space="preserve">. </w:t>
      </w:r>
    </w:p>
    <w:p w14:paraId="7D4145E4" w14:textId="77777777" w:rsidR="00501E6E" w:rsidRPr="00576317" w:rsidRDefault="00EA0F1F" w:rsidP="0092470C">
      <w:pPr>
        <w:pStyle w:val="Akapitzlist"/>
        <w:widowControl w:val="0"/>
        <w:numPr>
          <w:ilvl w:val="0"/>
          <w:numId w:val="11"/>
        </w:numPr>
        <w:spacing w:line="276" w:lineRule="auto"/>
        <w:ind w:left="1134" w:hanging="425"/>
        <w:jc w:val="both"/>
        <w:rPr>
          <w:rFonts w:ascii="Verdana" w:eastAsiaTheme="minorHAnsi" w:hAnsi="Verdana" w:cstheme="minorBidi"/>
          <w:sz w:val="18"/>
          <w:szCs w:val="18"/>
        </w:rPr>
      </w:pPr>
      <w:r w:rsidRPr="00576317">
        <w:rPr>
          <w:rFonts w:ascii="Verdana" w:eastAsia="Calibri" w:hAnsi="Verdana" w:cstheme="minorHAnsi"/>
          <w:sz w:val="18"/>
          <w:szCs w:val="18"/>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7" w:history="1">
        <w:r w:rsidRPr="00576317">
          <w:rPr>
            <w:rStyle w:val="Hipercze"/>
            <w:rFonts w:ascii="Verdana" w:eastAsia="Calibri" w:hAnsi="Verdana" w:cstheme="minorHAnsi"/>
            <w:color w:val="auto"/>
            <w:sz w:val="18"/>
            <w:szCs w:val="18"/>
          </w:rPr>
          <w:t>https://platformazakupowa.pl/strona/45-instrukcje</w:t>
        </w:r>
      </w:hyperlink>
      <w:r w:rsidR="00501E6E" w:rsidRPr="00576317">
        <w:rPr>
          <w:rFonts w:ascii="Verdana" w:hAnsi="Verdana"/>
          <w:sz w:val="18"/>
          <w:szCs w:val="18"/>
        </w:rPr>
        <w:t xml:space="preserve"> </w:t>
      </w:r>
    </w:p>
    <w:p w14:paraId="4C2335D0" w14:textId="77777777" w:rsidR="00EA0F1F" w:rsidRPr="00576317" w:rsidRDefault="00EA0F1F" w:rsidP="0092470C">
      <w:pPr>
        <w:pStyle w:val="Akapitzlist"/>
        <w:widowControl w:val="0"/>
        <w:numPr>
          <w:ilvl w:val="0"/>
          <w:numId w:val="11"/>
        </w:numPr>
        <w:spacing w:line="276" w:lineRule="auto"/>
        <w:ind w:left="1134" w:hanging="425"/>
        <w:jc w:val="both"/>
        <w:rPr>
          <w:rFonts w:ascii="Verdana" w:eastAsiaTheme="minorHAnsi" w:hAnsi="Verdana" w:cstheme="minorBidi"/>
          <w:sz w:val="18"/>
          <w:szCs w:val="18"/>
        </w:rPr>
      </w:pPr>
      <w:r w:rsidRPr="00576317">
        <w:rPr>
          <w:rFonts w:ascii="Verdana" w:hAnsi="Verdana"/>
          <w:sz w:val="18"/>
          <w:szCs w:val="18"/>
        </w:rPr>
        <w:t>Komunikacja między Zamawiającym a Wykonawcą odbywa się zgodnie z:</w:t>
      </w:r>
    </w:p>
    <w:p w14:paraId="7DD43B4F" w14:textId="179EEC15" w:rsidR="00EA0F1F" w:rsidRPr="00576317" w:rsidRDefault="00EA0F1F" w:rsidP="00501E6E">
      <w:pPr>
        <w:widowControl w:val="0"/>
        <w:spacing w:line="276" w:lineRule="auto"/>
        <w:ind w:left="1134" w:hanging="425"/>
        <w:jc w:val="both"/>
        <w:rPr>
          <w:rFonts w:ascii="Verdana" w:hAnsi="Verdana"/>
          <w:sz w:val="18"/>
          <w:szCs w:val="18"/>
        </w:rPr>
      </w:pPr>
      <w:r w:rsidRPr="00576317">
        <w:rPr>
          <w:rFonts w:ascii="Verdana" w:hAnsi="Verdana"/>
          <w:sz w:val="18"/>
          <w:szCs w:val="18"/>
        </w:rPr>
        <w:t xml:space="preserve">a) </w:t>
      </w:r>
      <w:r w:rsidRPr="00576317">
        <w:rPr>
          <w:rFonts w:ascii="Verdana" w:hAnsi="Verdana"/>
          <w:sz w:val="18"/>
          <w:szCs w:val="18"/>
        </w:rPr>
        <w:tab/>
        <w:t xml:space="preserve">Rozporządzeniem Prezesa Rady Ministrów z dnia 27 lipca 2017 r. w sprawie użycia środków komunikacji elektronicznej w postępowaniu o udzielenie zamówienia publicznego oraz udostępniania i przechowywania dokumentów elektronicznych </w:t>
      </w:r>
      <w:r w:rsidR="00800273" w:rsidRPr="00576317">
        <w:rPr>
          <w:rFonts w:ascii="Verdana" w:hAnsi="Verdana"/>
          <w:sz w:val="18"/>
          <w:szCs w:val="18"/>
        </w:rPr>
        <w:br/>
      </w:r>
      <w:r w:rsidRPr="00576317">
        <w:rPr>
          <w:rFonts w:ascii="Verdana" w:hAnsi="Verdana"/>
          <w:sz w:val="18"/>
          <w:szCs w:val="18"/>
        </w:rPr>
        <w:t>(Dz. U. z 2017 r. poz. 1320)</w:t>
      </w:r>
    </w:p>
    <w:p w14:paraId="51F4423B" w14:textId="77777777" w:rsidR="00EA0F1F" w:rsidRPr="00576317" w:rsidRDefault="00EA0F1F" w:rsidP="00501E6E">
      <w:pPr>
        <w:widowControl w:val="0"/>
        <w:spacing w:line="276" w:lineRule="auto"/>
        <w:ind w:left="1134" w:hanging="425"/>
        <w:jc w:val="both"/>
        <w:rPr>
          <w:rFonts w:ascii="Verdana" w:hAnsi="Verdana"/>
          <w:sz w:val="18"/>
          <w:szCs w:val="18"/>
        </w:rPr>
      </w:pPr>
      <w:r w:rsidRPr="00576317">
        <w:rPr>
          <w:rFonts w:ascii="Verdana" w:hAnsi="Verdana"/>
          <w:sz w:val="18"/>
          <w:szCs w:val="18"/>
        </w:rPr>
        <w:t xml:space="preserve">b) </w:t>
      </w:r>
      <w:r w:rsidRPr="00576317">
        <w:rPr>
          <w:rFonts w:ascii="Verdana" w:hAnsi="Verdana"/>
          <w:sz w:val="18"/>
          <w:szCs w:val="18"/>
        </w:rPr>
        <w:tab/>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229DA714" w14:textId="25B9D14F" w:rsidR="00252F94" w:rsidRPr="00F53950" w:rsidRDefault="00252F94" w:rsidP="0092470C">
      <w:pPr>
        <w:pStyle w:val="pkt"/>
        <w:numPr>
          <w:ilvl w:val="0"/>
          <w:numId w:val="11"/>
        </w:numPr>
        <w:spacing w:before="0" w:after="0" w:line="276" w:lineRule="auto"/>
        <w:ind w:left="1134" w:hanging="425"/>
        <w:rPr>
          <w:rFonts w:ascii="Verdana" w:hAnsi="Verdana" w:cs="Calibri"/>
          <w:b/>
          <w:bCs/>
          <w:sz w:val="18"/>
          <w:szCs w:val="18"/>
        </w:rPr>
      </w:pPr>
      <w:r w:rsidRPr="00847496">
        <w:rPr>
          <w:rFonts w:ascii="Verdana" w:hAnsi="Verdana" w:cs="Calibri"/>
          <w:bCs/>
          <w:sz w:val="18"/>
          <w:szCs w:val="18"/>
        </w:rPr>
        <w:t>Wykonawca może zwrócić się do Zama</w:t>
      </w:r>
      <w:r w:rsidR="00F851CF">
        <w:rPr>
          <w:rFonts w:ascii="Verdana" w:hAnsi="Verdana" w:cs="Calibri"/>
          <w:bCs/>
          <w:sz w:val="18"/>
          <w:szCs w:val="18"/>
        </w:rPr>
        <w:t xml:space="preserve">wiającego z wnioskiem </w:t>
      </w:r>
      <w:r w:rsidRPr="00847496">
        <w:rPr>
          <w:rFonts w:ascii="Verdana" w:hAnsi="Verdana" w:cs="Calibri"/>
          <w:bCs/>
          <w:sz w:val="18"/>
          <w:szCs w:val="18"/>
        </w:rPr>
        <w:t>o wyjaśnienie treści SIWZ. Zamawiający</w:t>
      </w:r>
      <w:r w:rsidRPr="00F53950">
        <w:rPr>
          <w:rFonts w:ascii="Verdana" w:hAnsi="Verdana" w:cs="Calibri"/>
          <w:bCs/>
          <w:sz w:val="18"/>
          <w:szCs w:val="18"/>
        </w:rPr>
        <w:t xml:space="preserve">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14:paraId="151F7559" w14:textId="77777777" w:rsidR="00252F94" w:rsidRPr="00F53950" w:rsidRDefault="00252F94" w:rsidP="0092470C">
      <w:pPr>
        <w:pStyle w:val="pkt"/>
        <w:numPr>
          <w:ilvl w:val="0"/>
          <w:numId w:val="11"/>
        </w:numPr>
        <w:spacing w:before="0" w:after="0" w:line="276" w:lineRule="auto"/>
        <w:ind w:left="1134" w:hanging="425"/>
        <w:rPr>
          <w:rFonts w:ascii="Verdana" w:hAnsi="Verdana" w:cs="Calibri"/>
          <w:b/>
          <w:bCs/>
          <w:sz w:val="18"/>
          <w:szCs w:val="18"/>
        </w:rPr>
      </w:pPr>
      <w:r w:rsidRPr="00F53950">
        <w:rPr>
          <w:rFonts w:ascii="Verdana" w:hAnsi="Verdana" w:cs="Calibri"/>
          <w:bCs/>
          <w:sz w:val="18"/>
          <w:szCs w:val="18"/>
        </w:rPr>
        <w:t>W toku badania i oceny ofert Zamawiający może żądać od Wykonawców wyjaśnień dotyczących treści złożonych ofert.</w:t>
      </w:r>
    </w:p>
    <w:p w14:paraId="72E58AF4" w14:textId="77777777" w:rsidR="00252F94" w:rsidRPr="00847496" w:rsidRDefault="00252F94" w:rsidP="0092470C">
      <w:pPr>
        <w:pStyle w:val="pkt"/>
        <w:numPr>
          <w:ilvl w:val="0"/>
          <w:numId w:val="11"/>
        </w:numPr>
        <w:spacing w:before="0" w:after="0" w:line="276" w:lineRule="auto"/>
        <w:ind w:left="1134" w:hanging="425"/>
        <w:rPr>
          <w:rFonts w:ascii="Verdana" w:hAnsi="Verdana" w:cs="Calibri"/>
          <w:bCs/>
          <w:sz w:val="18"/>
          <w:szCs w:val="18"/>
        </w:rPr>
      </w:pPr>
      <w:r w:rsidRPr="00847496">
        <w:rPr>
          <w:rFonts w:ascii="Verdana" w:hAnsi="Verdana" w:cs="Calibri"/>
          <w:bCs/>
          <w:sz w:val="18"/>
          <w:szCs w:val="18"/>
        </w:rPr>
        <w:t xml:space="preserve">Zamawiający zgodnie z art. 87 ust. 2 ustawy </w:t>
      </w:r>
      <w:proofErr w:type="spellStart"/>
      <w:r w:rsidRPr="00847496">
        <w:rPr>
          <w:rFonts w:ascii="Verdana" w:hAnsi="Verdana" w:cs="Calibri"/>
          <w:bCs/>
          <w:sz w:val="18"/>
          <w:szCs w:val="18"/>
        </w:rPr>
        <w:t>Pzp</w:t>
      </w:r>
      <w:proofErr w:type="spellEnd"/>
      <w:r w:rsidRPr="00847496">
        <w:rPr>
          <w:rFonts w:ascii="Verdana" w:hAnsi="Verdana" w:cs="Calibri"/>
          <w:bCs/>
          <w:sz w:val="18"/>
          <w:szCs w:val="18"/>
        </w:rPr>
        <w:t xml:space="preserve"> poprawia w ofercie:</w:t>
      </w:r>
    </w:p>
    <w:p w14:paraId="6B10B89C" w14:textId="77777777" w:rsidR="00252F94" w:rsidRPr="00F53950" w:rsidRDefault="00252F94" w:rsidP="0092470C">
      <w:pPr>
        <w:pStyle w:val="pkt"/>
        <w:numPr>
          <w:ilvl w:val="0"/>
          <w:numId w:val="12"/>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oczywiste omyłki pisarskie</w:t>
      </w:r>
    </w:p>
    <w:p w14:paraId="7B87302E" w14:textId="77777777" w:rsidR="00252F94" w:rsidRPr="00F53950" w:rsidRDefault="00252F94" w:rsidP="0092470C">
      <w:pPr>
        <w:pStyle w:val="pkt"/>
        <w:numPr>
          <w:ilvl w:val="0"/>
          <w:numId w:val="12"/>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oczywiste omyłki rachunkowe z uwzględnieniem konsekwencji rachunkowych dokonanych poprawek </w:t>
      </w:r>
    </w:p>
    <w:p w14:paraId="0C504A21" w14:textId="77777777" w:rsidR="00DF2CE3" w:rsidRPr="005B77F4" w:rsidRDefault="00252F94" w:rsidP="0092470C">
      <w:pPr>
        <w:pStyle w:val="pkt"/>
        <w:numPr>
          <w:ilvl w:val="0"/>
          <w:numId w:val="12"/>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inne omyłki polegające na niezgodności oferty ze specyfikacją istotnych warunków zamówienia, niepowodujące istotnych zmian w treści oferty.</w:t>
      </w:r>
    </w:p>
    <w:p w14:paraId="7F387960" w14:textId="77777777" w:rsidR="00252F94" w:rsidRPr="00F53950" w:rsidRDefault="00252F94" w:rsidP="0092470C">
      <w:pPr>
        <w:pStyle w:val="pkt"/>
        <w:numPr>
          <w:ilvl w:val="0"/>
          <w:numId w:val="11"/>
        </w:numPr>
        <w:spacing w:before="0" w:after="0" w:line="276" w:lineRule="auto"/>
        <w:ind w:left="1134" w:hanging="425"/>
        <w:rPr>
          <w:rFonts w:ascii="Verdana" w:hAnsi="Verdana" w:cs="Calibri"/>
          <w:b/>
          <w:bCs/>
          <w:sz w:val="18"/>
          <w:szCs w:val="18"/>
        </w:rPr>
      </w:pPr>
      <w:r w:rsidRPr="00F53950">
        <w:rPr>
          <w:rFonts w:ascii="Verdana" w:hAnsi="Verdana" w:cs="Calibri"/>
          <w:bCs/>
          <w:sz w:val="18"/>
          <w:szCs w:val="18"/>
        </w:rPr>
        <w:t>Przykładowe oczywiste omyłki rachunkowe poprawiane przez Zamawiającego:</w:t>
      </w:r>
    </w:p>
    <w:p w14:paraId="34954A37" w14:textId="77777777" w:rsidR="00252F94" w:rsidRPr="00F53950" w:rsidRDefault="00252F94" w:rsidP="0092470C">
      <w:pPr>
        <w:pStyle w:val="pkt"/>
        <w:numPr>
          <w:ilvl w:val="0"/>
          <w:numId w:val="13"/>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w przypadku mnożenia cen jednostkowych i liczby jednostek miar:</w:t>
      </w:r>
    </w:p>
    <w:p w14:paraId="5E4D0103" w14:textId="77777777" w:rsidR="00252F94" w:rsidRPr="00E40E1A" w:rsidRDefault="00E40E1A" w:rsidP="00E40E1A">
      <w:pPr>
        <w:pStyle w:val="pkt"/>
        <w:spacing w:before="0" w:after="0" w:line="276" w:lineRule="auto"/>
        <w:ind w:left="1418" w:firstLine="0"/>
        <w:rPr>
          <w:rFonts w:ascii="Verdana" w:hAnsi="Verdana" w:cs="Calibri"/>
          <w:bCs/>
          <w:strike/>
          <w:sz w:val="18"/>
          <w:szCs w:val="18"/>
        </w:rPr>
      </w:pPr>
      <w:r w:rsidRPr="00E40E1A">
        <w:rPr>
          <w:rFonts w:ascii="Verdana" w:hAnsi="Verdana" w:cs="Calibri"/>
          <w:bCs/>
          <w:sz w:val="18"/>
          <w:szCs w:val="18"/>
        </w:rPr>
        <w:lastRenderedPageBreak/>
        <w:t xml:space="preserve">- </w:t>
      </w:r>
      <w:r w:rsidR="00252F94" w:rsidRPr="00E40E1A">
        <w:rPr>
          <w:rFonts w:ascii="Verdana" w:hAnsi="Verdana" w:cs="Calibri"/>
          <w:bCs/>
          <w:sz w:val="18"/>
          <w:szCs w:val="18"/>
        </w:rPr>
        <w:t xml:space="preserve">jeżeli cenę podano rozbieżnie słownie i liczbą, przyjmuje się, że prawidłowo podano </w:t>
      </w:r>
      <w:r w:rsidRPr="00E40E1A">
        <w:rPr>
          <w:rFonts w:ascii="Verdana" w:hAnsi="Verdana" w:cs="Calibri"/>
          <w:bCs/>
          <w:sz w:val="18"/>
          <w:szCs w:val="18"/>
        </w:rPr>
        <w:t>cenę słownie.</w:t>
      </w:r>
    </w:p>
    <w:p w14:paraId="4B2CB28C" w14:textId="77777777" w:rsidR="00252F94" w:rsidRPr="00F53950" w:rsidRDefault="00252F94" w:rsidP="005B77F4">
      <w:pPr>
        <w:pStyle w:val="pkt"/>
        <w:spacing w:before="0" w:after="0" w:line="276" w:lineRule="auto"/>
        <w:ind w:left="709" w:firstLine="0"/>
        <w:rPr>
          <w:rFonts w:ascii="Verdana" w:hAnsi="Verdana" w:cs="Calibri"/>
          <w:bCs/>
          <w:sz w:val="18"/>
          <w:szCs w:val="18"/>
        </w:rPr>
      </w:pPr>
      <w:r w:rsidRPr="00F53950">
        <w:rPr>
          <w:rFonts w:ascii="Verdana" w:hAnsi="Verdana" w:cs="Calibri"/>
          <w:bCs/>
          <w:sz w:val="18"/>
          <w:szCs w:val="18"/>
        </w:rPr>
        <w:t>Po dokonaniu poprawek Zamawiający niezwłocznie zawiadamia o tym Wykonawcę, którego oferta została poprawiona.</w:t>
      </w:r>
    </w:p>
    <w:p w14:paraId="0CCA7244" w14:textId="77777777" w:rsidR="00252F94" w:rsidRPr="00F53950" w:rsidRDefault="00252F94" w:rsidP="0092470C">
      <w:pPr>
        <w:pStyle w:val="pkt"/>
        <w:numPr>
          <w:ilvl w:val="0"/>
          <w:numId w:val="11"/>
        </w:numPr>
        <w:spacing w:before="0" w:after="0" w:line="276" w:lineRule="auto"/>
        <w:ind w:left="1134" w:hanging="425"/>
        <w:rPr>
          <w:rFonts w:ascii="Verdana" w:hAnsi="Verdana" w:cs="Calibri"/>
          <w:b/>
          <w:bCs/>
          <w:sz w:val="18"/>
          <w:szCs w:val="18"/>
        </w:rPr>
      </w:pPr>
      <w:r w:rsidRPr="00F53950">
        <w:rPr>
          <w:rFonts w:ascii="Verdana" w:hAnsi="Verdana" w:cs="Calibri"/>
          <w:bCs/>
          <w:sz w:val="18"/>
          <w:szCs w:val="18"/>
        </w:rPr>
        <w:t>Oferta Wykonawcy, który w terminie 3 dni od dn</w:t>
      </w:r>
      <w:r w:rsidR="00421E4E">
        <w:rPr>
          <w:rFonts w:ascii="Verdana" w:hAnsi="Verdana" w:cs="Calibri"/>
          <w:bCs/>
          <w:sz w:val="18"/>
          <w:szCs w:val="18"/>
        </w:rPr>
        <w:t>ia doręczenia zawiadomienia</w:t>
      </w:r>
      <w:r w:rsidR="00421E4E">
        <w:rPr>
          <w:rFonts w:ascii="Verdana" w:hAnsi="Verdana" w:cs="Calibri"/>
          <w:bCs/>
          <w:sz w:val="18"/>
          <w:szCs w:val="18"/>
        </w:rPr>
        <w:br/>
      </w:r>
      <w:r w:rsidRPr="00F53950">
        <w:rPr>
          <w:rFonts w:ascii="Verdana" w:hAnsi="Verdana" w:cs="Calibri"/>
          <w:bCs/>
          <w:sz w:val="18"/>
          <w:szCs w:val="18"/>
        </w:rPr>
        <w:t>o poprawieniu omyłek polegających na niezgodności oferty ze SIWZ niepowodujących istotnych zmian w treści oferty nie zgodził się na ich poprawienie, podlega odrzuceniu.</w:t>
      </w:r>
    </w:p>
    <w:p w14:paraId="4D8E402B" w14:textId="77777777" w:rsidR="00252F94" w:rsidRPr="00847496" w:rsidRDefault="00252F94" w:rsidP="0092470C">
      <w:pPr>
        <w:pStyle w:val="pkt"/>
        <w:numPr>
          <w:ilvl w:val="0"/>
          <w:numId w:val="11"/>
        </w:numPr>
        <w:spacing w:before="0" w:after="0" w:line="276" w:lineRule="auto"/>
        <w:ind w:left="1134" w:hanging="425"/>
        <w:rPr>
          <w:rFonts w:ascii="Verdana" w:hAnsi="Verdana" w:cs="Calibri"/>
          <w:bCs/>
          <w:sz w:val="18"/>
          <w:szCs w:val="18"/>
        </w:rPr>
      </w:pPr>
      <w:r w:rsidRPr="00847496">
        <w:rPr>
          <w:rFonts w:ascii="Verdana" w:hAnsi="Verdana" w:cs="Calibri"/>
          <w:bCs/>
          <w:sz w:val="18"/>
          <w:szCs w:val="18"/>
        </w:rPr>
        <w:t xml:space="preserve">Jeżeli zaoferowana cena lub jej istotne części składowe, wydają się rażąco niskie </w:t>
      </w:r>
      <w:r w:rsidR="004779F7">
        <w:rPr>
          <w:rFonts w:ascii="Verdana" w:hAnsi="Verdana" w:cs="Calibri"/>
          <w:bCs/>
          <w:sz w:val="18"/>
          <w:szCs w:val="18"/>
        </w:rPr>
        <w:br/>
      </w:r>
      <w:r w:rsidRPr="00847496">
        <w:rPr>
          <w:rFonts w:ascii="Verdana" w:hAnsi="Verdana" w:cs="Calibri"/>
          <w:bCs/>
          <w:sz w:val="18"/>
          <w:szCs w:val="18"/>
        </w:rPr>
        <w:t>w stosunku do przedmiotu zamówienia i budzą wątpliwości Zamawiającego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14:paraId="65408491" w14:textId="77777777" w:rsidR="00252F94" w:rsidRPr="00F53950" w:rsidRDefault="00252F94" w:rsidP="0092470C">
      <w:pPr>
        <w:pStyle w:val="pkt"/>
        <w:numPr>
          <w:ilvl w:val="0"/>
          <w:numId w:val="14"/>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w:t>
      </w:r>
      <w:r w:rsidR="004779F7">
        <w:rPr>
          <w:rFonts w:ascii="Verdana" w:hAnsi="Verdana" w:cs="Calibri"/>
          <w:bCs/>
          <w:sz w:val="18"/>
          <w:szCs w:val="18"/>
        </w:rPr>
        <w:br/>
      </w:r>
      <w:r w:rsidRPr="00F53950">
        <w:rPr>
          <w:rFonts w:ascii="Verdana" w:hAnsi="Verdana" w:cs="Calibri"/>
          <w:bCs/>
          <w:sz w:val="18"/>
          <w:szCs w:val="18"/>
        </w:rPr>
        <w:t xml:space="preserve">o minimalnym wynagrodzeniu za pracę albo minimalnej stawki godzinowej, ustalonych na podstawie przepisów ustawy z dnia 10.10.2002 r. o minimalnym wynagrodzeniu za pracę (t. j. Dz. U. z 2018 r., poz. 2177 z </w:t>
      </w:r>
      <w:proofErr w:type="spellStart"/>
      <w:r w:rsidRPr="00F53950">
        <w:rPr>
          <w:rFonts w:ascii="Verdana" w:hAnsi="Verdana" w:cs="Calibri"/>
          <w:bCs/>
          <w:sz w:val="18"/>
          <w:szCs w:val="18"/>
        </w:rPr>
        <w:t>późn</w:t>
      </w:r>
      <w:proofErr w:type="spellEnd"/>
      <w:r w:rsidRPr="00F53950">
        <w:rPr>
          <w:rFonts w:ascii="Verdana" w:hAnsi="Verdana" w:cs="Calibri"/>
          <w:bCs/>
          <w:sz w:val="18"/>
          <w:szCs w:val="18"/>
        </w:rPr>
        <w:t>. zm.);</w:t>
      </w:r>
    </w:p>
    <w:p w14:paraId="772A8B6F" w14:textId="77777777" w:rsidR="00252F94" w:rsidRPr="00F53950" w:rsidRDefault="00252F94" w:rsidP="0092470C">
      <w:pPr>
        <w:pStyle w:val="pkt"/>
        <w:numPr>
          <w:ilvl w:val="0"/>
          <w:numId w:val="14"/>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pomocy publicznej udzielonej na podstawie odrębnych przepisów; </w:t>
      </w:r>
    </w:p>
    <w:p w14:paraId="36341C95" w14:textId="77777777" w:rsidR="00252F94" w:rsidRPr="00F53950" w:rsidRDefault="00252F94" w:rsidP="0092470C">
      <w:pPr>
        <w:pStyle w:val="pkt"/>
        <w:numPr>
          <w:ilvl w:val="0"/>
          <w:numId w:val="14"/>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wynikającym z przepisów prawa pracy i przepisów o zabezpieczeniu społecznym, obowiązujących  w miejscu, w którym realizowane jest zamówienie; </w:t>
      </w:r>
    </w:p>
    <w:p w14:paraId="08395254" w14:textId="77777777" w:rsidR="00252F94" w:rsidRPr="00F53950" w:rsidRDefault="00252F94" w:rsidP="0092470C">
      <w:pPr>
        <w:pStyle w:val="pkt"/>
        <w:numPr>
          <w:ilvl w:val="0"/>
          <w:numId w:val="14"/>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wynikającym z przepisów Prawa ochrony środowiska; </w:t>
      </w:r>
    </w:p>
    <w:p w14:paraId="1A181DF6" w14:textId="77777777" w:rsidR="00252F94" w:rsidRDefault="00252F94" w:rsidP="0092470C">
      <w:pPr>
        <w:pStyle w:val="pkt"/>
        <w:numPr>
          <w:ilvl w:val="0"/>
          <w:numId w:val="14"/>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powierzenia wykonania części zamówienia podwykonawcy.</w:t>
      </w:r>
    </w:p>
    <w:p w14:paraId="2A4217BF" w14:textId="77777777" w:rsidR="00252F94" w:rsidRPr="00F53950" w:rsidRDefault="00252F94" w:rsidP="0092470C">
      <w:pPr>
        <w:pStyle w:val="pkt"/>
        <w:numPr>
          <w:ilvl w:val="0"/>
          <w:numId w:val="11"/>
        </w:numPr>
        <w:spacing w:before="0" w:after="0" w:line="276" w:lineRule="auto"/>
        <w:ind w:left="1134" w:hanging="425"/>
        <w:rPr>
          <w:rFonts w:ascii="Verdana" w:hAnsi="Verdana" w:cs="Calibri"/>
          <w:bCs/>
          <w:sz w:val="18"/>
          <w:szCs w:val="18"/>
        </w:rPr>
      </w:pPr>
      <w:r w:rsidRPr="00F53950">
        <w:rPr>
          <w:rFonts w:ascii="Verdana" w:hAnsi="Verdana" w:cs="Calibri"/>
          <w:bCs/>
          <w:sz w:val="18"/>
          <w:szCs w:val="18"/>
        </w:rPr>
        <w:t>W przypadku gdy cena całkowita oferty jest niższa o co najmniej 30% od:</w:t>
      </w:r>
    </w:p>
    <w:p w14:paraId="4495C8C3" w14:textId="286BEC46" w:rsidR="00252F94" w:rsidRPr="00F53950" w:rsidRDefault="00252F94" w:rsidP="0092470C">
      <w:pPr>
        <w:pStyle w:val="pkt"/>
        <w:numPr>
          <w:ilvl w:val="0"/>
          <w:numId w:val="15"/>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wartości zamówienia powiększonej o należny podatek od towarów i usług, ustalonej przed wszczęciem postępowania zgodnie z art. 35 ust. 1 i 2 ustawy </w:t>
      </w:r>
      <w:proofErr w:type="spellStart"/>
      <w:r w:rsidRPr="00F53950">
        <w:rPr>
          <w:rFonts w:ascii="Verdana" w:hAnsi="Verdana" w:cs="Calibri"/>
          <w:bCs/>
          <w:sz w:val="18"/>
          <w:szCs w:val="18"/>
        </w:rPr>
        <w:t>Pzp</w:t>
      </w:r>
      <w:proofErr w:type="spellEnd"/>
      <w:r w:rsidRPr="00F53950">
        <w:rPr>
          <w:rFonts w:ascii="Verdana" w:hAnsi="Verdana" w:cs="Calibri"/>
          <w:bCs/>
          <w:sz w:val="18"/>
          <w:szCs w:val="18"/>
        </w:rPr>
        <w:t xml:space="preserve"> lub średniej arytmetycznej cen wszystkich złożonych ofert, Zamawiający zwraca się o udzielenie wyjaśnień, o których mowa  w pkt. 9 u</w:t>
      </w:r>
      <w:r w:rsidR="00E77572">
        <w:rPr>
          <w:rFonts w:ascii="Verdana" w:hAnsi="Verdana" w:cs="Calibri"/>
          <w:bCs/>
          <w:sz w:val="18"/>
          <w:szCs w:val="18"/>
        </w:rPr>
        <w:t xml:space="preserve">st. </w:t>
      </w:r>
      <w:r w:rsidR="00197CDC" w:rsidRPr="00576317">
        <w:rPr>
          <w:rFonts w:ascii="Verdana" w:hAnsi="Verdana" w:cs="Calibri"/>
          <w:bCs/>
          <w:sz w:val="18"/>
          <w:szCs w:val="18"/>
        </w:rPr>
        <w:t>14</w:t>
      </w:r>
      <w:r w:rsidRPr="00576317">
        <w:rPr>
          <w:rFonts w:ascii="Verdana" w:hAnsi="Verdana" w:cs="Calibri"/>
          <w:bCs/>
          <w:sz w:val="18"/>
          <w:szCs w:val="18"/>
        </w:rPr>
        <w:t xml:space="preserve">) </w:t>
      </w:r>
      <w:r w:rsidRPr="00F53950">
        <w:rPr>
          <w:rFonts w:ascii="Verdana" w:hAnsi="Verdana" w:cs="Calibri"/>
          <w:bCs/>
          <w:sz w:val="18"/>
          <w:szCs w:val="18"/>
        </w:rPr>
        <w:t xml:space="preserve">SIWZ, chyba, że rozbieżność wynika </w:t>
      </w:r>
      <w:r w:rsidR="004779F7">
        <w:rPr>
          <w:rFonts w:ascii="Verdana" w:hAnsi="Verdana" w:cs="Calibri"/>
          <w:bCs/>
          <w:sz w:val="18"/>
          <w:szCs w:val="18"/>
        </w:rPr>
        <w:br/>
      </w:r>
      <w:r w:rsidRPr="00F53950">
        <w:rPr>
          <w:rFonts w:ascii="Verdana" w:hAnsi="Verdana" w:cs="Calibri"/>
          <w:bCs/>
          <w:sz w:val="18"/>
          <w:szCs w:val="18"/>
        </w:rPr>
        <w:t xml:space="preserve">z okoliczności, które nie wymagają wyjaśnień; </w:t>
      </w:r>
    </w:p>
    <w:p w14:paraId="4143BA87" w14:textId="45E682C2" w:rsidR="00252F94" w:rsidRPr="00F53950" w:rsidRDefault="00252F94" w:rsidP="0092470C">
      <w:pPr>
        <w:pStyle w:val="pkt"/>
        <w:numPr>
          <w:ilvl w:val="0"/>
          <w:numId w:val="15"/>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w:t>
      </w:r>
      <w:r w:rsidR="00F851CF">
        <w:rPr>
          <w:rFonts w:ascii="Verdana" w:hAnsi="Verdana" w:cs="Calibri"/>
          <w:bCs/>
          <w:sz w:val="18"/>
          <w:szCs w:val="18"/>
        </w:rPr>
        <w:t xml:space="preserve">lenie wyjaśnień, o których mowa </w:t>
      </w:r>
      <w:r w:rsidR="00E77572">
        <w:rPr>
          <w:rFonts w:ascii="Verdana" w:hAnsi="Verdana" w:cs="Calibri"/>
          <w:bCs/>
          <w:sz w:val="18"/>
          <w:szCs w:val="18"/>
        </w:rPr>
        <w:t xml:space="preserve">w pkt. 9 ust. </w:t>
      </w:r>
      <w:r w:rsidR="00197CDC" w:rsidRPr="00576317">
        <w:rPr>
          <w:rFonts w:ascii="Verdana" w:hAnsi="Verdana" w:cs="Calibri"/>
          <w:bCs/>
          <w:sz w:val="18"/>
          <w:szCs w:val="18"/>
        </w:rPr>
        <w:t>14</w:t>
      </w:r>
      <w:r w:rsidRPr="00576317">
        <w:rPr>
          <w:rFonts w:ascii="Verdana" w:hAnsi="Verdana" w:cs="Calibri"/>
          <w:bCs/>
          <w:sz w:val="18"/>
          <w:szCs w:val="18"/>
        </w:rPr>
        <w:t xml:space="preserve">) </w:t>
      </w:r>
      <w:r w:rsidRPr="00F53950">
        <w:rPr>
          <w:rFonts w:ascii="Verdana" w:hAnsi="Verdana" w:cs="Calibri"/>
          <w:bCs/>
          <w:sz w:val="18"/>
          <w:szCs w:val="18"/>
        </w:rPr>
        <w:t>SIWZ.</w:t>
      </w:r>
    </w:p>
    <w:p w14:paraId="5E57B724" w14:textId="77777777" w:rsidR="00E40E1A" w:rsidRPr="00B4486F" w:rsidRDefault="00252F94" w:rsidP="0092470C">
      <w:pPr>
        <w:pStyle w:val="pkt"/>
        <w:numPr>
          <w:ilvl w:val="0"/>
          <w:numId w:val="11"/>
        </w:numPr>
        <w:spacing w:before="0" w:after="0" w:line="276" w:lineRule="auto"/>
        <w:ind w:left="1134" w:hanging="425"/>
        <w:rPr>
          <w:rFonts w:ascii="Verdana" w:hAnsi="Verdana" w:cs="Calibri"/>
          <w:bCs/>
          <w:sz w:val="18"/>
          <w:szCs w:val="18"/>
        </w:rPr>
      </w:pPr>
      <w:r w:rsidRPr="00F53950">
        <w:rPr>
          <w:rFonts w:ascii="Verdana" w:hAnsi="Verdana" w:cs="Calibri"/>
          <w:bCs/>
          <w:sz w:val="18"/>
          <w:szCs w:val="18"/>
        </w:rPr>
        <w:t>Zamawiający odrzuca ofertę Wykonawcy, który nie złożył wyjaśnień lub, jeżeli dokonana ocena wyjaśnień wraz z dostarczonymi dowodami potwierdza, że of</w:t>
      </w:r>
      <w:r w:rsidR="00EF78E4">
        <w:rPr>
          <w:rFonts w:ascii="Verdana" w:hAnsi="Verdana" w:cs="Calibri"/>
          <w:bCs/>
          <w:sz w:val="18"/>
          <w:szCs w:val="18"/>
        </w:rPr>
        <w:t xml:space="preserve">erta zawiera rażąco niską cenę </w:t>
      </w:r>
      <w:r w:rsidRPr="00F53950">
        <w:rPr>
          <w:rFonts w:ascii="Verdana" w:hAnsi="Verdana" w:cs="Calibri"/>
          <w:bCs/>
          <w:sz w:val="18"/>
          <w:szCs w:val="18"/>
        </w:rPr>
        <w:t>w stosunku do przedmiotu zamówienia.</w:t>
      </w:r>
    </w:p>
    <w:p w14:paraId="6619C1B5" w14:textId="77777777" w:rsidR="00E40E1A" w:rsidRDefault="00E40E1A" w:rsidP="00DF2CE3">
      <w:pPr>
        <w:pStyle w:val="pkt"/>
        <w:spacing w:before="0" w:after="0" w:line="276" w:lineRule="auto"/>
        <w:ind w:left="993" w:firstLine="0"/>
        <w:rPr>
          <w:rFonts w:ascii="Verdana" w:hAnsi="Verdana" w:cs="Calibri"/>
          <w:bCs/>
          <w:sz w:val="18"/>
          <w:szCs w:val="18"/>
        </w:rPr>
      </w:pPr>
    </w:p>
    <w:p w14:paraId="05293099" w14:textId="00BFB4D8" w:rsidR="00252F94" w:rsidRPr="00F53950" w:rsidRDefault="00DC0119" w:rsidP="0092470C">
      <w:pPr>
        <w:pStyle w:val="pkt"/>
        <w:numPr>
          <w:ilvl w:val="0"/>
          <w:numId w:val="3"/>
        </w:numPr>
        <w:suppressAutoHyphens/>
        <w:spacing w:before="0" w:after="0" w:line="276" w:lineRule="auto"/>
        <w:ind w:hanging="436"/>
        <w:rPr>
          <w:rFonts w:ascii="Verdana" w:hAnsi="Verdana" w:cs="Calibri"/>
          <w:b/>
          <w:sz w:val="18"/>
          <w:szCs w:val="18"/>
        </w:rPr>
      </w:pPr>
      <w:r w:rsidRPr="00F53950">
        <w:rPr>
          <w:rFonts w:ascii="Verdana" w:hAnsi="Verdana" w:cs="Calibri"/>
          <w:b/>
          <w:sz w:val="18"/>
          <w:szCs w:val="18"/>
        </w:rPr>
        <w:t>TERMIN ZWIĄZANIA OFERTĄ</w:t>
      </w:r>
    </w:p>
    <w:p w14:paraId="183A0A04" w14:textId="77777777" w:rsidR="00252F94" w:rsidRPr="00F53950" w:rsidRDefault="00252F94" w:rsidP="0092470C">
      <w:pPr>
        <w:pStyle w:val="ust"/>
        <w:numPr>
          <w:ilvl w:val="0"/>
          <w:numId w:val="16"/>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Bieg terminu związania ofertą rozpoczyna się z upływem terminu składania ofert. Wykonawca jest związany ofertą przez okres </w:t>
      </w:r>
      <w:r w:rsidRPr="0059108C">
        <w:rPr>
          <w:rFonts w:ascii="Verdana" w:hAnsi="Verdana" w:cs="Calibri"/>
          <w:b/>
          <w:sz w:val="18"/>
          <w:szCs w:val="18"/>
        </w:rPr>
        <w:t>30 dni</w:t>
      </w:r>
      <w:r w:rsidRPr="00F53950">
        <w:rPr>
          <w:rFonts w:ascii="Verdana" w:hAnsi="Verdana" w:cs="Calibri"/>
          <w:sz w:val="18"/>
          <w:szCs w:val="18"/>
        </w:rPr>
        <w:t>.</w:t>
      </w:r>
    </w:p>
    <w:p w14:paraId="059F0A48" w14:textId="77777777" w:rsidR="00252F94" w:rsidRDefault="00252F94" w:rsidP="0092470C">
      <w:pPr>
        <w:pStyle w:val="ust"/>
        <w:numPr>
          <w:ilvl w:val="0"/>
          <w:numId w:val="16"/>
        </w:numPr>
        <w:spacing w:before="0" w:after="0" w:line="276" w:lineRule="auto"/>
        <w:ind w:left="1134" w:hanging="425"/>
        <w:rPr>
          <w:rFonts w:ascii="Verdana" w:hAnsi="Verdana" w:cs="Calibri"/>
          <w:sz w:val="18"/>
          <w:szCs w:val="18"/>
        </w:rPr>
      </w:pPr>
      <w:r w:rsidRPr="00F53950">
        <w:rPr>
          <w:rFonts w:ascii="Verdana" w:hAnsi="Verdana" w:cs="Calibr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w:t>
      </w:r>
      <w:r w:rsidR="00960220">
        <w:rPr>
          <w:rFonts w:ascii="Verdana" w:hAnsi="Verdana" w:cs="Calibri"/>
          <w:sz w:val="18"/>
          <w:szCs w:val="18"/>
        </w:rPr>
        <w:t>dy na przedłużenie tego terminu</w:t>
      </w:r>
      <w:r w:rsidRPr="00F53950">
        <w:rPr>
          <w:rFonts w:ascii="Verdana" w:hAnsi="Verdana" w:cs="Calibri"/>
          <w:sz w:val="18"/>
          <w:szCs w:val="18"/>
        </w:rPr>
        <w:t xml:space="preserve"> o oznaczony okres, nie dłuższy jednak niż 60 dni.  </w:t>
      </w:r>
    </w:p>
    <w:p w14:paraId="415A22EE" w14:textId="77777777" w:rsidR="005B77F4" w:rsidRPr="00F53950" w:rsidRDefault="005B77F4" w:rsidP="005B77F4">
      <w:pPr>
        <w:pStyle w:val="ust"/>
        <w:spacing w:before="0" w:after="0" w:line="276" w:lineRule="auto"/>
        <w:ind w:left="1418" w:firstLine="0"/>
        <w:rPr>
          <w:rFonts w:ascii="Verdana" w:hAnsi="Verdana" w:cs="Calibri"/>
          <w:sz w:val="18"/>
          <w:szCs w:val="18"/>
        </w:rPr>
      </w:pPr>
    </w:p>
    <w:p w14:paraId="39FAD5D5" w14:textId="65D69BB7" w:rsidR="00252F94" w:rsidRPr="00F53950" w:rsidRDefault="00DC0119" w:rsidP="0092470C">
      <w:pPr>
        <w:pStyle w:val="pkt"/>
        <w:numPr>
          <w:ilvl w:val="0"/>
          <w:numId w:val="3"/>
        </w:numPr>
        <w:tabs>
          <w:tab w:val="left" w:pos="1701"/>
        </w:tabs>
        <w:spacing w:before="0" w:after="0" w:line="276" w:lineRule="auto"/>
        <w:ind w:hanging="436"/>
        <w:rPr>
          <w:rFonts w:ascii="Verdana" w:hAnsi="Verdana" w:cs="Calibri"/>
          <w:b/>
          <w:sz w:val="18"/>
          <w:szCs w:val="18"/>
        </w:rPr>
      </w:pPr>
      <w:r w:rsidRPr="00F53950">
        <w:rPr>
          <w:rFonts w:ascii="Verdana" w:hAnsi="Verdana" w:cs="Calibri"/>
          <w:b/>
          <w:sz w:val="18"/>
          <w:szCs w:val="18"/>
        </w:rPr>
        <w:t>OPIS SPOSOBU PRZYGOTOWYWANIA OFERT</w:t>
      </w:r>
    </w:p>
    <w:p w14:paraId="66EA3042" w14:textId="77777777" w:rsidR="00252F94" w:rsidRPr="00F53950" w:rsidRDefault="00252F94" w:rsidP="0092470C">
      <w:pPr>
        <w:pStyle w:val="Akapitzlist"/>
        <w:numPr>
          <w:ilvl w:val="0"/>
          <w:numId w:val="17"/>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Wykonawcy zobowiązani są zapoznać się dokładnie z i</w:t>
      </w:r>
      <w:r w:rsidR="00960220">
        <w:rPr>
          <w:rFonts w:ascii="Verdana" w:hAnsi="Verdana" w:cs="Calibri"/>
          <w:kern w:val="20"/>
          <w:sz w:val="18"/>
          <w:szCs w:val="18"/>
        </w:rPr>
        <w:t>nformacjami zawartymi</w:t>
      </w:r>
      <w:r w:rsidR="00960220">
        <w:rPr>
          <w:rFonts w:ascii="Verdana" w:hAnsi="Verdana" w:cs="Calibri"/>
          <w:kern w:val="20"/>
          <w:sz w:val="18"/>
          <w:szCs w:val="18"/>
        </w:rPr>
        <w:br/>
      </w:r>
      <w:r w:rsidRPr="00F53950">
        <w:rPr>
          <w:rFonts w:ascii="Verdana" w:hAnsi="Verdana" w:cs="Calibri"/>
          <w:kern w:val="20"/>
          <w:sz w:val="18"/>
          <w:szCs w:val="18"/>
        </w:rPr>
        <w:t xml:space="preserve">w SIWZ i przygotować ofertę zgodnie z wymaganiami określonymi w dokumencie. </w:t>
      </w:r>
    </w:p>
    <w:p w14:paraId="414A32B0" w14:textId="77777777" w:rsidR="00252F94" w:rsidRPr="00F53950" w:rsidRDefault="00252F94" w:rsidP="0092470C">
      <w:pPr>
        <w:pStyle w:val="Akapitzlist"/>
        <w:numPr>
          <w:ilvl w:val="0"/>
          <w:numId w:val="17"/>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Wykonawca składa ofertę posiadającą załąc</w:t>
      </w:r>
      <w:r w:rsidR="00960220">
        <w:rPr>
          <w:rFonts w:ascii="Verdana" w:hAnsi="Verdana" w:cs="Calibri"/>
          <w:kern w:val="20"/>
          <w:sz w:val="18"/>
          <w:szCs w:val="18"/>
        </w:rPr>
        <w:t>zone dokumenty lub oświadczenia</w:t>
      </w:r>
      <w:r w:rsidR="00960220">
        <w:rPr>
          <w:rFonts w:ascii="Verdana" w:hAnsi="Verdana" w:cs="Calibri"/>
          <w:kern w:val="20"/>
          <w:sz w:val="18"/>
          <w:szCs w:val="18"/>
        </w:rPr>
        <w:br/>
      </w:r>
      <w:r w:rsidRPr="00F53950">
        <w:rPr>
          <w:rFonts w:ascii="Verdana" w:hAnsi="Verdana" w:cs="Calibri"/>
          <w:kern w:val="20"/>
          <w:sz w:val="18"/>
          <w:szCs w:val="18"/>
        </w:rPr>
        <w:t>w następującej kolejności:</w:t>
      </w:r>
    </w:p>
    <w:p w14:paraId="56875431" w14:textId="4193A5DD" w:rsidR="00252F94" w:rsidRPr="00404536" w:rsidRDefault="00252F94" w:rsidP="0092470C">
      <w:pPr>
        <w:pStyle w:val="Akapitzlist"/>
        <w:numPr>
          <w:ilvl w:val="0"/>
          <w:numId w:val="18"/>
        </w:numPr>
        <w:suppressLineNumbers/>
        <w:spacing w:line="276" w:lineRule="auto"/>
        <w:ind w:firstLine="414"/>
        <w:jc w:val="both"/>
        <w:rPr>
          <w:rFonts w:ascii="Verdana" w:hAnsi="Verdana" w:cs="Calibri"/>
          <w:kern w:val="20"/>
          <w:sz w:val="18"/>
          <w:szCs w:val="18"/>
        </w:rPr>
      </w:pPr>
      <w:r w:rsidRPr="00404536">
        <w:rPr>
          <w:rFonts w:ascii="Verdana" w:hAnsi="Verdana" w:cs="Calibri"/>
          <w:kern w:val="20"/>
          <w:sz w:val="18"/>
          <w:szCs w:val="18"/>
        </w:rPr>
        <w:t xml:space="preserve">Wypełniony </w:t>
      </w:r>
      <w:r w:rsidRPr="00404536">
        <w:rPr>
          <w:rFonts w:ascii="Verdana" w:hAnsi="Verdana" w:cs="Calibri"/>
          <w:i/>
          <w:kern w:val="20"/>
          <w:sz w:val="18"/>
          <w:szCs w:val="18"/>
        </w:rPr>
        <w:t>Formularz ofertowy</w:t>
      </w:r>
      <w:r w:rsidRPr="00404536">
        <w:rPr>
          <w:rFonts w:ascii="Verdana" w:hAnsi="Verdana" w:cs="Calibri"/>
          <w:kern w:val="20"/>
          <w:sz w:val="18"/>
          <w:szCs w:val="18"/>
        </w:rPr>
        <w:t xml:space="preserve">, stanowiący </w:t>
      </w:r>
      <w:r w:rsidR="00E37BB9" w:rsidRPr="00404536">
        <w:rPr>
          <w:rFonts w:ascii="Verdana" w:hAnsi="Verdana" w:cs="Calibri"/>
          <w:b/>
          <w:iCs/>
          <w:kern w:val="20"/>
          <w:sz w:val="18"/>
          <w:szCs w:val="18"/>
        </w:rPr>
        <w:t xml:space="preserve">załącznik nr </w:t>
      </w:r>
      <w:r w:rsidR="00404536" w:rsidRPr="00404536">
        <w:rPr>
          <w:rFonts w:ascii="Verdana" w:hAnsi="Verdana" w:cs="Calibri"/>
          <w:b/>
          <w:iCs/>
          <w:kern w:val="20"/>
          <w:sz w:val="18"/>
          <w:szCs w:val="18"/>
        </w:rPr>
        <w:t>2</w:t>
      </w:r>
      <w:r w:rsidRPr="00404536">
        <w:rPr>
          <w:rFonts w:ascii="Verdana" w:hAnsi="Verdana" w:cs="Calibri"/>
          <w:b/>
          <w:iCs/>
          <w:kern w:val="20"/>
          <w:sz w:val="18"/>
          <w:szCs w:val="18"/>
        </w:rPr>
        <w:t xml:space="preserve"> do SIWZ</w:t>
      </w:r>
    </w:p>
    <w:p w14:paraId="20B5B5DE" w14:textId="77777777" w:rsidR="00CC4A69" w:rsidRPr="00576317" w:rsidRDefault="00252F94" w:rsidP="0092470C">
      <w:pPr>
        <w:pStyle w:val="Akapitzlist"/>
        <w:numPr>
          <w:ilvl w:val="0"/>
          <w:numId w:val="18"/>
        </w:numPr>
        <w:suppressLineNumbers/>
        <w:spacing w:line="276" w:lineRule="auto"/>
        <w:ind w:left="1418" w:hanging="284"/>
        <w:jc w:val="both"/>
        <w:rPr>
          <w:rFonts w:ascii="Verdana" w:hAnsi="Verdana" w:cs="Calibri"/>
          <w:kern w:val="20"/>
          <w:sz w:val="18"/>
          <w:szCs w:val="18"/>
        </w:rPr>
      </w:pPr>
      <w:r w:rsidRPr="00576317">
        <w:rPr>
          <w:rFonts w:ascii="Verdana" w:hAnsi="Verdana" w:cs="Calibri"/>
          <w:bCs/>
          <w:iCs/>
          <w:sz w:val="18"/>
          <w:szCs w:val="18"/>
        </w:rPr>
        <w:t xml:space="preserve">Oświadczenie aktualne na dzień składania ofert, stanowiące wstępne potwierdzenie, że Wykonawca nie podlega wykluczeniu oraz spełnia warunki udziału </w:t>
      </w:r>
      <w:r w:rsidR="004779F7" w:rsidRPr="00576317">
        <w:rPr>
          <w:rFonts w:ascii="Verdana" w:hAnsi="Verdana" w:cs="Calibri"/>
          <w:bCs/>
          <w:iCs/>
          <w:sz w:val="18"/>
          <w:szCs w:val="18"/>
        </w:rPr>
        <w:br/>
      </w:r>
      <w:r w:rsidRPr="00576317">
        <w:rPr>
          <w:rFonts w:ascii="Verdana" w:hAnsi="Verdana" w:cs="Calibri"/>
          <w:bCs/>
          <w:iCs/>
          <w:sz w:val="18"/>
          <w:szCs w:val="18"/>
        </w:rPr>
        <w:t xml:space="preserve">w postępowaniu– </w:t>
      </w:r>
      <w:r w:rsidRPr="00576317">
        <w:rPr>
          <w:rFonts w:ascii="Verdana" w:hAnsi="Verdana" w:cs="Calibri"/>
          <w:b/>
          <w:bCs/>
          <w:iCs/>
          <w:sz w:val="18"/>
          <w:szCs w:val="18"/>
        </w:rPr>
        <w:t>załącznik nr 3 oraz załącznik nr 4 do SIWZ.</w:t>
      </w:r>
    </w:p>
    <w:p w14:paraId="2FC97C50" w14:textId="77777777" w:rsidR="00524323" w:rsidRPr="00576317" w:rsidRDefault="00524323" w:rsidP="0092470C">
      <w:pPr>
        <w:pStyle w:val="Akapitzlist"/>
        <w:numPr>
          <w:ilvl w:val="0"/>
          <w:numId w:val="18"/>
        </w:numPr>
        <w:suppressLineNumbers/>
        <w:spacing w:line="276" w:lineRule="auto"/>
        <w:ind w:left="1418" w:hanging="284"/>
        <w:jc w:val="both"/>
        <w:rPr>
          <w:rFonts w:ascii="Verdana" w:hAnsi="Verdana"/>
          <w:sz w:val="18"/>
          <w:szCs w:val="18"/>
        </w:rPr>
      </w:pPr>
      <w:r w:rsidRPr="00576317">
        <w:rPr>
          <w:rFonts w:ascii="Verdana" w:hAnsi="Verdana"/>
          <w:kern w:val="20"/>
          <w:sz w:val="18"/>
          <w:szCs w:val="18"/>
        </w:rPr>
        <w:t>wykaz osób do reprezentowania wykonawcy w postępowaniu i do zawarcia umowy.</w:t>
      </w:r>
    </w:p>
    <w:p w14:paraId="0060DEA4" w14:textId="1874A81C" w:rsidR="00197CDC" w:rsidRPr="00576317" w:rsidRDefault="00524323" w:rsidP="006B7FE2">
      <w:pPr>
        <w:pStyle w:val="Akapitzlist"/>
        <w:numPr>
          <w:ilvl w:val="0"/>
          <w:numId w:val="18"/>
        </w:numPr>
        <w:suppressLineNumbers/>
        <w:spacing w:line="276" w:lineRule="auto"/>
        <w:ind w:left="1418" w:hanging="284"/>
        <w:jc w:val="both"/>
        <w:rPr>
          <w:rFonts w:ascii="Verdana" w:hAnsi="Verdana"/>
          <w:sz w:val="18"/>
          <w:szCs w:val="18"/>
        </w:rPr>
      </w:pPr>
      <w:r w:rsidRPr="00576317">
        <w:rPr>
          <w:rFonts w:ascii="Verdana" w:hAnsi="Verdana"/>
          <w:b/>
          <w:i/>
          <w:sz w:val="18"/>
          <w:szCs w:val="18"/>
        </w:rPr>
        <w:t xml:space="preserve">W przypadku składania oświadczeń lub podpisywania jakichkolwiek dokumentów przez pełnomocnika wymagane jest dołączenie do oferty </w:t>
      </w:r>
      <w:r w:rsidRPr="00576317">
        <w:rPr>
          <w:rFonts w:ascii="Verdana" w:hAnsi="Verdana"/>
          <w:b/>
          <w:i/>
          <w:sz w:val="18"/>
          <w:szCs w:val="18"/>
        </w:rPr>
        <w:lastRenderedPageBreak/>
        <w:t xml:space="preserve">pełnomocnictwa do reprezentowania Wykonawcy w postępowaniu o udzielenie zamówienia publicznego. </w:t>
      </w:r>
    </w:p>
    <w:p w14:paraId="5FB2D869" w14:textId="6D5B4FBB" w:rsidR="00524323" w:rsidRPr="00576317" w:rsidRDefault="00197CDC" w:rsidP="006B7FE2">
      <w:pPr>
        <w:pStyle w:val="Akapitzlist"/>
        <w:suppressLineNumbers/>
        <w:spacing w:line="276" w:lineRule="auto"/>
        <w:ind w:left="1418"/>
        <w:jc w:val="both"/>
        <w:rPr>
          <w:rFonts w:ascii="Verdana" w:hAnsi="Verdana"/>
          <w:b/>
          <w:i/>
          <w:sz w:val="18"/>
          <w:szCs w:val="18"/>
        </w:rPr>
      </w:pPr>
      <w:r w:rsidRPr="00576317">
        <w:rPr>
          <w:rFonts w:ascii="Verdana" w:hAnsi="Verdana"/>
          <w:b/>
          <w:i/>
          <w:sz w:val="18"/>
          <w:szCs w:val="18"/>
        </w:rPr>
        <w:t>- w przypadku składnia oferty w formie elektronicznej za pośrednictwem Platformy, p</w:t>
      </w:r>
      <w:r w:rsidR="00524323" w:rsidRPr="00576317">
        <w:rPr>
          <w:rFonts w:ascii="Verdana" w:hAnsi="Verdana"/>
          <w:b/>
          <w:i/>
          <w:sz w:val="18"/>
          <w:szCs w:val="18"/>
        </w:rPr>
        <w:t>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630EACB2" w14:textId="0CB2C933" w:rsidR="00197CDC" w:rsidRPr="00576317" w:rsidRDefault="00197CDC" w:rsidP="00086AC6">
      <w:pPr>
        <w:spacing w:line="276" w:lineRule="auto"/>
        <w:ind w:left="1418"/>
        <w:jc w:val="both"/>
        <w:rPr>
          <w:rFonts w:ascii="Verdana" w:hAnsi="Verdana"/>
          <w:b/>
          <w:bCs/>
          <w:i/>
          <w:iCs/>
          <w:sz w:val="18"/>
          <w:szCs w:val="18"/>
        </w:rPr>
      </w:pPr>
      <w:r w:rsidRPr="00576317">
        <w:rPr>
          <w:rFonts w:ascii="Verdana" w:hAnsi="Verdana"/>
          <w:b/>
          <w:i/>
          <w:sz w:val="18"/>
          <w:szCs w:val="18"/>
        </w:rPr>
        <w:t xml:space="preserve">- w przypadku składania oferty w postaci papierowej </w:t>
      </w:r>
      <w:r w:rsidR="006B7FE2" w:rsidRPr="00576317">
        <w:rPr>
          <w:rFonts w:ascii="Verdana" w:hAnsi="Verdana"/>
          <w:b/>
          <w:bCs/>
          <w:i/>
          <w:iCs/>
          <w:kern w:val="20"/>
          <w:sz w:val="18"/>
          <w:szCs w:val="18"/>
        </w:rPr>
        <w:t>pełnomocnictwo powinno być przedstawione w formie oryginału, odpisu poświadczonego za zgodność z oryginałem przez notariusza lub osoby, których uprawnienie do reprezentacji wynika z dokumentu rejestracyjnego wykonawcy.</w:t>
      </w:r>
    </w:p>
    <w:p w14:paraId="6B251BB1" w14:textId="0B956006" w:rsidR="00524323" w:rsidRPr="00576317" w:rsidRDefault="00252F94" w:rsidP="0092470C">
      <w:pPr>
        <w:pStyle w:val="pkt"/>
        <w:numPr>
          <w:ilvl w:val="0"/>
          <w:numId w:val="18"/>
        </w:numPr>
        <w:spacing w:before="0" w:after="0" w:line="276" w:lineRule="auto"/>
        <w:ind w:left="1418" w:hanging="284"/>
        <w:rPr>
          <w:sz w:val="22"/>
          <w:szCs w:val="22"/>
        </w:rPr>
      </w:pPr>
      <w:r w:rsidRPr="00576317">
        <w:rPr>
          <w:rFonts w:ascii="Verdana" w:hAnsi="Verdana" w:cs="Calibri"/>
          <w:sz w:val="18"/>
          <w:szCs w:val="18"/>
        </w:rPr>
        <w:t>Oferta musi być podpisana w taki sposób, by prawnie zobowiązywała wszystkich Wykonawców występujących wspólnie. Wykonawcy występujący wspólnie muszą ustanowić pełn</w:t>
      </w:r>
      <w:r w:rsidR="007D2344" w:rsidRPr="00576317">
        <w:rPr>
          <w:rFonts w:ascii="Verdana" w:hAnsi="Verdana" w:cs="Calibri"/>
          <w:sz w:val="18"/>
          <w:szCs w:val="18"/>
        </w:rPr>
        <w:t>omocnika do reprezentowania ic</w:t>
      </w:r>
      <w:r w:rsidR="00524323" w:rsidRPr="00576317">
        <w:rPr>
          <w:rFonts w:ascii="Verdana" w:hAnsi="Verdana" w:cs="Calibri"/>
          <w:sz w:val="18"/>
          <w:szCs w:val="18"/>
        </w:rPr>
        <w:t xml:space="preserve">h </w:t>
      </w:r>
      <w:r w:rsidRPr="00576317">
        <w:rPr>
          <w:rFonts w:ascii="Verdana" w:hAnsi="Verdana" w:cs="Calibri"/>
          <w:sz w:val="18"/>
          <w:szCs w:val="18"/>
        </w:rPr>
        <w:t>w postępowaniu o udzielenie zamówienia lub do reprezent</w:t>
      </w:r>
      <w:r w:rsidR="007D2344" w:rsidRPr="00576317">
        <w:rPr>
          <w:rFonts w:ascii="Verdana" w:hAnsi="Verdana" w:cs="Calibri"/>
          <w:sz w:val="18"/>
          <w:szCs w:val="18"/>
        </w:rPr>
        <w:t>owania ich</w:t>
      </w:r>
      <w:r w:rsidR="00524323" w:rsidRPr="00576317">
        <w:rPr>
          <w:rFonts w:ascii="Verdana" w:hAnsi="Verdana" w:cs="Calibri"/>
          <w:sz w:val="18"/>
          <w:szCs w:val="18"/>
        </w:rPr>
        <w:t xml:space="preserve"> </w:t>
      </w:r>
      <w:r w:rsidRPr="00576317">
        <w:rPr>
          <w:rFonts w:ascii="Verdana" w:hAnsi="Verdana" w:cs="Calibri"/>
          <w:sz w:val="18"/>
          <w:szCs w:val="18"/>
        </w:rPr>
        <w:t>w p</w:t>
      </w:r>
      <w:r w:rsidR="007D2344" w:rsidRPr="00576317">
        <w:rPr>
          <w:rFonts w:ascii="Verdana" w:hAnsi="Verdana" w:cs="Calibri"/>
          <w:sz w:val="18"/>
          <w:szCs w:val="18"/>
        </w:rPr>
        <w:t xml:space="preserve">ostępowaniu oraz zawarcia umowy </w:t>
      </w:r>
      <w:r w:rsidRPr="00576317">
        <w:rPr>
          <w:rFonts w:ascii="Verdana" w:hAnsi="Verdana" w:cs="Calibri"/>
          <w:sz w:val="18"/>
          <w:szCs w:val="18"/>
        </w:rPr>
        <w:t xml:space="preserve">o udzielenie przedmiotowego zamówienia publicznego. Należy przedłożyć pełnomocnictwo </w:t>
      </w:r>
      <w:r w:rsidR="00524323" w:rsidRPr="00576317">
        <w:rPr>
          <w:rFonts w:ascii="Verdana" w:hAnsi="Verdana" w:cs="Calibri"/>
          <w:sz w:val="18"/>
          <w:szCs w:val="18"/>
        </w:rPr>
        <w:t xml:space="preserve">w formie określonej w pkt. 11.2.e SIWZ </w:t>
      </w:r>
      <w:r w:rsidRPr="00576317">
        <w:rPr>
          <w:rFonts w:ascii="Verdana" w:hAnsi="Verdana" w:cs="Calibri"/>
          <w:sz w:val="18"/>
          <w:szCs w:val="18"/>
        </w:rPr>
        <w:t>wraz z ofertą. Wszelka korespondencja oraz rozlic</w:t>
      </w:r>
      <w:r w:rsidR="007D2344" w:rsidRPr="00576317">
        <w:rPr>
          <w:rFonts w:ascii="Verdana" w:hAnsi="Verdana" w:cs="Calibri"/>
          <w:sz w:val="18"/>
          <w:szCs w:val="18"/>
        </w:rPr>
        <w:t>zenie dokonywane będą wyłącznie</w:t>
      </w:r>
      <w:r w:rsidR="00524323" w:rsidRPr="00576317">
        <w:rPr>
          <w:rFonts w:ascii="Verdana" w:hAnsi="Verdana" w:cs="Calibri"/>
          <w:sz w:val="18"/>
          <w:szCs w:val="18"/>
        </w:rPr>
        <w:t xml:space="preserve"> </w:t>
      </w:r>
      <w:r w:rsidRPr="00576317">
        <w:rPr>
          <w:rFonts w:ascii="Verdana" w:hAnsi="Verdana" w:cs="Calibri"/>
          <w:sz w:val="18"/>
          <w:szCs w:val="18"/>
        </w:rPr>
        <w:t>z pełnomocnikiem. Wykonawcy wspólnie ubiegający się o zamówienie, których oferta zostanie uznana za najkorzystniejszą zobowiązani są przed podpisaniem umowy zawrzeć konsorcjum w formie cywilno-prawnego porozumienia.</w:t>
      </w:r>
    </w:p>
    <w:p w14:paraId="7C877E59" w14:textId="77777777" w:rsidR="0053245B" w:rsidRPr="00576317" w:rsidRDefault="0053245B" w:rsidP="00086AC6">
      <w:pPr>
        <w:pStyle w:val="Akapitzlist"/>
        <w:numPr>
          <w:ilvl w:val="0"/>
          <w:numId w:val="18"/>
        </w:numPr>
        <w:spacing w:line="276" w:lineRule="auto"/>
        <w:ind w:left="1418"/>
        <w:jc w:val="both"/>
        <w:rPr>
          <w:rFonts w:ascii="Verdana" w:hAnsi="Verdana" w:cstheme="minorHAnsi"/>
          <w:sz w:val="18"/>
          <w:szCs w:val="18"/>
        </w:rPr>
      </w:pPr>
      <w:r w:rsidRPr="00576317">
        <w:rPr>
          <w:rFonts w:ascii="Verdana" w:hAnsi="Verdana" w:cs="Calibri"/>
          <w:kern w:val="20"/>
          <w:sz w:val="18"/>
          <w:szCs w:val="18"/>
        </w:rPr>
        <w:t xml:space="preserve">Wykaz dokumentów tajnych (stron oferty), </w:t>
      </w:r>
      <w:r w:rsidRPr="00576317">
        <w:rPr>
          <w:rFonts w:ascii="Verdana" w:hAnsi="Verdana"/>
          <w:kern w:val="20"/>
          <w:sz w:val="18"/>
          <w:szCs w:val="18"/>
        </w:rPr>
        <w:t xml:space="preserve">co do których Wykonawca zastrzega sobie tajność – dodatkowo do uznania Wykonawcy. Jeżeli oferta składana jest elektronicznie za pośrednictwem Platformy </w:t>
      </w:r>
      <w:r w:rsidRPr="00576317">
        <w:rPr>
          <w:rFonts w:ascii="Verdana" w:hAnsi="Verdana" w:cstheme="minorHAnsi"/>
          <w:kern w:val="20"/>
          <w:sz w:val="18"/>
          <w:szCs w:val="18"/>
        </w:rPr>
        <w:t xml:space="preserve">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w:t>
      </w:r>
    </w:p>
    <w:p w14:paraId="2E03B854" w14:textId="4A2BB7F4" w:rsidR="0053245B" w:rsidRDefault="0053245B" w:rsidP="00086AC6">
      <w:pPr>
        <w:pStyle w:val="Akapitzlist"/>
        <w:spacing w:line="276" w:lineRule="auto"/>
        <w:ind w:left="1418"/>
        <w:jc w:val="both"/>
        <w:rPr>
          <w:rFonts w:ascii="Verdana" w:hAnsi="Verdana" w:cs="Calibri"/>
          <w:kern w:val="20"/>
          <w:sz w:val="18"/>
          <w:szCs w:val="18"/>
        </w:rPr>
      </w:pPr>
      <w:r>
        <w:rPr>
          <w:rFonts w:ascii="Verdana" w:hAnsi="Verdana" w:cs="Calibri"/>
          <w:kern w:val="20"/>
          <w:sz w:val="18"/>
          <w:szCs w:val="18"/>
        </w:rPr>
        <w:t xml:space="preserve">W przypadku składania oferty w formie pisemnej (papierowej) </w:t>
      </w:r>
      <w:r w:rsidR="00086AC6">
        <w:rPr>
          <w:rFonts w:ascii="Verdana" w:hAnsi="Verdana"/>
          <w:kern w:val="20"/>
          <w:sz w:val="18"/>
          <w:szCs w:val="18"/>
        </w:rPr>
        <w:t>j</w:t>
      </w:r>
      <w:r w:rsidR="00086AC6" w:rsidRPr="00D803EE">
        <w:rPr>
          <w:rFonts w:ascii="Verdana" w:hAnsi="Verdana"/>
          <w:kern w:val="20"/>
          <w:sz w:val="18"/>
          <w:szCs w:val="18"/>
        </w:rPr>
        <w:t>eżeli Wykonawca zastrzega niejawność informacji stanowiących treść oferty, jest zobowiązany załączyć do oferty zastrzeżenia poprzez oznaczenie klauzulą „</w:t>
      </w:r>
      <w:r w:rsidR="00086AC6" w:rsidRPr="00614434">
        <w:rPr>
          <w:rFonts w:ascii="Verdana" w:hAnsi="Verdana"/>
          <w:smallCaps/>
          <w:kern w:val="20"/>
          <w:sz w:val="20"/>
          <w:szCs w:val="18"/>
        </w:rPr>
        <w:t xml:space="preserve">nie udostępniać innym. informacje stanowią tajemnicę przedsiębiorstwa w rozumieniu art. 11 ust. 4 ustawy z dnia </w:t>
      </w:r>
      <w:r w:rsidR="00086AC6">
        <w:rPr>
          <w:rFonts w:ascii="Verdana" w:hAnsi="Verdana"/>
          <w:smallCaps/>
          <w:kern w:val="20"/>
          <w:sz w:val="18"/>
          <w:szCs w:val="18"/>
        </w:rPr>
        <w:t>16.04.</w:t>
      </w:r>
      <w:r w:rsidR="00086AC6" w:rsidRPr="00614434">
        <w:rPr>
          <w:rFonts w:ascii="Verdana" w:hAnsi="Verdana"/>
          <w:smallCaps/>
          <w:kern w:val="20"/>
          <w:sz w:val="18"/>
          <w:szCs w:val="18"/>
        </w:rPr>
        <w:t>1993</w:t>
      </w:r>
      <w:r w:rsidR="00086AC6" w:rsidRPr="00614434">
        <w:rPr>
          <w:rFonts w:ascii="Verdana" w:hAnsi="Verdana"/>
          <w:smallCaps/>
          <w:kern w:val="20"/>
          <w:sz w:val="20"/>
          <w:szCs w:val="18"/>
        </w:rPr>
        <w:t xml:space="preserve"> r.</w:t>
      </w:r>
      <w:r w:rsidR="00086AC6">
        <w:rPr>
          <w:rFonts w:ascii="Verdana" w:hAnsi="Verdana"/>
          <w:smallCaps/>
          <w:kern w:val="20"/>
          <w:sz w:val="20"/>
          <w:szCs w:val="18"/>
        </w:rPr>
        <w:t xml:space="preserve"> </w:t>
      </w:r>
      <w:r w:rsidR="00086AC6" w:rsidRPr="00C76607">
        <w:rPr>
          <w:rFonts w:ascii="Verdana" w:hAnsi="Verdana"/>
          <w:smallCaps/>
          <w:kern w:val="20"/>
          <w:sz w:val="20"/>
          <w:szCs w:val="18"/>
        </w:rPr>
        <w:t xml:space="preserve">o </w:t>
      </w:r>
      <w:r w:rsidR="00086AC6" w:rsidRPr="00614434">
        <w:rPr>
          <w:rFonts w:ascii="Verdana" w:hAnsi="Verdana"/>
          <w:smallCaps/>
          <w:kern w:val="20"/>
          <w:sz w:val="20"/>
          <w:szCs w:val="18"/>
        </w:rPr>
        <w:t xml:space="preserve">zwalczaniu nieuczciwej konkurencji” </w:t>
      </w:r>
      <w:r w:rsidR="00086AC6">
        <w:rPr>
          <w:rFonts w:ascii="Verdana" w:hAnsi="Verdana"/>
          <w:kern w:val="20"/>
          <w:sz w:val="18"/>
          <w:szCs w:val="18"/>
        </w:rPr>
        <w:t>(</w:t>
      </w:r>
      <w:r w:rsidR="00086AC6" w:rsidRPr="00D803EE">
        <w:rPr>
          <w:rFonts w:ascii="Verdana" w:hAnsi="Verdana"/>
          <w:kern w:val="20"/>
          <w:sz w:val="18"/>
          <w:szCs w:val="18"/>
        </w:rPr>
        <w:t>t</w:t>
      </w:r>
      <w:r w:rsidR="00086AC6">
        <w:rPr>
          <w:rFonts w:ascii="Verdana" w:hAnsi="Verdana"/>
          <w:kern w:val="20"/>
          <w:sz w:val="18"/>
          <w:szCs w:val="18"/>
        </w:rPr>
        <w:t>. j. Dz.U. z 2019 r.,</w:t>
      </w:r>
      <w:proofErr w:type="spellStart"/>
      <w:r w:rsidR="00086AC6" w:rsidRPr="00D803EE">
        <w:rPr>
          <w:rFonts w:ascii="Verdana" w:hAnsi="Verdana"/>
          <w:kern w:val="20"/>
          <w:sz w:val="18"/>
          <w:szCs w:val="18"/>
        </w:rPr>
        <w:t>poz</w:t>
      </w:r>
      <w:proofErr w:type="spellEnd"/>
      <w:r w:rsidR="00086AC6" w:rsidRPr="00D803EE">
        <w:rPr>
          <w:rFonts w:ascii="Verdana" w:hAnsi="Verdana"/>
          <w:kern w:val="20"/>
          <w:sz w:val="18"/>
          <w:szCs w:val="18"/>
        </w:rPr>
        <w:t xml:space="preserve">. </w:t>
      </w:r>
      <w:r w:rsidR="00086AC6">
        <w:rPr>
          <w:rFonts w:ascii="Verdana" w:hAnsi="Verdana"/>
          <w:kern w:val="20"/>
          <w:sz w:val="18"/>
          <w:szCs w:val="18"/>
        </w:rPr>
        <w:t xml:space="preserve">1010 </w:t>
      </w:r>
      <w:r w:rsidR="00086AC6" w:rsidRPr="009B43E4">
        <w:rPr>
          <w:rFonts w:ascii="Verdana" w:hAnsi="Verdana"/>
          <w:kern w:val="20"/>
          <w:sz w:val="18"/>
          <w:szCs w:val="18"/>
        </w:rPr>
        <w:t xml:space="preserve">z </w:t>
      </w:r>
      <w:proofErr w:type="spellStart"/>
      <w:r w:rsidR="00086AC6" w:rsidRPr="009B43E4">
        <w:rPr>
          <w:rFonts w:ascii="Verdana" w:hAnsi="Verdana"/>
          <w:kern w:val="20"/>
          <w:sz w:val="18"/>
          <w:szCs w:val="18"/>
        </w:rPr>
        <w:t>późn</w:t>
      </w:r>
      <w:proofErr w:type="spellEnd"/>
      <w:r w:rsidR="00086AC6" w:rsidRPr="009B43E4">
        <w:rPr>
          <w:rFonts w:ascii="Verdana" w:hAnsi="Verdana"/>
          <w:kern w:val="20"/>
          <w:sz w:val="18"/>
          <w:szCs w:val="18"/>
        </w:rPr>
        <w:t>. zm</w:t>
      </w:r>
      <w:r w:rsidR="00086AC6">
        <w:rPr>
          <w:rFonts w:ascii="Verdana" w:hAnsi="Verdana"/>
          <w:kern w:val="20"/>
          <w:sz w:val="18"/>
          <w:szCs w:val="18"/>
        </w:rPr>
        <w:t xml:space="preserve">.) wraz </w:t>
      </w:r>
      <w:r w:rsidR="00086AC6" w:rsidRPr="00D803EE">
        <w:rPr>
          <w:rFonts w:ascii="Verdana" w:hAnsi="Verdana"/>
          <w:kern w:val="20"/>
          <w:sz w:val="18"/>
          <w:szCs w:val="18"/>
        </w:rPr>
        <w:t>z uzasadnieniem oraz wpiąć doku</w:t>
      </w:r>
      <w:r w:rsidR="00086AC6" w:rsidRPr="00D803EE">
        <w:rPr>
          <w:rFonts w:ascii="Verdana" w:hAnsi="Verdana"/>
          <w:kern w:val="20"/>
          <w:sz w:val="18"/>
          <w:szCs w:val="18"/>
        </w:rPr>
        <w:softHyphen/>
        <w:t>menty, których treść stanowi tajemnicę przedsiębiorstwa w nieprzeźroczyste folie. Wykonawca dołączy wykaz dokumentów niejawnych.</w:t>
      </w:r>
    </w:p>
    <w:p w14:paraId="3A570AFE" w14:textId="7507242D" w:rsidR="0053245B" w:rsidRPr="00576317" w:rsidRDefault="0053245B" w:rsidP="00086AC6">
      <w:pPr>
        <w:pStyle w:val="Akapitzlist"/>
        <w:spacing w:line="276" w:lineRule="auto"/>
        <w:ind w:left="1418"/>
        <w:jc w:val="both"/>
        <w:rPr>
          <w:rFonts w:ascii="Verdana" w:hAnsi="Verdana" w:cstheme="minorHAnsi"/>
          <w:sz w:val="18"/>
          <w:szCs w:val="18"/>
        </w:rPr>
      </w:pPr>
      <w:r w:rsidRPr="00576317">
        <w:rPr>
          <w:rFonts w:ascii="Verdana" w:hAnsi="Verdana" w:cstheme="minorHAnsi"/>
          <w:kern w:val="20"/>
          <w:sz w:val="18"/>
          <w:szCs w:val="18"/>
        </w:rPr>
        <w:t>Niedopełnienie tych wymogów skutkuje jawnością całej oferty.</w:t>
      </w:r>
      <w:r w:rsidRPr="00576317">
        <w:rPr>
          <w:rFonts w:ascii="Verdana" w:hAnsi="Verdana" w:cstheme="minorHAnsi"/>
          <w:sz w:val="18"/>
          <w:szCs w:val="18"/>
        </w:rPr>
        <w:t xml:space="preserve"> </w:t>
      </w:r>
      <w:r w:rsidRPr="00576317">
        <w:rPr>
          <w:rFonts w:ascii="Verdana" w:hAnsi="Verdana" w:cstheme="minorHAnsi"/>
          <w:kern w:val="20"/>
          <w:sz w:val="18"/>
          <w:szCs w:val="18"/>
        </w:rPr>
        <w:t>Wykonawca nie może zastrzec jako tajnych informacji zawartych m.in. w formularzu ofertowym, innych informacji będących informacjami jawnymi w rozumieniu ustawy prawo zamówień publicznych.</w:t>
      </w:r>
    </w:p>
    <w:p w14:paraId="384D8465" w14:textId="77777777" w:rsidR="0053245B" w:rsidRPr="00576317" w:rsidRDefault="0053245B" w:rsidP="00086AC6">
      <w:pPr>
        <w:suppressLineNumbers/>
        <w:spacing w:line="276" w:lineRule="auto"/>
        <w:ind w:left="1418" w:hanging="709"/>
        <w:jc w:val="both"/>
        <w:rPr>
          <w:rFonts w:ascii="Verdana" w:eastAsia="DejaVu Sans" w:hAnsi="Verdana" w:cstheme="minorHAnsi"/>
          <w:b/>
          <w:iCs/>
          <w:kern w:val="2"/>
          <w:sz w:val="18"/>
          <w:szCs w:val="18"/>
          <w:lang w:eastAsia="zh-CN" w:bidi="hi-IN"/>
        </w:rPr>
      </w:pPr>
      <w:r w:rsidRPr="00576317">
        <w:rPr>
          <w:rFonts w:ascii="Verdana" w:eastAsia="DejaVu Sans" w:hAnsi="Verdana" w:cstheme="minorHAnsi"/>
          <w:iCs/>
          <w:kern w:val="2"/>
          <w:sz w:val="18"/>
          <w:szCs w:val="18"/>
          <w:lang w:eastAsia="zh-CN" w:bidi="hi-IN"/>
        </w:rPr>
        <w:tab/>
        <w:t>W przypadku  gdy,  w  toku  badania  ofert  okaże  się,  że zastrzeżone informacje zawarte  w ofertach nie stanowią tajemnicy przedsiębiorstwa Zamawiający odtajni te infor</w:t>
      </w:r>
      <w:r w:rsidRPr="00576317">
        <w:rPr>
          <w:rFonts w:ascii="Verdana" w:eastAsia="DejaVu Sans" w:hAnsi="Verdana" w:cstheme="minorHAnsi"/>
          <w:iCs/>
          <w:kern w:val="2"/>
          <w:sz w:val="18"/>
          <w:szCs w:val="18"/>
          <w:lang w:eastAsia="zh-CN" w:bidi="hi-IN"/>
        </w:rPr>
        <w:softHyphen/>
        <w:t xml:space="preserve">macje a następnie poinformuje o tym zainteresowanego.  </w:t>
      </w:r>
      <w:r w:rsidRPr="00576317">
        <w:rPr>
          <w:rFonts w:ascii="Verdana" w:eastAsia="DejaVu Sans" w:hAnsi="Verdana" w:cstheme="minorHAnsi"/>
          <w:b/>
          <w:iCs/>
          <w:kern w:val="2"/>
          <w:sz w:val="18"/>
          <w:szCs w:val="18"/>
          <w:lang w:eastAsia="zh-CN" w:bidi="hi-IN"/>
        </w:rPr>
        <w:t>Wykonawca wraz z zastrzeżeniem, o którym mowa powyżej powinien wykazać, iż zastrzeżone informację stanowią tajemnicę przedsiębiorstwa.</w:t>
      </w:r>
    </w:p>
    <w:p w14:paraId="7C918724" w14:textId="77777777" w:rsidR="0053245B" w:rsidRPr="00524323" w:rsidRDefault="0053245B" w:rsidP="00086AC6">
      <w:pPr>
        <w:pStyle w:val="pkt"/>
        <w:spacing w:before="0" w:after="0" w:line="276" w:lineRule="auto"/>
        <w:ind w:left="1418" w:firstLine="0"/>
        <w:rPr>
          <w:color w:val="000000"/>
          <w:sz w:val="22"/>
          <w:szCs w:val="22"/>
        </w:rPr>
      </w:pPr>
    </w:p>
    <w:p w14:paraId="3A483A3A" w14:textId="6C1B2EE9" w:rsidR="006B7FE2" w:rsidRPr="006B7FE2" w:rsidRDefault="006B7FE2" w:rsidP="0092470C">
      <w:pPr>
        <w:pStyle w:val="pkt"/>
        <w:numPr>
          <w:ilvl w:val="0"/>
          <w:numId w:val="17"/>
        </w:numPr>
        <w:spacing w:before="0" w:after="0" w:line="276" w:lineRule="auto"/>
        <w:ind w:left="1276" w:hanging="567"/>
        <w:rPr>
          <w:rFonts w:ascii="Verdana" w:eastAsia="Calibri" w:hAnsi="Verdana" w:cs="Calibri"/>
          <w:b/>
          <w:bCs/>
          <w:color w:val="FF0000"/>
          <w:sz w:val="18"/>
          <w:szCs w:val="18"/>
        </w:rPr>
      </w:pPr>
      <w:bookmarkStart w:id="1" w:name="_Hlk35851968"/>
      <w:r w:rsidRPr="00576317">
        <w:rPr>
          <w:rFonts w:ascii="Verdana" w:hAnsi="Verdana"/>
          <w:b/>
          <w:bCs/>
          <w:sz w:val="18"/>
          <w:szCs w:val="18"/>
        </w:rPr>
        <w:t>Postępowanie przy składaniu ofert w formie elektronicznej za pośredni</w:t>
      </w:r>
      <w:r w:rsidR="00E60C71" w:rsidRPr="00576317">
        <w:rPr>
          <w:rFonts w:ascii="Verdana" w:hAnsi="Verdana"/>
          <w:b/>
          <w:bCs/>
          <w:sz w:val="18"/>
          <w:szCs w:val="18"/>
        </w:rPr>
        <w:t xml:space="preserve">ctwem Platformy – </w:t>
      </w:r>
      <w:r w:rsidR="00E60C71" w:rsidRPr="00576317">
        <w:rPr>
          <w:rFonts w:ascii="Verdana" w:hAnsi="Verdana"/>
          <w:b/>
          <w:bCs/>
          <w:sz w:val="18"/>
          <w:szCs w:val="18"/>
          <w:u w:val="single"/>
        </w:rPr>
        <w:t>forma zalecana</w:t>
      </w:r>
      <w:r w:rsidRPr="00576317">
        <w:rPr>
          <w:rFonts w:ascii="Verdana" w:hAnsi="Verdana"/>
          <w:b/>
          <w:bCs/>
          <w:sz w:val="18"/>
          <w:szCs w:val="18"/>
          <w:u w:val="single"/>
        </w:rPr>
        <w:t xml:space="preserve"> przez Zamawiającego</w:t>
      </w:r>
      <w:r w:rsidRPr="00576317">
        <w:rPr>
          <w:rFonts w:ascii="Verdana" w:hAnsi="Verdana"/>
          <w:b/>
          <w:bCs/>
          <w:sz w:val="18"/>
          <w:szCs w:val="18"/>
        </w:rPr>
        <w:t>:</w:t>
      </w:r>
      <w:r w:rsidRPr="006B7FE2">
        <w:rPr>
          <w:rFonts w:ascii="Verdana" w:hAnsi="Verdana"/>
          <w:b/>
          <w:bCs/>
          <w:color w:val="FF0000"/>
          <w:sz w:val="18"/>
          <w:szCs w:val="18"/>
        </w:rPr>
        <w:t xml:space="preserve"> </w:t>
      </w:r>
    </w:p>
    <w:p w14:paraId="1598B5FF" w14:textId="272DBF5B" w:rsidR="00576317" w:rsidRPr="00576317" w:rsidRDefault="00524323" w:rsidP="00576317">
      <w:pPr>
        <w:pStyle w:val="pkt"/>
        <w:numPr>
          <w:ilvl w:val="1"/>
          <w:numId w:val="17"/>
        </w:numPr>
        <w:spacing w:before="0" w:after="0" w:line="276" w:lineRule="auto"/>
        <w:rPr>
          <w:rFonts w:ascii="Verdana" w:hAnsi="Verdana"/>
          <w:sz w:val="18"/>
          <w:szCs w:val="18"/>
        </w:rPr>
      </w:pPr>
      <w:r w:rsidRPr="00576317">
        <w:rPr>
          <w:rFonts w:ascii="Verdana" w:hAnsi="Verdana"/>
          <w:sz w:val="18"/>
          <w:szCs w:val="18"/>
        </w:rPr>
        <w:t>Ofertę wraz z wymaganymi w SIWZ dokumentami należy umieścić na Platformie pod adresem</w:t>
      </w:r>
      <w:r w:rsidR="00F851CF" w:rsidRPr="00576317">
        <w:rPr>
          <w:rFonts w:ascii="Verdana" w:hAnsi="Verdana"/>
          <w:sz w:val="18"/>
          <w:szCs w:val="18"/>
        </w:rPr>
        <w:t xml:space="preserve"> </w:t>
      </w:r>
      <w:hyperlink r:id="rId18" w:history="1">
        <w:r w:rsidRPr="00576317">
          <w:rPr>
            <w:rStyle w:val="Hipercze"/>
            <w:rFonts w:ascii="Verdana" w:hAnsi="Verdana"/>
            <w:color w:val="auto"/>
            <w:sz w:val="18"/>
            <w:szCs w:val="18"/>
          </w:rPr>
          <w:t>https://platformazakupowa.pl/pn/uni.lodz</w:t>
        </w:r>
      </w:hyperlink>
      <w:r w:rsidRPr="00576317">
        <w:rPr>
          <w:rFonts w:ascii="Verdana" w:hAnsi="Verdana"/>
          <w:sz w:val="18"/>
          <w:szCs w:val="18"/>
        </w:rPr>
        <w:t xml:space="preserve"> na stronie dotyczącej odpowiedniego postępowania.</w:t>
      </w:r>
    </w:p>
    <w:bookmarkEnd w:id="1"/>
    <w:p w14:paraId="009945CE" w14:textId="2F26EB77" w:rsidR="00936230" w:rsidRPr="00576317" w:rsidRDefault="00524323" w:rsidP="00576317">
      <w:pPr>
        <w:pStyle w:val="pkt"/>
        <w:numPr>
          <w:ilvl w:val="1"/>
          <w:numId w:val="17"/>
        </w:numPr>
        <w:spacing w:before="0" w:after="0" w:line="276" w:lineRule="auto"/>
        <w:rPr>
          <w:rFonts w:ascii="Verdana" w:hAnsi="Verdana"/>
          <w:sz w:val="18"/>
          <w:szCs w:val="18"/>
        </w:rPr>
      </w:pPr>
      <w:r w:rsidRPr="00576317">
        <w:rPr>
          <w:rFonts w:ascii="Verdana" w:hAnsi="Verdana"/>
          <w:sz w:val="18"/>
          <w:szCs w:val="18"/>
        </w:rPr>
        <w:t>Po wypełnieniu Formularza składania oferty i załadowaniu wszystkich wymaganych załączników należy kliknąć przycisk „Przejdź do podsumowania”.</w:t>
      </w:r>
    </w:p>
    <w:p w14:paraId="13179681" w14:textId="635AABB7" w:rsidR="00524323" w:rsidRPr="00576317" w:rsidRDefault="00524323" w:rsidP="006B7FE2">
      <w:pPr>
        <w:pStyle w:val="pkt"/>
        <w:numPr>
          <w:ilvl w:val="0"/>
          <w:numId w:val="15"/>
        </w:numPr>
        <w:spacing w:before="0" w:after="0" w:line="276" w:lineRule="auto"/>
        <w:rPr>
          <w:rFonts w:ascii="Verdana" w:eastAsia="Calibri" w:hAnsi="Verdana" w:cs="Calibri"/>
          <w:sz w:val="18"/>
          <w:szCs w:val="18"/>
        </w:rPr>
      </w:pPr>
      <w:r w:rsidRPr="00576317">
        <w:rPr>
          <w:rFonts w:ascii="Verdana" w:eastAsia="Calibri" w:hAnsi="Verdana" w:cs="Calibri"/>
          <w:sz w:val="18"/>
          <w:szCs w:val="18"/>
        </w:rPr>
        <w:lastRenderedPageBreak/>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AF57BDB" w14:textId="4CA3CAAF" w:rsidR="00524323" w:rsidRPr="00576317" w:rsidRDefault="00524323" w:rsidP="00576317">
      <w:pPr>
        <w:pStyle w:val="pkt"/>
        <w:numPr>
          <w:ilvl w:val="0"/>
          <w:numId w:val="15"/>
        </w:numPr>
        <w:spacing w:before="0" w:after="0" w:line="276" w:lineRule="auto"/>
        <w:rPr>
          <w:rFonts w:ascii="Verdana" w:eastAsia="Calibri" w:hAnsi="Verdana" w:cs="Calibri"/>
          <w:sz w:val="18"/>
          <w:szCs w:val="18"/>
        </w:rPr>
      </w:pPr>
      <w:r w:rsidRPr="00576317">
        <w:rPr>
          <w:rFonts w:ascii="Verdana" w:eastAsia="Calibri" w:hAnsi="Verdana" w:cs="Calibri"/>
          <w:sz w:val="18"/>
          <w:szCs w:val="18"/>
        </w:rPr>
        <w:t>Za datę przekazania oferty przyjmuje się datę jej przekazania w systemie (platformie) w drugim kroku składania oferty poprzez kliknięcie przycisku “Złóż ofertę” i wyświetlenie się komunikatu, że oferta została zaszyfrowana i złożona.</w:t>
      </w:r>
    </w:p>
    <w:p w14:paraId="7D1E7520" w14:textId="1144B2C2" w:rsidR="00524323" w:rsidRPr="00576317" w:rsidRDefault="00524323" w:rsidP="00576317">
      <w:pPr>
        <w:pStyle w:val="pkt"/>
        <w:numPr>
          <w:ilvl w:val="0"/>
          <w:numId w:val="15"/>
        </w:numPr>
        <w:spacing w:before="0" w:after="0" w:line="276" w:lineRule="auto"/>
        <w:rPr>
          <w:rFonts w:ascii="Verdana" w:eastAsia="Calibri" w:hAnsi="Verdana" w:cs="Calibri"/>
          <w:sz w:val="18"/>
          <w:szCs w:val="18"/>
        </w:rPr>
      </w:pPr>
      <w:r w:rsidRPr="00576317">
        <w:rPr>
          <w:rFonts w:ascii="Verdana" w:eastAsia="Calibri" w:hAnsi="Verdana" w:cstheme="minorHAnsi"/>
          <w:sz w:val="18"/>
          <w:szCs w:val="18"/>
        </w:rPr>
        <w:t>Wykonawca, za pośrednictwem Platformy może przed upływem terminu do składania of</w:t>
      </w:r>
      <w:r w:rsidR="00576317" w:rsidRPr="00576317">
        <w:rPr>
          <w:rFonts w:ascii="Verdana" w:eastAsia="Calibri" w:hAnsi="Verdana" w:cstheme="minorHAnsi"/>
          <w:sz w:val="18"/>
          <w:szCs w:val="18"/>
        </w:rPr>
        <w:t>ert zmienić lub wycofać ofertę.</w:t>
      </w:r>
    </w:p>
    <w:p w14:paraId="14804C28" w14:textId="78F67E27" w:rsidR="00524323" w:rsidRPr="00576317" w:rsidRDefault="00524323" w:rsidP="00576317">
      <w:pPr>
        <w:pStyle w:val="pkt"/>
        <w:numPr>
          <w:ilvl w:val="0"/>
          <w:numId w:val="15"/>
        </w:numPr>
        <w:spacing w:before="0" w:after="0" w:line="276" w:lineRule="auto"/>
        <w:rPr>
          <w:rStyle w:val="Hipercze"/>
          <w:rFonts w:ascii="Verdana" w:eastAsia="Calibri" w:hAnsi="Verdana" w:cs="Calibri"/>
          <w:color w:val="auto"/>
          <w:sz w:val="18"/>
          <w:szCs w:val="18"/>
          <w:u w:val="none"/>
        </w:rPr>
      </w:pPr>
      <w:r w:rsidRPr="00576317">
        <w:rPr>
          <w:rFonts w:ascii="Verdana" w:eastAsia="Calibri" w:hAnsi="Verdana" w:cstheme="minorHAnsi"/>
          <w:sz w:val="18"/>
          <w:szCs w:val="18"/>
        </w:rPr>
        <w:t xml:space="preserve">Szczegółowa instrukcja dla Wykonawców dotycząca złożenia, zmiany i wycofania oferty znajduje się na stronie internetowej pod adresem:  </w:t>
      </w:r>
      <w:hyperlink r:id="rId19" w:history="1">
        <w:r w:rsidRPr="00576317">
          <w:rPr>
            <w:rStyle w:val="Hipercze"/>
            <w:rFonts w:ascii="Verdana" w:eastAsia="Calibri" w:hAnsi="Verdana" w:cstheme="minorHAnsi"/>
            <w:color w:val="auto"/>
            <w:sz w:val="18"/>
            <w:szCs w:val="18"/>
          </w:rPr>
          <w:t>https://platformazakupowa.pl/strona/45-instrukcje</w:t>
        </w:r>
      </w:hyperlink>
    </w:p>
    <w:p w14:paraId="3D016A0E" w14:textId="781EC03D" w:rsidR="00524323" w:rsidRPr="00576317" w:rsidRDefault="00524323" w:rsidP="00576317">
      <w:pPr>
        <w:pStyle w:val="pkt"/>
        <w:numPr>
          <w:ilvl w:val="0"/>
          <w:numId w:val="15"/>
        </w:numPr>
        <w:spacing w:before="0" w:after="0" w:line="276" w:lineRule="auto"/>
        <w:rPr>
          <w:rFonts w:ascii="Verdana" w:eastAsia="Calibri" w:hAnsi="Verdana" w:cs="Calibri"/>
          <w:sz w:val="18"/>
          <w:szCs w:val="18"/>
        </w:rPr>
      </w:pPr>
      <w:r w:rsidRPr="00576317">
        <w:rPr>
          <w:rFonts w:ascii="Verdana" w:hAnsi="Verdana"/>
          <w:sz w:val="18"/>
          <w:szCs w:val="18"/>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576317">
        <w:rPr>
          <w:rFonts w:ascii="Verdana" w:hAnsi="Verdana"/>
          <w:sz w:val="18"/>
          <w:szCs w:val="18"/>
        </w:rPr>
        <w:t>doc</w:t>
      </w:r>
      <w:proofErr w:type="spellEnd"/>
      <w:r w:rsidRPr="00576317">
        <w:rPr>
          <w:rFonts w:ascii="Verdana" w:hAnsi="Verdana"/>
          <w:sz w:val="18"/>
          <w:szCs w:val="18"/>
        </w:rPr>
        <w:t>, .</w:t>
      </w:r>
      <w:proofErr w:type="spellStart"/>
      <w:r w:rsidRPr="00576317">
        <w:rPr>
          <w:rFonts w:ascii="Verdana" w:hAnsi="Verdana"/>
          <w:sz w:val="18"/>
          <w:szCs w:val="18"/>
        </w:rPr>
        <w:t>docx</w:t>
      </w:r>
      <w:proofErr w:type="spellEnd"/>
      <w:r w:rsidRPr="00576317">
        <w:rPr>
          <w:rFonts w:ascii="Verdana" w:hAnsi="Verdana"/>
          <w:sz w:val="18"/>
          <w:szCs w:val="18"/>
        </w:rPr>
        <w:t>, .rtf,.</w:t>
      </w:r>
      <w:proofErr w:type="spellStart"/>
      <w:r w:rsidRPr="00576317">
        <w:rPr>
          <w:rFonts w:ascii="Verdana" w:hAnsi="Verdana"/>
          <w:sz w:val="18"/>
          <w:szCs w:val="18"/>
        </w:rPr>
        <w:t>xps</w:t>
      </w:r>
      <w:proofErr w:type="spellEnd"/>
      <w:r w:rsidRPr="00576317">
        <w:rPr>
          <w:rFonts w:ascii="Verdana" w:hAnsi="Verdana"/>
          <w:sz w:val="18"/>
          <w:szCs w:val="18"/>
        </w:rPr>
        <w:t>, .</w:t>
      </w:r>
      <w:proofErr w:type="spellStart"/>
      <w:r w:rsidRPr="00576317">
        <w:rPr>
          <w:rFonts w:ascii="Verdana" w:hAnsi="Verdana"/>
          <w:sz w:val="18"/>
          <w:szCs w:val="18"/>
        </w:rPr>
        <w:t>odt</w:t>
      </w:r>
      <w:proofErr w:type="spellEnd"/>
      <w:r w:rsidRPr="00576317">
        <w:rPr>
          <w:rFonts w:ascii="Verdana" w:hAnsi="Verdana"/>
          <w:sz w:val="18"/>
          <w:szCs w:val="18"/>
        </w:rPr>
        <w:t>.</w:t>
      </w:r>
    </w:p>
    <w:p w14:paraId="7A4E5DB2" w14:textId="77777777" w:rsidR="00524323" w:rsidRPr="00576317" w:rsidRDefault="00524323" w:rsidP="00576317">
      <w:pPr>
        <w:pStyle w:val="Akapitzlist"/>
        <w:spacing w:line="276" w:lineRule="auto"/>
        <w:ind w:left="1418"/>
        <w:jc w:val="both"/>
        <w:rPr>
          <w:rFonts w:ascii="Verdana" w:hAnsi="Verdana"/>
          <w:sz w:val="18"/>
          <w:szCs w:val="18"/>
        </w:rPr>
      </w:pPr>
      <w:r w:rsidRPr="00576317">
        <w:rPr>
          <w:rFonts w:ascii="Verdana" w:hAnsi="Verdana"/>
          <w:sz w:val="18"/>
          <w:szCs w:val="18"/>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6317">
        <w:rPr>
          <w:rFonts w:ascii="Verdana" w:hAnsi="Verdana"/>
          <w:sz w:val="18"/>
          <w:szCs w:val="18"/>
        </w:rPr>
        <w:t>PAdES</w:t>
      </w:r>
      <w:proofErr w:type="spellEnd"/>
      <w:r w:rsidRPr="00576317">
        <w:rPr>
          <w:rFonts w:ascii="Verdana" w:hAnsi="Verdana"/>
          <w:sz w:val="18"/>
          <w:szCs w:val="18"/>
        </w:rPr>
        <w:t>.</w:t>
      </w:r>
    </w:p>
    <w:p w14:paraId="2B6D61DD" w14:textId="77777777" w:rsidR="00524323" w:rsidRPr="00576317" w:rsidRDefault="00524323" w:rsidP="00576317">
      <w:pPr>
        <w:pStyle w:val="Akapitzlist"/>
        <w:numPr>
          <w:ilvl w:val="0"/>
          <w:numId w:val="15"/>
        </w:numPr>
        <w:autoSpaceDE w:val="0"/>
        <w:autoSpaceDN w:val="0"/>
        <w:adjustRightInd w:val="0"/>
        <w:spacing w:line="276" w:lineRule="auto"/>
        <w:ind w:left="1276" w:hanging="142"/>
        <w:jc w:val="both"/>
        <w:rPr>
          <w:rFonts w:ascii="Verdana" w:hAnsi="Verdana" w:cs="ArialMT"/>
          <w:sz w:val="18"/>
          <w:szCs w:val="18"/>
        </w:rPr>
      </w:pPr>
      <w:r w:rsidRPr="00576317">
        <w:rPr>
          <w:rFonts w:ascii="Verdana" w:hAnsi="Verdana" w:cs="ArialMT"/>
          <w:sz w:val="18"/>
          <w:szCs w:val="18"/>
        </w:rPr>
        <w:t>Zamawiający zaleca aby:</w:t>
      </w:r>
    </w:p>
    <w:p w14:paraId="1E5019DA" w14:textId="77777777" w:rsidR="00524323" w:rsidRPr="00576317" w:rsidRDefault="00524323" w:rsidP="00936230">
      <w:pPr>
        <w:autoSpaceDE w:val="0"/>
        <w:autoSpaceDN w:val="0"/>
        <w:adjustRightInd w:val="0"/>
        <w:spacing w:line="276" w:lineRule="auto"/>
        <w:ind w:left="1276"/>
        <w:jc w:val="both"/>
        <w:rPr>
          <w:rFonts w:ascii="Verdana" w:hAnsi="Verdana" w:cs="ArialMT"/>
          <w:sz w:val="18"/>
          <w:szCs w:val="18"/>
        </w:rPr>
      </w:pPr>
      <w:r w:rsidRPr="00576317">
        <w:rPr>
          <w:rFonts w:ascii="Verdana" w:hAnsi="Verdana" w:cs="ArialMT"/>
          <w:sz w:val="18"/>
          <w:szCs w:val="18"/>
        </w:rPr>
        <w:t xml:space="preserve">- dokumenty w formacie „pdf” były podpisywane formatem </w:t>
      </w:r>
      <w:proofErr w:type="spellStart"/>
      <w:r w:rsidRPr="00576317">
        <w:rPr>
          <w:rFonts w:ascii="Verdana" w:hAnsi="Verdana" w:cs="ArialMT"/>
          <w:sz w:val="18"/>
          <w:szCs w:val="18"/>
        </w:rPr>
        <w:t>PAdES</w:t>
      </w:r>
      <w:proofErr w:type="spellEnd"/>
      <w:r w:rsidRPr="00576317">
        <w:rPr>
          <w:rFonts w:ascii="Verdana" w:hAnsi="Verdana" w:cs="ArialMT"/>
          <w:sz w:val="18"/>
          <w:szCs w:val="18"/>
        </w:rPr>
        <w:t>,</w:t>
      </w:r>
    </w:p>
    <w:p w14:paraId="01FC8D60" w14:textId="77777777" w:rsidR="00524323" w:rsidRPr="00576317" w:rsidRDefault="00524323" w:rsidP="00936230">
      <w:pPr>
        <w:autoSpaceDE w:val="0"/>
        <w:autoSpaceDN w:val="0"/>
        <w:adjustRightInd w:val="0"/>
        <w:spacing w:line="276" w:lineRule="auto"/>
        <w:ind w:left="1276"/>
        <w:jc w:val="both"/>
        <w:rPr>
          <w:rFonts w:ascii="Verdana" w:hAnsi="Verdana" w:cs="ArialMT"/>
          <w:sz w:val="18"/>
          <w:szCs w:val="18"/>
        </w:rPr>
      </w:pPr>
      <w:r w:rsidRPr="00576317">
        <w:rPr>
          <w:rFonts w:ascii="Verdana" w:hAnsi="Verdana" w:cs="ArialMT"/>
          <w:sz w:val="18"/>
          <w:szCs w:val="18"/>
        </w:rPr>
        <w:t xml:space="preserve">- dokumenty w formacie innym niż pdf były podpisywane zewnętrznym podpisem  </w:t>
      </w:r>
      <w:proofErr w:type="spellStart"/>
      <w:r w:rsidRPr="00576317">
        <w:rPr>
          <w:rFonts w:ascii="Verdana" w:hAnsi="Verdana" w:cs="ArialMT"/>
          <w:sz w:val="18"/>
          <w:szCs w:val="18"/>
        </w:rPr>
        <w:t>XAdES</w:t>
      </w:r>
      <w:proofErr w:type="spellEnd"/>
      <w:r w:rsidRPr="00576317">
        <w:rPr>
          <w:rFonts w:ascii="Verdana" w:hAnsi="Verdana" w:cs="ArialMT"/>
          <w:sz w:val="18"/>
          <w:szCs w:val="18"/>
        </w:rPr>
        <w:t>,</w:t>
      </w:r>
    </w:p>
    <w:p w14:paraId="50C852CC" w14:textId="77777777" w:rsidR="00524323" w:rsidRPr="00576317" w:rsidRDefault="00524323" w:rsidP="00936230">
      <w:pPr>
        <w:autoSpaceDE w:val="0"/>
        <w:autoSpaceDN w:val="0"/>
        <w:adjustRightInd w:val="0"/>
        <w:spacing w:line="276" w:lineRule="auto"/>
        <w:ind w:left="1276"/>
        <w:jc w:val="both"/>
        <w:rPr>
          <w:rFonts w:ascii="Verdana" w:hAnsi="Verdana" w:cs="ArialMT"/>
          <w:sz w:val="18"/>
          <w:szCs w:val="18"/>
        </w:rPr>
      </w:pPr>
      <w:r w:rsidRPr="00576317">
        <w:rPr>
          <w:rFonts w:ascii="Verdana" w:hAnsi="Verdana" w:cs="ArialMT"/>
          <w:sz w:val="18"/>
          <w:szCs w:val="18"/>
        </w:rPr>
        <w:t>- stosować  algorytm skrótu SHA2 zamiast SHA1,</w:t>
      </w:r>
    </w:p>
    <w:p w14:paraId="301D3B6C" w14:textId="1393E454" w:rsidR="00524323" w:rsidRPr="00576317" w:rsidRDefault="00524323" w:rsidP="00936230">
      <w:pPr>
        <w:autoSpaceDE w:val="0"/>
        <w:autoSpaceDN w:val="0"/>
        <w:adjustRightInd w:val="0"/>
        <w:spacing w:line="276" w:lineRule="auto"/>
        <w:ind w:left="1276"/>
        <w:jc w:val="both"/>
        <w:rPr>
          <w:rFonts w:ascii="Verdana" w:hAnsi="Verdana" w:cs="ArialMT"/>
          <w:sz w:val="18"/>
          <w:szCs w:val="18"/>
        </w:rPr>
      </w:pPr>
      <w:r w:rsidRPr="00576317">
        <w:rPr>
          <w:rFonts w:ascii="Verdana" w:hAnsi="Verdana" w:cs="ArialMT"/>
          <w:sz w:val="18"/>
          <w:szCs w:val="18"/>
        </w:rPr>
        <w:t>- jeżeli wykonawca pakuje dokumenty np. w plik ZIP zamawiający zaleca wcześniejsze podpisanie każdego ze skompresowanych plików.</w:t>
      </w:r>
    </w:p>
    <w:p w14:paraId="2BAB160D" w14:textId="5D79B8A7" w:rsidR="006B7FE2" w:rsidRDefault="006B7FE2" w:rsidP="00936230">
      <w:pPr>
        <w:autoSpaceDE w:val="0"/>
        <w:autoSpaceDN w:val="0"/>
        <w:adjustRightInd w:val="0"/>
        <w:spacing w:line="276" w:lineRule="auto"/>
        <w:ind w:left="1276"/>
        <w:jc w:val="both"/>
        <w:rPr>
          <w:rFonts w:ascii="Verdana" w:hAnsi="Verdana" w:cs="ArialMT"/>
          <w:color w:val="FF0000"/>
          <w:sz w:val="18"/>
          <w:szCs w:val="18"/>
        </w:rPr>
      </w:pPr>
    </w:p>
    <w:p w14:paraId="6066A356" w14:textId="627EF12C" w:rsidR="006B7FE2" w:rsidRPr="00576317" w:rsidRDefault="006B7FE2" w:rsidP="00034784">
      <w:pPr>
        <w:pStyle w:val="pkt"/>
        <w:numPr>
          <w:ilvl w:val="0"/>
          <w:numId w:val="17"/>
        </w:numPr>
        <w:spacing w:before="0" w:after="0" w:line="276" w:lineRule="auto"/>
        <w:ind w:left="1134" w:hanging="425"/>
        <w:rPr>
          <w:rFonts w:ascii="Verdana" w:eastAsia="Calibri" w:hAnsi="Verdana" w:cs="Calibri"/>
          <w:b/>
          <w:bCs/>
          <w:sz w:val="18"/>
          <w:szCs w:val="18"/>
        </w:rPr>
      </w:pPr>
      <w:r w:rsidRPr="00576317">
        <w:rPr>
          <w:rFonts w:ascii="Verdana" w:hAnsi="Verdana"/>
          <w:b/>
          <w:bCs/>
          <w:sz w:val="18"/>
          <w:szCs w:val="18"/>
        </w:rPr>
        <w:t xml:space="preserve">Postępowanie przy składaniu ofert  w formie papierowej – forma dopuszczona przez Zamawiającego: </w:t>
      </w:r>
    </w:p>
    <w:p w14:paraId="3B4D11C2" w14:textId="238902E3" w:rsidR="0053245B" w:rsidRPr="0053245B" w:rsidRDefault="0053245B" w:rsidP="00201C61">
      <w:pPr>
        <w:pStyle w:val="Akapitzlist"/>
        <w:numPr>
          <w:ilvl w:val="0"/>
          <w:numId w:val="39"/>
        </w:numPr>
        <w:suppressLineNumbers/>
        <w:spacing w:line="276" w:lineRule="auto"/>
        <w:ind w:left="1276" w:hanging="283"/>
        <w:jc w:val="both"/>
        <w:rPr>
          <w:rFonts w:ascii="Verdana" w:hAnsi="Verdana" w:cs="Calibri"/>
          <w:kern w:val="20"/>
          <w:sz w:val="18"/>
          <w:szCs w:val="18"/>
        </w:rPr>
      </w:pPr>
      <w:r w:rsidRPr="0053245B">
        <w:rPr>
          <w:rFonts w:ascii="Verdana" w:hAnsi="Verdana" w:cs="Calibri"/>
          <w:kern w:val="20"/>
          <w:sz w:val="18"/>
          <w:szCs w:val="18"/>
        </w:rPr>
        <w:t>Oferta powinna być sporządzona na maszynie do pisania, komputerze lub inną trwałą, czytelną techniką.</w:t>
      </w:r>
    </w:p>
    <w:p w14:paraId="583FA07B" w14:textId="77777777" w:rsidR="0053245B" w:rsidRPr="00F53950" w:rsidRDefault="0053245B" w:rsidP="00201C61">
      <w:pPr>
        <w:pStyle w:val="Akapitzlist"/>
        <w:numPr>
          <w:ilvl w:val="0"/>
          <w:numId w:val="39"/>
        </w:numPr>
        <w:suppressLineNumbers/>
        <w:spacing w:line="276" w:lineRule="auto"/>
        <w:ind w:left="1276" w:hanging="283"/>
        <w:jc w:val="both"/>
        <w:rPr>
          <w:rFonts w:ascii="Verdana" w:hAnsi="Verdana" w:cs="Calibri"/>
          <w:kern w:val="20"/>
          <w:sz w:val="18"/>
          <w:szCs w:val="18"/>
        </w:rPr>
      </w:pPr>
      <w:r w:rsidRPr="00F53950">
        <w:rPr>
          <w:rFonts w:ascii="Verdana" w:hAnsi="Verdana" w:cs="Calibri"/>
          <w:kern w:val="20"/>
          <w:sz w:val="18"/>
          <w:szCs w:val="18"/>
          <w:u w:val="single"/>
        </w:rPr>
        <w:t>Wszystkie kartki oferty powinny być trwale spięte, ponumerowane oraz zaparafowane lub podpisane przez osobę (os</w:t>
      </w:r>
      <w:r>
        <w:rPr>
          <w:rFonts w:ascii="Verdana" w:hAnsi="Verdana" w:cs="Calibri"/>
          <w:kern w:val="20"/>
          <w:sz w:val="18"/>
          <w:szCs w:val="18"/>
          <w:u w:val="single"/>
        </w:rPr>
        <w:t>oby) uprawnioną do występowania</w:t>
      </w:r>
      <w:r>
        <w:rPr>
          <w:rFonts w:ascii="Verdana" w:hAnsi="Verdana" w:cs="Calibri"/>
          <w:kern w:val="20"/>
          <w:sz w:val="18"/>
          <w:szCs w:val="18"/>
          <w:u w:val="single"/>
        </w:rPr>
        <w:br/>
      </w:r>
      <w:r w:rsidRPr="00F53950">
        <w:rPr>
          <w:rFonts w:ascii="Verdana" w:hAnsi="Verdana" w:cs="Calibri"/>
          <w:kern w:val="20"/>
          <w:sz w:val="18"/>
          <w:szCs w:val="18"/>
          <w:u w:val="single"/>
        </w:rPr>
        <w:t>w imieniu Wykonawcy (dalej „osoby uprawnione).</w:t>
      </w:r>
      <w:r w:rsidRPr="00F53950">
        <w:rPr>
          <w:rFonts w:ascii="Verdana" w:hAnsi="Verdana" w:cs="Calibri"/>
          <w:kern w:val="20"/>
          <w:sz w:val="18"/>
          <w:szCs w:val="18"/>
        </w:rPr>
        <w:t xml:space="preserve"> Ewentualne poprawki w tekście oferty muszą być naniesione w czytelny sposób i parafowane przez osoby uprawnione. </w:t>
      </w:r>
    </w:p>
    <w:p w14:paraId="3ECF5C81" w14:textId="77777777" w:rsidR="0053245B" w:rsidRPr="00F53950" w:rsidRDefault="0053245B" w:rsidP="00201C61">
      <w:pPr>
        <w:pStyle w:val="Akapitzlist"/>
        <w:numPr>
          <w:ilvl w:val="0"/>
          <w:numId w:val="39"/>
        </w:numPr>
        <w:suppressLineNumbers/>
        <w:spacing w:line="276" w:lineRule="auto"/>
        <w:ind w:left="1276" w:hanging="283"/>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14:paraId="341CA0FF" w14:textId="77777777" w:rsidR="0053245B" w:rsidRPr="00F53950" w:rsidRDefault="0053245B" w:rsidP="00201C61">
      <w:pPr>
        <w:pStyle w:val="Akapitzlist"/>
        <w:numPr>
          <w:ilvl w:val="0"/>
          <w:numId w:val="39"/>
        </w:numPr>
        <w:suppressLineNumbers/>
        <w:spacing w:line="276" w:lineRule="auto"/>
        <w:ind w:left="1276" w:hanging="283"/>
        <w:jc w:val="both"/>
        <w:rPr>
          <w:rFonts w:ascii="Verdana" w:hAnsi="Verdana" w:cs="Calibri"/>
          <w:kern w:val="20"/>
          <w:sz w:val="18"/>
          <w:szCs w:val="18"/>
        </w:rPr>
      </w:pPr>
      <w:r w:rsidRPr="00F53950">
        <w:rPr>
          <w:rFonts w:ascii="Verdana" w:hAnsi="Verdana" w:cs="Calibri"/>
          <w:b/>
          <w:kern w:val="20"/>
          <w:sz w:val="18"/>
          <w:szCs w:val="18"/>
          <w:u w:val="single"/>
        </w:rPr>
        <w:t>Ofertę należy złożyć w zamkniętym</w:t>
      </w:r>
      <w:r w:rsidRPr="00F53950">
        <w:rPr>
          <w:rFonts w:ascii="Verdana" w:hAnsi="Verdana" w:cs="Calibri"/>
          <w:b/>
          <w:sz w:val="18"/>
          <w:szCs w:val="18"/>
          <w:u w:val="single"/>
        </w:rPr>
        <w:t xml:space="preserve"> opakowaniu</w:t>
      </w:r>
      <w:r w:rsidRPr="00F53950">
        <w:rPr>
          <w:rFonts w:ascii="Verdana" w:hAnsi="Verdana" w:cs="Calibri"/>
          <w:sz w:val="18"/>
          <w:szCs w:val="18"/>
        </w:rPr>
        <w:t xml:space="preserve"> (kopercie) zapewniającym nienaruszalność i utajnienie zawartości i zaadresować:</w:t>
      </w:r>
    </w:p>
    <w:p w14:paraId="49593233" w14:textId="77777777" w:rsidR="0053245B" w:rsidRDefault="0053245B" w:rsidP="0053245B">
      <w:pPr>
        <w:pStyle w:val="Akapitzlist"/>
        <w:suppressLineNumbers/>
        <w:spacing w:line="276" w:lineRule="auto"/>
        <w:ind w:left="1418"/>
        <w:jc w:val="both"/>
        <w:rPr>
          <w:rFonts w:ascii="Verdana" w:hAnsi="Verdana" w:cs="Calibri"/>
          <w:kern w:val="20"/>
          <w:sz w:val="18"/>
          <w:szCs w:val="18"/>
        </w:rPr>
      </w:pPr>
    </w:p>
    <w:p w14:paraId="7DE7A704"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6"/>
          <w:szCs w:val="17"/>
          <w:lang w:eastAsia="ar-SA"/>
        </w:rPr>
      </w:pPr>
    </w:p>
    <w:p w14:paraId="3AFF3226"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6"/>
          <w:szCs w:val="17"/>
          <w:lang w:eastAsia="ar-SA"/>
        </w:rPr>
        <w:t xml:space="preserve">    </w:t>
      </w:r>
      <w:r w:rsidRPr="00EF78E4">
        <w:rPr>
          <w:rFonts w:ascii="Verdana" w:hAnsi="Verdana"/>
          <w:sz w:val="10"/>
          <w:szCs w:val="17"/>
          <w:lang w:eastAsia="ar-SA"/>
        </w:rPr>
        <w:t>……………………………………………………………</w:t>
      </w:r>
    </w:p>
    <w:p w14:paraId="6B33B2A5"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Nazwa (Firma) Wykonawcy</w:t>
      </w:r>
    </w:p>
    <w:p w14:paraId="395951C9"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p>
    <w:p w14:paraId="4330E774" w14:textId="27A1630E"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sz w:val="10"/>
          <w:szCs w:val="17"/>
          <w:lang w:eastAsia="ar-SA"/>
        </w:rPr>
        <w:t xml:space="preserve">     ……………………………………………………………</w:t>
      </w:r>
      <w:r w:rsidR="00B12EAF">
        <w:rPr>
          <w:rFonts w:ascii="Verdana" w:hAnsi="Verdana"/>
          <w:sz w:val="10"/>
          <w:szCs w:val="17"/>
          <w:lang w:eastAsia="ar-SA"/>
        </w:rPr>
        <w:tab/>
      </w:r>
      <w:r w:rsidR="00B12EAF">
        <w:rPr>
          <w:rFonts w:ascii="Verdana" w:hAnsi="Verdana"/>
          <w:sz w:val="10"/>
          <w:szCs w:val="17"/>
          <w:lang w:eastAsia="ar-SA"/>
        </w:rPr>
        <w:tab/>
      </w:r>
      <w:r w:rsidR="00B12EAF">
        <w:rPr>
          <w:rFonts w:ascii="Verdana" w:hAnsi="Verdana"/>
          <w:sz w:val="10"/>
          <w:szCs w:val="17"/>
          <w:lang w:eastAsia="ar-SA"/>
        </w:rPr>
        <w:tab/>
      </w:r>
      <w:r w:rsidR="00B12EAF">
        <w:rPr>
          <w:rFonts w:ascii="Verdana" w:hAnsi="Verdana"/>
          <w:sz w:val="10"/>
          <w:szCs w:val="17"/>
          <w:lang w:eastAsia="ar-SA"/>
        </w:rPr>
        <w:tab/>
      </w:r>
      <w:r w:rsidRPr="00EF78E4">
        <w:rPr>
          <w:rFonts w:ascii="Verdana" w:hAnsi="Verdana"/>
          <w:i/>
          <w:sz w:val="10"/>
          <w:szCs w:val="17"/>
          <w:lang w:eastAsia="ar-SA"/>
        </w:rPr>
        <w:t xml:space="preserve">               </w:t>
      </w:r>
      <w:r w:rsidRPr="00EF78E4">
        <w:rPr>
          <w:rFonts w:ascii="Verdana" w:hAnsi="Verdana"/>
          <w:b/>
          <w:i/>
          <w:sz w:val="10"/>
          <w:szCs w:val="17"/>
          <w:lang w:eastAsia="ar-SA"/>
        </w:rPr>
        <w:t>Adres Wykonawcy</w:t>
      </w:r>
    </w:p>
    <w:p w14:paraId="462C2A6D"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7"/>
          <w:lang w:eastAsia="ar-SA"/>
        </w:rPr>
      </w:pPr>
      <w:r w:rsidRPr="00EF78E4">
        <w:rPr>
          <w:rFonts w:ascii="Verdana" w:hAnsi="Verdana"/>
          <w:b/>
          <w:sz w:val="16"/>
          <w:szCs w:val="17"/>
          <w:lang w:eastAsia="ar-SA"/>
        </w:rPr>
        <w:t xml:space="preserve">                               </w:t>
      </w:r>
      <w:r w:rsidRPr="00EF78E4">
        <w:rPr>
          <w:rFonts w:ascii="Verdana" w:hAnsi="Verdana"/>
          <w:b/>
          <w:sz w:val="14"/>
          <w:szCs w:val="17"/>
          <w:lang w:eastAsia="ar-SA"/>
        </w:rPr>
        <w:t>UNIWERSYTET ŁÓDZKI</w:t>
      </w:r>
    </w:p>
    <w:p w14:paraId="276476E9"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8"/>
        </w:rPr>
      </w:pPr>
      <w:r w:rsidRPr="00EF78E4">
        <w:rPr>
          <w:rFonts w:ascii="Verdana" w:hAnsi="Verdana"/>
          <w:b/>
          <w:i/>
          <w:sz w:val="14"/>
          <w:szCs w:val="17"/>
          <w:lang w:eastAsia="ar-SA"/>
        </w:rPr>
        <w:t xml:space="preserve">                                                  </w:t>
      </w:r>
      <w:r w:rsidRPr="00EF78E4">
        <w:rPr>
          <w:rFonts w:ascii="Verdana" w:hAnsi="Verdana"/>
          <w:b/>
          <w:sz w:val="14"/>
          <w:szCs w:val="18"/>
        </w:rPr>
        <w:t>BIURO REKTORA – KANCELARIA</w:t>
      </w:r>
    </w:p>
    <w:p w14:paraId="54327DEB"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Pr>
          <w:rFonts w:ascii="Verdana" w:hAnsi="Verdana"/>
          <w:b/>
          <w:i/>
          <w:sz w:val="14"/>
          <w:szCs w:val="17"/>
          <w:lang w:eastAsia="ar-SA"/>
        </w:rPr>
        <w:t xml:space="preserve">          </w:t>
      </w:r>
      <w:r w:rsidRPr="00EF78E4">
        <w:rPr>
          <w:rFonts w:ascii="Verdana" w:hAnsi="Verdana"/>
          <w:b/>
          <w:i/>
          <w:sz w:val="14"/>
          <w:szCs w:val="17"/>
          <w:lang w:eastAsia="ar-SA"/>
        </w:rPr>
        <w:t>ul. Narutowicza 68</w:t>
      </w:r>
    </w:p>
    <w:p w14:paraId="30157FD5"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Pr>
          <w:rFonts w:ascii="Verdana" w:hAnsi="Verdana"/>
          <w:b/>
          <w:i/>
          <w:sz w:val="14"/>
          <w:szCs w:val="17"/>
          <w:lang w:eastAsia="ar-SA"/>
        </w:rPr>
        <w:t xml:space="preserve">                </w:t>
      </w:r>
      <w:r w:rsidRPr="00EF78E4">
        <w:rPr>
          <w:rFonts w:ascii="Verdana" w:hAnsi="Verdana"/>
          <w:b/>
          <w:i/>
          <w:sz w:val="14"/>
          <w:szCs w:val="17"/>
          <w:lang w:eastAsia="ar-SA"/>
        </w:rPr>
        <w:t xml:space="preserve"> 90-136 Łódź</w:t>
      </w:r>
    </w:p>
    <w:p w14:paraId="43D5D197"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b/>
          <w:i/>
          <w:sz w:val="14"/>
          <w:szCs w:val="17"/>
          <w:lang w:eastAsia="ar-SA"/>
        </w:rPr>
      </w:pPr>
      <w:r w:rsidRPr="00EF78E4">
        <w:rPr>
          <w:rFonts w:ascii="Verdana" w:hAnsi="Verdana"/>
          <w:sz w:val="14"/>
          <w:szCs w:val="18"/>
        </w:rPr>
        <w:t xml:space="preserve">                                                                            </w:t>
      </w:r>
      <w:r w:rsidRPr="00EF78E4">
        <w:rPr>
          <w:rFonts w:ascii="Verdana" w:hAnsi="Verdana"/>
          <w:sz w:val="14"/>
          <w:szCs w:val="18"/>
        </w:rPr>
        <w:tab/>
      </w:r>
      <w:r>
        <w:rPr>
          <w:rFonts w:ascii="Verdana" w:hAnsi="Verdana"/>
          <w:sz w:val="14"/>
          <w:szCs w:val="18"/>
        </w:rPr>
        <w:t xml:space="preserve">      </w:t>
      </w:r>
      <w:r w:rsidRPr="00EF78E4">
        <w:rPr>
          <w:rFonts w:ascii="Verdana" w:hAnsi="Verdana"/>
          <w:b/>
          <w:sz w:val="14"/>
          <w:szCs w:val="18"/>
        </w:rPr>
        <w:t>pok. 001a (poziom -1)</w:t>
      </w:r>
    </w:p>
    <w:p w14:paraId="7CD66512"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cs="Calibri"/>
          <w:i/>
          <w:sz w:val="18"/>
          <w:szCs w:val="18"/>
        </w:rPr>
      </w:pPr>
      <w:r w:rsidRPr="00F53950">
        <w:rPr>
          <w:rFonts w:ascii="Verdana" w:hAnsi="Verdana" w:cs="Calibri"/>
          <w:i/>
          <w:sz w:val="18"/>
          <w:szCs w:val="18"/>
        </w:rPr>
        <w:t xml:space="preserve">  </w:t>
      </w:r>
      <w:r w:rsidRPr="00EF78E4">
        <w:rPr>
          <w:rFonts w:ascii="Verdana" w:hAnsi="Verdana" w:cs="Calibri"/>
          <w:i/>
          <w:sz w:val="14"/>
          <w:szCs w:val="18"/>
        </w:rPr>
        <w:t>oraz opatrzyć napisem</w:t>
      </w:r>
      <w:r w:rsidRPr="00F53950">
        <w:rPr>
          <w:rFonts w:ascii="Verdana" w:hAnsi="Verdana" w:cs="Calibri"/>
          <w:i/>
          <w:sz w:val="18"/>
          <w:szCs w:val="18"/>
        </w:rPr>
        <w:t>:</w:t>
      </w:r>
    </w:p>
    <w:p w14:paraId="47F04DDD" w14:textId="4354700A" w:rsidR="0053245B" w:rsidRPr="0053245B" w:rsidRDefault="00404536"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Cs/>
          <w:snapToGrid w:val="0"/>
          <w:sz w:val="18"/>
          <w:szCs w:val="18"/>
        </w:rPr>
      </w:pPr>
      <w:r>
        <w:rPr>
          <w:rFonts w:ascii="Verdana" w:hAnsi="Verdana"/>
          <w:b/>
          <w:snapToGrid w:val="0"/>
          <w:sz w:val="18"/>
          <w:szCs w:val="18"/>
        </w:rPr>
        <w:t>S</w:t>
      </w:r>
      <w:r w:rsidRPr="00B34561">
        <w:rPr>
          <w:rFonts w:ascii="Verdana" w:hAnsi="Verdana"/>
          <w:b/>
          <w:snapToGrid w:val="0"/>
          <w:sz w:val="18"/>
          <w:szCs w:val="18"/>
        </w:rPr>
        <w:t>ukcesywna dostawa w okresie trwania umowy fabrycznie nowych materiałów eksploatacyjnych do drukarek, kserokopiarek i innych urządzeń biurowych dla jednostek organizacyjnych Uniwersytetu Łódzkiego</w:t>
      </w:r>
    </w:p>
    <w:p w14:paraId="68E7E788" w14:textId="17729B4B" w:rsidR="0053245B" w:rsidRPr="00D803EE"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(Nr sprawy: </w:t>
      </w:r>
      <w:r w:rsidR="00432772">
        <w:rPr>
          <w:rFonts w:ascii="Verdana" w:hAnsi="Verdana"/>
          <w:b/>
          <w:i/>
          <w:sz w:val="17"/>
          <w:szCs w:val="17"/>
          <w:lang w:eastAsia="ar-SA"/>
        </w:rPr>
        <w:t>102</w:t>
      </w:r>
      <w:r w:rsidRPr="00D803EE">
        <w:rPr>
          <w:rFonts w:ascii="Verdana" w:hAnsi="Verdana"/>
          <w:b/>
          <w:i/>
          <w:sz w:val="17"/>
          <w:szCs w:val="17"/>
          <w:lang w:eastAsia="ar-SA"/>
        </w:rPr>
        <w:t>/ZP/20</w:t>
      </w:r>
      <w:r>
        <w:rPr>
          <w:rFonts w:ascii="Verdana" w:hAnsi="Verdana"/>
          <w:b/>
          <w:i/>
          <w:sz w:val="17"/>
          <w:szCs w:val="17"/>
          <w:lang w:eastAsia="ar-SA"/>
        </w:rPr>
        <w:t>20</w:t>
      </w:r>
      <w:r w:rsidRPr="00D803EE">
        <w:rPr>
          <w:rFonts w:ascii="Verdana" w:hAnsi="Verdana"/>
          <w:b/>
          <w:i/>
          <w:sz w:val="17"/>
          <w:szCs w:val="17"/>
          <w:lang w:eastAsia="ar-SA"/>
        </w:rPr>
        <w:t>)</w:t>
      </w:r>
    </w:p>
    <w:p w14:paraId="23AA3ADA" w14:textId="77777777" w:rsidR="0053245B" w:rsidRPr="00B01433"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b/>
          <w:i/>
          <w:sz w:val="17"/>
          <w:szCs w:val="17"/>
          <w:lang w:eastAsia="ar-SA"/>
        </w:rPr>
      </w:pPr>
    </w:p>
    <w:p w14:paraId="54A08CFE" w14:textId="6702130A" w:rsidR="0053245B" w:rsidRPr="00B01433"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B01433">
        <w:rPr>
          <w:rFonts w:ascii="Verdana" w:hAnsi="Verdana"/>
          <w:b/>
          <w:i/>
          <w:sz w:val="17"/>
          <w:szCs w:val="17"/>
          <w:lang w:eastAsia="ar-SA"/>
        </w:rPr>
        <w:t xml:space="preserve">DLA DZIAŁU ZAKUPÓW - Termin składania upływa </w:t>
      </w:r>
      <w:r w:rsidRPr="00B01433">
        <w:rPr>
          <w:rFonts w:ascii="Verdana" w:hAnsi="Verdana"/>
          <w:b/>
          <w:i/>
          <w:sz w:val="18"/>
          <w:szCs w:val="17"/>
          <w:lang w:eastAsia="ar-SA"/>
        </w:rPr>
        <w:t xml:space="preserve">w dniu </w:t>
      </w:r>
      <w:r w:rsidR="00B12EAF" w:rsidRPr="00B12EAF">
        <w:rPr>
          <w:rFonts w:ascii="Verdana" w:hAnsi="Verdana"/>
          <w:b/>
          <w:i/>
          <w:sz w:val="18"/>
          <w:szCs w:val="17"/>
          <w:u w:val="single"/>
          <w:lang w:eastAsia="ar-SA"/>
        </w:rPr>
        <w:t>12</w:t>
      </w:r>
      <w:r w:rsidR="00634947" w:rsidRPr="00B12EAF">
        <w:rPr>
          <w:rFonts w:ascii="Verdana" w:hAnsi="Verdana"/>
          <w:b/>
          <w:i/>
          <w:sz w:val="18"/>
          <w:szCs w:val="17"/>
          <w:u w:val="single"/>
          <w:lang w:eastAsia="ar-SA"/>
        </w:rPr>
        <w:t>.</w:t>
      </w:r>
      <w:r w:rsidR="00B12EAF" w:rsidRPr="00B12EAF">
        <w:rPr>
          <w:rFonts w:ascii="Verdana" w:hAnsi="Verdana"/>
          <w:b/>
          <w:i/>
          <w:sz w:val="18"/>
          <w:szCs w:val="17"/>
          <w:u w:val="single"/>
          <w:lang w:eastAsia="ar-SA"/>
        </w:rPr>
        <w:t>02</w:t>
      </w:r>
      <w:r w:rsidR="00132607" w:rsidRPr="00B12EAF">
        <w:rPr>
          <w:rFonts w:ascii="Verdana" w:hAnsi="Verdana"/>
          <w:b/>
          <w:i/>
          <w:sz w:val="18"/>
          <w:szCs w:val="17"/>
          <w:u w:val="single"/>
          <w:lang w:eastAsia="ar-SA"/>
        </w:rPr>
        <w:t>.</w:t>
      </w:r>
      <w:r w:rsidR="00B01433" w:rsidRPr="00B12EAF">
        <w:rPr>
          <w:rFonts w:ascii="Verdana" w:hAnsi="Verdana"/>
          <w:b/>
          <w:i/>
          <w:sz w:val="18"/>
          <w:szCs w:val="17"/>
          <w:u w:val="single"/>
          <w:lang w:eastAsia="ar-SA"/>
        </w:rPr>
        <w:t>2021</w:t>
      </w:r>
      <w:r w:rsidR="00132607" w:rsidRPr="00B01433">
        <w:rPr>
          <w:rFonts w:ascii="Verdana" w:hAnsi="Verdana"/>
          <w:b/>
          <w:i/>
          <w:sz w:val="18"/>
          <w:szCs w:val="17"/>
          <w:u w:val="single"/>
          <w:lang w:eastAsia="ar-SA"/>
        </w:rPr>
        <w:t xml:space="preserve"> r.</w:t>
      </w:r>
      <w:r w:rsidR="00132607" w:rsidRPr="00B01433">
        <w:rPr>
          <w:rFonts w:ascii="Verdana" w:hAnsi="Verdana"/>
          <w:b/>
          <w:i/>
          <w:sz w:val="18"/>
          <w:szCs w:val="17"/>
          <w:u w:val="single"/>
          <w:lang w:eastAsia="ar-SA"/>
        </w:rPr>
        <w:br/>
        <w:t xml:space="preserve">o godzinie </w:t>
      </w:r>
      <w:r w:rsidR="00BB38FD" w:rsidRPr="00B01433">
        <w:rPr>
          <w:rFonts w:ascii="Verdana" w:hAnsi="Verdana"/>
          <w:b/>
          <w:i/>
          <w:sz w:val="18"/>
          <w:szCs w:val="17"/>
          <w:u w:val="single"/>
          <w:lang w:eastAsia="ar-SA"/>
        </w:rPr>
        <w:t>1</w:t>
      </w:r>
      <w:r w:rsidR="00B12EAF">
        <w:rPr>
          <w:rFonts w:ascii="Verdana" w:hAnsi="Verdana"/>
          <w:b/>
          <w:i/>
          <w:sz w:val="18"/>
          <w:szCs w:val="17"/>
          <w:u w:val="single"/>
          <w:lang w:eastAsia="ar-SA"/>
        </w:rPr>
        <w:t>1</w:t>
      </w:r>
      <w:r w:rsidR="00132607" w:rsidRPr="00B01433">
        <w:rPr>
          <w:rFonts w:ascii="Verdana" w:hAnsi="Verdana"/>
          <w:b/>
          <w:i/>
          <w:sz w:val="18"/>
          <w:szCs w:val="17"/>
          <w:u w:val="single"/>
          <w:lang w:eastAsia="ar-SA"/>
        </w:rPr>
        <w:t>:00</w:t>
      </w:r>
    </w:p>
    <w:p w14:paraId="2E4DD746" w14:textId="77777777" w:rsidR="0053245B" w:rsidRPr="00F53950" w:rsidRDefault="0053245B" w:rsidP="0053245B">
      <w:pPr>
        <w:spacing w:line="276" w:lineRule="auto"/>
        <w:ind w:left="1418"/>
        <w:jc w:val="both"/>
        <w:rPr>
          <w:rFonts w:ascii="Verdana" w:hAnsi="Verdana" w:cs="Calibri"/>
          <w:kern w:val="20"/>
          <w:sz w:val="18"/>
          <w:szCs w:val="18"/>
        </w:rPr>
      </w:pPr>
    </w:p>
    <w:p w14:paraId="7B485A97" w14:textId="77777777" w:rsidR="0053245B" w:rsidRPr="00F53950" w:rsidRDefault="0053245B" w:rsidP="0053245B">
      <w:pPr>
        <w:spacing w:line="276" w:lineRule="auto"/>
        <w:ind w:left="1418"/>
        <w:jc w:val="both"/>
        <w:rPr>
          <w:rFonts w:ascii="Verdana" w:hAnsi="Verdana" w:cs="Calibri"/>
          <w:b/>
          <w:sz w:val="18"/>
          <w:szCs w:val="18"/>
        </w:rPr>
      </w:pPr>
      <w:r w:rsidRPr="00404536">
        <w:rPr>
          <w:rFonts w:ascii="Verdana" w:hAnsi="Verdana" w:cs="Calibri"/>
          <w:kern w:val="20"/>
          <w:sz w:val="18"/>
          <w:szCs w:val="18"/>
        </w:rPr>
        <w:t>Koperta powinna być opatrzona pełną nazwą Wykonawcy wraz z dokładnym adresem, aby można było odesłać ofertę złożoną po terminie składania ofert.</w:t>
      </w:r>
    </w:p>
    <w:p w14:paraId="00D660D2" w14:textId="5846DF9A" w:rsidR="0053245B" w:rsidRPr="00086AC6" w:rsidRDefault="0053245B" w:rsidP="00201C61">
      <w:pPr>
        <w:pStyle w:val="Akapitzlist"/>
        <w:numPr>
          <w:ilvl w:val="0"/>
          <w:numId w:val="39"/>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przypadku nieprawidłowego zaadresowania lub opisania opakowania oferty Zamawiający</w:t>
      </w:r>
      <w:r>
        <w:rPr>
          <w:rFonts w:ascii="Verdana" w:hAnsi="Verdana" w:cs="Calibri"/>
          <w:kern w:val="20"/>
          <w:sz w:val="18"/>
          <w:szCs w:val="18"/>
        </w:rPr>
        <w:t xml:space="preserve"> </w:t>
      </w:r>
      <w:r w:rsidRPr="00F53950">
        <w:rPr>
          <w:rFonts w:ascii="Verdana" w:hAnsi="Verdana" w:cs="Calibri"/>
          <w:kern w:val="20"/>
          <w:sz w:val="18"/>
          <w:szCs w:val="18"/>
        </w:rPr>
        <w:t>nie ponosi odpowiedzialności za niewłaściwe skierowanie przesyłki lub jej przedterminowe otwarcie.</w:t>
      </w:r>
    </w:p>
    <w:p w14:paraId="0648CFA0" w14:textId="74DE72CE" w:rsidR="006B7FE2" w:rsidRPr="00576317" w:rsidRDefault="006B7FE2" w:rsidP="00086AC6">
      <w:pPr>
        <w:pStyle w:val="Akapitzlist"/>
        <w:numPr>
          <w:ilvl w:val="0"/>
          <w:numId w:val="17"/>
        </w:numPr>
        <w:spacing w:line="276" w:lineRule="auto"/>
        <w:ind w:left="1418" w:hanging="425"/>
        <w:jc w:val="both"/>
        <w:rPr>
          <w:rFonts w:ascii="Verdana" w:hAnsi="Verdana" w:cstheme="minorHAnsi"/>
          <w:b/>
          <w:sz w:val="18"/>
          <w:szCs w:val="18"/>
        </w:rPr>
      </w:pPr>
      <w:r w:rsidRPr="00576317">
        <w:rPr>
          <w:rFonts w:ascii="Verdana" w:hAnsi="Verdana" w:cstheme="minorHAnsi"/>
          <w:b/>
          <w:sz w:val="18"/>
          <w:szCs w:val="18"/>
        </w:rPr>
        <w:t>Wykonawca ma prawo złożyć tylko jedną ofertę,  w tym również podmioty występujące wspólnie.</w:t>
      </w:r>
    </w:p>
    <w:p w14:paraId="6C7D6A82" w14:textId="3636AE15" w:rsidR="00D84E0B" w:rsidRDefault="00252F94" w:rsidP="00086AC6">
      <w:pPr>
        <w:pStyle w:val="Akapitzlist"/>
        <w:numPr>
          <w:ilvl w:val="0"/>
          <w:numId w:val="17"/>
        </w:num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Wykonawcy ponoszą wszystkie koszty w</w:t>
      </w:r>
      <w:r w:rsidR="007D2344">
        <w:rPr>
          <w:rFonts w:ascii="Verdana" w:hAnsi="Verdana" w:cs="Calibri"/>
          <w:kern w:val="20"/>
          <w:sz w:val="18"/>
          <w:szCs w:val="18"/>
        </w:rPr>
        <w:t>łasne związane z przygotowaniem</w:t>
      </w:r>
      <w:r w:rsidR="007D2344">
        <w:rPr>
          <w:rFonts w:ascii="Verdana" w:hAnsi="Verdana" w:cs="Calibri"/>
          <w:kern w:val="20"/>
          <w:sz w:val="18"/>
          <w:szCs w:val="18"/>
        </w:rPr>
        <w:br/>
      </w:r>
      <w:r w:rsidRPr="00F53950">
        <w:rPr>
          <w:rFonts w:ascii="Verdana" w:hAnsi="Verdana" w:cs="Calibri"/>
          <w:kern w:val="20"/>
          <w:sz w:val="18"/>
          <w:szCs w:val="18"/>
        </w:rPr>
        <w:t>i złożeniem oferty niezależnie od wyniku postępowania. Zamawiający w</w:t>
      </w:r>
      <w:r>
        <w:rPr>
          <w:rFonts w:ascii="Verdana" w:hAnsi="Verdana" w:cs="Calibri"/>
          <w:kern w:val="20"/>
          <w:sz w:val="18"/>
          <w:szCs w:val="18"/>
        </w:rPr>
        <w:t xml:space="preserve"> żadnym przypadku</w:t>
      </w:r>
      <w:r w:rsidR="007D2344">
        <w:rPr>
          <w:rFonts w:ascii="Verdana" w:hAnsi="Verdana" w:cs="Calibri"/>
          <w:kern w:val="20"/>
          <w:sz w:val="18"/>
          <w:szCs w:val="18"/>
        </w:rPr>
        <w:t xml:space="preserve"> nie odpowiada </w:t>
      </w:r>
      <w:r w:rsidRPr="00F53950">
        <w:rPr>
          <w:rFonts w:ascii="Verdana" w:hAnsi="Verdana" w:cs="Calibri"/>
          <w:kern w:val="20"/>
          <w:sz w:val="18"/>
          <w:szCs w:val="18"/>
        </w:rPr>
        <w:t>za koszty poniesione przez W</w:t>
      </w:r>
      <w:r w:rsidR="007D2344">
        <w:rPr>
          <w:rFonts w:ascii="Verdana" w:hAnsi="Verdana" w:cs="Calibri"/>
          <w:kern w:val="20"/>
          <w:sz w:val="18"/>
          <w:szCs w:val="18"/>
        </w:rPr>
        <w:t>ykonawców w związku</w:t>
      </w:r>
      <w:r w:rsidR="007D2344">
        <w:rPr>
          <w:rFonts w:ascii="Verdana" w:hAnsi="Verdana" w:cs="Calibri"/>
          <w:kern w:val="20"/>
          <w:sz w:val="18"/>
          <w:szCs w:val="18"/>
        </w:rPr>
        <w:br/>
      </w:r>
      <w:r w:rsidRPr="00F53950">
        <w:rPr>
          <w:rFonts w:ascii="Verdana" w:hAnsi="Verdana" w:cs="Calibri"/>
          <w:kern w:val="20"/>
          <w:sz w:val="18"/>
          <w:szCs w:val="18"/>
        </w:rPr>
        <w:t xml:space="preserve">z przygotowaniem i złożeniem oferty. Wykonawcy zobowiązują się nie podnosić jakichkolwiek roszczeń z tego tytułu względem Zamawiającego, z zastrzeżeniem art. 93 ust. 4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14:paraId="226BF9FC" w14:textId="4D35C3A5" w:rsidR="00252F94" w:rsidRPr="00F53950" w:rsidRDefault="00252F94" w:rsidP="00086AC6">
      <w:pPr>
        <w:pStyle w:val="Akapitzlist"/>
        <w:numPr>
          <w:ilvl w:val="0"/>
          <w:numId w:val="17"/>
        </w:num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 xml:space="preserve">Dokumenty </w:t>
      </w:r>
      <w:r w:rsidR="00506A86">
        <w:rPr>
          <w:rFonts w:ascii="Verdana" w:hAnsi="Verdana" w:cs="Calibri"/>
          <w:kern w:val="20"/>
          <w:sz w:val="18"/>
          <w:szCs w:val="18"/>
        </w:rPr>
        <w:t xml:space="preserve">i oświadczenia </w:t>
      </w:r>
      <w:r w:rsidRPr="00F53950">
        <w:rPr>
          <w:rFonts w:ascii="Verdana" w:hAnsi="Verdana" w:cs="Calibri"/>
          <w:kern w:val="20"/>
          <w:sz w:val="18"/>
          <w:szCs w:val="18"/>
        </w:rPr>
        <w:t>sporządzone w języku obcym są składane wraz tłumaczeniem na język polski, poświadczonym przez Wykonawcę.</w:t>
      </w:r>
    </w:p>
    <w:p w14:paraId="2361FCA9" w14:textId="00CBB2B5" w:rsidR="00252F94" w:rsidRPr="00F53950" w:rsidRDefault="00252F94" w:rsidP="00086AC6">
      <w:pPr>
        <w:pStyle w:val="Akapitzlist"/>
        <w:numPr>
          <w:ilvl w:val="0"/>
          <w:numId w:val="17"/>
        </w:num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 xml:space="preserve">Każdy Wykonawca może złożyć w niniejszym postępowaniu wyłącznie jedną ofertę, </w:t>
      </w:r>
      <w:r w:rsidR="004779F7">
        <w:rPr>
          <w:rFonts w:ascii="Verdana" w:hAnsi="Verdana" w:cs="Calibri"/>
          <w:kern w:val="20"/>
          <w:sz w:val="18"/>
          <w:szCs w:val="18"/>
        </w:rPr>
        <w:br/>
      </w:r>
      <w:r w:rsidRPr="00F53950">
        <w:rPr>
          <w:rFonts w:ascii="Verdana" w:hAnsi="Verdana" w:cs="Calibri"/>
          <w:kern w:val="20"/>
          <w:sz w:val="18"/>
          <w:szCs w:val="18"/>
        </w:rPr>
        <w:t>w której musi być zaoferowana tylko jedna ostateczna cena, uwzględniająca wszelkie rabaty, upusty, akcyzę oraz podatek VAT.</w:t>
      </w:r>
    </w:p>
    <w:p w14:paraId="01269725" w14:textId="69389492" w:rsidR="00252F94" w:rsidRPr="00F53950" w:rsidRDefault="00252F94" w:rsidP="00086AC6">
      <w:pPr>
        <w:pStyle w:val="Akapitzlist"/>
        <w:numPr>
          <w:ilvl w:val="0"/>
          <w:numId w:val="17"/>
        </w:num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14:paraId="40811F50" w14:textId="424E3118" w:rsidR="00F1083C" w:rsidRPr="00F1083C" w:rsidRDefault="00252F94" w:rsidP="00086AC6">
      <w:pPr>
        <w:pStyle w:val="Akapitzlist"/>
        <w:numPr>
          <w:ilvl w:val="0"/>
          <w:numId w:val="17"/>
        </w:numPr>
        <w:suppressLineNumbers/>
        <w:spacing w:line="276" w:lineRule="auto"/>
        <w:ind w:left="1418"/>
        <w:jc w:val="both"/>
        <w:rPr>
          <w:rFonts w:ascii="Verdana" w:hAnsi="Verdana"/>
          <w:sz w:val="18"/>
          <w:szCs w:val="18"/>
        </w:rPr>
      </w:pPr>
      <w:r w:rsidRPr="00F1083C">
        <w:rPr>
          <w:rFonts w:ascii="Verdana" w:hAnsi="Verdana" w:cs="Calibri"/>
          <w:kern w:val="20"/>
          <w:sz w:val="18"/>
          <w:szCs w:val="18"/>
        </w:rPr>
        <w:t>W toku badania i oceny ofert Zamawiający może żądać od Wykonawców wyjaśnień dotyczących treści złożonych ofert</w:t>
      </w:r>
      <w:r w:rsidR="00F1083C" w:rsidRPr="00F1083C">
        <w:rPr>
          <w:rFonts w:ascii="Verdana" w:hAnsi="Verdana" w:cs="Calibri"/>
          <w:kern w:val="20"/>
          <w:sz w:val="18"/>
          <w:szCs w:val="18"/>
        </w:rPr>
        <w:t>.</w:t>
      </w:r>
    </w:p>
    <w:p w14:paraId="349B14BC" w14:textId="05FA722A" w:rsidR="00F1083C" w:rsidRPr="00576317" w:rsidRDefault="00F1083C" w:rsidP="00086AC6">
      <w:pPr>
        <w:pStyle w:val="Akapitzlist"/>
        <w:numPr>
          <w:ilvl w:val="0"/>
          <w:numId w:val="17"/>
        </w:numPr>
        <w:suppressLineNumbers/>
        <w:spacing w:line="276" w:lineRule="auto"/>
        <w:ind w:left="1418"/>
        <w:jc w:val="both"/>
        <w:rPr>
          <w:rFonts w:ascii="Verdana" w:hAnsi="Verdana"/>
          <w:sz w:val="18"/>
          <w:szCs w:val="18"/>
        </w:rPr>
      </w:pPr>
      <w:r w:rsidRPr="00576317">
        <w:rPr>
          <w:rFonts w:ascii="Verdana" w:hAnsi="Verdana"/>
          <w:sz w:val="18"/>
          <w:szCs w:val="18"/>
        </w:rPr>
        <w:t>Udostępnianie ofert będzie odbywać się na poniższych zasadach:</w:t>
      </w:r>
    </w:p>
    <w:p w14:paraId="3C7738FA" w14:textId="3D82EE47" w:rsidR="00F1083C" w:rsidRPr="00576317" w:rsidRDefault="00F1083C" w:rsidP="00086AC6">
      <w:pPr>
        <w:pStyle w:val="Akapitzlist"/>
        <w:numPr>
          <w:ilvl w:val="0"/>
          <w:numId w:val="17"/>
        </w:numPr>
        <w:tabs>
          <w:tab w:val="num" w:pos="1440"/>
        </w:tabs>
        <w:spacing w:line="276" w:lineRule="auto"/>
        <w:ind w:left="1418"/>
        <w:jc w:val="both"/>
        <w:rPr>
          <w:rFonts w:ascii="Verdana" w:hAnsi="Verdana"/>
          <w:sz w:val="18"/>
          <w:szCs w:val="18"/>
        </w:rPr>
      </w:pPr>
      <w:r w:rsidRPr="00576317">
        <w:rPr>
          <w:rFonts w:ascii="Verdana" w:hAnsi="Verdana"/>
          <w:sz w:val="18"/>
          <w:szCs w:val="18"/>
        </w:rPr>
        <w:t>Wykonawca zobowiązany jest złożyć u zamawiającego wniosek  o udostępnienie treści wskazanej oferty,</w:t>
      </w:r>
    </w:p>
    <w:p w14:paraId="44D1B001" w14:textId="5F8D6337" w:rsidR="00F1083C" w:rsidRPr="00576317" w:rsidRDefault="00F1083C" w:rsidP="00086AC6">
      <w:pPr>
        <w:pStyle w:val="Akapitzlist"/>
        <w:numPr>
          <w:ilvl w:val="0"/>
          <w:numId w:val="17"/>
        </w:numPr>
        <w:tabs>
          <w:tab w:val="num" w:pos="1440"/>
        </w:tabs>
        <w:spacing w:line="276" w:lineRule="auto"/>
        <w:ind w:left="1418"/>
        <w:jc w:val="both"/>
        <w:rPr>
          <w:rFonts w:ascii="Verdana" w:hAnsi="Verdana"/>
          <w:sz w:val="18"/>
          <w:szCs w:val="18"/>
        </w:rPr>
      </w:pPr>
      <w:r w:rsidRPr="00576317">
        <w:rPr>
          <w:rFonts w:ascii="Verdana" w:hAnsi="Verdana"/>
          <w:sz w:val="18"/>
          <w:szCs w:val="18"/>
        </w:rPr>
        <w:t>Zamawiający ustali, z uwzględnieniem złożonego w ofercie zastrzeżenia o tajemnicy przedsiębiorstwa, zakres informacji, które mogą być Wykonawcy udostępnione,</w:t>
      </w:r>
    </w:p>
    <w:p w14:paraId="3B59E065" w14:textId="65FC84EC" w:rsidR="00F1083C" w:rsidRPr="00576317" w:rsidRDefault="00F1083C" w:rsidP="00086AC6">
      <w:pPr>
        <w:pStyle w:val="Akapitzlist"/>
        <w:numPr>
          <w:ilvl w:val="0"/>
          <w:numId w:val="17"/>
        </w:numPr>
        <w:tabs>
          <w:tab w:val="num" w:pos="1440"/>
        </w:tabs>
        <w:spacing w:line="276" w:lineRule="auto"/>
        <w:ind w:left="1418"/>
        <w:jc w:val="both"/>
        <w:rPr>
          <w:rFonts w:ascii="Verdana" w:hAnsi="Verdana"/>
          <w:sz w:val="18"/>
          <w:szCs w:val="18"/>
        </w:rPr>
      </w:pPr>
      <w:r w:rsidRPr="00576317">
        <w:rPr>
          <w:rFonts w:ascii="Verdana" w:hAnsi="Verdana"/>
          <w:sz w:val="18"/>
          <w:szCs w:val="18"/>
        </w:rPr>
        <w:t>Po przeprowadzeniu powyższych czynności Zamawiający ustali miejsce termin i sposób udostępnienia oferty, o czym poinformuje Wykonawcę w pisemnym zawiadomieniu.</w:t>
      </w:r>
    </w:p>
    <w:p w14:paraId="020247DB" w14:textId="2E048E4C" w:rsidR="009F0CC3" w:rsidRPr="00CC4A69" w:rsidRDefault="004F0741" w:rsidP="00086AC6">
      <w:pPr>
        <w:pStyle w:val="Akapitzlist"/>
        <w:numPr>
          <w:ilvl w:val="0"/>
          <w:numId w:val="17"/>
        </w:numPr>
        <w:suppressLineNumbers/>
        <w:spacing w:line="276" w:lineRule="auto"/>
        <w:ind w:left="1418"/>
        <w:jc w:val="both"/>
        <w:rPr>
          <w:rFonts w:ascii="Verdana" w:hAnsi="Verdana" w:cs="Calibri"/>
          <w:kern w:val="20"/>
          <w:sz w:val="18"/>
          <w:szCs w:val="18"/>
        </w:rPr>
      </w:pPr>
      <w:r>
        <w:rPr>
          <w:rFonts w:ascii="Verdana" w:hAnsi="Verdana" w:cs="Calibri"/>
          <w:kern w:val="20"/>
          <w:sz w:val="18"/>
          <w:szCs w:val="18"/>
        </w:rPr>
        <w:t>Wykonawca ubiegając się o udzielenie zamówien</w:t>
      </w:r>
      <w:r w:rsidR="00986380">
        <w:rPr>
          <w:rFonts w:ascii="Verdana" w:hAnsi="Verdana" w:cs="Calibri"/>
          <w:kern w:val="20"/>
          <w:sz w:val="18"/>
          <w:szCs w:val="18"/>
        </w:rPr>
        <w:t>ia publicznego jest zobowiązany</w:t>
      </w:r>
      <w:r w:rsidR="00986380">
        <w:rPr>
          <w:rFonts w:ascii="Verdana" w:hAnsi="Verdana" w:cs="Calibri"/>
          <w:kern w:val="20"/>
          <w:sz w:val="18"/>
          <w:szCs w:val="18"/>
        </w:rPr>
        <w:br/>
      </w:r>
      <w:r>
        <w:rPr>
          <w:rFonts w:ascii="Verdana" w:hAnsi="Verdana" w:cs="Calibri"/>
          <w:kern w:val="20"/>
          <w:sz w:val="18"/>
          <w:szCs w:val="18"/>
        </w:rPr>
        <w:t>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w:t>
      </w:r>
      <w:r w:rsidR="004779F7">
        <w:rPr>
          <w:rFonts w:ascii="Verdana" w:hAnsi="Verdana" w:cs="Calibri"/>
          <w:kern w:val="20"/>
          <w:sz w:val="18"/>
          <w:szCs w:val="18"/>
        </w:rPr>
        <w:t xml:space="preserve"> już tymi informacjami (art. 13 </w:t>
      </w:r>
      <w:r>
        <w:rPr>
          <w:rFonts w:ascii="Verdana" w:hAnsi="Verdana" w:cs="Calibri"/>
          <w:kern w:val="20"/>
          <w:sz w:val="18"/>
          <w:szCs w:val="18"/>
        </w:rPr>
        <w:t>ust. 4 RODO). Ponadto Wykonawca zobowiązany jest wypełnić obowiązek informacyjny wynikający z art. 14 RODO względem osób fizycznych, których dane przekazuje Zamawiającemu, i których dane pośrednio pozyskał, chyba że ma zastosowani</w:t>
      </w:r>
      <w:r w:rsidR="00CC4A69">
        <w:rPr>
          <w:rFonts w:ascii="Verdana" w:hAnsi="Verdana" w:cs="Calibri"/>
          <w:kern w:val="20"/>
          <w:sz w:val="18"/>
          <w:szCs w:val="18"/>
        </w:rPr>
        <w:t xml:space="preserve">e co najmniej jedno z </w:t>
      </w:r>
      <w:proofErr w:type="spellStart"/>
      <w:r w:rsidR="00CC4A69">
        <w:rPr>
          <w:rFonts w:ascii="Verdana" w:hAnsi="Verdana" w:cs="Calibri"/>
          <w:kern w:val="20"/>
          <w:sz w:val="18"/>
          <w:szCs w:val="18"/>
        </w:rPr>
        <w:t>wyłączeń</w:t>
      </w:r>
      <w:proofErr w:type="spellEnd"/>
      <w:r w:rsidR="00CC4A69">
        <w:rPr>
          <w:rFonts w:ascii="Verdana" w:hAnsi="Verdana" w:cs="Calibri"/>
          <w:kern w:val="20"/>
          <w:sz w:val="18"/>
          <w:szCs w:val="18"/>
        </w:rPr>
        <w:t xml:space="preserve">, </w:t>
      </w:r>
      <w:r w:rsidR="00F851CF">
        <w:rPr>
          <w:rFonts w:ascii="Verdana" w:hAnsi="Verdana" w:cs="Calibri"/>
          <w:kern w:val="20"/>
          <w:sz w:val="18"/>
          <w:szCs w:val="18"/>
        </w:rPr>
        <w:t>o</w:t>
      </w:r>
      <w:r w:rsidRPr="00CC4A69">
        <w:rPr>
          <w:rFonts w:ascii="Verdana" w:hAnsi="Verdana" w:cs="Calibri"/>
          <w:kern w:val="20"/>
          <w:sz w:val="18"/>
          <w:szCs w:val="18"/>
        </w:rPr>
        <w:t xml:space="preserve"> których mowa w art. 14 ust. 5 RODO. W celu zapewnienia, że Wykonawca wypełnił ww. obowiązku informacyjne oraz ochrony prawnie uzasadnionych interesów osoby trzeciej, której dane zostały przekazane w związku z udziałem Wykonawcy w postępowaniu, Zamawiający zobowiązuje Wyk</w:t>
      </w:r>
      <w:r w:rsidR="00F851CF">
        <w:rPr>
          <w:rFonts w:ascii="Verdana" w:hAnsi="Verdana" w:cs="Calibri"/>
          <w:kern w:val="20"/>
          <w:sz w:val="18"/>
          <w:szCs w:val="18"/>
        </w:rPr>
        <w:t>onawcę do złożenia oświadczenia</w:t>
      </w:r>
      <w:r w:rsidR="004779F7" w:rsidRPr="00CC4A69">
        <w:rPr>
          <w:rFonts w:ascii="Verdana" w:hAnsi="Verdana" w:cs="Calibri"/>
          <w:kern w:val="20"/>
          <w:sz w:val="18"/>
          <w:szCs w:val="18"/>
        </w:rPr>
        <w:t xml:space="preserve"> </w:t>
      </w:r>
      <w:r w:rsidRPr="00CC4A69">
        <w:rPr>
          <w:rFonts w:ascii="Verdana" w:hAnsi="Verdana" w:cs="Calibri"/>
          <w:kern w:val="20"/>
          <w:sz w:val="18"/>
          <w:szCs w:val="18"/>
        </w:rPr>
        <w:t xml:space="preserve">o wypełnieniu przez niego obowiązków informacyjnych przewidzianych w art. 13 lub art. 14 RODO. Oświadczenie o spełnieniu obowiązku informacyjnego zawarte jest w Formularzu oferty (Załącznik nr </w:t>
      </w:r>
      <w:r w:rsidR="00847496" w:rsidRPr="00CC4A69">
        <w:rPr>
          <w:rFonts w:ascii="Verdana" w:hAnsi="Verdana" w:cs="Calibri"/>
          <w:kern w:val="20"/>
          <w:sz w:val="18"/>
          <w:szCs w:val="18"/>
        </w:rPr>
        <w:t>2</w:t>
      </w:r>
      <w:r w:rsidRPr="00CC4A69">
        <w:rPr>
          <w:rFonts w:ascii="Verdana" w:hAnsi="Verdana" w:cs="Calibri"/>
          <w:kern w:val="20"/>
          <w:sz w:val="18"/>
          <w:szCs w:val="18"/>
        </w:rPr>
        <w:t xml:space="preserve"> do SIWZ).</w:t>
      </w:r>
    </w:p>
    <w:p w14:paraId="2C8B42C6" w14:textId="77777777" w:rsidR="00DF2CE3" w:rsidRPr="00DF2CE3" w:rsidRDefault="00DF2CE3" w:rsidP="00DF2CE3">
      <w:pPr>
        <w:pStyle w:val="Akapitzlist"/>
        <w:suppressLineNumbers/>
        <w:spacing w:line="276" w:lineRule="auto"/>
        <w:ind w:left="1418"/>
        <w:jc w:val="both"/>
        <w:rPr>
          <w:rFonts w:ascii="Verdana" w:hAnsi="Verdana" w:cs="Calibri"/>
          <w:kern w:val="20"/>
          <w:sz w:val="18"/>
          <w:szCs w:val="18"/>
        </w:rPr>
      </w:pPr>
    </w:p>
    <w:p w14:paraId="758D71D5" w14:textId="5BEB3777"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MIEJSCE ORAZ TERMIN SKŁADANIA I OTWARCIA OFERT</w:t>
      </w:r>
    </w:p>
    <w:p w14:paraId="117318F9" w14:textId="77777777" w:rsidR="00086AC6" w:rsidRPr="00B01433" w:rsidRDefault="00086AC6" w:rsidP="0092470C">
      <w:pPr>
        <w:pStyle w:val="pkt"/>
        <w:numPr>
          <w:ilvl w:val="0"/>
          <w:numId w:val="29"/>
        </w:numPr>
        <w:spacing w:before="0" w:after="0" w:line="276" w:lineRule="auto"/>
        <w:rPr>
          <w:rFonts w:ascii="Verdana" w:eastAsia="Calibri" w:hAnsi="Verdana" w:cs="Calibri"/>
          <w:sz w:val="18"/>
          <w:szCs w:val="18"/>
        </w:rPr>
      </w:pPr>
      <w:r w:rsidRPr="00B01433">
        <w:rPr>
          <w:rFonts w:ascii="Verdana" w:hAnsi="Verdana"/>
          <w:sz w:val="18"/>
          <w:szCs w:val="18"/>
        </w:rPr>
        <w:t>Oferty należy składać:</w:t>
      </w:r>
    </w:p>
    <w:p w14:paraId="4E54E94C" w14:textId="613A54AA" w:rsidR="00F1083C" w:rsidRPr="00B01433" w:rsidRDefault="00086AC6" w:rsidP="00086AC6">
      <w:pPr>
        <w:pStyle w:val="pkt"/>
        <w:spacing w:before="0" w:after="0" w:line="276" w:lineRule="auto"/>
        <w:ind w:left="1429" w:firstLine="0"/>
        <w:rPr>
          <w:rFonts w:ascii="Verdana" w:hAnsi="Verdana"/>
          <w:sz w:val="18"/>
          <w:szCs w:val="18"/>
        </w:rPr>
      </w:pPr>
      <w:r w:rsidRPr="00B01433">
        <w:rPr>
          <w:rFonts w:ascii="Verdana" w:hAnsi="Verdana"/>
          <w:sz w:val="18"/>
          <w:szCs w:val="18"/>
          <w:highlight w:val="lightGray"/>
        </w:rPr>
        <w:t xml:space="preserve">- </w:t>
      </w:r>
      <w:r w:rsidRPr="00B01433">
        <w:rPr>
          <w:rFonts w:ascii="Verdana" w:hAnsi="Verdana"/>
          <w:b/>
          <w:bCs/>
          <w:sz w:val="18"/>
          <w:szCs w:val="18"/>
          <w:highlight w:val="lightGray"/>
        </w:rPr>
        <w:t>w przypadku składania ofert w formie elektronicznej</w:t>
      </w:r>
      <w:r w:rsidRPr="00B01433">
        <w:rPr>
          <w:rFonts w:ascii="Verdana" w:hAnsi="Verdana"/>
          <w:sz w:val="18"/>
          <w:szCs w:val="18"/>
        </w:rPr>
        <w:t xml:space="preserve"> : </w:t>
      </w:r>
      <w:r w:rsidR="00F1083C" w:rsidRPr="00B01433">
        <w:rPr>
          <w:rFonts w:ascii="Verdana" w:hAnsi="Verdana"/>
          <w:sz w:val="18"/>
          <w:szCs w:val="18"/>
        </w:rPr>
        <w:t xml:space="preserve">Ofertę wraz z wymaganymi w SIWZ dokumentami należy umieścić na Platformie pod adresem  </w:t>
      </w:r>
      <w:hyperlink r:id="rId20" w:history="1">
        <w:r w:rsidR="00F1083C" w:rsidRPr="00B01433">
          <w:rPr>
            <w:rStyle w:val="Hipercze"/>
            <w:rFonts w:ascii="Verdana" w:hAnsi="Verdana"/>
            <w:color w:val="auto"/>
            <w:sz w:val="18"/>
            <w:szCs w:val="18"/>
          </w:rPr>
          <w:t>https://platformazakupowa.pl/pn/uni.lodz</w:t>
        </w:r>
      </w:hyperlink>
      <w:r w:rsidR="00F1083C" w:rsidRPr="00B01433">
        <w:rPr>
          <w:rFonts w:ascii="Verdana" w:hAnsi="Verdana"/>
          <w:sz w:val="18"/>
          <w:szCs w:val="18"/>
        </w:rPr>
        <w:t xml:space="preserve"> na stronie dotyczącej odpowiedniego postępowania</w:t>
      </w:r>
      <w:r w:rsidRPr="00B01433">
        <w:rPr>
          <w:rFonts w:ascii="Verdana" w:hAnsi="Verdana"/>
          <w:sz w:val="18"/>
          <w:szCs w:val="18"/>
        </w:rPr>
        <w:t xml:space="preserve"> </w:t>
      </w:r>
      <w:r w:rsidRPr="00B12EAF">
        <w:rPr>
          <w:rFonts w:ascii="Verdana" w:hAnsi="Verdana"/>
          <w:b/>
          <w:sz w:val="18"/>
          <w:szCs w:val="18"/>
          <w:highlight w:val="lightGray"/>
        </w:rPr>
        <w:t xml:space="preserve">do dnia  </w:t>
      </w:r>
      <w:r w:rsidR="00B12EAF" w:rsidRPr="00B12EAF">
        <w:rPr>
          <w:rFonts w:ascii="Verdana" w:hAnsi="Verdana"/>
          <w:b/>
          <w:sz w:val="18"/>
          <w:szCs w:val="18"/>
          <w:highlight w:val="lightGray"/>
        </w:rPr>
        <w:t>12</w:t>
      </w:r>
      <w:r w:rsidR="00BB38FD" w:rsidRPr="00B12EAF">
        <w:rPr>
          <w:rFonts w:ascii="Verdana" w:hAnsi="Verdana"/>
          <w:b/>
          <w:sz w:val="18"/>
          <w:szCs w:val="18"/>
          <w:highlight w:val="lightGray"/>
        </w:rPr>
        <w:t>.</w:t>
      </w:r>
      <w:r w:rsidR="00B12EAF" w:rsidRPr="00B12EAF">
        <w:rPr>
          <w:rFonts w:ascii="Verdana" w:hAnsi="Verdana"/>
          <w:b/>
          <w:sz w:val="18"/>
          <w:szCs w:val="18"/>
          <w:highlight w:val="lightGray"/>
        </w:rPr>
        <w:t>02</w:t>
      </w:r>
      <w:r w:rsidR="00576317" w:rsidRPr="00B12EAF">
        <w:rPr>
          <w:rFonts w:ascii="Verdana" w:hAnsi="Verdana"/>
          <w:b/>
          <w:sz w:val="18"/>
          <w:szCs w:val="18"/>
          <w:highlight w:val="lightGray"/>
        </w:rPr>
        <w:t>.</w:t>
      </w:r>
      <w:r w:rsidR="00B01433" w:rsidRPr="00B12EAF">
        <w:rPr>
          <w:rFonts w:ascii="Verdana" w:hAnsi="Verdana"/>
          <w:b/>
          <w:sz w:val="18"/>
          <w:szCs w:val="18"/>
          <w:highlight w:val="lightGray"/>
        </w:rPr>
        <w:t>2021</w:t>
      </w:r>
      <w:r w:rsidRPr="00B12EAF">
        <w:rPr>
          <w:rFonts w:ascii="Verdana" w:hAnsi="Verdana"/>
          <w:b/>
          <w:sz w:val="18"/>
          <w:szCs w:val="18"/>
          <w:highlight w:val="lightGray"/>
        </w:rPr>
        <w:t xml:space="preserve">r. do godz. </w:t>
      </w:r>
      <w:r w:rsidR="00BB38FD" w:rsidRPr="00B12EAF">
        <w:rPr>
          <w:rFonts w:ascii="Verdana" w:hAnsi="Verdana"/>
          <w:b/>
          <w:sz w:val="18"/>
          <w:szCs w:val="18"/>
          <w:highlight w:val="lightGray"/>
        </w:rPr>
        <w:t>1</w:t>
      </w:r>
      <w:r w:rsidR="00B12EAF" w:rsidRPr="00B12EAF">
        <w:rPr>
          <w:rFonts w:ascii="Verdana" w:hAnsi="Verdana"/>
          <w:b/>
          <w:sz w:val="18"/>
          <w:szCs w:val="18"/>
          <w:highlight w:val="lightGray"/>
        </w:rPr>
        <w:t>1</w:t>
      </w:r>
      <w:r w:rsidR="00576317" w:rsidRPr="00B12EAF">
        <w:rPr>
          <w:rFonts w:ascii="Verdana" w:hAnsi="Verdana"/>
          <w:b/>
          <w:sz w:val="18"/>
          <w:szCs w:val="18"/>
          <w:highlight w:val="lightGray"/>
        </w:rPr>
        <w:t>:00</w:t>
      </w:r>
    </w:p>
    <w:p w14:paraId="5E451C2B" w14:textId="09240B6E" w:rsidR="00086AC6" w:rsidRPr="00B01433" w:rsidRDefault="00086AC6" w:rsidP="00086AC6">
      <w:pPr>
        <w:pStyle w:val="Akapitzlist"/>
        <w:suppressLineNumbers/>
        <w:spacing w:line="276" w:lineRule="auto"/>
        <w:ind w:left="1429"/>
        <w:jc w:val="both"/>
        <w:rPr>
          <w:rFonts w:ascii="Verdana" w:hAnsi="Verdana" w:cs="Calibri"/>
          <w:kern w:val="20"/>
          <w:sz w:val="18"/>
          <w:szCs w:val="18"/>
        </w:rPr>
      </w:pPr>
      <w:r w:rsidRPr="00B01433">
        <w:rPr>
          <w:rFonts w:ascii="Verdana" w:hAnsi="Verdana"/>
          <w:sz w:val="18"/>
          <w:szCs w:val="18"/>
          <w:highlight w:val="lightGray"/>
        </w:rPr>
        <w:t xml:space="preserve">- </w:t>
      </w:r>
      <w:r w:rsidRPr="00B01433">
        <w:rPr>
          <w:rFonts w:ascii="Verdana" w:hAnsi="Verdana"/>
          <w:b/>
          <w:bCs/>
          <w:sz w:val="18"/>
          <w:szCs w:val="18"/>
          <w:highlight w:val="lightGray"/>
        </w:rPr>
        <w:t>w przypadku składania ofert w formie pisemnej (papierowej):</w:t>
      </w:r>
      <w:r w:rsidRPr="00B01433">
        <w:rPr>
          <w:rFonts w:ascii="Verdana" w:hAnsi="Verdana"/>
          <w:sz w:val="18"/>
          <w:szCs w:val="18"/>
        </w:rPr>
        <w:t xml:space="preserve"> </w:t>
      </w:r>
      <w:r w:rsidRPr="00B01433">
        <w:rPr>
          <w:rFonts w:ascii="Verdana" w:hAnsi="Verdana" w:cs="Calibri"/>
          <w:kern w:val="20"/>
          <w:sz w:val="18"/>
          <w:szCs w:val="18"/>
        </w:rPr>
        <w:t xml:space="preserve">Oferty należy składać na adres Zamawiającego – </w:t>
      </w:r>
      <w:r w:rsidRPr="00B01433">
        <w:rPr>
          <w:rFonts w:ascii="Verdana" w:hAnsi="Verdana"/>
          <w:sz w:val="18"/>
          <w:szCs w:val="18"/>
          <w:lang w:eastAsia="ar-SA"/>
        </w:rPr>
        <w:t xml:space="preserve">Uniwersytet Łódzki, ul. Narutowicza 68,       </w:t>
      </w:r>
      <w:r w:rsidR="00576317" w:rsidRPr="00B01433">
        <w:rPr>
          <w:rFonts w:ascii="Verdana" w:hAnsi="Verdana"/>
          <w:sz w:val="18"/>
          <w:szCs w:val="18"/>
          <w:lang w:eastAsia="ar-SA"/>
        </w:rPr>
        <w:br/>
      </w:r>
      <w:r w:rsidRPr="00B01433">
        <w:rPr>
          <w:rFonts w:ascii="Verdana" w:hAnsi="Verdana"/>
          <w:sz w:val="18"/>
          <w:szCs w:val="18"/>
          <w:lang w:eastAsia="ar-SA"/>
        </w:rPr>
        <w:lastRenderedPageBreak/>
        <w:t xml:space="preserve">90-136 Łódź </w:t>
      </w:r>
      <w:r w:rsidRPr="00B01433">
        <w:rPr>
          <w:rFonts w:ascii="Verdana" w:hAnsi="Verdana"/>
          <w:b/>
          <w:sz w:val="18"/>
          <w:szCs w:val="18"/>
          <w:lang w:eastAsia="ar-SA"/>
        </w:rPr>
        <w:t xml:space="preserve">- </w:t>
      </w:r>
      <w:r w:rsidRPr="00B01433">
        <w:rPr>
          <w:rFonts w:ascii="Verdana" w:hAnsi="Verdana"/>
          <w:sz w:val="18"/>
          <w:szCs w:val="18"/>
          <w:lang w:eastAsia="ar-SA"/>
        </w:rPr>
        <w:t xml:space="preserve">Biuro Rektora Kancelaria pok. 001a  (poziom -1) z dopiskiem dla </w:t>
      </w:r>
      <w:r w:rsidRPr="00B01433">
        <w:rPr>
          <w:rFonts w:ascii="Verdana" w:hAnsi="Verdana"/>
          <w:b/>
          <w:bCs/>
          <w:iCs/>
          <w:sz w:val="18"/>
          <w:szCs w:val="18"/>
          <w:lang w:eastAsia="ar-SA"/>
        </w:rPr>
        <w:t>Działu Zakupów</w:t>
      </w:r>
      <w:r w:rsidRPr="00B01433">
        <w:rPr>
          <w:rFonts w:ascii="Verdana" w:hAnsi="Verdana"/>
          <w:b/>
          <w:iCs/>
          <w:sz w:val="18"/>
          <w:szCs w:val="18"/>
          <w:lang w:eastAsia="ar-SA"/>
        </w:rPr>
        <w:t xml:space="preserve"> </w:t>
      </w:r>
      <w:r w:rsidRPr="00B01433">
        <w:rPr>
          <w:rFonts w:ascii="Verdana" w:hAnsi="Verdana"/>
          <w:b/>
          <w:bCs/>
          <w:iCs/>
          <w:sz w:val="18"/>
          <w:szCs w:val="18"/>
          <w:lang w:eastAsia="ar-SA"/>
        </w:rPr>
        <w:t>UŁ</w:t>
      </w:r>
      <w:r w:rsidRPr="00B01433">
        <w:rPr>
          <w:rFonts w:ascii="Verdana" w:hAnsi="Verdana"/>
          <w:bCs/>
          <w:iCs/>
          <w:sz w:val="18"/>
          <w:szCs w:val="18"/>
          <w:lang w:eastAsia="ar-SA"/>
        </w:rPr>
        <w:t xml:space="preserve"> </w:t>
      </w:r>
      <w:r w:rsidRPr="00B01433">
        <w:rPr>
          <w:rFonts w:ascii="Verdana" w:hAnsi="Verdana" w:cs="Calibri"/>
          <w:b/>
          <w:kern w:val="20"/>
          <w:sz w:val="18"/>
          <w:szCs w:val="18"/>
        </w:rPr>
        <w:t xml:space="preserve">do dnia </w:t>
      </w:r>
      <w:r w:rsidR="00B12EAF" w:rsidRPr="00B12EAF">
        <w:rPr>
          <w:rFonts w:ascii="Verdana" w:hAnsi="Verdana"/>
          <w:b/>
          <w:sz w:val="18"/>
          <w:szCs w:val="18"/>
          <w:highlight w:val="lightGray"/>
        </w:rPr>
        <w:t>1</w:t>
      </w:r>
      <w:r w:rsidR="00B01433" w:rsidRPr="00B12EAF">
        <w:rPr>
          <w:rFonts w:ascii="Verdana" w:hAnsi="Verdana"/>
          <w:b/>
          <w:sz w:val="18"/>
          <w:szCs w:val="18"/>
          <w:highlight w:val="lightGray"/>
        </w:rPr>
        <w:t>2</w:t>
      </w:r>
      <w:r w:rsidR="00BB38FD" w:rsidRPr="00B12EAF">
        <w:rPr>
          <w:rFonts w:ascii="Verdana" w:hAnsi="Verdana"/>
          <w:b/>
          <w:sz w:val="18"/>
          <w:szCs w:val="18"/>
          <w:highlight w:val="lightGray"/>
        </w:rPr>
        <w:t>.</w:t>
      </w:r>
      <w:r w:rsidR="00B01433" w:rsidRPr="00B12EAF">
        <w:rPr>
          <w:rFonts w:ascii="Verdana" w:hAnsi="Verdana"/>
          <w:b/>
          <w:sz w:val="18"/>
          <w:szCs w:val="18"/>
          <w:highlight w:val="lightGray"/>
        </w:rPr>
        <w:t>0</w:t>
      </w:r>
      <w:r w:rsidR="00B12EAF" w:rsidRPr="00B12EAF">
        <w:rPr>
          <w:rFonts w:ascii="Verdana" w:hAnsi="Verdana"/>
          <w:b/>
          <w:sz w:val="18"/>
          <w:szCs w:val="18"/>
          <w:highlight w:val="lightGray"/>
        </w:rPr>
        <w:t>2</w:t>
      </w:r>
      <w:r w:rsidR="00B01433" w:rsidRPr="00B12EAF">
        <w:rPr>
          <w:rFonts w:ascii="Verdana" w:hAnsi="Verdana"/>
          <w:b/>
          <w:sz w:val="18"/>
          <w:szCs w:val="18"/>
          <w:highlight w:val="lightGray"/>
        </w:rPr>
        <w:t>.2021</w:t>
      </w:r>
      <w:r w:rsidR="00BB38FD" w:rsidRPr="00B12EAF">
        <w:rPr>
          <w:rFonts w:ascii="Verdana" w:hAnsi="Verdana"/>
          <w:b/>
          <w:sz w:val="18"/>
          <w:szCs w:val="18"/>
          <w:highlight w:val="lightGray"/>
        </w:rPr>
        <w:t>r. do godz. 1</w:t>
      </w:r>
      <w:r w:rsidR="00B12EAF" w:rsidRPr="00B12EAF">
        <w:rPr>
          <w:rFonts w:ascii="Verdana" w:hAnsi="Verdana"/>
          <w:b/>
          <w:sz w:val="18"/>
          <w:szCs w:val="18"/>
          <w:highlight w:val="lightGray"/>
        </w:rPr>
        <w:t>1</w:t>
      </w:r>
      <w:r w:rsidR="00576317" w:rsidRPr="00B12EAF">
        <w:rPr>
          <w:rFonts w:ascii="Verdana" w:hAnsi="Verdana"/>
          <w:b/>
          <w:sz w:val="18"/>
          <w:szCs w:val="18"/>
          <w:highlight w:val="lightGray"/>
        </w:rPr>
        <w:t>:00</w:t>
      </w:r>
    </w:p>
    <w:p w14:paraId="2A86D843" w14:textId="0B150C07" w:rsidR="00252F94" w:rsidRPr="00B01433" w:rsidRDefault="00252F94" w:rsidP="0092470C">
      <w:pPr>
        <w:pStyle w:val="Akapitzlist"/>
        <w:numPr>
          <w:ilvl w:val="0"/>
          <w:numId w:val="29"/>
        </w:numPr>
        <w:suppressLineNumbers/>
        <w:spacing w:line="276" w:lineRule="auto"/>
        <w:jc w:val="both"/>
        <w:rPr>
          <w:rFonts w:ascii="Verdana" w:hAnsi="Verdana" w:cs="Calibri"/>
          <w:b/>
          <w:kern w:val="20"/>
          <w:sz w:val="18"/>
          <w:szCs w:val="18"/>
        </w:rPr>
      </w:pPr>
      <w:r w:rsidRPr="00B01433">
        <w:rPr>
          <w:rFonts w:ascii="Verdana" w:hAnsi="Verdana" w:cs="Calibri"/>
          <w:b/>
          <w:kern w:val="20"/>
          <w:sz w:val="18"/>
          <w:szCs w:val="18"/>
          <w:highlight w:val="lightGray"/>
        </w:rPr>
        <w:t xml:space="preserve">Otwarcie ofert nastąpi w dniu </w:t>
      </w:r>
      <w:r w:rsidR="00B12EAF">
        <w:rPr>
          <w:rFonts w:ascii="Verdana" w:hAnsi="Verdana" w:cs="Calibri"/>
          <w:b/>
          <w:kern w:val="20"/>
          <w:sz w:val="18"/>
          <w:szCs w:val="18"/>
          <w:highlight w:val="lightGray"/>
        </w:rPr>
        <w:t>12</w:t>
      </w:r>
      <w:r w:rsidR="00F02FCA" w:rsidRPr="00B01433">
        <w:rPr>
          <w:rFonts w:ascii="Verdana" w:hAnsi="Verdana" w:cs="Calibri"/>
          <w:b/>
          <w:kern w:val="20"/>
          <w:sz w:val="18"/>
          <w:szCs w:val="18"/>
          <w:highlight w:val="lightGray"/>
        </w:rPr>
        <w:t>.</w:t>
      </w:r>
      <w:r w:rsidR="00B01433" w:rsidRPr="00B01433">
        <w:rPr>
          <w:rFonts w:ascii="Verdana" w:hAnsi="Verdana" w:cs="Calibri"/>
          <w:b/>
          <w:kern w:val="20"/>
          <w:sz w:val="18"/>
          <w:szCs w:val="18"/>
          <w:highlight w:val="lightGray"/>
        </w:rPr>
        <w:t>0</w:t>
      </w:r>
      <w:r w:rsidR="00B12EAF">
        <w:rPr>
          <w:rFonts w:ascii="Verdana" w:hAnsi="Verdana" w:cs="Calibri"/>
          <w:b/>
          <w:kern w:val="20"/>
          <w:sz w:val="18"/>
          <w:szCs w:val="18"/>
          <w:highlight w:val="lightGray"/>
        </w:rPr>
        <w:t>2</w:t>
      </w:r>
      <w:r w:rsidR="00963C41" w:rsidRPr="00B01433">
        <w:rPr>
          <w:rFonts w:ascii="Verdana" w:hAnsi="Verdana" w:cs="Calibri"/>
          <w:b/>
          <w:kern w:val="20"/>
          <w:sz w:val="18"/>
          <w:szCs w:val="18"/>
          <w:highlight w:val="lightGray"/>
        </w:rPr>
        <w:t>.</w:t>
      </w:r>
      <w:r w:rsidR="00B01433" w:rsidRPr="00B01433">
        <w:rPr>
          <w:rFonts w:ascii="Verdana" w:hAnsi="Verdana" w:cs="Calibri"/>
          <w:b/>
          <w:kern w:val="20"/>
          <w:sz w:val="18"/>
          <w:szCs w:val="18"/>
          <w:highlight w:val="lightGray"/>
        </w:rPr>
        <w:t>2021</w:t>
      </w:r>
      <w:r w:rsidRPr="00B01433">
        <w:rPr>
          <w:rFonts w:ascii="Verdana" w:hAnsi="Verdana" w:cs="Calibri"/>
          <w:b/>
          <w:kern w:val="20"/>
          <w:sz w:val="18"/>
          <w:szCs w:val="18"/>
          <w:highlight w:val="lightGray"/>
        </w:rPr>
        <w:t xml:space="preserve"> r. o </w:t>
      </w:r>
      <w:proofErr w:type="spellStart"/>
      <w:r w:rsidRPr="00B01433">
        <w:rPr>
          <w:rFonts w:ascii="Verdana" w:hAnsi="Verdana" w:cs="Calibri"/>
          <w:b/>
          <w:kern w:val="20"/>
          <w:sz w:val="18"/>
          <w:szCs w:val="18"/>
          <w:highlight w:val="lightGray"/>
        </w:rPr>
        <w:t>godz</w:t>
      </w:r>
      <w:proofErr w:type="spellEnd"/>
      <w:r w:rsidR="007A7E99" w:rsidRPr="00B01433">
        <w:rPr>
          <w:rFonts w:ascii="Verdana" w:hAnsi="Verdana" w:cs="Calibri"/>
          <w:b/>
          <w:kern w:val="20"/>
          <w:sz w:val="18"/>
          <w:szCs w:val="18"/>
          <w:highlight w:val="lightGray"/>
        </w:rPr>
        <w:t xml:space="preserve"> </w:t>
      </w:r>
      <w:r w:rsidR="00BB38FD" w:rsidRPr="00B01433">
        <w:rPr>
          <w:rFonts w:ascii="Verdana" w:hAnsi="Verdana" w:cs="Calibri"/>
          <w:b/>
          <w:kern w:val="20"/>
          <w:sz w:val="18"/>
          <w:szCs w:val="18"/>
          <w:highlight w:val="lightGray"/>
        </w:rPr>
        <w:t>1</w:t>
      </w:r>
      <w:r w:rsidR="00B12EAF">
        <w:rPr>
          <w:rFonts w:ascii="Verdana" w:hAnsi="Verdana" w:cs="Calibri"/>
          <w:b/>
          <w:kern w:val="20"/>
          <w:sz w:val="18"/>
          <w:szCs w:val="18"/>
          <w:highlight w:val="lightGray"/>
        </w:rPr>
        <w:t>2</w:t>
      </w:r>
      <w:r w:rsidR="00BB38FD" w:rsidRPr="00B01433">
        <w:rPr>
          <w:rFonts w:ascii="Verdana" w:hAnsi="Verdana" w:cs="Calibri"/>
          <w:b/>
          <w:kern w:val="20"/>
          <w:sz w:val="18"/>
          <w:szCs w:val="18"/>
          <w:highlight w:val="lightGray"/>
        </w:rPr>
        <w:t>:</w:t>
      </w:r>
      <w:r w:rsidR="00B12EAF">
        <w:rPr>
          <w:rFonts w:ascii="Verdana" w:hAnsi="Verdana" w:cs="Calibri"/>
          <w:b/>
          <w:kern w:val="20"/>
          <w:sz w:val="18"/>
          <w:szCs w:val="18"/>
          <w:highlight w:val="lightGray"/>
        </w:rPr>
        <w:t>0</w:t>
      </w:r>
      <w:r w:rsidR="007A7E99" w:rsidRPr="00B01433">
        <w:rPr>
          <w:rFonts w:ascii="Verdana" w:hAnsi="Verdana" w:cs="Calibri"/>
          <w:b/>
          <w:kern w:val="20"/>
          <w:sz w:val="18"/>
          <w:szCs w:val="18"/>
          <w:highlight w:val="lightGray"/>
        </w:rPr>
        <w:t>0</w:t>
      </w:r>
      <w:r w:rsidRPr="00B01433">
        <w:rPr>
          <w:rFonts w:ascii="Verdana" w:hAnsi="Verdana" w:cs="Calibri"/>
          <w:b/>
          <w:kern w:val="20"/>
          <w:sz w:val="18"/>
          <w:szCs w:val="18"/>
          <w:highlight w:val="lightGray"/>
        </w:rPr>
        <w:t>.</w:t>
      </w:r>
      <w:r w:rsidRPr="00B01433">
        <w:rPr>
          <w:rFonts w:ascii="Verdana" w:hAnsi="Verdana" w:cs="Calibri"/>
          <w:b/>
          <w:kern w:val="20"/>
          <w:sz w:val="18"/>
          <w:szCs w:val="18"/>
        </w:rPr>
        <w:t xml:space="preserve"> w gmachu Rektoratu Uniwersytetu Łódzkiego prz</w:t>
      </w:r>
      <w:r w:rsidR="00086AC6" w:rsidRPr="00B01433">
        <w:rPr>
          <w:rFonts w:ascii="Verdana" w:hAnsi="Verdana" w:cs="Calibri"/>
          <w:b/>
          <w:kern w:val="20"/>
          <w:sz w:val="18"/>
          <w:szCs w:val="18"/>
        </w:rPr>
        <w:t xml:space="preserve">y </w:t>
      </w:r>
      <w:r w:rsidRPr="00B01433">
        <w:rPr>
          <w:rFonts w:ascii="Verdana" w:hAnsi="Verdana" w:cs="Calibri"/>
          <w:b/>
          <w:kern w:val="20"/>
          <w:sz w:val="18"/>
          <w:szCs w:val="18"/>
        </w:rPr>
        <w:t>ul.</w:t>
      </w:r>
      <w:r w:rsidR="002063F3" w:rsidRPr="00B01433">
        <w:rPr>
          <w:rFonts w:ascii="Verdana" w:hAnsi="Verdana" w:cs="Calibri"/>
          <w:b/>
          <w:kern w:val="20"/>
          <w:sz w:val="18"/>
          <w:szCs w:val="18"/>
        </w:rPr>
        <w:t xml:space="preserve"> Narutowicz</w:t>
      </w:r>
      <w:r w:rsidR="00F1083C" w:rsidRPr="00B01433">
        <w:rPr>
          <w:rFonts w:ascii="Verdana" w:hAnsi="Verdana" w:cs="Calibri"/>
          <w:b/>
          <w:kern w:val="20"/>
          <w:sz w:val="18"/>
          <w:szCs w:val="18"/>
        </w:rPr>
        <w:t xml:space="preserve">a </w:t>
      </w:r>
      <w:r w:rsidR="002063F3" w:rsidRPr="00B01433">
        <w:rPr>
          <w:rFonts w:ascii="Verdana" w:hAnsi="Verdana" w:cs="Calibri"/>
          <w:b/>
          <w:kern w:val="20"/>
          <w:sz w:val="18"/>
          <w:szCs w:val="18"/>
        </w:rPr>
        <w:t>68,</w:t>
      </w:r>
      <w:r w:rsidR="00F1083C" w:rsidRPr="00B01433">
        <w:rPr>
          <w:rFonts w:ascii="Verdana" w:hAnsi="Verdana" w:cs="Calibri"/>
          <w:b/>
          <w:kern w:val="20"/>
          <w:sz w:val="18"/>
          <w:szCs w:val="18"/>
        </w:rPr>
        <w:t xml:space="preserve"> </w:t>
      </w:r>
      <w:r w:rsidRPr="00B01433">
        <w:rPr>
          <w:rFonts w:ascii="Verdana" w:hAnsi="Verdana" w:cs="Calibri"/>
          <w:b/>
          <w:kern w:val="20"/>
          <w:sz w:val="18"/>
          <w:szCs w:val="18"/>
        </w:rPr>
        <w:t xml:space="preserve">90-136 Łódź, </w:t>
      </w:r>
      <w:r w:rsidR="00D60405" w:rsidRPr="00B01433">
        <w:rPr>
          <w:rFonts w:ascii="Verdana" w:hAnsi="Verdana" w:cs="Calibri"/>
          <w:b/>
          <w:kern w:val="20"/>
          <w:sz w:val="18"/>
          <w:szCs w:val="18"/>
        </w:rPr>
        <w:br/>
        <w:t>w Sali Posiedzeń Senatu (nr. 14</w:t>
      </w:r>
      <w:r w:rsidR="00387665" w:rsidRPr="00B01433">
        <w:rPr>
          <w:rFonts w:ascii="Verdana" w:hAnsi="Verdana" w:cs="Calibri"/>
          <w:b/>
          <w:kern w:val="20"/>
          <w:sz w:val="18"/>
          <w:szCs w:val="18"/>
        </w:rPr>
        <w:t>.</w:t>
      </w:r>
      <w:r w:rsidR="00D60405" w:rsidRPr="00B01433">
        <w:rPr>
          <w:rFonts w:ascii="Verdana" w:hAnsi="Verdana" w:cs="Calibri"/>
          <w:b/>
          <w:kern w:val="20"/>
          <w:sz w:val="18"/>
          <w:szCs w:val="18"/>
        </w:rPr>
        <w:t>)</w:t>
      </w:r>
    </w:p>
    <w:p w14:paraId="54B943DC" w14:textId="77777777" w:rsidR="007A7E99" w:rsidRPr="00B01433" w:rsidRDefault="00252F94" w:rsidP="007A7E99">
      <w:pPr>
        <w:pStyle w:val="Akapitzlist"/>
        <w:numPr>
          <w:ilvl w:val="0"/>
          <w:numId w:val="29"/>
        </w:numPr>
        <w:suppressLineNumbers/>
        <w:spacing w:line="276" w:lineRule="auto"/>
        <w:jc w:val="both"/>
        <w:rPr>
          <w:rFonts w:ascii="Verdana" w:hAnsi="Verdana" w:cs="Calibri"/>
          <w:b/>
          <w:kern w:val="20"/>
          <w:sz w:val="18"/>
          <w:szCs w:val="18"/>
        </w:rPr>
      </w:pPr>
      <w:r w:rsidRPr="00B01433">
        <w:rPr>
          <w:rFonts w:ascii="Verdana" w:hAnsi="Verdana" w:cs="Calibri"/>
          <w:kern w:val="20"/>
          <w:sz w:val="18"/>
          <w:szCs w:val="18"/>
        </w:rPr>
        <w:t>Przedstawiciele Wykonawcy mają prawo uczestniczyć w sesji jawnej otwarcia ofert.</w:t>
      </w:r>
    </w:p>
    <w:p w14:paraId="6C4FFF09" w14:textId="24C0D875" w:rsidR="00F1083C" w:rsidRPr="00B01433" w:rsidRDefault="00252F94" w:rsidP="007A7E99">
      <w:pPr>
        <w:pStyle w:val="Akapitzlist"/>
        <w:numPr>
          <w:ilvl w:val="0"/>
          <w:numId w:val="29"/>
        </w:numPr>
        <w:suppressLineNumbers/>
        <w:spacing w:line="276" w:lineRule="auto"/>
        <w:jc w:val="both"/>
        <w:rPr>
          <w:rFonts w:ascii="Verdana" w:hAnsi="Verdana" w:cs="Calibri"/>
          <w:b/>
          <w:kern w:val="20"/>
          <w:sz w:val="18"/>
          <w:szCs w:val="18"/>
        </w:rPr>
      </w:pPr>
      <w:r w:rsidRPr="00B01433">
        <w:rPr>
          <w:rFonts w:ascii="Verdana" w:hAnsi="Verdana" w:cs="Calibri"/>
          <w:kern w:val="20"/>
          <w:sz w:val="18"/>
          <w:szCs w:val="18"/>
        </w:rPr>
        <w:t xml:space="preserve"> Niezwłocznie po otwarciu ofert Zamawiający zgodnie z art. 86 ust. 5 ustawy </w:t>
      </w:r>
      <w:proofErr w:type="spellStart"/>
      <w:r w:rsidRPr="00B01433">
        <w:rPr>
          <w:rFonts w:ascii="Verdana" w:hAnsi="Verdana" w:cs="Calibri"/>
          <w:kern w:val="20"/>
          <w:sz w:val="18"/>
          <w:szCs w:val="18"/>
        </w:rPr>
        <w:t>Pzp</w:t>
      </w:r>
      <w:proofErr w:type="spellEnd"/>
      <w:r w:rsidRPr="00B01433">
        <w:rPr>
          <w:rFonts w:ascii="Verdana" w:hAnsi="Verdana" w:cs="Calibri"/>
          <w:kern w:val="20"/>
          <w:sz w:val="18"/>
          <w:szCs w:val="18"/>
        </w:rPr>
        <w:t xml:space="preserve"> </w:t>
      </w:r>
      <w:r w:rsidR="00F1083C" w:rsidRPr="00B01433">
        <w:rPr>
          <w:rFonts w:ascii="Verdana" w:hAnsi="Verdana" w:cs="Calibri"/>
          <w:kern w:val="20"/>
          <w:sz w:val="18"/>
          <w:szCs w:val="18"/>
        </w:rPr>
        <w:t>zamieści na Platformie w sekcji „Komunikaty” na stronie danego postępowania informacje dotyczące:</w:t>
      </w:r>
      <w:r w:rsidRPr="00B01433">
        <w:rPr>
          <w:rFonts w:ascii="Verdana" w:hAnsi="Verdana" w:cs="Calibri"/>
          <w:kern w:val="20"/>
          <w:sz w:val="18"/>
          <w:szCs w:val="18"/>
        </w:rPr>
        <w:t xml:space="preserve"> </w:t>
      </w:r>
    </w:p>
    <w:p w14:paraId="53F7E445" w14:textId="77777777" w:rsidR="00252F94" w:rsidRPr="00B01433" w:rsidRDefault="00F1083C" w:rsidP="00F1083C">
      <w:pPr>
        <w:pStyle w:val="Akapitzlist"/>
        <w:suppressLineNumbers/>
        <w:spacing w:line="276" w:lineRule="auto"/>
        <w:ind w:left="1418"/>
        <w:jc w:val="both"/>
        <w:rPr>
          <w:rFonts w:ascii="Verdana" w:hAnsi="Verdana" w:cs="Calibri"/>
          <w:kern w:val="20"/>
          <w:sz w:val="18"/>
          <w:szCs w:val="18"/>
        </w:rPr>
      </w:pPr>
      <w:r w:rsidRPr="00B01433">
        <w:rPr>
          <w:rFonts w:ascii="Verdana" w:hAnsi="Verdana" w:cs="Calibri"/>
          <w:kern w:val="20"/>
          <w:sz w:val="18"/>
          <w:szCs w:val="18"/>
        </w:rPr>
        <w:t xml:space="preserve">- </w:t>
      </w:r>
      <w:r w:rsidR="00252F94" w:rsidRPr="00B01433">
        <w:rPr>
          <w:rFonts w:ascii="Verdana" w:hAnsi="Verdana" w:cs="Calibri"/>
          <w:kern w:val="20"/>
          <w:sz w:val="18"/>
          <w:szCs w:val="18"/>
        </w:rPr>
        <w:t>kwoty, jaką zamierza przeznaczyć na sfinansowanie zamówienia,</w:t>
      </w:r>
    </w:p>
    <w:p w14:paraId="67FD0966" w14:textId="77777777" w:rsidR="00252F94" w:rsidRPr="00B01433" w:rsidRDefault="00F1083C" w:rsidP="00F1083C">
      <w:pPr>
        <w:pStyle w:val="Akapitzlist"/>
        <w:suppressLineNumbers/>
        <w:spacing w:line="276" w:lineRule="auto"/>
        <w:ind w:left="1418"/>
        <w:jc w:val="both"/>
        <w:rPr>
          <w:rFonts w:ascii="Verdana" w:hAnsi="Verdana" w:cs="Calibri"/>
          <w:kern w:val="20"/>
          <w:sz w:val="18"/>
          <w:szCs w:val="18"/>
        </w:rPr>
      </w:pPr>
      <w:r w:rsidRPr="00B01433">
        <w:rPr>
          <w:rFonts w:ascii="Verdana" w:hAnsi="Verdana" w:cs="Calibri"/>
          <w:kern w:val="20"/>
          <w:sz w:val="18"/>
          <w:szCs w:val="18"/>
        </w:rPr>
        <w:t xml:space="preserve">- </w:t>
      </w:r>
      <w:r w:rsidR="00252F94" w:rsidRPr="00B01433">
        <w:rPr>
          <w:rFonts w:ascii="Verdana" w:hAnsi="Verdana" w:cs="Calibri"/>
          <w:kern w:val="20"/>
          <w:sz w:val="18"/>
          <w:szCs w:val="18"/>
        </w:rPr>
        <w:t>firm oraz adresów Wykonawców, którzy złożyli oferty w terminie,</w:t>
      </w:r>
    </w:p>
    <w:p w14:paraId="715E8231" w14:textId="77777777" w:rsidR="00252F94" w:rsidRPr="00B01433" w:rsidRDefault="00F1083C" w:rsidP="00F1083C">
      <w:pPr>
        <w:pStyle w:val="Akapitzlist"/>
        <w:suppressLineNumbers/>
        <w:spacing w:line="276" w:lineRule="auto"/>
        <w:ind w:left="1418"/>
        <w:jc w:val="both"/>
        <w:rPr>
          <w:rFonts w:ascii="Verdana" w:hAnsi="Verdana" w:cs="Calibri"/>
          <w:kern w:val="20"/>
          <w:sz w:val="18"/>
          <w:szCs w:val="18"/>
        </w:rPr>
      </w:pPr>
      <w:r w:rsidRPr="00B01433">
        <w:rPr>
          <w:rFonts w:ascii="Verdana" w:hAnsi="Verdana" w:cs="Calibri"/>
          <w:kern w:val="20"/>
          <w:sz w:val="18"/>
          <w:szCs w:val="18"/>
        </w:rPr>
        <w:t xml:space="preserve">- </w:t>
      </w:r>
      <w:r w:rsidR="00252F94" w:rsidRPr="00B01433">
        <w:rPr>
          <w:rFonts w:ascii="Verdana" w:hAnsi="Verdana" w:cs="Calibri"/>
          <w:kern w:val="20"/>
          <w:sz w:val="18"/>
          <w:szCs w:val="18"/>
        </w:rPr>
        <w:t>ceny, terminu wykonania zamówienia, okresów gwarancji, warunków płatności zawartych w ofertach</w:t>
      </w:r>
      <w:r w:rsidR="008764F5" w:rsidRPr="00B01433">
        <w:rPr>
          <w:rFonts w:ascii="Verdana" w:hAnsi="Verdana" w:cs="Calibri"/>
          <w:kern w:val="20"/>
          <w:sz w:val="18"/>
          <w:szCs w:val="18"/>
        </w:rPr>
        <w:t>.</w:t>
      </w:r>
    </w:p>
    <w:p w14:paraId="51B58078" w14:textId="77777777" w:rsidR="008764F5" w:rsidRPr="00FB1034" w:rsidRDefault="008764F5" w:rsidP="00F1083C">
      <w:pPr>
        <w:pStyle w:val="Akapitzlist"/>
        <w:suppressLineNumbers/>
        <w:spacing w:line="276" w:lineRule="auto"/>
        <w:ind w:left="1418"/>
        <w:jc w:val="both"/>
        <w:rPr>
          <w:rFonts w:ascii="Verdana" w:hAnsi="Verdana" w:cs="Calibri"/>
          <w:color w:val="FF0000"/>
          <w:kern w:val="20"/>
          <w:sz w:val="18"/>
          <w:szCs w:val="18"/>
        </w:rPr>
      </w:pPr>
    </w:p>
    <w:p w14:paraId="3B0E605F" w14:textId="77777777" w:rsidR="008764F5" w:rsidRPr="007A7E99" w:rsidRDefault="008764F5" w:rsidP="008764F5">
      <w:pPr>
        <w:suppressLineNumbers/>
        <w:spacing w:line="276" w:lineRule="auto"/>
        <w:ind w:left="1418"/>
        <w:jc w:val="both"/>
        <w:rPr>
          <w:rFonts w:ascii="Verdana" w:hAnsi="Verdana"/>
          <w:b/>
          <w:sz w:val="18"/>
          <w:szCs w:val="18"/>
        </w:rPr>
      </w:pPr>
      <w:r w:rsidRPr="007A7E99">
        <w:rPr>
          <w:rFonts w:ascii="Verdana" w:hAnsi="Verdana"/>
          <w:b/>
          <w:sz w:val="18"/>
          <w:szCs w:val="18"/>
        </w:rPr>
        <w:t>UWAGA!!!</w:t>
      </w:r>
    </w:p>
    <w:p w14:paraId="3194021E" w14:textId="15E9BE47" w:rsidR="008764F5" w:rsidRPr="007A7E99" w:rsidRDefault="008764F5" w:rsidP="008764F5">
      <w:pPr>
        <w:suppressLineNumbers/>
        <w:spacing w:line="276" w:lineRule="auto"/>
        <w:ind w:left="1418"/>
        <w:jc w:val="both"/>
        <w:rPr>
          <w:rFonts w:ascii="Verdana" w:hAnsi="Verdana"/>
          <w:b/>
          <w:sz w:val="18"/>
          <w:szCs w:val="18"/>
        </w:rPr>
      </w:pPr>
      <w:r w:rsidRPr="007A7E99">
        <w:rPr>
          <w:rFonts w:ascii="Verdana" w:hAnsi="Verdana"/>
          <w:b/>
          <w:sz w:val="18"/>
          <w:szCs w:val="18"/>
        </w:rPr>
        <w:t>Wykonawca, w terminie 3 dni od dnia zamieszczenia informacji określonej w pkt 12.</w:t>
      </w:r>
      <w:r w:rsidR="00086AC6" w:rsidRPr="007A7E99">
        <w:rPr>
          <w:rFonts w:ascii="Verdana" w:hAnsi="Verdana"/>
          <w:b/>
          <w:sz w:val="18"/>
          <w:szCs w:val="18"/>
        </w:rPr>
        <w:t>4</w:t>
      </w:r>
      <w:r w:rsidRPr="007A7E99">
        <w:rPr>
          <w:rFonts w:ascii="Verdana" w:hAnsi="Verdana"/>
          <w:b/>
          <w:sz w:val="18"/>
          <w:szCs w:val="18"/>
        </w:rPr>
        <w:t xml:space="preserve"> SIWZ, przekazuje zamawiającemu oświadczenie o przynależności lub braku przynależności do tej samej grupy kapitałowej, o której mowa w art. 24 ust. 1 pkt 23 </w:t>
      </w:r>
      <w:proofErr w:type="spellStart"/>
      <w:r w:rsidRPr="007A7E99">
        <w:rPr>
          <w:rFonts w:ascii="Verdana" w:hAnsi="Verdana"/>
          <w:b/>
          <w:sz w:val="18"/>
          <w:szCs w:val="18"/>
        </w:rPr>
        <w:t>uPzp</w:t>
      </w:r>
      <w:proofErr w:type="spellEnd"/>
      <w:r w:rsidRPr="007A7E99">
        <w:rPr>
          <w:rFonts w:ascii="Verdana" w:hAnsi="Verdana"/>
          <w:b/>
          <w:sz w:val="18"/>
          <w:szCs w:val="18"/>
        </w:rPr>
        <w:t xml:space="preserve">. Wraz ze złożeniem oświadczenia, wykonawca może przedstawić dowody, że powiązania z innym wykonawcą nie prowadzą do zakłócenia konkurencji w niniejszym postępowaniu. </w:t>
      </w:r>
    </w:p>
    <w:p w14:paraId="1621F811" w14:textId="77777777" w:rsidR="008764F5" w:rsidRPr="007A7E99" w:rsidRDefault="008764F5" w:rsidP="008764F5">
      <w:pPr>
        <w:pStyle w:val="Tekstpodstawowy"/>
        <w:widowControl w:val="0"/>
        <w:tabs>
          <w:tab w:val="left" w:pos="567"/>
        </w:tabs>
        <w:spacing w:before="50" w:line="276" w:lineRule="auto"/>
        <w:ind w:left="1418" w:right="112"/>
        <w:rPr>
          <w:rFonts w:ascii="Verdana" w:hAnsi="Verdana"/>
          <w:b/>
          <w:i/>
          <w:sz w:val="18"/>
          <w:szCs w:val="18"/>
          <w:u w:val="single"/>
        </w:rPr>
      </w:pPr>
      <w:r w:rsidRPr="007A7E99">
        <w:rPr>
          <w:rFonts w:ascii="Verdana" w:hAnsi="Verdana"/>
          <w:i/>
          <w:sz w:val="18"/>
          <w:szCs w:val="18"/>
        </w:rPr>
        <w:t>Wzór Oświadczenia o przynależności do grupy kapitałowej lub informację o tym, że nie należy do grupy kapitałowej w rozumieniu ustawy z dnia 16 lutego 2007 r. o ochronie konkurencji i konsumentów (</w:t>
      </w:r>
      <w:proofErr w:type="spellStart"/>
      <w:r w:rsidRPr="007A7E99">
        <w:rPr>
          <w:rFonts w:ascii="Verdana" w:hAnsi="Verdana"/>
          <w:i/>
          <w:sz w:val="18"/>
          <w:szCs w:val="18"/>
        </w:rPr>
        <w:t>t.j</w:t>
      </w:r>
      <w:proofErr w:type="spellEnd"/>
      <w:r w:rsidRPr="007A7E99">
        <w:rPr>
          <w:rFonts w:ascii="Verdana" w:hAnsi="Verdana"/>
          <w:i/>
          <w:sz w:val="18"/>
          <w:szCs w:val="18"/>
        </w:rPr>
        <w:t xml:space="preserve">. Dz. U. z 2019r., poz. 369 z </w:t>
      </w:r>
      <w:proofErr w:type="spellStart"/>
      <w:r w:rsidRPr="007A7E99">
        <w:rPr>
          <w:rFonts w:ascii="Verdana" w:hAnsi="Verdana"/>
          <w:i/>
          <w:sz w:val="18"/>
          <w:szCs w:val="18"/>
        </w:rPr>
        <w:t>późn</w:t>
      </w:r>
      <w:proofErr w:type="spellEnd"/>
      <w:r w:rsidRPr="007A7E99">
        <w:rPr>
          <w:rFonts w:ascii="Verdana" w:hAnsi="Verdana"/>
          <w:i/>
          <w:sz w:val="18"/>
          <w:szCs w:val="18"/>
        </w:rPr>
        <w:t xml:space="preserve">. zm.) – </w:t>
      </w:r>
      <w:r w:rsidRPr="007A7E99">
        <w:rPr>
          <w:rFonts w:ascii="Verdana" w:hAnsi="Verdana"/>
          <w:b/>
          <w:i/>
          <w:sz w:val="18"/>
          <w:szCs w:val="18"/>
          <w:u w:val="single"/>
        </w:rPr>
        <w:t xml:space="preserve">zostanie opublikowany na Platformie wraz z informacją o której mowa w art. 86 ust. 5 Ustawy. </w:t>
      </w:r>
    </w:p>
    <w:p w14:paraId="30828B32" w14:textId="77777777" w:rsidR="00DF2CE3" w:rsidRPr="00F53950" w:rsidRDefault="00DF2CE3" w:rsidP="00DF2CE3">
      <w:pPr>
        <w:pStyle w:val="Akapitzlist"/>
        <w:suppressLineNumbers/>
        <w:spacing w:line="276" w:lineRule="auto"/>
        <w:ind w:left="2149"/>
        <w:jc w:val="both"/>
        <w:rPr>
          <w:rFonts w:ascii="Verdana" w:hAnsi="Verdana" w:cs="Calibri"/>
          <w:kern w:val="20"/>
          <w:sz w:val="18"/>
          <w:szCs w:val="18"/>
        </w:rPr>
      </w:pPr>
    </w:p>
    <w:p w14:paraId="1B22B91C" w14:textId="64B263C2" w:rsidR="00252F94" w:rsidRPr="0001489B" w:rsidRDefault="00DC0119" w:rsidP="0092470C">
      <w:pPr>
        <w:pStyle w:val="Akapitzlist"/>
        <w:widowControl w:val="0"/>
        <w:numPr>
          <w:ilvl w:val="0"/>
          <w:numId w:val="3"/>
        </w:numPr>
        <w:spacing w:line="276" w:lineRule="auto"/>
        <w:ind w:hanging="436"/>
        <w:jc w:val="both"/>
        <w:outlineLvl w:val="1"/>
        <w:rPr>
          <w:rFonts w:ascii="Verdana" w:hAnsi="Verdana"/>
          <w:iCs/>
          <w:sz w:val="18"/>
          <w:szCs w:val="18"/>
        </w:rPr>
      </w:pPr>
      <w:r w:rsidRPr="0001489B">
        <w:rPr>
          <w:rFonts w:ascii="Verdana" w:hAnsi="Verdana"/>
          <w:b/>
          <w:bCs/>
          <w:iCs/>
          <w:sz w:val="18"/>
          <w:szCs w:val="18"/>
        </w:rPr>
        <w:t xml:space="preserve">INFORMACJA DLA </w:t>
      </w:r>
      <w:r>
        <w:rPr>
          <w:rFonts w:ascii="Verdana" w:hAnsi="Verdana"/>
          <w:b/>
          <w:bCs/>
          <w:iCs/>
          <w:sz w:val="18"/>
          <w:szCs w:val="18"/>
        </w:rPr>
        <w:t>W</w:t>
      </w:r>
      <w:r w:rsidRPr="0001489B">
        <w:rPr>
          <w:rFonts w:ascii="Verdana" w:hAnsi="Verdana"/>
          <w:b/>
          <w:bCs/>
          <w:iCs/>
          <w:sz w:val="18"/>
          <w:szCs w:val="18"/>
        </w:rPr>
        <w:t>YKONAWCÓW WSPÓLNIE UBIEGAJĄCYCH SIĘ O UDZIELENIE ZAMÓWIENIA</w:t>
      </w:r>
      <w:r>
        <w:rPr>
          <w:rFonts w:ascii="Verdana" w:hAnsi="Verdana"/>
          <w:b/>
          <w:bCs/>
          <w:iCs/>
          <w:sz w:val="18"/>
          <w:szCs w:val="18"/>
        </w:rPr>
        <w:t xml:space="preserve"> </w:t>
      </w:r>
      <w:r w:rsidRPr="0001489B">
        <w:rPr>
          <w:rFonts w:ascii="Verdana" w:hAnsi="Verdana"/>
          <w:b/>
          <w:bCs/>
          <w:iCs/>
          <w:sz w:val="18"/>
          <w:szCs w:val="18"/>
        </w:rPr>
        <w:t>(SPÓŁKI</w:t>
      </w:r>
      <w:r>
        <w:rPr>
          <w:rFonts w:ascii="Verdana" w:hAnsi="Verdana"/>
          <w:b/>
          <w:bCs/>
          <w:iCs/>
          <w:sz w:val="18"/>
          <w:szCs w:val="18"/>
        </w:rPr>
        <w:t xml:space="preserve"> CY</w:t>
      </w:r>
      <w:r w:rsidRPr="0001489B">
        <w:rPr>
          <w:rFonts w:ascii="Verdana" w:hAnsi="Verdana"/>
          <w:b/>
          <w:bCs/>
          <w:iCs/>
          <w:sz w:val="18"/>
          <w:szCs w:val="18"/>
        </w:rPr>
        <w:t>WILNE/KONSORCJA)</w:t>
      </w:r>
    </w:p>
    <w:p w14:paraId="1E2426A3" w14:textId="77777777" w:rsidR="00252F94" w:rsidRPr="0001489B" w:rsidRDefault="00252F94" w:rsidP="0092470C">
      <w:pPr>
        <w:pStyle w:val="Akapitzlist"/>
        <w:widowControl w:val="0"/>
        <w:numPr>
          <w:ilvl w:val="0"/>
          <w:numId w:val="19"/>
        </w:numPr>
        <w:spacing w:line="276" w:lineRule="auto"/>
        <w:ind w:left="1134" w:hanging="425"/>
        <w:jc w:val="both"/>
        <w:outlineLvl w:val="1"/>
        <w:rPr>
          <w:rFonts w:ascii="Verdana" w:hAnsi="Verdana"/>
          <w:iCs/>
          <w:sz w:val="18"/>
          <w:szCs w:val="18"/>
        </w:rPr>
      </w:pPr>
      <w:r w:rsidRPr="0001489B">
        <w:rPr>
          <w:rFonts w:ascii="Verdana" w:hAnsi="Verdana"/>
          <w:sz w:val="18"/>
          <w:szCs w:val="18"/>
        </w:rPr>
        <w:t>Wykonawcy mogą wspólnie ubiegać się o udzielenie zamówienia. W takim przypadku Wykonawcy ustanawiają pełn</w:t>
      </w:r>
      <w:r w:rsidR="00B17043">
        <w:rPr>
          <w:rFonts w:ascii="Verdana" w:hAnsi="Verdana"/>
          <w:sz w:val="18"/>
          <w:szCs w:val="18"/>
        </w:rPr>
        <w:t>omocnika do reprezentowania ich</w:t>
      </w:r>
      <w:r w:rsidR="00B17043">
        <w:rPr>
          <w:rFonts w:ascii="Verdana" w:hAnsi="Verdana"/>
          <w:sz w:val="18"/>
          <w:szCs w:val="18"/>
        </w:rPr>
        <w:br/>
      </w:r>
      <w:r w:rsidRPr="0001489B">
        <w:rPr>
          <w:rFonts w:ascii="Verdana" w:hAnsi="Verdana"/>
          <w:sz w:val="18"/>
          <w:szCs w:val="18"/>
        </w:rPr>
        <w:t xml:space="preserve">w postępowaniu o udzielenie zamówienia  albo </w:t>
      </w:r>
      <w:r w:rsidR="00B17043">
        <w:rPr>
          <w:rFonts w:ascii="Verdana" w:hAnsi="Verdana"/>
          <w:sz w:val="18"/>
          <w:szCs w:val="18"/>
        </w:rPr>
        <w:t>reprezentowania  w postępowaniu</w:t>
      </w:r>
      <w:r w:rsidR="00B17043">
        <w:rPr>
          <w:rFonts w:ascii="Verdana" w:hAnsi="Verdana"/>
          <w:sz w:val="18"/>
          <w:szCs w:val="18"/>
        </w:rPr>
        <w:br/>
      </w:r>
      <w:r w:rsidRPr="0001489B">
        <w:rPr>
          <w:rFonts w:ascii="Verdana" w:hAnsi="Verdana"/>
          <w:sz w:val="18"/>
          <w:szCs w:val="18"/>
        </w:rPr>
        <w:t>i zawarcia umowy w sprawie zamówienia publicznego.</w:t>
      </w:r>
    </w:p>
    <w:p w14:paraId="6BEB0F48" w14:textId="77777777" w:rsidR="00252F94" w:rsidRPr="0038639E" w:rsidRDefault="00252F94" w:rsidP="0092470C">
      <w:pPr>
        <w:pStyle w:val="Akapitzlist"/>
        <w:widowControl w:val="0"/>
        <w:numPr>
          <w:ilvl w:val="0"/>
          <w:numId w:val="19"/>
        </w:numPr>
        <w:spacing w:line="276" w:lineRule="auto"/>
        <w:ind w:left="1134" w:hanging="425"/>
        <w:jc w:val="both"/>
        <w:outlineLvl w:val="1"/>
        <w:rPr>
          <w:rFonts w:ascii="Verdana" w:hAnsi="Verdana"/>
          <w:iCs/>
          <w:sz w:val="18"/>
          <w:szCs w:val="18"/>
        </w:rPr>
      </w:pPr>
      <w:r w:rsidRPr="0038639E">
        <w:rPr>
          <w:rFonts w:ascii="Verdana" w:hAnsi="Verdana"/>
          <w:sz w:val="18"/>
          <w:szCs w:val="18"/>
        </w:rPr>
        <w:t xml:space="preserve">W przypadku Wykonawców wspólnie ubiegających się o udzielenie zamówienia, żaden z nich nie  może podlegać wykluczeniu </w:t>
      </w:r>
      <w:r w:rsidR="00B17043">
        <w:rPr>
          <w:rFonts w:ascii="Verdana" w:hAnsi="Verdana"/>
          <w:sz w:val="18"/>
          <w:szCs w:val="18"/>
        </w:rPr>
        <w:t>z powodu niespełniania warunków</w:t>
      </w:r>
      <w:r w:rsidR="00FA151F">
        <w:rPr>
          <w:rFonts w:ascii="Verdana" w:hAnsi="Verdana"/>
          <w:sz w:val="18"/>
          <w:szCs w:val="18"/>
        </w:rPr>
        <w:t>,</w:t>
      </w:r>
      <w:r w:rsidR="00B17043">
        <w:rPr>
          <w:rFonts w:ascii="Verdana" w:hAnsi="Verdana"/>
          <w:sz w:val="18"/>
          <w:szCs w:val="18"/>
        </w:rPr>
        <w:br/>
      </w:r>
      <w:r w:rsidRPr="0038639E">
        <w:rPr>
          <w:rFonts w:ascii="Verdana" w:hAnsi="Verdana"/>
          <w:sz w:val="18"/>
          <w:szCs w:val="18"/>
        </w:rPr>
        <w:t>o których mowa w pkt 7 SIWZ, natomi</w:t>
      </w:r>
      <w:r w:rsidR="00B17043">
        <w:rPr>
          <w:rFonts w:ascii="Verdana" w:hAnsi="Verdana"/>
          <w:sz w:val="18"/>
          <w:szCs w:val="18"/>
        </w:rPr>
        <w:t>ast spełnianie warunków udziału</w:t>
      </w:r>
      <w:r w:rsidR="00B17043">
        <w:rPr>
          <w:rFonts w:ascii="Verdana" w:hAnsi="Verdana"/>
          <w:sz w:val="18"/>
          <w:szCs w:val="18"/>
        </w:rPr>
        <w:br/>
      </w:r>
      <w:r w:rsidRPr="0038639E">
        <w:rPr>
          <w:rFonts w:ascii="Verdana" w:hAnsi="Verdana"/>
          <w:sz w:val="18"/>
          <w:szCs w:val="18"/>
        </w:rPr>
        <w:t>w postępowaniu Wykonawcy wykazują zgodnie z pkt 6 SIWZ.</w:t>
      </w:r>
    </w:p>
    <w:p w14:paraId="33B635B8" w14:textId="77777777" w:rsidR="00252F94" w:rsidRPr="00FA151F" w:rsidRDefault="00FA151F" w:rsidP="0092470C">
      <w:pPr>
        <w:pStyle w:val="Tekstpodstawowywcity2"/>
        <w:numPr>
          <w:ilvl w:val="0"/>
          <w:numId w:val="19"/>
        </w:numPr>
        <w:tabs>
          <w:tab w:val="left" w:pos="1418"/>
        </w:tabs>
        <w:spacing w:after="0" w:line="276" w:lineRule="auto"/>
        <w:ind w:left="1134" w:hanging="425"/>
        <w:jc w:val="both"/>
        <w:rPr>
          <w:rFonts w:ascii="Verdana" w:hAnsi="Verdana" w:cs="Calibri"/>
          <w:bCs/>
          <w:iCs/>
          <w:sz w:val="18"/>
          <w:szCs w:val="18"/>
          <w:u w:val="single"/>
        </w:rPr>
      </w:pPr>
      <w:r w:rsidRPr="00F53950">
        <w:rPr>
          <w:rFonts w:ascii="Verdana" w:hAnsi="Verdana" w:cs="Calibri"/>
          <w:sz w:val="18"/>
          <w:szCs w:val="18"/>
        </w:rPr>
        <w:t xml:space="preserve">W przypadku </w:t>
      </w:r>
      <w:r w:rsidRPr="00F53950">
        <w:rPr>
          <w:rFonts w:ascii="Verdana" w:hAnsi="Verdana" w:cs="Calibri"/>
          <w:b/>
          <w:sz w:val="18"/>
          <w:szCs w:val="18"/>
        </w:rPr>
        <w:t>wspólnego</w:t>
      </w:r>
      <w:r w:rsidRPr="00F53950">
        <w:rPr>
          <w:rFonts w:ascii="Verdana" w:hAnsi="Verdana" w:cs="Calibri"/>
          <w:sz w:val="18"/>
          <w:szCs w:val="18"/>
        </w:rPr>
        <w:t xml:space="preserve"> </w:t>
      </w:r>
      <w:r w:rsidRPr="00F53950">
        <w:rPr>
          <w:rFonts w:ascii="Verdana" w:hAnsi="Verdana" w:cs="Calibri"/>
          <w:b/>
          <w:sz w:val="18"/>
          <w:szCs w:val="18"/>
        </w:rPr>
        <w:t>ubiegania się o zamówienie</w:t>
      </w:r>
      <w:r w:rsidRPr="00F53950">
        <w:rPr>
          <w:rFonts w:ascii="Verdana" w:hAnsi="Verdana" w:cs="Calibri"/>
          <w:sz w:val="18"/>
          <w:szCs w:val="18"/>
        </w:rPr>
        <w:t xml:space="preserve"> przez Wykonawców oświadczenia, o których mowa w </w:t>
      </w:r>
      <w:r w:rsidRPr="00F53950">
        <w:rPr>
          <w:rFonts w:ascii="Verdana" w:hAnsi="Verdana" w:cs="Calibri"/>
          <w:bCs/>
          <w:iCs/>
          <w:sz w:val="18"/>
          <w:szCs w:val="18"/>
        </w:rPr>
        <w:t>pkt. 8 ust. 1) lit. a.</w:t>
      </w:r>
      <w:r>
        <w:rPr>
          <w:rFonts w:ascii="Verdana" w:hAnsi="Verdana" w:cs="Calibri"/>
          <w:sz w:val="18"/>
          <w:szCs w:val="18"/>
        </w:rPr>
        <w:t xml:space="preserve"> SIWZ, składa każdy</w:t>
      </w:r>
      <w:r w:rsidR="00F270AF">
        <w:rPr>
          <w:rFonts w:ascii="Verdana" w:hAnsi="Verdana" w:cs="Calibri"/>
          <w:sz w:val="18"/>
          <w:szCs w:val="18"/>
        </w:rPr>
        <w:br/>
      </w:r>
      <w:r w:rsidRPr="00F53950">
        <w:rPr>
          <w:rFonts w:ascii="Verdana" w:hAnsi="Verdana" w:cs="Calibri"/>
          <w:sz w:val="18"/>
          <w:szCs w:val="18"/>
        </w:rPr>
        <w:t>z Wykonawców wspólnie ubiegających się o zamówienie. Dokumenty te potwierdzą spełnianie warunków udziału w postępowani</w:t>
      </w:r>
      <w:r w:rsidR="00F270AF">
        <w:rPr>
          <w:rFonts w:ascii="Verdana" w:hAnsi="Verdana" w:cs="Calibri"/>
          <w:sz w:val="18"/>
          <w:szCs w:val="18"/>
        </w:rPr>
        <w:t>u oraz brak podstaw wykluczenia</w:t>
      </w:r>
      <w:r w:rsidR="00F270AF">
        <w:rPr>
          <w:rFonts w:ascii="Verdana" w:hAnsi="Verdana" w:cs="Calibri"/>
          <w:sz w:val="18"/>
          <w:szCs w:val="18"/>
        </w:rPr>
        <w:br/>
      </w:r>
      <w:r w:rsidRPr="00F53950">
        <w:rPr>
          <w:rFonts w:ascii="Verdana" w:hAnsi="Verdana" w:cs="Calibri"/>
          <w:sz w:val="18"/>
          <w:szCs w:val="18"/>
        </w:rPr>
        <w:t>w zakresie, w którym każdy z Wykonawców wykaz</w:t>
      </w:r>
      <w:r>
        <w:rPr>
          <w:rFonts w:ascii="Verdana" w:hAnsi="Verdana" w:cs="Calibri"/>
          <w:sz w:val="18"/>
          <w:szCs w:val="18"/>
        </w:rPr>
        <w:t>uje spełnianie warunków udziału</w:t>
      </w:r>
      <w:r w:rsidRPr="00F53950">
        <w:rPr>
          <w:rFonts w:ascii="Verdana" w:hAnsi="Verdana" w:cs="Calibri"/>
          <w:sz w:val="18"/>
          <w:szCs w:val="18"/>
        </w:rPr>
        <w:t xml:space="preserve"> </w:t>
      </w:r>
      <w:r w:rsidR="004779F7">
        <w:rPr>
          <w:rFonts w:ascii="Verdana" w:hAnsi="Verdana" w:cs="Calibri"/>
          <w:sz w:val="18"/>
          <w:szCs w:val="18"/>
        </w:rPr>
        <w:t xml:space="preserve">   </w:t>
      </w:r>
      <w:r w:rsidRPr="00F53950">
        <w:rPr>
          <w:rFonts w:ascii="Verdana" w:hAnsi="Verdana" w:cs="Calibri"/>
          <w:sz w:val="18"/>
          <w:szCs w:val="18"/>
        </w:rPr>
        <w:t>w postępowaniu oraz brak podstaw wykluczenia.</w:t>
      </w:r>
    </w:p>
    <w:p w14:paraId="7037915B" w14:textId="77777777" w:rsidR="00252F94" w:rsidRPr="004E018D" w:rsidRDefault="00252F94" w:rsidP="0092470C">
      <w:pPr>
        <w:pStyle w:val="Akapitzlist"/>
        <w:widowControl w:val="0"/>
        <w:numPr>
          <w:ilvl w:val="0"/>
          <w:numId w:val="19"/>
        </w:numPr>
        <w:spacing w:line="276" w:lineRule="auto"/>
        <w:ind w:left="1134" w:hanging="425"/>
        <w:jc w:val="both"/>
        <w:outlineLvl w:val="1"/>
        <w:rPr>
          <w:rFonts w:ascii="Verdana" w:hAnsi="Verdana"/>
          <w:iCs/>
          <w:sz w:val="18"/>
          <w:szCs w:val="18"/>
        </w:rPr>
      </w:pPr>
      <w:r w:rsidRPr="0001489B">
        <w:rPr>
          <w:rFonts w:ascii="Verdana" w:hAnsi="Verdana"/>
          <w:sz w:val="18"/>
          <w:szCs w:val="18"/>
        </w:rPr>
        <w:t>W przypadku wspólnego ubiegania się o zamówienie przez Wykonawców oświadczenie o przynależności lub braku przynależności do tej samej grupy kapitałowej, o którym mowa w pkt. 8</w:t>
      </w:r>
      <w:r>
        <w:rPr>
          <w:rFonts w:ascii="Verdana" w:hAnsi="Verdana"/>
          <w:sz w:val="18"/>
          <w:szCs w:val="18"/>
        </w:rPr>
        <w:t xml:space="preserve"> ust. </w:t>
      </w:r>
      <w:r w:rsidRPr="0001489B">
        <w:rPr>
          <w:rFonts w:ascii="Verdana" w:hAnsi="Verdana"/>
          <w:sz w:val="18"/>
          <w:szCs w:val="18"/>
        </w:rPr>
        <w:t>2) SIWZ składa każdy z Wykonawców.</w:t>
      </w:r>
    </w:p>
    <w:p w14:paraId="1ED05522" w14:textId="77777777" w:rsidR="004E018D" w:rsidRPr="004E018D" w:rsidRDefault="004E018D" w:rsidP="00CC4A69">
      <w:pPr>
        <w:pStyle w:val="pkt"/>
        <w:spacing w:before="0" w:after="0" w:line="276" w:lineRule="auto"/>
        <w:ind w:left="1134" w:firstLine="0"/>
        <w:rPr>
          <w:rFonts w:ascii="Verdana" w:hAnsi="Verdana" w:cs="Calibri"/>
          <w:sz w:val="18"/>
          <w:szCs w:val="18"/>
        </w:rPr>
      </w:pPr>
      <w:r w:rsidRPr="004E018D">
        <w:rPr>
          <w:rFonts w:ascii="Verdana" w:hAnsi="Verdana" w:cs="Calibri"/>
          <w:sz w:val="18"/>
          <w:szCs w:val="18"/>
        </w:rPr>
        <w:t>Ilekroć mowa o grupie kapitałowej</w:t>
      </w:r>
      <w:r w:rsidRPr="00F53950">
        <w:rPr>
          <w:rFonts w:ascii="Verdana" w:hAnsi="Verdana" w:cs="Calibri"/>
          <w:sz w:val="18"/>
          <w:szCs w:val="18"/>
        </w:rPr>
        <w:t xml:space="preserve"> – rozumie się przez to wszystkich przedsiębiorców, którzy są kontrolowani w sposób bezpośredni lub pośredni przez jednego przedsiębiorcę, w tym również tego przedsiębiorcę.</w:t>
      </w:r>
    </w:p>
    <w:p w14:paraId="395EC39B" w14:textId="77777777" w:rsidR="00332D50" w:rsidRPr="007A7E99" w:rsidRDefault="00252F94" w:rsidP="0092470C">
      <w:pPr>
        <w:pStyle w:val="Akapitzlist"/>
        <w:widowControl w:val="0"/>
        <w:numPr>
          <w:ilvl w:val="0"/>
          <w:numId w:val="19"/>
        </w:numPr>
        <w:spacing w:line="276" w:lineRule="auto"/>
        <w:ind w:left="1134" w:hanging="425"/>
        <w:jc w:val="both"/>
        <w:outlineLvl w:val="1"/>
        <w:rPr>
          <w:rFonts w:ascii="Verdana" w:hAnsi="Verdana"/>
          <w:iCs/>
          <w:sz w:val="18"/>
          <w:szCs w:val="18"/>
        </w:rPr>
      </w:pPr>
      <w:r w:rsidRPr="007A7E99">
        <w:rPr>
          <w:rFonts w:ascii="Verdana" w:hAnsi="Verdana"/>
          <w:sz w:val="18"/>
          <w:szCs w:val="18"/>
        </w:rPr>
        <w:t xml:space="preserve">W przypadku wspólnego ubiegania się o zamówienie </w:t>
      </w:r>
      <w:r w:rsidR="00B17043" w:rsidRPr="007A7E99">
        <w:rPr>
          <w:rFonts w:ascii="Verdana" w:hAnsi="Verdana"/>
          <w:sz w:val="18"/>
          <w:szCs w:val="18"/>
        </w:rPr>
        <w:t xml:space="preserve">przez Wykonawców </w:t>
      </w:r>
      <w:r w:rsidR="00332D50" w:rsidRPr="007A7E99">
        <w:rPr>
          <w:rFonts w:ascii="Verdana" w:hAnsi="Verdana"/>
          <w:sz w:val="18"/>
          <w:szCs w:val="18"/>
        </w:rPr>
        <w:t xml:space="preserve">są oni zobowiązani </w:t>
      </w:r>
      <w:r w:rsidR="00332D50" w:rsidRPr="007A7E99">
        <w:rPr>
          <w:rFonts w:ascii="Verdana" w:hAnsi="Verdana"/>
          <w:sz w:val="18"/>
          <w:szCs w:val="18"/>
          <w:u w:val="single"/>
        </w:rPr>
        <w:t>na wezwanie</w:t>
      </w:r>
      <w:r w:rsidR="00332D50" w:rsidRPr="007A7E99">
        <w:rPr>
          <w:rFonts w:ascii="Verdana" w:hAnsi="Verdana"/>
          <w:sz w:val="18"/>
          <w:szCs w:val="18"/>
        </w:rPr>
        <w:t xml:space="preserve"> Zamawiającego złożyć dokumenty i oświadczenia, o których mowa w pkt 8 ust. 3 przy czym: </w:t>
      </w:r>
    </w:p>
    <w:p w14:paraId="508C8216" w14:textId="69DC88C1" w:rsidR="00332D50" w:rsidRPr="007A7E99" w:rsidRDefault="00332D50" w:rsidP="0092470C">
      <w:pPr>
        <w:pStyle w:val="Akapitzlist"/>
        <w:widowControl w:val="0"/>
        <w:numPr>
          <w:ilvl w:val="0"/>
          <w:numId w:val="31"/>
        </w:numPr>
        <w:spacing w:line="276" w:lineRule="auto"/>
        <w:jc w:val="both"/>
        <w:outlineLvl w:val="1"/>
        <w:rPr>
          <w:rFonts w:ascii="Verdana" w:hAnsi="Verdana"/>
          <w:iCs/>
          <w:sz w:val="18"/>
          <w:szCs w:val="18"/>
        </w:rPr>
      </w:pPr>
      <w:r w:rsidRPr="007A7E99">
        <w:rPr>
          <w:rFonts w:ascii="Verdana" w:hAnsi="Verdana"/>
          <w:sz w:val="18"/>
          <w:szCs w:val="18"/>
        </w:rPr>
        <w:t xml:space="preserve">dokumenty i oświadczenia, o których mowa w pkt 8 ust. 3 lit. a składa każdy </w:t>
      </w:r>
      <w:r w:rsidR="00E60C71" w:rsidRPr="007A7E99">
        <w:rPr>
          <w:rFonts w:ascii="Verdana" w:hAnsi="Verdana"/>
          <w:sz w:val="18"/>
          <w:szCs w:val="18"/>
        </w:rPr>
        <w:t>z</w:t>
      </w:r>
      <w:r w:rsidRPr="007A7E99">
        <w:rPr>
          <w:rFonts w:ascii="Verdana" w:hAnsi="Verdana"/>
          <w:sz w:val="18"/>
          <w:szCs w:val="18"/>
        </w:rPr>
        <w:t xml:space="preserve"> nich. </w:t>
      </w:r>
    </w:p>
    <w:p w14:paraId="39677962" w14:textId="77777777" w:rsidR="00E438CF" w:rsidRPr="001C00B4" w:rsidRDefault="00E438CF" w:rsidP="00252F94">
      <w:pPr>
        <w:pStyle w:val="Akapitzlist"/>
        <w:widowControl w:val="0"/>
        <w:spacing w:line="276" w:lineRule="auto"/>
        <w:ind w:left="643"/>
        <w:jc w:val="both"/>
        <w:outlineLvl w:val="1"/>
        <w:rPr>
          <w:rFonts w:ascii="Verdana" w:hAnsi="Verdana"/>
          <w:iCs/>
          <w:sz w:val="18"/>
          <w:szCs w:val="18"/>
        </w:rPr>
      </w:pPr>
    </w:p>
    <w:p w14:paraId="51A873F3" w14:textId="44D036D8" w:rsidR="00252F94" w:rsidRPr="00384C66" w:rsidRDefault="00DC0119" w:rsidP="0092470C">
      <w:pPr>
        <w:pStyle w:val="Akapitzlist"/>
        <w:widowControl w:val="0"/>
        <w:numPr>
          <w:ilvl w:val="0"/>
          <w:numId w:val="3"/>
        </w:numPr>
        <w:tabs>
          <w:tab w:val="left" w:pos="709"/>
        </w:tabs>
        <w:spacing w:line="276" w:lineRule="auto"/>
        <w:ind w:hanging="436"/>
        <w:jc w:val="both"/>
        <w:rPr>
          <w:rFonts w:ascii="Verdana" w:hAnsi="Verdana"/>
          <w:b/>
          <w:sz w:val="18"/>
          <w:szCs w:val="18"/>
        </w:rPr>
      </w:pPr>
      <w:r w:rsidRPr="00384C66">
        <w:rPr>
          <w:rFonts w:ascii="Verdana" w:hAnsi="Verdana"/>
          <w:b/>
          <w:sz w:val="18"/>
          <w:szCs w:val="18"/>
        </w:rPr>
        <w:t>PODWYKONAWSTWO</w:t>
      </w:r>
    </w:p>
    <w:p w14:paraId="467518D4" w14:textId="77777777"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14:paraId="154657E8" w14:textId="77777777"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14:paraId="46A71F6B" w14:textId="77777777"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14:paraId="146D384C" w14:textId="77777777"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14:paraId="3D1568B7" w14:textId="77777777"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14:paraId="795F1BA7" w14:textId="77777777" w:rsidR="00252F94" w:rsidRPr="00384C66" w:rsidRDefault="00252F94" w:rsidP="0092470C">
      <w:pPr>
        <w:pStyle w:val="Akapitzlist"/>
        <w:widowControl w:val="0"/>
        <w:numPr>
          <w:ilvl w:val="0"/>
          <w:numId w:val="20"/>
        </w:numPr>
        <w:spacing w:line="276" w:lineRule="auto"/>
        <w:ind w:left="1134" w:hanging="425"/>
        <w:jc w:val="both"/>
        <w:rPr>
          <w:rFonts w:ascii="Verdana" w:hAnsi="Verdana"/>
          <w:sz w:val="18"/>
          <w:szCs w:val="18"/>
        </w:rPr>
      </w:pPr>
      <w:r w:rsidRPr="00384C66">
        <w:rPr>
          <w:rFonts w:ascii="Verdana" w:hAnsi="Verdana"/>
          <w:sz w:val="18"/>
          <w:szCs w:val="18"/>
        </w:rPr>
        <w:t>Zamawiający nie zastrzega obowiązku osobistego wykonania przez Wykonawcę kluczowych części zamówienia.</w:t>
      </w:r>
    </w:p>
    <w:p w14:paraId="50B4DA71" w14:textId="77777777" w:rsidR="00252F94" w:rsidRPr="00384C66" w:rsidRDefault="00252F94" w:rsidP="0092470C">
      <w:pPr>
        <w:pStyle w:val="Akapitzlist"/>
        <w:widowControl w:val="0"/>
        <w:numPr>
          <w:ilvl w:val="0"/>
          <w:numId w:val="20"/>
        </w:numPr>
        <w:spacing w:line="276" w:lineRule="auto"/>
        <w:ind w:left="1134" w:hanging="425"/>
        <w:jc w:val="both"/>
        <w:rPr>
          <w:rFonts w:ascii="Verdana" w:hAnsi="Verdana"/>
          <w:sz w:val="18"/>
          <w:szCs w:val="18"/>
        </w:rPr>
      </w:pPr>
      <w:r w:rsidRPr="00384C66">
        <w:rPr>
          <w:rFonts w:ascii="Verdana" w:hAnsi="Verdana"/>
          <w:sz w:val="18"/>
          <w:szCs w:val="18"/>
        </w:rPr>
        <w:t>Wykonawca może powierzyć wykonanie części zamówienia podwykonawcy.</w:t>
      </w:r>
    </w:p>
    <w:p w14:paraId="452CF5CB" w14:textId="77777777" w:rsidR="00252F94" w:rsidRPr="00384C66" w:rsidRDefault="00252F94" w:rsidP="0092470C">
      <w:pPr>
        <w:pStyle w:val="Akapitzlist"/>
        <w:widowControl w:val="0"/>
        <w:numPr>
          <w:ilvl w:val="0"/>
          <w:numId w:val="20"/>
        </w:numPr>
        <w:spacing w:line="276" w:lineRule="auto"/>
        <w:ind w:left="1134" w:hanging="425"/>
        <w:jc w:val="both"/>
        <w:rPr>
          <w:rFonts w:ascii="Verdana" w:hAnsi="Verdana"/>
          <w:sz w:val="18"/>
          <w:szCs w:val="18"/>
        </w:rPr>
      </w:pPr>
      <w:r w:rsidRPr="00384C66">
        <w:rPr>
          <w:rFonts w:ascii="Verdana" w:hAnsi="Verdana"/>
          <w:sz w:val="18"/>
          <w:szCs w:val="18"/>
        </w:rPr>
        <w:t xml:space="preserve">Zamawiający żąda wskazania przez Wykonawcę w treści </w:t>
      </w:r>
      <w:r w:rsidRPr="00384C66">
        <w:rPr>
          <w:rFonts w:ascii="Verdana" w:hAnsi="Verdana"/>
          <w:i/>
          <w:sz w:val="18"/>
          <w:szCs w:val="18"/>
        </w:rPr>
        <w:t xml:space="preserve">Formularza ofertowym </w:t>
      </w:r>
      <w:r w:rsidRPr="00384C66">
        <w:rPr>
          <w:rFonts w:ascii="Verdana" w:hAnsi="Verdana"/>
          <w:sz w:val="18"/>
          <w:szCs w:val="18"/>
        </w:rPr>
        <w:t>części zamówienia, których wykonanie zamierza powierzyć podwykonawcom</w:t>
      </w:r>
      <w:r w:rsidR="004E6281">
        <w:rPr>
          <w:rFonts w:ascii="Verdana" w:hAnsi="Verdana"/>
          <w:sz w:val="18"/>
          <w:szCs w:val="18"/>
        </w:rPr>
        <w:br/>
      </w:r>
      <w:r w:rsidRPr="00384C66">
        <w:rPr>
          <w:rFonts w:ascii="Verdana" w:hAnsi="Verdana"/>
          <w:sz w:val="18"/>
          <w:szCs w:val="18"/>
        </w:rPr>
        <w:lastRenderedPageBreak/>
        <w:t>i podania przez Wykonawcę firm podwykonawców.</w:t>
      </w:r>
    </w:p>
    <w:p w14:paraId="68DE574B" w14:textId="77777777" w:rsidR="00252F94" w:rsidRPr="00384C66" w:rsidRDefault="00252F94" w:rsidP="0092470C">
      <w:pPr>
        <w:pStyle w:val="Akapitzlist"/>
        <w:widowControl w:val="0"/>
        <w:numPr>
          <w:ilvl w:val="0"/>
          <w:numId w:val="20"/>
        </w:numPr>
        <w:spacing w:line="276" w:lineRule="auto"/>
        <w:ind w:left="1134" w:hanging="425"/>
        <w:jc w:val="both"/>
        <w:rPr>
          <w:rFonts w:ascii="Verdana" w:hAnsi="Verdana"/>
          <w:sz w:val="18"/>
          <w:szCs w:val="18"/>
        </w:rPr>
      </w:pPr>
      <w:r w:rsidRPr="00384C66">
        <w:rPr>
          <w:rFonts w:ascii="Verdana" w:hAnsi="Verdana"/>
          <w:sz w:val="18"/>
          <w:szCs w:val="18"/>
        </w:rPr>
        <w:t>Powierzenie wykonania części zamówienia podwykonawcom nie zwalnia Wykonawcy</w:t>
      </w:r>
      <w:r>
        <w:rPr>
          <w:rFonts w:ascii="Verdana" w:hAnsi="Verdana"/>
          <w:sz w:val="18"/>
          <w:szCs w:val="18"/>
        </w:rPr>
        <w:t xml:space="preserve">                 </w:t>
      </w:r>
      <w:r w:rsidRPr="00384C66">
        <w:rPr>
          <w:rFonts w:ascii="Verdana" w:hAnsi="Verdana"/>
          <w:sz w:val="18"/>
          <w:szCs w:val="18"/>
        </w:rPr>
        <w:t xml:space="preserve"> z odpowiedzialności za należyte wykonanie tego zamówienia.</w:t>
      </w:r>
    </w:p>
    <w:p w14:paraId="34C7BD53" w14:textId="07294629" w:rsidR="002B04AD" w:rsidRDefault="002B04AD" w:rsidP="004779F7">
      <w:pPr>
        <w:pStyle w:val="pkt"/>
        <w:spacing w:before="0" w:after="0" w:line="276" w:lineRule="auto"/>
        <w:ind w:left="0" w:firstLine="0"/>
        <w:rPr>
          <w:rFonts w:ascii="Verdana" w:hAnsi="Verdana" w:cs="Calibri"/>
          <w:sz w:val="18"/>
          <w:szCs w:val="18"/>
        </w:rPr>
      </w:pPr>
    </w:p>
    <w:p w14:paraId="55753C54" w14:textId="4A8DBA6F" w:rsidR="008F5F76" w:rsidRDefault="008F5F76" w:rsidP="004779F7">
      <w:pPr>
        <w:pStyle w:val="pkt"/>
        <w:spacing w:before="0" w:after="0" w:line="276" w:lineRule="auto"/>
        <w:ind w:left="0" w:firstLine="0"/>
        <w:rPr>
          <w:rFonts w:ascii="Verdana" w:hAnsi="Verdana" w:cs="Calibri"/>
          <w:sz w:val="18"/>
          <w:szCs w:val="18"/>
        </w:rPr>
      </w:pPr>
    </w:p>
    <w:p w14:paraId="3A360EEA" w14:textId="77777777" w:rsidR="008F5F76" w:rsidRPr="00F53950" w:rsidRDefault="008F5F76" w:rsidP="004779F7">
      <w:pPr>
        <w:pStyle w:val="pkt"/>
        <w:spacing w:before="0" w:after="0" w:line="276" w:lineRule="auto"/>
        <w:ind w:left="0" w:firstLine="0"/>
        <w:rPr>
          <w:rFonts w:ascii="Verdana" w:hAnsi="Verdana" w:cs="Calibri"/>
          <w:sz w:val="18"/>
          <w:szCs w:val="18"/>
        </w:rPr>
      </w:pPr>
    </w:p>
    <w:p w14:paraId="6DB6F443" w14:textId="7845A2E8"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OBLICZENIA CENY</w:t>
      </w:r>
    </w:p>
    <w:p w14:paraId="1EC5A9C0" w14:textId="77777777" w:rsidR="00252F94" w:rsidRPr="00F53950" w:rsidRDefault="00252F94" w:rsidP="0092470C">
      <w:pPr>
        <w:pStyle w:val="Akapitzlist"/>
        <w:numPr>
          <w:ilvl w:val="0"/>
          <w:numId w:val="21"/>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podana w ofercie powinna być wyrażona w złotych polskich jako cen</w:t>
      </w:r>
      <w:r w:rsidR="004E6281">
        <w:rPr>
          <w:rFonts w:ascii="Verdana" w:hAnsi="Verdana" w:cs="Calibri"/>
          <w:kern w:val="20"/>
          <w:sz w:val="18"/>
          <w:szCs w:val="18"/>
        </w:rPr>
        <w:t>a brutto</w:t>
      </w:r>
      <w:r w:rsidR="004E6281">
        <w:rPr>
          <w:rFonts w:ascii="Verdana" w:hAnsi="Verdana" w:cs="Calibri"/>
          <w:kern w:val="20"/>
          <w:sz w:val="18"/>
          <w:szCs w:val="18"/>
        </w:rPr>
        <w:br/>
      </w:r>
      <w:r w:rsidRPr="00F53950">
        <w:rPr>
          <w:rFonts w:ascii="Verdana" w:hAnsi="Verdana" w:cs="Calibri"/>
          <w:kern w:val="20"/>
          <w:sz w:val="18"/>
          <w:szCs w:val="18"/>
        </w:rPr>
        <w:t xml:space="preserve">z podatkiem VAT (wg obowiązującej stawki), podana z dokładnością </w:t>
      </w:r>
      <w:r>
        <w:rPr>
          <w:rFonts w:ascii="Verdana" w:hAnsi="Verdana" w:cs="Calibri"/>
          <w:kern w:val="20"/>
          <w:sz w:val="18"/>
          <w:szCs w:val="18"/>
        </w:rPr>
        <w:t>do setnych części złotego (do dwóch miejsc po przecinku).</w:t>
      </w:r>
    </w:p>
    <w:p w14:paraId="200DE486" w14:textId="77777777" w:rsidR="00252F94" w:rsidRPr="00F53950" w:rsidRDefault="00252F94" w:rsidP="0092470C">
      <w:pPr>
        <w:pStyle w:val="Akapitzlist"/>
        <w:numPr>
          <w:ilvl w:val="0"/>
          <w:numId w:val="21"/>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Nie dopuszcza się podawania ceny w przedziałach kwotowych.</w:t>
      </w:r>
    </w:p>
    <w:p w14:paraId="50049DE1" w14:textId="77777777" w:rsidR="00252F94" w:rsidRPr="00F53950" w:rsidRDefault="00252F94" w:rsidP="0092470C">
      <w:pPr>
        <w:pStyle w:val="Akapitzlist"/>
        <w:numPr>
          <w:ilvl w:val="0"/>
          <w:numId w:val="21"/>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określona w ofercie będzie stała tzn. nie ulega zmianie przez okres ważności ofert (związania) oraz okres realizacji (wykonania) przedmiotu zamówienia.</w:t>
      </w:r>
    </w:p>
    <w:p w14:paraId="5C29993A" w14:textId="59A38D06" w:rsidR="00252F94" w:rsidRPr="00F53950" w:rsidRDefault="00252F94" w:rsidP="0092470C">
      <w:pPr>
        <w:pStyle w:val="Akapitzlist"/>
        <w:numPr>
          <w:ilvl w:val="0"/>
          <w:numId w:val="21"/>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Cena podana w ofercie powinna być umieszczona w </w:t>
      </w:r>
      <w:r w:rsidRPr="005F1AD1">
        <w:rPr>
          <w:rFonts w:ascii="Verdana" w:hAnsi="Verdana" w:cs="Calibri"/>
          <w:i/>
          <w:kern w:val="20"/>
          <w:sz w:val="18"/>
          <w:szCs w:val="18"/>
        </w:rPr>
        <w:t>Formularzu ofertowym</w:t>
      </w:r>
      <w:r w:rsidR="002907FC" w:rsidRPr="005F1AD1">
        <w:rPr>
          <w:rFonts w:ascii="Verdana" w:hAnsi="Verdana" w:cs="Calibri"/>
          <w:kern w:val="20"/>
          <w:sz w:val="18"/>
          <w:szCs w:val="18"/>
        </w:rPr>
        <w:t xml:space="preserve"> </w:t>
      </w:r>
      <w:r w:rsidR="00800273">
        <w:rPr>
          <w:rFonts w:ascii="Verdana" w:hAnsi="Verdana" w:cs="Calibri"/>
          <w:kern w:val="20"/>
          <w:sz w:val="18"/>
          <w:szCs w:val="18"/>
        </w:rPr>
        <w:br/>
      </w:r>
      <w:r w:rsidR="002907FC" w:rsidRPr="005F1AD1">
        <w:rPr>
          <w:rFonts w:ascii="Verdana" w:hAnsi="Verdana" w:cs="Calibri"/>
          <w:kern w:val="20"/>
          <w:sz w:val="18"/>
          <w:szCs w:val="18"/>
        </w:rPr>
        <w:t>(załącznik nr 2</w:t>
      </w:r>
      <w:r w:rsidRPr="005F1AD1">
        <w:rPr>
          <w:rFonts w:ascii="Verdana" w:hAnsi="Verdana" w:cs="Calibri"/>
          <w:kern w:val="20"/>
          <w:sz w:val="18"/>
          <w:szCs w:val="18"/>
        </w:rPr>
        <w:t xml:space="preserve"> do SIWZ)</w:t>
      </w:r>
      <w:r w:rsidRPr="00F53950">
        <w:rPr>
          <w:rFonts w:ascii="Verdana" w:hAnsi="Verdana" w:cs="Calibri"/>
          <w:kern w:val="20"/>
          <w:sz w:val="18"/>
          <w:szCs w:val="18"/>
        </w:rPr>
        <w:t xml:space="preserve"> cyfrą  i słownie. </w:t>
      </w:r>
    </w:p>
    <w:p w14:paraId="42E833C4" w14:textId="77777777" w:rsidR="00252F94" w:rsidRPr="00F53950" w:rsidRDefault="00252F94" w:rsidP="0092470C">
      <w:pPr>
        <w:pStyle w:val="Akapitzlist"/>
        <w:numPr>
          <w:ilvl w:val="0"/>
          <w:numId w:val="21"/>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Niedopuszczalna jest wycena, z której będzie wynikało, że oferowany przez Wykonawcę przedmiot zamówienia będzie miał cenę zero (0,00 zł). Cena winna obejmować także koszty transportu do miejsca</w:t>
      </w:r>
      <w:r w:rsidR="00303F6E">
        <w:rPr>
          <w:rFonts w:ascii="Verdana" w:hAnsi="Verdana" w:cs="Calibri"/>
          <w:kern w:val="20"/>
          <w:sz w:val="18"/>
          <w:szCs w:val="18"/>
        </w:rPr>
        <w:t xml:space="preserve"> wskazanego przez Zamawiającego</w:t>
      </w:r>
      <w:r w:rsidR="00303F6E">
        <w:rPr>
          <w:rFonts w:ascii="Verdana" w:hAnsi="Verdana" w:cs="Calibri"/>
          <w:kern w:val="20"/>
          <w:sz w:val="18"/>
          <w:szCs w:val="18"/>
        </w:rPr>
        <w:br/>
      </w:r>
      <w:r w:rsidRPr="00F53950">
        <w:rPr>
          <w:rFonts w:ascii="Verdana" w:hAnsi="Verdana" w:cs="Calibri"/>
          <w:kern w:val="20"/>
          <w:sz w:val="18"/>
          <w:szCs w:val="18"/>
        </w:rPr>
        <w:t>i ma zawierać wszystkie koszty związane z wykonaniem przedmiotu zamówienia oraz warunkami stawianymi przez Zamawiającego.</w:t>
      </w:r>
    </w:p>
    <w:p w14:paraId="6116BD0B" w14:textId="77777777" w:rsidR="00252F94" w:rsidRPr="00A40D72" w:rsidRDefault="00252F94" w:rsidP="0092470C">
      <w:pPr>
        <w:pStyle w:val="Akapitzlist"/>
        <w:numPr>
          <w:ilvl w:val="0"/>
          <w:numId w:val="21"/>
        </w:numPr>
        <w:suppressLineNumbers/>
        <w:spacing w:line="276" w:lineRule="auto"/>
        <w:ind w:left="1134" w:hanging="425"/>
        <w:jc w:val="both"/>
        <w:rPr>
          <w:rFonts w:ascii="Verdana" w:hAnsi="Verdana" w:cs="Calibri"/>
          <w:kern w:val="20"/>
          <w:sz w:val="18"/>
          <w:szCs w:val="18"/>
        </w:rPr>
      </w:pPr>
      <w:r w:rsidRPr="00A40D72">
        <w:rPr>
          <w:rFonts w:ascii="Verdana" w:hAnsi="Verdana" w:cs="Calibri"/>
          <w:bCs/>
          <w:kern w:val="20"/>
          <w:sz w:val="18"/>
          <w:szCs w:val="18"/>
        </w:rPr>
        <w:t>Cena oferty w złotych polskich</w:t>
      </w:r>
      <w:r w:rsidR="00173879">
        <w:rPr>
          <w:rFonts w:ascii="Verdana" w:hAnsi="Verdana" w:cs="Calibri"/>
          <w:kern w:val="20"/>
          <w:sz w:val="18"/>
          <w:szCs w:val="18"/>
        </w:rPr>
        <w:t xml:space="preserve"> </w:t>
      </w:r>
      <w:r w:rsidRPr="00A40D72">
        <w:rPr>
          <w:rFonts w:ascii="Verdana" w:hAnsi="Verdana" w:cs="Calibri"/>
          <w:kern w:val="20"/>
          <w:sz w:val="18"/>
          <w:szCs w:val="18"/>
        </w:rPr>
        <w:t xml:space="preserve">tj. cena wynikająca z </w:t>
      </w:r>
      <w:r w:rsidRPr="00A40D72">
        <w:rPr>
          <w:rFonts w:ascii="Verdana" w:hAnsi="Verdana" w:cs="Calibri"/>
          <w:i/>
          <w:kern w:val="20"/>
          <w:sz w:val="18"/>
          <w:szCs w:val="18"/>
        </w:rPr>
        <w:t>Formularza ofertowego</w:t>
      </w:r>
      <w:r w:rsidR="00303F6E" w:rsidRPr="00A40D72">
        <w:rPr>
          <w:rFonts w:ascii="Verdana" w:hAnsi="Verdana" w:cs="Calibri"/>
          <w:kern w:val="20"/>
          <w:sz w:val="18"/>
          <w:szCs w:val="18"/>
        </w:rPr>
        <w:br/>
      </w:r>
      <w:r w:rsidRPr="00A40D72">
        <w:rPr>
          <w:rFonts w:ascii="Verdana" w:hAnsi="Verdana" w:cs="Calibri"/>
          <w:bCs/>
          <w:kern w:val="20"/>
          <w:sz w:val="18"/>
          <w:szCs w:val="18"/>
        </w:rPr>
        <w:t>składana przez Wykonawców z terytorium Polski</w:t>
      </w:r>
      <w:r w:rsidRPr="00A40D72">
        <w:rPr>
          <w:rFonts w:ascii="Verdana" w:hAnsi="Verdana" w:cs="Calibri"/>
          <w:kern w:val="20"/>
          <w:sz w:val="18"/>
          <w:szCs w:val="18"/>
        </w:rPr>
        <w:t xml:space="preserve"> powinna być podana  w następujący sposób: </w:t>
      </w:r>
      <w:r w:rsidR="00A40D72" w:rsidRPr="00A40D72">
        <w:rPr>
          <w:rFonts w:ascii="Verdana" w:hAnsi="Verdana" w:cs="Calibri"/>
          <w:bCs/>
          <w:kern w:val="20"/>
          <w:sz w:val="18"/>
          <w:szCs w:val="18"/>
        </w:rPr>
        <w:t xml:space="preserve">wartość </w:t>
      </w:r>
      <w:r w:rsidR="00A40D72" w:rsidRPr="00A40D72">
        <w:rPr>
          <w:rFonts w:ascii="Verdana" w:hAnsi="Verdana" w:cs="Calibri"/>
          <w:b/>
          <w:bCs/>
          <w:kern w:val="20"/>
          <w:sz w:val="18"/>
          <w:szCs w:val="18"/>
        </w:rPr>
        <w:t>brutto</w:t>
      </w:r>
      <w:r w:rsidR="00A40D72" w:rsidRPr="00A40D72">
        <w:rPr>
          <w:rFonts w:ascii="Verdana" w:hAnsi="Verdana" w:cs="Calibri"/>
          <w:bCs/>
          <w:kern w:val="20"/>
          <w:sz w:val="18"/>
          <w:szCs w:val="18"/>
        </w:rPr>
        <w:t xml:space="preserve"> oferty w zł</w:t>
      </w:r>
      <w:r w:rsidRPr="00A40D72">
        <w:rPr>
          <w:rFonts w:ascii="Verdana" w:hAnsi="Verdana" w:cs="Calibri"/>
          <w:kern w:val="20"/>
          <w:sz w:val="18"/>
          <w:szCs w:val="18"/>
        </w:rPr>
        <w:t xml:space="preserve">, tak jak to wynika z </w:t>
      </w:r>
      <w:r w:rsidRPr="00A40D72">
        <w:rPr>
          <w:rFonts w:ascii="Verdana" w:hAnsi="Verdana" w:cs="Calibri"/>
          <w:i/>
          <w:kern w:val="20"/>
          <w:sz w:val="18"/>
          <w:szCs w:val="18"/>
        </w:rPr>
        <w:t>Formularza ofertowego</w:t>
      </w:r>
      <w:r w:rsidR="005F1AD1" w:rsidRPr="00A40D72">
        <w:rPr>
          <w:rFonts w:ascii="Verdana" w:hAnsi="Verdana" w:cs="Calibri"/>
          <w:kern w:val="20"/>
          <w:sz w:val="18"/>
          <w:szCs w:val="18"/>
        </w:rPr>
        <w:t>.</w:t>
      </w:r>
    </w:p>
    <w:p w14:paraId="405F3CD7" w14:textId="77777777" w:rsidR="00F322FD" w:rsidRPr="005B6FDE" w:rsidRDefault="00173879" w:rsidP="0092470C">
      <w:pPr>
        <w:pStyle w:val="Akapitzlist"/>
        <w:numPr>
          <w:ilvl w:val="0"/>
          <w:numId w:val="21"/>
        </w:numPr>
        <w:suppressLineNumbers/>
        <w:spacing w:line="276" w:lineRule="auto"/>
        <w:ind w:left="1134" w:hanging="425"/>
        <w:jc w:val="both"/>
        <w:rPr>
          <w:rFonts w:ascii="Verdana" w:hAnsi="Verdana" w:cs="Calibri"/>
          <w:bCs/>
          <w:kern w:val="20"/>
          <w:sz w:val="18"/>
          <w:szCs w:val="18"/>
        </w:rPr>
      </w:pPr>
      <w:r>
        <w:rPr>
          <w:rFonts w:ascii="Verdana" w:hAnsi="Verdana" w:cs="Calibri"/>
          <w:bCs/>
          <w:kern w:val="20"/>
          <w:sz w:val="18"/>
          <w:szCs w:val="18"/>
        </w:rPr>
        <w:t xml:space="preserve">Cena oferty w złotych polskich </w:t>
      </w:r>
      <w:r w:rsidR="00F322FD" w:rsidRPr="00A40D72">
        <w:rPr>
          <w:rFonts w:ascii="Verdana" w:hAnsi="Verdana" w:cs="Calibri"/>
          <w:bCs/>
          <w:kern w:val="20"/>
          <w:sz w:val="18"/>
          <w:szCs w:val="18"/>
        </w:rPr>
        <w:t xml:space="preserve">tj. cena wynikająca z </w:t>
      </w:r>
      <w:r>
        <w:rPr>
          <w:rFonts w:ascii="Verdana" w:hAnsi="Verdana" w:cs="Calibri"/>
          <w:bCs/>
          <w:i/>
          <w:kern w:val="20"/>
          <w:sz w:val="18"/>
          <w:szCs w:val="18"/>
        </w:rPr>
        <w:t>Formularza o</w:t>
      </w:r>
      <w:r w:rsidR="00F322FD" w:rsidRPr="00A40D72">
        <w:rPr>
          <w:rFonts w:ascii="Verdana" w:hAnsi="Verdana" w:cs="Calibri"/>
          <w:bCs/>
          <w:i/>
          <w:kern w:val="20"/>
          <w:sz w:val="18"/>
          <w:szCs w:val="18"/>
        </w:rPr>
        <w:t>fertowego</w:t>
      </w:r>
      <w:r w:rsidR="00F322FD" w:rsidRPr="00A40D72">
        <w:rPr>
          <w:rFonts w:ascii="Verdana" w:hAnsi="Verdana" w:cs="Calibri"/>
          <w:bCs/>
          <w:kern w:val="20"/>
          <w:sz w:val="18"/>
          <w:szCs w:val="18"/>
        </w:rPr>
        <w:t xml:space="preserve"> składanej przez </w:t>
      </w:r>
      <w:r w:rsidR="00F322FD" w:rsidRPr="00A40D72">
        <w:rPr>
          <w:rFonts w:ascii="Verdana" w:hAnsi="Verdana" w:cs="Calibri"/>
          <w:b/>
          <w:bCs/>
          <w:kern w:val="20"/>
          <w:sz w:val="18"/>
          <w:szCs w:val="18"/>
        </w:rPr>
        <w:t>Wykonawców zagranicznych</w:t>
      </w:r>
      <w:r w:rsidR="00F322FD" w:rsidRPr="00A40D72">
        <w:rPr>
          <w:rFonts w:ascii="Verdana" w:hAnsi="Verdana" w:cs="Calibri"/>
          <w:bCs/>
          <w:kern w:val="20"/>
          <w:sz w:val="18"/>
          <w:szCs w:val="18"/>
        </w:rPr>
        <w:t xml:space="preserve"> powinna być podana w następujący sposób: </w:t>
      </w:r>
      <w:r w:rsidR="00F322FD" w:rsidRPr="00A40D72">
        <w:rPr>
          <w:rFonts w:ascii="Verdana" w:hAnsi="Verdana" w:cs="Calibri"/>
          <w:b/>
          <w:bCs/>
          <w:kern w:val="20"/>
          <w:sz w:val="18"/>
          <w:szCs w:val="18"/>
        </w:rPr>
        <w:t>cena netto</w:t>
      </w:r>
      <w:r w:rsidR="00F322FD" w:rsidRPr="00A40D72">
        <w:rPr>
          <w:rFonts w:ascii="Verdana" w:hAnsi="Verdana" w:cs="Calibri"/>
          <w:bCs/>
          <w:kern w:val="20"/>
          <w:sz w:val="18"/>
          <w:szCs w:val="18"/>
        </w:rPr>
        <w:t xml:space="preserve">. Wykonawcy zagraniczni w </w:t>
      </w:r>
      <w:r w:rsidR="005F1AD1" w:rsidRPr="00A40D72">
        <w:rPr>
          <w:rFonts w:ascii="Verdana" w:hAnsi="Verdana" w:cs="Calibri"/>
          <w:i/>
          <w:kern w:val="20"/>
          <w:sz w:val="18"/>
          <w:szCs w:val="18"/>
        </w:rPr>
        <w:t>Formularzu ofertowym</w:t>
      </w:r>
      <w:r w:rsidR="00FD7FB9" w:rsidRPr="00A40D72">
        <w:rPr>
          <w:rFonts w:ascii="Verdana" w:hAnsi="Verdana" w:cs="Calibri"/>
          <w:bCs/>
          <w:kern w:val="20"/>
          <w:sz w:val="18"/>
          <w:szCs w:val="18"/>
        </w:rPr>
        <w:t xml:space="preserve"> </w:t>
      </w:r>
      <w:r w:rsidR="00F322FD" w:rsidRPr="00A40D72">
        <w:rPr>
          <w:rFonts w:ascii="Verdana" w:hAnsi="Verdana" w:cs="Calibri"/>
          <w:bCs/>
          <w:kern w:val="20"/>
          <w:sz w:val="18"/>
          <w:szCs w:val="18"/>
        </w:rPr>
        <w:t xml:space="preserve">wpisują tylko cenę netto </w:t>
      </w:r>
      <w:r w:rsidR="005F1AD1" w:rsidRPr="00A40D72">
        <w:rPr>
          <w:rFonts w:ascii="Verdana" w:hAnsi="Verdana" w:cs="Calibri"/>
          <w:bCs/>
          <w:kern w:val="20"/>
          <w:sz w:val="18"/>
          <w:szCs w:val="18"/>
        </w:rPr>
        <w:t>oferty w złotych</w:t>
      </w:r>
      <w:r w:rsidR="005F1AD1">
        <w:rPr>
          <w:rFonts w:ascii="Verdana" w:hAnsi="Verdana" w:cs="Calibri"/>
          <w:bCs/>
          <w:kern w:val="20"/>
          <w:sz w:val="18"/>
          <w:szCs w:val="18"/>
        </w:rPr>
        <w:t xml:space="preserve"> polskich w miejscu „wartość oferty brutto w zł” dokonując jednocześnie wykreślenia w opisie słowa „brutto” i zastępując je słowem „netto”.</w:t>
      </w:r>
      <w:r w:rsidR="00F322FD" w:rsidRPr="005B6FDE">
        <w:rPr>
          <w:rFonts w:ascii="Verdana" w:hAnsi="Verdana" w:cs="Calibri"/>
          <w:bCs/>
          <w:kern w:val="20"/>
          <w:sz w:val="18"/>
          <w:szCs w:val="18"/>
        </w:rPr>
        <w:t xml:space="preserve"> Dla porównania ofert Zamawiający doliczy do ceny ofertowej podmiotów zagranicznych kwotę należnego podatku VAT oraz cła obciążającego Zamawiającego z tytułu realizacji umowy. </w:t>
      </w:r>
    </w:p>
    <w:p w14:paraId="20ADE8E3" w14:textId="77777777" w:rsidR="00F322FD" w:rsidRPr="00560283" w:rsidRDefault="00F322FD" w:rsidP="0092470C">
      <w:pPr>
        <w:pStyle w:val="Akapitzlist"/>
        <w:numPr>
          <w:ilvl w:val="0"/>
          <w:numId w:val="21"/>
        </w:numPr>
        <w:suppressLineNumbers/>
        <w:spacing w:line="276" w:lineRule="auto"/>
        <w:ind w:left="1134" w:hanging="425"/>
        <w:jc w:val="both"/>
        <w:rPr>
          <w:rFonts w:ascii="Verdana" w:hAnsi="Verdana" w:cs="Calibri"/>
          <w:bCs/>
          <w:kern w:val="20"/>
          <w:sz w:val="18"/>
          <w:szCs w:val="18"/>
        </w:rPr>
      </w:pPr>
      <w:r w:rsidRPr="00560283">
        <w:rPr>
          <w:rFonts w:ascii="Verdana" w:hAnsi="Verdana" w:cs="Calibri"/>
          <w:bCs/>
          <w:kern w:val="20"/>
          <w:sz w:val="18"/>
          <w:szCs w:val="18"/>
        </w:rPr>
        <w:t xml:space="preserve">W sytuacji, gdy w postępowaniu o zamówienie publiczne biorą udział podmioty zagraniczne, które na podstawie odrębnych przepisów, nie są zobowiązane do uiszczania podatku VAT na terenie Polski, oferty sporządzone przez takich Wykonawców zawierają cenę z 0 % stawką podatku VAT. Obowiązek podatkowy </w:t>
      </w:r>
      <w:r w:rsidR="004779F7" w:rsidRPr="00560283">
        <w:rPr>
          <w:rFonts w:ascii="Verdana" w:hAnsi="Verdana" w:cs="Calibri"/>
          <w:bCs/>
          <w:kern w:val="20"/>
          <w:sz w:val="18"/>
          <w:szCs w:val="18"/>
        </w:rPr>
        <w:t xml:space="preserve">        </w:t>
      </w:r>
      <w:r w:rsidRPr="00560283">
        <w:rPr>
          <w:rFonts w:ascii="Verdana" w:hAnsi="Verdana" w:cs="Calibri"/>
          <w:bCs/>
          <w:kern w:val="20"/>
          <w:sz w:val="18"/>
          <w:szCs w:val="18"/>
        </w:rPr>
        <w:t xml:space="preserve">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t>
      </w:r>
      <w:r w:rsidR="004779F7" w:rsidRPr="00560283">
        <w:rPr>
          <w:rFonts w:ascii="Verdana" w:hAnsi="Verdana" w:cs="Calibri"/>
          <w:bCs/>
          <w:kern w:val="20"/>
          <w:sz w:val="18"/>
          <w:szCs w:val="18"/>
        </w:rPr>
        <w:t xml:space="preserve">       </w:t>
      </w:r>
      <w:r w:rsidRPr="00560283">
        <w:rPr>
          <w:rFonts w:ascii="Verdana" w:hAnsi="Verdana" w:cs="Calibri"/>
          <w:bCs/>
          <w:kern w:val="20"/>
          <w:sz w:val="18"/>
          <w:szCs w:val="18"/>
        </w:rPr>
        <w:t xml:space="preserve">w cenę oferty, tworzy wraz z nią rzeczywistą kwotę wydatkowanych środków publicznych. Z podobną sytuacją mamy do czynienia w przypadku dostawy towarów </w:t>
      </w:r>
      <w:r w:rsidR="004779F7" w:rsidRPr="00560283">
        <w:rPr>
          <w:rFonts w:ascii="Verdana" w:hAnsi="Verdana" w:cs="Calibri"/>
          <w:bCs/>
          <w:kern w:val="20"/>
          <w:sz w:val="18"/>
          <w:szCs w:val="18"/>
        </w:rPr>
        <w:t xml:space="preserve">   </w:t>
      </w:r>
      <w:r w:rsidRPr="00560283">
        <w:rPr>
          <w:rFonts w:ascii="Verdana" w:hAnsi="Verdana" w:cs="Calibri"/>
          <w:bCs/>
          <w:kern w:val="20"/>
          <w:sz w:val="18"/>
          <w:szCs w:val="18"/>
        </w:rPr>
        <w:t>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4ACC0BB4" w14:textId="77777777" w:rsidR="00DF2CE3" w:rsidRPr="00F53950" w:rsidRDefault="00DF2CE3" w:rsidP="00DF2CE3">
      <w:pPr>
        <w:pStyle w:val="Akapitzlist"/>
        <w:suppressLineNumbers/>
        <w:spacing w:line="276" w:lineRule="auto"/>
        <w:ind w:left="1418"/>
        <w:jc w:val="both"/>
        <w:rPr>
          <w:rFonts w:ascii="Verdana" w:hAnsi="Verdana" w:cs="Calibri"/>
          <w:bCs/>
          <w:kern w:val="20"/>
          <w:sz w:val="18"/>
          <w:szCs w:val="18"/>
        </w:rPr>
      </w:pPr>
    </w:p>
    <w:p w14:paraId="10E9DDEC" w14:textId="4664409F"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DOTYCZĄCE WALUT OBCYCH, W JAKICH MOGĄ BYĆ PROWADZONE ROZLICZENIA MIĘDZY ZAMAWIAJĄCYM A WYKO</w:t>
      </w:r>
      <w:r w:rsidRPr="00F53950">
        <w:rPr>
          <w:rFonts w:ascii="Verdana" w:hAnsi="Verdana" w:cs="Calibri"/>
          <w:b/>
          <w:sz w:val="18"/>
          <w:szCs w:val="18"/>
        </w:rPr>
        <w:softHyphen/>
        <w:t>NAWCĄ</w:t>
      </w:r>
    </w:p>
    <w:p w14:paraId="76F35EED" w14:textId="77777777" w:rsidR="00252F94" w:rsidRDefault="002907FC" w:rsidP="00252F94">
      <w:pPr>
        <w:pStyle w:val="pkt"/>
        <w:widowControl w:val="0"/>
        <w:spacing w:before="0" w:after="0" w:line="276" w:lineRule="auto"/>
        <w:ind w:left="709" w:hanging="709"/>
        <w:rPr>
          <w:rFonts w:ascii="Verdana" w:hAnsi="Verdana" w:cs="Calibri"/>
          <w:sz w:val="18"/>
          <w:szCs w:val="18"/>
        </w:rPr>
      </w:pPr>
      <w:r>
        <w:rPr>
          <w:rFonts w:ascii="Verdana" w:hAnsi="Verdana" w:cs="Calibri"/>
          <w:sz w:val="18"/>
          <w:szCs w:val="18"/>
        </w:rPr>
        <w:t xml:space="preserve">           </w:t>
      </w:r>
      <w:r w:rsidR="00252F94" w:rsidRPr="00F53950">
        <w:rPr>
          <w:rFonts w:ascii="Verdana" w:hAnsi="Verdana" w:cs="Calibri"/>
          <w:sz w:val="18"/>
          <w:szCs w:val="18"/>
        </w:rPr>
        <w:t>Zamawiający nie przewiduje możliwości prowadzenia rozliczeń w walutach obcych. Wszelkie rozliczenia finansowane między zamawiającym a Wykonawcą będą prowadzone wyłącznie w złotych polskich, w zaokrągleniu</w:t>
      </w:r>
      <w:r w:rsidR="00252F94">
        <w:rPr>
          <w:rFonts w:ascii="Verdana" w:hAnsi="Verdana" w:cs="Calibri"/>
          <w:sz w:val="18"/>
          <w:szCs w:val="18"/>
        </w:rPr>
        <w:t xml:space="preserve"> do setnych części złotego</w:t>
      </w:r>
      <w:r w:rsidR="00252F94" w:rsidRPr="00F53950">
        <w:rPr>
          <w:rFonts w:ascii="Verdana" w:hAnsi="Verdana" w:cs="Calibri"/>
          <w:sz w:val="18"/>
          <w:szCs w:val="18"/>
        </w:rPr>
        <w:t xml:space="preserve"> </w:t>
      </w:r>
      <w:r w:rsidR="00252F94">
        <w:rPr>
          <w:rFonts w:ascii="Verdana" w:hAnsi="Verdana" w:cs="Calibri"/>
          <w:sz w:val="18"/>
          <w:szCs w:val="18"/>
        </w:rPr>
        <w:t>(</w:t>
      </w:r>
      <w:r w:rsidR="00252F94" w:rsidRPr="00F53950">
        <w:rPr>
          <w:rFonts w:ascii="Verdana" w:hAnsi="Verdana" w:cs="Calibri"/>
          <w:sz w:val="18"/>
          <w:szCs w:val="18"/>
        </w:rPr>
        <w:t>do dwóch miejsc po przecinku</w:t>
      </w:r>
      <w:r w:rsidR="00252F94">
        <w:rPr>
          <w:rFonts w:ascii="Verdana" w:hAnsi="Verdana" w:cs="Calibri"/>
          <w:sz w:val="18"/>
          <w:szCs w:val="18"/>
        </w:rPr>
        <w:t>)</w:t>
      </w:r>
      <w:r w:rsidR="00252F94" w:rsidRPr="00F53950">
        <w:rPr>
          <w:rFonts w:ascii="Verdana" w:hAnsi="Verdana" w:cs="Calibri"/>
          <w:sz w:val="18"/>
          <w:szCs w:val="18"/>
        </w:rPr>
        <w:t>.</w:t>
      </w:r>
    </w:p>
    <w:p w14:paraId="718DB324" w14:textId="77777777" w:rsidR="00DF2CE3" w:rsidRDefault="00DF2CE3" w:rsidP="00DF2CE3">
      <w:pPr>
        <w:pStyle w:val="pkt"/>
        <w:widowControl w:val="0"/>
        <w:spacing w:before="0" w:after="0" w:line="276" w:lineRule="auto"/>
        <w:ind w:left="0" w:firstLine="0"/>
        <w:rPr>
          <w:rFonts w:ascii="Verdana" w:hAnsi="Verdana" w:cs="Calibri"/>
          <w:sz w:val="18"/>
          <w:szCs w:val="18"/>
        </w:rPr>
      </w:pPr>
    </w:p>
    <w:p w14:paraId="641E4E75" w14:textId="77777777" w:rsidR="002B04AD" w:rsidRPr="00F53950" w:rsidRDefault="002B04AD" w:rsidP="00DF2CE3">
      <w:pPr>
        <w:pStyle w:val="pkt"/>
        <w:widowControl w:val="0"/>
        <w:spacing w:before="0" w:after="0" w:line="276" w:lineRule="auto"/>
        <w:ind w:left="0" w:firstLine="0"/>
        <w:rPr>
          <w:rFonts w:ascii="Verdana" w:hAnsi="Verdana" w:cs="Calibri"/>
          <w:sz w:val="18"/>
          <w:szCs w:val="18"/>
        </w:rPr>
      </w:pPr>
    </w:p>
    <w:p w14:paraId="79B4CB5F" w14:textId="1F0773D8" w:rsidR="00252F94" w:rsidRDefault="00DC0119" w:rsidP="0092470C">
      <w:pPr>
        <w:pStyle w:val="pkt"/>
        <w:numPr>
          <w:ilvl w:val="0"/>
          <w:numId w:val="3"/>
        </w:numPr>
        <w:spacing w:before="0" w:after="0" w:line="276" w:lineRule="auto"/>
        <w:ind w:hanging="436"/>
        <w:rPr>
          <w:rFonts w:ascii="Verdana" w:hAnsi="Verdana" w:cs="Calibri"/>
          <w:b/>
          <w:color w:val="000000"/>
          <w:sz w:val="18"/>
          <w:szCs w:val="18"/>
        </w:rPr>
      </w:pPr>
      <w:r w:rsidRPr="00F53950">
        <w:rPr>
          <w:rFonts w:ascii="Verdana" w:hAnsi="Verdana" w:cs="Calibri"/>
          <w:b/>
          <w:color w:val="000000"/>
          <w:sz w:val="18"/>
          <w:szCs w:val="18"/>
        </w:rPr>
        <w:lastRenderedPageBreak/>
        <w:t>OPIS KRYTERIÓW, KTÓRYMI ZAMAWIAJĄCY BĘDZIE SIĘ KI</w:t>
      </w:r>
      <w:r>
        <w:rPr>
          <w:rFonts w:ascii="Verdana" w:hAnsi="Verdana" w:cs="Calibri"/>
          <w:b/>
          <w:color w:val="000000"/>
          <w:sz w:val="18"/>
          <w:szCs w:val="18"/>
        </w:rPr>
        <w:t>EROWAŁ PRZY WYBORZE OFERTY WRAZ</w:t>
      </w:r>
      <w:r w:rsidRPr="00F53950">
        <w:rPr>
          <w:rFonts w:ascii="Verdana" w:hAnsi="Verdana" w:cs="Calibri"/>
          <w:b/>
          <w:color w:val="000000"/>
          <w:sz w:val="18"/>
          <w:szCs w:val="18"/>
        </w:rPr>
        <w:t xml:space="preserve"> Z PODANIEM ZNACZENIA TYCH KRYTERIÓW ORAZ SPOSOBU OCENY OFERT</w:t>
      </w:r>
      <w:r w:rsidR="00252F94" w:rsidRPr="00F53950">
        <w:rPr>
          <w:rFonts w:ascii="Verdana" w:hAnsi="Verdana" w:cs="Calibri"/>
          <w:b/>
          <w:color w:val="000000"/>
          <w:sz w:val="18"/>
          <w:szCs w:val="18"/>
        </w:rPr>
        <w:t xml:space="preserve"> </w:t>
      </w:r>
    </w:p>
    <w:p w14:paraId="27EAF8CB" w14:textId="0AF17C1D" w:rsidR="00172E20" w:rsidRDefault="00172E20" w:rsidP="00174E60">
      <w:pPr>
        <w:pStyle w:val="pkt"/>
        <w:spacing w:before="0" w:after="0" w:line="276" w:lineRule="auto"/>
        <w:rPr>
          <w:rFonts w:ascii="Verdana" w:hAnsi="Verdana" w:cs="Calibri"/>
          <w:b/>
          <w:sz w:val="18"/>
          <w:szCs w:val="18"/>
        </w:rPr>
      </w:pPr>
    </w:p>
    <w:p w14:paraId="6D331AB5" w14:textId="560C45CC" w:rsidR="00432772" w:rsidRDefault="00432772" w:rsidP="00432772">
      <w:pPr>
        <w:pStyle w:val="pkt"/>
        <w:numPr>
          <w:ilvl w:val="1"/>
          <w:numId w:val="3"/>
        </w:numPr>
        <w:spacing w:before="0" w:after="0" w:line="276" w:lineRule="auto"/>
        <w:ind w:left="1134" w:hanging="774"/>
        <w:rPr>
          <w:rFonts w:ascii="Verdana" w:hAnsi="Verdana" w:cs="Calibri"/>
          <w:b/>
          <w:sz w:val="18"/>
          <w:szCs w:val="18"/>
        </w:rPr>
      </w:pPr>
      <w:r w:rsidRPr="00432772">
        <w:rPr>
          <w:rFonts w:ascii="Verdana" w:hAnsi="Verdana" w:cs="Calibri"/>
          <w:b/>
          <w:sz w:val="18"/>
          <w:szCs w:val="18"/>
        </w:rPr>
        <w:t xml:space="preserve">Przy wyborze oferty Zamawiający będzie się kierował następującymi kryteriami </w:t>
      </w:r>
      <w:r>
        <w:rPr>
          <w:rFonts w:ascii="Verdana" w:hAnsi="Verdana" w:cs="Calibri"/>
          <w:b/>
          <w:sz w:val="18"/>
          <w:szCs w:val="18"/>
        </w:rPr>
        <w:t>identycznymi dla</w:t>
      </w:r>
      <w:r w:rsidRPr="00432772">
        <w:rPr>
          <w:rFonts w:ascii="Verdana" w:hAnsi="Verdana" w:cs="Calibri"/>
          <w:b/>
          <w:sz w:val="18"/>
          <w:szCs w:val="18"/>
        </w:rPr>
        <w:t xml:space="preserve"> </w:t>
      </w:r>
      <w:r>
        <w:rPr>
          <w:rFonts w:ascii="Verdana" w:hAnsi="Verdana" w:cs="Calibri"/>
          <w:b/>
          <w:sz w:val="18"/>
          <w:szCs w:val="18"/>
        </w:rPr>
        <w:t>poszczególnych części</w:t>
      </w:r>
      <w:r w:rsidRPr="00432772">
        <w:rPr>
          <w:rFonts w:ascii="Verdana" w:hAnsi="Verdana" w:cs="Calibri"/>
          <w:b/>
          <w:sz w:val="18"/>
          <w:szCs w:val="18"/>
        </w:rPr>
        <w:t xml:space="preserve"> </w:t>
      </w:r>
      <w:r w:rsidR="00B01433">
        <w:rPr>
          <w:rFonts w:ascii="Verdana" w:hAnsi="Verdana" w:cs="Calibri"/>
          <w:b/>
          <w:sz w:val="18"/>
          <w:szCs w:val="18"/>
        </w:rPr>
        <w:t xml:space="preserve">(1-15) </w:t>
      </w:r>
      <w:r w:rsidRPr="00432772">
        <w:rPr>
          <w:rFonts w:ascii="Verdana" w:hAnsi="Verdana" w:cs="Calibri"/>
          <w:b/>
          <w:sz w:val="18"/>
          <w:szCs w:val="18"/>
        </w:rPr>
        <w:t>przedmiotu zamówienia określon</w:t>
      </w:r>
      <w:r>
        <w:rPr>
          <w:rFonts w:ascii="Verdana" w:hAnsi="Verdana" w:cs="Calibri"/>
          <w:b/>
          <w:sz w:val="18"/>
          <w:szCs w:val="18"/>
        </w:rPr>
        <w:t>ych</w:t>
      </w:r>
      <w:r w:rsidRPr="00432772">
        <w:rPr>
          <w:rFonts w:ascii="Verdana" w:hAnsi="Verdana" w:cs="Calibri"/>
          <w:b/>
          <w:sz w:val="18"/>
          <w:szCs w:val="18"/>
        </w:rPr>
        <w:t xml:space="preserve"> w Arkuszu cenowym:</w:t>
      </w:r>
    </w:p>
    <w:p w14:paraId="7699018B" w14:textId="77777777" w:rsidR="00432772" w:rsidRPr="00D8350C" w:rsidRDefault="00432772" w:rsidP="00432772">
      <w:pPr>
        <w:pStyle w:val="pkt"/>
        <w:spacing w:before="0" w:after="0" w:line="276" w:lineRule="auto"/>
        <w:ind w:left="1134" w:firstLine="0"/>
        <w:rPr>
          <w:rFonts w:ascii="Verdana" w:hAnsi="Verdana" w:cs="Calibri"/>
          <w:b/>
          <w:sz w:val="18"/>
          <w:szCs w:val="18"/>
        </w:rPr>
      </w:pPr>
    </w:p>
    <w:p w14:paraId="1683D7C0" w14:textId="61CBAE89" w:rsidR="00800273" w:rsidRPr="00D8350C" w:rsidRDefault="00800273" w:rsidP="00B97F4F">
      <w:pPr>
        <w:widowControl w:val="0"/>
        <w:numPr>
          <w:ilvl w:val="0"/>
          <w:numId w:val="35"/>
        </w:numPr>
        <w:tabs>
          <w:tab w:val="left" w:pos="1134"/>
        </w:tabs>
        <w:spacing w:line="360" w:lineRule="auto"/>
        <w:ind w:left="1134" w:right="98" w:hanging="567"/>
        <w:jc w:val="both"/>
        <w:rPr>
          <w:rFonts w:ascii="Verdana" w:hAnsi="Verdana" w:cs="Tahoma"/>
          <w:b/>
          <w:snapToGrid w:val="0"/>
          <w:sz w:val="18"/>
          <w:szCs w:val="18"/>
        </w:rPr>
      </w:pPr>
      <w:r w:rsidRPr="00D8350C">
        <w:rPr>
          <w:rFonts w:ascii="Verdana" w:hAnsi="Verdana" w:cs="Tahoma"/>
          <w:b/>
          <w:snapToGrid w:val="0"/>
          <w:sz w:val="18"/>
          <w:szCs w:val="18"/>
        </w:rPr>
        <w:t>Cena brutto oferty</w:t>
      </w:r>
      <w:r w:rsidR="00EC36F1">
        <w:rPr>
          <w:rFonts w:ascii="Verdana" w:hAnsi="Verdana" w:cs="Tahoma"/>
          <w:b/>
          <w:snapToGrid w:val="0"/>
          <w:sz w:val="18"/>
          <w:szCs w:val="18"/>
        </w:rPr>
        <w:t xml:space="preserve"> (C)</w:t>
      </w:r>
      <w:r w:rsidRPr="00D8350C">
        <w:rPr>
          <w:rFonts w:ascii="Verdana" w:hAnsi="Verdana" w:cs="Tahoma"/>
          <w:b/>
          <w:snapToGrid w:val="0"/>
          <w:sz w:val="18"/>
          <w:szCs w:val="18"/>
        </w:rPr>
        <w:tab/>
      </w:r>
      <w:r w:rsidRPr="00D8350C">
        <w:rPr>
          <w:rFonts w:ascii="Verdana" w:hAnsi="Verdana" w:cs="Tahoma"/>
          <w:b/>
          <w:snapToGrid w:val="0"/>
          <w:sz w:val="18"/>
          <w:szCs w:val="18"/>
        </w:rPr>
        <w:tab/>
      </w:r>
      <w:r w:rsidRPr="00D8350C">
        <w:rPr>
          <w:rFonts w:ascii="Verdana" w:hAnsi="Verdana" w:cs="Tahoma"/>
          <w:b/>
          <w:snapToGrid w:val="0"/>
          <w:sz w:val="18"/>
          <w:szCs w:val="18"/>
        </w:rPr>
        <w:tab/>
      </w:r>
      <w:r w:rsidRPr="00D8350C">
        <w:rPr>
          <w:rFonts w:ascii="Verdana" w:hAnsi="Verdana" w:cs="Tahoma"/>
          <w:b/>
          <w:snapToGrid w:val="0"/>
          <w:sz w:val="18"/>
          <w:szCs w:val="18"/>
        </w:rPr>
        <w:tab/>
        <w:t>-</w:t>
      </w:r>
      <w:r w:rsidRPr="00D8350C">
        <w:rPr>
          <w:rFonts w:ascii="Verdana" w:hAnsi="Verdana" w:cs="Tahoma"/>
          <w:b/>
          <w:snapToGrid w:val="0"/>
          <w:sz w:val="18"/>
          <w:szCs w:val="18"/>
        </w:rPr>
        <w:tab/>
      </w:r>
      <w:r w:rsidR="004449E7">
        <w:rPr>
          <w:rFonts w:ascii="Verdana" w:hAnsi="Verdana" w:cs="Tahoma"/>
          <w:b/>
          <w:snapToGrid w:val="0"/>
          <w:sz w:val="18"/>
          <w:szCs w:val="18"/>
        </w:rPr>
        <w:t>50</w:t>
      </w:r>
      <w:r w:rsidRPr="00D8350C">
        <w:rPr>
          <w:rFonts w:ascii="Verdana" w:hAnsi="Verdana" w:cs="Tahoma"/>
          <w:b/>
          <w:snapToGrid w:val="0"/>
          <w:sz w:val="18"/>
          <w:szCs w:val="18"/>
        </w:rPr>
        <w:t xml:space="preserve"> %</w:t>
      </w:r>
    </w:p>
    <w:p w14:paraId="2BEDC83F" w14:textId="5C016ECF" w:rsidR="00D31FC7" w:rsidRPr="004449E7" w:rsidRDefault="004449E7" w:rsidP="00B97F4F">
      <w:pPr>
        <w:widowControl w:val="0"/>
        <w:numPr>
          <w:ilvl w:val="0"/>
          <w:numId w:val="35"/>
        </w:numPr>
        <w:tabs>
          <w:tab w:val="left" w:pos="1134"/>
        </w:tabs>
        <w:spacing w:line="360" w:lineRule="auto"/>
        <w:ind w:left="1134" w:right="98" w:hanging="567"/>
        <w:jc w:val="both"/>
        <w:rPr>
          <w:rFonts w:ascii="Verdana" w:hAnsi="Verdana" w:cs="Tahoma"/>
          <w:b/>
          <w:snapToGrid w:val="0"/>
          <w:sz w:val="18"/>
          <w:szCs w:val="18"/>
        </w:rPr>
      </w:pPr>
      <w:r w:rsidRPr="004449E7">
        <w:rPr>
          <w:rFonts w:ascii="Verdana" w:hAnsi="Verdana" w:cs="Arial"/>
          <w:b/>
          <w:bCs/>
          <w:color w:val="000000"/>
          <w:sz w:val="18"/>
          <w:szCs w:val="18"/>
        </w:rPr>
        <w:t>Rodzaj materiałów eksploatacyjnych (R)</w:t>
      </w:r>
      <w:r w:rsidRPr="004449E7">
        <w:rPr>
          <w:rFonts w:ascii="Verdana" w:hAnsi="Verdana" w:cs="Tahoma"/>
          <w:b/>
          <w:snapToGrid w:val="0"/>
          <w:sz w:val="18"/>
          <w:szCs w:val="18"/>
        </w:rPr>
        <w:tab/>
      </w:r>
      <w:r w:rsidR="00800273" w:rsidRPr="004449E7">
        <w:rPr>
          <w:rFonts w:ascii="Verdana" w:hAnsi="Verdana" w:cs="Tahoma"/>
          <w:b/>
          <w:snapToGrid w:val="0"/>
          <w:sz w:val="18"/>
          <w:szCs w:val="18"/>
        </w:rPr>
        <w:t>-</w:t>
      </w:r>
      <w:r w:rsidR="00800273" w:rsidRPr="004449E7">
        <w:rPr>
          <w:rFonts w:ascii="Verdana" w:hAnsi="Verdana" w:cs="Tahoma"/>
          <w:b/>
          <w:snapToGrid w:val="0"/>
          <w:sz w:val="18"/>
          <w:szCs w:val="18"/>
        </w:rPr>
        <w:tab/>
      </w:r>
      <w:r w:rsidRPr="004449E7">
        <w:rPr>
          <w:rFonts w:ascii="Verdana" w:hAnsi="Verdana" w:cs="Tahoma"/>
          <w:b/>
          <w:snapToGrid w:val="0"/>
          <w:sz w:val="18"/>
          <w:szCs w:val="18"/>
        </w:rPr>
        <w:t>5</w:t>
      </w:r>
      <w:r w:rsidR="00800273" w:rsidRPr="004449E7">
        <w:rPr>
          <w:rFonts w:ascii="Verdana" w:hAnsi="Verdana" w:cs="Tahoma"/>
          <w:b/>
          <w:snapToGrid w:val="0"/>
          <w:sz w:val="18"/>
          <w:szCs w:val="18"/>
        </w:rPr>
        <w:t>0 %</w:t>
      </w:r>
    </w:p>
    <w:p w14:paraId="5C27D5CD" w14:textId="77777777" w:rsidR="00D31FC7" w:rsidRPr="00D8350C" w:rsidRDefault="00D31FC7" w:rsidP="00D31FC7">
      <w:pPr>
        <w:pStyle w:val="Tekstpodstawowy21"/>
        <w:autoSpaceDE w:val="0"/>
        <w:rPr>
          <w:rFonts w:ascii="Verdana" w:hAnsi="Verdana"/>
          <w:sz w:val="18"/>
          <w:szCs w:val="18"/>
        </w:rPr>
      </w:pPr>
    </w:p>
    <w:p w14:paraId="5EA44E7B" w14:textId="77777777" w:rsidR="004A7AD3" w:rsidRDefault="004A7AD3" w:rsidP="00800273">
      <w:pPr>
        <w:widowControl w:val="0"/>
        <w:numPr>
          <w:ilvl w:val="8"/>
          <w:numId w:val="0"/>
        </w:numPr>
        <w:tabs>
          <w:tab w:val="left" w:pos="360"/>
        </w:tabs>
        <w:spacing w:line="360" w:lineRule="auto"/>
        <w:ind w:left="567" w:right="98"/>
        <w:jc w:val="both"/>
        <w:rPr>
          <w:rFonts w:ascii="Verdana" w:hAnsi="Verdana" w:cs="Tahoma"/>
          <w:b/>
          <w:snapToGrid w:val="0"/>
          <w:sz w:val="18"/>
          <w:szCs w:val="18"/>
        </w:rPr>
      </w:pPr>
    </w:p>
    <w:p w14:paraId="5EF6802D" w14:textId="6CFA6FEA" w:rsidR="00800273" w:rsidRPr="00283105" w:rsidRDefault="00800273" w:rsidP="00800273">
      <w:pPr>
        <w:widowControl w:val="0"/>
        <w:numPr>
          <w:ilvl w:val="8"/>
          <w:numId w:val="0"/>
        </w:numPr>
        <w:tabs>
          <w:tab w:val="left" w:pos="360"/>
        </w:tabs>
        <w:spacing w:line="360" w:lineRule="auto"/>
        <w:ind w:left="567" w:right="98"/>
        <w:jc w:val="both"/>
        <w:rPr>
          <w:rFonts w:ascii="Verdana" w:hAnsi="Verdana" w:cs="Tahoma"/>
          <w:b/>
          <w:snapToGrid w:val="0"/>
          <w:sz w:val="18"/>
          <w:szCs w:val="18"/>
        </w:rPr>
      </w:pPr>
      <w:r w:rsidRPr="00283105">
        <w:rPr>
          <w:rFonts w:ascii="Verdana" w:hAnsi="Verdana" w:cs="Tahoma"/>
          <w:b/>
          <w:snapToGrid w:val="0"/>
          <w:sz w:val="18"/>
          <w:szCs w:val="18"/>
        </w:rPr>
        <w:t>Ad.1.</w:t>
      </w:r>
    </w:p>
    <w:p w14:paraId="31A03855" w14:textId="0FB063F0" w:rsidR="00800273" w:rsidRPr="00283105" w:rsidRDefault="00800273" w:rsidP="00D8350C">
      <w:pPr>
        <w:numPr>
          <w:ilvl w:val="8"/>
          <w:numId w:val="0"/>
        </w:numPr>
        <w:tabs>
          <w:tab w:val="num" w:pos="0"/>
        </w:tabs>
        <w:spacing w:line="276" w:lineRule="auto"/>
        <w:ind w:left="567" w:right="98"/>
        <w:contextualSpacing/>
        <w:jc w:val="both"/>
        <w:rPr>
          <w:rFonts w:ascii="Verdana" w:hAnsi="Verdana"/>
          <w:snapToGrid w:val="0"/>
          <w:sz w:val="18"/>
          <w:szCs w:val="18"/>
        </w:rPr>
      </w:pPr>
      <w:r w:rsidRPr="00283105">
        <w:rPr>
          <w:rFonts w:ascii="Verdana" w:hAnsi="Verdana"/>
          <w:snapToGrid w:val="0"/>
          <w:sz w:val="18"/>
          <w:szCs w:val="18"/>
        </w:rPr>
        <w:t>Punktacja w kryterium”</w:t>
      </w:r>
      <w:r w:rsidRPr="00283105">
        <w:rPr>
          <w:rFonts w:ascii="Verdana" w:hAnsi="Verdana"/>
          <w:i/>
          <w:snapToGrid w:val="0"/>
          <w:sz w:val="18"/>
          <w:szCs w:val="18"/>
        </w:rPr>
        <w:t xml:space="preserve"> Cena brutto oferty</w:t>
      </w:r>
      <w:r w:rsidRPr="00283105">
        <w:rPr>
          <w:rFonts w:ascii="Verdana" w:hAnsi="Verdana"/>
          <w:snapToGrid w:val="0"/>
          <w:sz w:val="18"/>
          <w:szCs w:val="18"/>
        </w:rPr>
        <w:t xml:space="preserve">” będzie wynikała z wartości brutto zapisanej w Formularzu oferty stanowiącym </w:t>
      </w:r>
      <w:r w:rsidR="00E37BB9" w:rsidRPr="00404536">
        <w:rPr>
          <w:rFonts w:ascii="Verdana" w:hAnsi="Verdana"/>
          <w:b/>
          <w:bCs/>
          <w:i/>
          <w:snapToGrid w:val="0"/>
          <w:sz w:val="18"/>
          <w:szCs w:val="18"/>
          <w:u w:val="single"/>
        </w:rPr>
        <w:t xml:space="preserve">Załącznik nr </w:t>
      </w:r>
      <w:r w:rsidR="00404536" w:rsidRPr="00404536">
        <w:rPr>
          <w:rFonts w:ascii="Verdana" w:hAnsi="Verdana"/>
          <w:b/>
          <w:bCs/>
          <w:i/>
          <w:snapToGrid w:val="0"/>
          <w:sz w:val="18"/>
          <w:szCs w:val="18"/>
          <w:u w:val="single"/>
        </w:rPr>
        <w:t>2</w:t>
      </w:r>
      <w:r w:rsidRPr="00404536">
        <w:rPr>
          <w:rFonts w:ascii="Verdana" w:hAnsi="Verdana"/>
          <w:b/>
          <w:bCs/>
          <w:i/>
          <w:snapToGrid w:val="0"/>
          <w:sz w:val="18"/>
          <w:szCs w:val="18"/>
          <w:u w:val="single"/>
        </w:rPr>
        <w:t xml:space="preserve"> do SIWZ</w:t>
      </w:r>
      <w:r w:rsidRPr="00283105">
        <w:rPr>
          <w:rFonts w:ascii="Verdana" w:hAnsi="Verdana"/>
          <w:b/>
          <w:bCs/>
          <w:i/>
          <w:snapToGrid w:val="0"/>
          <w:sz w:val="18"/>
          <w:szCs w:val="18"/>
          <w:u w:val="single"/>
        </w:rPr>
        <w:t>.</w:t>
      </w:r>
      <w:r w:rsidRPr="00283105">
        <w:rPr>
          <w:rFonts w:ascii="Verdana" w:hAnsi="Verdana"/>
          <w:snapToGrid w:val="0"/>
          <w:sz w:val="18"/>
          <w:szCs w:val="18"/>
        </w:rPr>
        <w:t xml:space="preserve"> Ze wszystkich wartości cen Ci złożonych ofert, Komisja Przetargowa przyjmie wartość najmniejszą, jako C minimum (cena oferty najtańszej)</w:t>
      </w:r>
    </w:p>
    <w:p w14:paraId="0B424FAC" w14:textId="77777777" w:rsidR="00BB56F4" w:rsidRPr="00283105" w:rsidRDefault="00BB56F4" w:rsidP="00D8350C">
      <w:pPr>
        <w:numPr>
          <w:ilvl w:val="8"/>
          <w:numId w:val="0"/>
        </w:numPr>
        <w:tabs>
          <w:tab w:val="num" w:pos="0"/>
        </w:tabs>
        <w:spacing w:line="276" w:lineRule="auto"/>
        <w:ind w:left="567" w:right="98"/>
        <w:contextualSpacing/>
        <w:jc w:val="both"/>
        <w:rPr>
          <w:rFonts w:ascii="Verdana" w:hAnsi="Verdana"/>
          <w:snapToGrid w:val="0"/>
          <w:sz w:val="18"/>
          <w:szCs w:val="18"/>
        </w:rPr>
      </w:pPr>
    </w:p>
    <w:p w14:paraId="6A9DE3A0" w14:textId="03528C9A" w:rsidR="00800273" w:rsidRPr="00283105" w:rsidRDefault="00BB56F4" w:rsidP="00D8350C">
      <w:pPr>
        <w:numPr>
          <w:ilvl w:val="8"/>
          <w:numId w:val="0"/>
        </w:numPr>
        <w:tabs>
          <w:tab w:val="num" w:pos="0"/>
        </w:tabs>
        <w:spacing w:line="276" w:lineRule="auto"/>
        <w:ind w:right="98"/>
        <w:contextualSpacing/>
        <w:jc w:val="both"/>
        <w:rPr>
          <w:rFonts w:ascii="Verdana" w:hAnsi="Verdana"/>
          <w:snapToGrid w:val="0"/>
          <w:sz w:val="18"/>
          <w:szCs w:val="18"/>
        </w:rPr>
      </w:pPr>
      <w:r w:rsidRPr="00283105">
        <w:rPr>
          <w:rFonts w:ascii="Verdana" w:hAnsi="Verdana"/>
          <w:snapToGrid w:val="0"/>
          <w:sz w:val="18"/>
          <w:szCs w:val="18"/>
        </w:rPr>
        <w:tab/>
      </w:r>
      <w:r w:rsidR="00800273" w:rsidRPr="00283105">
        <w:rPr>
          <w:rFonts w:ascii="Verdana" w:hAnsi="Verdana"/>
          <w:snapToGrid w:val="0"/>
          <w:sz w:val="18"/>
          <w:szCs w:val="18"/>
        </w:rPr>
        <w:t xml:space="preserve">Punktacja za cenę oferty ustalona jest w sposób następujący: </w:t>
      </w:r>
    </w:p>
    <w:p w14:paraId="46326DA8" w14:textId="6D7B8EBC" w:rsidR="00800273" w:rsidRPr="00283105" w:rsidRDefault="00800273" w:rsidP="00D8350C">
      <w:pPr>
        <w:numPr>
          <w:ilvl w:val="8"/>
          <w:numId w:val="0"/>
        </w:numPr>
        <w:tabs>
          <w:tab w:val="left" w:pos="360"/>
        </w:tabs>
        <w:spacing w:line="276" w:lineRule="auto"/>
        <w:ind w:right="98"/>
        <w:jc w:val="both"/>
        <w:rPr>
          <w:rFonts w:ascii="Verdana" w:hAnsi="Verdana"/>
          <w:bCs/>
          <w:snapToGrid w:val="0"/>
          <w:sz w:val="18"/>
          <w:szCs w:val="18"/>
        </w:rPr>
      </w:pPr>
      <w:r w:rsidRPr="00283105">
        <w:rPr>
          <w:rFonts w:ascii="Verdana" w:hAnsi="Verdana"/>
          <w:bCs/>
          <w:snapToGrid w:val="0"/>
          <w:sz w:val="18"/>
          <w:szCs w:val="18"/>
        </w:rPr>
        <w:t xml:space="preserve">      </w:t>
      </w:r>
      <w:r w:rsidRPr="00283105">
        <w:rPr>
          <w:rFonts w:ascii="Verdana" w:hAnsi="Verdana"/>
          <w:bCs/>
          <w:snapToGrid w:val="0"/>
          <w:sz w:val="18"/>
          <w:szCs w:val="18"/>
        </w:rPr>
        <w:tab/>
        <w:t xml:space="preserve">              </w:t>
      </w:r>
      <w:r w:rsidR="00BB56F4" w:rsidRPr="00283105">
        <w:rPr>
          <w:rFonts w:ascii="Verdana" w:hAnsi="Verdana"/>
          <w:bCs/>
          <w:snapToGrid w:val="0"/>
          <w:sz w:val="18"/>
          <w:szCs w:val="18"/>
        </w:rPr>
        <w:tab/>
      </w:r>
      <w:r w:rsidRPr="00283105">
        <w:rPr>
          <w:rFonts w:ascii="Verdana" w:hAnsi="Verdana"/>
          <w:bCs/>
          <w:snapToGrid w:val="0"/>
          <w:sz w:val="18"/>
          <w:szCs w:val="18"/>
        </w:rPr>
        <w:t>C minimum</w:t>
      </w:r>
      <w:r w:rsidRPr="00283105">
        <w:rPr>
          <w:rFonts w:ascii="Verdana" w:hAnsi="Verdana"/>
          <w:b/>
          <w:bCs/>
          <w:snapToGrid w:val="0"/>
          <w:sz w:val="18"/>
          <w:szCs w:val="18"/>
        </w:rPr>
        <w:t xml:space="preserve"> </w:t>
      </w:r>
      <w:r w:rsidRPr="00283105">
        <w:rPr>
          <w:rFonts w:ascii="Verdana" w:hAnsi="Verdana"/>
          <w:bCs/>
          <w:snapToGrid w:val="0"/>
          <w:sz w:val="18"/>
          <w:szCs w:val="18"/>
        </w:rPr>
        <w:t>(tj. oferty najtańszej)</w:t>
      </w:r>
    </w:p>
    <w:p w14:paraId="17A59B87" w14:textId="080E6FEA" w:rsidR="00800273" w:rsidRPr="00283105" w:rsidRDefault="00800273" w:rsidP="00D8350C">
      <w:pPr>
        <w:tabs>
          <w:tab w:val="left" w:pos="360"/>
        </w:tabs>
        <w:spacing w:line="276" w:lineRule="auto"/>
        <w:ind w:left="709" w:right="98"/>
        <w:rPr>
          <w:rFonts w:ascii="Verdana" w:hAnsi="Verdana"/>
          <w:bCs/>
          <w:snapToGrid w:val="0"/>
          <w:sz w:val="18"/>
          <w:szCs w:val="18"/>
        </w:rPr>
      </w:pPr>
      <w:r w:rsidRPr="00283105">
        <w:rPr>
          <w:rFonts w:ascii="Verdana" w:hAnsi="Verdana"/>
          <w:bCs/>
          <w:snapToGrid w:val="0"/>
          <w:sz w:val="18"/>
          <w:szCs w:val="18"/>
        </w:rPr>
        <w:t>Cena</w:t>
      </w:r>
      <w:r w:rsidR="0079125B">
        <w:rPr>
          <w:rFonts w:ascii="Verdana" w:hAnsi="Verdana"/>
          <w:bCs/>
          <w:snapToGrid w:val="0"/>
          <w:sz w:val="18"/>
          <w:szCs w:val="18"/>
        </w:rPr>
        <w:t xml:space="preserve"> (C)</w:t>
      </w:r>
      <w:r w:rsidRPr="00283105">
        <w:rPr>
          <w:rFonts w:ascii="Verdana" w:hAnsi="Verdana"/>
          <w:bCs/>
          <w:snapToGrid w:val="0"/>
          <w:sz w:val="18"/>
          <w:szCs w:val="18"/>
        </w:rPr>
        <w:t xml:space="preserve">  = ----------------------------------------- x </w:t>
      </w:r>
      <w:r w:rsidR="00B01433" w:rsidRPr="00283105">
        <w:rPr>
          <w:rFonts w:ascii="Verdana" w:hAnsi="Verdana"/>
          <w:bCs/>
          <w:snapToGrid w:val="0"/>
          <w:sz w:val="18"/>
          <w:szCs w:val="18"/>
        </w:rPr>
        <w:t>50</w:t>
      </w:r>
      <w:r w:rsidRPr="00283105">
        <w:rPr>
          <w:rFonts w:ascii="Verdana" w:hAnsi="Verdana"/>
          <w:bCs/>
          <w:snapToGrid w:val="0"/>
          <w:sz w:val="18"/>
          <w:szCs w:val="18"/>
        </w:rPr>
        <w:t xml:space="preserve"> PUNKTÓW</w:t>
      </w:r>
    </w:p>
    <w:p w14:paraId="474C472F" w14:textId="44EB2048" w:rsidR="00800273" w:rsidRPr="00283105" w:rsidRDefault="00800273" w:rsidP="00D8350C">
      <w:pPr>
        <w:numPr>
          <w:ilvl w:val="8"/>
          <w:numId w:val="0"/>
        </w:numPr>
        <w:tabs>
          <w:tab w:val="left" w:pos="360"/>
        </w:tabs>
        <w:spacing w:line="276" w:lineRule="auto"/>
        <w:ind w:left="709" w:right="98"/>
        <w:jc w:val="both"/>
        <w:rPr>
          <w:rFonts w:ascii="Verdana" w:hAnsi="Verdana"/>
          <w:bCs/>
          <w:snapToGrid w:val="0"/>
          <w:sz w:val="18"/>
          <w:szCs w:val="18"/>
        </w:rPr>
      </w:pPr>
      <w:r w:rsidRPr="00283105">
        <w:rPr>
          <w:rFonts w:ascii="Verdana" w:hAnsi="Verdana"/>
          <w:bCs/>
          <w:snapToGrid w:val="0"/>
          <w:sz w:val="18"/>
          <w:szCs w:val="18"/>
        </w:rPr>
        <w:t xml:space="preserve">  </w:t>
      </w:r>
      <w:r w:rsidR="00BB56F4" w:rsidRPr="00283105">
        <w:rPr>
          <w:rFonts w:ascii="Verdana" w:hAnsi="Verdana"/>
          <w:bCs/>
          <w:snapToGrid w:val="0"/>
          <w:sz w:val="18"/>
          <w:szCs w:val="18"/>
        </w:rPr>
        <w:tab/>
      </w:r>
      <w:r w:rsidR="00B01433" w:rsidRPr="00283105">
        <w:rPr>
          <w:rFonts w:ascii="Verdana" w:hAnsi="Verdana"/>
          <w:bCs/>
          <w:snapToGrid w:val="0"/>
          <w:sz w:val="18"/>
          <w:szCs w:val="18"/>
        </w:rPr>
        <w:tab/>
      </w:r>
      <w:r w:rsidRPr="00283105">
        <w:rPr>
          <w:rFonts w:ascii="Verdana" w:hAnsi="Verdana"/>
          <w:bCs/>
          <w:snapToGrid w:val="0"/>
          <w:sz w:val="18"/>
          <w:szCs w:val="18"/>
        </w:rPr>
        <w:t>Ci (tj. oferty badanej)</w:t>
      </w:r>
    </w:p>
    <w:p w14:paraId="5453B84E" w14:textId="77777777" w:rsidR="00800273" w:rsidRPr="00283105" w:rsidRDefault="00800273" w:rsidP="00D8350C">
      <w:pPr>
        <w:numPr>
          <w:ilvl w:val="8"/>
          <w:numId w:val="0"/>
        </w:numPr>
        <w:tabs>
          <w:tab w:val="left" w:pos="360"/>
        </w:tabs>
        <w:spacing w:line="276" w:lineRule="auto"/>
        <w:ind w:left="720" w:right="98"/>
        <w:contextualSpacing/>
        <w:jc w:val="both"/>
        <w:rPr>
          <w:rFonts w:ascii="Verdana" w:hAnsi="Verdana"/>
          <w:snapToGrid w:val="0"/>
          <w:sz w:val="18"/>
          <w:szCs w:val="18"/>
          <w:u w:val="single"/>
        </w:rPr>
      </w:pPr>
    </w:p>
    <w:p w14:paraId="2AD26732" w14:textId="2479F79F" w:rsidR="00800273" w:rsidRPr="00283105" w:rsidRDefault="00BB56F4" w:rsidP="00D8350C">
      <w:pPr>
        <w:tabs>
          <w:tab w:val="left" w:pos="0"/>
        </w:tabs>
        <w:spacing w:line="276" w:lineRule="auto"/>
        <w:ind w:right="98"/>
        <w:contextualSpacing/>
        <w:rPr>
          <w:rFonts w:ascii="Verdana" w:hAnsi="Verdana"/>
          <w:snapToGrid w:val="0"/>
          <w:sz w:val="18"/>
          <w:szCs w:val="18"/>
          <w:u w:val="single"/>
        </w:rPr>
      </w:pPr>
      <w:r w:rsidRPr="00283105">
        <w:rPr>
          <w:rFonts w:ascii="Verdana" w:hAnsi="Verdana"/>
          <w:snapToGrid w:val="0"/>
          <w:sz w:val="18"/>
          <w:szCs w:val="18"/>
        </w:rPr>
        <w:tab/>
      </w:r>
      <w:r w:rsidR="00800273" w:rsidRPr="00283105">
        <w:rPr>
          <w:rFonts w:ascii="Verdana" w:hAnsi="Verdana"/>
          <w:snapToGrid w:val="0"/>
          <w:sz w:val="18"/>
          <w:szCs w:val="18"/>
          <w:u w:val="single"/>
        </w:rPr>
        <w:t xml:space="preserve">WYKONAWCA W TYM KRYTERIUM MOŻE OTRZYMAĆ MAKSYMALNIE </w:t>
      </w:r>
    </w:p>
    <w:p w14:paraId="64CDC15A" w14:textId="620B5638" w:rsidR="00800273" w:rsidRPr="00283105" w:rsidRDefault="00800273" w:rsidP="00B97F4F">
      <w:pPr>
        <w:numPr>
          <w:ilvl w:val="0"/>
          <w:numId w:val="36"/>
        </w:numPr>
        <w:tabs>
          <w:tab w:val="left" w:pos="360"/>
        </w:tabs>
        <w:spacing w:line="276" w:lineRule="auto"/>
        <w:ind w:right="98"/>
        <w:jc w:val="both"/>
        <w:rPr>
          <w:rFonts w:ascii="Verdana" w:hAnsi="Verdana"/>
          <w:snapToGrid w:val="0"/>
          <w:sz w:val="18"/>
          <w:szCs w:val="18"/>
        </w:rPr>
      </w:pPr>
      <w:r w:rsidRPr="00283105">
        <w:rPr>
          <w:rFonts w:ascii="Verdana" w:hAnsi="Verdana"/>
          <w:snapToGrid w:val="0"/>
          <w:sz w:val="18"/>
          <w:szCs w:val="18"/>
        </w:rPr>
        <w:t xml:space="preserve">PUNKTÓW X </w:t>
      </w:r>
      <w:r w:rsidR="00B01433" w:rsidRPr="00283105">
        <w:rPr>
          <w:rFonts w:ascii="Verdana" w:hAnsi="Verdana"/>
          <w:snapToGrid w:val="0"/>
          <w:sz w:val="18"/>
          <w:szCs w:val="18"/>
        </w:rPr>
        <w:t>5</w:t>
      </w:r>
      <w:r w:rsidRPr="00283105">
        <w:rPr>
          <w:rFonts w:ascii="Verdana" w:hAnsi="Verdana"/>
          <w:snapToGrid w:val="0"/>
          <w:sz w:val="18"/>
          <w:szCs w:val="18"/>
        </w:rPr>
        <w:t xml:space="preserve">0 % (waga kryterium) </w:t>
      </w:r>
      <w:r w:rsidR="00D8350C" w:rsidRPr="00283105">
        <w:rPr>
          <w:rFonts w:ascii="Verdana" w:hAnsi="Verdana"/>
          <w:snapToGrid w:val="0"/>
          <w:sz w:val="18"/>
          <w:szCs w:val="18"/>
        </w:rPr>
        <w:t xml:space="preserve">= </w:t>
      </w:r>
      <w:r w:rsidR="00B01433" w:rsidRPr="00283105">
        <w:rPr>
          <w:rFonts w:ascii="Verdana" w:hAnsi="Verdana"/>
          <w:snapToGrid w:val="0"/>
          <w:sz w:val="18"/>
          <w:szCs w:val="18"/>
        </w:rPr>
        <w:t>5</w:t>
      </w:r>
      <w:r w:rsidR="00D8350C" w:rsidRPr="00283105">
        <w:rPr>
          <w:rFonts w:ascii="Verdana" w:hAnsi="Verdana"/>
          <w:snapToGrid w:val="0"/>
          <w:sz w:val="18"/>
          <w:szCs w:val="18"/>
        </w:rPr>
        <w:t>0 pkt</w:t>
      </w:r>
    </w:p>
    <w:p w14:paraId="447F91E1" w14:textId="77777777" w:rsidR="00800273" w:rsidRPr="00283105" w:rsidRDefault="00800273" w:rsidP="00D8350C">
      <w:pPr>
        <w:numPr>
          <w:ilvl w:val="8"/>
          <w:numId w:val="0"/>
        </w:numPr>
        <w:tabs>
          <w:tab w:val="num" w:pos="360"/>
          <w:tab w:val="left" w:pos="567"/>
        </w:tabs>
        <w:spacing w:line="276" w:lineRule="auto"/>
        <w:ind w:left="567" w:right="98"/>
        <w:jc w:val="both"/>
        <w:rPr>
          <w:rFonts w:ascii="Verdana" w:hAnsi="Verdana"/>
          <w:b/>
          <w:snapToGrid w:val="0"/>
          <w:sz w:val="18"/>
          <w:szCs w:val="18"/>
        </w:rPr>
      </w:pPr>
    </w:p>
    <w:p w14:paraId="6D0C4C10" w14:textId="77777777" w:rsidR="00800273" w:rsidRPr="00283105" w:rsidRDefault="00800273" w:rsidP="00D8350C">
      <w:pPr>
        <w:numPr>
          <w:ilvl w:val="8"/>
          <w:numId w:val="0"/>
        </w:numPr>
        <w:tabs>
          <w:tab w:val="num" w:pos="360"/>
          <w:tab w:val="left" w:pos="567"/>
        </w:tabs>
        <w:spacing w:line="276" w:lineRule="auto"/>
        <w:ind w:left="567" w:right="98"/>
        <w:jc w:val="both"/>
        <w:rPr>
          <w:rFonts w:ascii="Verdana" w:hAnsi="Verdana"/>
          <w:b/>
          <w:snapToGrid w:val="0"/>
          <w:sz w:val="18"/>
          <w:szCs w:val="18"/>
        </w:rPr>
      </w:pPr>
      <w:r w:rsidRPr="00283105">
        <w:rPr>
          <w:rFonts w:ascii="Verdana" w:hAnsi="Verdana"/>
          <w:b/>
          <w:snapToGrid w:val="0"/>
          <w:sz w:val="18"/>
          <w:szCs w:val="18"/>
        </w:rPr>
        <w:t>Ad. 2.</w:t>
      </w:r>
    </w:p>
    <w:p w14:paraId="4D3F6EDD" w14:textId="0293A2E4" w:rsidR="00800273" w:rsidRPr="003E3954" w:rsidRDefault="00800273" w:rsidP="00B01433">
      <w:pPr>
        <w:numPr>
          <w:ilvl w:val="8"/>
          <w:numId w:val="0"/>
        </w:numPr>
        <w:tabs>
          <w:tab w:val="left" w:pos="360"/>
        </w:tabs>
        <w:spacing w:line="276" w:lineRule="auto"/>
        <w:ind w:left="540" w:hanging="540"/>
        <w:jc w:val="both"/>
        <w:rPr>
          <w:rFonts w:ascii="Verdana" w:hAnsi="Verdana"/>
          <w:color w:val="FF0000"/>
          <w:sz w:val="18"/>
          <w:szCs w:val="18"/>
        </w:rPr>
      </w:pPr>
      <w:r w:rsidRPr="00283105">
        <w:rPr>
          <w:rFonts w:ascii="Verdana" w:hAnsi="Verdana"/>
          <w:sz w:val="18"/>
          <w:szCs w:val="18"/>
        </w:rPr>
        <w:tab/>
      </w:r>
      <w:r w:rsidRPr="00283105">
        <w:rPr>
          <w:rFonts w:ascii="Verdana" w:hAnsi="Verdana"/>
          <w:sz w:val="18"/>
          <w:szCs w:val="18"/>
        </w:rPr>
        <w:tab/>
      </w:r>
      <w:r w:rsidR="00B01433" w:rsidRPr="0079125B">
        <w:rPr>
          <w:rFonts w:ascii="Verdana" w:hAnsi="Verdana"/>
          <w:sz w:val="18"/>
          <w:szCs w:val="18"/>
        </w:rPr>
        <w:t xml:space="preserve">W kryterium rodzaj materiałów eksploatacyjnych punkty będą przyznawane wg. Poniższego zestawienia. Poniższe punkty procentowe w przedmiotowym kryterium zostaną przyznane temu wykonawcy, który w formularzu </w:t>
      </w:r>
      <w:r w:rsidR="00D63DF0" w:rsidRPr="0079125B">
        <w:rPr>
          <w:rFonts w:ascii="Verdana" w:hAnsi="Verdana"/>
          <w:sz w:val="18"/>
          <w:szCs w:val="18"/>
        </w:rPr>
        <w:t>asortymentowo-cenowym załącznik</w:t>
      </w:r>
      <w:r w:rsidR="00B01433" w:rsidRPr="0079125B">
        <w:rPr>
          <w:rFonts w:ascii="Verdana" w:hAnsi="Verdana"/>
          <w:sz w:val="18"/>
          <w:szCs w:val="18"/>
        </w:rPr>
        <w:t xml:space="preserve"> </w:t>
      </w:r>
      <w:r w:rsidR="00D63DF0" w:rsidRPr="0079125B">
        <w:rPr>
          <w:rFonts w:ascii="Verdana" w:hAnsi="Verdana"/>
          <w:sz w:val="18"/>
          <w:szCs w:val="18"/>
        </w:rPr>
        <w:t>1</w:t>
      </w:r>
      <w:r w:rsidR="00B01433" w:rsidRPr="0079125B">
        <w:rPr>
          <w:rFonts w:ascii="Verdana" w:hAnsi="Verdana"/>
          <w:sz w:val="18"/>
          <w:szCs w:val="18"/>
        </w:rPr>
        <w:t xml:space="preserve"> do SIWZ, zaoferuje</w:t>
      </w:r>
      <w:r w:rsidR="00D63DF0" w:rsidRPr="0079125B">
        <w:rPr>
          <w:rFonts w:ascii="Verdana" w:hAnsi="Verdana"/>
          <w:sz w:val="18"/>
          <w:szCs w:val="18"/>
        </w:rPr>
        <w:t xml:space="preserve"> (osobno dla każdej z części)</w:t>
      </w:r>
      <w:r w:rsidR="00B01433" w:rsidRPr="0079125B">
        <w:rPr>
          <w:rFonts w:ascii="Verdana" w:hAnsi="Verdana"/>
          <w:sz w:val="18"/>
          <w:szCs w:val="18"/>
        </w:rPr>
        <w:t>:</w:t>
      </w:r>
      <w:r w:rsidRPr="0079125B">
        <w:rPr>
          <w:rFonts w:ascii="Verdana" w:hAnsi="Verdana"/>
          <w:sz w:val="18"/>
          <w:szCs w:val="18"/>
        </w:rPr>
        <w:t xml:space="preserve"> </w:t>
      </w:r>
    </w:p>
    <w:p w14:paraId="2A41AA2C" w14:textId="77777777" w:rsidR="00D63DF0" w:rsidRPr="003E3954" w:rsidRDefault="00800273" w:rsidP="00D8350C">
      <w:pPr>
        <w:numPr>
          <w:ilvl w:val="8"/>
          <w:numId w:val="0"/>
        </w:numPr>
        <w:tabs>
          <w:tab w:val="left" w:pos="360"/>
        </w:tabs>
        <w:spacing w:line="276" w:lineRule="auto"/>
        <w:ind w:left="540" w:hanging="540"/>
        <w:jc w:val="both"/>
        <w:rPr>
          <w:rFonts w:ascii="Verdana" w:hAnsi="Verdana"/>
          <w:color w:val="FF0000"/>
          <w:sz w:val="18"/>
          <w:szCs w:val="18"/>
        </w:rPr>
      </w:pPr>
      <w:r w:rsidRPr="003E3954">
        <w:rPr>
          <w:rFonts w:ascii="Verdana" w:hAnsi="Verdana"/>
          <w:color w:val="FF0000"/>
          <w:sz w:val="18"/>
          <w:szCs w:val="18"/>
        </w:rPr>
        <w:tab/>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3260"/>
      </w:tblGrid>
      <w:tr w:rsidR="00D63DF0" w:rsidRPr="0079125B" w14:paraId="07995F53" w14:textId="77777777" w:rsidTr="00E37BB9">
        <w:trPr>
          <w:trHeight w:val="313"/>
        </w:trPr>
        <w:tc>
          <w:tcPr>
            <w:tcW w:w="3260" w:type="dxa"/>
            <w:vAlign w:val="center"/>
          </w:tcPr>
          <w:p w14:paraId="342A2F2E" w14:textId="77777777" w:rsidR="00D63DF0" w:rsidRPr="0079125B" w:rsidRDefault="00D63DF0" w:rsidP="00E37BB9">
            <w:pPr>
              <w:suppressAutoHyphens/>
              <w:spacing w:after="60"/>
              <w:ind w:left="71"/>
              <w:jc w:val="center"/>
              <w:rPr>
                <w:rFonts w:ascii="Verdana" w:hAnsi="Verdana" w:cs="Arial"/>
                <w:sz w:val="18"/>
                <w:szCs w:val="18"/>
              </w:rPr>
            </w:pPr>
            <w:r w:rsidRPr="0079125B">
              <w:rPr>
                <w:rFonts w:ascii="Verdana" w:hAnsi="Verdana" w:cs="Arial"/>
                <w:sz w:val="18"/>
                <w:szCs w:val="18"/>
              </w:rPr>
              <w:t>Rodzaj materiałów eksploatacyjnych zalecanych przez producentów urządzenia</w:t>
            </w:r>
          </w:p>
        </w:tc>
        <w:tc>
          <w:tcPr>
            <w:tcW w:w="3260" w:type="dxa"/>
            <w:vAlign w:val="center"/>
          </w:tcPr>
          <w:p w14:paraId="5160BF57" w14:textId="77777777" w:rsidR="00D63DF0" w:rsidRPr="0079125B" w:rsidRDefault="00D63DF0" w:rsidP="00E37BB9">
            <w:pPr>
              <w:suppressAutoHyphens/>
              <w:spacing w:after="60"/>
              <w:jc w:val="center"/>
              <w:rPr>
                <w:rFonts w:ascii="Verdana" w:hAnsi="Verdana" w:cs="Arial"/>
                <w:sz w:val="18"/>
                <w:szCs w:val="18"/>
              </w:rPr>
            </w:pPr>
            <w:r w:rsidRPr="0079125B">
              <w:rPr>
                <w:rFonts w:ascii="Verdana" w:hAnsi="Verdana" w:cs="Arial"/>
                <w:sz w:val="18"/>
                <w:szCs w:val="18"/>
              </w:rPr>
              <w:t>Ilość punktów</w:t>
            </w:r>
          </w:p>
        </w:tc>
      </w:tr>
      <w:tr w:rsidR="00D63DF0" w:rsidRPr="0079125B" w14:paraId="6A22AF25" w14:textId="77777777" w:rsidTr="00E37BB9">
        <w:trPr>
          <w:trHeight w:val="313"/>
        </w:trPr>
        <w:tc>
          <w:tcPr>
            <w:tcW w:w="3260" w:type="dxa"/>
            <w:vAlign w:val="center"/>
          </w:tcPr>
          <w:p w14:paraId="21EAAA27" w14:textId="77777777" w:rsidR="00D63DF0" w:rsidRPr="0079125B" w:rsidRDefault="00D63DF0" w:rsidP="00E37BB9">
            <w:pPr>
              <w:suppressAutoHyphens/>
              <w:spacing w:after="60"/>
              <w:ind w:left="71"/>
              <w:jc w:val="center"/>
              <w:rPr>
                <w:rFonts w:ascii="Verdana" w:hAnsi="Verdana" w:cs="Arial"/>
                <w:strike/>
                <w:sz w:val="18"/>
                <w:szCs w:val="18"/>
              </w:rPr>
            </w:pPr>
            <w:r w:rsidRPr="0079125B">
              <w:rPr>
                <w:rFonts w:ascii="Verdana" w:hAnsi="Verdana" w:cs="Arial"/>
                <w:sz w:val="18"/>
                <w:szCs w:val="18"/>
              </w:rPr>
              <w:t>100% materiałów eksploatacyjnych *</w:t>
            </w:r>
          </w:p>
        </w:tc>
        <w:tc>
          <w:tcPr>
            <w:tcW w:w="3260" w:type="dxa"/>
            <w:vAlign w:val="center"/>
          </w:tcPr>
          <w:p w14:paraId="428E5A15" w14:textId="77777777" w:rsidR="00D63DF0" w:rsidRPr="0079125B" w:rsidRDefault="00D63DF0" w:rsidP="00E37BB9">
            <w:pPr>
              <w:suppressAutoHyphens/>
              <w:spacing w:after="60"/>
              <w:jc w:val="center"/>
              <w:rPr>
                <w:rFonts w:ascii="Verdana" w:hAnsi="Verdana" w:cs="Arial"/>
                <w:sz w:val="18"/>
                <w:szCs w:val="18"/>
              </w:rPr>
            </w:pPr>
            <w:r w:rsidRPr="0079125B">
              <w:rPr>
                <w:rFonts w:ascii="Verdana" w:hAnsi="Verdana" w:cs="Arial"/>
                <w:sz w:val="18"/>
                <w:szCs w:val="18"/>
              </w:rPr>
              <w:t>50</w:t>
            </w:r>
          </w:p>
        </w:tc>
      </w:tr>
      <w:tr w:rsidR="00D63DF0" w:rsidRPr="0079125B" w14:paraId="032ABCAA" w14:textId="77777777" w:rsidTr="00E37BB9">
        <w:trPr>
          <w:trHeight w:val="313"/>
        </w:trPr>
        <w:tc>
          <w:tcPr>
            <w:tcW w:w="3260" w:type="dxa"/>
            <w:vAlign w:val="center"/>
          </w:tcPr>
          <w:p w14:paraId="4FA5FE46" w14:textId="77777777" w:rsidR="00D63DF0" w:rsidRPr="0079125B" w:rsidRDefault="00D63DF0" w:rsidP="00E37BB9">
            <w:pPr>
              <w:suppressAutoHyphens/>
              <w:spacing w:after="60"/>
              <w:ind w:left="71"/>
              <w:jc w:val="center"/>
              <w:rPr>
                <w:rFonts w:ascii="Verdana" w:hAnsi="Verdana" w:cs="Arial"/>
                <w:strike/>
                <w:sz w:val="18"/>
                <w:szCs w:val="18"/>
              </w:rPr>
            </w:pPr>
            <w:r w:rsidRPr="0079125B">
              <w:rPr>
                <w:rFonts w:ascii="Verdana" w:hAnsi="Verdana" w:cs="Arial"/>
                <w:sz w:val="18"/>
                <w:szCs w:val="18"/>
              </w:rPr>
              <w:t>95-99,99% materiałów eksploatacyjnych *</w:t>
            </w:r>
          </w:p>
        </w:tc>
        <w:tc>
          <w:tcPr>
            <w:tcW w:w="3260" w:type="dxa"/>
            <w:vAlign w:val="center"/>
          </w:tcPr>
          <w:p w14:paraId="2E18A97C" w14:textId="77777777" w:rsidR="00D63DF0" w:rsidRPr="0079125B" w:rsidRDefault="00D63DF0" w:rsidP="00E37BB9">
            <w:pPr>
              <w:suppressAutoHyphens/>
              <w:spacing w:after="60"/>
              <w:jc w:val="center"/>
              <w:rPr>
                <w:rFonts w:ascii="Verdana" w:hAnsi="Verdana" w:cs="Arial"/>
                <w:sz w:val="18"/>
                <w:szCs w:val="18"/>
              </w:rPr>
            </w:pPr>
            <w:r w:rsidRPr="0079125B">
              <w:rPr>
                <w:rFonts w:ascii="Verdana" w:hAnsi="Verdana" w:cs="Arial"/>
                <w:sz w:val="18"/>
                <w:szCs w:val="18"/>
              </w:rPr>
              <w:t>25</w:t>
            </w:r>
          </w:p>
        </w:tc>
      </w:tr>
      <w:tr w:rsidR="00D63DF0" w:rsidRPr="0079125B" w14:paraId="253CAF2E" w14:textId="77777777" w:rsidTr="00E37BB9">
        <w:trPr>
          <w:trHeight w:val="313"/>
        </w:trPr>
        <w:tc>
          <w:tcPr>
            <w:tcW w:w="3260" w:type="dxa"/>
            <w:vAlign w:val="center"/>
          </w:tcPr>
          <w:p w14:paraId="1994653B" w14:textId="77777777" w:rsidR="00D63DF0" w:rsidRPr="0079125B" w:rsidRDefault="00D63DF0" w:rsidP="00E37BB9">
            <w:pPr>
              <w:suppressAutoHyphens/>
              <w:spacing w:after="60"/>
              <w:ind w:left="71"/>
              <w:jc w:val="center"/>
              <w:rPr>
                <w:rFonts w:ascii="Verdana" w:hAnsi="Verdana" w:cs="Arial"/>
                <w:strike/>
                <w:sz w:val="18"/>
                <w:szCs w:val="18"/>
              </w:rPr>
            </w:pPr>
            <w:r w:rsidRPr="0079125B">
              <w:rPr>
                <w:rFonts w:ascii="Verdana" w:hAnsi="Verdana" w:cs="Arial"/>
                <w:sz w:val="18"/>
                <w:szCs w:val="18"/>
              </w:rPr>
              <w:t>90-94,99% materiałów eksploatacyjnych *</w:t>
            </w:r>
          </w:p>
        </w:tc>
        <w:tc>
          <w:tcPr>
            <w:tcW w:w="3260" w:type="dxa"/>
            <w:vAlign w:val="center"/>
          </w:tcPr>
          <w:p w14:paraId="6CFC4700" w14:textId="77777777" w:rsidR="00D63DF0" w:rsidRPr="0079125B" w:rsidRDefault="00D63DF0" w:rsidP="00E37BB9">
            <w:pPr>
              <w:suppressAutoHyphens/>
              <w:spacing w:after="60"/>
              <w:jc w:val="center"/>
              <w:rPr>
                <w:rFonts w:ascii="Verdana" w:hAnsi="Verdana" w:cs="Arial"/>
                <w:sz w:val="18"/>
                <w:szCs w:val="18"/>
              </w:rPr>
            </w:pPr>
            <w:r w:rsidRPr="0079125B">
              <w:rPr>
                <w:rFonts w:ascii="Verdana" w:hAnsi="Verdana" w:cs="Arial"/>
                <w:sz w:val="18"/>
                <w:szCs w:val="18"/>
              </w:rPr>
              <w:t>15</w:t>
            </w:r>
          </w:p>
        </w:tc>
      </w:tr>
      <w:tr w:rsidR="00D63DF0" w:rsidRPr="0079125B" w14:paraId="17C311AD" w14:textId="77777777" w:rsidTr="00E37BB9">
        <w:trPr>
          <w:trHeight w:val="313"/>
        </w:trPr>
        <w:tc>
          <w:tcPr>
            <w:tcW w:w="3260" w:type="dxa"/>
            <w:vAlign w:val="center"/>
          </w:tcPr>
          <w:p w14:paraId="24194C02" w14:textId="77777777" w:rsidR="00D63DF0" w:rsidRPr="0079125B" w:rsidRDefault="00D63DF0" w:rsidP="00E37BB9">
            <w:pPr>
              <w:suppressAutoHyphens/>
              <w:spacing w:after="60"/>
              <w:ind w:left="71"/>
              <w:jc w:val="center"/>
              <w:rPr>
                <w:rFonts w:ascii="Verdana" w:hAnsi="Verdana" w:cs="Arial"/>
                <w:sz w:val="18"/>
                <w:szCs w:val="18"/>
              </w:rPr>
            </w:pPr>
            <w:r w:rsidRPr="0079125B">
              <w:rPr>
                <w:rFonts w:ascii="Verdana" w:hAnsi="Verdana" w:cs="Arial"/>
                <w:sz w:val="18"/>
                <w:szCs w:val="18"/>
              </w:rPr>
              <w:t>89,99% i Poniżej *</w:t>
            </w:r>
          </w:p>
        </w:tc>
        <w:tc>
          <w:tcPr>
            <w:tcW w:w="3260" w:type="dxa"/>
            <w:vAlign w:val="center"/>
          </w:tcPr>
          <w:p w14:paraId="7985A976" w14:textId="77777777" w:rsidR="00D63DF0" w:rsidRPr="0079125B" w:rsidRDefault="00D63DF0" w:rsidP="00E37BB9">
            <w:pPr>
              <w:suppressAutoHyphens/>
              <w:spacing w:after="60"/>
              <w:jc w:val="center"/>
              <w:rPr>
                <w:rFonts w:ascii="Verdana" w:hAnsi="Verdana" w:cs="Arial"/>
                <w:sz w:val="18"/>
                <w:szCs w:val="18"/>
              </w:rPr>
            </w:pPr>
            <w:r w:rsidRPr="0079125B">
              <w:rPr>
                <w:rFonts w:ascii="Verdana" w:hAnsi="Verdana" w:cs="Arial"/>
                <w:sz w:val="18"/>
                <w:szCs w:val="18"/>
              </w:rPr>
              <w:t>0</w:t>
            </w:r>
          </w:p>
        </w:tc>
      </w:tr>
    </w:tbl>
    <w:p w14:paraId="0109D688" w14:textId="43CCFE39" w:rsidR="00BB56F4" w:rsidRPr="003E3954" w:rsidRDefault="00BB56F4" w:rsidP="00D8350C">
      <w:pPr>
        <w:numPr>
          <w:ilvl w:val="8"/>
          <w:numId w:val="0"/>
        </w:numPr>
        <w:tabs>
          <w:tab w:val="left" w:pos="360"/>
        </w:tabs>
        <w:spacing w:line="276" w:lineRule="auto"/>
        <w:ind w:left="540" w:hanging="540"/>
        <w:jc w:val="both"/>
        <w:rPr>
          <w:rFonts w:ascii="Verdana" w:hAnsi="Verdana"/>
          <w:color w:val="FF0000"/>
          <w:sz w:val="18"/>
          <w:szCs w:val="18"/>
        </w:rPr>
      </w:pPr>
    </w:p>
    <w:p w14:paraId="6A401E54" w14:textId="44266E4E" w:rsidR="00D8350C" w:rsidRPr="003E3954" w:rsidRDefault="00BB56F4" w:rsidP="00D63DF0">
      <w:pPr>
        <w:numPr>
          <w:ilvl w:val="8"/>
          <w:numId w:val="0"/>
        </w:numPr>
        <w:tabs>
          <w:tab w:val="left" w:pos="360"/>
        </w:tabs>
        <w:spacing w:line="276" w:lineRule="auto"/>
        <w:ind w:left="540" w:hanging="540"/>
        <w:jc w:val="both"/>
        <w:rPr>
          <w:rFonts w:ascii="Verdana" w:hAnsi="Verdana"/>
          <w:snapToGrid w:val="0"/>
          <w:color w:val="FF0000"/>
          <w:sz w:val="18"/>
          <w:szCs w:val="18"/>
        </w:rPr>
      </w:pPr>
      <w:r w:rsidRPr="003E3954">
        <w:rPr>
          <w:rFonts w:ascii="Verdana" w:hAnsi="Verdana"/>
          <w:color w:val="FF0000"/>
          <w:sz w:val="18"/>
          <w:szCs w:val="18"/>
        </w:rPr>
        <w:tab/>
      </w:r>
    </w:p>
    <w:p w14:paraId="5F3B0122" w14:textId="0983EFEA" w:rsidR="0037137F" w:rsidRPr="0079125B" w:rsidRDefault="00D63DF0" w:rsidP="00D8350C">
      <w:pPr>
        <w:tabs>
          <w:tab w:val="left" w:pos="360"/>
        </w:tabs>
        <w:spacing w:line="276" w:lineRule="auto"/>
        <w:ind w:left="709"/>
        <w:jc w:val="both"/>
        <w:rPr>
          <w:rFonts w:ascii="Verdana" w:hAnsi="Verdana" w:cs="Calibri"/>
          <w:sz w:val="16"/>
          <w:szCs w:val="16"/>
        </w:rPr>
      </w:pPr>
      <w:r w:rsidRPr="0079125B">
        <w:rPr>
          <w:rFonts w:ascii="Verdana" w:hAnsi="Verdana" w:cs="Calibri"/>
          <w:i/>
          <w:iCs/>
          <w:sz w:val="16"/>
          <w:szCs w:val="16"/>
        </w:rPr>
        <w:t>* procentowy udział w ofercie rodzajów materiałów eksploatacyjnych zalecanych przez producentów urządzeń (tj. materiałów eksploatacyjnych zalecanych przez producenta sprzętu wskazanego przez Zamawiającego w kolumnie nr 3 w formularzu asortymentowo cenowym – załącznik nr 1 do SIWZ) w odniesieniu do całkowitej liczby rodzajów materiałów eksploatacyjnych wymaganych przez Zamawiającego – liczonych w sztukach zgodnie z kolumną nr 5 w formularzu asortymentowo cenowym – załącznik nr 1 do SIWZ</w:t>
      </w:r>
    </w:p>
    <w:p w14:paraId="1D9D82DA" w14:textId="77777777" w:rsidR="00D63DF0" w:rsidRPr="0079125B" w:rsidRDefault="00D63DF0" w:rsidP="00D8350C">
      <w:pPr>
        <w:tabs>
          <w:tab w:val="left" w:pos="360"/>
        </w:tabs>
        <w:spacing w:line="276" w:lineRule="auto"/>
        <w:ind w:left="709"/>
        <w:jc w:val="both"/>
        <w:rPr>
          <w:rFonts w:ascii="Verdana" w:hAnsi="Verdana" w:cs="Calibri"/>
          <w:sz w:val="18"/>
          <w:szCs w:val="18"/>
        </w:rPr>
      </w:pPr>
    </w:p>
    <w:p w14:paraId="02B36CEF" w14:textId="584E5D62" w:rsidR="00D63DF0" w:rsidRPr="0079125B" w:rsidRDefault="00D63DF0" w:rsidP="00D63DF0">
      <w:pPr>
        <w:numPr>
          <w:ilvl w:val="8"/>
          <w:numId w:val="0"/>
        </w:numPr>
        <w:tabs>
          <w:tab w:val="left" w:pos="360"/>
        </w:tabs>
        <w:spacing w:line="276" w:lineRule="auto"/>
        <w:ind w:left="540" w:firstLine="27"/>
        <w:jc w:val="both"/>
        <w:rPr>
          <w:rFonts w:ascii="Verdana" w:hAnsi="Verdana"/>
          <w:sz w:val="18"/>
          <w:szCs w:val="18"/>
        </w:rPr>
      </w:pPr>
      <w:r w:rsidRPr="0079125B">
        <w:rPr>
          <w:rFonts w:ascii="Verdana" w:hAnsi="Verdana"/>
          <w:sz w:val="18"/>
          <w:szCs w:val="18"/>
        </w:rPr>
        <w:t>Punktacja za rodzaj materiałów eksploatacyjnych ustalona zostanie wg następującego wzoru:</w:t>
      </w:r>
    </w:p>
    <w:p w14:paraId="24CDF9AE" w14:textId="77777777" w:rsidR="00D63DF0" w:rsidRPr="0079125B" w:rsidRDefault="00D63DF0" w:rsidP="00D8350C">
      <w:pPr>
        <w:tabs>
          <w:tab w:val="left" w:pos="360"/>
        </w:tabs>
        <w:spacing w:line="276" w:lineRule="auto"/>
        <w:ind w:left="709"/>
        <w:jc w:val="both"/>
        <w:rPr>
          <w:rFonts w:ascii="Verdana" w:hAnsi="Verdana" w:cs="Calibri"/>
          <w:sz w:val="18"/>
          <w:szCs w:val="18"/>
        </w:rPr>
      </w:pPr>
    </w:p>
    <w:p w14:paraId="3F7AC757" w14:textId="77777777" w:rsidR="00D63DF0" w:rsidRPr="0079125B" w:rsidRDefault="00D63DF0" w:rsidP="0079125B">
      <w:pPr>
        <w:suppressAutoHyphens/>
        <w:ind w:firstLine="2268"/>
        <w:jc w:val="both"/>
        <w:rPr>
          <w:rFonts w:ascii="Verdana" w:hAnsi="Verdana" w:cs="Arial"/>
          <w:bCs/>
          <w:kern w:val="20"/>
          <w:sz w:val="18"/>
          <w:szCs w:val="18"/>
        </w:rPr>
      </w:pPr>
      <w:r w:rsidRPr="0079125B">
        <w:rPr>
          <w:rFonts w:ascii="Verdana" w:hAnsi="Verdana" w:cs="Arial"/>
          <w:bCs/>
          <w:kern w:val="20"/>
          <w:sz w:val="18"/>
          <w:szCs w:val="18"/>
        </w:rPr>
        <w:t>Rb</w:t>
      </w:r>
    </w:p>
    <w:p w14:paraId="643E206E" w14:textId="76BF2B6E" w:rsidR="00D63DF0" w:rsidRPr="0079125B" w:rsidRDefault="0079125B" w:rsidP="0079125B">
      <w:pPr>
        <w:suppressAutoHyphens/>
        <w:spacing w:after="120"/>
        <w:ind w:left="709" w:hanging="142"/>
        <w:jc w:val="both"/>
        <w:rPr>
          <w:rFonts w:ascii="Verdana" w:hAnsi="Verdana" w:cs="Arial"/>
          <w:bCs/>
          <w:kern w:val="20"/>
          <w:sz w:val="18"/>
          <w:szCs w:val="18"/>
        </w:rPr>
      </w:pPr>
      <w:r>
        <w:rPr>
          <w:rFonts w:ascii="Verdana" w:hAnsi="Verdana" w:cs="Arial"/>
          <w:bCs/>
          <w:kern w:val="20"/>
          <w:sz w:val="18"/>
          <w:szCs w:val="18"/>
        </w:rPr>
        <w:t>Rodzaj (</w:t>
      </w:r>
      <w:r w:rsidR="00D63DF0" w:rsidRPr="0079125B">
        <w:rPr>
          <w:rFonts w:ascii="Verdana" w:hAnsi="Verdana" w:cs="Arial"/>
          <w:bCs/>
          <w:kern w:val="20"/>
          <w:sz w:val="18"/>
          <w:szCs w:val="18"/>
        </w:rPr>
        <w:t>R</w:t>
      </w:r>
      <w:r>
        <w:rPr>
          <w:rFonts w:ascii="Verdana" w:hAnsi="Verdana" w:cs="Arial"/>
          <w:bCs/>
          <w:kern w:val="20"/>
          <w:sz w:val="18"/>
          <w:szCs w:val="18"/>
        </w:rPr>
        <w:t>)</w:t>
      </w:r>
      <w:r w:rsidR="00D63DF0" w:rsidRPr="0079125B">
        <w:rPr>
          <w:rFonts w:ascii="Verdana" w:hAnsi="Verdana" w:cs="Arial"/>
          <w:bCs/>
          <w:kern w:val="20"/>
          <w:sz w:val="18"/>
          <w:szCs w:val="18"/>
        </w:rPr>
        <w:t xml:space="preserve"> =     </w:t>
      </w:r>
      <w:r w:rsidR="00D63DF0" w:rsidRPr="0079125B">
        <w:rPr>
          <w:rFonts w:ascii="Verdana" w:hAnsi="Verdana" w:cs="Arial"/>
          <w:bCs/>
          <w:kern w:val="20"/>
          <w:sz w:val="18"/>
          <w:szCs w:val="18"/>
          <w:vertAlign w:val="superscript"/>
        </w:rPr>
        <w:t>__________</w:t>
      </w:r>
      <w:r w:rsidR="00D63DF0" w:rsidRPr="0079125B">
        <w:rPr>
          <w:rFonts w:ascii="Verdana" w:hAnsi="Verdana" w:cs="Arial"/>
          <w:bCs/>
          <w:kern w:val="20"/>
          <w:sz w:val="18"/>
          <w:szCs w:val="18"/>
        </w:rPr>
        <w:t xml:space="preserve"> </w:t>
      </w:r>
      <w:r w:rsidR="00BE3EFA" w:rsidRPr="0079125B">
        <w:rPr>
          <w:rFonts w:ascii="Verdana" w:hAnsi="Verdana" w:cs="Arial"/>
          <w:bCs/>
          <w:kern w:val="20"/>
          <w:sz w:val="18"/>
          <w:szCs w:val="18"/>
        </w:rPr>
        <w:t>x 10</w:t>
      </w:r>
      <w:r w:rsidR="00D92032" w:rsidRPr="0079125B">
        <w:rPr>
          <w:rFonts w:ascii="Verdana" w:hAnsi="Verdana" w:cs="Arial"/>
          <w:bCs/>
          <w:kern w:val="20"/>
          <w:sz w:val="18"/>
          <w:szCs w:val="18"/>
        </w:rPr>
        <w:t>0 ( wynik w %)</w:t>
      </w:r>
    </w:p>
    <w:p w14:paraId="3E6F1545" w14:textId="68D102D9" w:rsidR="00D63DF0" w:rsidRPr="0079125B" w:rsidRDefault="00D63DF0" w:rsidP="0079125B">
      <w:pPr>
        <w:suppressAutoHyphens/>
        <w:spacing w:after="60"/>
        <w:ind w:firstLine="2268"/>
        <w:jc w:val="both"/>
        <w:rPr>
          <w:rFonts w:ascii="Verdana" w:hAnsi="Verdana" w:cs="Arial"/>
          <w:bCs/>
          <w:kern w:val="20"/>
          <w:sz w:val="18"/>
          <w:szCs w:val="18"/>
        </w:rPr>
      </w:pPr>
      <w:proofErr w:type="spellStart"/>
      <w:r w:rsidRPr="0079125B">
        <w:rPr>
          <w:rFonts w:ascii="Verdana" w:hAnsi="Verdana" w:cs="Arial"/>
          <w:bCs/>
          <w:kern w:val="20"/>
          <w:sz w:val="18"/>
          <w:szCs w:val="18"/>
        </w:rPr>
        <w:t>Rc</w:t>
      </w:r>
      <w:proofErr w:type="spellEnd"/>
    </w:p>
    <w:p w14:paraId="1DAFC2B9" w14:textId="77777777" w:rsidR="00D63DF0" w:rsidRPr="0079125B" w:rsidRDefault="00D63DF0" w:rsidP="00D8350C">
      <w:pPr>
        <w:tabs>
          <w:tab w:val="left" w:pos="360"/>
        </w:tabs>
        <w:spacing w:line="276" w:lineRule="auto"/>
        <w:ind w:left="709"/>
        <w:jc w:val="both"/>
        <w:rPr>
          <w:rFonts w:ascii="Verdana" w:hAnsi="Verdana" w:cs="Calibri"/>
          <w:sz w:val="18"/>
          <w:szCs w:val="18"/>
        </w:rPr>
      </w:pPr>
    </w:p>
    <w:p w14:paraId="4853F688" w14:textId="6A9AB803" w:rsidR="00D63DF0" w:rsidRPr="0079125B" w:rsidRDefault="00D63DF0" w:rsidP="00D63DF0">
      <w:pPr>
        <w:numPr>
          <w:ilvl w:val="8"/>
          <w:numId w:val="0"/>
        </w:numPr>
        <w:tabs>
          <w:tab w:val="left" w:pos="360"/>
        </w:tabs>
        <w:spacing w:line="276" w:lineRule="auto"/>
        <w:ind w:left="540" w:firstLine="27"/>
        <w:jc w:val="both"/>
        <w:rPr>
          <w:rFonts w:ascii="Verdana" w:hAnsi="Verdana" w:cs="Calibri"/>
          <w:sz w:val="18"/>
          <w:szCs w:val="18"/>
        </w:rPr>
      </w:pPr>
      <w:r w:rsidRPr="0079125B">
        <w:rPr>
          <w:rFonts w:ascii="Verdana" w:hAnsi="Verdana"/>
          <w:sz w:val="18"/>
          <w:szCs w:val="18"/>
        </w:rPr>
        <w:t xml:space="preserve">gdzie Rb to ilość oryginalnych materiałów eksploatacyjnych badanej oferty, a </w:t>
      </w:r>
      <w:proofErr w:type="spellStart"/>
      <w:r w:rsidRPr="0079125B">
        <w:rPr>
          <w:rFonts w:ascii="Verdana" w:hAnsi="Verdana"/>
          <w:sz w:val="18"/>
          <w:szCs w:val="18"/>
        </w:rPr>
        <w:t>Rc</w:t>
      </w:r>
      <w:proofErr w:type="spellEnd"/>
      <w:r w:rsidRPr="0079125B">
        <w:rPr>
          <w:rFonts w:ascii="Verdana" w:hAnsi="Verdana"/>
          <w:sz w:val="18"/>
          <w:szCs w:val="18"/>
        </w:rPr>
        <w:t xml:space="preserve"> to łączna ilość wymaganych </w:t>
      </w:r>
      <w:r w:rsidR="00D92032" w:rsidRPr="0079125B">
        <w:rPr>
          <w:rFonts w:ascii="Verdana" w:hAnsi="Verdana"/>
          <w:sz w:val="18"/>
          <w:szCs w:val="18"/>
        </w:rPr>
        <w:t xml:space="preserve">oryginalnych </w:t>
      </w:r>
      <w:r w:rsidRPr="0079125B">
        <w:rPr>
          <w:rFonts w:ascii="Verdana" w:hAnsi="Verdana"/>
          <w:sz w:val="18"/>
          <w:szCs w:val="18"/>
        </w:rPr>
        <w:t>materiałów eksploatacyjnych.</w:t>
      </w:r>
    </w:p>
    <w:p w14:paraId="55DC9253" w14:textId="7BC4EEEA" w:rsidR="00D63DF0" w:rsidRPr="003E3954" w:rsidRDefault="00D63DF0" w:rsidP="00D8350C">
      <w:pPr>
        <w:tabs>
          <w:tab w:val="left" w:pos="360"/>
        </w:tabs>
        <w:spacing w:line="276" w:lineRule="auto"/>
        <w:ind w:left="709"/>
        <w:jc w:val="both"/>
        <w:rPr>
          <w:rFonts w:ascii="Verdana" w:hAnsi="Verdana" w:cs="Calibri"/>
          <w:color w:val="FF0000"/>
          <w:sz w:val="18"/>
          <w:szCs w:val="18"/>
        </w:rPr>
      </w:pPr>
    </w:p>
    <w:p w14:paraId="4D0E7920" w14:textId="77777777" w:rsidR="00D63DF0" w:rsidRPr="003E3954" w:rsidRDefault="00D63DF0" w:rsidP="00D8350C">
      <w:pPr>
        <w:tabs>
          <w:tab w:val="left" w:pos="360"/>
        </w:tabs>
        <w:spacing w:line="276" w:lineRule="auto"/>
        <w:ind w:left="709"/>
        <w:jc w:val="both"/>
        <w:rPr>
          <w:rFonts w:ascii="Verdana" w:hAnsi="Verdana" w:cs="Calibri"/>
          <w:color w:val="FF0000"/>
          <w:sz w:val="18"/>
          <w:szCs w:val="18"/>
        </w:rPr>
      </w:pPr>
    </w:p>
    <w:p w14:paraId="1BAF2FA7" w14:textId="77777777" w:rsidR="00BE3EFA" w:rsidRDefault="00BE3EFA" w:rsidP="00D8350C">
      <w:pPr>
        <w:tabs>
          <w:tab w:val="left" w:pos="360"/>
        </w:tabs>
        <w:spacing w:line="276" w:lineRule="auto"/>
        <w:ind w:left="709"/>
        <w:jc w:val="both"/>
        <w:rPr>
          <w:rFonts w:ascii="Calibri" w:hAnsi="Calibri" w:cs="Calibri"/>
          <w:i/>
          <w:iCs/>
          <w:color w:val="FF0000"/>
          <w:sz w:val="20"/>
          <w:szCs w:val="20"/>
          <w:u w:val="single"/>
        </w:rPr>
      </w:pPr>
    </w:p>
    <w:p w14:paraId="1894B1EA" w14:textId="13D0BDB3" w:rsidR="00D63DF0" w:rsidRPr="00F448DE" w:rsidRDefault="00D63DF0" w:rsidP="00D8350C">
      <w:pPr>
        <w:tabs>
          <w:tab w:val="left" w:pos="360"/>
        </w:tabs>
        <w:spacing w:line="276" w:lineRule="auto"/>
        <w:ind w:left="709"/>
        <w:jc w:val="both"/>
        <w:rPr>
          <w:rFonts w:ascii="Verdana" w:hAnsi="Verdana" w:cs="Calibri"/>
          <w:sz w:val="18"/>
          <w:szCs w:val="18"/>
        </w:rPr>
      </w:pPr>
      <w:r w:rsidRPr="00F448DE">
        <w:rPr>
          <w:rFonts w:ascii="Calibri" w:hAnsi="Calibri" w:cs="Calibri"/>
          <w:i/>
          <w:iCs/>
          <w:sz w:val="20"/>
          <w:szCs w:val="20"/>
          <w:u w:val="single"/>
        </w:rPr>
        <w:t>Przykład</w:t>
      </w:r>
      <w:r w:rsidR="00376FED" w:rsidRPr="00F448DE">
        <w:rPr>
          <w:rFonts w:ascii="Calibri" w:hAnsi="Calibri" w:cs="Calibri"/>
          <w:i/>
          <w:iCs/>
          <w:sz w:val="20"/>
          <w:szCs w:val="20"/>
          <w:u w:val="single"/>
        </w:rPr>
        <w:t xml:space="preserve"> 1</w:t>
      </w:r>
      <w:r w:rsidRPr="00F448DE">
        <w:rPr>
          <w:rFonts w:ascii="Calibri" w:hAnsi="Calibri" w:cs="Calibri"/>
          <w:i/>
          <w:iCs/>
          <w:sz w:val="20"/>
          <w:szCs w:val="20"/>
          <w:u w:val="single"/>
        </w:rPr>
        <w:t xml:space="preserve">: Wykonawca zaproponuje w załączniku 1 w </w:t>
      </w:r>
      <w:r w:rsidR="005A2665" w:rsidRPr="00F448DE">
        <w:rPr>
          <w:rFonts w:ascii="Calibri" w:hAnsi="Calibri" w:cs="Calibri"/>
          <w:i/>
          <w:iCs/>
          <w:sz w:val="20"/>
          <w:szCs w:val="20"/>
          <w:u w:val="single"/>
        </w:rPr>
        <w:t xml:space="preserve">części 1 w </w:t>
      </w:r>
      <w:r w:rsidRPr="00F448DE">
        <w:rPr>
          <w:rFonts w:ascii="Calibri" w:hAnsi="Calibri" w:cs="Calibri"/>
          <w:i/>
          <w:iCs/>
          <w:sz w:val="20"/>
          <w:szCs w:val="20"/>
          <w:u w:val="single"/>
        </w:rPr>
        <w:t xml:space="preserve">pozycji nr 1  w kol. 4 (BROTHER  DCP 135C / MFC 235) zamiennik a resztę materiałów w arkuszu w oryginale tzn. że stosunek materiałów zaproponowanych w oryginale do materiałów wymaganych oryginalnych będzie wynosił </w:t>
      </w:r>
      <w:r w:rsidR="00376FED" w:rsidRPr="00F448DE">
        <w:rPr>
          <w:rFonts w:ascii="Calibri" w:hAnsi="Calibri" w:cs="Calibri"/>
          <w:i/>
          <w:iCs/>
          <w:sz w:val="20"/>
          <w:szCs w:val="20"/>
          <w:u w:val="single"/>
        </w:rPr>
        <w:t>90</w:t>
      </w:r>
      <w:r w:rsidRPr="00F448DE">
        <w:rPr>
          <w:rFonts w:ascii="Calibri" w:hAnsi="Calibri" w:cs="Calibri"/>
          <w:i/>
          <w:iCs/>
          <w:sz w:val="20"/>
          <w:szCs w:val="20"/>
          <w:u w:val="single"/>
        </w:rPr>
        <w:t>/</w:t>
      </w:r>
      <w:r w:rsidR="00376FED" w:rsidRPr="00F448DE">
        <w:rPr>
          <w:rFonts w:ascii="Calibri" w:hAnsi="Calibri" w:cs="Calibri"/>
          <w:i/>
          <w:iCs/>
          <w:sz w:val="20"/>
          <w:szCs w:val="20"/>
          <w:u w:val="single"/>
        </w:rPr>
        <w:t>91</w:t>
      </w:r>
      <w:r w:rsidRPr="00F448DE">
        <w:rPr>
          <w:rFonts w:ascii="Calibri" w:hAnsi="Calibri" w:cs="Calibri"/>
          <w:i/>
          <w:iCs/>
          <w:sz w:val="20"/>
          <w:szCs w:val="20"/>
          <w:u w:val="single"/>
        </w:rPr>
        <w:t xml:space="preserve"> czyli </w:t>
      </w:r>
      <w:r w:rsidR="00376FED" w:rsidRPr="00F448DE">
        <w:rPr>
          <w:rFonts w:ascii="Calibri" w:hAnsi="Calibri" w:cs="Calibri"/>
          <w:i/>
          <w:iCs/>
          <w:sz w:val="20"/>
          <w:szCs w:val="20"/>
          <w:u w:val="single"/>
        </w:rPr>
        <w:t xml:space="preserve">iloraz = 0,9890*100 = 98,90 % </w:t>
      </w:r>
      <w:r w:rsidRPr="00F448DE">
        <w:rPr>
          <w:rFonts w:ascii="Calibri" w:hAnsi="Calibri" w:cs="Calibri"/>
          <w:i/>
          <w:iCs/>
          <w:sz w:val="20"/>
          <w:szCs w:val="20"/>
          <w:u w:val="single"/>
        </w:rPr>
        <w:t xml:space="preserve"> </w:t>
      </w:r>
      <w:r w:rsidRPr="00F448DE">
        <w:rPr>
          <w:rFonts w:ascii="Calibri" w:hAnsi="Calibri" w:cs="Calibri"/>
          <w:i/>
          <w:iCs/>
          <w:sz w:val="20"/>
          <w:szCs w:val="20"/>
        </w:rPr>
        <w:t>– wartość l</w:t>
      </w:r>
      <w:r w:rsidR="00376FED" w:rsidRPr="00F448DE">
        <w:rPr>
          <w:rFonts w:ascii="Calibri" w:hAnsi="Calibri" w:cs="Calibri"/>
          <w:i/>
          <w:iCs/>
          <w:sz w:val="20"/>
          <w:szCs w:val="20"/>
        </w:rPr>
        <w:t xml:space="preserve">iczona do 2 miejsc po przecinku – </w:t>
      </w:r>
      <w:r w:rsidR="00376FED" w:rsidRPr="00560283">
        <w:rPr>
          <w:rFonts w:ascii="Calibri" w:hAnsi="Calibri" w:cs="Calibri"/>
          <w:b/>
          <w:i/>
          <w:iCs/>
          <w:sz w:val="20"/>
          <w:szCs w:val="20"/>
          <w:u w:val="single"/>
        </w:rPr>
        <w:t>LICZBA PUKTÓW 25</w:t>
      </w:r>
    </w:p>
    <w:p w14:paraId="7BF39C68" w14:textId="77777777" w:rsidR="00376FED" w:rsidRPr="00F448DE" w:rsidRDefault="00376FED" w:rsidP="00376FED">
      <w:pPr>
        <w:tabs>
          <w:tab w:val="left" w:pos="360"/>
        </w:tabs>
        <w:spacing w:line="276" w:lineRule="auto"/>
        <w:ind w:left="709"/>
        <w:jc w:val="both"/>
        <w:rPr>
          <w:rFonts w:ascii="Calibri" w:hAnsi="Calibri" w:cs="Calibri"/>
          <w:i/>
          <w:iCs/>
          <w:sz w:val="20"/>
          <w:szCs w:val="20"/>
          <w:u w:val="single"/>
        </w:rPr>
      </w:pPr>
    </w:p>
    <w:p w14:paraId="31B2435A" w14:textId="7DC6BFAB" w:rsidR="00376FED" w:rsidRPr="00F448DE" w:rsidRDefault="00376FED" w:rsidP="00376FED">
      <w:pPr>
        <w:tabs>
          <w:tab w:val="left" w:pos="360"/>
        </w:tabs>
        <w:spacing w:line="276" w:lineRule="auto"/>
        <w:ind w:left="709"/>
        <w:jc w:val="both"/>
        <w:rPr>
          <w:rFonts w:ascii="Verdana" w:hAnsi="Verdana" w:cs="Calibri"/>
          <w:sz w:val="18"/>
          <w:szCs w:val="18"/>
        </w:rPr>
      </w:pPr>
      <w:r w:rsidRPr="00F448DE">
        <w:rPr>
          <w:rFonts w:ascii="Calibri" w:hAnsi="Calibri" w:cs="Calibri"/>
          <w:i/>
          <w:iCs/>
          <w:sz w:val="20"/>
          <w:szCs w:val="20"/>
          <w:u w:val="single"/>
        </w:rPr>
        <w:t xml:space="preserve">Przykład 2: Wykonawca zaproponuje w załączniku 1 w części 4 w pozycji nr 1 - 10 i 20 - 35 zamiennik </w:t>
      </w:r>
      <w:r w:rsidRPr="00F448DE">
        <w:rPr>
          <w:rFonts w:ascii="Calibri" w:hAnsi="Calibri" w:cs="Calibri"/>
          <w:i/>
          <w:iCs/>
          <w:sz w:val="20"/>
          <w:szCs w:val="20"/>
          <w:u w:val="single"/>
        </w:rPr>
        <w:br/>
        <w:t>a resztę materiałów w arkuszu w oryginale tzn. że stosunek materiałów zaproponowanych w oryginale do materiałów wymaganych oryginalnych będzie wynosił 2</w:t>
      </w:r>
      <w:r w:rsidR="00F448DE" w:rsidRPr="00F448DE">
        <w:rPr>
          <w:rFonts w:ascii="Calibri" w:hAnsi="Calibri" w:cs="Calibri"/>
          <w:i/>
          <w:iCs/>
          <w:sz w:val="20"/>
          <w:szCs w:val="20"/>
          <w:u w:val="single"/>
        </w:rPr>
        <w:t>84</w:t>
      </w:r>
      <w:r w:rsidRPr="00F448DE">
        <w:rPr>
          <w:rFonts w:ascii="Calibri" w:hAnsi="Calibri" w:cs="Calibri"/>
          <w:i/>
          <w:iCs/>
          <w:sz w:val="20"/>
          <w:szCs w:val="20"/>
          <w:u w:val="single"/>
        </w:rPr>
        <w:t>/309 czyli iloraz = 0,9</w:t>
      </w:r>
      <w:r w:rsidR="00F448DE" w:rsidRPr="00F448DE">
        <w:rPr>
          <w:rFonts w:ascii="Calibri" w:hAnsi="Calibri" w:cs="Calibri"/>
          <w:i/>
          <w:iCs/>
          <w:sz w:val="20"/>
          <w:szCs w:val="20"/>
          <w:u w:val="single"/>
        </w:rPr>
        <w:t>190</w:t>
      </w:r>
      <w:r w:rsidRPr="00F448DE">
        <w:rPr>
          <w:rFonts w:ascii="Calibri" w:hAnsi="Calibri" w:cs="Calibri"/>
          <w:i/>
          <w:iCs/>
          <w:sz w:val="20"/>
          <w:szCs w:val="20"/>
          <w:u w:val="single"/>
        </w:rPr>
        <w:t>*100 = 9</w:t>
      </w:r>
      <w:r w:rsidR="00F448DE" w:rsidRPr="00F448DE">
        <w:rPr>
          <w:rFonts w:ascii="Calibri" w:hAnsi="Calibri" w:cs="Calibri"/>
          <w:i/>
          <w:iCs/>
          <w:sz w:val="20"/>
          <w:szCs w:val="20"/>
          <w:u w:val="single"/>
        </w:rPr>
        <w:t>1</w:t>
      </w:r>
      <w:r w:rsidRPr="00F448DE">
        <w:rPr>
          <w:rFonts w:ascii="Calibri" w:hAnsi="Calibri" w:cs="Calibri"/>
          <w:i/>
          <w:iCs/>
          <w:sz w:val="20"/>
          <w:szCs w:val="20"/>
          <w:u w:val="single"/>
        </w:rPr>
        <w:t>,</w:t>
      </w:r>
      <w:r w:rsidR="00F448DE" w:rsidRPr="00F448DE">
        <w:rPr>
          <w:rFonts w:ascii="Calibri" w:hAnsi="Calibri" w:cs="Calibri"/>
          <w:i/>
          <w:iCs/>
          <w:sz w:val="20"/>
          <w:szCs w:val="20"/>
          <w:u w:val="single"/>
        </w:rPr>
        <w:t>90</w:t>
      </w:r>
      <w:r w:rsidRPr="00F448DE">
        <w:rPr>
          <w:rFonts w:ascii="Calibri" w:hAnsi="Calibri" w:cs="Calibri"/>
          <w:i/>
          <w:iCs/>
          <w:sz w:val="20"/>
          <w:szCs w:val="20"/>
          <w:u w:val="single"/>
        </w:rPr>
        <w:t xml:space="preserve"> %  </w:t>
      </w:r>
      <w:r w:rsidRPr="00F448DE">
        <w:rPr>
          <w:rFonts w:ascii="Calibri" w:hAnsi="Calibri" w:cs="Calibri"/>
          <w:i/>
          <w:iCs/>
          <w:sz w:val="20"/>
          <w:szCs w:val="20"/>
        </w:rPr>
        <w:t xml:space="preserve">– wartość liczona do 2 miejsc po przecinku – </w:t>
      </w:r>
      <w:r w:rsidR="00F448DE" w:rsidRPr="00560283">
        <w:rPr>
          <w:rFonts w:ascii="Calibri" w:hAnsi="Calibri" w:cs="Calibri"/>
          <w:b/>
          <w:i/>
          <w:iCs/>
          <w:sz w:val="20"/>
          <w:szCs w:val="20"/>
          <w:u w:val="single"/>
        </w:rPr>
        <w:t>LICZBA PUKTÓW 15</w:t>
      </w:r>
    </w:p>
    <w:p w14:paraId="5D66A08D" w14:textId="77777777" w:rsidR="00376FED" w:rsidRPr="00F448DE" w:rsidRDefault="00376FED" w:rsidP="00D8350C">
      <w:pPr>
        <w:tabs>
          <w:tab w:val="left" w:pos="360"/>
        </w:tabs>
        <w:spacing w:line="276" w:lineRule="auto"/>
        <w:ind w:left="709"/>
        <w:jc w:val="both"/>
        <w:rPr>
          <w:rFonts w:ascii="Verdana" w:hAnsi="Verdana" w:cs="Calibri"/>
          <w:sz w:val="18"/>
          <w:szCs w:val="18"/>
        </w:rPr>
      </w:pPr>
    </w:p>
    <w:p w14:paraId="75A76332" w14:textId="38DEFB97" w:rsidR="00252F94" w:rsidRPr="00F448DE" w:rsidRDefault="0037137F" w:rsidP="00D8350C">
      <w:pPr>
        <w:tabs>
          <w:tab w:val="left" w:pos="360"/>
        </w:tabs>
        <w:spacing w:line="276" w:lineRule="auto"/>
        <w:ind w:left="709"/>
        <w:jc w:val="both"/>
        <w:rPr>
          <w:rFonts w:ascii="Verdana" w:hAnsi="Verdana" w:cs="Calibri"/>
          <w:sz w:val="18"/>
          <w:szCs w:val="18"/>
        </w:rPr>
      </w:pPr>
      <w:r w:rsidRPr="00F448DE">
        <w:rPr>
          <w:rFonts w:ascii="Verdana" w:hAnsi="Verdana" w:cs="Calibri"/>
          <w:sz w:val="18"/>
          <w:szCs w:val="18"/>
        </w:rPr>
        <w:t xml:space="preserve">Za najkorzystniejszą zostanie wybrana oferta, która otrzyma </w:t>
      </w:r>
      <w:r w:rsidR="00C52A04" w:rsidRPr="00F448DE">
        <w:rPr>
          <w:rFonts w:ascii="Verdana" w:hAnsi="Verdana" w:cs="Calibri"/>
          <w:sz w:val="18"/>
          <w:szCs w:val="18"/>
        </w:rPr>
        <w:t>największą</w:t>
      </w:r>
      <w:r w:rsidRPr="00F448DE">
        <w:rPr>
          <w:rFonts w:ascii="Verdana" w:hAnsi="Verdana" w:cs="Calibri"/>
          <w:sz w:val="18"/>
          <w:szCs w:val="18"/>
        </w:rPr>
        <w:t xml:space="preserve"> ilość punktów</w:t>
      </w:r>
      <w:r w:rsidRPr="00F448DE">
        <w:rPr>
          <w:rFonts w:ascii="Verdana" w:hAnsi="Verdana" w:cs="Calibri"/>
          <w:sz w:val="18"/>
          <w:szCs w:val="18"/>
        </w:rPr>
        <w:br/>
        <w:t>w łącznej punktacji.</w:t>
      </w:r>
    </w:p>
    <w:p w14:paraId="319559F2" w14:textId="77777777" w:rsidR="0037137F" w:rsidRPr="00D8350C" w:rsidRDefault="0037137F" w:rsidP="00D8350C">
      <w:pPr>
        <w:tabs>
          <w:tab w:val="left" w:pos="360"/>
        </w:tabs>
        <w:spacing w:line="276" w:lineRule="auto"/>
        <w:ind w:left="709"/>
        <w:jc w:val="both"/>
        <w:rPr>
          <w:rFonts w:ascii="Verdana" w:hAnsi="Verdana" w:cs="Calibri"/>
          <w:sz w:val="18"/>
          <w:szCs w:val="18"/>
        </w:rPr>
      </w:pPr>
    </w:p>
    <w:p w14:paraId="46EA262D" w14:textId="77777777" w:rsidR="00283105" w:rsidRPr="00283105" w:rsidRDefault="00283105" w:rsidP="00283105">
      <w:pPr>
        <w:pStyle w:val="pkt"/>
        <w:numPr>
          <w:ilvl w:val="1"/>
          <w:numId w:val="3"/>
        </w:numPr>
        <w:spacing w:before="0" w:after="0" w:line="276" w:lineRule="auto"/>
        <w:ind w:left="1134" w:hanging="774"/>
        <w:rPr>
          <w:rFonts w:ascii="Verdana" w:hAnsi="Verdana" w:cs="Arial"/>
          <w:sz w:val="18"/>
          <w:szCs w:val="18"/>
        </w:rPr>
      </w:pPr>
      <w:r w:rsidRPr="00283105">
        <w:rPr>
          <w:rFonts w:ascii="Verdana" w:hAnsi="Verdana" w:cs="Arial"/>
          <w:sz w:val="18"/>
          <w:szCs w:val="18"/>
        </w:rPr>
        <w:t>Za najkorzystniejszą w danej części zamówień zostanie uznana oferta, która otrzyma najwyższą liczbę punktów wynikających z przyjętych kryteriów, z uwzględnieniem ich wagi, obliczoną wg wzoru:</w:t>
      </w:r>
    </w:p>
    <w:p w14:paraId="5CDD2122" w14:textId="77777777" w:rsidR="00283105" w:rsidRDefault="00283105" w:rsidP="00D8350C">
      <w:pPr>
        <w:tabs>
          <w:tab w:val="left" w:pos="360"/>
        </w:tabs>
        <w:spacing w:line="276" w:lineRule="auto"/>
        <w:ind w:left="709"/>
        <w:jc w:val="both"/>
        <w:rPr>
          <w:rFonts w:ascii="Verdana" w:hAnsi="Verdana" w:cs="Calibri"/>
          <w:sz w:val="18"/>
          <w:szCs w:val="18"/>
        </w:rPr>
      </w:pPr>
    </w:p>
    <w:p w14:paraId="5E191487" w14:textId="59703D22" w:rsidR="00283105" w:rsidRDefault="00283105" w:rsidP="00D8350C">
      <w:pPr>
        <w:tabs>
          <w:tab w:val="left" w:pos="360"/>
        </w:tabs>
        <w:spacing w:line="276" w:lineRule="auto"/>
        <w:ind w:left="709"/>
        <w:jc w:val="both"/>
        <w:rPr>
          <w:rFonts w:ascii="Arial" w:hAnsi="Arial" w:cs="Arial"/>
          <w:sz w:val="22"/>
          <w:szCs w:val="22"/>
        </w:rPr>
      </w:pPr>
      <w:r>
        <w:rPr>
          <w:rFonts w:ascii="Arial" w:hAnsi="Arial" w:cs="Arial"/>
          <w:sz w:val="22"/>
          <w:szCs w:val="22"/>
        </w:rPr>
        <w:tab/>
      </w:r>
      <w:r w:rsidRPr="00D43EC8">
        <w:rPr>
          <w:rFonts w:ascii="Arial" w:hAnsi="Arial" w:cs="Arial"/>
          <w:sz w:val="22"/>
          <w:szCs w:val="22"/>
        </w:rPr>
        <w:t xml:space="preserve">P = C + </w:t>
      </w:r>
      <w:r>
        <w:rPr>
          <w:rFonts w:ascii="Arial" w:hAnsi="Arial" w:cs="Arial"/>
          <w:sz w:val="22"/>
          <w:szCs w:val="22"/>
        </w:rPr>
        <w:t>R</w:t>
      </w:r>
    </w:p>
    <w:p w14:paraId="41E639D6" w14:textId="77777777" w:rsidR="00283105" w:rsidRDefault="00283105" w:rsidP="00D8350C">
      <w:pPr>
        <w:tabs>
          <w:tab w:val="left" w:pos="360"/>
        </w:tabs>
        <w:spacing w:line="276" w:lineRule="auto"/>
        <w:ind w:left="709"/>
        <w:jc w:val="both"/>
        <w:rPr>
          <w:rFonts w:ascii="Arial" w:hAnsi="Arial" w:cs="Arial"/>
          <w:sz w:val="22"/>
          <w:szCs w:val="22"/>
        </w:rPr>
      </w:pPr>
    </w:p>
    <w:p w14:paraId="5D09DD4C" w14:textId="360AA802" w:rsidR="00283105" w:rsidRDefault="00283105" w:rsidP="00283105">
      <w:pPr>
        <w:pStyle w:val="pkt"/>
        <w:numPr>
          <w:ilvl w:val="1"/>
          <w:numId w:val="3"/>
        </w:numPr>
        <w:spacing w:before="0" w:after="0" w:line="276" w:lineRule="auto"/>
        <w:ind w:left="1134" w:hanging="774"/>
        <w:rPr>
          <w:rFonts w:ascii="Verdana" w:hAnsi="Verdana" w:cs="Calibri"/>
          <w:sz w:val="18"/>
          <w:szCs w:val="18"/>
        </w:rPr>
      </w:pPr>
      <w:r w:rsidRPr="00283105">
        <w:rPr>
          <w:rFonts w:ascii="Verdana" w:hAnsi="Verdana" w:cs="Calibri"/>
          <w:sz w:val="18"/>
          <w:szCs w:val="18"/>
        </w:rPr>
        <w:t>W przypadku, gdy najkorzystniejsze oferty uzyskają taką sama ilość punktów, w obydwu kryteriach, Zamawiający, na podstawia art. 91 ust. 4. ustawy, wezwie Wykonawców którzy złożyli te oferty do złożenia ofert dodatkowych</w:t>
      </w:r>
      <w:r>
        <w:rPr>
          <w:rFonts w:ascii="Verdana" w:hAnsi="Verdana" w:cs="Calibri"/>
          <w:sz w:val="18"/>
          <w:szCs w:val="18"/>
        </w:rPr>
        <w:t>.</w:t>
      </w:r>
    </w:p>
    <w:p w14:paraId="51DC243A" w14:textId="2AA2E458" w:rsidR="00283105" w:rsidRPr="00283105" w:rsidRDefault="00283105" w:rsidP="00283105">
      <w:pPr>
        <w:pStyle w:val="pkt"/>
        <w:numPr>
          <w:ilvl w:val="1"/>
          <w:numId w:val="3"/>
        </w:numPr>
        <w:spacing w:before="0" w:after="0" w:line="276" w:lineRule="auto"/>
        <w:ind w:left="1134" w:hanging="774"/>
        <w:rPr>
          <w:rFonts w:ascii="Verdana" w:hAnsi="Verdana" w:cs="Calibri"/>
          <w:b/>
          <w:sz w:val="18"/>
          <w:szCs w:val="18"/>
        </w:rPr>
      </w:pPr>
      <w:r w:rsidRPr="00283105">
        <w:rPr>
          <w:rFonts w:ascii="Verdana" w:hAnsi="Verdana" w:cs="Calibri"/>
          <w:b/>
          <w:sz w:val="18"/>
          <w:szCs w:val="18"/>
        </w:rPr>
        <w:t>WYBÓR NAJKORZYSTNIEJSZEJ OFERTY DLA KAŻDEJ CZĘŚCI ZOSTANIE DOKONANY ODDZIELNIE.</w:t>
      </w:r>
    </w:p>
    <w:p w14:paraId="046306FC" w14:textId="2985B138" w:rsidR="004449E7" w:rsidRDefault="004449E7" w:rsidP="00D8350C">
      <w:pPr>
        <w:tabs>
          <w:tab w:val="left" w:pos="360"/>
        </w:tabs>
        <w:spacing w:line="276" w:lineRule="auto"/>
        <w:ind w:left="709"/>
        <w:jc w:val="both"/>
        <w:rPr>
          <w:rFonts w:ascii="Verdana" w:hAnsi="Verdana" w:cs="Calibri"/>
          <w:sz w:val="18"/>
          <w:szCs w:val="18"/>
        </w:rPr>
      </w:pPr>
    </w:p>
    <w:p w14:paraId="5A4D9591" w14:textId="77777777" w:rsidR="00174E60" w:rsidRDefault="00174E60" w:rsidP="00252F94">
      <w:pPr>
        <w:tabs>
          <w:tab w:val="left" w:pos="360"/>
        </w:tabs>
        <w:spacing w:line="276" w:lineRule="auto"/>
        <w:ind w:left="709"/>
        <w:jc w:val="both"/>
        <w:rPr>
          <w:rFonts w:ascii="Verdana" w:hAnsi="Verdana" w:cs="Calibri"/>
          <w:sz w:val="18"/>
          <w:szCs w:val="18"/>
        </w:rPr>
      </w:pPr>
    </w:p>
    <w:p w14:paraId="6D6FB61D" w14:textId="09EA2450"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O FORMALNOŚCIACH, JAKIE POWINNY ZOSTAĆ DOPEŁNIONE PO WYBORZE OFERTY W CELU ZAWARCIA UMOWY W SPRAWIE ZAMÓWIENIA PUBLICZNEGO</w:t>
      </w:r>
    </w:p>
    <w:p w14:paraId="71AA5996" w14:textId="77777777" w:rsidR="00252F94" w:rsidRPr="00F53950" w:rsidRDefault="00252F94" w:rsidP="0092470C">
      <w:pPr>
        <w:pStyle w:val="pkt"/>
        <w:numPr>
          <w:ilvl w:val="0"/>
          <w:numId w:val="22"/>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informuje niezwłocznie wszystkich Wykonawców o:</w:t>
      </w:r>
    </w:p>
    <w:p w14:paraId="2F3BD4CA" w14:textId="51460BCB" w:rsidR="00252F94" w:rsidRPr="00F53950" w:rsidRDefault="00252F94" w:rsidP="0092470C">
      <w:pPr>
        <w:pStyle w:val="pkt"/>
        <w:numPr>
          <w:ilvl w:val="0"/>
          <w:numId w:val="23"/>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wyborze najkorzystniejszej oferty, </w:t>
      </w:r>
      <w:r w:rsidR="00C249C5">
        <w:rPr>
          <w:rFonts w:ascii="Verdana" w:hAnsi="Verdana" w:cs="Calibri"/>
          <w:sz w:val="18"/>
          <w:szCs w:val="18"/>
        </w:rPr>
        <w:t>podając nazwę (firmę) albo imię</w:t>
      </w:r>
      <w:r w:rsidR="00C249C5">
        <w:rPr>
          <w:rFonts w:ascii="Verdana" w:hAnsi="Verdana" w:cs="Calibri"/>
          <w:sz w:val="18"/>
          <w:szCs w:val="18"/>
        </w:rPr>
        <w:br/>
      </w:r>
      <w:r w:rsidRPr="00F53950">
        <w:rPr>
          <w:rFonts w:ascii="Verdana" w:hAnsi="Verdana" w:cs="Calibri"/>
          <w:sz w:val="18"/>
          <w:szCs w:val="18"/>
        </w:rPr>
        <w:t xml:space="preserve">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79125B">
        <w:rPr>
          <w:rFonts w:ascii="Verdana" w:hAnsi="Verdana" w:cs="Calibri"/>
          <w:sz w:val="18"/>
          <w:szCs w:val="18"/>
        </w:rPr>
        <w:t xml:space="preserve"> w każdym kryterium oceny ofert </w:t>
      </w:r>
      <w:r w:rsidRPr="00F53950">
        <w:rPr>
          <w:rFonts w:ascii="Verdana" w:hAnsi="Verdana" w:cs="Calibri"/>
          <w:sz w:val="18"/>
          <w:szCs w:val="18"/>
        </w:rPr>
        <w:t>i łączną punktację,</w:t>
      </w:r>
    </w:p>
    <w:p w14:paraId="255F289E" w14:textId="77777777" w:rsidR="00252F94" w:rsidRPr="00F53950" w:rsidRDefault="00252F94" w:rsidP="0092470C">
      <w:pPr>
        <w:pStyle w:val="pkt"/>
        <w:numPr>
          <w:ilvl w:val="0"/>
          <w:numId w:val="23"/>
        </w:numPr>
        <w:spacing w:before="0" w:after="0" w:line="276" w:lineRule="auto"/>
        <w:ind w:left="1418" w:hanging="284"/>
        <w:rPr>
          <w:rFonts w:ascii="Verdana" w:hAnsi="Verdana" w:cs="Calibri"/>
          <w:sz w:val="18"/>
          <w:szCs w:val="18"/>
        </w:rPr>
      </w:pPr>
      <w:r w:rsidRPr="00F53950">
        <w:rPr>
          <w:rFonts w:ascii="Verdana" w:hAnsi="Verdana" w:cs="Calibri"/>
          <w:sz w:val="18"/>
          <w:szCs w:val="18"/>
        </w:rPr>
        <w:t>Wykonawcach, którzy zostali wykluczeni,</w:t>
      </w:r>
    </w:p>
    <w:p w14:paraId="4EA60A11" w14:textId="5C60B4DD" w:rsidR="00252F94" w:rsidRPr="00F53950" w:rsidRDefault="00252F94" w:rsidP="0092470C">
      <w:pPr>
        <w:pStyle w:val="pkt"/>
        <w:numPr>
          <w:ilvl w:val="0"/>
          <w:numId w:val="23"/>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Wykonawcach, których oferty zostały odrzucone, powodach odrzucenia oferty, </w:t>
      </w:r>
      <w:r w:rsidR="0079125B">
        <w:rPr>
          <w:rFonts w:ascii="Verdana" w:hAnsi="Verdana" w:cs="Calibri"/>
          <w:sz w:val="18"/>
          <w:szCs w:val="18"/>
        </w:rPr>
        <w:br/>
      </w:r>
      <w:r w:rsidRPr="00F53950">
        <w:rPr>
          <w:rFonts w:ascii="Verdana" w:hAnsi="Verdana" w:cs="Calibri"/>
          <w:sz w:val="18"/>
          <w:szCs w:val="18"/>
        </w:rPr>
        <w:t xml:space="preserve">a w przypadkach, o których mowa w art. 89 ust. 4 i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braku równoważności lub braku spełniania wymagań dotyczących wydajności lub funkcjonalności,</w:t>
      </w:r>
    </w:p>
    <w:p w14:paraId="52DD11C1" w14:textId="77777777" w:rsidR="00252F94" w:rsidRPr="00F53950" w:rsidRDefault="00252F94" w:rsidP="0092470C">
      <w:pPr>
        <w:pStyle w:val="pkt"/>
        <w:numPr>
          <w:ilvl w:val="0"/>
          <w:numId w:val="23"/>
        </w:numPr>
        <w:spacing w:before="0" w:after="0" w:line="276" w:lineRule="auto"/>
        <w:ind w:left="1418" w:hanging="284"/>
        <w:rPr>
          <w:rFonts w:ascii="Verdana" w:hAnsi="Verdana" w:cs="Calibri"/>
          <w:sz w:val="18"/>
          <w:szCs w:val="18"/>
        </w:rPr>
      </w:pPr>
      <w:r w:rsidRPr="00F53950">
        <w:rPr>
          <w:rFonts w:ascii="Verdana" w:hAnsi="Verdana" w:cs="Calibri"/>
          <w:sz w:val="18"/>
          <w:szCs w:val="18"/>
        </w:rPr>
        <w:t>unieważnieniu postępowania podając uzasadnienie faktyczne i prawne.</w:t>
      </w:r>
    </w:p>
    <w:p w14:paraId="05FF0251" w14:textId="77777777" w:rsidR="00252F94" w:rsidRPr="00F53950" w:rsidRDefault="00252F94" w:rsidP="0092470C">
      <w:pPr>
        <w:pStyle w:val="pkt"/>
        <w:numPr>
          <w:ilvl w:val="0"/>
          <w:numId w:val="22"/>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udostępnia informacje, o których mowa w pkt. 18 ust. 1) lit. a. i d. SIWZ, na stronie internetowej.</w:t>
      </w:r>
    </w:p>
    <w:p w14:paraId="230891CE" w14:textId="77777777" w:rsidR="00252F94" w:rsidRPr="00F53950" w:rsidRDefault="00252F94" w:rsidP="0092470C">
      <w:pPr>
        <w:pStyle w:val="pkt"/>
        <w:numPr>
          <w:ilvl w:val="0"/>
          <w:numId w:val="22"/>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Zamawiający może nie ujawniać informacji, o których mowa w pkt. </w:t>
      </w:r>
      <w:r w:rsidR="003C628D">
        <w:rPr>
          <w:rFonts w:ascii="Verdana" w:hAnsi="Verdana" w:cs="Calibri"/>
          <w:sz w:val="18"/>
          <w:szCs w:val="18"/>
        </w:rPr>
        <w:t>18</w:t>
      </w:r>
      <w:r w:rsidRPr="00F53950">
        <w:rPr>
          <w:rFonts w:ascii="Verdana" w:hAnsi="Verdana" w:cs="Calibri"/>
          <w:sz w:val="18"/>
          <w:szCs w:val="18"/>
        </w:rPr>
        <w:t xml:space="preserve"> ust. 1) SIWZ, jeżeli ich ujawnienie byłoby sprzeczne z ważnym interesem publicznym.</w:t>
      </w:r>
    </w:p>
    <w:p w14:paraId="1ACE3E0A" w14:textId="77777777" w:rsidR="00252F94" w:rsidRPr="00F53950" w:rsidRDefault="00252F94" w:rsidP="0092470C">
      <w:pPr>
        <w:pStyle w:val="pkt"/>
        <w:numPr>
          <w:ilvl w:val="0"/>
          <w:numId w:val="22"/>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zawrze umowę w sprawie zamówienia publicznego w terminie nie krótszym niż</w:t>
      </w:r>
      <w:r w:rsidR="00D14CF8">
        <w:rPr>
          <w:rFonts w:ascii="Verdana" w:hAnsi="Verdana" w:cs="Calibri"/>
          <w:sz w:val="18"/>
          <w:szCs w:val="18"/>
        </w:rPr>
        <w:t xml:space="preserve"> </w:t>
      </w:r>
      <w:r w:rsidRPr="00F53950">
        <w:rPr>
          <w:rFonts w:ascii="Verdana" w:hAnsi="Verdana" w:cs="Calibri"/>
          <w:sz w:val="18"/>
          <w:szCs w:val="18"/>
        </w:rPr>
        <w:t>5 dni od dnia przesłania zawiadomienia o wyborze najkorzystniejszej oferty za pomocą środków komunikacji elektronicznej, albo 10 dni, jeżeli zostało ono przesłane w inny sposób.</w:t>
      </w:r>
    </w:p>
    <w:p w14:paraId="752ED3EE" w14:textId="77777777" w:rsidR="00252F94" w:rsidRPr="00F53950" w:rsidRDefault="00252F94" w:rsidP="0092470C">
      <w:pPr>
        <w:pStyle w:val="pkt"/>
        <w:numPr>
          <w:ilvl w:val="0"/>
          <w:numId w:val="22"/>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Przed upływem terminów określonych w pkt. </w:t>
      </w:r>
      <w:r w:rsidR="003C628D">
        <w:rPr>
          <w:rFonts w:ascii="Verdana" w:hAnsi="Verdana" w:cs="Calibri"/>
          <w:sz w:val="18"/>
          <w:szCs w:val="18"/>
        </w:rPr>
        <w:t>18</w:t>
      </w:r>
      <w:r w:rsidRPr="00F53950">
        <w:rPr>
          <w:rFonts w:ascii="Verdana" w:hAnsi="Verdana" w:cs="Calibri"/>
          <w:sz w:val="18"/>
          <w:szCs w:val="18"/>
        </w:rPr>
        <w:t xml:space="preserve"> ust. 4) SIWZ Zamawiający zawrze umowę, jeżeli:</w:t>
      </w:r>
    </w:p>
    <w:p w14:paraId="20854A8C" w14:textId="77777777" w:rsidR="00252F94" w:rsidRPr="00F53950" w:rsidRDefault="00252F94" w:rsidP="0092470C">
      <w:pPr>
        <w:pStyle w:val="pkt"/>
        <w:numPr>
          <w:ilvl w:val="0"/>
          <w:numId w:val="24"/>
        </w:numPr>
        <w:spacing w:before="0" w:after="0" w:line="276" w:lineRule="auto"/>
        <w:ind w:left="1418" w:hanging="284"/>
        <w:rPr>
          <w:rFonts w:ascii="Verdana" w:hAnsi="Verdana" w:cs="Calibri"/>
          <w:sz w:val="18"/>
          <w:szCs w:val="18"/>
        </w:rPr>
      </w:pPr>
      <w:r w:rsidRPr="00F53950">
        <w:rPr>
          <w:rFonts w:ascii="Verdana" w:hAnsi="Verdana" w:cs="Calibri"/>
          <w:sz w:val="18"/>
          <w:szCs w:val="18"/>
        </w:rPr>
        <w:t>w postępowaniu została złożona tylko jedna oferta,</w:t>
      </w:r>
    </w:p>
    <w:p w14:paraId="49A57401" w14:textId="45AA4866" w:rsidR="007A7E99" w:rsidRPr="007A7E99" w:rsidRDefault="00252F94" w:rsidP="007A7E99">
      <w:pPr>
        <w:pStyle w:val="pkt"/>
        <w:numPr>
          <w:ilvl w:val="0"/>
          <w:numId w:val="24"/>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 postępowaniu upłynął termin do wniesienia odwołania na czynności Zamawiającego wymienione w art. 180 ust. 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w następstwie jego </w:t>
      </w:r>
      <w:r w:rsidRPr="00F53950">
        <w:rPr>
          <w:rFonts w:ascii="Verdana" w:hAnsi="Verdana" w:cs="Calibri"/>
          <w:sz w:val="18"/>
          <w:szCs w:val="18"/>
        </w:rPr>
        <w:lastRenderedPageBreak/>
        <w:t>wniesienia Izba ogłosiła wyrok lub postanowienie kończące postępowanie odwoławcze.</w:t>
      </w:r>
    </w:p>
    <w:p w14:paraId="27469022" w14:textId="51DF4A28" w:rsidR="00D8350C" w:rsidRPr="007A7E99" w:rsidRDefault="00D8350C" w:rsidP="007A7E99">
      <w:pPr>
        <w:pStyle w:val="pkt"/>
        <w:numPr>
          <w:ilvl w:val="0"/>
          <w:numId w:val="22"/>
        </w:numPr>
        <w:spacing w:before="0" w:after="0" w:line="276" w:lineRule="auto"/>
        <w:ind w:left="1134" w:hanging="425"/>
        <w:rPr>
          <w:rFonts w:ascii="Verdana" w:hAnsi="Verdana"/>
          <w:b/>
          <w:sz w:val="18"/>
          <w:szCs w:val="18"/>
        </w:rPr>
      </w:pPr>
      <w:r w:rsidRPr="007A7E99">
        <w:rPr>
          <w:rFonts w:ascii="Verdana" w:hAnsi="Verdana"/>
          <w:b/>
          <w:sz w:val="18"/>
          <w:szCs w:val="18"/>
        </w:rPr>
        <w:t>Zamawiający zawrze umowę w jednym z następujących trybów:</w:t>
      </w:r>
    </w:p>
    <w:p w14:paraId="59142677" w14:textId="3B93D660" w:rsidR="00D8350C" w:rsidRPr="007A7E99" w:rsidRDefault="00D8350C" w:rsidP="00D8350C">
      <w:pPr>
        <w:pStyle w:val="Tekstpodstawowy"/>
        <w:tabs>
          <w:tab w:val="left" w:pos="567"/>
        </w:tabs>
        <w:spacing w:after="0" w:line="276" w:lineRule="auto"/>
        <w:ind w:left="993"/>
        <w:rPr>
          <w:rFonts w:ascii="Verdana" w:hAnsi="Verdana"/>
          <w:sz w:val="18"/>
          <w:szCs w:val="18"/>
        </w:rPr>
      </w:pPr>
      <w:r w:rsidRPr="007A7E99">
        <w:rPr>
          <w:rFonts w:ascii="Verdana" w:hAnsi="Verdana"/>
          <w:sz w:val="18"/>
          <w:szCs w:val="18"/>
        </w:rPr>
        <w:t xml:space="preserve">- </w:t>
      </w:r>
      <w:r w:rsidRPr="007A7E99">
        <w:rPr>
          <w:rFonts w:ascii="Verdana" w:hAnsi="Verdana"/>
          <w:b/>
          <w:sz w:val="18"/>
          <w:szCs w:val="18"/>
        </w:rPr>
        <w:t>korespondencyjn</w:t>
      </w:r>
      <w:r w:rsidR="007A7E99" w:rsidRPr="007A7E99">
        <w:rPr>
          <w:rFonts w:ascii="Verdana" w:hAnsi="Verdana"/>
          <w:b/>
          <w:sz w:val="18"/>
          <w:szCs w:val="18"/>
        </w:rPr>
        <w:t>ym</w:t>
      </w:r>
      <w:r w:rsidR="007A7E99" w:rsidRPr="007A7E99">
        <w:rPr>
          <w:rFonts w:ascii="Verdana" w:hAnsi="Verdana"/>
          <w:sz w:val="18"/>
          <w:szCs w:val="18"/>
        </w:rPr>
        <w:t>, przesyłając umowę do podpisu tradycyjnie.</w:t>
      </w:r>
    </w:p>
    <w:p w14:paraId="75149352" w14:textId="2A69E6F8" w:rsidR="00D8350C" w:rsidRPr="007A7E99" w:rsidRDefault="00D8350C" w:rsidP="00D8350C">
      <w:pPr>
        <w:pStyle w:val="Tekstpodstawowy"/>
        <w:tabs>
          <w:tab w:val="left" w:pos="567"/>
        </w:tabs>
        <w:spacing w:after="0" w:line="276" w:lineRule="auto"/>
        <w:ind w:left="993"/>
        <w:rPr>
          <w:rFonts w:ascii="Verdana" w:hAnsi="Verdana"/>
          <w:sz w:val="18"/>
          <w:szCs w:val="18"/>
        </w:rPr>
      </w:pPr>
      <w:r w:rsidRPr="007A7E99">
        <w:rPr>
          <w:rFonts w:ascii="Verdana" w:hAnsi="Verdana"/>
          <w:sz w:val="18"/>
          <w:szCs w:val="18"/>
        </w:rPr>
        <w:t xml:space="preserve">- </w:t>
      </w:r>
      <w:r w:rsidR="007A7E99" w:rsidRPr="007A7E99">
        <w:rPr>
          <w:rFonts w:ascii="Verdana" w:hAnsi="Verdana"/>
          <w:b/>
          <w:sz w:val="18"/>
          <w:szCs w:val="18"/>
        </w:rPr>
        <w:t>elektronicznym</w:t>
      </w:r>
      <w:r w:rsidRPr="007A7E99">
        <w:rPr>
          <w:rFonts w:ascii="Verdana" w:hAnsi="Verdana"/>
          <w:sz w:val="18"/>
          <w:szCs w:val="18"/>
        </w:rPr>
        <w:t xml:space="preserve"> (za datę jej zawarcia uznaje się datę złożenia ostatniego kwalifikowanego podpisu elektronicznego przez przedstawiciela stron umowy).</w:t>
      </w:r>
    </w:p>
    <w:p w14:paraId="3164A6CD" w14:textId="77777777" w:rsidR="00D8350C" w:rsidRPr="007A7E99" w:rsidRDefault="00D8350C" w:rsidP="00D8350C">
      <w:pPr>
        <w:pStyle w:val="Tekstpodstawowy"/>
        <w:suppressLineNumbers w:val="0"/>
        <w:tabs>
          <w:tab w:val="left" w:pos="567"/>
        </w:tabs>
        <w:overflowPunct/>
        <w:autoSpaceDE/>
        <w:autoSpaceDN/>
        <w:adjustRightInd/>
        <w:spacing w:after="0" w:line="276" w:lineRule="auto"/>
        <w:ind w:firstLine="993"/>
        <w:jc w:val="both"/>
        <w:textAlignment w:val="auto"/>
        <w:rPr>
          <w:rFonts w:ascii="Verdana" w:hAnsi="Verdana"/>
          <w:sz w:val="18"/>
          <w:szCs w:val="18"/>
        </w:rPr>
      </w:pPr>
      <w:r w:rsidRPr="007A7E99">
        <w:rPr>
          <w:rFonts w:ascii="Verdana" w:hAnsi="Verdana"/>
          <w:sz w:val="18"/>
          <w:szCs w:val="18"/>
        </w:rPr>
        <w:t>Zamawiający decyduje o wyborze trybu podpisania umowy.</w:t>
      </w:r>
    </w:p>
    <w:p w14:paraId="4E95E394" w14:textId="77777777" w:rsidR="00D8350C" w:rsidRPr="00D8350C" w:rsidRDefault="00D8350C" w:rsidP="00D8350C">
      <w:pPr>
        <w:pStyle w:val="pkt"/>
        <w:spacing w:before="0" w:after="0" w:line="276" w:lineRule="auto"/>
        <w:ind w:left="1134" w:firstLine="0"/>
        <w:rPr>
          <w:rFonts w:ascii="Verdana" w:hAnsi="Verdana" w:cs="Calibri"/>
          <w:sz w:val="18"/>
          <w:szCs w:val="18"/>
        </w:rPr>
      </w:pPr>
    </w:p>
    <w:p w14:paraId="2E60E0A9" w14:textId="77777777" w:rsidR="00DF2CE3" w:rsidRPr="007A32A5" w:rsidRDefault="00252F94" w:rsidP="0092470C">
      <w:pPr>
        <w:pStyle w:val="pkt"/>
        <w:numPr>
          <w:ilvl w:val="0"/>
          <w:numId w:val="22"/>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Jeżeli Wykonawca, o którym mowa w art. 24aa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uchyla się od zawarcia umowy, Zamawiający zbada, czy nie podlega wykluczeniu oraz czy spełnia warunki udziału w postępowaniu Wykonawca, który złożył ofertę najwyżej ocenioną spośród pozostałych ofert.</w:t>
      </w:r>
    </w:p>
    <w:p w14:paraId="5597746E" w14:textId="77777777" w:rsidR="00DF2CE3" w:rsidRPr="00F53950" w:rsidRDefault="00DF2CE3" w:rsidP="00DF2CE3">
      <w:pPr>
        <w:pStyle w:val="pkt"/>
        <w:spacing w:before="0" w:after="0" w:line="276" w:lineRule="auto"/>
        <w:ind w:left="1418" w:firstLine="0"/>
        <w:rPr>
          <w:rFonts w:ascii="Verdana" w:hAnsi="Verdana" w:cs="Calibri"/>
          <w:sz w:val="18"/>
          <w:szCs w:val="18"/>
        </w:rPr>
      </w:pPr>
    </w:p>
    <w:p w14:paraId="2E5A9347" w14:textId="3F2327FC"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OGÓLNE WARUNKI UMOWY</w:t>
      </w:r>
    </w:p>
    <w:p w14:paraId="63D0D32C" w14:textId="7C48C279" w:rsidR="00252F94" w:rsidRPr="00A40D72" w:rsidRDefault="00E77572" w:rsidP="00252F94">
      <w:pPr>
        <w:pStyle w:val="pkt"/>
        <w:spacing w:before="0" w:after="0" w:line="276" w:lineRule="auto"/>
        <w:ind w:left="720" w:firstLine="0"/>
        <w:rPr>
          <w:rFonts w:ascii="Verdana" w:hAnsi="Verdana" w:cs="Calibri"/>
          <w:sz w:val="18"/>
          <w:szCs w:val="18"/>
        </w:rPr>
      </w:pPr>
      <w:r>
        <w:rPr>
          <w:rFonts w:ascii="Verdana" w:hAnsi="Verdana" w:cs="Calibri"/>
          <w:sz w:val="18"/>
          <w:szCs w:val="18"/>
        </w:rPr>
        <w:t>Projekt</w:t>
      </w:r>
      <w:r w:rsidR="00252F94" w:rsidRPr="00F53950">
        <w:rPr>
          <w:rFonts w:ascii="Verdana" w:hAnsi="Verdana" w:cs="Calibri"/>
          <w:sz w:val="18"/>
          <w:szCs w:val="18"/>
        </w:rPr>
        <w:t xml:space="preserve"> umowy stanowi </w:t>
      </w:r>
      <w:r w:rsidR="00823E00" w:rsidRPr="00823E00">
        <w:rPr>
          <w:rFonts w:ascii="Verdana" w:hAnsi="Verdana" w:cs="Calibri"/>
          <w:b/>
          <w:sz w:val="18"/>
          <w:szCs w:val="18"/>
        </w:rPr>
        <w:t>załącznik nr 5</w:t>
      </w:r>
      <w:r w:rsidR="00252F94" w:rsidRPr="00823E00">
        <w:rPr>
          <w:rFonts w:ascii="Verdana" w:hAnsi="Verdana" w:cs="Calibri"/>
          <w:b/>
          <w:sz w:val="18"/>
          <w:szCs w:val="18"/>
        </w:rPr>
        <w:t xml:space="preserve"> </w:t>
      </w:r>
      <w:r w:rsidR="00252F94" w:rsidRPr="00823E00">
        <w:rPr>
          <w:rFonts w:ascii="Verdana" w:hAnsi="Verdana" w:cs="Calibri"/>
          <w:sz w:val="18"/>
          <w:szCs w:val="18"/>
        </w:rPr>
        <w:t>do SIWZ.</w:t>
      </w:r>
    </w:p>
    <w:p w14:paraId="5D422AA8" w14:textId="77777777" w:rsidR="00DF2CE3" w:rsidRPr="00F53950" w:rsidRDefault="00DF2CE3" w:rsidP="00A40D72">
      <w:pPr>
        <w:pStyle w:val="pkt"/>
        <w:spacing w:before="0" w:after="0" w:line="276" w:lineRule="auto"/>
        <w:ind w:left="0" w:firstLine="0"/>
        <w:rPr>
          <w:rFonts w:ascii="Verdana" w:hAnsi="Verdana" w:cs="Calibri"/>
          <w:b/>
          <w:sz w:val="18"/>
          <w:szCs w:val="18"/>
        </w:rPr>
      </w:pPr>
    </w:p>
    <w:p w14:paraId="4E6B498B" w14:textId="33CBB125" w:rsidR="0032158E" w:rsidRDefault="00DC0119" w:rsidP="0092470C">
      <w:pPr>
        <w:pStyle w:val="pkt"/>
        <w:numPr>
          <w:ilvl w:val="0"/>
          <w:numId w:val="3"/>
        </w:numPr>
        <w:spacing w:before="0" w:after="0" w:line="276" w:lineRule="auto"/>
        <w:ind w:hanging="436"/>
        <w:rPr>
          <w:rFonts w:ascii="Verdana" w:hAnsi="Verdana" w:cs="Calibri"/>
          <w:b/>
          <w:sz w:val="18"/>
          <w:szCs w:val="18"/>
        </w:rPr>
      </w:pPr>
      <w:r>
        <w:rPr>
          <w:rFonts w:ascii="Verdana" w:hAnsi="Verdana" w:cs="Calibri"/>
          <w:b/>
          <w:sz w:val="18"/>
          <w:szCs w:val="18"/>
        </w:rPr>
        <w:t>WYMAGANIA DOTYCZĄCE WADIUM</w:t>
      </w:r>
      <w:r w:rsidR="0032158E">
        <w:rPr>
          <w:rFonts w:ascii="Verdana" w:hAnsi="Verdana" w:cs="Calibri"/>
          <w:b/>
          <w:sz w:val="18"/>
          <w:szCs w:val="18"/>
        </w:rPr>
        <w:t>.</w:t>
      </w:r>
    </w:p>
    <w:p w14:paraId="04F14386" w14:textId="77777777" w:rsidR="0032158E" w:rsidRDefault="0032158E" w:rsidP="0032158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Zamawiający nie żąda wniesienia wadium w niniejszym postępowaniu.</w:t>
      </w:r>
    </w:p>
    <w:p w14:paraId="36B81FFB" w14:textId="77777777" w:rsidR="00DF2CE3" w:rsidRPr="0032158E" w:rsidRDefault="00DF2CE3" w:rsidP="00DF2CE3">
      <w:pPr>
        <w:pStyle w:val="pkt"/>
        <w:spacing w:before="0" w:after="0" w:line="276" w:lineRule="auto"/>
        <w:rPr>
          <w:rFonts w:ascii="Verdana" w:hAnsi="Verdana" w:cs="Calibri"/>
          <w:sz w:val="18"/>
          <w:szCs w:val="18"/>
        </w:rPr>
      </w:pPr>
    </w:p>
    <w:p w14:paraId="50AFB1C8" w14:textId="6C3A2BCE" w:rsidR="0032158E" w:rsidRDefault="00DC0119" w:rsidP="0092470C">
      <w:pPr>
        <w:pStyle w:val="pkt"/>
        <w:numPr>
          <w:ilvl w:val="0"/>
          <w:numId w:val="3"/>
        </w:numPr>
        <w:spacing w:before="0" w:after="0" w:line="276" w:lineRule="auto"/>
        <w:ind w:hanging="436"/>
        <w:rPr>
          <w:rFonts w:ascii="Verdana" w:hAnsi="Verdana" w:cs="Calibri"/>
          <w:b/>
          <w:sz w:val="18"/>
          <w:szCs w:val="18"/>
        </w:rPr>
      </w:pPr>
      <w:r>
        <w:rPr>
          <w:rFonts w:ascii="Verdana" w:hAnsi="Verdana" w:cs="Calibri"/>
          <w:b/>
          <w:sz w:val="18"/>
          <w:szCs w:val="18"/>
        </w:rPr>
        <w:t>WYMAGANIA DOTYCZĄCE ZABEZPIECZENIA NALEŻYTEGO WYKONANIA UMOWY</w:t>
      </w:r>
      <w:r w:rsidR="0032158E">
        <w:rPr>
          <w:rFonts w:ascii="Verdana" w:hAnsi="Verdana" w:cs="Calibri"/>
          <w:b/>
          <w:sz w:val="18"/>
          <w:szCs w:val="18"/>
        </w:rPr>
        <w:t>.</w:t>
      </w:r>
    </w:p>
    <w:p w14:paraId="7F441813" w14:textId="77777777" w:rsidR="0032158E" w:rsidRDefault="0032158E" w:rsidP="0032158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 xml:space="preserve">Zamawiający nie żąda od wykonawcy wniesienia zabezpieczenia należytego wykonania umowy. </w:t>
      </w:r>
    </w:p>
    <w:p w14:paraId="725C899C" w14:textId="77777777" w:rsidR="00DF2CE3" w:rsidRPr="0032158E" w:rsidRDefault="00DF2CE3" w:rsidP="0032158E">
      <w:pPr>
        <w:pStyle w:val="pkt"/>
        <w:spacing w:before="0" w:after="0" w:line="276" w:lineRule="auto"/>
        <w:ind w:left="720" w:firstLine="0"/>
        <w:rPr>
          <w:rFonts w:ascii="Verdana" w:hAnsi="Verdana" w:cs="Calibri"/>
          <w:sz w:val="18"/>
          <w:szCs w:val="18"/>
        </w:rPr>
      </w:pPr>
    </w:p>
    <w:p w14:paraId="6318177C" w14:textId="60B35F0C"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POWODY UNIEWAŻNIENIA POSTĘPOWANIA</w:t>
      </w:r>
    </w:p>
    <w:p w14:paraId="2E49ECF4" w14:textId="77777777"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rPr>
        <w:t xml:space="preserve">Zamawiający </w:t>
      </w:r>
      <w:r w:rsidRPr="00912BD9">
        <w:rPr>
          <w:rFonts w:ascii="Verdana" w:hAnsi="Verdana" w:cs="Calibri"/>
          <w:sz w:val="18"/>
          <w:szCs w:val="18"/>
        </w:rPr>
        <w:t>może unieważnić</w:t>
      </w:r>
      <w:r w:rsidRPr="00F53950">
        <w:rPr>
          <w:rFonts w:ascii="Verdana" w:hAnsi="Verdana" w:cs="Calibri"/>
          <w:sz w:val="18"/>
          <w:szCs w:val="18"/>
        </w:rPr>
        <w:t xml:space="preserve"> postępowanie w trybie art. 93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14:paraId="65141E9C" w14:textId="77777777" w:rsidR="00DF2CE3" w:rsidRPr="00F53950" w:rsidRDefault="00DF2CE3" w:rsidP="00252F94">
      <w:pPr>
        <w:pStyle w:val="pkt"/>
        <w:spacing w:before="0" w:after="0" w:line="276" w:lineRule="auto"/>
        <w:ind w:left="720" w:firstLine="0"/>
        <w:rPr>
          <w:rFonts w:ascii="Verdana" w:hAnsi="Verdana" w:cs="Calibri"/>
          <w:b/>
          <w:sz w:val="18"/>
          <w:szCs w:val="18"/>
        </w:rPr>
      </w:pPr>
    </w:p>
    <w:p w14:paraId="4FE73BEF" w14:textId="0D845F37"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POUCZENIE O ŚRODKACH OCHRONY PRAWNEJ PRZYSŁUGUJĄCYCH WYK</w:t>
      </w:r>
      <w:r w:rsidR="0079125B">
        <w:rPr>
          <w:rFonts w:ascii="Verdana" w:hAnsi="Verdana" w:cs="Calibri"/>
          <w:b/>
          <w:sz w:val="18"/>
          <w:szCs w:val="18"/>
        </w:rPr>
        <w:t xml:space="preserve">ONAWCY W TOKU POSTĘPOWANIA </w:t>
      </w:r>
      <w:r w:rsidRPr="00F53950">
        <w:rPr>
          <w:rFonts w:ascii="Verdana" w:hAnsi="Verdana" w:cs="Calibri"/>
          <w:b/>
          <w:sz w:val="18"/>
          <w:szCs w:val="18"/>
        </w:rPr>
        <w:t>O UDZIELENIE ZAMÓWIENIA</w:t>
      </w:r>
    </w:p>
    <w:p w14:paraId="74F323ED"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Zasady, terminy oraz sposób korzystania ze środków ochrony prawnej szczegółowo regulują przepisy Działu VI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 Środki ochrony prawnej (art. 179-198 g).</w:t>
      </w:r>
    </w:p>
    <w:p w14:paraId="2EB62EB7"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powinno wskazywać czynność lub zaniechanie czynności Zamawiającego, której zarzuca się niezgodność z przepisami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zawierać zwięzłe przedstawienie zarzutów, określać żądanie oraz w</w:t>
      </w:r>
      <w:r w:rsidR="00A77C15">
        <w:rPr>
          <w:rFonts w:ascii="Verdana" w:hAnsi="Verdana" w:cs="Calibri"/>
          <w:sz w:val="18"/>
          <w:szCs w:val="18"/>
        </w:rPr>
        <w:t>skazywać okoliczności faktyczne</w:t>
      </w:r>
      <w:r w:rsidR="00A77C15">
        <w:rPr>
          <w:rFonts w:ascii="Verdana" w:hAnsi="Verdana" w:cs="Calibri"/>
          <w:sz w:val="18"/>
          <w:szCs w:val="18"/>
        </w:rPr>
        <w:br/>
      </w:r>
      <w:r w:rsidRPr="00F53950">
        <w:rPr>
          <w:rFonts w:ascii="Verdana" w:hAnsi="Verdana" w:cs="Calibri"/>
          <w:sz w:val="18"/>
          <w:szCs w:val="18"/>
        </w:rPr>
        <w:t>i prawne uzasadniające wniesienie odwołania.</w:t>
      </w:r>
    </w:p>
    <w:p w14:paraId="1E2AE073"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wnosi się w terminie 5 dni od dnia przesłania informacji o czynności Zamawiającego stanowiącego podstawę jego wniesienia – jeżeli została przesłana  w sposób określony w art. 180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zdanie drugie albo w terminie 10 dni – jeżeli została przesłana w inny sposób.</w:t>
      </w:r>
    </w:p>
    <w:p w14:paraId="6DF15791"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treści ogłoszenia o zamówieniu oraz postanowień SIWZ wnosi się w terminie 5 dni od dnia zamieszczenia ogłoszenia w Biuletynie Zamówień Publicznych lub zamieszczenia SIWZ na stronie internetowej Zamawiającego.</w:t>
      </w:r>
    </w:p>
    <w:p w14:paraId="5EB953EE"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czynności</w:t>
      </w:r>
      <w:r w:rsidR="0032158E">
        <w:rPr>
          <w:rFonts w:ascii="Verdana" w:hAnsi="Verdana" w:cs="Calibri"/>
          <w:sz w:val="18"/>
          <w:szCs w:val="18"/>
        </w:rPr>
        <w:t xml:space="preserve"> innych niż określone w pkt 23 ust. 3) –  23</w:t>
      </w:r>
      <w:r w:rsidRPr="00F53950">
        <w:rPr>
          <w:rFonts w:ascii="Verdana" w:hAnsi="Verdana" w:cs="Calibri"/>
          <w:sz w:val="18"/>
          <w:szCs w:val="18"/>
        </w:rPr>
        <w:t xml:space="preserve"> ust. 4) SIWZ wnosi się w terminie 5 dni od dnia, w którym powzięto lub przy zachowaniu należytej staranności można było powziąć wiadomość o okolicznościach stanowiących podstawę jego wniesienia.</w:t>
      </w:r>
    </w:p>
    <w:p w14:paraId="06D5ADDA"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4E7B363F"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Odwołujący przesyła kopie odwołania Zamawiającemu przed upływem terminu do wniesienia odwołania   w taki sposób, aby mógł on zapoznać się z jego treścią przed upływem tego terminu. Domniemywa się, i</w:t>
      </w:r>
      <w:r w:rsidR="007B7856">
        <w:rPr>
          <w:rFonts w:ascii="Verdana" w:hAnsi="Verdana" w:cs="Calibri"/>
          <w:sz w:val="18"/>
          <w:szCs w:val="18"/>
        </w:rPr>
        <w:t>ż Zamawiający mógł się zapoznać</w:t>
      </w:r>
      <w:r w:rsidR="007B7856">
        <w:rPr>
          <w:rFonts w:ascii="Verdana" w:hAnsi="Verdana" w:cs="Calibri"/>
          <w:sz w:val="18"/>
          <w:szCs w:val="18"/>
        </w:rPr>
        <w:br/>
      </w:r>
      <w:r w:rsidRPr="00F53950">
        <w:rPr>
          <w:rFonts w:ascii="Verdana" w:hAnsi="Verdana" w:cs="Calibri"/>
          <w:sz w:val="18"/>
          <w:szCs w:val="18"/>
        </w:rPr>
        <w:t>z treścią odwołania przed upływem terminu do jego wniesienia, jeżeli przesłanie jego kopii nastąpiło przed upływem terminu do jego wniesienia przy użyciu środków komunikacji elektronicznej.</w:t>
      </w:r>
    </w:p>
    <w:p w14:paraId="67DCF59C" w14:textId="77777777" w:rsidR="00252F94"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14:paraId="22C76300" w14:textId="77777777" w:rsidR="00460BEB" w:rsidRPr="00F53950" w:rsidRDefault="00460BEB" w:rsidP="00DF2CE3">
      <w:pPr>
        <w:pStyle w:val="pkt"/>
        <w:spacing w:before="0" w:after="0" w:line="276" w:lineRule="auto"/>
        <w:ind w:left="0" w:firstLine="0"/>
        <w:rPr>
          <w:rFonts w:ascii="Verdana" w:hAnsi="Verdana" w:cs="Calibri"/>
          <w:sz w:val="18"/>
          <w:szCs w:val="18"/>
        </w:rPr>
      </w:pPr>
    </w:p>
    <w:p w14:paraId="562DBE1B" w14:textId="762F1892"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POSTANOWIENIA KOŃCOWE</w:t>
      </w:r>
    </w:p>
    <w:p w14:paraId="33E2FA1C" w14:textId="77777777" w:rsidR="00252F94" w:rsidRPr="00F53950" w:rsidRDefault="00252F94" w:rsidP="0092470C">
      <w:pPr>
        <w:pStyle w:val="Standardowy1"/>
        <w:numPr>
          <w:ilvl w:val="0"/>
          <w:numId w:val="26"/>
        </w:numPr>
        <w:suppressLineNumbers/>
        <w:spacing w:after="0" w:line="276" w:lineRule="auto"/>
        <w:ind w:left="1418" w:hanging="425"/>
        <w:jc w:val="both"/>
        <w:rPr>
          <w:rFonts w:ascii="Verdana" w:hAnsi="Verdana" w:cs="Calibri"/>
          <w:sz w:val="18"/>
          <w:szCs w:val="18"/>
        </w:rPr>
      </w:pPr>
      <w:r w:rsidRPr="00F53950">
        <w:rPr>
          <w:rFonts w:ascii="Verdana" w:hAnsi="Verdana" w:cs="Calibri"/>
          <w:sz w:val="18"/>
          <w:szCs w:val="18"/>
        </w:rPr>
        <w:t xml:space="preserve">W sprawach nieuregulowanych niniejszą specyfikacją mają zastosowanie </w:t>
      </w:r>
      <w:r w:rsidR="00C7349D">
        <w:rPr>
          <w:rFonts w:ascii="Verdana" w:hAnsi="Verdana" w:cs="Calibri"/>
          <w:sz w:val="18"/>
          <w:szCs w:val="18"/>
        </w:rPr>
        <w:t xml:space="preserve">przepisy </w:t>
      </w:r>
      <w:r w:rsidRPr="00F53950">
        <w:rPr>
          <w:rFonts w:ascii="Verdana" w:hAnsi="Verdana" w:cs="Calibri"/>
          <w:sz w:val="18"/>
          <w:szCs w:val="18"/>
        </w:rPr>
        <w:t xml:space="preserve">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14:paraId="25A1D805" w14:textId="77777777" w:rsidR="00252F94" w:rsidRPr="00F322FD" w:rsidRDefault="00252F94" w:rsidP="0092470C">
      <w:pPr>
        <w:pStyle w:val="Standardowy1"/>
        <w:numPr>
          <w:ilvl w:val="0"/>
          <w:numId w:val="26"/>
        </w:numPr>
        <w:suppressLineNumbers/>
        <w:spacing w:after="0" w:line="276" w:lineRule="auto"/>
        <w:ind w:left="1418" w:hanging="425"/>
        <w:jc w:val="both"/>
        <w:rPr>
          <w:rFonts w:ascii="Verdana" w:hAnsi="Verdana" w:cs="Calibri"/>
          <w:sz w:val="18"/>
          <w:szCs w:val="18"/>
        </w:rPr>
      </w:pPr>
      <w:r w:rsidRPr="00FA63B8">
        <w:rPr>
          <w:rFonts w:ascii="Verdana" w:hAnsi="Verdana"/>
          <w:sz w:val="18"/>
          <w:szCs w:val="18"/>
        </w:rPr>
        <w:t>Zamówienie zostanie zrealizowane zgod</w:t>
      </w:r>
      <w:r w:rsidR="001543B5">
        <w:rPr>
          <w:rFonts w:ascii="Verdana" w:hAnsi="Verdana"/>
          <w:sz w:val="18"/>
          <w:szCs w:val="18"/>
        </w:rPr>
        <w:t>nie z prawem obowiązującym</w:t>
      </w:r>
      <w:r w:rsidR="001543B5">
        <w:rPr>
          <w:rFonts w:ascii="Verdana" w:hAnsi="Verdana"/>
          <w:sz w:val="18"/>
          <w:szCs w:val="18"/>
        </w:rPr>
        <w:br/>
      </w:r>
      <w:r w:rsidRPr="00FA63B8">
        <w:rPr>
          <w:rFonts w:ascii="Verdana" w:hAnsi="Verdana"/>
          <w:sz w:val="18"/>
          <w:szCs w:val="18"/>
        </w:rPr>
        <w:t xml:space="preserve">w Rzeczypospolitej Polskiej, w oparciu o wyżej wymienioną ustawę </w:t>
      </w:r>
      <w:proofErr w:type="spellStart"/>
      <w:r w:rsidRPr="00FA63B8">
        <w:rPr>
          <w:rFonts w:ascii="Verdana" w:hAnsi="Verdana"/>
          <w:sz w:val="18"/>
          <w:szCs w:val="18"/>
        </w:rPr>
        <w:t>Pzp</w:t>
      </w:r>
      <w:proofErr w:type="spellEnd"/>
      <w:r w:rsidRPr="00FA63B8">
        <w:rPr>
          <w:rFonts w:ascii="Verdana" w:hAnsi="Verdana"/>
          <w:sz w:val="18"/>
          <w:szCs w:val="18"/>
        </w:rPr>
        <w:t xml:space="preserve"> i przepisy ustawy z dnia 23 kwietnia 1964 r. – Kodeks cywilny (t. </w:t>
      </w:r>
      <w:r w:rsidR="004C5926">
        <w:rPr>
          <w:rFonts w:ascii="Verdana" w:hAnsi="Verdana"/>
          <w:sz w:val="18"/>
          <w:szCs w:val="18"/>
        </w:rPr>
        <w:t>j. Dz. U. z 201</w:t>
      </w:r>
      <w:r w:rsidR="002D0DD8">
        <w:rPr>
          <w:rFonts w:ascii="Verdana" w:hAnsi="Verdana"/>
          <w:sz w:val="18"/>
          <w:szCs w:val="18"/>
        </w:rPr>
        <w:t>9</w:t>
      </w:r>
      <w:r w:rsidR="004C5926">
        <w:rPr>
          <w:rFonts w:ascii="Verdana" w:hAnsi="Verdana"/>
          <w:sz w:val="18"/>
          <w:szCs w:val="18"/>
        </w:rPr>
        <w:t xml:space="preserve"> r.,</w:t>
      </w:r>
      <w:r w:rsidR="004C5926">
        <w:rPr>
          <w:rFonts w:ascii="Verdana" w:hAnsi="Verdana"/>
          <w:sz w:val="18"/>
          <w:szCs w:val="18"/>
        </w:rPr>
        <w:br/>
      </w:r>
      <w:r w:rsidRPr="00FA63B8">
        <w:rPr>
          <w:rFonts w:ascii="Verdana" w:hAnsi="Verdana"/>
          <w:sz w:val="18"/>
          <w:szCs w:val="18"/>
        </w:rPr>
        <w:t xml:space="preserve">poz. </w:t>
      </w:r>
      <w:r w:rsidR="002D0DD8">
        <w:rPr>
          <w:rFonts w:ascii="Verdana" w:hAnsi="Verdana"/>
          <w:sz w:val="18"/>
          <w:szCs w:val="18"/>
        </w:rPr>
        <w:t>1145</w:t>
      </w:r>
      <w:r w:rsidRPr="00FA63B8">
        <w:rPr>
          <w:rFonts w:ascii="Verdana" w:hAnsi="Verdana"/>
          <w:sz w:val="18"/>
          <w:szCs w:val="18"/>
        </w:rPr>
        <w:t xml:space="preserve"> z </w:t>
      </w:r>
      <w:proofErr w:type="spellStart"/>
      <w:r w:rsidRPr="00FA63B8">
        <w:rPr>
          <w:rFonts w:ascii="Verdana" w:hAnsi="Verdana"/>
          <w:sz w:val="18"/>
          <w:szCs w:val="18"/>
        </w:rPr>
        <w:t>późn</w:t>
      </w:r>
      <w:proofErr w:type="spellEnd"/>
      <w:r w:rsidRPr="00FA63B8">
        <w:rPr>
          <w:rFonts w:ascii="Verdana" w:hAnsi="Verdana"/>
          <w:sz w:val="18"/>
          <w:szCs w:val="18"/>
        </w:rPr>
        <w:t>. zm.) oraz innych ustaw szczególnych powszechnie obowiązującego prawa.</w:t>
      </w:r>
    </w:p>
    <w:p w14:paraId="4CE8F51B" w14:textId="77777777" w:rsidR="00F322FD" w:rsidRDefault="00F322FD" w:rsidP="00F322FD">
      <w:pPr>
        <w:pStyle w:val="Standardowy1"/>
        <w:suppressLineNumbers/>
        <w:spacing w:after="0" w:line="276" w:lineRule="auto"/>
        <w:ind w:left="1418" w:firstLine="0"/>
        <w:jc w:val="both"/>
        <w:rPr>
          <w:rFonts w:ascii="Verdana" w:hAnsi="Verdana" w:cs="Calibri"/>
          <w:sz w:val="18"/>
          <w:szCs w:val="18"/>
        </w:rPr>
      </w:pPr>
    </w:p>
    <w:p w14:paraId="200FFCFB" w14:textId="77777777" w:rsidR="002B04AD" w:rsidRDefault="002B04AD" w:rsidP="00F322FD">
      <w:pPr>
        <w:pStyle w:val="Standardowy1"/>
        <w:suppressLineNumbers/>
        <w:spacing w:after="0" w:line="276" w:lineRule="auto"/>
        <w:ind w:left="1418" w:firstLine="0"/>
        <w:jc w:val="both"/>
        <w:rPr>
          <w:rFonts w:ascii="Verdana" w:hAnsi="Verdana" w:cs="Calibri"/>
          <w:sz w:val="18"/>
          <w:szCs w:val="18"/>
        </w:rPr>
      </w:pPr>
    </w:p>
    <w:p w14:paraId="2068D971" w14:textId="77777777" w:rsidR="002B04AD" w:rsidRPr="00F53950" w:rsidRDefault="002B04AD" w:rsidP="00F322FD">
      <w:pPr>
        <w:pStyle w:val="Standardowy1"/>
        <w:suppressLineNumbers/>
        <w:spacing w:after="0" w:line="276" w:lineRule="auto"/>
        <w:ind w:left="1418" w:firstLine="0"/>
        <w:jc w:val="both"/>
        <w:rPr>
          <w:rFonts w:ascii="Verdana" w:hAnsi="Verdana" w:cs="Calibri"/>
          <w:sz w:val="18"/>
          <w:szCs w:val="18"/>
        </w:rPr>
      </w:pPr>
    </w:p>
    <w:p w14:paraId="716A76A0" w14:textId="77777777" w:rsidR="00252F94" w:rsidRDefault="00252F94" w:rsidP="00252F94">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r w:rsidRPr="00F53950">
        <w:rPr>
          <w:rFonts w:ascii="Verdana" w:hAnsi="Verdana" w:cs="Calibri"/>
          <w:b/>
          <w:kern w:val="20"/>
          <w:sz w:val="18"/>
          <w:szCs w:val="18"/>
          <w:u w:val="single"/>
        </w:rPr>
        <w:t>Wykaz załączników do SIWZ:</w:t>
      </w:r>
    </w:p>
    <w:p w14:paraId="1C55C945" w14:textId="77777777" w:rsidR="00A52127" w:rsidRPr="00A40D72" w:rsidRDefault="00252F94" w:rsidP="00A40D72">
      <w:pPr>
        <w:pStyle w:val="Standardowy1"/>
        <w:suppressLineNumbers/>
        <w:tabs>
          <w:tab w:val="left" w:pos="567"/>
        </w:tabs>
        <w:spacing w:after="0" w:line="276" w:lineRule="auto"/>
        <w:ind w:firstLine="0"/>
        <w:jc w:val="both"/>
        <w:rPr>
          <w:rFonts w:ascii="Verdana" w:hAnsi="Verdana" w:cs="Calibri"/>
          <w:i/>
          <w:kern w:val="20"/>
          <w:sz w:val="16"/>
          <w:szCs w:val="16"/>
        </w:rPr>
      </w:pPr>
      <w:r w:rsidRPr="00A40D72">
        <w:rPr>
          <w:rFonts w:ascii="Verdana" w:hAnsi="Verdana" w:cs="Calibri"/>
          <w:kern w:val="20"/>
          <w:sz w:val="16"/>
          <w:szCs w:val="16"/>
        </w:rPr>
        <w:t>Załącznik nr 1 –</w:t>
      </w:r>
      <w:r w:rsidR="004779F7">
        <w:rPr>
          <w:rFonts w:ascii="Verdana" w:hAnsi="Verdana" w:cs="Calibri"/>
          <w:kern w:val="20"/>
          <w:sz w:val="16"/>
          <w:szCs w:val="16"/>
        </w:rPr>
        <w:t xml:space="preserve"> </w:t>
      </w:r>
      <w:r w:rsidR="004779F7">
        <w:rPr>
          <w:rFonts w:ascii="Verdana" w:hAnsi="Verdana" w:cs="Calibri"/>
          <w:i/>
          <w:kern w:val="20"/>
          <w:sz w:val="16"/>
          <w:szCs w:val="16"/>
        </w:rPr>
        <w:t>O</w:t>
      </w:r>
      <w:r w:rsidR="00A52127" w:rsidRPr="00A40D72">
        <w:rPr>
          <w:rFonts w:ascii="Verdana" w:hAnsi="Verdana" w:cs="Calibri"/>
          <w:i/>
          <w:kern w:val="20"/>
          <w:sz w:val="16"/>
          <w:szCs w:val="16"/>
        </w:rPr>
        <w:t>pis przedmiotu zamówienia</w:t>
      </w:r>
    </w:p>
    <w:p w14:paraId="22171A55" w14:textId="77777777" w:rsidR="00A52127" w:rsidRPr="00A40D72" w:rsidRDefault="00252F94" w:rsidP="00A52127">
      <w:pPr>
        <w:pStyle w:val="Standardowy1"/>
        <w:suppressLineNumbers/>
        <w:tabs>
          <w:tab w:val="left" w:pos="567"/>
        </w:tabs>
        <w:spacing w:after="0" w:line="276" w:lineRule="auto"/>
        <w:ind w:firstLine="0"/>
        <w:jc w:val="both"/>
        <w:rPr>
          <w:rFonts w:ascii="Verdana" w:hAnsi="Verdana" w:cs="Calibri"/>
          <w:kern w:val="20"/>
          <w:sz w:val="16"/>
          <w:szCs w:val="16"/>
        </w:rPr>
      </w:pPr>
      <w:r w:rsidRPr="00A40D72">
        <w:rPr>
          <w:rFonts w:ascii="Verdana" w:hAnsi="Verdana" w:cs="Calibri"/>
          <w:kern w:val="20"/>
          <w:sz w:val="16"/>
          <w:szCs w:val="16"/>
        </w:rPr>
        <w:t xml:space="preserve">Załącznik nr 2 – </w:t>
      </w:r>
      <w:r w:rsidR="00A52127" w:rsidRPr="00A40D72">
        <w:rPr>
          <w:rFonts w:ascii="Verdana" w:hAnsi="Verdana" w:cs="Calibri"/>
          <w:i/>
          <w:kern w:val="20"/>
          <w:sz w:val="16"/>
          <w:szCs w:val="16"/>
        </w:rPr>
        <w:t>Formularz ofertowy</w:t>
      </w:r>
    </w:p>
    <w:p w14:paraId="6B5A068B" w14:textId="77777777" w:rsidR="00252F94" w:rsidRPr="00A40D72" w:rsidRDefault="00252F94" w:rsidP="00252F94">
      <w:pPr>
        <w:suppressAutoHyphens/>
        <w:spacing w:line="276" w:lineRule="auto"/>
        <w:jc w:val="both"/>
        <w:rPr>
          <w:rFonts w:ascii="Verdana" w:hAnsi="Verdana"/>
          <w:snapToGrid w:val="0"/>
          <w:sz w:val="16"/>
          <w:szCs w:val="16"/>
        </w:rPr>
      </w:pPr>
      <w:r w:rsidRPr="00A40D72">
        <w:rPr>
          <w:rFonts w:ascii="Verdana" w:hAnsi="Verdana" w:cs="Calibri"/>
          <w:kern w:val="20"/>
          <w:sz w:val="16"/>
          <w:szCs w:val="16"/>
        </w:rPr>
        <w:t>Załącznik nr 3 –</w:t>
      </w:r>
      <w:r w:rsidRPr="00A40D72">
        <w:rPr>
          <w:rFonts w:ascii="Verdana" w:hAnsi="Verdana"/>
          <w:snapToGrid w:val="0"/>
          <w:sz w:val="16"/>
          <w:szCs w:val="16"/>
        </w:rPr>
        <w:t xml:space="preserve"> </w:t>
      </w:r>
      <w:r w:rsidRPr="00A40D72">
        <w:rPr>
          <w:rFonts w:ascii="Verdana" w:hAnsi="Verdana"/>
          <w:i/>
          <w:snapToGrid w:val="0"/>
          <w:sz w:val="16"/>
          <w:szCs w:val="16"/>
        </w:rPr>
        <w:t>Oświadczenie o braku podstaw wykluczenia</w:t>
      </w:r>
    </w:p>
    <w:p w14:paraId="77B9F043" w14:textId="77777777" w:rsidR="00252F94" w:rsidRPr="009267E9" w:rsidRDefault="00252F94" w:rsidP="00252F94">
      <w:pPr>
        <w:suppressAutoHyphens/>
        <w:spacing w:line="276" w:lineRule="auto"/>
        <w:jc w:val="both"/>
        <w:rPr>
          <w:rFonts w:ascii="Verdana" w:hAnsi="Verdana"/>
          <w:snapToGrid w:val="0"/>
          <w:sz w:val="16"/>
          <w:szCs w:val="16"/>
        </w:rPr>
      </w:pPr>
      <w:r w:rsidRPr="009267E9">
        <w:rPr>
          <w:rFonts w:ascii="Verdana" w:hAnsi="Verdana" w:cs="Calibri"/>
          <w:kern w:val="20"/>
          <w:sz w:val="16"/>
          <w:szCs w:val="16"/>
        </w:rPr>
        <w:t xml:space="preserve">Załącznik nr 4 – </w:t>
      </w:r>
      <w:r w:rsidRPr="009267E9">
        <w:rPr>
          <w:rFonts w:ascii="Verdana" w:hAnsi="Verdana"/>
          <w:i/>
          <w:snapToGrid w:val="0"/>
          <w:sz w:val="16"/>
          <w:szCs w:val="16"/>
        </w:rPr>
        <w:t>Oświadczenie o spełnieniu warunków udziału w postępowaniu</w:t>
      </w:r>
      <w:r w:rsidRPr="009267E9">
        <w:rPr>
          <w:rFonts w:ascii="Verdana" w:hAnsi="Verdana"/>
          <w:snapToGrid w:val="0"/>
          <w:sz w:val="16"/>
          <w:szCs w:val="16"/>
        </w:rPr>
        <w:t xml:space="preserve"> </w:t>
      </w:r>
    </w:p>
    <w:p w14:paraId="00FAC905" w14:textId="6A5D0AD6" w:rsidR="000037C0" w:rsidRDefault="00823E00" w:rsidP="000037C0">
      <w:pPr>
        <w:pStyle w:val="Standardowy1"/>
        <w:suppressLineNumbers/>
        <w:tabs>
          <w:tab w:val="left" w:pos="567"/>
        </w:tabs>
        <w:spacing w:after="0" w:line="276" w:lineRule="auto"/>
        <w:ind w:firstLine="0"/>
        <w:rPr>
          <w:rFonts w:ascii="Verdana" w:hAnsi="Verdana" w:cs="Calibri"/>
          <w:i/>
          <w:kern w:val="20"/>
          <w:sz w:val="16"/>
          <w:szCs w:val="16"/>
        </w:rPr>
      </w:pPr>
      <w:r>
        <w:rPr>
          <w:rFonts w:ascii="Verdana" w:hAnsi="Verdana" w:cs="Calibri"/>
          <w:kern w:val="20"/>
          <w:sz w:val="16"/>
          <w:szCs w:val="16"/>
        </w:rPr>
        <w:t>Załącznik nr 5</w:t>
      </w:r>
      <w:r w:rsidR="00A52127" w:rsidRPr="00A40D72">
        <w:rPr>
          <w:rFonts w:ascii="Verdana" w:hAnsi="Verdana" w:cs="Calibri"/>
          <w:i/>
          <w:kern w:val="20"/>
          <w:sz w:val="16"/>
          <w:szCs w:val="16"/>
        </w:rPr>
        <w:t xml:space="preserve"> - </w:t>
      </w:r>
      <w:r w:rsidR="00E77572" w:rsidRPr="00A40D72">
        <w:rPr>
          <w:rFonts w:ascii="Verdana" w:hAnsi="Verdana" w:cs="Calibri"/>
          <w:i/>
          <w:kern w:val="20"/>
          <w:sz w:val="16"/>
          <w:szCs w:val="16"/>
        </w:rPr>
        <w:t>Projekt</w:t>
      </w:r>
      <w:r w:rsidR="00252F94" w:rsidRPr="00A40D72">
        <w:rPr>
          <w:rFonts w:ascii="Verdana" w:hAnsi="Verdana" w:cs="Calibri"/>
          <w:i/>
          <w:kern w:val="20"/>
          <w:sz w:val="16"/>
          <w:szCs w:val="16"/>
        </w:rPr>
        <w:t xml:space="preserve"> umowy</w:t>
      </w:r>
    </w:p>
    <w:p w14:paraId="442D0424" w14:textId="77777777" w:rsidR="000037C0" w:rsidRDefault="000037C0">
      <w:pPr>
        <w:spacing w:after="160" w:line="259" w:lineRule="auto"/>
        <w:rPr>
          <w:rFonts w:ascii="Verdana" w:hAnsi="Verdana" w:cs="Calibri"/>
          <w:i/>
          <w:kern w:val="20"/>
          <w:sz w:val="16"/>
          <w:szCs w:val="16"/>
        </w:rPr>
      </w:pPr>
      <w:r>
        <w:rPr>
          <w:rFonts w:ascii="Verdana" w:hAnsi="Verdana" w:cs="Calibri"/>
          <w:i/>
          <w:kern w:val="20"/>
          <w:sz w:val="16"/>
          <w:szCs w:val="16"/>
        </w:rPr>
        <w:br w:type="page"/>
      </w:r>
    </w:p>
    <w:p w14:paraId="136589E6" w14:textId="7EDE9987" w:rsidR="006D3612" w:rsidRPr="0080067F" w:rsidRDefault="004779F7" w:rsidP="0080067F">
      <w:pPr>
        <w:spacing w:after="160" w:line="259" w:lineRule="auto"/>
        <w:rPr>
          <w:rFonts w:ascii="Verdana" w:eastAsia="Calibri" w:hAnsi="Verdana"/>
          <w:b/>
          <w:color w:val="000000"/>
          <w:sz w:val="16"/>
          <w:szCs w:val="16"/>
          <w:u w:val="single"/>
        </w:rPr>
      </w:pPr>
      <w:r>
        <w:rPr>
          <w:noProof/>
          <w:color w:val="A6A6A6" w:themeColor="background1" w:themeShade="A6"/>
          <w:sz w:val="16"/>
        </w:rPr>
        <w:lastRenderedPageBreak/>
        <w:drawing>
          <wp:anchor distT="0" distB="0" distL="114300" distR="114300" simplePos="0" relativeHeight="251726848" behindDoc="0" locked="0" layoutInCell="1" allowOverlap="1" wp14:anchorId="18A3276E" wp14:editId="462C60A8">
            <wp:simplePos x="0" y="0"/>
            <wp:positionH relativeFrom="margin">
              <wp:posOffset>-922020</wp:posOffset>
            </wp:positionH>
            <wp:positionV relativeFrom="margin">
              <wp:posOffset>-1989539</wp:posOffset>
            </wp:positionV>
            <wp:extent cx="7562850" cy="1038225"/>
            <wp:effectExtent l="0" t="0" r="0" b="9525"/>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21" cstate="print">
                      <a:extLst>
                        <a:ext uri="{28A0092B-C50C-407E-A947-70E740481C1C}">
                          <a14:useLocalDpi xmlns:a14="http://schemas.microsoft.com/office/drawing/2010/main" val="0"/>
                        </a:ext>
                      </a:extLst>
                    </a:blip>
                    <a:srcRect r="-84" b="90286"/>
                    <a:stretch/>
                  </pic:blipFill>
                  <pic:spPr bwMode="auto">
                    <a:xfrm>
                      <a:off x="0" y="0"/>
                      <a:ext cx="756285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2F94" w:rsidRPr="00654970">
        <w:rPr>
          <w:rFonts w:ascii="Verdana" w:hAnsi="Verdana" w:cs="Calibri"/>
          <w:kern w:val="20"/>
          <w:sz w:val="18"/>
          <w:szCs w:val="18"/>
        </w:rPr>
        <w:tab/>
      </w:r>
      <w:r w:rsidR="00252F94" w:rsidRPr="00654970">
        <w:rPr>
          <w:rFonts w:ascii="Verdana" w:hAnsi="Verdana" w:cs="Calibri"/>
          <w:kern w:val="20"/>
          <w:sz w:val="18"/>
          <w:szCs w:val="18"/>
        </w:rPr>
        <w:tab/>
      </w:r>
    </w:p>
    <w:p w14:paraId="3967FFC4" w14:textId="1FF04AB8" w:rsidR="00252F94" w:rsidRPr="00F53950" w:rsidRDefault="00252F94" w:rsidP="00F27FF2">
      <w:pPr>
        <w:suppressAutoHyphens/>
        <w:spacing w:line="276" w:lineRule="auto"/>
        <w:rPr>
          <w:rFonts w:ascii="Verdana" w:hAnsi="Verdana" w:cs="Calibri"/>
          <w:b/>
          <w:iCs/>
          <w:sz w:val="18"/>
          <w:szCs w:val="18"/>
        </w:rPr>
      </w:pPr>
      <w:r w:rsidRPr="00F53950">
        <w:rPr>
          <w:rFonts w:ascii="Verdana" w:hAnsi="Verdana" w:cs="Calibri"/>
          <w:b/>
          <w:iCs/>
          <w:sz w:val="18"/>
          <w:szCs w:val="18"/>
        </w:rPr>
        <w:t xml:space="preserve">Nr sprawy: </w:t>
      </w:r>
      <w:r w:rsidR="00861F01">
        <w:rPr>
          <w:rFonts w:ascii="Verdana" w:hAnsi="Verdana" w:cs="Calibri"/>
          <w:b/>
          <w:iCs/>
          <w:sz w:val="18"/>
          <w:szCs w:val="18"/>
        </w:rPr>
        <w:t>102</w:t>
      </w:r>
      <w:r w:rsidR="009E00F6">
        <w:rPr>
          <w:rFonts w:ascii="Verdana" w:hAnsi="Verdana" w:cs="Calibri"/>
          <w:b/>
          <w:iCs/>
          <w:sz w:val="18"/>
          <w:szCs w:val="18"/>
        </w:rPr>
        <w:t>/</w:t>
      </w:r>
      <w:r w:rsidR="00731309">
        <w:rPr>
          <w:rFonts w:ascii="Verdana" w:hAnsi="Verdana" w:cs="Calibri"/>
          <w:b/>
          <w:iCs/>
          <w:sz w:val="18"/>
          <w:szCs w:val="18"/>
        </w:rPr>
        <w:t>ZP/2020</w:t>
      </w:r>
      <w:r w:rsidRPr="00F53950">
        <w:rPr>
          <w:rFonts w:ascii="Verdana" w:hAnsi="Verdana" w:cs="Calibri"/>
          <w:b/>
          <w:iCs/>
          <w:sz w:val="18"/>
          <w:szCs w:val="18"/>
        </w:rPr>
        <w:t xml:space="preserve">           </w:t>
      </w:r>
      <w:r w:rsidR="00F27FF2">
        <w:rPr>
          <w:rFonts w:ascii="Verdana" w:hAnsi="Verdana" w:cs="Calibri"/>
          <w:b/>
          <w:iCs/>
          <w:sz w:val="18"/>
          <w:szCs w:val="18"/>
        </w:rPr>
        <w:t xml:space="preserve">                      </w:t>
      </w:r>
      <w:r w:rsidR="00F27FF2">
        <w:rPr>
          <w:rFonts w:ascii="Verdana" w:hAnsi="Verdana" w:cs="Calibri"/>
          <w:b/>
          <w:iCs/>
          <w:sz w:val="18"/>
          <w:szCs w:val="18"/>
        </w:rPr>
        <w:tab/>
      </w:r>
      <w:r w:rsidR="00F27FF2">
        <w:rPr>
          <w:rFonts w:ascii="Verdana" w:hAnsi="Verdana" w:cs="Calibri"/>
          <w:b/>
          <w:iCs/>
          <w:sz w:val="18"/>
          <w:szCs w:val="18"/>
        </w:rPr>
        <w:tab/>
      </w:r>
      <w:r w:rsidR="007A32A5" w:rsidRPr="005A2665">
        <w:rPr>
          <w:rFonts w:ascii="Verdana" w:hAnsi="Verdana" w:cs="Calibri"/>
          <w:b/>
          <w:iCs/>
          <w:sz w:val="18"/>
          <w:szCs w:val="18"/>
        </w:rPr>
        <w:t>Załącznik Nr 2</w:t>
      </w:r>
      <w:r w:rsidRPr="005A2665">
        <w:rPr>
          <w:rFonts w:ascii="Verdana" w:hAnsi="Verdana" w:cs="Calibri"/>
          <w:b/>
          <w:iCs/>
          <w:sz w:val="18"/>
          <w:szCs w:val="18"/>
        </w:rPr>
        <w:t xml:space="preserve"> do SIWZ</w:t>
      </w:r>
      <w:r w:rsidR="00F27FF2" w:rsidRPr="005A2665">
        <w:rPr>
          <w:rFonts w:ascii="Verdana" w:hAnsi="Verdana" w:cs="Calibri"/>
          <w:b/>
          <w:iCs/>
          <w:sz w:val="18"/>
          <w:szCs w:val="18"/>
        </w:rPr>
        <w:t>/Umowy</w:t>
      </w:r>
    </w:p>
    <w:p w14:paraId="65CBD96B" w14:textId="77777777" w:rsidR="00252F94" w:rsidRDefault="00252F94" w:rsidP="00252F94">
      <w:pPr>
        <w:spacing w:line="276" w:lineRule="auto"/>
        <w:rPr>
          <w:rFonts w:ascii="Verdana" w:hAnsi="Verdana" w:cs="Calibri"/>
          <w:sz w:val="18"/>
          <w:szCs w:val="18"/>
        </w:rPr>
      </w:pPr>
    </w:p>
    <w:p w14:paraId="5860C831" w14:textId="77777777" w:rsidR="0031023A" w:rsidRDefault="0031023A" w:rsidP="00252F94">
      <w:pPr>
        <w:spacing w:line="276" w:lineRule="auto"/>
        <w:rPr>
          <w:rFonts w:ascii="Verdana" w:hAnsi="Verdana" w:cs="Calibri"/>
          <w:sz w:val="18"/>
          <w:szCs w:val="18"/>
        </w:rPr>
      </w:pPr>
    </w:p>
    <w:p w14:paraId="13ECF657" w14:textId="77777777" w:rsidR="00252F94" w:rsidRDefault="00252F94" w:rsidP="00252F94">
      <w:pPr>
        <w:pStyle w:val="Nagwek7"/>
        <w:suppressAutoHyphens/>
        <w:spacing w:after="0" w:line="276" w:lineRule="auto"/>
        <w:jc w:val="center"/>
        <w:rPr>
          <w:rFonts w:ascii="Verdana" w:hAnsi="Verdana" w:cs="Calibri"/>
          <w:bCs/>
          <w:szCs w:val="18"/>
          <w:u w:val="single"/>
        </w:rPr>
      </w:pPr>
      <w:r w:rsidRPr="00F53950">
        <w:rPr>
          <w:rFonts w:ascii="Verdana" w:hAnsi="Verdana" w:cs="Calibri"/>
          <w:bCs/>
          <w:szCs w:val="18"/>
          <w:u w:val="single"/>
        </w:rPr>
        <w:t>FORMULARZ OFERTOWY</w:t>
      </w:r>
    </w:p>
    <w:p w14:paraId="04B328B9" w14:textId="77777777" w:rsidR="006E2523" w:rsidRPr="006E2523" w:rsidRDefault="006E2523" w:rsidP="006E2523"/>
    <w:p w14:paraId="682DEEC3" w14:textId="77777777" w:rsidR="00252F94" w:rsidRPr="00334EA2" w:rsidRDefault="00252F94" w:rsidP="00854E46">
      <w:pPr>
        <w:numPr>
          <w:ilvl w:val="0"/>
          <w:numId w:val="1"/>
        </w:numPr>
        <w:suppressAutoHyphens/>
        <w:spacing w:line="276" w:lineRule="auto"/>
        <w:ind w:left="709" w:hanging="425"/>
        <w:jc w:val="both"/>
        <w:rPr>
          <w:rFonts w:ascii="Verdana" w:hAnsi="Verdana" w:cs="Calibri"/>
          <w:b/>
          <w:bCs/>
          <w:sz w:val="18"/>
          <w:szCs w:val="18"/>
        </w:rPr>
      </w:pPr>
      <w:r w:rsidRPr="00F53950">
        <w:rPr>
          <w:rFonts w:ascii="Verdana" w:hAnsi="Verdana" w:cs="Calibri"/>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9"/>
        <w:gridCol w:w="6941"/>
      </w:tblGrid>
      <w:tr w:rsidR="00252F94" w:rsidRPr="001C00B4" w14:paraId="21EBFB00" w14:textId="77777777" w:rsidTr="005440AF">
        <w:trPr>
          <w:trHeight w:val="423"/>
        </w:trPr>
        <w:tc>
          <w:tcPr>
            <w:tcW w:w="1207" w:type="pct"/>
            <w:shd w:val="clear" w:color="auto" w:fill="D6E3BC"/>
            <w:vAlign w:val="center"/>
          </w:tcPr>
          <w:p w14:paraId="452D9976"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01652FEB"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485B0D65" w14:textId="77777777" w:rsidTr="005440AF">
        <w:trPr>
          <w:trHeight w:val="559"/>
        </w:trPr>
        <w:tc>
          <w:tcPr>
            <w:tcW w:w="1207" w:type="pct"/>
            <w:shd w:val="clear" w:color="auto" w:fill="D6E3BC"/>
            <w:vAlign w:val="center"/>
          </w:tcPr>
          <w:p w14:paraId="7509046B"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75FB64E8"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755CFD85" w14:textId="77777777" w:rsidTr="005440AF">
        <w:trPr>
          <w:trHeight w:val="699"/>
        </w:trPr>
        <w:tc>
          <w:tcPr>
            <w:tcW w:w="1207" w:type="pct"/>
            <w:shd w:val="clear" w:color="auto" w:fill="D6E3BC"/>
            <w:vAlign w:val="center"/>
          </w:tcPr>
          <w:p w14:paraId="681DB1EF"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do</w:t>
            </w:r>
          </w:p>
          <w:p w14:paraId="563FFA49"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6F71A1E7"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15FF1AFD" w14:textId="77777777" w:rsidTr="005440AF">
        <w:trPr>
          <w:trHeight w:val="498"/>
        </w:trPr>
        <w:tc>
          <w:tcPr>
            <w:tcW w:w="1207" w:type="pct"/>
            <w:shd w:val="clear" w:color="auto" w:fill="D6E3BC"/>
            <w:vAlign w:val="center"/>
          </w:tcPr>
          <w:p w14:paraId="0B76D905"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69705879"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30AB38A2" w14:textId="77777777" w:rsidTr="005440AF">
        <w:trPr>
          <w:trHeight w:val="470"/>
        </w:trPr>
        <w:tc>
          <w:tcPr>
            <w:tcW w:w="1207" w:type="pct"/>
            <w:shd w:val="clear" w:color="auto" w:fill="D6E3BC"/>
            <w:vAlign w:val="center"/>
          </w:tcPr>
          <w:p w14:paraId="76BB0724"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000DE8DE"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263A506A" w14:textId="77777777" w:rsidTr="005440AF">
        <w:trPr>
          <w:trHeight w:val="558"/>
        </w:trPr>
        <w:tc>
          <w:tcPr>
            <w:tcW w:w="1207" w:type="pct"/>
            <w:shd w:val="clear" w:color="auto" w:fill="D6E3BC"/>
            <w:vAlign w:val="center"/>
          </w:tcPr>
          <w:p w14:paraId="33A86A3B"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5F003691"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62BF1EA7" w14:textId="77777777" w:rsidTr="005440AF">
        <w:trPr>
          <w:trHeight w:val="543"/>
        </w:trPr>
        <w:tc>
          <w:tcPr>
            <w:tcW w:w="1207" w:type="pct"/>
            <w:shd w:val="clear" w:color="auto" w:fill="D6E3BC"/>
            <w:vAlign w:val="center"/>
          </w:tcPr>
          <w:p w14:paraId="075A54C5"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2F72D0C0"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052D53BA" w14:textId="77777777" w:rsidTr="005440AF">
        <w:trPr>
          <w:trHeight w:val="488"/>
        </w:trPr>
        <w:tc>
          <w:tcPr>
            <w:tcW w:w="1207" w:type="pct"/>
            <w:shd w:val="clear" w:color="auto" w:fill="D6E3BC"/>
            <w:vAlign w:val="center"/>
          </w:tcPr>
          <w:p w14:paraId="5907E2C1"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1E92EA25"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4EB006D7" w14:textId="77777777" w:rsidTr="005440AF">
        <w:trPr>
          <w:trHeight w:val="3752"/>
        </w:trPr>
        <w:tc>
          <w:tcPr>
            <w:tcW w:w="1207" w:type="pct"/>
            <w:shd w:val="clear" w:color="auto" w:fill="D6E3BC"/>
            <w:vAlign w:val="center"/>
          </w:tcPr>
          <w:p w14:paraId="36F1C895"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74A8D6F0" w14:textId="77777777"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mikroprzedsiębiorstwo:</w:t>
            </w:r>
            <w:r w:rsidR="00252F94" w:rsidRPr="00F53950">
              <w:rPr>
                <w:rFonts w:ascii="Verdana" w:hAnsi="Verdana" w:cs="Calibri"/>
                <w:sz w:val="18"/>
                <w:szCs w:val="18"/>
              </w:rPr>
              <w:t xml:space="preserve">  mniej niż 10 pracowników oraz roczny obrót lub całkowity bilans  nie przekraczający 2 mln Euro</w:t>
            </w:r>
          </w:p>
          <w:p w14:paraId="0C4ABB16" w14:textId="77777777" w:rsidR="00252F94" w:rsidRPr="00F53950" w:rsidRDefault="00911369" w:rsidP="005440AF">
            <w:pPr>
              <w:tabs>
                <w:tab w:val="left" w:pos="496"/>
              </w:tabs>
              <w:spacing w:line="276" w:lineRule="auto"/>
              <w:ind w:left="496" w:hanging="404"/>
              <w:jc w:val="both"/>
              <w:rPr>
                <w:rFonts w:ascii="Verdana" w:hAnsi="Verdana" w:cs="Calibri"/>
                <w:sz w:val="18"/>
                <w:szCs w:val="18"/>
              </w:rPr>
            </w:pPr>
            <w:r>
              <w:rPr>
                <w:rFonts w:ascii="Verdana" w:hAnsi="Verdana" w:cs="Arial"/>
                <w:szCs w:val="18"/>
              </w:rPr>
              <w:t>󠄊</w:t>
            </w:r>
            <w:r w:rsidR="00252F94">
              <w:rPr>
                <w:rFonts w:ascii="Arial" w:hAnsi="Arial" w:cs="Arial"/>
                <w:sz w:val="18"/>
                <w:szCs w:val="18"/>
              </w:rPr>
              <w:t xml:space="preserve"> </w:t>
            </w:r>
            <w:r w:rsidR="00252F94" w:rsidRPr="00F53950">
              <w:rPr>
                <w:rFonts w:ascii="Verdana" w:hAnsi="Verdana" w:cs="Calibri"/>
                <w:b/>
                <w:sz w:val="18"/>
                <w:szCs w:val="18"/>
                <w:u w:val="single"/>
              </w:rPr>
              <w:t>przedsiębiorstwo małe:</w:t>
            </w:r>
            <w:r w:rsidR="00252F94" w:rsidRPr="00F53950">
              <w:rPr>
                <w:rFonts w:ascii="Verdana" w:hAnsi="Verdana" w:cs="Calibri"/>
                <w:sz w:val="18"/>
                <w:szCs w:val="18"/>
              </w:rPr>
              <w:t xml:space="preserve">  mniej niż 50 pracowników oraz roczny obrót nie przekraczający 10 mln Euro lub całkowity bilans roczny nie przekraczający 10 mln Euro</w:t>
            </w:r>
          </w:p>
          <w:p w14:paraId="29F8053F" w14:textId="77777777"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sz w:val="18"/>
                <w:szCs w:val="18"/>
              </w:rPr>
              <w:t xml:space="preserve"> </w:t>
            </w:r>
            <w:r w:rsidR="00252F94" w:rsidRPr="00F53950">
              <w:rPr>
                <w:rFonts w:ascii="Verdana" w:hAnsi="Verdana" w:cs="Calibri"/>
                <w:b/>
                <w:sz w:val="18"/>
                <w:szCs w:val="18"/>
                <w:u w:val="single"/>
              </w:rPr>
              <w:t>przedsiębiorstwo średnie:</w:t>
            </w:r>
            <w:r w:rsidR="00252F94" w:rsidRPr="00F53950">
              <w:rPr>
                <w:rFonts w:ascii="Verdana" w:hAnsi="Verdana" w:cs="Calibri"/>
                <w:sz w:val="18"/>
                <w:szCs w:val="18"/>
              </w:rPr>
              <w:t xml:space="preserve"> mniej niż 250 pracowników oraz roczny obrót nie przekraczający  50 mln Euro lub całkowity bilans roczny nie przekraczający 43 mln Euro</w:t>
            </w:r>
          </w:p>
          <w:p w14:paraId="2AEE1BF4" w14:textId="77777777"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duże przedsiębiorstwo:</w:t>
            </w:r>
            <w:r w:rsidR="00252F94" w:rsidRPr="00F53950">
              <w:rPr>
                <w:rFonts w:ascii="Verdana" w:hAnsi="Verdana" w:cs="Calibri"/>
                <w:b/>
                <w:sz w:val="18"/>
                <w:szCs w:val="18"/>
              </w:rPr>
              <w:t xml:space="preserve"> </w:t>
            </w:r>
            <w:r w:rsidR="00252F94" w:rsidRPr="00F53950">
              <w:rPr>
                <w:rFonts w:ascii="Verdana" w:hAnsi="Verdana" w:cs="Calibri"/>
                <w:sz w:val="18"/>
                <w:szCs w:val="18"/>
              </w:rPr>
              <w:t>250 i więcej pracowników oraz roczny obrót przekraczający 50 mln Euro lub całkowity bilans roczny przekraczający 43 mln Euro</w:t>
            </w:r>
          </w:p>
          <w:p w14:paraId="0BB31FDC" w14:textId="77777777" w:rsidR="00252F94" w:rsidRPr="00F53950" w:rsidRDefault="00252F94" w:rsidP="005440AF">
            <w:pPr>
              <w:tabs>
                <w:tab w:val="left" w:pos="517"/>
              </w:tabs>
              <w:spacing w:line="276" w:lineRule="auto"/>
              <w:ind w:left="517" w:hanging="425"/>
              <w:jc w:val="both"/>
              <w:rPr>
                <w:rFonts w:ascii="Verdana" w:hAnsi="Verdana" w:cs="Calibri"/>
                <w:sz w:val="18"/>
                <w:szCs w:val="18"/>
              </w:rPr>
            </w:pPr>
          </w:p>
          <w:p w14:paraId="71D9E195" w14:textId="77777777" w:rsidR="00252F94" w:rsidRPr="00F53950" w:rsidRDefault="00252F94" w:rsidP="005440AF">
            <w:pPr>
              <w:tabs>
                <w:tab w:val="left" w:pos="517"/>
              </w:tabs>
              <w:spacing w:line="276" w:lineRule="auto"/>
              <w:ind w:left="517" w:hanging="425"/>
              <w:jc w:val="center"/>
              <w:rPr>
                <w:rFonts w:ascii="Verdana" w:hAnsi="Verdana" w:cs="Calibri"/>
                <w:i/>
                <w:sz w:val="18"/>
                <w:szCs w:val="18"/>
              </w:rPr>
            </w:pPr>
            <w:r w:rsidRPr="00F53950">
              <w:rPr>
                <w:rFonts w:ascii="Verdana" w:hAnsi="Verdana" w:cs="Calibri"/>
                <w:i/>
                <w:iCs/>
                <w:sz w:val="18"/>
                <w:szCs w:val="18"/>
              </w:rPr>
              <w:t>(Uwaga! Proszę wpisać</w:t>
            </w:r>
            <w:r w:rsidRPr="00F53950">
              <w:rPr>
                <w:rFonts w:ascii="Verdana" w:hAnsi="Verdana" w:cs="Calibri"/>
                <w:i/>
                <w:sz w:val="18"/>
                <w:szCs w:val="18"/>
              </w:rPr>
              <w:t xml:space="preserve"> znak „</w:t>
            </w:r>
            <w:r w:rsidRPr="00F53950">
              <w:rPr>
                <w:rFonts w:ascii="Verdana" w:hAnsi="Verdana" w:cs="Calibri"/>
                <w:i/>
                <w:iCs/>
                <w:sz w:val="18"/>
                <w:szCs w:val="18"/>
              </w:rPr>
              <w:t>X” w odpowiednią kratkę)</w:t>
            </w:r>
          </w:p>
        </w:tc>
      </w:tr>
    </w:tbl>
    <w:p w14:paraId="52034DBB" w14:textId="77777777" w:rsidR="001A1D50" w:rsidRPr="006E2523" w:rsidRDefault="001A1D50" w:rsidP="006E2523">
      <w:pPr>
        <w:suppressAutoHyphens/>
        <w:spacing w:line="276" w:lineRule="auto"/>
        <w:rPr>
          <w:rFonts w:ascii="Verdana" w:hAnsi="Verdana" w:cs="Calibri"/>
          <w:b/>
          <w:bCs/>
          <w:sz w:val="18"/>
          <w:szCs w:val="18"/>
        </w:rPr>
      </w:pPr>
    </w:p>
    <w:p w14:paraId="63C9E0CA" w14:textId="77777777"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Zamawiający: </w:t>
      </w:r>
    </w:p>
    <w:p w14:paraId="52C187C3" w14:textId="4FFFE55C" w:rsidR="00D92A40" w:rsidRDefault="00252F94" w:rsidP="00334EA2">
      <w:pPr>
        <w:pStyle w:val="Akapitzlist"/>
        <w:suppressAutoHyphens/>
        <w:spacing w:line="276" w:lineRule="auto"/>
        <w:ind w:left="709"/>
        <w:rPr>
          <w:rFonts w:ascii="Verdana" w:hAnsi="Verdana" w:cs="Calibri"/>
          <w:bCs/>
          <w:sz w:val="18"/>
          <w:szCs w:val="18"/>
        </w:rPr>
      </w:pPr>
      <w:r w:rsidRPr="00F53950">
        <w:rPr>
          <w:rFonts w:ascii="Verdana" w:hAnsi="Verdana" w:cs="Calibri"/>
          <w:bCs/>
          <w:sz w:val="18"/>
          <w:szCs w:val="18"/>
        </w:rPr>
        <w:t>Uniwersytet Łódzki, 90-136 Łódź, ul. Narutowicza 68.</w:t>
      </w:r>
    </w:p>
    <w:p w14:paraId="270EE3FF" w14:textId="77777777" w:rsidR="008A31A3" w:rsidRPr="00334EA2" w:rsidRDefault="008A31A3" w:rsidP="00334EA2">
      <w:pPr>
        <w:pStyle w:val="Akapitzlist"/>
        <w:suppressAutoHyphens/>
        <w:spacing w:line="276" w:lineRule="auto"/>
        <w:ind w:left="709"/>
        <w:rPr>
          <w:rFonts w:ascii="Verdana" w:hAnsi="Verdana" w:cs="Calibri"/>
          <w:bCs/>
          <w:sz w:val="18"/>
          <w:szCs w:val="18"/>
        </w:rPr>
      </w:pPr>
    </w:p>
    <w:p w14:paraId="658230A2" w14:textId="77777777"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Przedmiot zamówienia publicznego: </w:t>
      </w:r>
    </w:p>
    <w:p w14:paraId="4E90AD2A" w14:textId="53F534DE" w:rsidR="00F80968" w:rsidRDefault="009E59DA" w:rsidP="00334EA2">
      <w:pPr>
        <w:pStyle w:val="Akapitzlist"/>
        <w:suppressAutoHyphens/>
        <w:spacing w:line="276" w:lineRule="auto"/>
        <w:ind w:left="709"/>
        <w:jc w:val="both"/>
        <w:rPr>
          <w:rFonts w:ascii="Verdana" w:hAnsi="Verdana" w:cs="Courier New"/>
          <w:snapToGrid w:val="0"/>
          <w:color w:val="000000"/>
          <w:sz w:val="18"/>
          <w:szCs w:val="18"/>
        </w:rPr>
      </w:pPr>
      <w:r w:rsidRPr="009E59DA">
        <w:rPr>
          <w:rFonts w:ascii="Verdana" w:hAnsi="Verdana"/>
          <w:b/>
          <w:snapToGrid w:val="0"/>
          <w:sz w:val="18"/>
          <w:szCs w:val="18"/>
        </w:rPr>
        <w:t>SUKCESYWNA DOSTAWA MATERIAŁÓW EKSPLOATACYJNYCH DO DRUKAREK, KSEROKOPIAREK I INNYCH URZĄDZEŃ BIUROWYCH DLA JEDNOSTEK ORGANIZACYJNYCH UNIWERSYTETU ŁÓDZKIEGO</w:t>
      </w:r>
    </w:p>
    <w:p w14:paraId="4334641C" w14:textId="77337A6A" w:rsidR="004779F7" w:rsidRPr="004779F7" w:rsidRDefault="004779F7" w:rsidP="004779F7">
      <w:pPr>
        <w:suppressAutoHyphens/>
        <w:spacing w:line="276" w:lineRule="auto"/>
        <w:jc w:val="both"/>
        <w:rPr>
          <w:rFonts w:ascii="Verdana" w:hAnsi="Verdana" w:cs="Courier New"/>
          <w:snapToGrid w:val="0"/>
          <w:color w:val="000000"/>
          <w:sz w:val="18"/>
          <w:szCs w:val="18"/>
        </w:rPr>
      </w:pPr>
    </w:p>
    <w:p w14:paraId="2F12706D" w14:textId="77777777" w:rsidR="00333EC4" w:rsidRDefault="00252F94" w:rsidP="00BF3A3E">
      <w:pPr>
        <w:pStyle w:val="Akapitzlist"/>
        <w:numPr>
          <w:ilvl w:val="0"/>
          <w:numId w:val="1"/>
        </w:numPr>
        <w:suppressAutoHyphens/>
        <w:spacing w:before="120" w:after="120" w:line="276" w:lineRule="auto"/>
        <w:ind w:left="709" w:hanging="425"/>
        <w:rPr>
          <w:rFonts w:ascii="Verdana" w:hAnsi="Verdana" w:cs="Courier New"/>
          <w:b/>
          <w:snapToGrid w:val="0"/>
          <w:sz w:val="18"/>
          <w:szCs w:val="18"/>
        </w:rPr>
      </w:pPr>
      <w:r w:rsidRPr="00333EC4">
        <w:rPr>
          <w:rFonts w:ascii="Verdana" w:hAnsi="Verdana" w:cs="Courier New"/>
          <w:b/>
          <w:snapToGrid w:val="0"/>
          <w:sz w:val="18"/>
          <w:szCs w:val="18"/>
        </w:rPr>
        <w:t>Wartość o</w:t>
      </w:r>
      <w:r w:rsidR="00333EC4" w:rsidRPr="00333EC4">
        <w:rPr>
          <w:rFonts w:ascii="Verdana" w:hAnsi="Verdana" w:cs="Courier New"/>
          <w:b/>
          <w:snapToGrid w:val="0"/>
          <w:sz w:val="18"/>
          <w:szCs w:val="18"/>
        </w:rPr>
        <w:t>ferty brutto w złotych polskich</w:t>
      </w:r>
    </w:p>
    <w:p w14:paraId="62386F2F" w14:textId="77777777" w:rsidR="00333EC4" w:rsidRDefault="00333EC4" w:rsidP="00333EC4">
      <w:pPr>
        <w:pStyle w:val="Akapitzlist"/>
        <w:suppressAutoHyphens/>
        <w:spacing w:before="120" w:after="120" w:line="276" w:lineRule="auto"/>
        <w:ind w:left="709"/>
        <w:rPr>
          <w:rFonts w:ascii="Verdana" w:hAnsi="Verdana" w:cs="Courier New"/>
          <w:b/>
          <w:snapToGrid w:val="0"/>
          <w:sz w:val="18"/>
          <w:szCs w:val="18"/>
        </w:rPr>
      </w:pPr>
    </w:p>
    <w:p w14:paraId="3EB4F6AE" w14:textId="78D66733" w:rsidR="00305272" w:rsidRPr="00305272" w:rsidRDefault="00305272" w:rsidP="00201C61">
      <w:pPr>
        <w:pStyle w:val="Akapitzlist"/>
        <w:numPr>
          <w:ilvl w:val="0"/>
          <w:numId w:val="40"/>
        </w:numPr>
        <w:spacing w:line="276" w:lineRule="auto"/>
        <w:ind w:left="993" w:hanging="284"/>
        <w:rPr>
          <w:rFonts w:ascii="Verdana" w:hAnsi="Verdana"/>
          <w:i/>
          <w:snapToGrid w:val="0"/>
          <w:sz w:val="18"/>
          <w:szCs w:val="18"/>
          <w:highlight w:val="lightGray"/>
        </w:rPr>
      </w:pPr>
      <w:r w:rsidRPr="00305272">
        <w:rPr>
          <w:rFonts w:ascii="Verdana" w:hAnsi="Verdana"/>
          <w:i/>
          <w:snapToGrid w:val="0"/>
          <w:sz w:val="18"/>
          <w:szCs w:val="18"/>
          <w:highlight w:val="lightGray"/>
        </w:rPr>
        <w:t>Materiały eksploatacyjne od urządzeń BROTHER</w:t>
      </w:r>
    </w:p>
    <w:p w14:paraId="7803F097" w14:textId="77777777" w:rsidR="00305272" w:rsidRP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Cena brutto oferty…………………………… zł</w:t>
      </w:r>
    </w:p>
    <w:p w14:paraId="544204F0" w14:textId="6C9B6ED4" w:rsid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(słownie:…………………………………………………………………………………)</w:t>
      </w:r>
    </w:p>
    <w:p w14:paraId="21F79FCC" w14:textId="77777777" w:rsidR="00305272" w:rsidRDefault="00305272" w:rsidP="00305272">
      <w:pPr>
        <w:pStyle w:val="Akapitzlist"/>
        <w:spacing w:line="276" w:lineRule="auto"/>
        <w:rPr>
          <w:rFonts w:ascii="Verdana" w:hAnsi="Verdana"/>
          <w:i/>
          <w:snapToGrid w:val="0"/>
          <w:sz w:val="18"/>
          <w:szCs w:val="18"/>
        </w:rPr>
      </w:pPr>
    </w:p>
    <w:p w14:paraId="3F684415" w14:textId="3FD320C7" w:rsidR="00305272" w:rsidRDefault="00305272" w:rsidP="00201C61">
      <w:pPr>
        <w:pStyle w:val="Akapitzlist"/>
        <w:numPr>
          <w:ilvl w:val="0"/>
          <w:numId w:val="40"/>
        </w:numPr>
        <w:spacing w:line="276" w:lineRule="auto"/>
        <w:ind w:left="993" w:hanging="284"/>
        <w:rPr>
          <w:rFonts w:ascii="Verdana" w:hAnsi="Verdana"/>
          <w:i/>
          <w:snapToGrid w:val="0"/>
          <w:sz w:val="18"/>
          <w:szCs w:val="18"/>
          <w:highlight w:val="lightGray"/>
        </w:rPr>
      </w:pPr>
      <w:r w:rsidRPr="00305272">
        <w:rPr>
          <w:rFonts w:ascii="Verdana" w:hAnsi="Verdana"/>
          <w:i/>
          <w:snapToGrid w:val="0"/>
          <w:sz w:val="18"/>
          <w:szCs w:val="18"/>
          <w:highlight w:val="lightGray"/>
        </w:rPr>
        <w:t>Materiały eksploatacyjne od urządzeń CANON</w:t>
      </w:r>
    </w:p>
    <w:p w14:paraId="1EFE89DB" w14:textId="77777777" w:rsidR="00305272" w:rsidRP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Cena brutto oferty…………………………… zł</w:t>
      </w:r>
    </w:p>
    <w:p w14:paraId="219D36C8" w14:textId="10DBB09C" w:rsid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(słownie:…………………………………………………………………………………)</w:t>
      </w:r>
    </w:p>
    <w:p w14:paraId="57130951" w14:textId="3EEEA6AE" w:rsidR="00305272" w:rsidRDefault="00305272" w:rsidP="00305272">
      <w:pPr>
        <w:pStyle w:val="Akapitzlist"/>
        <w:spacing w:line="276" w:lineRule="auto"/>
        <w:ind w:left="993" w:hanging="284"/>
        <w:rPr>
          <w:rFonts w:ascii="Verdana" w:hAnsi="Verdana"/>
          <w:i/>
          <w:snapToGrid w:val="0"/>
          <w:sz w:val="18"/>
          <w:szCs w:val="18"/>
        </w:rPr>
      </w:pPr>
    </w:p>
    <w:p w14:paraId="647D2864" w14:textId="77777777" w:rsidR="00305272" w:rsidRPr="00305272" w:rsidRDefault="00305272" w:rsidP="00305272">
      <w:pPr>
        <w:pStyle w:val="Akapitzlist"/>
        <w:spacing w:line="276" w:lineRule="auto"/>
        <w:ind w:left="993" w:hanging="284"/>
        <w:rPr>
          <w:rFonts w:ascii="Verdana" w:hAnsi="Verdana"/>
          <w:i/>
          <w:snapToGrid w:val="0"/>
          <w:sz w:val="18"/>
          <w:szCs w:val="18"/>
          <w:highlight w:val="lightGray"/>
        </w:rPr>
      </w:pPr>
    </w:p>
    <w:p w14:paraId="1E08BAE3" w14:textId="002B64BA" w:rsidR="00305272" w:rsidRDefault="00305272" w:rsidP="00201C61">
      <w:pPr>
        <w:pStyle w:val="Akapitzlist"/>
        <w:numPr>
          <w:ilvl w:val="0"/>
          <w:numId w:val="40"/>
        </w:numPr>
        <w:spacing w:line="276" w:lineRule="auto"/>
        <w:ind w:left="993" w:hanging="284"/>
        <w:rPr>
          <w:rFonts w:ascii="Verdana" w:hAnsi="Verdana"/>
          <w:i/>
          <w:snapToGrid w:val="0"/>
          <w:sz w:val="18"/>
          <w:szCs w:val="18"/>
          <w:highlight w:val="lightGray"/>
        </w:rPr>
      </w:pPr>
      <w:r w:rsidRPr="00305272">
        <w:rPr>
          <w:rFonts w:ascii="Verdana" w:hAnsi="Verdana"/>
          <w:i/>
          <w:snapToGrid w:val="0"/>
          <w:sz w:val="18"/>
          <w:szCs w:val="18"/>
          <w:highlight w:val="lightGray"/>
        </w:rPr>
        <w:lastRenderedPageBreak/>
        <w:t>Materiały eksploatacyjne od urządzeń EPSON</w:t>
      </w:r>
    </w:p>
    <w:p w14:paraId="33BC4BB0" w14:textId="77777777" w:rsidR="00305272" w:rsidRP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Cena brutto oferty…………………………… zł</w:t>
      </w:r>
    </w:p>
    <w:p w14:paraId="1BC3D105" w14:textId="1D6AF5A1" w:rsid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(słownie:…………………………………………………………………………………)</w:t>
      </w:r>
    </w:p>
    <w:p w14:paraId="2B5DD32B" w14:textId="77777777" w:rsidR="00305272" w:rsidRPr="00305272" w:rsidRDefault="00305272" w:rsidP="00305272">
      <w:pPr>
        <w:pStyle w:val="Akapitzlist"/>
        <w:spacing w:line="276" w:lineRule="auto"/>
        <w:ind w:left="993" w:hanging="284"/>
        <w:rPr>
          <w:rFonts w:ascii="Verdana" w:hAnsi="Verdana"/>
          <w:i/>
          <w:snapToGrid w:val="0"/>
          <w:sz w:val="18"/>
          <w:szCs w:val="18"/>
          <w:highlight w:val="lightGray"/>
        </w:rPr>
      </w:pPr>
    </w:p>
    <w:p w14:paraId="4FF66776" w14:textId="32278F70" w:rsidR="00305272" w:rsidRDefault="00305272" w:rsidP="00201C61">
      <w:pPr>
        <w:pStyle w:val="Akapitzlist"/>
        <w:numPr>
          <w:ilvl w:val="0"/>
          <w:numId w:val="40"/>
        </w:numPr>
        <w:spacing w:line="276" w:lineRule="auto"/>
        <w:ind w:left="993" w:hanging="284"/>
        <w:rPr>
          <w:rFonts w:ascii="Verdana" w:hAnsi="Verdana"/>
          <w:i/>
          <w:snapToGrid w:val="0"/>
          <w:sz w:val="18"/>
          <w:szCs w:val="18"/>
        </w:rPr>
      </w:pPr>
      <w:r w:rsidRPr="00305272">
        <w:rPr>
          <w:rFonts w:ascii="Verdana" w:hAnsi="Verdana"/>
          <w:i/>
          <w:snapToGrid w:val="0"/>
          <w:sz w:val="18"/>
          <w:szCs w:val="18"/>
          <w:highlight w:val="lightGray"/>
        </w:rPr>
        <w:t>Materiały eksploatacyjne od urządzeń HP</w:t>
      </w:r>
    </w:p>
    <w:p w14:paraId="09499D0E" w14:textId="77777777" w:rsidR="00305272" w:rsidRP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Cena brutto oferty…………………………… zł</w:t>
      </w:r>
    </w:p>
    <w:p w14:paraId="32B69261" w14:textId="684566E7" w:rsid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(słownie:…………………………………………………………………………………)</w:t>
      </w:r>
    </w:p>
    <w:p w14:paraId="49898D40" w14:textId="77777777" w:rsidR="00305272" w:rsidRPr="00305272" w:rsidRDefault="00305272" w:rsidP="00305272">
      <w:pPr>
        <w:pStyle w:val="Akapitzlist"/>
        <w:spacing w:line="276" w:lineRule="auto"/>
        <w:ind w:left="993"/>
        <w:rPr>
          <w:rFonts w:ascii="Verdana" w:hAnsi="Verdana"/>
          <w:i/>
          <w:snapToGrid w:val="0"/>
          <w:sz w:val="18"/>
          <w:szCs w:val="18"/>
        </w:rPr>
      </w:pPr>
    </w:p>
    <w:p w14:paraId="3AEC0145" w14:textId="73D8F9A2" w:rsidR="00305272" w:rsidRDefault="00305272" w:rsidP="00201C61">
      <w:pPr>
        <w:pStyle w:val="Akapitzlist"/>
        <w:numPr>
          <w:ilvl w:val="0"/>
          <w:numId w:val="40"/>
        </w:numPr>
        <w:spacing w:line="276" w:lineRule="auto"/>
        <w:ind w:left="993" w:hanging="284"/>
        <w:rPr>
          <w:rFonts w:ascii="Verdana" w:hAnsi="Verdana"/>
          <w:i/>
          <w:snapToGrid w:val="0"/>
          <w:sz w:val="18"/>
          <w:szCs w:val="18"/>
        </w:rPr>
      </w:pPr>
      <w:r w:rsidRPr="00305272">
        <w:rPr>
          <w:rFonts w:ascii="Verdana" w:hAnsi="Verdana"/>
          <w:i/>
          <w:snapToGrid w:val="0"/>
          <w:sz w:val="18"/>
          <w:szCs w:val="18"/>
          <w:highlight w:val="lightGray"/>
        </w:rPr>
        <w:t>Materiały eksploatacyjne od urządzeń KONICA/MONOLTA</w:t>
      </w:r>
    </w:p>
    <w:p w14:paraId="20746169" w14:textId="77777777" w:rsidR="00305272" w:rsidRP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Cena brutto oferty…………………………… zł</w:t>
      </w:r>
    </w:p>
    <w:p w14:paraId="65EDB5D5" w14:textId="6F1C8D1F" w:rsid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(słownie:…………………………………………………………………………………)</w:t>
      </w:r>
    </w:p>
    <w:p w14:paraId="355EC4B1" w14:textId="77777777" w:rsidR="00305272" w:rsidRPr="00305272" w:rsidRDefault="00305272" w:rsidP="00305272">
      <w:pPr>
        <w:pStyle w:val="Akapitzlist"/>
        <w:spacing w:line="276" w:lineRule="auto"/>
        <w:ind w:left="993"/>
        <w:rPr>
          <w:rFonts w:ascii="Verdana" w:hAnsi="Verdana"/>
          <w:i/>
          <w:snapToGrid w:val="0"/>
          <w:sz w:val="18"/>
          <w:szCs w:val="18"/>
        </w:rPr>
      </w:pPr>
    </w:p>
    <w:p w14:paraId="0AF98105" w14:textId="77E4A5F1" w:rsidR="00305272" w:rsidRDefault="00305272" w:rsidP="00201C61">
      <w:pPr>
        <w:pStyle w:val="Akapitzlist"/>
        <w:numPr>
          <w:ilvl w:val="0"/>
          <w:numId w:val="40"/>
        </w:numPr>
        <w:spacing w:line="276" w:lineRule="auto"/>
        <w:ind w:left="993" w:hanging="284"/>
        <w:rPr>
          <w:rFonts w:ascii="Verdana" w:hAnsi="Verdana"/>
          <w:i/>
          <w:snapToGrid w:val="0"/>
          <w:sz w:val="18"/>
          <w:szCs w:val="18"/>
        </w:rPr>
      </w:pPr>
      <w:r w:rsidRPr="00305272">
        <w:rPr>
          <w:rFonts w:ascii="Verdana" w:hAnsi="Verdana"/>
          <w:i/>
          <w:snapToGrid w:val="0"/>
          <w:sz w:val="18"/>
          <w:szCs w:val="18"/>
          <w:highlight w:val="lightGray"/>
        </w:rPr>
        <w:t>Materiały eksploatacyjne od urządzeń KYOCERA</w:t>
      </w:r>
    </w:p>
    <w:p w14:paraId="22DAACC8" w14:textId="77777777" w:rsidR="00305272" w:rsidRPr="00305272" w:rsidRDefault="00305272" w:rsidP="00305272">
      <w:pPr>
        <w:pStyle w:val="Akapitzlist"/>
        <w:spacing w:line="276" w:lineRule="auto"/>
        <w:ind w:left="993"/>
        <w:rPr>
          <w:rFonts w:ascii="Verdana" w:hAnsi="Verdana"/>
          <w:snapToGrid w:val="0"/>
          <w:sz w:val="18"/>
          <w:szCs w:val="18"/>
        </w:rPr>
      </w:pPr>
      <w:r w:rsidRPr="00305272">
        <w:rPr>
          <w:rFonts w:ascii="Verdana" w:hAnsi="Verdana"/>
          <w:snapToGrid w:val="0"/>
          <w:sz w:val="18"/>
          <w:szCs w:val="18"/>
        </w:rPr>
        <w:t>Cena brutto oferty…………………………… zł</w:t>
      </w:r>
    </w:p>
    <w:p w14:paraId="19BF1114" w14:textId="03FC6BFC" w:rsidR="00305272" w:rsidRDefault="00305272" w:rsidP="00305272">
      <w:pPr>
        <w:pStyle w:val="Akapitzlist"/>
        <w:spacing w:line="276" w:lineRule="auto"/>
        <w:ind w:left="993"/>
        <w:rPr>
          <w:rFonts w:ascii="Verdana" w:hAnsi="Verdana"/>
          <w:snapToGrid w:val="0"/>
          <w:sz w:val="18"/>
          <w:szCs w:val="18"/>
        </w:rPr>
      </w:pPr>
      <w:r w:rsidRPr="00305272">
        <w:rPr>
          <w:rFonts w:ascii="Verdana" w:hAnsi="Verdana"/>
          <w:snapToGrid w:val="0"/>
          <w:sz w:val="18"/>
          <w:szCs w:val="18"/>
        </w:rPr>
        <w:t>(słownie:…………………………………………………………………………………)</w:t>
      </w:r>
    </w:p>
    <w:p w14:paraId="05C75E7E" w14:textId="77777777" w:rsidR="00305272" w:rsidRPr="00305272" w:rsidRDefault="00305272" w:rsidP="00305272">
      <w:pPr>
        <w:pStyle w:val="Akapitzlist"/>
        <w:spacing w:line="276" w:lineRule="auto"/>
        <w:ind w:left="993"/>
        <w:rPr>
          <w:rFonts w:ascii="Verdana" w:hAnsi="Verdana"/>
          <w:snapToGrid w:val="0"/>
          <w:sz w:val="18"/>
          <w:szCs w:val="18"/>
        </w:rPr>
      </w:pPr>
    </w:p>
    <w:p w14:paraId="20D76533" w14:textId="4ABD926E" w:rsidR="00305272" w:rsidRDefault="00305272" w:rsidP="00201C61">
      <w:pPr>
        <w:pStyle w:val="Akapitzlist"/>
        <w:numPr>
          <w:ilvl w:val="0"/>
          <w:numId w:val="40"/>
        </w:numPr>
        <w:spacing w:line="276" w:lineRule="auto"/>
        <w:ind w:left="993" w:hanging="284"/>
        <w:rPr>
          <w:rFonts w:ascii="Verdana" w:hAnsi="Verdana"/>
          <w:i/>
          <w:snapToGrid w:val="0"/>
          <w:sz w:val="18"/>
          <w:szCs w:val="18"/>
        </w:rPr>
      </w:pPr>
      <w:r w:rsidRPr="00305272">
        <w:rPr>
          <w:rFonts w:ascii="Verdana" w:hAnsi="Verdana"/>
          <w:i/>
          <w:snapToGrid w:val="0"/>
          <w:sz w:val="18"/>
          <w:szCs w:val="18"/>
          <w:highlight w:val="lightGray"/>
        </w:rPr>
        <w:t>Materiały eksploatacyjne od urządzeń LEXMARK</w:t>
      </w:r>
    </w:p>
    <w:p w14:paraId="64AF82BD" w14:textId="77777777" w:rsidR="00305272" w:rsidRP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Cena brutto oferty…………………………… zł</w:t>
      </w:r>
    </w:p>
    <w:p w14:paraId="65A75190" w14:textId="4C99128F" w:rsid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(słownie:…………………………………………………………………………………)</w:t>
      </w:r>
    </w:p>
    <w:p w14:paraId="2769E57F" w14:textId="77777777" w:rsidR="00305272" w:rsidRPr="00305272" w:rsidRDefault="00305272" w:rsidP="00305272">
      <w:pPr>
        <w:pStyle w:val="Akapitzlist"/>
        <w:spacing w:line="276" w:lineRule="auto"/>
        <w:ind w:left="993"/>
        <w:rPr>
          <w:rFonts w:ascii="Verdana" w:hAnsi="Verdana"/>
          <w:i/>
          <w:snapToGrid w:val="0"/>
          <w:sz w:val="18"/>
          <w:szCs w:val="18"/>
        </w:rPr>
      </w:pPr>
    </w:p>
    <w:p w14:paraId="02521AD7" w14:textId="6A081E76" w:rsidR="00305272" w:rsidRDefault="00305272" w:rsidP="00201C61">
      <w:pPr>
        <w:pStyle w:val="Akapitzlist"/>
        <w:numPr>
          <w:ilvl w:val="0"/>
          <w:numId w:val="40"/>
        </w:numPr>
        <w:spacing w:line="276" w:lineRule="auto"/>
        <w:ind w:left="993" w:hanging="284"/>
        <w:rPr>
          <w:rFonts w:ascii="Verdana" w:hAnsi="Verdana"/>
          <w:i/>
          <w:snapToGrid w:val="0"/>
          <w:sz w:val="18"/>
          <w:szCs w:val="18"/>
        </w:rPr>
      </w:pPr>
      <w:r w:rsidRPr="00305272">
        <w:rPr>
          <w:rFonts w:ascii="Verdana" w:hAnsi="Verdana"/>
          <w:i/>
          <w:snapToGrid w:val="0"/>
          <w:sz w:val="18"/>
          <w:szCs w:val="18"/>
          <w:highlight w:val="lightGray"/>
        </w:rPr>
        <w:t>Materiały eksploatacyjne od urządzeń OKI</w:t>
      </w:r>
    </w:p>
    <w:p w14:paraId="42F1C749" w14:textId="77777777" w:rsidR="00305272" w:rsidRP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Cena brutto oferty…………………………… zł</w:t>
      </w:r>
    </w:p>
    <w:p w14:paraId="548575AC" w14:textId="0315A07A" w:rsid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(słownie:…………………………………………………………………………………)</w:t>
      </w:r>
    </w:p>
    <w:p w14:paraId="6FBA0DC8" w14:textId="77777777" w:rsidR="00305272" w:rsidRPr="00305272" w:rsidRDefault="00305272" w:rsidP="00305272">
      <w:pPr>
        <w:pStyle w:val="Akapitzlist"/>
        <w:spacing w:line="276" w:lineRule="auto"/>
        <w:ind w:left="993"/>
        <w:rPr>
          <w:rFonts w:ascii="Verdana" w:hAnsi="Verdana"/>
          <w:i/>
          <w:snapToGrid w:val="0"/>
          <w:sz w:val="18"/>
          <w:szCs w:val="18"/>
        </w:rPr>
      </w:pPr>
    </w:p>
    <w:p w14:paraId="22DC5E42" w14:textId="4DE257E3" w:rsidR="00305272" w:rsidRDefault="00305272" w:rsidP="00201C61">
      <w:pPr>
        <w:pStyle w:val="Akapitzlist"/>
        <w:numPr>
          <w:ilvl w:val="0"/>
          <w:numId w:val="40"/>
        </w:numPr>
        <w:spacing w:line="276" w:lineRule="auto"/>
        <w:ind w:left="993" w:hanging="284"/>
        <w:rPr>
          <w:rFonts w:ascii="Verdana" w:hAnsi="Verdana"/>
          <w:i/>
          <w:snapToGrid w:val="0"/>
          <w:sz w:val="18"/>
          <w:szCs w:val="18"/>
        </w:rPr>
      </w:pPr>
      <w:r w:rsidRPr="00305272">
        <w:rPr>
          <w:rFonts w:ascii="Verdana" w:hAnsi="Verdana"/>
          <w:i/>
          <w:snapToGrid w:val="0"/>
          <w:sz w:val="18"/>
          <w:szCs w:val="18"/>
          <w:highlight w:val="lightGray"/>
        </w:rPr>
        <w:t>Materiały eksploatacyjne od urządzeń RICOH</w:t>
      </w:r>
    </w:p>
    <w:p w14:paraId="7C01E928" w14:textId="77777777" w:rsidR="00305272" w:rsidRP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Cena brutto oferty…………………………… zł</w:t>
      </w:r>
    </w:p>
    <w:p w14:paraId="7F528A3C" w14:textId="0D46A544" w:rsid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(słownie:…………………………………………………………………………………)</w:t>
      </w:r>
    </w:p>
    <w:p w14:paraId="6A3EECC7" w14:textId="77777777" w:rsidR="00305272" w:rsidRPr="00305272" w:rsidRDefault="00305272" w:rsidP="00305272">
      <w:pPr>
        <w:pStyle w:val="Akapitzlist"/>
        <w:spacing w:line="276" w:lineRule="auto"/>
        <w:ind w:left="993"/>
        <w:rPr>
          <w:rFonts w:ascii="Verdana" w:hAnsi="Verdana"/>
          <w:i/>
          <w:snapToGrid w:val="0"/>
          <w:sz w:val="18"/>
          <w:szCs w:val="18"/>
        </w:rPr>
      </w:pPr>
    </w:p>
    <w:p w14:paraId="7B18CDA3" w14:textId="5875B9C9" w:rsidR="00305272" w:rsidRDefault="00305272" w:rsidP="00201C61">
      <w:pPr>
        <w:pStyle w:val="Akapitzlist"/>
        <w:numPr>
          <w:ilvl w:val="0"/>
          <w:numId w:val="40"/>
        </w:numPr>
        <w:spacing w:line="276" w:lineRule="auto"/>
        <w:ind w:left="1134" w:hanging="425"/>
        <w:rPr>
          <w:rFonts w:ascii="Verdana" w:hAnsi="Verdana"/>
          <w:i/>
          <w:snapToGrid w:val="0"/>
          <w:sz w:val="18"/>
          <w:szCs w:val="18"/>
        </w:rPr>
      </w:pPr>
      <w:r w:rsidRPr="00305272">
        <w:rPr>
          <w:rFonts w:ascii="Verdana" w:hAnsi="Verdana"/>
          <w:i/>
          <w:snapToGrid w:val="0"/>
          <w:sz w:val="18"/>
          <w:szCs w:val="18"/>
          <w:highlight w:val="lightGray"/>
        </w:rPr>
        <w:t>Materiały eksploatacyjne od urządzeń SAMSUNG</w:t>
      </w:r>
    </w:p>
    <w:p w14:paraId="702D6AD5" w14:textId="77777777" w:rsidR="00305272" w:rsidRP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Cena brutto oferty…………………………… zł</w:t>
      </w:r>
    </w:p>
    <w:p w14:paraId="376542B1" w14:textId="07E08898" w:rsid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(słownie:…………………………………………………………………………………)</w:t>
      </w:r>
    </w:p>
    <w:p w14:paraId="4BE4D74E" w14:textId="77777777" w:rsidR="00305272" w:rsidRPr="00305272" w:rsidRDefault="00305272" w:rsidP="00305272">
      <w:pPr>
        <w:pStyle w:val="Akapitzlist"/>
        <w:spacing w:line="276" w:lineRule="auto"/>
        <w:ind w:left="1134"/>
        <w:rPr>
          <w:rFonts w:ascii="Verdana" w:hAnsi="Verdana"/>
          <w:i/>
          <w:snapToGrid w:val="0"/>
          <w:sz w:val="18"/>
          <w:szCs w:val="18"/>
        </w:rPr>
      </w:pPr>
    </w:p>
    <w:p w14:paraId="0195D7E3" w14:textId="0DAD4D10" w:rsidR="00305272" w:rsidRDefault="00305272" w:rsidP="00201C61">
      <w:pPr>
        <w:pStyle w:val="Akapitzlist"/>
        <w:numPr>
          <w:ilvl w:val="0"/>
          <w:numId w:val="40"/>
        </w:numPr>
        <w:spacing w:line="276" w:lineRule="auto"/>
        <w:ind w:left="1134" w:hanging="425"/>
        <w:rPr>
          <w:rFonts w:ascii="Verdana" w:hAnsi="Verdana"/>
          <w:i/>
          <w:snapToGrid w:val="0"/>
          <w:sz w:val="18"/>
          <w:szCs w:val="18"/>
        </w:rPr>
      </w:pPr>
      <w:r w:rsidRPr="00305272">
        <w:rPr>
          <w:rFonts w:ascii="Verdana" w:hAnsi="Verdana"/>
          <w:i/>
          <w:snapToGrid w:val="0"/>
          <w:sz w:val="18"/>
          <w:szCs w:val="18"/>
          <w:highlight w:val="lightGray"/>
        </w:rPr>
        <w:t>Materiały eksploatacyjne od urządzeń XEROX</w:t>
      </w:r>
    </w:p>
    <w:p w14:paraId="53CBFF29" w14:textId="77777777" w:rsidR="00305272" w:rsidRP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Cena brutto oferty…………………………… zł</w:t>
      </w:r>
    </w:p>
    <w:p w14:paraId="4C720CD1" w14:textId="20A6D777" w:rsid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(słownie:…………………………………………………………………………………)</w:t>
      </w:r>
    </w:p>
    <w:p w14:paraId="3BA4AD4C" w14:textId="77777777" w:rsidR="00305272" w:rsidRPr="00305272" w:rsidRDefault="00305272" w:rsidP="00305272">
      <w:pPr>
        <w:pStyle w:val="Akapitzlist"/>
        <w:spacing w:line="276" w:lineRule="auto"/>
        <w:ind w:left="1134"/>
        <w:rPr>
          <w:rFonts w:ascii="Verdana" w:hAnsi="Verdana"/>
          <w:i/>
          <w:snapToGrid w:val="0"/>
          <w:sz w:val="18"/>
          <w:szCs w:val="18"/>
        </w:rPr>
      </w:pPr>
    </w:p>
    <w:p w14:paraId="6C87C1B4" w14:textId="0620E6F2" w:rsidR="00305272" w:rsidRDefault="00305272" w:rsidP="00201C61">
      <w:pPr>
        <w:pStyle w:val="Akapitzlist"/>
        <w:numPr>
          <w:ilvl w:val="0"/>
          <w:numId w:val="40"/>
        </w:numPr>
        <w:spacing w:line="276" w:lineRule="auto"/>
        <w:ind w:left="1134" w:hanging="425"/>
        <w:rPr>
          <w:rFonts w:ascii="Verdana" w:hAnsi="Verdana"/>
          <w:i/>
          <w:snapToGrid w:val="0"/>
          <w:sz w:val="18"/>
          <w:szCs w:val="18"/>
        </w:rPr>
      </w:pPr>
      <w:r w:rsidRPr="00305272">
        <w:rPr>
          <w:rFonts w:ascii="Verdana" w:hAnsi="Verdana"/>
          <w:i/>
          <w:snapToGrid w:val="0"/>
          <w:sz w:val="18"/>
          <w:szCs w:val="18"/>
          <w:highlight w:val="lightGray"/>
        </w:rPr>
        <w:t>Materiały eksploatacyjne od urządzeń SHARP</w:t>
      </w:r>
    </w:p>
    <w:p w14:paraId="7BBA8BE9" w14:textId="77777777" w:rsidR="00305272" w:rsidRP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Cena brutto oferty…………………………… zł</w:t>
      </w:r>
    </w:p>
    <w:p w14:paraId="37488FCE" w14:textId="3105651A" w:rsid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(słownie:…………………………………………………………………………………)</w:t>
      </w:r>
    </w:p>
    <w:p w14:paraId="37045A68" w14:textId="77777777" w:rsidR="00305272" w:rsidRPr="00305272" w:rsidRDefault="00305272" w:rsidP="00305272">
      <w:pPr>
        <w:pStyle w:val="Akapitzlist"/>
        <w:spacing w:line="276" w:lineRule="auto"/>
        <w:ind w:left="1134"/>
        <w:rPr>
          <w:rFonts w:ascii="Verdana" w:hAnsi="Verdana"/>
          <w:i/>
          <w:snapToGrid w:val="0"/>
          <w:sz w:val="18"/>
          <w:szCs w:val="18"/>
        </w:rPr>
      </w:pPr>
    </w:p>
    <w:p w14:paraId="2F1F16F8" w14:textId="31A8428C" w:rsidR="00305272" w:rsidRDefault="00305272" w:rsidP="00201C61">
      <w:pPr>
        <w:pStyle w:val="Akapitzlist"/>
        <w:numPr>
          <w:ilvl w:val="0"/>
          <w:numId w:val="40"/>
        </w:numPr>
        <w:spacing w:line="276" w:lineRule="auto"/>
        <w:ind w:left="1134" w:hanging="425"/>
        <w:rPr>
          <w:rFonts w:ascii="Verdana" w:hAnsi="Verdana"/>
          <w:i/>
          <w:snapToGrid w:val="0"/>
          <w:sz w:val="18"/>
          <w:szCs w:val="18"/>
        </w:rPr>
      </w:pPr>
      <w:r w:rsidRPr="00305272">
        <w:rPr>
          <w:rFonts w:ascii="Verdana" w:hAnsi="Verdana"/>
          <w:i/>
          <w:snapToGrid w:val="0"/>
          <w:sz w:val="18"/>
          <w:szCs w:val="18"/>
          <w:highlight w:val="lightGray"/>
        </w:rPr>
        <w:t>Materiały eksploatacyjne od urządzeń OLIVETTI</w:t>
      </w:r>
    </w:p>
    <w:p w14:paraId="26BDD89D" w14:textId="77777777" w:rsidR="00305272" w:rsidRP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Cena brutto oferty…………………………… zł</w:t>
      </w:r>
    </w:p>
    <w:p w14:paraId="1F0DC1F7" w14:textId="72D7DC29" w:rsid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(słownie:…………………………………………………………………………………)</w:t>
      </w:r>
    </w:p>
    <w:p w14:paraId="5E25F812" w14:textId="77777777" w:rsidR="00305272" w:rsidRPr="00305272" w:rsidRDefault="00305272" w:rsidP="00305272">
      <w:pPr>
        <w:pStyle w:val="Akapitzlist"/>
        <w:spacing w:line="276" w:lineRule="auto"/>
        <w:ind w:left="1134"/>
        <w:rPr>
          <w:rFonts w:ascii="Verdana" w:hAnsi="Verdana"/>
          <w:i/>
          <w:snapToGrid w:val="0"/>
          <w:sz w:val="18"/>
          <w:szCs w:val="18"/>
        </w:rPr>
      </w:pPr>
    </w:p>
    <w:p w14:paraId="56C101C8" w14:textId="29007BC4" w:rsidR="00305272" w:rsidRDefault="00305272" w:rsidP="00201C61">
      <w:pPr>
        <w:pStyle w:val="Akapitzlist"/>
        <w:numPr>
          <w:ilvl w:val="0"/>
          <w:numId w:val="40"/>
        </w:numPr>
        <w:spacing w:line="276" w:lineRule="auto"/>
        <w:ind w:left="1134" w:hanging="425"/>
        <w:rPr>
          <w:rFonts w:ascii="Verdana" w:hAnsi="Verdana"/>
          <w:i/>
          <w:snapToGrid w:val="0"/>
          <w:sz w:val="18"/>
          <w:szCs w:val="18"/>
        </w:rPr>
      </w:pPr>
      <w:r w:rsidRPr="00305272">
        <w:rPr>
          <w:rFonts w:ascii="Verdana" w:hAnsi="Verdana"/>
          <w:i/>
          <w:snapToGrid w:val="0"/>
          <w:sz w:val="18"/>
          <w:szCs w:val="18"/>
          <w:highlight w:val="lightGray"/>
        </w:rPr>
        <w:t>Materiały eksploatacyjne od urządzeń TOSHIBA</w:t>
      </w:r>
    </w:p>
    <w:p w14:paraId="61B39D74" w14:textId="77777777" w:rsidR="00305272" w:rsidRP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Cena brutto oferty…………………………… zł</w:t>
      </w:r>
    </w:p>
    <w:p w14:paraId="1298DD8E" w14:textId="0A740E7B" w:rsid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(słownie:…………………………………………………………………………………)</w:t>
      </w:r>
    </w:p>
    <w:p w14:paraId="215C4E31" w14:textId="77777777" w:rsidR="00305272" w:rsidRPr="00305272" w:rsidRDefault="00305272" w:rsidP="00305272">
      <w:pPr>
        <w:pStyle w:val="Akapitzlist"/>
        <w:spacing w:line="276" w:lineRule="auto"/>
        <w:ind w:left="1134"/>
        <w:rPr>
          <w:rFonts w:ascii="Verdana" w:hAnsi="Verdana"/>
          <w:i/>
          <w:snapToGrid w:val="0"/>
          <w:sz w:val="18"/>
          <w:szCs w:val="18"/>
        </w:rPr>
      </w:pPr>
    </w:p>
    <w:p w14:paraId="7376C149" w14:textId="3C37C724" w:rsidR="00771561" w:rsidRDefault="00305272" w:rsidP="00201C61">
      <w:pPr>
        <w:pStyle w:val="Akapitzlist"/>
        <w:numPr>
          <w:ilvl w:val="0"/>
          <w:numId w:val="40"/>
        </w:numPr>
        <w:spacing w:line="276" w:lineRule="auto"/>
        <w:ind w:left="1134" w:hanging="425"/>
        <w:rPr>
          <w:rFonts w:ascii="Verdana" w:hAnsi="Verdana"/>
          <w:i/>
          <w:snapToGrid w:val="0"/>
          <w:sz w:val="18"/>
          <w:szCs w:val="18"/>
        </w:rPr>
      </w:pPr>
      <w:r w:rsidRPr="00305272">
        <w:rPr>
          <w:rFonts w:ascii="Verdana" w:hAnsi="Verdana"/>
          <w:i/>
          <w:snapToGrid w:val="0"/>
          <w:sz w:val="18"/>
          <w:szCs w:val="18"/>
          <w:highlight w:val="lightGray"/>
        </w:rPr>
        <w:t>Materiały eksploatacyjne od urządzeń INNYCH</w:t>
      </w:r>
    </w:p>
    <w:p w14:paraId="5F83DE5A" w14:textId="77777777" w:rsidR="00305272" w:rsidRP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Cena brutto oferty…………………………… zł</w:t>
      </w:r>
    </w:p>
    <w:p w14:paraId="42DF7EC1" w14:textId="60F6042D" w:rsid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(słownie:…………………………………………………………………………………)</w:t>
      </w:r>
    </w:p>
    <w:p w14:paraId="58F7D809" w14:textId="77777777" w:rsidR="00305272" w:rsidRPr="00771561" w:rsidRDefault="00305272" w:rsidP="00305272">
      <w:pPr>
        <w:pStyle w:val="Akapitzlist"/>
        <w:spacing w:line="276" w:lineRule="auto"/>
        <w:ind w:left="0"/>
        <w:rPr>
          <w:rFonts w:ascii="Verdana" w:hAnsi="Verdana"/>
          <w:i/>
          <w:snapToGrid w:val="0"/>
          <w:sz w:val="18"/>
          <w:szCs w:val="18"/>
        </w:rPr>
      </w:pPr>
    </w:p>
    <w:p w14:paraId="2DE20448" w14:textId="77777777" w:rsidR="00252F94" w:rsidRPr="00002EF4" w:rsidRDefault="00252F94" w:rsidP="00854E46">
      <w:pPr>
        <w:pStyle w:val="Akapitzlist"/>
        <w:numPr>
          <w:ilvl w:val="0"/>
          <w:numId w:val="1"/>
        </w:numPr>
        <w:spacing w:line="276" w:lineRule="auto"/>
        <w:ind w:left="709" w:hanging="425"/>
        <w:rPr>
          <w:rFonts w:ascii="Verdana" w:hAnsi="Verdana"/>
          <w:b/>
          <w:snapToGrid w:val="0"/>
          <w:sz w:val="18"/>
          <w:szCs w:val="18"/>
        </w:rPr>
      </w:pPr>
      <w:r w:rsidRPr="00002EF4">
        <w:rPr>
          <w:rFonts w:ascii="Verdana" w:hAnsi="Verdana"/>
          <w:b/>
          <w:snapToGrid w:val="0"/>
          <w:sz w:val="18"/>
          <w:szCs w:val="18"/>
        </w:rPr>
        <w:t>Termin wykonania zamówienia</w:t>
      </w:r>
    </w:p>
    <w:p w14:paraId="40FD8322" w14:textId="77777777" w:rsidR="000E303C" w:rsidRPr="00713C32" w:rsidRDefault="000E303C" w:rsidP="00201C61">
      <w:pPr>
        <w:pStyle w:val="pkt"/>
        <w:numPr>
          <w:ilvl w:val="0"/>
          <w:numId w:val="41"/>
        </w:num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993" w:hanging="284"/>
        <w:rPr>
          <w:rFonts w:ascii="Verdana" w:hAnsi="Verdana" w:cs="Calibri"/>
          <w:sz w:val="18"/>
          <w:szCs w:val="18"/>
        </w:rPr>
      </w:pPr>
      <w:r w:rsidRPr="00713C32">
        <w:rPr>
          <w:rFonts w:ascii="Verdana" w:hAnsi="Verdana" w:cs="Calibri"/>
          <w:sz w:val="18"/>
          <w:szCs w:val="18"/>
        </w:rPr>
        <w:t>Termin obowiązywania umowy w każdej z części przedmiotu zamówienia wynosi 12 miesięcy od daty zawarcia umowy lub do wykorzystania wartości umowy w zależności od tego co nastąpi jako pierwsze.</w:t>
      </w:r>
    </w:p>
    <w:p w14:paraId="589C9268" w14:textId="77777777" w:rsidR="000E303C" w:rsidRPr="00713C32" w:rsidRDefault="000E303C" w:rsidP="00201C61">
      <w:pPr>
        <w:pStyle w:val="pkt"/>
        <w:numPr>
          <w:ilvl w:val="0"/>
          <w:numId w:val="41"/>
        </w:num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993" w:hanging="284"/>
        <w:rPr>
          <w:rFonts w:ascii="Verdana" w:hAnsi="Verdana" w:cs="Calibri"/>
          <w:sz w:val="18"/>
          <w:szCs w:val="18"/>
        </w:rPr>
      </w:pPr>
      <w:r w:rsidRPr="00713C32">
        <w:rPr>
          <w:rFonts w:ascii="Verdana" w:hAnsi="Verdana"/>
          <w:snapToGrid w:val="0"/>
          <w:sz w:val="18"/>
          <w:szCs w:val="18"/>
        </w:rPr>
        <w:t xml:space="preserve">Realizacja zamówienia </w:t>
      </w:r>
      <w:r>
        <w:rPr>
          <w:rFonts w:ascii="Verdana" w:hAnsi="Verdana"/>
          <w:snapToGrid w:val="0"/>
          <w:sz w:val="18"/>
          <w:szCs w:val="18"/>
        </w:rPr>
        <w:t>sukcesywnego</w:t>
      </w:r>
      <w:r w:rsidRPr="00713C32">
        <w:rPr>
          <w:rFonts w:ascii="Verdana" w:hAnsi="Verdana"/>
          <w:snapToGrid w:val="0"/>
          <w:sz w:val="18"/>
          <w:szCs w:val="18"/>
        </w:rPr>
        <w:t xml:space="preserve"> nastąpi w ciągu 3 dni roboczych od terminów składania tych zamówień, określonych </w:t>
      </w:r>
      <w:r w:rsidRPr="00B01433">
        <w:rPr>
          <w:rFonts w:ascii="Verdana" w:hAnsi="Verdana"/>
          <w:snapToGrid w:val="0"/>
          <w:sz w:val="18"/>
          <w:szCs w:val="18"/>
        </w:rPr>
        <w:t>w pkt 3.10. niniejszej SIWZ</w:t>
      </w:r>
      <w:r w:rsidRPr="00713C32">
        <w:rPr>
          <w:rFonts w:ascii="Verdana" w:hAnsi="Verdana"/>
          <w:snapToGrid w:val="0"/>
          <w:sz w:val="18"/>
          <w:szCs w:val="18"/>
        </w:rPr>
        <w:t>.</w:t>
      </w:r>
    </w:p>
    <w:p w14:paraId="53D4A9C6" w14:textId="77777777" w:rsidR="00252F94" w:rsidRDefault="00252F94" w:rsidP="00252F94">
      <w:pPr>
        <w:widowControl w:val="0"/>
        <w:spacing w:line="276" w:lineRule="auto"/>
        <w:ind w:right="98"/>
        <w:rPr>
          <w:rFonts w:ascii="Verdana" w:hAnsi="Verdana"/>
          <w:snapToGrid w:val="0"/>
          <w:color w:val="FF0000"/>
          <w:sz w:val="18"/>
          <w:szCs w:val="18"/>
        </w:rPr>
      </w:pPr>
    </w:p>
    <w:p w14:paraId="2081F88F" w14:textId="77777777" w:rsidR="00370EFA" w:rsidRDefault="00252F94" w:rsidP="00370EFA">
      <w:pPr>
        <w:pStyle w:val="Akapitzlist"/>
        <w:widowControl w:val="0"/>
        <w:numPr>
          <w:ilvl w:val="0"/>
          <w:numId w:val="1"/>
        </w:numPr>
        <w:tabs>
          <w:tab w:val="left" w:pos="360"/>
        </w:tabs>
        <w:spacing w:line="276" w:lineRule="auto"/>
        <w:ind w:left="425" w:right="-2" w:hanging="141"/>
        <w:rPr>
          <w:rFonts w:ascii="Verdana" w:hAnsi="Verdana" w:cs="Tahoma"/>
          <w:b/>
          <w:snapToGrid w:val="0"/>
          <w:color w:val="000000"/>
          <w:sz w:val="18"/>
          <w:szCs w:val="18"/>
        </w:rPr>
      </w:pPr>
      <w:r w:rsidRPr="00370EFA">
        <w:rPr>
          <w:rFonts w:ascii="Verdana" w:hAnsi="Verdana" w:cs="Tahoma"/>
          <w:b/>
          <w:snapToGrid w:val="0"/>
          <w:color w:val="000000"/>
          <w:sz w:val="18"/>
          <w:szCs w:val="18"/>
        </w:rPr>
        <w:lastRenderedPageBreak/>
        <w:t xml:space="preserve">Termin płatności faktury </w:t>
      </w:r>
    </w:p>
    <w:p w14:paraId="35294171" w14:textId="6583C708" w:rsidR="00252F94" w:rsidRPr="00771561" w:rsidRDefault="00370EFA" w:rsidP="00771561">
      <w:pPr>
        <w:pStyle w:val="Akapitzlist"/>
        <w:widowControl w:val="0"/>
        <w:tabs>
          <w:tab w:val="left" w:pos="360"/>
        </w:tabs>
        <w:spacing w:line="276" w:lineRule="auto"/>
        <w:ind w:left="708" w:right="-2"/>
        <w:rPr>
          <w:rFonts w:ascii="Verdana" w:hAnsi="Verdana" w:cs="Tahoma"/>
          <w:b/>
          <w:snapToGrid w:val="0"/>
          <w:color w:val="000000"/>
          <w:sz w:val="18"/>
          <w:szCs w:val="18"/>
        </w:rPr>
      </w:pPr>
      <w:r w:rsidRPr="00370EFA">
        <w:rPr>
          <w:rFonts w:ascii="Verdana" w:hAnsi="Verdana"/>
          <w:sz w:val="18"/>
          <w:szCs w:val="18"/>
          <w:lang w:eastAsia="ar-SA"/>
        </w:rPr>
        <w:t>Termin płatności faktury</w:t>
      </w:r>
      <w:r w:rsidRPr="00370EFA">
        <w:rPr>
          <w:rFonts w:ascii="Verdana" w:hAnsi="Verdana"/>
          <w:b/>
          <w:sz w:val="18"/>
          <w:szCs w:val="18"/>
          <w:lang w:eastAsia="ar-SA"/>
        </w:rPr>
        <w:t xml:space="preserve"> </w:t>
      </w:r>
      <w:r w:rsidRPr="00370EFA">
        <w:rPr>
          <w:rFonts w:ascii="Verdana" w:hAnsi="Verdana"/>
          <w:sz w:val="18"/>
          <w:szCs w:val="18"/>
          <w:lang w:eastAsia="ar-SA"/>
        </w:rPr>
        <w:t xml:space="preserve">wynosi </w:t>
      </w:r>
      <w:r w:rsidR="004B1782">
        <w:rPr>
          <w:rFonts w:ascii="Verdana" w:hAnsi="Verdana"/>
          <w:b/>
          <w:sz w:val="18"/>
          <w:szCs w:val="18"/>
          <w:lang w:eastAsia="ar-SA"/>
        </w:rPr>
        <w:t>30</w:t>
      </w:r>
      <w:r w:rsidRPr="00370EFA">
        <w:rPr>
          <w:rFonts w:ascii="Verdana" w:hAnsi="Verdana"/>
          <w:b/>
          <w:sz w:val="18"/>
          <w:szCs w:val="18"/>
          <w:lang w:eastAsia="ar-SA"/>
        </w:rPr>
        <w:t xml:space="preserve"> dni </w:t>
      </w:r>
      <w:r w:rsidRPr="00370EFA">
        <w:rPr>
          <w:rFonts w:ascii="Verdana" w:hAnsi="Verdana"/>
          <w:sz w:val="18"/>
          <w:szCs w:val="18"/>
          <w:lang w:eastAsia="ar-SA"/>
        </w:rPr>
        <w:t>od daty</w:t>
      </w:r>
      <w:r>
        <w:rPr>
          <w:rFonts w:ascii="Verdana" w:hAnsi="Verdana"/>
          <w:sz w:val="18"/>
          <w:szCs w:val="18"/>
          <w:lang w:eastAsia="ar-SA"/>
        </w:rPr>
        <w:t xml:space="preserve"> podpisania protokołu zdawczo-</w:t>
      </w:r>
      <w:r w:rsidRPr="00370EFA">
        <w:rPr>
          <w:rFonts w:ascii="Verdana" w:hAnsi="Verdana"/>
          <w:sz w:val="18"/>
          <w:szCs w:val="18"/>
          <w:lang w:eastAsia="ar-SA"/>
        </w:rPr>
        <w:t>odbiorczego przedmiotu zamówienia i dostarczenia faktury do siedziby Zamawiającego.</w:t>
      </w:r>
    </w:p>
    <w:p w14:paraId="0AC06E6F" w14:textId="77777777" w:rsidR="009C7D46" w:rsidRDefault="009C7D46" w:rsidP="00925BA0">
      <w:pPr>
        <w:spacing w:line="276" w:lineRule="auto"/>
        <w:ind w:left="720"/>
        <w:jc w:val="both"/>
        <w:rPr>
          <w:rFonts w:ascii="Verdana" w:hAnsi="Verdana"/>
          <w:sz w:val="18"/>
          <w:szCs w:val="18"/>
        </w:rPr>
      </w:pPr>
    </w:p>
    <w:p w14:paraId="13595EC3" w14:textId="370F440D" w:rsidR="009F7767" w:rsidRPr="00771561" w:rsidRDefault="009F7767" w:rsidP="009F7767">
      <w:pPr>
        <w:pStyle w:val="Akapitzlist"/>
        <w:widowControl w:val="0"/>
        <w:numPr>
          <w:ilvl w:val="0"/>
          <w:numId w:val="1"/>
        </w:numPr>
        <w:spacing w:line="276" w:lineRule="auto"/>
        <w:ind w:left="709" w:right="-2" w:hanging="425"/>
        <w:rPr>
          <w:rFonts w:ascii="Verdana" w:hAnsi="Verdana" w:cs="Tahoma"/>
          <w:b/>
          <w:i/>
          <w:snapToGrid w:val="0"/>
          <w:color w:val="000000"/>
          <w:sz w:val="18"/>
          <w:szCs w:val="18"/>
        </w:rPr>
      </w:pPr>
      <w:r w:rsidRPr="00771561">
        <w:rPr>
          <w:rFonts w:ascii="Verdana" w:hAnsi="Verdana" w:cs="Tahoma"/>
          <w:b/>
          <w:snapToGrid w:val="0"/>
          <w:color w:val="000000"/>
          <w:sz w:val="18"/>
          <w:szCs w:val="18"/>
        </w:rPr>
        <w:t>Oferowana długość okresu gwarancji</w:t>
      </w:r>
      <w:r w:rsidR="00333EC4">
        <w:rPr>
          <w:rFonts w:ascii="Verdana" w:hAnsi="Verdana" w:cs="Tahoma"/>
          <w:b/>
          <w:snapToGrid w:val="0"/>
          <w:color w:val="000000"/>
          <w:sz w:val="18"/>
          <w:szCs w:val="18"/>
        </w:rPr>
        <w:t xml:space="preserve"> i serwisu</w:t>
      </w:r>
      <w:r w:rsidR="00771561" w:rsidRPr="00771561">
        <w:rPr>
          <w:rFonts w:ascii="Verdana" w:hAnsi="Verdana" w:cs="Tahoma"/>
          <w:b/>
          <w:snapToGrid w:val="0"/>
          <w:color w:val="000000"/>
          <w:sz w:val="18"/>
          <w:szCs w:val="18"/>
        </w:rPr>
        <w:t>:</w:t>
      </w:r>
    </w:p>
    <w:p w14:paraId="6C945699" w14:textId="77777777" w:rsidR="00305272" w:rsidRPr="00305272" w:rsidRDefault="00305272" w:rsidP="00305272">
      <w:pPr>
        <w:tabs>
          <w:tab w:val="left" w:pos="1044"/>
        </w:tabs>
        <w:spacing w:line="276" w:lineRule="auto"/>
        <w:ind w:left="709"/>
        <w:rPr>
          <w:rFonts w:ascii="Verdana" w:hAnsi="Verdana" w:cs="Tahoma"/>
          <w:snapToGrid w:val="0"/>
          <w:color w:val="000000"/>
          <w:sz w:val="18"/>
          <w:szCs w:val="18"/>
        </w:rPr>
      </w:pPr>
      <w:r w:rsidRPr="00305272">
        <w:rPr>
          <w:rFonts w:ascii="Verdana" w:hAnsi="Verdana" w:cs="Tahoma"/>
          <w:snapToGrid w:val="0"/>
          <w:color w:val="000000"/>
          <w:sz w:val="18"/>
          <w:szCs w:val="18"/>
        </w:rPr>
        <w:t>Na oferowany przedmiot zamówienia udzielamy 12 miesięcznej gwarancji. Bieg okresu gwarancyjnego rozpocznie się z chwilą podpisania stosownego dokumentu odbioru danej partii towaru przez Zamawiającego. Udzielona gwarancja zawiera się w okresie gwarancji określonej przez producenta.</w:t>
      </w:r>
    </w:p>
    <w:p w14:paraId="11CB1143" w14:textId="77777777" w:rsidR="00305272" w:rsidRPr="00305272" w:rsidRDefault="00305272" w:rsidP="00305272">
      <w:pPr>
        <w:tabs>
          <w:tab w:val="left" w:pos="1044"/>
        </w:tabs>
        <w:spacing w:line="276" w:lineRule="auto"/>
        <w:ind w:left="709"/>
        <w:rPr>
          <w:rFonts w:ascii="Verdana" w:hAnsi="Verdana" w:cs="Tahoma"/>
          <w:snapToGrid w:val="0"/>
          <w:color w:val="000000"/>
          <w:sz w:val="18"/>
          <w:szCs w:val="18"/>
        </w:rPr>
      </w:pPr>
      <w:r w:rsidRPr="00305272">
        <w:rPr>
          <w:rFonts w:ascii="Verdana" w:hAnsi="Verdana" w:cs="Tahoma"/>
          <w:snapToGrid w:val="0"/>
          <w:color w:val="000000"/>
          <w:sz w:val="18"/>
          <w:szCs w:val="18"/>
        </w:rPr>
        <w:t xml:space="preserve">W pełni akceptujemy wymagania gwarancyjne postawione przez Zamawiającego </w:t>
      </w:r>
    </w:p>
    <w:p w14:paraId="7E71102A" w14:textId="2B057C10" w:rsidR="009F7767" w:rsidRDefault="00305272" w:rsidP="00305272">
      <w:pPr>
        <w:tabs>
          <w:tab w:val="left" w:pos="1044"/>
        </w:tabs>
        <w:spacing w:line="276" w:lineRule="auto"/>
        <w:ind w:left="709"/>
        <w:rPr>
          <w:rFonts w:ascii="Verdana" w:hAnsi="Verdana"/>
          <w:sz w:val="18"/>
          <w:szCs w:val="18"/>
        </w:rPr>
      </w:pPr>
      <w:r>
        <w:rPr>
          <w:rFonts w:ascii="Verdana" w:hAnsi="Verdana" w:cs="Tahoma"/>
          <w:snapToGrid w:val="0"/>
          <w:color w:val="000000"/>
          <w:sz w:val="18"/>
          <w:szCs w:val="18"/>
        </w:rPr>
        <w:t>w pkt.3.17</w:t>
      </w:r>
      <w:r w:rsidRPr="00305272">
        <w:rPr>
          <w:rFonts w:ascii="Verdana" w:hAnsi="Verdana" w:cs="Tahoma"/>
          <w:snapToGrid w:val="0"/>
          <w:color w:val="000000"/>
          <w:sz w:val="18"/>
          <w:szCs w:val="18"/>
        </w:rPr>
        <w:t xml:space="preserve"> SIWZ</w:t>
      </w:r>
      <w:r w:rsidR="00333EC4">
        <w:rPr>
          <w:rFonts w:ascii="Verdana" w:hAnsi="Verdana"/>
          <w:sz w:val="18"/>
          <w:szCs w:val="18"/>
        </w:rPr>
        <w:tab/>
      </w:r>
    </w:p>
    <w:p w14:paraId="7ECF847D" w14:textId="77777777" w:rsidR="00DF7792" w:rsidRPr="00CE1E4B" w:rsidRDefault="00DF7792" w:rsidP="00DF7792">
      <w:pPr>
        <w:pStyle w:val="Akapitzlist"/>
        <w:widowControl w:val="0"/>
        <w:spacing w:line="276" w:lineRule="auto"/>
        <w:ind w:left="709" w:right="-2"/>
        <w:rPr>
          <w:rFonts w:ascii="Verdana" w:hAnsi="Verdana"/>
          <w:sz w:val="18"/>
          <w:szCs w:val="18"/>
        </w:rPr>
      </w:pPr>
    </w:p>
    <w:p w14:paraId="7A1AACFD" w14:textId="149EE566" w:rsidR="00252F94" w:rsidRDefault="00252F94" w:rsidP="0032158E">
      <w:pPr>
        <w:pStyle w:val="Akapitzlist"/>
        <w:widowControl w:val="0"/>
        <w:numPr>
          <w:ilvl w:val="0"/>
          <w:numId w:val="1"/>
        </w:numPr>
        <w:suppressAutoHyphens/>
        <w:spacing w:line="276" w:lineRule="auto"/>
        <w:ind w:left="709" w:hanging="425"/>
        <w:jc w:val="both"/>
        <w:rPr>
          <w:rFonts w:ascii="Verdana" w:hAnsi="Verdana" w:cs="Calibri"/>
          <w:b/>
          <w:sz w:val="18"/>
          <w:szCs w:val="18"/>
        </w:rPr>
      </w:pPr>
      <w:bookmarkStart w:id="2" w:name="OLE_LINK1"/>
      <w:r w:rsidRPr="0032158E">
        <w:rPr>
          <w:rFonts w:ascii="Verdana" w:hAnsi="Verdana" w:cs="Calibri"/>
          <w:b/>
          <w:sz w:val="18"/>
          <w:szCs w:val="18"/>
        </w:rPr>
        <w:t>Klauzula informacyjna:</w:t>
      </w:r>
      <w:r w:rsidR="006B0638" w:rsidRPr="0032158E">
        <w:rPr>
          <w:rFonts w:ascii="Verdana" w:hAnsi="Verdana" w:cs="Calibri"/>
          <w:b/>
          <w:sz w:val="18"/>
          <w:szCs w:val="18"/>
        </w:rPr>
        <w:t xml:space="preserve"> </w:t>
      </w:r>
    </w:p>
    <w:p w14:paraId="2ED33134" w14:textId="2DF7AAE1" w:rsidR="00037496" w:rsidRPr="00037496" w:rsidRDefault="00037496" w:rsidP="00037496">
      <w:pPr>
        <w:pStyle w:val="Akapitzlist"/>
        <w:widowControl w:val="0"/>
        <w:suppressAutoHyphens/>
        <w:spacing w:line="276" w:lineRule="auto"/>
        <w:ind w:left="709"/>
        <w:jc w:val="both"/>
        <w:rPr>
          <w:rFonts w:ascii="Verdana" w:hAnsi="Verdana" w:cs="Calibri"/>
          <w:b/>
          <w:sz w:val="18"/>
          <w:szCs w:val="18"/>
        </w:rPr>
      </w:pPr>
      <w:r w:rsidRPr="00037496">
        <w:rPr>
          <w:rFonts w:ascii="Verdana" w:eastAsia="Calibri" w:hAnsi="Verdana"/>
          <w:sz w:val="18"/>
          <w:szCs w:val="18"/>
          <w:lang w:eastAsia="en-US"/>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w:t>
      </w:r>
    </w:p>
    <w:p w14:paraId="6BF1DE0B" w14:textId="109B8F18" w:rsidR="00616BCC" w:rsidRDefault="00616BCC" w:rsidP="0092470C">
      <w:pPr>
        <w:pStyle w:val="Default"/>
        <w:numPr>
          <w:ilvl w:val="0"/>
          <w:numId w:val="32"/>
        </w:numPr>
        <w:tabs>
          <w:tab w:val="left" w:pos="1134"/>
        </w:tabs>
        <w:spacing w:line="276" w:lineRule="auto"/>
        <w:ind w:left="1134" w:hanging="425"/>
        <w:jc w:val="both"/>
        <w:rPr>
          <w:rFonts w:ascii="Verdana" w:hAnsi="Verdana"/>
          <w:color w:val="000000" w:themeColor="text1"/>
          <w:sz w:val="18"/>
          <w:szCs w:val="18"/>
        </w:rPr>
      </w:pPr>
      <w:r w:rsidRPr="00616BCC">
        <w:rPr>
          <w:rFonts w:ascii="Verdana" w:hAnsi="Verdana"/>
          <w:color w:val="000000" w:themeColor="text1"/>
          <w:sz w:val="18"/>
          <w:szCs w:val="18"/>
        </w:rPr>
        <w:t xml:space="preserve">Administratorem </w:t>
      </w:r>
      <w:r w:rsidR="00037496" w:rsidRPr="00037496">
        <w:rPr>
          <w:rFonts w:ascii="Verdana" w:hAnsi="Verdana"/>
          <w:color w:val="000000" w:themeColor="text1"/>
          <w:sz w:val="18"/>
          <w:szCs w:val="18"/>
        </w:rPr>
        <w:t xml:space="preserve">danych osobowych jest Uniwersytet Łódzki, ul. Narutowicza 68, </w:t>
      </w:r>
      <w:r w:rsidR="00037496">
        <w:rPr>
          <w:rFonts w:ascii="Verdana" w:hAnsi="Verdana"/>
          <w:color w:val="000000" w:themeColor="text1"/>
          <w:sz w:val="18"/>
          <w:szCs w:val="18"/>
        </w:rPr>
        <w:br/>
      </w:r>
      <w:r w:rsidR="00037496" w:rsidRPr="00037496">
        <w:rPr>
          <w:rFonts w:ascii="Verdana" w:hAnsi="Verdana"/>
          <w:color w:val="000000" w:themeColor="text1"/>
          <w:sz w:val="18"/>
          <w:szCs w:val="18"/>
        </w:rPr>
        <w:t>90-136 Łódź.</w:t>
      </w:r>
    </w:p>
    <w:p w14:paraId="3ACD4FC1" w14:textId="7A0DA7C2" w:rsidR="00037496" w:rsidRDefault="00037496" w:rsidP="0092470C">
      <w:pPr>
        <w:pStyle w:val="Default"/>
        <w:numPr>
          <w:ilvl w:val="0"/>
          <w:numId w:val="32"/>
        </w:numPr>
        <w:tabs>
          <w:tab w:val="left" w:pos="1134"/>
        </w:tabs>
        <w:spacing w:line="276" w:lineRule="auto"/>
        <w:ind w:left="1134" w:hanging="425"/>
        <w:jc w:val="both"/>
        <w:rPr>
          <w:rFonts w:ascii="Verdana" w:hAnsi="Verdana"/>
          <w:color w:val="000000" w:themeColor="text1"/>
          <w:sz w:val="18"/>
          <w:szCs w:val="18"/>
        </w:rPr>
      </w:pPr>
      <w:r w:rsidRPr="00037496">
        <w:rPr>
          <w:rFonts w:ascii="Verdana" w:hAnsi="Verdana"/>
          <w:color w:val="000000" w:themeColor="text1"/>
          <w:sz w:val="18"/>
          <w:szCs w:val="18"/>
        </w:rPr>
        <w:t xml:space="preserve">Kontakt do Inspektora Ochrony Danych Uniwersytetu Łódzkiego e- mail: </w:t>
      </w:r>
      <w:hyperlink r:id="rId22" w:history="1">
        <w:r w:rsidRPr="00037496">
          <w:rPr>
            <w:rStyle w:val="Hipercze"/>
            <w:rFonts w:ascii="Verdana" w:hAnsi="Verdana"/>
            <w:sz w:val="18"/>
            <w:szCs w:val="18"/>
          </w:rPr>
          <w:t>iod@uni.lodz.pl</w:t>
        </w:r>
      </w:hyperlink>
      <w:r w:rsidRPr="00037496">
        <w:rPr>
          <w:rFonts w:ascii="Verdana" w:hAnsi="Verdana"/>
          <w:color w:val="000000" w:themeColor="text1"/>
          <w:sz w:val="18"/>
          <w:szCs w:val="18"/>
        </w:rPr>
        <w:t>.</w:t>
      </w:r>
    </w:p>
    <w:p w14:paraId="78E9BEE0" w14:textId="028A1E68" w:rsidR="00037496" w:rsidRDefault="00037496" w:rsidP="0092470C">
      <w:pPr>
        <w:pStyle w:val="Default"/>
        <w:numPr>
          <w:ilvl w:val="0"/>
          <w:numId w:val="32"/>
        </w:numPr>
        <w:tabs>
          <w:tab w:val="left" w:pos="1134"/>
        </w:tabs>
        <w:spacing w:line="276" w:lineRule="auto"/>
        <w:ind w:left="1134" w:hanging="425"/>
        <w:jc w:val="both"/>
        <w:rPr>
          <w:rFonts w:ascii="Verdana" w:hAnsi="Verdana"/>
          <w:color w:val="000000" w:themeColor="text1"/>
          <w:sz w:val="18"/>
          <w:szCs w:val="18"/>
        </w:rPr>
      </w:pPr>
      <w:r w:rsidRPr="00037496">
        <w:rPr>
          <w:rFonts w:ascii="Verdana" w:hAnsi="Verdana"/>
          <w:color w:val="000000" w:themeColor="text1"/>
          <w:sz w:val="18"/>
          <w:szCs w:val="18"/>
        </w:rPr>
        <w:t>Dane  osób fizycznych będą wykorzystywane do przeprowadzenia niniejszego postępowania</w:t>
      </w:r>
    </w:p>
    <w:p w14:paraId="07BD2645" w14:textId="29FB8B2B" w:rsidR="00037496" w:rsidRDefault="00037496" w:rsidP="0092470C">
      <w:pPr>
        <w:pStyle w:val="Default"/>
        <w:numPr>
          <w:ilvl w:val="0"/>
          <w:numId w:val="32"/>
        </w:numPr>
        <w:tabs>
          <w:tab w:val="left" w:pos="1134"/>
        </w:tabs>
        <w:spacing w:line="276" w:lineRule="auto"/>
        <w:ind w:left="1134" w:hanging="425"/>
        <w:jc w:val="both"/>
        <w:rPr>
          <w:rFonts w:ascii="Verdana" w:hAnsi="Verdana"/>
          <w:color w:val="000000" w:themeColor="text1"/>
          <w:sz w:val="18"/>
          <w:szCs w:val="18"/>
        </w:rPr>
      </w:pPr>
      <w:r w:rsidRPr="00037496">
        <w:rPr>
          <w:rFonts w:ascii="Verdana" w:hAnsi="Verdana"/>
          <w:color w:val="000000" w:themeColor="text1"/>
          <w:sz w:val="18"/>
          <w:szCs w:val="18"/>
        </w:rPr>
        <w:t>Dane  osób fizycznych będą  przetwarzane na podstawie przepisów:</w:t>
      </w:r>
    </w:p>
    <w:p w14:paraId="3216B5A2" w14:textId="4F3FFE64" w:rsidR="00037496" w:rsidRDefault="00037496" w:rsidP="00037496">
      <w:pPr>
        <w:pStyle w:val="Default"/>
        <w:tabs>
          <w:tab w:val="left" w:pos="1134"/>
        </w:tabs>
        <w:spacing w:line="276" w:lineRule="auto"/>
        <w:ind w:left="1134"/>
        <w:jc w:val="both"/>
        <w:rPr>
          <w:rFonts w:ascii="Verdana" w:hAnsi="Verdana"/>
          <w:color w:val="000000" w:themeColor="text1"/>
          <w:sz w:val="18"/>
          <w:szCs w:val="18"/>
        </w:rPr>
      </w:pPr>
      <w:r w:rsidRPr="00037496">
        <w:rPr>
          <w:rFonts w:ascii="Verdana" w:hAnsi="Verdana"/>
          <w:color w:val="000000" w:themeColor="text1"/>
          <w:sz w:val="18"/>
          <w:szCs w:val="18"/>
        </w:rPr>
        <w:t>- obowiązującego Prawa Zamówień Publicznych</w:t>
      </w:r>
    </w:p>
    <w:p w14:paraId="5D0C436F" w14:textId="09BA2F25" w:rsidR="00037496" w:rsidRPr="00616BCC" w:rsidRDefault="00037496" w:rsidP="00037496">
      <w:pPr>
        <w:pStyle w:val="Default"/>
        <w:tabs>
          <w:tab w:val="left" w:pos="1134"/>
        </w:tabs>
        <w:spacing w:line="276" w:lineRule="auto"/>
        <w:ind w:left="1134"/>
        <w:jc w:val="both"/>
        <w:rPr>
          <w:rFonts w:ascii="Verdana" w:hAnsi="Verdana"/>
          <w:color w:val="000000" w:themeColor="text1"/>
          <w:sz w:val="18"/>
          <w:szCs w:val="18"/>
        </w:rPr>
      </w:pPr>
      <w:r w:rsidRPr="00037496">
        <w:rPr>
          <w:rFonts w:ascii="Verdana" w:hAnsi="Verdana"/>
          <w:color w:val="000000" w:themeColor="text1"/>
          <w:sz w:val="18"/>
          <w:szCs w:val="18"/>
        </w:rPr>
        <w:t>- w celu wykonania obowiązku prawnego ciążącego na administratorze (art. 6 ust. 1 lit. c Rozporządzenie Parlamentu  Europejskiego i Rady (UE) 2016/679).</w:t>
      </w:r>
    </w:p>
    <w:p w14:paraId="036807AF" w14:textId="375B2094" w:rsidR="00C60A63" w:rsidRPr="00037496" w:rsidRDefault="00037496" w:rsidP="00037496">
      <w:pPr>
        <w:pStyle w:val="Default"/>
        <w:numPr>
          <w:ilvl w:val="0"/>
          <w:numId w:val="32"/>
        </w:numPr>
        <w:tabs>
          <w:tab w:val="left" w:pos="1134"/>
        </w:tabs>
        <w:spacing w:line="276" w:lineRule="auto"/>
        <w:ind w:left="1134" w:hanging="425"/>
        <w:jc w:val="both"/>
        <w:rPr>
          <w:rFonts w:ascii="Verdana" w:hAnsi="Verdana"/>
          <w:color w:val="auto"/>
          <w:sz w:val="18"/>
          <w:szCs w:val="18"/>
        </w:rPr>
      </w:pPr>
      <w:r w:rsidRPr="00037496">
        <w:rPr>
          <w:rFonts w:ascii="Verdana" w:hAnsi="Verdana"/>
          <w:color w:val="auto"/>
          <w:sz w:val="18"/>
          <w:szCs w:val="18"/>
        </w:rPr>
        <w:t>Pozyskane dane będą przetwarzane i przechowywane  przez okres  określony przez  obowiązujące Prawo Zamówień Publicznych.</w:t>
      </w:r>
    </w:p>
    <w:p w14:paraId="48FB80E4" w14:textId="77777777" w:rsidR="00C60A63" w:rsidRDefault="00616BCC" w:rsidP="0092470C">
      <w:pPr>
        <w:pStyle w:val="Akapitzlist"/>
        <w:numPr>
          <w:ilvl w:val="0"/>
          <w:numId w:val="32"/>
        </w:numPr>
        <w:tabs>
          <w:tab w:val="left" w:pos="1134"/>
        </w:tabs>
        <w:autoSpaceDE w:val="0"/>
        <w:autoSpaceDN w:val="0"/>
        <w:spacing w:line="276" w:lineRule="auto"/>
        <w:ind w:left="1134" w:hanging="425"/>
        <w:jc w:val="both"/>
        <w:rPr>
          <w:rFonts w:ascii="Verdana" w:hAnsi="Verdana"/>
          <w:color w:val="000000" w:themeColor="text1"/>
          <w:sz w:val="18"/>
          <w:szCs w:val="18"/>
        </w:rPr>
      </w:pPr>
      <w:r w:rsidRPr="00C60A63">
        <w:rPr>
          <w:rFonts w:ascii="Verdana" w:hAnsi="Verdana"/>
          <w:color w:val="000000" w:themeColor="text1"/>
          <w:sz w:val="18"/>
          <w:szCs w:val="18"/>
        </w:rPr>
        <w:t xml:space="preserve">Pani/ Pana dane osobowe mogą zostać udostępnione organom upoważnionym zgodnie z obowiązującym prawem. </w:t>
      </w:r>
    </w:p>
    <w:p w14:paraId="720F372D" w14:textId="77777777" w:rsidR="00C60A63" w:rsidRDefault="00616BCC" w:rsidP="0092470C">
      <w:pPr>
        <w:pStyle w:val="Akapitzlist"/>
        <w:numPr>
          <w:ilvl w:val="0"/>
          <w:numId w:val="32"/>
        </w:numPr>
        <w:tabs>
          <w:tab w:val="left" w:pos="1134"/>
        </w:tabs>
        <w:autoSpaceDE w:val="0"/>
        <w:autoSpaceDN w:val="0"/>
        <w:spacing w:line="276" w:lineRule="auto"/>
        <w:ind w:left="1134" w:hanging="425"/>
        <w:jc w:val="both"/>
        <w:rPr>
          <w:rFonts w:ascii="Verdana" w:hAnsi="Verdana"/>
          <w:color w:val="000000" w:themeColor="text1"/>
          <w:sz w:val="18"/>
          <w:szCs w:val="18"/>
        </w:rPr>
      </w:pPr>
      <w:r w:rsidRPr="00C60A63">
        <w:rPr>
          <w:rFonts w:ascii="Verdana" w:hAnsi="Verdana"/>
          <w:color w:val="000000" w:themeColor="text1"/>
          <w:sz w:val="18"/>
          <w:szCs w:val="18"/>
        </w:rPr>
        <w:t xml:space="preserve">W związku z przetwarzaniem Pani/Pana danych osobowych przysługują Pani/Panu następujące uprawnienia: prawo dostępu do swoich danych osobowych, prawo żądania ich sprostowania, usunięcia lub ograniczenia ich przetwarzania. </w:t>
      </w:r>
    </w:p>
    <w:p w14:paraId="4CC4B3DB" w14:textId="77777777" w:rsidR="00C60A63" w:rsidRDefault="00616BCC" w:rsidP="0092470C">
      <w:pPr>
        <w:pStyle w:val="Akapitzlist"/>
        <w:numPr>
          <w:ilvl w:val="0"/>
          <w:numId w:val="32"/>
        </w:numPr>
        <w:tabs>
          <w:tab w:val="left" w:pos="1134"/>
        </w:tabs>
        <w:autoSpaceDE w:val="0"/>
        <w:autoSpaceDN w:val="0"/>
        <w:spacing w:line="276" w:lineRule="auto"/>
        <w:ind w:left="1134" w:hanging="425"/>
        <w:jc w:val="both"/>
        <w:rPr>
          <w:rFonts w:ascii="Verdana" w:hAnsi="Verdana"/>
          <w:color w:val="000000" w:themeColor="text1"/>
          <w:sz w:val="18"/>
          <w:szCs w:val="18"/>
        </w:rPr>
      </w:pPr>
      <w:r w:rsidRPr="00C60A63">
        <w:rPr>
          <w:rFonts w:ascii="Verdana" w:hAnsi="Verdana"/>
          <w:color w:val="000000" w:themeColor="text1"/>
          <w:sz w:val="18"/>
          <w:szCs w:val="18"/>
        </w:rPr>
        <w:t>W przypadku powzięcia informacji o niezgodnym z prawem przetwarzaniu danych, przysługuje Pani/ Panu również prawo wniesienia skargi do organu nadzorczego zajmującego się ochroną danych osobowych, którym jest Prezes Urzędu Ochrony Danych Osobowych.</w:t>
      </w:r>
    </w:p>
    <w:p w14:paraId="3134B1CD" w14:textId="77777777" w:rsidR="00C60A63" w:rsidRDefault="00616BCC" w:rsidP="0092470C">
      <w:pPr>
        <w:pStyle w:val="Akapitzlist"/>
        <w:numPr>
          <w:ilvl w:val="0"/>
          <w:numId w:val="32"/>
        </w:numPr>
        <w:tabs>
          <w:tab w:val="left" w:pos="1134"/>
        </w:tabs>
        <w:autoSpaceDE w:val="0"/>
        <w:autoSpaceDN w:val="0"/>
        <w:spacing w:line="276" w:lineRule="auto"/>
        <w:ind w:left="1134" w:hanging="425"/>
        <w:jc w:val="both"/>
        <w:rPr>
          <w:rFonts w:ascii="Verdana" w:hAnsi="Verdana"/>
          <w:color w:val="000000" w:themeColor="text1"/>
          <w:sz w:val="18"/>
          <w:szCs w:val="18"/>
        </w:rPr>
      </w:pPr>
      <w:r w:rsidRPr="00C60A63">
        <w:rPr>
          <w:rFonts w:ascii="Verdana" w:hAnsi="Verdana"/>
          <w:color w:val="000000" w:themeColor="text1"/>
          <w:sz w:val="18"/>
          <w:szCs w:val="18"/>
        </w:rPr>
        <w:t>Pani/Pana dane nie będą podlegały zautomatyzowanemu podejmowaniu d</w:t>
      </w:r>
      <w:r w:rsidR="00C60A63" w:rsidRPr="00C60A63">
        <w:rPr>
          <w:rFonts w:ascii="Verdana" w:hAnsi="Verdana"/>
          <w:color w:val="000000" w:themeColor="text1"/>
          <w:sz w:val="18"/>
          <w:szCs w:val="18"/>
        </w:rPr>
        <w:t xml:space="preserve">ecyzji i nie będą profilowane. </w:t>
      </w:r>
      <w:r w:rsidRPr="00C60A63">
        <w:rPr>
          <w:rFonts w:ascii="Verdana" w:hAnsi="Verdana"/>
          <w:color w:val="000000" w:themeColor="text1"/>
          <w:sz w:val="18"/>
          <w:szCs w:val="18"/>
        </w:rPr>
        <w:t>Pani/ Pana dane osobowe nie będą przekazywane do państwa trzeciego.</w:t>
      </w:r>
    </w:p>
    <w:p w14:paraId="4D95C5C3" w14:textId="77777777" w:rsidR="00C60A63" w:rsidRPr="00E40E1A" w:rsidRDefault="00C60A63" w:rsidP="0092470C">
      <w:pPr>
        <w:pStyle w:val="Akapitzlist"/>
        <w:numPr>
          <w:ilvl w:val="0"/>
          <w:numId w:val="32"/>
        </w:numPr>
        <w:tabs>
          <w:tab w:val="left" w:pos="1134"/>
        </w:tabs>
        <w:autoSpaceDE w:val="0"/>
        <w:autoSpaceDN w:val="0"/>
        <w:spacing w:line="260" w:lineRule="exact"/>
        <w:ind w:left="1134" w:hanging="425"/>
        <w:jc w:val="both"/>
        <w:rPr>
          <w:rFonts w:ascii="Verdana" w:hAnsi="Verdana"/>
          <w:sz w:val="18"/>
          <w:szCs w:val="18"/>
        </w:rPr>
      </w:pPr>
      <w:r w:rsidRPr="00E40E1A">
        <w:rPr>
          <w:rFonts w:ascii="Verdana" w:hAnsi="Verdana"/>
          <w:sz w:val="18"/>
          <w:szCs w:val="18"/>
        </w:rPr>
        <w:t xml:space="preserve">Jednocześnie </w:t>
      </w:r>
      <w:r w:rsidRPr="00E40E1A">
        <w:rPr>
          <w:rFonts w:ascii="Verdana" w:hAnsi="Verdana" w:cs="Tahoma"/>
          <w:sz w:val="18"/>
          <w:szCs w:val="18"/>
        </w:rPr>
        <w:t>Zamawiający informuje, że:</w:t>
      </w:r>
    </w:p>
    <w:p w14:paraId="05D09DD7" w14:textId="77777777" w:rsidR="00855645" w:rsidRPr="00E40E1A" w:rsidRDefault="00855645" w:rsidP="00855645">
      <w:pPr>
        <w:pStyle w:val="Akapitzlist"/>
        <w:widowControl w:val="0"/>
        <w:tabs>
          <w:tab w:val="left" w:pos="360"/>
          <w:tab w:val="left" w:pos="397"/>
          <w:tab w:val="left" w:pos="567"/>
          <w:tab w:val="left" w:pos="3686"/>
        </w:tabs>
        <w:overflowPunct w:val="0"/>
        <w:autoSpaceDE w:val="0"/>
        <w:autoSpaceDN w:val="0"/>
        <w:adjustRightInd w:val="0"/>
        <w:spacing w:line="276" w:lineRule="auto"/>
        <w:ind w:left="1134" w:right="96"/>
        <w:jc w:val="both"/>
        <w:textAlignment w:val="baseline"/>
        <w:rPr>
          <w:rFonts w:ascii="Verdana" w:hAnsi="Verdana"/>
          <w:snapToGrid w:val="0"/>
          <w:position w:val="6"/>
          <w:sz w:val="18"/>
          <w:szCs w:val="18"/>
        </w:rPr>
      </w:pPr>
      <w:r w:rsidRPr="00E40E1A">
        <w:rPr>
          <w:rFonts w:ascii="Verdana" w:hAnsi="Verdana"/>
          <w:snapToGrid w:val="0"/>
          <w:position w:val="6"/>
          <w:sz w:val="18"/>
          <w:szCs w:val="18"/>
        </w:rPr>
        <w:t>a) 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14:paraId="2F43E5F9" w14:textId="77777777" w:rsidR="00855645" w:rsidRPr="00E40E1A" w:rsidRDefault="00855645" w:rsidP="00855645">
      <w:pPr>
        <w:pStyle w:val="Akapitzlist"/>
        <w:widowControl w:val="0"/>
        <w:tabs>
          <w:tab w:val="left" w:pos="360"/>
          <w:tab w:val="left" w:pos="397"/>
          <w:tab w:val="left" w:pos="567"/>
          <w:tab w:val="left" w:pos="3686"/>
        </w:tabs>
        <w:overflowPunct w:val="0"/>
        <w:autoSpaceDE w:val="0"/>
        <w:autoSpaceDN w:val="0"/>
        <w:adjustRightInd w:val="0"/>
        <w:spacing w:line="276" w:lineRule="auto"/>
        <w:ind w:left="1134" w:right="96"/>
        <w:jc w:val="both"/>
        <w:textAlignment w:val="baseline"/>
        <w:rPr>
          <w:rFonts w:ascii="Verdana" w:hAnsi="Verdana"/>
          <w:snapToGrid w:val="0"/>
          <w:position w:val="6"/>
          <w:sz w:val="18"/>
          <w:szCs w:val="18"/>
        </w:rPr>
      </w:pPr>
      <w:r w:rsidRPr="00E40E1A">
        <w:rPr>
          <w:rFonts w:ascii="Verdana" w:hAnsi="Verdana"/>
          <w:snapToGrid w:val="0"/>
          <w:position w:val="6"/>
          <w:sz w:val="18"/>
          <w:szCs w:val="18"/>
        </w:rPr>
        <w:t>b) Wystąpienie z żądaniem, o którym mowa w art.18 ust. 1 rozporządzenia 2016/679, nie ogranicza przetwarzania danych osobowych do czasu zakończenia postępowania o udzielenie zamówienia publicznego.</w:t>
      </w:r>
    </w:p>
    <w:p w14:paraId="5ADA4305" w14:textId="77777777" w:rsidR="00855645" w:rsidRPr="00E40E1A" w:rsidRDefault="00855645" w:rsidP="00855645">
      <w:pPr>
        <w:pStyle w:val="Akapitzlist"/>
        <w:widowControl w:val="0"/>
        <w:tabs>
          <w:tab w:val="left" w:pos="360"/>
          <w:tab w:val="left" w:pos="397"/>
          <w:tab w:val="left" w:pos="567"/>
          <w:tab w:val="left" w:pos="3686"/>
        </w:tabs>
        <w:overflowPunct w:val="0"/>
        <w:autoSpaceDE w:val="0"/>
        <w:autoSpaceDN w:val="0"/>
        <w:adjustRightInd w:val="0"/>
        <w:spacing w:line="276" w:lineRule="auto"/>
        <w:ind w:left="1134" w:right="96"/>
        <w:jc w:val="both"/>
        <w:textAlignment w:val="baseline"/>
        <w:rPr>
          <w:rFonts w:ascii="Verdana" w:hAnsi="Verdana"/>
          <w:snapToGrid w:val="0"/>
          <w:position w:val="6"/>
          <w:sz w:val="18"/>
          <w:szCs w:val="18"/>
        </w:rPr>
      </w:pPr>
      <w:r w:rsidRPr="00E40E1A">
        <w:rPr>
          <w:rFonts w:ascii="Verdana" w:hAnsi="Verdana"/>
          <w:snapToGrid w:val="0"/>
          <w:position w:val="6"/>
          <w:sz w:val="18"/>
          <w:szCs w:val="18"/>
        </w:rPr>
        <w:t>c) W przypadku gdy wykonanie obowiązków, o których  mowa w art. 15 ust. 1-3 rozporządzenia 2016/679, wymagałoby niewspółmiernego dużego wysiłku, zamawiający może żądać od osoby, której dane dotyczą, wskazania dodatkowych informacji mających w szczególności na celu sprecyzowanie nazwy lub daty zakończonego postępowania o udzielenie zamówienia.</w:t>
      </w:r>
    </w:p>
    <w:p w14:paraId="0249EE30" w14:textId="77777777" w:rsidR="00C60A63" w:rsidRPr="00E40E1A" w:rsidRDefault="00C60A63" w:rsidP="0092470C">
      <w:pPr>
        <w:pStyle w:val="Default"/>
        <w:numPr>
          <w:ilvl w:val="0"/>
          <w:numId w:val="32"/>
        </w:numPr>
        <w:tabs>
          <w:tab w:val="left" w:pos="1134"/>
        </w:tabs>
        <w:spacing w:line="260" w:lineRule="exact"/>
        <w:ind w:left="1418" w:hanging="709"/>
        <w:jc w:val="both"/>
        <w:rPr>
          <w:rFonts w:ascii="Verdana" w:hAnsi="Verdana" w:cs="Tahoma"/>
          <w:color w:val="auto"/>
          <w:sz w:val="18"/>
          <w:szCs w:val="18"/>
        </w:rPr>
      </w:pPr>
      <w:r w:rsidRPr="00E40E1A">
        <w:rPr>
          <w:rFonts w:ascii="Verdana" w:hAnsi="Verdana" w:cs="Tahoma"/>
          <w:color w:val="auto"/>
          <w:sz w:val="18"/>
          <w:szCs w:val="18"/>
        </w:rPr>
        <w:t>Oświadczenie Wykonawcy:</w:t>
      </w:r>
    </w:p>
    <w:p w14:paraId="694352F8" w14:textId="66B1CCD9" w:rsidR="00C60A63" w:rsidRPr="00E40E1A" w:rsidRDefault="00C60A63" w:rsidP="00855645">
      <w:pPr>
        <w:widowControl w:val="0"/>
        <w:tabs>
          <w:tab w:val="left" w:pos="1134"/>
        </w:tabs>
        <w:suppressAutoHyphens/>
        <w:spacing w:line="260" w:lineRule="exact"/>
        <w:ind w:left="1134" w:hanging="425"/>
        <w:jc w:val="both"/>
        <w:rPr>
          <w:rFonts w:ascii="Verdana" w:hAnsi="Verdana" w:cs="Tahoma"/>
          <w:sz w:val="18"/>
          <w:szCs w:val="18"/>
        </w:rPr>
      </w:pPr>
      <w:r w:rsidRPr="00E40E1A">
        <w:rPr>
          <w:rFonts w:ascii="Verdana" w:hAnsi="Verdana" w:cs="Tahoma"/>
          <w:sz w:val="18"/>
          <w:szCs w:val="18"/>
        </w:rPr>
        <w:tab/>
      </w:r>
      <w:r w:rsidR="00037496" w:rsidRPr="00037496">
        <w:rPr>
          <w:rFonts w:ascii="Verdana" w:hAnsi="Verdana" w:cs="Tahoma"/>
          <w:sz w:val="18"/>
          <w:szCs w:val="18"/>
        </w:rPr>
        <w:t xml:space="preserve">Oświadczam, że wypełniłem obowiązki informacyjne przewidziane w art. 13 lub art. 14 Rozporządzenia Parlamentu Europejskiego i Rady (UE) 2016/679 z dnia 27 kwietnia </w:t>
      </w:r>
      <w:r w:rsidR="00037496" w:rsidRPr="00037496">
        <w:rPr>
          <w:rFonts w:ascii="Verdana" w:hAnsi="Verdana" w:cs="Tahoma"/>
          <w:sz w:val="18"/>
          <w:szCs w:val="18"/>
        </w:rPr>
        <w:lastRenderedPageBreak/>
        <w:t>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E40E1A">
        <w:rPr>
          <w:rFonts w:ascii="Verdana" w:hAnsi="Verdana" w:cs="Tahoma"/>
          <w:sz w:val="18"/>
          <w:szCs w:val="18"/>
        </w:rPr>
        <w:t>**</w:t>
      </w:r>
    </w:p>
    <w:p w14:paraId="56D2E264" w14:textId="77777777" w:rsidR="00C60A63" w:rsidRPr="00C60A63" w:rsidRDefault="00C60A63" w:rsidP="00C60A63">
      <w:pPr>
        <w:widowControl w:val="0"/>
        <w:tabs>
          <w:tab w:val="left" w:pos="1418"/>
        </w:tabs>
        <w:suppressAutoHyphens/>
        <w:spacing w:line="260" w:lineRule="exact"/>
        <w:jc w:val="both"/>
        <w:rPr>
          <w:rFonts w:ascii="Verdana" w:hAnsi="Verdana" w:cs="Tahoma"/>
          <w:sz w:val="18"/>
          <w:szCs w:val="18"/>
        </w:rPr>
      </w:pPr>
    </w:p>
    <w:p w14:paraId="7343EF31" w14:textId="77777777" w:rsidR="00C60A63" w:rsidRPr="00594EF4" w:rsidRDefault="00C60A63" w:rsidP="00C60A63">
      <w:pPr>
        <w:widowControl w:val="0"/>
        <w:tabs>
          <w:tab w:val="left" w:pos="1134"/>
        </w:tabs>
        <w:suppressAutoHyphens/>
        <w:spacing w:before="60"/>
        <w:ind w:left="1134" w:hanging="425"/>
        <w:jc w:val="both"/>
        <w:rPr>
          <w:rFonts w:ascii="Tahoma" w:hAnsi="Tahoma" w:cs="Tahoma"/>
          <w:i/>
          <w:sz w:val="16"/>
          <w:szCs w:val="16"/>
        </w:rPr>
      </w:pPr>
      <w:r w:rsidRPr="00594EF4">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14:paraId="103C14FA" w14:textId="77777777" w:rsidR="00C60A63" w:rsidRPr="00C60A63" w:rsidRDefault="00C60A63" w:rsidP="00C60A63">
      <w:pPr>
        <w:tabs>
          <w:tab w:val="left" w:pos="1134"/>
        </w:tabs>
        <w:autoSpaceDE w:val="0"/>
        <w:autoSpaceDN w:val="0"/>
        <w:spacing w:line="276" w:lineRule="auto"/>
        <w:jc w:val="both"/>
        <w:rPr>
          <w:rFonts w:ascii="Verdana" w:hAnsi="Verdana"/>
          <w:color w:val="000000" w:themeColor="text1"/>
          <w:sz w:val="18"/>
          <w:szCs w:val="18"/>
        </w:rPr>
      </w:pPr>
    </w:p>
    <w:p w14:paraId="6BFD7D21" w14:textId="1BC64ECD" w:rsidR="0032158E" w:rsidRDefault="0032158E" w:rsidP="00C60A63">
      <w:pPr>
        <w:pStyle w:val="Tekstpodstawowy"/>
        <w:tabs>
          <w:tab w:val="left" w:pos="1134"/>
        </w:tabs>
        <w:suppressAutoHyphens/>
        <w:spacing w:after="0" w:line="276" w:lineRule="auto"/>
        <w:ind w:left="1134" w:hanging="425"/>
        <w:jc w:val="both"/>
        <w:rPr>
          <w:rFonts w:ascii="Verdana" w:hAnsi="Verdana" w:cs="Calibri"/>
          <w:b/>
          <w:bCs/>
          <w:sz w:val="18"/>
          <w:szCs w:val="18"/>
        </w:rPr>
      </w:pPr>
    </w:p>
    <w:p w14:paraId="21C9BE3E" w14:textId="77777777" w:rsidR="009267E9" w:rsidRDefault="009267E9" w:rsidP="00C60A63">
      <w:pPr>
        <w:pStyle w:val="Tekstpodstawowy"/>
        <w:tabs>
          <w:tab w:val="left" w:pos="1134"/>
        </w:tabs>
        <w:suppressAutoHyphens/>
        <w:spacing w:after="0" w:line="276" w:lineRule="auto"/>
        <w:ind w:left="1134" w:hanging="425"/>
        <w:jc w:val="both"/>
        <w:rPr>
          <w:rFonts w:ascii="Verdana" w:hAnsi="Verdana" w:cs="Calibri"/>
          <w:b/>
          <w:bCs/>
          <w:sz w:val="18"/>
          <w:szCs w:val="18"/>
        </w:rPr>
      </w:pPr>
    </w:p>
    <w:bookmarkEnd w:id="2"/>
    <w:p w14:paraId="76B651AC" w14:textId="77777777" w:rsidR="00252F94" w:rsidRPr="00F53950" w:rsidRDefault="00252F94" w:rsidP="00616BCC">
      <w:pPr>
        <w:pStyle w:val="Tekstpodstawowy"/>
        <w:numPr>
          <w:ilvl w:val="0"/>
          <w:numId w:val="1"/>
        </w:numPr>
        <w:suppressAutoHyphens/>
        <w:spacing w:after="0" w:line="276" w:lineRule="auto"/>
        <w:ind w:hanging="644"/>
        <w:jc w:val="both"/>
        <w:rPr>
          <w:rFonts w:ascii="Verdana" w:hAnsi="Verdana" w:cs="Calibri"/>
          <w:b/>
          <w:bCs/>
          <w:sz w:val="18"/>
          <w:szCs w:val="18"/>
        </w:rPr>
      </w:pPr>
      <w:r w:rsidRPr="00F53950">
        <w:rPr>
          <w:rFonts w:ascii="Verdana" w:hAnsi="Verdana" w:cs="Calibri"/>
          <w:b/>
          <w:bCs/>
          <w:sz w:val="18"/>
          <w:szCs w:val="18"/>
        </w:rPr>
        <w:t>Oświadczeni</w:t>
      </w:r>
      <w:r>
        <w:rPr>
          <w:rFonts w:ascii="Verdana" w:hAnsi="Verdana" w:cs="Calibri"/>
          <w:b/>
          <w:bCs/>
          <w:sz w:val="18"/>
          <w:szCs w:val="18"/>
        </w:rPr>
        <w:t>a</w:t>
      </w:r>
      <w:r w:rsidRPr="00F53950">
        <w:rPr>
          <w:rFonts w:ascii="Verdana" w:hAnsi="Verdana" w:cs="Calibri"/>
          <w:b/>
          <w:bCs/>
          <w:sz w:val="18"/>
          <w:szCs w:val="18"/>
        </w:rPr>
        <w:t xml:space="preserve"> Wykonawcy: </w:t>
      </w:r>
    </w:p>
    <w:p w14:paraId="4B6828E6" w14:textId="77777777" w:rsidR="00252F94" w:rsidRPr="00F53950" w:rsidRDefault="00252F94" w:rsidP="0092470C">
      <w:pPr>
        <w:numPr>
          <w:ilvl w:val="0"/>
          <w:numId w:val="27"/>
        </w:numPr>
        <w:suppressLineNumbers/>
        <w:spacing w:line="276" w:lineRule="auto"/>
        <w:ind w:left="1134" w:hanging="425"/>
        <w:jc w:val="both"/>
        <w:rPr>
          <w:rFonts w:ascii="Verdana" w:hAnsi="Verdana" w:cs="Calibri"/>
          <w:sz w:val="18"/>
          <w:szCs w:val="18"/>
        </w:rPr>
      </w:pPr>
      <w:r w:rsidRPr="00F53950">
        <w:rPr>
          <w:rFonts w:ascii="Verdana" w:hAnsi="Verdana" w:cs="Calibri"/>
          <w:sz w:val="18"/>
          <w:szCs w:val="18"/>
        </w:rPr>
        <w:t xml:space="preserve">Po zapoznaniu się z warunkami zamówienia przedstawionymi w SIWZ i załącznikach </w:t>
      </w:r>
      <w:r w:rsidR="00EC2310">
        <w:rPr>
          <w:rFonts w:ascii="Verdana" w:hAnsi="Verdana" w:cs="Calibri"/>
          <w:sz w:val="18"/>
          <w:szCs w:val="18"/>
        </w:rPr>
        <w:t xml:space="preserve">   </w:t>
      </w:r>
      <w:r w:rsidRPr="00F53950">
        <w:rPr>
          <w:rFonts w:ascii="Verdana" w:hAnsi="Verdana" w:cs="Calibri"/>
          <w:sz w:val="18"/>
          <w:szCs w:val="18"/>
        </w:rPr>
        <w:t>w pełni je akceptuję i nie wnoszę do nich zastrzeżeń.</w:t>
      </w:r>
    </w:p>
    <w:p w14:paraId="75F5CB4E" w14:textId="77777777" w:rsidR="00252F94" w:rsidRDefault="00252F94" w:rsidP="0092470C">
      <w:pPr>
        <w:numPr>
          <w:ilvl w:val="0"/>
          <w:numId w:val="27"/>
        </w:numPr>
        <w:suppressLineNumbers/>
        <w:spacing w:line="276" w:lineRule="auto"/>
        <w:ind w:left="1134" w:hanging="425"/>
        <w:jc w:val="both"/>
        <w:rPr>
          <w:rFonts w:ascii="Verdana" w:hAnsi="Verdana" w:cs="Calibri"/>
          <w:sz w:val="18"/>
          <w:szCs w:val="18"/>
        </w:rPr>
      </w:pPr>
      <w:r w:rsidRPr="00F53950">
        <w:rPr>
          <w:rFonts w:ascii="Verdana" w:hAnsi="Verdana" w:cs="Calibri"/>
          <w:sz w:val="18"/>
          <w:szCs w:val="18"/>
        </w:rPr>
        <w:t>Akceptuję przedstawione warunki i zakres realizacji przedmiotu zamówienia.</w:t>
      </w:r>
    </w:p>
    <w:p w14:paraId="718561AC" w14:textId="77777777" w:rsidR="00637A39" w:rsidRPr="00637A39" w:rsidRDefault="00637A39" w:rsidP="0092470C">
      <w:pPr>
        <w:numPr>
          <w:ilvl w:val="0"/>
          <w:numId w:val="27"/>
        </w:numPr>
        <w:suppressLineNumbers/>
        <w:spacing w:line="276" w:lineRule="auto"/>
        <w:ind w:left="1134" w:hanging="425"/>
        <w:jc w:val="both"/>
        <w:rPr>
          <w:rFonts w:ascii="Verdana" w:hAnsi="Verdana" w:cs="Calibri"/>
          <w:sz w:val="18"/>
          <w:szCs w:val="18"/>
        </w:rPr>
      </w:pPr>
      <w:r>
        <w:rPr>
          <w:rFonts w:ascii="Verdana" w:hAnsi="Verdana" w:cs="Calibri"/>
          <w:sz w:val="18"/>
          <w:szCs w:val="18"/>
        </w:rPr>
        <w:t>Akceptuję warunki gwarancji, termin realizacji zamówienia, termin płatności faktury.</w:t>
      </w:r>
    </w:p>
    <w:p w14:paraId="25010AE2" w14:textId="77777777" w:rsidR="00252F94" w:rsidRPr="00F53950" w:rsidRDefault="00252F94" w:rsidP="0092470C">
      <w:pPr>
        <w:numPr>
          <w:ilvl w:val="0"/>
          <w:numId w:val="27"/>
        </w:numPr>
        <w:suppressLineNumbers/>
        <w:spacing w:line="276" w:lineRule="auto"/>
        <w:ind w:left="1134" w:hanging="425"/>
        <w:jc w:val="both"/>
        <w:rPr>
          <w:rFonts w:ascii="Verdana" w:hAnsi="Verdana" w:cs="Calibri"/>
          <w:sz w:val="18"/>
          <w:szCs w:val="18"/>
        </w:rPr>
      </w:pPr>
      <w:r w:rsidRPr="00F53950">
        <w:rPr>
          <w:rFonts w:ascii="Verdana" w:hAnsi="Verdana" w:cs="Calibri"/>
          <w:sz w:val="18"/>
          <w:szCs w:val="18"/>
        </w:rPr>
        <w:t>Wszystkie wymagane w niniejszym po</w:t>
      </w:r>
      <w:r w:rsidR="0098709C">
        <w:rPr>
          <w:rFonts w:ascii="Verdana" w:hAnsi="Verdana" w:cs="Calibri"/>
          <w:sz w:val="18"/>
          <w:szCs w:val="18"/>
        </w:rPr>
        <w:t>stępowaniu oświadczenia składam</w:t>
      </w:r>
      <w:r w:rsidR="0098709C">
        <w:rPr>
          <w:rFonts w:ascii="Verdana" w:hAnsi="Verdana" w:cs="Calibri"/>
          <w:sz w:val="18"/>
          <w:szCs w:val="18"/>
        </w:rPr>
        <w:br/>
      </w:r>
      <w:r w:rsidRPr="00F53950">
        <w:rPr>
          <w:rFonts w:ascii="Verdana" w:hAnsi="Verdana" w:cs="Calibri"/>
          <w:sz w:val="18"/>
          <w:szCs w:val="18"/>
        </w:rPr>
        <w:t xml:space="preserve">ze świadomością odpowiedzialności karnej za </w:t>
      </w:r>
      <w:r w:rsidR="00C25B00">
        <w:rPr>
          <w:rFonts w:ascii="Verdana" w:hAnsi="Verdana" w:cs="Calibri"/>
          <w:sz w:val="18"/>
          <w:szCs w:val="18"/>
        </w:rPr>
        <w:t>składanie fałszywych oświadczeń</w:t>
      </w:r>
      <w:r w:rsidR="00C25B00">
        <w:rPr>
          <w:rFonts w:ascii="Verdana" w:hAnsi="Verdana" w:cs="Calibri"/>
          <w:sz w:val="18"/>
          <w:szCs w:val="18"/>
        </w:rPr>
        <w:br/>
      </w:r>
      <w:r w:rsidRPr="00F53950">
        <w:rPr>
          <w:rFonts w:ascii="Verdana" w:hAnsi="Verdana" w:cs="Calibri"/>
          <w:sz w:val="18"/>
          <w:szCs w:val="18"/>
        </w:rPr>
        <w:t>w celu uzyskania korzyści majątkowych.</w:t>
      </w:r>
    </w:p>
    <w:p w14:paraId="340B3C45" w14:textId="77777777" w:rsidR="00252F94" w:rsidRPr="00F53950" w:rsidRDefault="00252F94" w:rsidP="0092470C">
      <w:pPr>
        <w:numPr>
          <w:ilvl w:val="0"/>
          <w:numId w:val="27"/>
        </w:numPr>
        <w:suppressLineNumbers/>
        <w:spacing w:line="276" w:lineRule="auto"/>
        <w:ind w:left="1134" w:hanging="425"/>
        <w:jc w:val="both"/>
        <w:rPr>
          <w:rFonts w:ascii="Verdana" w:hAnsi="Verdana" w:cs="Calibri"/>
          <w:sz w:val="18"/>
          <w:szCs w:val="18"/>
        </w:rPr>
      </w:pPr>
      <w:r w:rsidRPr="00F53950">
        <w:rPr>
          <w:rFonts w:ascii="Verdana" w:hAnsi="Verdana" w:cs="Calibri"/>
          <w:sz w:val="18"/>
          <w:szCs w:val="18"/>
        </w:rPr>
        <w:t>Akceptuję 30 dniowy termin związania ofertą wskazany w SIWZ.</w:t>
      </w:r>
    </w:p>
    <w:p w14:paraId="2E13F770" w14:textId="39ED7EFB" w:rsidR="00252F94" w:rsidRPr="00F53950" w:rsidRDefault="00637A39" w:rsidP="0092470C">
      <w:pPr>
        <w:numPr>
          <w:ilvl w:val="0"/>
          <w:numId w:val="27"/>
        </w:numPr>
        <w:suppressLineNumbers/>
        <w:spacing w:line="276" w:lineRule="auto"/>
        <w:ind w:left="1134" w:hanging="425"/>
        <w:jc w:val="both"/>
        <w:rPr>
          <w:rFonts w:ascii="Verdana" w:hAnsi="Verdana" w:cs="Calibri"/>
          <w:sz w:val="18"/>
          <w:szCs w:val="18"/>
        </w:rPr>
      </w:pPr>
      <w:r>
        <w:rPr>
          <w:rFonts w:ascii="Verdana" w:hAnsi="Verdana" w:cs="Calibri"/>
          <w:sz w:val="18"/>
          <w:szCs w:val="18"/>
        </w:rPr>
        <w:t xml:space="preserve">Akceptuję </w:t>
      </w:r>
      <w:r w:rsidR="00E77572">
        <w:rPr>
          <w:rFonts w:ascii="Verdana" w:hAnsi="Verdana" w:cs="Calibri"/>
          <w:sz w:val="18"/>
          <w:szCs w:val="18"/>
        </w:rPr>
        <w:t>projekt</w:t>
      </w:r>
      <w:r>
        <w:rPr>
          <w:rFonts w:ascii="Verdana" w:hAnsi="Verdana" w:cs="Calibri"/>
          <w:sz w:val="18"/>
          <w:szCs w:val="18"/>
        </w:rPr>
        <w:t xml:space="preserve"> umowy i w</w:t>
      </w:r>
      <w:r w:rsidR="00252F94" w:rsidRPr="00F53950">
        <w:rPr>
          <w:rFonts w:ascii="Verdana" w:hAnsi="Verdana" w:cs="Calibri"/>
          <w:sz w:val="18"/>
          <w:szCs w:val="18"/>
        </w:rPr>
        <w:t xml:space="preserve"> przypadku wybrania oferty zobowiązuję się do zawarcia umowy w terminie</w:t>
      </w:r>
      <w:r>
        <w:rPr>
          <w:rFonts w:ascii="Verdana" w:hAnsi="Verdana" w:cs="Calibri"/>
          <w:sz w:val="18"/>
          <w:szCs w:val="18"/>
        </w:rPr>
        <w:t xml:space="preserve"> </w:t>
      </w:r>
      <w:r w:rsidR="00252F94" w:rsidRPr="00F53950">
        <w:rPr>
          <w:rFonts w:ascii="Verdana" w:hAnsi="Verdana" w:cs="Calibri"/>
          <w:sz w:val="18"/>
          <w:szCs w:val="18"/>
        </w:rPr>
        <w:t xml:space="preserve">i miejscu wyznaczonym przez Zamawiającego (wg. </w:t>
      </w:r>
      <w:r w:rsidR="0032158E">
        <w:rPr>
          <w:rFonts w:ascii="Verdana" w:hAnsi="Verdana" w:cs="Calibri"/>
          <w:i/>
          <w:sz w:val="18"/>
          <w:szCs w:val="18"/>
        </w:rPr>
        <w:t>projektu</w:t>
      </w:r>
      <w:r w:rsidR="00252F94" w:rsidRPr="00F53950">
        <w:rPr>
          <w:rFonts w:ascii="Verdana" w:hAnsi="Verdana" w:cs="Calibri"/>
          <w:i/>
          <w:sz w:val="18"/>
          <w:szCs w:val="18"/>
        </w:rPr>
        <w:t xml:space="preserve"> umowy</w:t>
      </w:r>
      <w:r>
        <w:rPr>
          <w:rFonts w:ascii="Verdana" w:hAnsi="Verdana" w:cs="Calibri"/>
          <w:sz w:val="18"/>
          <w:szCs w:val="18"/>
        </w:rPr>
        <w:t xml:space="preserve">, jak </w:t>
      </w:r>
      <w:r w:rsidR="009267E9">
        <w:rPr>
          <w:rFonts w:ascii="Verdana" w:hAnsi="Verdana" w:cs="Calibri"/>
          <w:sz w:val="18"/>
          <w:szCs w:val="18"/>
        </w:rPr>
        <w:t>w załączniku nr 5</w:t>
      </w:r>
      <w:r w:rsidR="00252F94" w:rsidRPr="00F53950">
        <w:rPr>
          <w:rFonts w:ascii="Verdana" w:hAnsi="Verdana" w:cs="Calibri"/>
          <w:sz w:val="18"/>
          <w:szCs w:val="18"/>
        </w:rPr>
        <w:t xml:space="preserve"> do SIWZ).</w:t>
      </w:r>
    </w:p>
    <w:p w14:paraId="4F084B65" w14:textId="39980006" w:rsidR="00637A39" w:rsidRDefault="00A74493" w:rsidP="0092470C">
      <w:pPr>
        <w:numPr>
          <w:ilvl w:val="0"/>
          <w:numId w:val="27"/>
        </w:numPr>
        <w:suppressLineNumbers/>
        <w:spacing w:line="276" w:lineRule="auto"/>
        <w:ind w:left="1134" w:hanging="425"/>
        <w:jc w:val="both"/>
        <w:rPr>
          <w:rFonts w:ascii="Verdana" w:hAnsi="Verdana" w:cs="Calibri"/>
          <w:sz w:val="18"/>
          <w:szCs w:val="18"/>
        </w:rPr>
      </w:pPr>
      <w:r>
        <w:rPr>
          <w:rFonts w:ascii="Verdana" w:hAnsi="Verdana" w:cs="Calibri"/>
          <w:sz w:val="18"/>
          <w:szCs w:val="18"/>
        </w:rPr>
        <w:t>Oświadczam, że p</w:t>
      </w:r>
      <w:r w:rsidRPr="00A74493">
        <w:rPr>
          <w:rFonts w:ascii="Verdana" w:hAnsi="Verdana" w:cs="Calibri"/>
          <w:sz w:val="18"/>
          <w:szCs w:val="18"/>
        </w:rPr>
        <w:t>rzedmiot zamówienia spełnia normy dopuszczające go do sprzedaży na obszarze UE</w:t>
      </w:r>
      <w:r>
        <w:rPr>
          <w:rFonts w:ascii="Verdana" w:hAnsi="Verdana" w:cs="Calibri"/>
          <w:sz w:val="18"/>
          <w:szCs w:val="18"/>
        </w:rPr>
        <w:t>.</w:t>
      </w:r>
    </w:p>
    <w:p w14:paraId="0C413504" w14:textId="77777777" w:rsidR="00637A39" w:rsidRDefault="00637A39" w:rsidP="0092470C">
      <w:pPr>
        <w:numPr>
          <w:ilvl w:val="0"/>
          <w:numId w:val="27"/>
        </w:numPr>
        <w:suppressLineNumbers/>
        <w:spacing w:line="276" w:lineRule="auto"/>
        <w:ind w:left="1134" w:hanging="425"/>
        <w:jc w:val="both"/>
        <w:rPr>
          <w:rFonts w:ascii="Verdana" w:hAnsi="Verdana" w:cs="Calibri"/>
          <w:sz w:val="18"/>
          <w:szCs w:val="18"/>
        </w:rPr>
      </w:pPr>
      <w:r w:rsidRPr="00637A39">
        <w:rPr>
          <w:rFonts w:ascii="Verdana" w:hAnsi="Verdana"/>
          <w:sz w:val="18"/>
          <w:szCs w:val="18"/>
        </w:rPr>
        <w:t xml:space="preserve">Oświadczam, że </w:t>
      </w:r>
      <w:r w:rsidRPr="00637A39">
        <w:rPr>
          <w:rFonts w:ascii="Verdana" w:hAnsi="Verdana"/>
          <w:color w:val="111111"/>
          <w:sz w:val="18"/>
          <w:szCs w:val="18"/>
        </w:rPr>
        <w:t>informacje i dokumenty zawarte na stronach nr od ______ do ____ stanowią tajemn</w:t>
      </w:r>
      <w:r w:rsidRPr="00637A39">
        <w:rPr>
          <w:rFonts w:ascii="Verdana" w:hAnsi="Verdana"/>
          <w:color w:val="2A2A2A"/>
          <w:sz w:val="18"/>
          <w:szCs w:val="18"/>
        </w:rPr>
        <w:t>i</w:t>
      </w:r>
      <w:r w:rsidRPr="00637A39">
        <w:rPr>
          <w:rFonts w:ascii="Verdana" w:hAnsi="Verdana"/>
          <w:color w:val="111111"/>
          <w:sz w:val="18"/>
          <w:szCs w:val="18"/>
        </w:rPr>
        <w:t>cę przedsiębiorstwa w rozumieniu przepisów o zwalczaniu nieuczciwej konkurencji,     co    wykazaliśmy     w     załączniku     nr ____ do  Oferty i zastrzegam, że nie mogą być one udostępniane.</w:t>
      </w:r>
    </w:p>
    <w:p w14:paraId="3C9B8D54" w14:textId="77777777" w:rsidR="0032158E" w:rsidRPr="0032158E" w:rsidRDefault="0032158E" w:rsidP="00616BCC">
      <w:pPr>
        <w:suppressLineNumbers/>
        <w:spacing w:line="276" w:lineRule="auto"/>
        <w:ind w:left="1134" w:hanging="425"/>
        <w:jc w:val="both"/>
        <w:rPr>
          <w:rFonts w:ascii="Verdana" w:hAnsi="Verdana" w:cs="Calibri"/>
          <w:sz w:val="18"/>
          <w:szCs w:val="18"/>
        </w:rPr>
      </w:pPr>
    </w:p>
    <w:p w14:paraId="3689B62B" w14:textId="77777777" w:rsidR="00252F94" w:rsidRPr="00F53950" w:rsidRDefault="00252F94" w:rsidP="0092470C">
      <w:pPr>
        <w:numPr>
          <w:ilvl w:val="0"/>
          <w:numId w:val="27"/>
        </w:numPr>
        <w:suppressLineNumbers/>
        <w:spacing w:line="276" w:lineRule="auto"/>
        <w:ind w:left="1134" w:hanging="425"/>
        <w:jc w:val="both"/>
        <w:rPr>
          <w:rFonts w:ascii="Verdana" w:hAnsi="Verdana" w:cs="Calibri"/>
          <w:sz w:val="18"/>
          <w:szCs w:val="18"/>
        </w:rPr>
      </w:pPr>
      <w:r w:rsidRPr="00F53950">
        <w:rPr>
          <w:rFonts w:ascii="Verdana" w:hAnsi="Verdana" w:cs="Calibri"/>
          <w:b/>
          <w:sz w:val="18"/>
          <w:szCs w:val="18"/>
        </w:rPr>
        <w:t>Zamierzam / nie zamierzam*</w:t>
      </w:r>
      <w:r w:rsidRPr="00F53950">
        <w:rPr>
          <w:rFonts w:ascii="Verdana" w:hAnsi="Verdana" w:cs="Calibri"/>
          <w:sz w:val="18"/>
          <w:szCs w:val="18"/>
        </w:rPr>
        <w:t xml:space="preserve"> powierzyć wykonanie następujących części zamówienia ..................................................... podwykonawcom </w:t>
      </w:r>
      <w:r w:rsidRPr="00F53950">
        <w:rPr>
          <w:rFonts w:ascii="Verdana" w:hAnsi="Verdana" w:cs="Calibri"/>
          <w:i/>
          <w:sz w:val="18"/>
          <w:szCs w:val="18"/>
        </w:rPr>
        <w:t>(Podać firmy podwykonawców)</w:t>
      </w:r>
      <w:r w:rsidRPr="00F53950">
        <w:rPr>
          <w:rFonts w:ascii="Verdana" w:hAnsi="Verdana" w:cs="Calibri"/>
          <w:sz w:val="18"/>
          <w:szCs w:val="18"/>
        </w:rPr>
        <w:t xml:space="preserve"> ……………………………………………………………………………….……………………….</w:t>
      </w:r>
    </w:p>
    <w:p w14:paraId="5C1E639D" w14:textId="77777777" w:rsidR="00637A39" w:rsidRDefault="00637A39" w:rsidP="00616BCC">
      <w:pPr>
        <w:suppressLineNumbers/>
        <w:spacing w:line="276" w:lineRule="auto"/>
        <w:ind w:left="993" w:hanging="709"/>
        <w:rPr>
          <w:rFonts w:ascii="Verdana" w:hAnsi="Verdana" w:cs="Calibri"/>
          <w:i/>
          <w:sz w:val="18"/>
          <w:szCs w:val="18"/>
        </w:rPr>
      </w:pPr>
    </w:p>
    <w:p w14:paraId="14E06FA1" w14:textId="77777777" w:rsidR="00637A39" w:rsidRDefault="00637A39" w:rsidP="00252F94">
      <w:pPr>
        <w:suppressLineNumbers/>
        <w:spacing w:line="276" w:lineRule="auto"/>
        <w:ind w:left="1418"/>
        <w:rPr>
          <w:rFonts w:ascii="Verdana" w:hAnsi="Verdana" w:cs="Calibri"/>
          <w:i/>
          <w:sz w:val="18"/>
          <w:szCs w:val="18"/>
        </w:rPr>
      </w:pPr>
    </w:p>
    <w:p w14:paraId="0127350E" w14:textId="77777777" w:rsidR="00637A39" w:rsidRDefault="00637A39" w:rsidP="00252F94">
      <w:pPr>
        <w:suppressLineNumbers/>
        <w:spacing w:line="276" w:lineRule="auto"/>
        <w:ind w:left="1418"/>
        <w:rPr>
          <w:rFonts w:ascii="Verdana" w:hAnsi="Verdana" w:cs="Calibri"/>
          <w:i/>
          <w:sz w:val="18"/>
          <w:szCs w:val="18"/>
        </w:rPr>
      </w:pPr>
    </w:p>
    <w:p w14:paraId="582B0B17" w14:textId="77777777" w:rsidR="00637A39" w:rsidRDefault="00637A39" w:rsidP="00252F94">
      <w:pPr>
        <w:suppressLineNumbers/>
        <w:spacing w:line="276" w:lineRule="auto"/>
        <w:ind w:left="1418"/>
        <w:rPr>
          <w:rFonts w:ascii="Verdana" w:hAnsi="Verdana" w:cs="Calibri"/>
          <w:i/>
          <w:sz w:val="18"/>
          <w:szCs w:val="18"/>
        </w:rPr>
      </w:pPr>
    </w:p>
    <w:p w14:paraId="06554342" w14:textId="77777777" w:rsidR="00252F94" w:rsidRPr="00F53950" w:rsidRDefault="00252F94" w:rsidP="00252F94">
      <w:pPr>
        <w:suppressLineNumbers/>
        <w:spacing w:line="276" w:lineRule="auto"/>
        <w:ind w:left="1418"/>
        <w:rPr>
          <w:rFonts w:ascii="Verdana" w:hAnsi="Verdana" w:cs="Calibri"/>
          <w:i/>
          <w:sz w:val="18"/>
          <w:szCs w:val="18"/>
        </w:rPr>
      </w:pPr>
      <w:r w:rsidRPr="00F53950">
        <w:rPr>
          <w:rFonts w:ascii="Verdana" w:hAnsi="Verdana" w:cs="Calibri"/>
          <w:i/>
          <w:sz w:val="18"/>
          <w:szCs w:val="18"/>
        </w:rPr>
        <w:t>[* niepotrzebne skreślić]</w:t>
      </w:r>
    </w:p>
    <w:p w14:paraId="1001E803" w14:textId="77777777" w:rsidR="00252F94" w:rsidRDefault="00252F94" w:rsidP="00252F94">
      <w:pPr>
        <w:pStyle w:val="Tekstpodstawowy3"/>
        <w:suppressAutoHyphens/>
        <w:spacing w:after="0" w:line="276" w:lineRule="auto"/>
        <w:rPr>
          <w:rFonts w:ascii="Verdana" w:hAnsi="Verdana" w:cs="Calibri"/>
          <w:sz w:val="18"/>
          <w:szCs w:val="18"/>
        </w:rPr>
      </w:pPr>
    </w:p>
    <w:p w14:paraId="342E74EF" w14:textId="77777777" w:rsidR="00637A39" w:rsidRDefault="00637A39" w:rsidP="00252F94">
      <w:pPr>
        <w:pStyle w:val="Tekstpodstawowy3"/>
        <w:suppressAutoHyphens/>
        <w:spacing w:after="0" w:line="276" w:lineRule="auto"/>
        <w:rPr>
          <w:rFonts w:ascii="Verdana" w:hAnsi="Verdana" w:cs="Calibri"/>
          <w:sz w:val="18"/>
          <w:szCs w:val="18"/>
        </w:rPr>
      </w:pPr>
    </w:p>
    <w:p w14:paraId="7548D75A" w14:textId="77777777" w:rsidR="00637A39" w:rsidRPr="00F53950" w:rsidRDefault="00637A39" w:rsidP="00252F94">
      <w:pPr>
        <w:pStyle w:val="Tekstpodstawowy3"/>
        <w:suppressAutoHyphens/>
        <w:spacing w:after="0" w:line="276" w:lineRule="auto"/>
        <w:rPr>
          <w:rFonts w:ascii="Verdana" w:hAnsi="Verdana" w:cs="Calibri"/>
          <w:sz w:val="18"/>
          <w:szCs w:val="18"/>
        </w:rPr>
      </w:pPr>
    </w:p>
    <w:p w14:paraId="067A926F" w14:textId="77777777" w:rsidR="00252F94" w:rsidRPr="001E74DF" w:rsidRDefault="00252F94" w:rsidP="00252F94">
      <w:pPr>
        <w:pStyle w:val="Tekstpodstawowy3"/>
        <w:suppressAutoHyphens/>
        <w:spacing w:after="0" w:line="276" w:lineRule="auto"/>
        <w:rPr>
          <w:rFonts w:ascii="Verdana" w:hAnsi="Verdana" w:cs="Calibri"/>
          <w:b w:val="0"/>
          <w:sz w:val="16"/>
          <w:szCs w:val="18"/>
        </w:rPr>
      </w:pPr>
      <w:r w:rsidRPr="001E74DF">
        <w:rPr>
          <w:rFonts w:ascii="Verdana" w:hAnsi="Verdana" w:cs="Calibri"/>
          <w:b w:val="0"/>
          <w:sz w:val="16"/>
          <w:szCs w:val="18"/>
        </w:rPr>
        <w:t xml:space="preserve">Data ......................................  </w:t>
      </w:r>
    </w:p>
    <w:p w14:paraId="27504DD2" w14:textId="77777777" w:rsidR="00252F94" w:rsidRPr="00F53950" w:rsidRDefault="00252F94" w:rsidP="001E74DF">
      <w:pPr>
        <w:pStyle w:val="Tekstpodstawowy3"/>
        <w:suppressAutoHyphens/>
        <w:spacing w:after="0" w:line="276" w:lineRule="auto"/>
        <w:jc w:val="center"/>
        <w:rPr>
          <w:rFonts w:ascii="Verdana" w:hAnsi="Verdana" w:cs="Calibri"/>
          <w:b w:val="0"/>
          <w:sz w:val="18"/>
          <w:szCs w:val="18"/>
        </w:rPr>
      </w:pP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t xml:space="preserve">  </w:t>
      </w:r>
      <w:r w:rsidRPr="00F53950">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Pr="00F53950">
        <w:rPr>
          <w:rFonts w:ascii="Verdana" w:hAnsi="Verdana" w:cs="Calibri"/>
          <w:b w:val="0"/>
          <w:sz w:val="18"/>
          <w:szCs w:val="18"/>
        </w:rPr>
        <w:t>.............................................................</w:t>
      </w:r>
    </w:p>
    <w:p w14:paraId="4EC62C2F" w14:textId="77777777" w:rsidR="00252F94" w:rsidRPr="001E74DF" w:rsidRDefault="00252F94" w:rsidP="00252F94">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podpis osoby uprawnionej</w:t>
      </w:r>
    </w:p>
    <w:p w14:paraId="2399D813" w14:textId="0C9390EF" w:rsidR="00662E1E" w:rsidRDefault="00F63297" w:rsidP="003E3031">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w:t>
      </w:r>
      <w:r w:rsidR="00252F94" w:rsidRPr="001E74DF">
        <w:rPr>
          <w:rFonts w:ascii="Verdana" w:hAnsi="Verdana" w:cs="Calibri"/>
          <w:sz w:val="16"/>
          <w:szCs w:val="18"/>
        </w:rPr>
        <w:t xml:space="preserve">  do występowania w imieniu Wykonawcy</w:t>
      </w:r>
    </w:p>
    <w:p w14:paraId="142BE816" w14:textId="7C048D4A" w:rsidR="00267C9A" w:rsidRDefault="00267C9A" w:rsidP="003E3031">
      <w:pPr>
        <w:suppressAutoHyphens/>
        <w:spacing w:line="276" w:lineRule="auto"/>
        <w:ind w:left="5040"/>
        <w:jc w:val="center"/>
        <w:rPr>
          <w:rFonts w:ascii="Verdana" w:hAnsi="Verdana" w:cs="Calibri"/>
          <w:sz w:val="16"/>
          <w:szCs w:val="18"/>
        </w:rPr>
      </w:pPr>
    </w:p>
    <w:p w14:paraId="17020A1B" w14:textId="77777777" w:rsidR="00267C9A" w:rsidRPr="00267C9A" w:rsidRDefault="00267C9A" w:rsidP="00267C9A">
      <w:pPr>
        <w:suppressAutoHyphens/>
        <w:spacing w:line="276" w:lineRule="auto"/>
        <w:ind w:left="5040" w:hanging="5182"/>
        <w:rPr>
          <w:rFonts w:ascii="Verdana" w:hAnsi="Verdana" w:cs="Calibri"/>
          <w:color w:val="FF0000"/>
          <w:sz w:val="16"/>
          <w:szCs w:val="18"/>
        </w:rPr>
      </w:pPr>
      <w:r w:rsidRPr="00267C9A">
        <w:rPr>
          <w:rFonts w:ascii="Verdana" w:hAnsi="Verdana" w:cs="Calibri"/>
          <w:color w:val="FF0000"/>
          <w:sz w:val="16"/>
          <w:szCs w:val="18"/>
        </w:rPr>
        <w:t>UWAGA !</w:t>
      </w:r>
    </w:p>
    <w:p w14:paraId="444A62A2" w14:textId="77777777" w:rsidR="00267C9A" w:rsidRPr="00267C9A" w:rsidRDefault="00267C9A" w:rsidP="00267C9A">
      <w:pPr>
        <w:suppressAutoHyphens/>
        <w:spacing w:line="276" w:lineRule="auto"/>
        <w:ind w:left="5040" w:hanging="5182"/>
        <w:rPr>
          <w:rFonts w:ascii="Verdana" w:hAnsi="Verdana" w:cs="Calibri"/>
          <w:color w:val="FF0000"/>
          <w:sz w:val="16"/>
          <w:szCs w:val="18"/>
        </w:rPr>
      </w:pPr>
      <w:r w:rsidRPr="00267C9A">
        <w:rPr>
          <w:rFonts w:ascii="Verdana" w:hAnsi="Verdana" w:cs="Calibri"/>
          <w:color w:val="FF0000"/>
          <w:sz w:val="16"/>
          <w:szCs w:val="18"/>
        </w:rPr>
        <w:t>Złożenie dokumentu wymaga podpisania go kwalifikowanym podpisem elektronicznym</w:t>
      </w:r>
    </w:p>
    <w:p w14:paraId="55AD4C6A" w14:textId="74B6BCDC" w:rsidR="00267C9A" w:rsidRPr="00267C9A" w:rsidRDefault="00267C9A" w:rsidP="00267C9A">
      <w:pPr>
        <w:suppressAutoHyphens/>
        <w:spacing w:line="276" w:lineRule="auto"/>
        <w:ind w:left="5040" w:hanging="5182"/>
        <w:rPr>
          <w:rFonts w:ascii="Verdana" w:hAnsi="Verdana" w:cs="Calibri"/>
          <w:color w:val="FF0000"/>
          <w:sz w:val="16"/>
          <w:szCs w:val="18"/>
        </w:rPr>
      </w:pPr>
      <w:r w:rsidRPr="00267C9A">
        <w:rPr>
          <w:rFonts w:ascii="Verdana" w:hAnsi="Verdana" w:cs="Calibri"/>
          <w:color w:val="FF0000"/>
          <w:sz w:val="16"/>
          <w:szCs w:val="18"/>
        </w:rPr>
        <w:t>osoby uprawnionej do występowania w imieniu Wykonawcy</w:t>
      </w:r>
    </w:p>
    <w:p w14:paraId="600311F0" w14:textId="77777777" w:rsidR="00177F2C" w:rsidRDefault="00177F2C">
      <w:pPr>
        <w:spacing w:after="160" w:line="259" w:lineRule="auto"/>
        <w:rPr>
          <w:rFonts w:ascii="Verdana" w:hAnsi="Verdana" w:cs="Calibri"/>
          <w:b/>
          <w:snapToGrid w:val="0"/>
          <w:sz w:val="18"/>
          <w:szCs w:val="18"/>
        </w:rPr>
      </w:pPr>
      <w:r>
        <w:rPr>
          <w:rFonts w:ascii="Verdana" w:hAnsi="Verdana" w:cs="Calibri"/>
          <w:b/>
          <w:snapToGrid w:val="0"/>
          <w:sz w:val="18"/>
          <w:szCs w:val="18"/>
        </w:rPr>
        <w:br w:type="page"/>
      </w:r>
    </w:p>
    <w:p w14:paraId="70D41780" w14:textId="77777777" w:rsidR="00252F94" w:rsidRDefault="00252F94" w:rsidP="00252F94">
      <w:pPr>
        <w:widowControl w:val="0"/>
        <w:tabs>
          <w:tab w:val="left" w:pos="3686"/>
        </w:tabs>
        <w:spacing w:line="276" w:lineRule="auto"/>
        <w:ind w:right="98"/>
        <w:rPr>
          <w:rFonts w:ascii="Verdana" w:hAnsi="Verdana" w:cs="Calibri"/>
          <w:b/>
          <w:snapToGrid w:val="0"/>
          <w:sz w:val="18"/>
          <w:szCs w:val="18"/>
        </w:rPr>
      </w:pPr>
    </w:p>
    <w:p w14:paraId="1396783F" w14:textId="7C61E110" w:rsidR="00252F94" w:rsidRPr="00F53950" w:rsidRDefault="00252F94" w:rsidP="009267E9">
      <w:pPr>
        <w:widowControl w:val="0"/>
        <w:spacing w:line="276" w:lineRule="auto"/>
        <w:ind w:right="98"/>
        <w:rPr>
          <w:rFonts w:ascii="Verdana" w:hAnsi="Verdana" w:cs="Calibri"/>
          <w:b/>
          <w:snapToGrid w:val="0"/>
          <w:sz w:val="18"/>
          <w:szCs w:val="18"/>
        </w:rPr>
      </w:pPr>
      <w:r w:rsidRPr="00F53950">
        <w:rPr>
          <w:rFonts w:ascii="Verdana" w:hAnsi="Verdana" w:cs="Calibri"/>
          <w:b/>
          <w:snapToGrid w:val="0"/>
          <w:sz w:val="18"/>
          <w:szCs w:val="18"/>
        </w:rPr>
        <w:t xml:space="preserve">Nr sprawy: </w:t>
      </w:r>
      <w:r w:rsidR="004B1782">
        <w:rPr>
          <w:rFonts w:ascii="Verdana" w:hAnsi="Verdana" w:cs="Calibri"/>
          <w:b/>
          <w:snapToGrid w:val="0"/>
          <w:sz w:val="18"/>
          <w:szCs w:val="18"/>
        </w:rPr>
        <w:t>102</w:t>
      </w:r>
      <w:r w:rsidR="006D3612">
        <w:rPr>
          <w:rFonts w:ascii="Verdana" w:hAnsi="Verdana" w:cs="Calibri"/>
          <w:b/>
          <w:snapToGrid w:val="0"/>
          <w:sz w:val="18"/>
          <w:szCs w:val="18"/>
        </w:rPr>
        <w:t>/</w:t>
      </w:r>
      <w:r w:rsidR="00146CAA">
        <w:rPr>
          <w:rFonts w:ascii="Verdana" w:hAnsi="Verdana" w:cs="Calibri"/>
          <w:b/>
          <w:snapToGrid w:val="0"/>
          <w:sz w:val="18"/>
          <w:szCs w:val="18"/>
        </w:rPr>
        <w:t>ZP/2020</w:t>
      </w:r>
      <w:r w:rsidRPr="00F53950">
        <w:rPr>
          <w:rFonts w:ascii="Verdana" w:hAnsi="Verdana" w:cs="Calibri"/>
          <w:b/>
          <w:snapToGrid w:val="0"/>
          <w:sz w:val="18"/>
          <w:szCs w:val="18"/>
        </w:rPr>
        <w:tab/>
      </w:r>
      <w:r w:rsidRPr="00F53950">
        <w:rPr>
          <w:rFonts w:ascii="Verdana" w:hAnsi="Verdana" w:cs="Calibri"/>
          <w:b/>
          <w:bCs/>
          <w:snapToGrid w:val="0"/>
          <w:sz w:val="18"/>
          <w:szCs w:val="18"/>
        </w:rPr>
        <w:t xml:space="preserve">                          </w:t>
      </w:r>
      <w:r w:rsidR="009267E9">
        <w:rPr>
          <w:rFonts w:ascii="Verdana" w:hAnsi="Verdana" w:cs="Calibri"/>
          <w:b/>
          <w:bCs/>
          <w:snapToGrid w:val="0"/>
          <w:sz w:val="18"/>
          <w:szCs w:val="18"/>
        </w:rPr>
        <w:t xml:space="preserve">                           </w:t>
      </w:r>
      <w:r w:rsidR="009267E9">
        <w:rPr>
          <w:rFonts w:ascii="Verdana" w:hAnsi="Verdana" w:cs="Calibri"/>
          <w:b/>
          <w:bCs/>
          <w:snapToGrid w:val="0"/>
          <w:sz w:val="18"/>
          <w:szCs w:val="18"/>
        </w:rPr>
        <w:tab/>
      </w:r>
      <w:r w:rsidRPr="00F53950">
        <w:rPr>
          <w:rFonts w:ascii="Verdana" w:hAnsi="Verdana" w:cs="Calibri"/>
          <w:b/>
          <w:snapToGrid w:val="0"/>
          <w:sz w:val="18"/>
          <w:szCs w:val="18"/>
        </w:rPr>
        <w:t>Załącznik nr 3 do SIWZ</w:t>
      </w:r>
    </w:p>
    <w:p w14:paraId="0E8FCE59" w14:textId="77777777" w:rsidR="00252F94" w:rsidRPr="00F53950" w:rsidRDefault="00252F94" w:rsidP="00252F94">
      <w:pPr>
        <w:widowControl w:val="0"/>
        <w:spacing w:line="276" w:lineRule="auto"/>
        <w:rPr>
          <w:rFonts w:ascii="Verdana" w:hAnsi="Verdana" w:cs="Calibri"/>
          <w:snapToGrid w:val="0"/>
          <w:sz w:val="18"/>
          <w:szCs w:val="18"/>
        </w:rPr>
      </w:pPr>
    </w:p>
    <w:p w14:paraId="3DEBEE6B" w14:textId="77777777" w:rsidR="00252F94" w:rsidRPr="00F53950" w:rsidRDefault="00252F94" w:rsidP="00252F94">
      <w:pPr>
        <w:spacing w:line="276" w:lineRule="auto"/>
        <w:ind w:left="5664" w:firstLine="708"/>
        <w:rPr>
          <w:rFonts w:ascii="Verdana" w:hAnsi="Verdana" w:cs="Calibri"/>
          <w:b/>
          <w:sz w:val="18"/>
          <w:szCs w:val="18"/>
          <w:u w:val="single"/>
        </w:rPr>
      </w:pPr>
      <w:r w:rsidRPr="00F53950">
        <w:rPr>
          <w:rFonts w:ascii="Verdana" w:hAnsi="Verdana" w:cs="Calibri"/>
          <w:b/>
          <w:sz w:val="18"/>
          <w:szCs w:val="18"/>
          <w:u w:val="single"/>
        </w:rPr>
        <w:t>Zamawiający:</w:t>
      </w:r>
    </w:p>
    <w:p w14:paraId="1F2660A8" w14:textId="77777777"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14:paraId="1E56C215" w14:textId="77777777"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14:paraId="01606A30" w14:textId="77777777"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14:paraId="6AD65CA5" w14:textId="77777777"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14:paraId="3CAD2266" w14:textId="77777777"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14:paraId="590D7D31" w14:textId="77777777" w:rsidR="00252F94"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7588AE58" w14:textId="77777777" w:rsidR="001E1F3B" w:rsidRPr="00F53950" w:rsidRDefault="001E1F3B" w:rsidP="001E1F3B">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1795553D" w14:textId="77777777" w:rsidR="001E1F3B" w:rsidRDefault="001E1F3B" w:rsidP="00252F94">
      <w:pPr>
        <w:spacing w:line="276" w:lineRule="auto"/>
        <w:ind w:right="5953"/>
        <w:rPr>
          <w:rFonts w:ascii="Verdana" w:hAnsi="Verdana" w:cs="Calibri"/>
          <w:i/>
          <w:sz w:val="18"/>
          <w:szCs w:val="18"/>
        </w:rPr>
      </w:pPr>
    </w:p>
    <w:p w14:paraId="56F3D4F5" w14:textId="77777777"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sidR="00146CAA">
        <w:rPr>
          <w:rFonts w:ascii="Verdana" w:hAnsi="Verdana" w:cs="Calibri"/>
          <w:i/>
          <w:sz w:val="18"/>
          <w:szCs w:val="18"/>
        </w:rPr>
        <w:t>firma, adres</w:t>
      </w:r>
      <w:r w:rsidRPr="00F53950">
        <w:rPr>
          <w:rFonts w:ascii="Verdana" w:hAnsi="Verdana" w:cs="Calibri"/>
          <w:i/>
          <w:sz w:val="18"/>
          <w:szCs w:val="18"/>
        </w:rPr>
        <w:t>)</w:t>
      </w:r>
    </w:p>
    <w:p w14:paraId="633DA600" w14:textId="77777777" w:rsidR="00252F94" w:rsidRPr="00F53950" w:rsidRDefault="00252F94" w:rsidP="00252F94">
      <w:pPr>
        <w:spacing w:line="276" w:lineRule="auto"/>
        <w:rPr>
          <w:rFonts w:ascii="Verdana" w:hAnsi="Verdana" w:cs="Calibri"/>
          <w:b/>
          <w:sz w:val="18"/>
          <w:szCs w:val="18"/>
          <w:u w:val="single"/>
        </w:rPr>
      </w:pPr>
    </w:p>
    <w:p w14:paraId="4F163686" w14:textId="77777777"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14:paraId="22369B6E" w14:textId="77777777"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14:paraId="23F5A241" w14:textId="77777777"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215E628B" w14:textId="77777777" w:rsidR="00252F94" w:rsidRPr="00F53950" w:rsidRDefault="00146CAA" w:rsidP="00252F94">
      <w:pPr>
        <w:spacing w:line="276" w:lineRule="auto"/>
        <w:ind w:right="5953"/>
        <w:rPr>
          <w:rFonts w:ascii="Verdana" w:hAnsi="Verdana" w:cs="Calibri"/>
          <w:i/>
          <w:sz w:val="18"/>
          <w:szCs w:val="18"/>
        </w:rPr>
      </w:pPr>
      <w:r>
        <w:rPr>
          <w:rFonts w:ascii="Verdana" w:hAnsi="Verdana" w:cs="Calibri"/>
          <w:i/>
          <w:sz w:val="18"/>
          <w:szCs w:val="18"/>
        </w:rPr>
        <w:t>(Imię, nazwisko</w:t>
      </w:r>
      <w:r w:rsidR="00252F94" w:rsidRPr="00F53950">
        <w:rPr>
          <w:rFonts w:ascii="Verdana" w:hAnsi="Verdana" w:cs="Calibri"/>
          <w:i/>
          <w:sz w:val="18"/>
          <w:szCs w:val="18"/>
        </w:rPr>
        <w:t>)</w:t>
      </w:r>
    </w:p>
    <w:p w14:paraId="3CF73A8C" w14:textId="77777777" w:rsidR="00146CAA" w:rsidRDefault="00146CAA" w:rsidP="008A28EB">
      <w:pPr>
        <w:spacing w:line="276" w:lineRule="auto"/>
        <w:rPr>
          <w:rFonts w:ascii="Verdana" w:hAnsi="Verdana" w:cs="Calibri"/>
          <w:b/>
          <w:szCs w:val="18"/>
          <w:u w:val="single"/>
        </w:rPr>
      </w:pPr>
    </w:p>
    <w:p w14:paraId="738DF4B5" w14:textId="77777777" w:rsidR="00146CAA" w:rsidRDefault="00146CAA" w:rsidP="00252F94">
      <w:pPr>
        <w:spacing w:line="276" w:lineRule="auto"/>
        <w:jc w:val="center"/>
        <w:rPr>
          <w:rFonts w:ascii="Verdana" w:hAnsi="Verdana" w:cs="Calibri"/>
          <w:b/>
          <w:szCs w:val="18"/>
          <w:u w:val="single"/>
        </w:rPr>
      </w:pPr>
    </w:p>
    <w:p w14:paraId="27F1BA84" w14:textId="77777777"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14:paraId="7F8D300B" w14:textId="77777777" w:rsidR="00252F94" w:rsidRPr="00F53950" w:rsidRDefault="00252F94" w:rsidP="00252F94">
      <w:pPr>
        <w:spacing w:line="276" w:lineRule="auto"/>
        <w:jc w:val="center"/>
        <w:rPr>
          <w:rFonts w:ascii="Verdana" w:hAnsi="Verdana" w:cs="Calibri"/>
          <w:b/>
          <w:sz w:val="18"/>
          <w:szCs w:val="18"/>
          <w:u w:val="single"/>
        </w:rPr>
      </w:pPr>
    </w:p>
    <w:p w14:paraId="66790AE2" w14:textId="77777777"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14:paraId="4CA367BA" w14:textId="77777777"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b/>
          <w:sz w:val="18"/>
          <w:szCs w:val="18"/>
        </w:rPr>
        <w:t xml:space="preserve">,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14:paraId="33CF2C6D" w14:textId="77777777" w:rsidR="00E04F1D" w:rsidRDefault="00E04F1D" w:rsidP="00252F94">
      <w:pPr>
        <w:spacing w:line="276" w:lineRule="auto"/>
        <w:jc w:val="center"/>
        <w:rPr>
          <w:rFonts w:ascii="Verdana" w:hAnsi="Verdana" w:cs="Calibri"/>
          <w:b/>
          <w:sz w:val="18"/>
          <w:szCs w:val="18"/>
          <w:u w:val="single"/>
        </w:rPr>
      </w:pPr>
    </w:p>
    <w:p w14:paraId="2DE833FB" w14:textId="77777777" w:rsidR="00252F94" w:rsidRPr="00F53950" w:rsidRDefault="00252F94" w:rsidP="00252F94">
      <w:pPr>
        <w:spacing w:line="276" w:lineRule="auto"/>
        <w:jc w:val="center"/>
        <w:rPr>
          <w:rFonts w:ascii="Verdana" w:hAnsi="Verdana" w:cs="Calibri"/>
          <w:sz w:val="18"/>
          <w:szCs w:val="18"/>
        </w:rPr>
      </w:pPr>
      <w:r w:rsidRPr="00F53950">
        <w:rPr>
          <w:rFonts w:ascii="Verdana" w:hAnsi="Verdana" w:cs="Calibri"/>
          <w:b/>
          <w:sz w:val="18"/>
          <w:szCs w:val="18"/>
          <w:u w:val="single"/>
        </w:rPr>
        <w:t>DOTYCZĄCE PRZESŁANEK WYKLUCZENIA Z POSTĘPOWANIA</w:t>
      </w:r>
    </w:p>
    <w:p w14:paraId="401EEA9E" w14:textId="77777777"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14:paraId="7D1B7F58" w14:textId="62BACCEB" w:rsidR="00252F94" w:rsidRDefault="00252F94" w:rsidP="00252F94">
      <w:pPr>
        <w:suppressAutoHyphens/>
        <w:spacing w:line="276" w:lineRule="auto"/>
        <w:jc w:val="both"/>
        <w:rPr>
          <w:rFonts w:ascii="Verdana" w:hAnsi="Verdana" w:cs="Calibri"/>
          <w:sz w:val="18"/>
          <w:szCs w:val="18"/>
        </w:rPr>
      </w:pPr>
      <w:r w:rsidRPr="00F53950">
        <w:rPr>
          <w:rFonts w:ascii="Verdana" w:hAnsi="Verdana" w:cs="Calibri"/>
          <w:sz w:val="18"/>
          <w:szCs w:val="18"/>
        </w:rPr>
        <w:t xml:space="preserve">Na potrzeby postępowania o udzielenie zamówienia publicznego pn. </w:t>
      </w:r>
      <w:r w:rsidR="009E59DA" w:rsidRPr="009E59DA">
        <w:rPr>
          <w:rFonts w:ascii="Verdana" w:hAnsi="Verdana"/>
          <w:b/>
          <w:snapToGrid w:val="0"/>
          <w:sz w:val="18"/>
          <w:szCs w:val="18"/>
        </w:rPr>
        <w:t>SUKCESYWNA DOSTAWA MATERIAŁÓW EKSPLOATACYJNYCH DO DRUKAREK, KSEROKOPIAREK I INNYCH URZĄDZEŃ BIUROWYCH DLA JEDNOSTEK ORGANIZACYJNYCH UNIWERSYTETU ŁÓDZKIEGO</w:t>
      </w:r>
      <w:r w:rsidR="00F02FCA">
        <w:rPr>
          <w:rFonts w:ascii="Verdana" w:hAnsi="Verdana"/>
          <w:b/>
          <w:snapToGrid w:val="0"/>
          <w:sz w:val="18"/>
          <w:szCs w:val="18"/>
        </w:rPr>
        <w:t xml:space="preserve"> </w:t>
      </w:r>
      <w:r w:rsidR="00CA2A65" w:rsidRPr="00CA2A65">
        <w:rPr>
          <w:rFonts w:ascii="Verdana" w:hAnsi="Verdana" w:cs="Calibri"/>
          <w:b/>
          <w:sz w:val="18"/>
          <w:szCs w:val="18"/>
        </w:rPr>
        <w:t xml:space="preserve"> </w:t>
      </w:r>
      <w:r w:rsidRPr="00F53950">
        <w:rPr>
          <w:rFonts w:ascii="Verdana" w:hAnsi="Verdana" w:cs="Calibri"/>
          <w:sz w:val="18"/>
          <w:szCs w:val="18"/>
        </w:rPr>
        <w:t>prowadz</w:t>
      </w:r>
      <w:r w:rsidR="007305F3">
        <w:rPr>
          <w:rFonts w:ascii="Verdana" w:hAnsi="Verdana" w:cs="Calibri"/>
          <w:sz w:val="18"/>
          <w:szCs w:val="18"/>
        </w:rPr>
        <w:t xml:space="preserve">onego przez Uniwersytet Łódzki, </w:t>
      </w:r>
      <w:r w:rsidRPr="00F53950">
        <w:rPr>
          <w:rFonts w:ascii="Verdana" w:hAnsi="Verdana" w:cs="Calibri"/>
          <w:sz w:val="18"/>
          <w:szCs w:val="18"/>
        </w:rPr>
        <w:t>90-136 Łód</w:t>
      </w:r>
      <w:r w:rsidR="00E07680">
        <w:rPr>
          <w:rFonts w:ascii="Verdana" w:hAnsi="Verdana" w:cs="Calibri"/>
          <w:sz w:val="18"/>
          <w:szCs w:val="18"/>
        </w:rPr>
        <w:t>ź,</w:t>
      </w:r>
      <w:r w:rsidR="00C27270">
        <w:rPr>
          <w:rFonts w:ascii="Verdana" w:hAnsi="Verdana" w:cs="Calibri"/>
          <w:sz w:val="18"/>
          <w:szCs w:val="18"/>
        </w:rPr>
        <w:t xml:space="preserve"> </w:t>
      </w:r>
      <w:r w:rsidR="006F18B5">
        <w:rPr>
          <w:rFonts w:ascii="Verdana" w:hAnsi="Verdana" w:cs="Calibri"/>
          <w:sz w:val="18"/>
          <w:szCs w:val="18"/>
        </w:rPr>
        <w:t xml:space="preserve">ul. Narutowicza 68, oświadczam, </w:t>
      </w:r>
      <w:r w:rsidRPr="00F53950">
        <w:rPr>
          <w:rFonts w:ascii="Verdana" w:hAnsi="Verdana" w:cs="Calibri"/>
          <w:sz w:val="18"/>
          <w:szCs w:val="18"/>
        </w:rPr>
        <w:t>co następuje:</w:t>
      </w:r>
    </w:p>
    <w:p w14:paraId="22F14BE8" w14:textId="77777777" w:rsidR="00146CAA" w:rsidRPr="006D3612" w:rsidRDefault="00146CAA" w:rsidP="00252F94">
      <w:pPr>
        <w:suppressAutoHyphens/>
        <w:spacing w:line="276" w:lineRule="auto"/>
        <w:jc w:val="both"/>
        <w:rPr>
          <w:rFonts w:ascii="Verdana" w:hAnsi="Verdana" w:cs="Arial"/>
          <w:b/>
          <w:i/>
          <w:snapToGrid w:val="0"/>
          <w:sz w:val="32"/>
          <w:szCs w:val="18"/>
        </w:rPr>
      </w:pPr>
    </w:p>
    <w:p w14:paraId="1DF9BD5A" w14:textId="77777777"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OŚWIADCZENI</w:t>
      </w:r>
      <w:r w:rsidR="00C50F4B">
        <w:rPr>
          <w:rFonts w:ascii="Verdana" w:hAnsi="Verdana" w:cs="Calibri"/>
          <w:b/>
          <w:sz w:val="18"/>
          <w:szCs w:val="18"/>
          <w:u w:val="single"/>
        </w:rPr>
        <w:t>E</w:t>
      </w:r>
      <w:r w:rsidRPr="00F53950">
        <w:rPr>
          <w:rFonts w:ascii="Verdana" w:hAnsi="Verdana" w:cs="Calibri"/>
          <w:b/>
          <w:sz w:val="18"/>
          <w:szCs w:val="18"/>
          <w:u w:val="single"/>
        </w:rPr>
        <w:t xml:space="preserve"> DOTYCZĄCE WYKONAWCY: </w:t>
      </w:r>
    </w:p>
    <w:p w14:paraId="10E1F6C5" w14:textId="77777777"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p>
    <w:p w14:paraId="47C4AB93" w14:textId="77777777" w:rsidR="00252F94" w:rsidRPr="0002280E" w:rsidRDefault="00252F94" w:rsidP="0092470C">
      <w:pPr>
        <w:pStyle w:val="Standardowy2"/>
        <w:numPr>
          <w:ilvl w:val="0"/>
          <w:numId w:val="28"/>
        </w:numPr>
        <w:suppressLineNumbers/>
        <w:spacing w:after="0" w:line="276" w:lineRule="auto"/>
        <w:ind w:left="709" w:right="-26"/>
        <w:jc w:val="both"/>
        <w:rPr>
          <w:rFonts w:ascii="Verdana" w:hAnsi="Verdana" w:cs="Calibri"/>
          <w:sz w:val="18"/>
          <w:szCs w:val="18"/>
        </w:rPr>
      </w:pPr>
      <w:r w:rsidRPr="00F53950">
        <w:rPr>
          <w:rFonts w:ascii="Verdana" w:hAnsi="Verdana" w:cs="Calibri"/>
          <w:sz w:val="18"/>
          <w:szCs w:val="18"/>
        </w:rPr>
        <w:t xml:space="preserve">Oświadczam, że </w:t>
      </w:r>
      <w:r w:rsidRPr="00146CAA">
        <w:rPr>
          <w:rFonts w:ascii="Verdana" w:hAnsi="Verdana" w:cs="Calibri"/>
          <w:b/>
          <w:sz w:val="18"/>
          <w:szCs w:val="18"/>
        </w:rPr>
        <w:t xml:space="preserve">nie </w:t>
      </w:r>
      <w:r w:rsidRPr="0002280E">
        <w:rPr>
          <w:rFonts w:ascii="Verdana" w:hAnsi="Verdana" w:cs="Calibri"/>
          <w:b/>
          <w:sz w:val="18"/>
          <w:szCs w:val="18"/>
        </w:rPr>
        <w:t>podlegam wykluczeniu</w:t>
      </w:r>
      <w:r w:rsidRPr="0002280E">
        <w:rPr>
          <w:rFonts w:ascii="Verdana" w:hAnsi="Verdana" w:cs="Calibri"/>
          <w:sz w:val="18"/>
          <w:szCs w:val="18"/>
        </w:rPr>
        <w:t xml:space="preserve"> z postępowania na podstawie art. 24 ust. 1. pkt </w:t>
      </w:r>
      <w:r w:rsidR="008A28EB" w:rsidRPr="0002280E">
        <w:rPr>
          <w:rFonts w:ascii="Verdana" w:hAnsi="Verdana" w:cs="Calibri"/>
          <w:sz w:val="18"/>
          <w:szCs w:val="18"/>
        </w:rPr>
        <w:t>12-23 oraz art. 24 ust. 5 pkt 1</w:t>
      </w:r>
      <w:r w:rsidRPr="0002280E">
        <w:rPr>
          <w:rFonts w:ascii="Verdana" w:hAnsi="Verdana" w:cs="Calibri"/>
          <w:sz w:val="18"/>
          <w:szCs w:val="18"/>
        </w:rPr>
        <w:t xml:space="preserve"> ustawy </w:t>
      </w:r>
      <w:proofErr w:type="spellStart"/>
      <w:r w:rsidRPr="0002280E">
        <w:rPr>
          <w:rFonts w:ascii="Verdana" w:hAnsi="Verdana" w:cs="Calibri"/>
          <w:sz w:val="18"/>
          <w:szCs w:val="18"/>
        </w:rPr>
        <w:t>Pzp</w:t>
      </w:r>
      <w:proofErr w:type="spellEnd"/>
      <w:r w:rsidRPr="0002280E">
        <w:rPr>
          <w:rFonts w:ascii="Verdana" w:hAnsi="Verdana" w:cs="Calibri"/>
          <w:sz w:val="18"/>
          <w:szCs w:val="18"/>
        </w:rPr>
        <w:t>.</w:t>
      </w:r>
      <w:r w:rsidR="008764F5" w:rsidRPr="0002280E">
        <w:rPr>
          <w:rFonts w:ascii="Verdana" w:hAnsi="Verdana" w:cs="Calibri"/>
          <w:sz w:val="18"/>
          <w:szCs w:val="18"/>
        </w:rPr>
        <w:t xml:space="preserve"> *</w:t>
      </w:r>
    </w:p>
    <w:p w14:paraId="5EF6EF3B" w14:textId="77777777" w:rsidR="00252F94" w:rsidRPr="0002280E" w:rsidRDefault="00252F94" w:rsidP="00252F94">
      <w:pPr>
        <w:pStyle w:val="Standardowy2"/>
        <w:suppressLineNumbers/>
        <w:spacing w:after="0" w:line="276" w:lineRule="auto"/>
        <w:ind w:right="-26" w:firstLine="0"/>
        <w:jc w:val="both"/>
        <w:rPr>
          <w:rFonts w:ascii="Verdana" w:hAnsi="Verdana" w:cs="Calibri"/>
          <w:sz w:val="18"/>
          <w:szCs w:val="18"/>
        </w:rPr>
      </w:pPr>
    </w:p>
    <w:p w14:paraId="4244998D" w14:textId="77777777" w:rsidR="00252F94" w:rsidRPr="0002280E" w:rsidRDefault="00252F94" w:rsidP="0092470C">
      <w:pPr>
        <w:pStyle w:val="Akapitzlist"/>
        <w:numPr>
          <w:ilvl w:val="0"/>
          <w:numId w:val="28"/>
        </w:numPr>
        <w:tabs>
          <w:tab w:val="left" w:pos="3686"/>
        </w:tabs>
        <w:spacing w:line="276" w:lineRule="auto"/>
        <w:ind w:right="98"/>
        <w:jc w:val="both"/>
        <w:rPr>
          <w:rFonts w:ascii="Verdana" w:hAnsi="Verdana" w:cs="Calibri"/>
          <w:sz w:val="18"/>
          <w:szCs w:val="18"/>
        </w:rPr>
      </w:pPr>
      <w:r w:rsidRPr="0002280E">
        <w:rPr>
          <w:rFonts w:ascii="Verdana" w:hAnsi="Verdana" w:cs="Calibri"/>
          <w:sz w:val="18"/>
          <w:szCs w:val="18"/>
        </w:rPr>
        <w:t xml:space="preserve">Oświadczam, że zachodzą w stosunku do mnie podstawy wykluczenia z postępowania na podstawie </w:t>
      </w:r>
      <w:r w:rsidR="004B5FD5" w:rsidRPr="0002280E">
        <w:rPr>
          <w:rFonts w:ascii="Verdana" w:hAnsi="Verdana" w:cs="Calibri"/>
          <w:sz w:val="18"/>
          <w:szCs w:val="18"/>
        </w:rPr>
        <w:t xml:space="preserve">art. </w:t>
      </w:r>
      <w:r w:rsidRPr="0002280E">
        <w:rPr>
          <w:rFonts w:ascii="Verdana" w:hAnsi="Verdana" w:cs="Calibri"/>
          <w:sz w:val="18"/>
          <w:szCs w:val="18"/>
        </w:rPr>
        <w:t xml:space="preserve">……… ustawy </w:t>
      </w:r>
      <w:proofErr w:type="spellStart"/>
      <w:r w:rsidRPr="0002280E">
        <w:rPr>
          <w:rFonts w:ascii="Verdana" w:hAnsi="Verdana" w:cs="Calibri"/>
          <w:sz w:val="18"/>
          <w:szCs w:val="18"/>
        </w:rPr>
        <w:t>Pzp</w:t>
      </w:r>
      <w:proofErr w:type="spellEnd"/>
      <w:r w:rsidRPr="0002280E">
        <w:rPr>
          <w:rFonts w:ascii="Verdana" w:hAnsi="Verdana" w:cs="Calibri"/>
          <w:sz w:val="18"/>
          <w:szCs w:val="18"/>
        </w:rPr>
        <w:t xml:space="preserve"> </w:t>
      </w:r>
      <w:r w:rsidRPr="0002280E">
        <w:rPr>
          <w:rFonts w:ascii="Verdana" w:hAnsi="Verdana" w:cs="Calibri"/>
          <w:i/>
          <w:sz w:val="18"/>
          <w:szCs w:val="18"/>
        </w:rPr>
        <w:t>(podać mającą zastosowanie podstawę w</w:t>
      </w:r>
      <w:r w:rsidR="00837187" w:rsidRPr="0002280E">
        <w:rPr>
          <w:rFonts w:ascii="Verdana" w:hAnsi="Verdana" w:cs="Calibri"/>
          <w:i/>
          <w:sz w:val="18"/>
          <w:szCs w:val="18"/>
        </w:rPr>
        <w:t>ykluczenia spośród wymienionych</w:t>
      </w:r>
      <w:r w:rsidRPr="0002280E">
        <w:rPr>
          <w:rFonts w:ascii="Verdana" w:hAnsi="Verdana" w:cs="Calibri"/>
          <w:i/>
          <w:sz w:val="18"/>
          <w:szCs w:val="18"/>
        </w:rPr>
        <w:t xml:space="preserve"> w art.24 ust.1 pkt.13-14, 16-20 </w:t>
      </w:r>
      <w:r w:rsidR="00CA2A65" w:rsidRPr="0002280E">
        <w:rPr>
          <w:rFonts w:ascii="Verdana" w:hAnsi="Verdana" w:cs="Calibri"/>
          <w:i/>
          <w:sz w:val="18"/>
          <w:szCs w:val="18"/>
        </w:rPr>
        <w:t xml:space="preserve"> lub art. 24 ust. 5 pkt 1 </w:t>
      </w:r>
      <w:r w:rsidRPr="0002280E">
        <w:rPr>
          <w:rFonts w:ascii="Verdana" w:hAnsi="Verdana" w:cs="Calibri"/>
          <w:i/>
          <w:sz w:val="18"/>
          <w:szCs w:val="18"/>
        </w:rPr>
        <w:t xml:space="preserve">ustawy </w:t>
      </w:r>
      <w:proofErr w:type="spellStart"/>
      <w:r w:rsidRPr="0002280E">
        <w:rPr>
          <w:rFonts w:ascii="Verdana" w:hAnsi="Verdana" w:cs="Calibri"/>
          <w:i/>
          <w:sz w:val="18"/>
          <w:szCs w:val="18"/>
        </w:rPr>
        <w:t>Pzp</w:t>
      </w:r>
      <w:proofErr w:type="spellEnd"/>
      <w:r w:rsidRPr="0002280E">
        <w:rPr>
          <w:rFonts w:ascii="Verdana" w:hAnsi="Verdana" w:cs="Calibri"/>
          <w:i/>
          <w:sz w:val="18"/>
          <w:szCs w:val="18"/>
        </w:rPr>
        <w:t>)</w:t>
      </w:r>
      <w:r w:rsidRPr="0002280E">
        <w:rPr>
          <w:rFonts w:ascii="Verdana" w:hAnsi="Verdana" w:cs="Calibri"/>
          <w:sz w:val="18"/>
          <w:szCs w:val="18"/>
        </w:rPr>
        <w:t xml:space="preserve">. Jednocześnie oświadczam, że w związku z ww. okolicznością, na podstawie art. 24 ust. 8 ustawy </w:t>
      </w:r>
      <w:proofErr w:type="spellStart"/>
      <w:r w:rsidRPr="0002280E">
        <w:rPr>
          <w:rFonts w:ascii="Verdana" w:hAnsi="Verdana" w:cs="Calibri"/>
          <w:sz w:val="18"/>
          <w:szCs w:val="18"/>
        </w:rPr>
        <w:t>Pzp</w:t>
      </w:r>
      <w:proofErr w:type="spellEnd"/>
      <w:r w:rsidRPr="0002280E">
        <w:rPr>
          <w:rFonts w:ascii="Verdana" w:hAnsi="Verdana" w:cs="Calibri"/>
          <w:sz w:val="18"/>
          <w:szCs w:val="18"/>
        </w:rPr>
        <w:t xml:space="preserve"> podjąłem następujące środki naprawcze: </w:t>
      </w:r>
      <w:r w:rsidR="008764F5" w:rsidRPr="0002280E">
        <w:rPr>
          <w:rFonts w:ascii="Verdana" w:hAnsi="Verdana" w:cs="Calibri"/>
          <w:sz w:val="18"/>
          <w:szCs w:val="18"/>
        </w:rPr>
        <w:t>*</w:t>
      </w:r>
    </w:p>
    <w:p w14:paraId="5CC39E5F" w14:textId="77777777" w:rsidR="00837187" w:rsidRPr="00F53950" w:rsidRDefault="00837187" w:rsidP="00837187">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14:paraId="579F8EC8" w14:textId="77777777" w:rsidR="007B7856" w:rsidRPr="00F53950" w:rsidRDefault="007B7856" w:rsidP="007B7856">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14:paraId="1F357A8E" w14:textId="77777777" w:rsidR="00837187" w:rsidRPr="00F53950" w:rsidRDefault="00837187" w:rsidP="00252F94">
      <w:pPr>
        <w:pStyle w:val="Akapitzlist"/>
        <w:tabs>
          <w:tab w:val="left" w:pos="3686"/>
        </w:tabs>
        <w:spacing w:line="276" w:lineRule="auto"/>
        <w:ind w:right="98"/>
        <w:jc w:val="both"/>
        <w:rPr>
          <w:rFonts w:ascii="Verdana" w:hAnsi="Verdana" w:cs="Calibri"/>
          <w:sz w:val="18"/>
          <w:szCs w:val="18"/>
        </w:rPr>
      </w:pPr>
    </w:p>
    <w:p w14:paraId="06F40B3E" w14:textId="77777777" w:rsidR="00CE4D95" w:rsidRDefault="00CE4D95" w:rsidP="00252F94">
      <w:pPr>
        <w:pStyle w:val="Standardowy2"/>
        <w:suppressLineNumbers/>
        <w:shd w:val="clear" w:color="auto" w:fill="FFFFFF"/>
        <w:spacing w:after="0" w:line="276" w:lineRule="auto"/>
        <w:ind w:right="-28" w:firstLine="0"/>
        <w:rPr>
          <w:rFonts w:ascii="Verdana" w:hAnsi="Verdana" w:cs="Calibri"/>
          <w:b/>
          <w:sz w:val="18"/>
          <w:szCs w:val="18"/>
          <w:u w:val="single"/>
        </w:rPr>
      </w:pPr>
    </w:p>
    <w:p w14:paraId="05C0E84D" w14:textId="77777777" w:rsidR="00CE4D95" w:rsidRDefault="00CE4D95" w:rsidP="00252F94">
      <w:pPr>
        <w:pStyle w:val="Standardowy2"/>
        <w:suppressLineNumbers/>
        <w:shd w:val="clear" w:color="auto" w:fill="FFFFFF"/>
        <w:spacing w:after="0" w:line="276" w:lineRule="auto"/>
        <w:ind w:right="-28" w:firstLine="0"/>
        <w:rPr>
          <w:rFonts w:ascii="Verdana" w:hAnsi="Verdana" w:cs="Calibri"/>
          <w:b/>
          <w:sz w:val="18"/>
          <w:szCs w:val="18"/>
          <w:u w:val="single"/>
        </w:rPr>
      </w:pPr>
    </w:p>
    <w:p w14:paraId="549C885F" w14:textId="77777777" w:rsidR="00252F94" w:rsidRPr="00F53950" w:rsidRDefault="00252F94" w:rsidP="00252F94">
      <w:pPr>
        <w:pStyle w:val="Standardowy2"/>
        <w:suppressLineNumbers/>
        <w:shd w:val="clear" w:color="auto" w:fill="FFFFFF"/>
        <w:spacing w:after="0" w:line="276" w:lineRule="auto"/>
        <w:ind w:right="-28" w:firstLine="0"/>
        <w:rPr>
          <w:rFonts w:ascii="Verdana" w:hAnsi="Verdana" w:cs="Calibri"/>
          <w:b/>
          <w:sz w:val="18"/>
          <w:szCs w:val="18"/>
          <w:u w:val="single"/>
        </w:rPr>
      </w:pPr>
      <w:r w:rsidRPr="00F53950">
        <w:rPr>
          <w:rFonts w:ascii="Verdana" w:hAnsi="Verdana" w:cs="Calibri"/>
          <w:b/>
          <w:sz w:val="18"/>
          <w:szCs w:val="18"/>
          <w:u w:val="single"/>
        </w:rPr>
        <w:t>OŚWIADCZENIE DOTYCZĄCE PODWYKONAWCY NIEBĘDĄCEGO PODMIOTEM, NA KTÓREGO ZASOBY POWOŁUJE SIĘ WYKONAWCA</w:t>
      </w:r>
      <w:r w:rsidRPr="0002280E">
        <w:rPr>
          <w:rFonts w:ascii="Verdana" w:hAnsi="Verdana" w:cs="Calibri"/>
          <w:b/>
          <w:sz w:val="18"/>
          <w:szCs w:val="18"/>
          <w:u w:val="single"/>
        </w:rPr>
        <w:t>:</w:t>
      </w:r>
      <w:r w:rsidR="008764F5" w:rsidRPr="0002280E">
        <w:rPr>
          <w:rFonts w:ascii="Verdana" w:hAnsi="Verdana" w:cs="Calibri"/>
          <w:b/>
          <w:sz w:val="18"/>
          <w:szCs w:val="18"/>
          <w:u w:val="single"/>
        </w:rPr>
        <w:t xml:space="preserve"> *</w:t>
      </w:r>
    </w:p>
    <w:p w14:paraId="14287969" w14:textId="77777777" w:rsidR="00252F94" w:rsidRPr="00F53950" w:rsidRDefault="00252F94" w:rsidP="00252F94">
      <w:pPr>
        <w:pStyle w:val="Standardowy2"/>
        <w:suppressLineNumbers/>
        <w:spacing w:after="0" w:line="276" w:lineRule="auto"/>
        <w:ind w:right="-28" w:firstLine="0"/>
        <w:jc w:val="both"/>
        <w:rPr>
          <w:rFonts w:ascii="Verdana" w:hAnsi="Verdana" w:cs="Calibri"/>
          <w:sz w:val="18"/>
          <w:szCs w:val="18"/>
          <w:u w:val="single"/>
        </w:rPr>
      </w:pPr>
    </w:p>
    <w:p w14:paraId="6FC65CE6" w14:textId="77777777"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rPr>
        <w:t>Oświadczam,</w:t>
      </w:r>
      <w:r w:rsidRPr="00F53950">
        <w:rPr>
          <w:rFonts w:ascii="Verdana" w:hAnsi="Verdana" w:cs="Calibri"/>
          <w:sz w:val="18"/>
          <w:szCs w:val="18"/>
        </w:rPr>
        <w:t xml:space="preserve"> że w stosunku do następującego/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podmiotu/</w:t>
      </w:r>
      <w:proofErr w:type="spellStart"/>
      <w:r w:rsidRPr="00F53950">
        <w:rPr>
          <w:rFonts w:ascii="Verdana" w:hAnsi="Verdana" w:cs="Calibri"/>
          <w:sz w:val="18"/>
          <w:szCs w:val="18"/>
        </w:rPr>
        <w:t>tów</w:t>
      </w:r>
      <w:proofErr w:type="spellEnd"/>
      <w:r w:rsidRPr="00F53950">
        <w:rPr>
          <w:rFonts w:ascii="Verdana" w:hAnsi="Verdana" w:cs="Calibri"/>
          <w:sz w:val="18"/>
          <w:szCs w:val="18"/>
        </w:rPr>
        <w:t>, będącego/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podwykonawcą/</w:t>
      </w:r>
      <w:proofErr w:type="spellStart"/>
      <w:r w:rsidRPr="00F53950">
        <w:rPr>
          <w:rFonts w:ascii="Verdana" w:hAnsi="Verdana" w:cs="Calibri"/>
          <w:sz w:val="18"/>
          <w:szCs w:val="18"/>
        </w:rPr>
        <w:t>ami</w:t>
      </w:r>
      <w:proofErr w:type="spellEnd"/>
      <w:r w:rsidRPr="00F53950">
        <w:rPr>
          <w:rFonts w:ascii="Verdana" w:hAnsi="Verdana" w:cs="Calibri"/>
          <w:sz w:val="18"/>
          <w:szCs w:val="18"/>
        </w:rPr>
        <w:t xml:space="preserve">: ……………………………………………………………………………. </w:t>
      </w:r>
      <w:r w:rsidRPr="00F53950">
        <w:rPr>
          <w:rFonts w:ascii="Verdana" w:hAnsi="Verdana" w:cs="Calibri"/>
          <w:i/>
          <w:sz w:val="18"/>
          <w:szCs w:val="18"/>
        </w:rPr>
        <w:t xml:space="preserve">(podać pełną nazwę/firmę, adres, a także w zależności od podmiotu: NIP/PESEL, KRS/CEIDG), </w:t>
      </w:r>
      <w:r w:rsidRPr="00F53950">
        <w:rPr>
          <w:rFonts w:ascii="Verdana" w:hAnsi="Verdana" w:cs="Calibri"/>
          <w:sz w:val="18"/>
          <w:szCs w:val="18"/>
        </w:rPr>
        <w:t>nie zachodzą podstawy wykluczenia z postępowania o udzielenie zamówienia.</w:t>
      </w:r>
    </w:p>
    <w:p w14:paraId="27E6E6C2" w14:textId="77777777" w:rsidR="00252F94" w:rsidRDefault="00252F94" w:rsidP="00252F94">
      <w:pPr>
        <w:pStyle w:val="Standardowy2"/>
        <w:suppressLineNumbers/>
        <w:spacing w:after="0" w:line="276" w:lineRule="auto"/>
        <w:ind w:right="-26" w:firstLine="0"/>
        <w:jc w:val="both"/>
        <w:rPr>
          <w:rFonts w:ascii="Verdana" w:hAnsi="Verdana" w:cs="Calibri"/>
          <w:sz w:val="18"/>
          <w:szCs w:val="18"/>
        </w:rPr>
      </w:pPr>
    </w:p>
    <w:p w14:paraId="602F560C" w14:textId="77777777"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14:paraId="130505B2" w14:textId="77777777" w:rsidR="00252F94" w:rsidRDefault="00252F94" w:rsidP="00252F94">
      <w:pPr>
        <w:pStyle w:val="Standardowy2"/>
        <w:suppressLineNumbers/>
        <w:spacing w:after="0" w:line="276" w:lineRule="auto"/>
        <w:ind w:right="-28" w:firstLine="0"/>
        <w:jc w:val="both"/>
        <w:rPr>
          <w:rFonts w:ascii="Verdana" w:hAnsi="Verdana" w:cs="Calibri"/>
          <w:b/>
          <w:sz w:val="18"/>
          <w:szCs w:val="18"/>
          <w:u w:val="single"/>
        </w:rPr>
      </w:pPr>
    </w:p>
    <w:p w14:paraId="42B83064" w14:textId="701E53F1" w:rsidR="0026302E" w:rsidRDefault="0026302E" w:rsidP="00252F94">
      <w:pPr>
        <w:pStyle w:val="Standardowy2"/>
        <w:suppressLineNumbers/>
        <w:spacing w:after="0" w:line="276" w:lineRule="auto"/>
        <w:ind w:right="-28" w:firstLine="0"/>
        <w:jc w:val="both"/>
        <w:rPr>
          <w:rFonts w:ascii="Verdana" w:hAnsi="Verdana" w:cs="Calibri"/>
          <w:b/>
          <w:sz w:val="18"/>
          <w:szCs w:val="18"/>
          <w:u w:val="single"/>
        </w:rPr>
      </w:pPr>
    </w:p>
    <w:p w14:paraId="56874068" w14:textId="77777777" w:rsidR="0080067F" w:rsidRDefault="0080067F" w:rsidP="00252F94">
      <w:pPr>
        <w:pStyle w:val="Standardowy2"/>
        <w:suppressLineNumbers/>
        <w:spacing w:after="0" w:line="276" w:lineRule="auto"/>
        <w:ind w:right="-28" w:firstLine="0"/>
        <w:jc w:val="both"/>
        <w:rPr>
          <w:rFonts w:ascii="Verdana" w:hAnsi="Verdana" w:cs="Calibri"/>
          <w:b/>
          <w:sz w:val="18"/>
          <w:szCs w:val="18"/>
          <w:u w:val="single"/>
        </w:rPr>
      </w:pPr>
    </w:p>
    <w:p w14:paraId="2F25450B" w14:textId="77777777" w:rsidR="0026302E" w:rsidRPr="00F53950" w:rsidRDefault="0026302E" w:rsidP="00252F94">
      <w:pPr>
        <w:pStyle w:val="Standardowy2"/>
        <w:suppressLineNumbers/>
        <w:spacing w:after="0" w:line="276" w:lineRule="auto"/>
        <w:ind w:right="-28" w:firstLine="0"/>
        <w:jc w:val="both"/>
        <w:rPr>
          <w:rFonts w:ascii="Verdana" w:hAnsi="Verdana" w:cs="Calibri"/>
          <w:b/>
          <w:sz w:val="18"/>
          <w:szCs w:val="18"/>
          <w:u w:val="single"/>
        </w:rPr>
      </w:pPr>
    </w:p>
    <w:p w14:paraId="43D6933C" w14:textId="77777777"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14:paraId="19DB2F47" w14:textId="77777777"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14:paraId="08B17F67" w14:textId="77777777"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7736BA">
        <w:rPr>
          <w:rFonts w:ascii="Verdana" w:hAnsi="Verdana" w:cs="Calibri"/>
          <w:sz w:val="18"/>
          <w:szCs w:val="18"/>
        </w:rPr>
        <w:t>adczeniach są aktualne i zgodne</w:t>
      </w:r>
      <w:r w:rsidR="007736BA">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14:paraId="1C714645" w14:textId="77777777" w:rsidR="00252F94" w:rsidRDefault="00252F94" w:rsidP="00252F94">
      <w:pPr>
        <w:pStyle w:val="Standardowy2"/>
        <w:suppressLineNumbers/>
        <w:spacing w:after="0" w:line="276" w:lineRule="auto"/>
        <w:ind w:right="-28" w:firstLine="0"/>
        <w:jc w:val="both"/>
        <w:rPr>
          <w:rFonts w:ascii="Verdana" w:hAnsi="Verdana" w:cs="Calibri"/>
          <w:sz w:val="18"/>
          <w:szCs w:val="18"/>
        </w:rPr>
      </w:pPr>
    </w:p>
    <w:p w14:paraId="40A19338" w14:textId="77777777" w:rsidR="00252F94" w:rsidRDefault="00252F94" w:rsidP="00252F94">
      <w:pPr>
        <w:pStyle w:val="Standardowy2"/>
        <w:suppressLineNumbers/>
        <w:spacing w:after="0" w:line="276" w:lineRule="auto"/>
        <w:ind w:right="-28" w:firstLine="0"/>
        <w:jc w:val="both"/>
        <w:rPr>
          <w:rFonts w:ascii="Verdana" w:hAnsi="Verdana" w:cs="Calibri"/>
          <w:sz w:val="18"/>
          <w:szCs w:val="18"/>
        </w:rPr>
      </w:pPr>
    </w:p>
    <w:p w14:paraId="11999022" w14:textId="77777777"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14:paraId="4B3B1216" w14:textId="77777777"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14:paraId="3431B680" w14:textId="77777777"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14:paraId="7233248A" w14:textId="77777777" w:rsidR="008764F5"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w:t>
      </w:r>
      <w:r w:rsidR="008764F5">
        <w:rPr>
          <w:rFonts w:ascii="Verdana" w:hAnsi="Verdana" w:cs="Calibri"/>
          <w:i/>
          <w:sz w:val="18"/>
          <w:szCs w:val="18"/>
        </w:rPr>
        <w:t xml:space="preserve">s osoby uprawnionej do </w:t>
      </w:r>
    </w:p>
    <w:p w14:paraId="2F0DAC62" w14:textId="77AEDE97" w:rsidR="00252F94" w:rsidRPr="00F53950" w:rsidRDefault="008764F5" w:rsidP="00252F94">
      <w:pPr>
        <w:tabs>
          <w:tab w:val="left" w:pos="3686"/>
        </w:tabs>
        <w:spacing w:line="276" w:lineRule="auto"/>
        <w:ind w:right="98"/>
        <w:jc w:val="both"/>
        <w:rPr>
          <w:rFonts w:ascii="Verdana" w:hAnsi="Verdana" w:cs="Calibri"/>
          <w:i/>
          <w:sz w:val="18"/>
          <w:szCs w:val="18"/>
        </w:rPr>
      </w:pPr>
      <w:r>
        <w:rPr>
          <w:rFonts w:ascii="Verdana" w:hAnsi="Verdana" w:cs="Calibri"/>
          <w:i/>
          <w:sz w:val="18"/>
          <w:szCs w:val="18"/>
        </w:rPr>
        <w:t xml:space="preserve">                                                                               </w:t>
      </w:r>
      <w:r w:rsidR="00267C9A">
        <w:rPr>
          <w:rFonts w:ascii="Verdana" w:hAnsi="Verdana" w:cs="Calibri"/>
          <w:i/>
          <w:sz w:val="18"/>
          <w:szCs w:val="18"/>
        </w:rPr>
        <w:t xml:space="preserve">       występowania w imieniu </w:t>
      </w:r>
      <w:r>
        <w:rPr>
          <w:rFonts w:ascii="Verdana" w:hAnsi="Verdana" w:cs="Calibri"/>
          <w:i/>
          <w:sz w:val="18"/>
          <w:szCs w:val="18"/>
        </w:rPr>
        <w:t>Wykonawcy</w:t>
      </w:r>
      <w:r w:rsidR="00252F94" w:rsidRPr="00F53950">
        <w:rPr>
          <w:rFonts w:ascii="Verdana" w:hAnsi="Verdana" w:cs="Calibri"/>
          <w:i/>
          <w:sz w:val="18"/>
          <w:szCs w:val="18"/>
        </w:rPr>
        <w:t xml:space="preserve">)  </w:t>
      </w:r>
    </w:p>
    <w:p w14:paraId="3A9AF4F5" w14:textId="77777777"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r w:rsidRPr="00F53950">
        <w:rPr>
          <w:rFonts w:ascii="Verdana" w:hAnsi="Verdana" w:cs="Calibri"/>
          <w:bCs/>
          <w:snapToGrid w:val="0"/>
          <w:sz w:val="18"/>
          <w:szCs w:val="18"/>
        </w:rPr>
        <w:t xml:space="preserve">                                                           </w:t>
      </w:r>
    </w:p>
    <w:p w14:paraId="65B42E2C" w14:textId="77777777" w:rsidR="00252F94" w:rsidRPr="008764F5" w:rsidRDefault="00252F94" w:rsidP="00252F94">
      <w:pPr>
        <w:widowControl w:val="0"/>
        <w:tabs>
          <w:tab w:val="left" w:pos="3686"/>
        </w:tabs>
        <w:spacing w:line="276" w:lineRule="auto"/>
        <w:ind w:left="2832" w:right="98"/>
        <w:rPr>
          <w:rFonts w:ascii="Verdana" w:hAnsi="Verdana" w:cs="Calibri"/>
          <w:bCs/>
          <w:snapToGrid w:val="0"/>
          <w:color w:val="FF0000"/>
          <w:sz w:val="18"/>
          <w:szCs w:val="18"/>
        </w:rPr>
      </w:pPr>
    </w:p>
    <w:p w14:paraId="01E55C63" w14:textId="77777777" w:rsidR="00267C9A" w:rsidRDefault="00853D42" w:rsidP="008764F5">
      <w:pPr>
        <w:pStyle w:val="Akapitzlist"/>
        <w:numPr>
          <w:ilvl w:val="1"/>
          <w:numId w:val="1"/>
        </w:numPr>
        <w:spacing w:after="160" w:line="259" w:lineRule="auto"/>
        <w:rPr>
          <w:rFonts w:ascii="Verdana" w:hAnsi="Verdana" w:cs="Calibri"/>
          <w:bCs/>
          <w:snapToGrid w:val="0"/>
          <w:sz w:val="18"/>
          <w:szCs w:val="18"/>
        </w:rPr>
      </w:pPr>
      <w:r w:rsidRPr="009267E9">
        <w:rPr>
          <w:rFonts w:ascii="Verdana" w:hAnsi="Verdana" w:cs="Calibri"/>
          <w:bCs/>
          <w:snapToGrid w:val="0"/>
          <w:sz w:val="18"/>
          <w:szCs w:val="18"/>
        </w:rPr>
        <w:t xml:space="preserve">Jeżeli nie </w:t>
      </w:r>
      <w:r w:rsidR="008764F5" w:rsidRPr="009267E9">
        <w:rPr>
          <w:rFonts w:ascii="Verdana" w:hAnsi="Verdana" w:cs="Calibri"/>
          <w:bCs/>
          <w:snapToGrid w:val="0"/>
          <w:sz w:val="18"/>
          <w:szCs w:val="18"/>
        </w:rPr>
        <w:t xml:space="preserve"> </w:t>
      </w:r>
      <w:r w:rsidRPr="009267E9">
        <w:rPr>
          <w:rFonts w:ascii="Verdana" w:hAnsi="Verdana" w:cs="Calibri"/>
          <w:bCs/>
          <w:snapToGrid w:val="0"/>
          <w:sz w:val="18"/>
          <w:szCs w:val="18"/>
        </w:rPr>
        <w:t>dotyczy</w:t>
      </w:r>
      <w:r w:rsidR="008764F5" w:rsidRPr="009267E9">
        <w:rPr>
          <w:rFonts w:ascii="Verdana" w:hAnsi="Verdana" w:cs="Calibri"/>
          <w:bCs/>
          <w:snapToGrid w:val="0"/>
          <w:sz w:val="18"/>
          <w:szCs w:val="18"/>
        </w:rPr>
        <w:t xml:space="preserve"> skreślić</w:t>
      </w:r>
    </w:p>
    <w:p w14:paraId="56DF5DCF" w14:textId="77777777" w:rsidR="00267C9A" w:rsidRDefault="00267C9A" w:rsidP="00267C9A">
      <w:pPr>
        <w:pStyle w:val="Akapitzlist"/>
        <w:spacing w:after="160" w:line="259" w:lineRule="auto"/>
        <w:ind w:left="644"/>
        <w:rPr>
          <w:rFonts w:ascii="Verdana" w:hAnsi="Verdana" w:cs="Calibri"/>
          <w:bCs/>
          <w:snapToGrid w:val="0"/>
          <w:sz w:val="18"/>
          <w:szCs w:val="18"/>
        </w:rPr>
      </w:pPr>
    </w:p>
    <w:p w14:paraId="0683A1F4" w14:textId="66E0BDD4" w:rsidR="00267C9A" w:rsidRPr="00267C9A" w:rsidRDefault="00267C9A" w:rsidP="00267C9A">
      <w:pPr>
        <w:pStyle w:val="Akapitzlist"/>
        <w:spacing w:after="160" w:line="259" w:lineRule="auto"/>
        <w:ind w:left="644"/>
        <w:rPr>
          <w:rFonts w:ascii="Verdana" w:hAnsi="Verdana" w:cs="Calibri"/>
          <w:bCs/>
          <w:snapToGrid w:val="0"/>
          <w:color w:val="FF0000"/>
          <w:sz w:val="18"/>
          <w:szCs w:val="18"/>
        </w:rPr>
      </w:pPr>
      <w:r w:rsidRPr="00267C9A">
        <w:rPr>
          <w:rFonts w:ascii="Verdana" w:hAnsi="Verdana" w:cs="Calibri"/>
          <w:bCs/>
          <w:snapToGrid w:val="0"/>
          <w:color w:val="FF0000"/>
          <w:sz w:val="18"/>
          <w:szCs w:val="18"/>
        </w:rPr>
        <w:t>UWAGA !</w:t>
      </w:r>
    </w:p>
    <w:p w14:paraId="02E8D14E" w14:textId="77777777" w:rsidR="00267C9A" w:rsidRPr="00267C9A" w:rsidRDefault="00267C9A" w:rsidP="00267C9A">
      <w:pPr>
        <w:pStyle w:val="Akapitzlist"/>
        <w:spacing w:after="160" w:line="259" w:lineRule="auto"/>
        <w:ind w:left="644"/>
        <w:rPr>
          <w:rFonts w:ascii="Verdana" w:hAnsi="Verdana" w:cs="Calibri"/>
          <w:bCs/>
          <w:snapToGrid w:val="0"/>
          <w:color w:val="FF0000"/>
          <w:sz w:val="18"/>
          <w:szCs w:val="18"/>
        </w:rPr>
      </w:pPr>
      <w:r w:rsidRPr="00267C9A">
        <w:rPr>
          <w:rFonts w:ascii="Verdana" w:hAnsi="Verdana" w:cs="Calibri"/>
          <w:bCs/>
          <w:snapToGrid w:val="0"/>
          <w:color w:val="FF0000"/>
          <w:sz w:val="18"/>
          <w:szCs w:val="18"/>
        </w:rPr>
        <w:t>Złożenie dokumentu wymaga podpisania go kwalifikowanym podpisem elektronicznym</w:t>
      </w:r>
    </w:p>
    <w:p w14:paraId="4C5C3FA6" w14:textId="2BF2ABD1" w:rsidR="00053479" w:rsidRPr="008764F5" w:rsidRDefault="00267C9A" w:rsidP="00267C9A">
      <w:pPr>
        <w:pStyle w:val="Akapitzlist"/>
        <w:spacing w:after="160" w:line="259" w:lineRule="auto"/>
        <w:ind w:left="644"/>
        <w:rPr>
          <w:rFonts w:ascii="Verdana" w:hAnsi="Verdana" w:cs="Calibri"/>
          <w:bCs/>
          <w:snapToGrid w:val="0"/>
          <w:sz w:val="18"/>
          <w:szCs w:val="18"/>
        </w:rPr>
      </w:pPr>
      <w:r w:rsidRPr="00267C9A">
        <w:rPr>
          <w:rFonts w:ascii="Verdana" w:hAnsi="Verdana" w:cs="Calibri"/>
          <w:bCs/>
          <w:snapToGrid w:val="0"/>
          <w:color w:val="FF0000"/>
          <w:sz w:val="18"/>
          <w:szCs w:val="18"/>
        </w:rPr>
        <w:t xml:space="preserve">osoby uprawnionej do występowania w imieniu Wykonawcy </w:t>
      </w:r>
      <w:r w:rsidR="00053479" w:rsidRPr="008764F5">
        <w:rPr>
          <w:rFonts w:ascii="Verdana" w:hAnsi="Verdana" w:cs="Calibri"/>
          <w:bCs/>
          <w:snapToGrid w:val="0"/>
          <w:sz w:val="18"/>
          <w:szCs w:val="18"/>
        </w:rPr>
        <w:br w:type="page"/>
      </w:r>
    </w:p>
    <w:p w14:paraId="0A02B234" w14:textId="268B6CCE" w:rsidR="00252F94" w:rsidRPr="00F53950" w:rsidRDefault="00252F94" w:rsidP="00252F94">
      <w:pPr>
        <w:widowControl w:val="0"/>
        <w:tabs>
          <w:tab w:val="left" w:pos="3686"/>
        </w:tabs>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lastRenderedPageBreak/>
        <w:t xml:space="preserve">Nr sprawy: </w:t>
      </w:r>
      <w:r w:rsidR="004B1782">
        <w:rPr>
          <w:rFonts w:ascii="Verdana" w:hAnsi="Verdana" w:cs="Calibri"/>
          <w:b/>
          <w:snapToGrid w:val="0"/>
          <w:sz w:val="18"/>
          <w:szCs w:val="18"/>
        </w:rPr>
        <w:t>102</w:t>
      </w:r>
      <w:r w:rsidR="00146CAA">
        <w:rPr>
          <w:rFonts w:ascii="Verdana" w:hAnsi="Verdana" w:cs="Calibri"/>
          <w:b/>
          <w:snapToGrid w:val="0"/>
          <w:sz w:val="18"/>
          <w:szCs w:val="18"/>
        </w:rPr>
        <w:t>/ZP/2020</w:t>
      </w:r>
      <w:r w:rsidRPr="00F53950">
        <w:rPr>
          <w:rFonts w:ascii="Verdana" w:hAnsi="Verdana" w:cs="Calibri"/>
          <w:b/>
          <w:snapToGrid w:val="0"/>
          <w:sz w:val="18"/>
          <w:szCs w:val="18"/>
        </w:rPr>
        <w:t xml:space="preserve">                            </w:t>
      </w:r>
      <w:r w:rsidR="004B1782">
        <w:rPr>
          <w:rFonts w:ascii="Verdana" w:hAnsi="Verdana" w:cs="Calibri"/>
          <w:b/>
          <w:snapToGrid w:val="0"/>
          <w:sz w:val="18"/>
          <w:szCs w:val="18"/>
        </w:rPr>
        <w:t xml:space="preserve">                             </w:t>
      </w:r>
      <w:r w:rsidRPr="00F53950">
        <w:rPr>
          <w:rFonts w:ascii="Verdana" w:hAnsi="Verdana" w:cs="Calibri"/>
          <w:b/>
          <w:snapToGrid w:val="0"/>
          <w:sz w:val="18"/>
          <w:szCs w:val="18"/>
        </w:rPr>
        <w:t>Załącznik nr 4 do SIWZ</w:t>
      </w:r>
    </w:p>
    <w:p w14:paraId="247B21C6" w14:textId="77777777" w:rsidR="00F12523" w:rsidRDefault="00F12523" w:rsidP="00252F94">
      <w:pPr>
        <w:widowControl w:val="0"/>
        <w:spacing w:line="276" w:lineRule="auto"/>
        <w:rPr>
          <w:rFonts w:ascii="Verdana" w:hAnsi="Verdana" w:cs="Calibri"/>
          <w:b/>
          <w:snapToGrid w:val="0"/>
          <w:sz w:val="18"/>
          <w:szCs w:val="18"/>
        </w:rPr>
      </w:pPr>
    </w:p>
    <w:p w14:paraId="22CB7B34" w14:textId="77777777" w:rsidR="00252F94" w:rsidRPr="00F53950" w:rsidRDefault="00252F94" w:rsidP="00252F94">
      <w:pPr>
        <w:widowControl w:val="0"/>
        <w:spacing w:line="276" w:lineRule="auto"/>
        <w:rPr>
          <w:rFonts w:ascii="Verdana" w:hAnsi="Verdana" w:cs="Calibri"/>
          <w:b/>
          <w:sz w:val="18"/>
          <w:szCs w:val="18"/>
          <w:u w:val="single"/>
        </w:rPr>
      </w:pP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t xml:space="preserve">                                  </w:t>
      </w:r>
      <w:r w:rsidRPr="00F53950">
        <w:rPr>
          <w:rFonts w:ascii="Verdana" w:hAnsi="Verdana" w:cs="Calibri"/>
          <w:b/>
          <w:sz w:val="18"/>
          <w:szCs w:val="18"/>
          <w:u w:val="single"/>
        </w:rPr>
        <w:t>Zamawiający:</w:t>
      </w:r>
    </w:p>
    <w:p w14:paraId="73423E4C" w14:textId="77777777"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14:paraId="4F5CE398" w14:textId="77777777"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14:paraId="39940CF8" w14:textId="77777777"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14:paraId="7FC25C42" w14:textId="77777777" w:rsidR="00146CAA" w:rsidRPr="00F53950" w:rsidRDefault="00146CAA" w:rsidP="00146CAA">
      <w:pPr>
        <w:spacing w:line="276" w:lineRule="auto"/>
        <w:rPr>
          <w:rFonts w:ascii="Verdana" w:hAnsi="Verdana" w:cs="Calibri"/>
          <w:b/>
          <w:sz w:val="18"/>
          <w:szCs w:val="18"/>
        </w:rPr>
      </w:pPr>
      <w:r w:rsidRPr="00F53950">
        <w:rPr>
          <w:rFonts w:ascii="Verdana" w:hAnsi="Verdana" w:cs="Calibri"/>
          <w:b/>
          <w:sz w:val="18"/>
          <w:szCs w:val="18"/>
        </w:rPr>
        <w:t>Wykonawca:</w:t>
      </w:r>
    </w:p>
    <w:p w14:paraId="5E5A4BD5" w14:textId="77777777" w:rsidR="00146CAA" w:rsidRPr="00F53950" w:rsidRDefault="00146CAA" w:rsidP="00146CAA">
      <w:pPr>
        <w:spacing w:line="276" w:lineRule="auto"/>
        <w:ind w:right="5954"/>
        <w:rPr>
          <w:rFonts w:ascii="Verdana" w:hAnsi="Verdana" w:cs="Calibri"/>
          <w:sz w:val="18"/>
          <w:szCs w:val="18"/>
        </w:rPr>
      </w:pPr>
      <w:r w:rsidRPr="00F53950">
        <w:rPr>
          <w:rFonts w:ascii="Verdana" w:hAnsi="Verdana" w:cs="Calibri"/>
          <w:sz w:val="18"/>
          <w:szCs w:val="18"/>
        </w:rPr>
        <w:t>………………………………………………………</w:t>
      </w:r>
    </w:p>
    <w:p w14:paraId="491C0DF5" w14:textId="77777777" w:rsidR="00146CAA"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54505934" w14:textId="77777777"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297AFAA1" w14:textId="77777777" w:rsidR="00146CAA" w:rsidRDefault="00146CAA" w:rsidP="00146CAA">
      <w:pPr>
        <w:spacing w:line="276" w:lineRule="auto"/>
        <w:ind w:right="5953"/>
        <w:rPr>
          <w:rFonts w:ascii="Verdana" w:hAnsi="Verdana" w:cs="Calibri"/>
          <w:i/>
          <w:sz w:val="18"/>
          <w:szCs w:val="18"/>
        </w:rPr>
      </w:pPr>
    </w:p>
    <w:p w14:paraId="6DEDCB0D" w14:textId="77777777"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Pr>
          <w:rFonts w:ascii="Verdana" w:hAnsi="Verdana" w:cs="Calibri"/>
          <w:i/>
          <w:sz w:val="18"/>
          <w:szCs w:val="18"/>
        </w:rPr>
        <w:t>firma, adres</w:t>
      </w:r>
      <w:r w:rsidRPr="00F53950">
        <w:rPr>
          <w:rFonts w:ascii="Verdana" w:hAnsi="Verdana" w:cs="Calibri"/>
          <w:i/>
          <w:sz w:val="18"/>
          <w:szCs w:val="18"/>
        </w:rPr>
        <w:t>)</w:t>
      </w:r>
    </w:p>
    <w:p w14:paraId="5693A663" w14:textId="77777777" w:rsidR="00146CAA" w:rsidRPr="00F53950" w:rsidRDefault="00146CAA" w:rsidP="00146CAA">
      <w:pPr>
        <w:spacing w:line="276" w:lineRule="auto"/>
        <w:rPr>
          <w:rFonts w:ascii="Verdana" w:hAnsi="Verdana" w:cs="Calibri"/>
          <w:b/>
          <w:sz w:val="18"/>
          <w:szCs w:val="18"/>
          <w:u w:val="single"/>
        </w:rPr>
      </w:pPr>
    </w:p>
    <w:p w14:paraId="7962F6C2" w14:textId="77777777" w:rsidR="00146CAA" w:rsidRPr="00F53950" w:rsidRDefault="00146CAA" w:rsidP="00146CAA">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14:paraId="64A165AA" w14:textId="77777777"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1EC607E5" w14:textId="77777777" w:rsidR="00146CAA" w:rsidRPr="00F53950" w:rsidRDefault="00146CAA" w:rsidP="00146CAA">
      <w:pPr>
        <w:spacing w:line="276" w:lineRule="auto"/>
        <w:ind w:right="5953"/>
        <w:rPr>
          <w:rFonts w:ascii="Verdana" w:hAnsi="Verdana" w:cs="Calibri"/>
          <w:i/>
          <w:sz w:val="18"/>
          <w:szCs w:val="18"/>
        </w:rPr>
      </w:pPr>
      <w:r>
        <w:rPr>
          <w:rFonts w:ascii="Verdana" w:hAnsi="Verdana" w:cs="Calibri"/>
          <w:i/>
          <w:sz w:val="18"/>
          <w:szCs w:val="18"/>
        </w:rPr>
        <w:t>(Imię, nazwisko</w:t>
      </w:r>
      <w:r w:rsidRPr="00F53950">
        <w:rPr>
          <w:rFonts w:ascii="Verdana" w:hAnsi="Verdana" w:cs="Calibri"/>
          <w:i/>
          <w:sz w:val="18"/>
          <w:szCs w:val="18"/>
        </w:rPr>
        <w:t>)</w:t>
      </w:r>
    </w:p>
    <w:p w14:paraId="2E29AD91" w14:textId="77777777" w:rsidR="001E1F3B" w:rsidRDefault="001E1F3B" w:rsidP="00252F94">
      <w:pPr>
        <w:spacing w:line="276" w:lineRule="auto"/>
        <w:jc w:val="center"/>
        <w:rPr>
          <w:rFonts w:ascii="Verdana" w:hAnsi="Verdana" w:cs="Calibri"/>
          <w:b/>
          <w:szCs w:val="18"/>
          <w:u w:val="single"/>
        </w:rPr>
      </w:pPr>
    </w:p>
    <w:p w14:paraId="0FF45132" w14:textId="77777777" w:rsidR="00252F94" w:rsidRPr="00F12523" w:rsidRDefault="00F12523" w:rsidP="00F12523">
      <w:pPr>
        <w:spacing w:line="276" w:lineRule="auto"/>
        <w:jc w:val="center"/>
        <w:rPr>
          <w:rFonts w:ascii="Verdana" w:hAnsi="Verdana" w:cs="Calibri"/>
          <w:b/>
          <w:szCs w:val="18"/>
          <w:u w:val="single"/>
        </w:rPr>
      </w:pPr>
      <w:r>
        <w:rPr>
          <w:rFonts w:ascii="Verdana" w:hAnsi="Verdana" w:cs="Calibri"/>
          <w:b/>
          <w:szCs w:val="18"/>
          <w:u w:val="single"/>
        </w:rPr>
        <w:t>OŚWIADCZENIE WYKONAWCY</w:t>
      </w:r>
    </w:p>
    <w:p w14:paraId="2ADBA383" w14:textId="77777777" w:rsidR="00252F94" w:rsidRPr="00F12523" w:rsidRDefault="00252F94" w:rsidP="00252F94">
      <w:pPr>
        <w:spacing w:line="276" w:lineRule="auto"/>
        <w:jc w:val="center"/>
        <w:rPr>
          <w:rFonts w:ascii="Verdana" w:hAnsi="Verdana" w:cs="Calibri"/>
          <w:b/>
          <w:sz w:val="16"/>
          <w:szCs w:val="16"/>
        </w:rPr>
      </w:pPr>
      <w:r w:rsidRPr="00F12523">
        <w:rPr>
          <w:rFonts w:ascii="Verdana" w:hAnsi="Verdana" w:cs="Calibri"/>
          <w:b/>
          <w:sz w:val="16"/>
          <w:szCs w:val="16"/>
        </w:rPr>
        <w:t xml:space="preserve">składane na podstawie art. 25a ust.1. ustawy z dnia 29 stycznia 2004 r. – </w:t>
      </w:r>
    </w:p>
    <w:p w14:paraId="471CA2D8" w14:textId="77777777" w:rsidR="00252F94" w:rsidRPr="00F12523" w:rsidRDefault="00252F94" w:rsidP="00252F94">
      <w:pPr>
        <w:spacing w:line="276" w:lineRule="auto"/>
        <w:jc w:val="center"/>
        <w:rPr>
          <w:rFonts w:ascii="Verdana" w:hAnsi="Verdana" w:cs="Calibri"/>
          <w:b/>
          <w:sz w:val="16"/>
          <w:szCs w:val="16"/>
        </w:rPr>
      </w:pPr>
      <w:r w:rsidRPr="00F12523">
        <w:rPr>
          <w:rFonts w:ascii="Verdana" w:hAnsi="Verdana" w:cs="Calibri"/>
          <w:b/>
          <w:sz w:val="16"/>
          <w:szCs w:val="16"/>
        </w:rPr>
        <w:t>Prawo zamówień publicznych (t. j. Dz.U. z 201</w:t>
      </w:r>
      <w:r w:rsidR="000B4244" w:rsidRPr="00F12523">
        <w:rPr>
          <w:rFonts w:ascii="Verdana" w:hAnsi="Verdana" w:cs="Calibri"/>
          <w:b/>
          <w:sz w:val="16"/>
          <w:szCs w:val="16"/>
        </w:rPr>
        <w:t>9</w:t>
      </w:r>
      <w:r w:rsidRPr="00F12523">
        <w:rPr>
          <w:rFonts w:ascii="Verdana" w:hAnsi="Verdana" w:cs="Calibri"/>
          <w:b/>
          <w:sz w:val="16"/>
          <w:szCs w:val="16"/>
        </w:rPr>
        <w:t xml:space="preserve"> r., poz. </w:t>
      </w:r>
      <w:r w:rsidR="000B4244" w:rsidRPr="00F12523">
        <w:rPr>
          <w:rFonts w:ascii="Verdana" w:hAnsi="Verdana" w:cs="Calibri"/>
          <w:b/>
          <w:sz w:val="16"/>
          <w:szCs w:val="16"/>
        </w:rPr>
        <w:t>1843</w:t>
      </w:r>
      <w:r w:rsidRPr="00F12523">
        <w:rPr>
          <w:rFonts w:ascii="Verdana" w:hAnsi="Verdana" w:cs="Calibri"/>
          <w:b/>
          <w:sz w:val="16"/>
          <w:szCs w:val="16"/>
        </w:rPr>
        <w:t xml:space="preserve">, dalej jako: ustawa </w:t>
      </w:r>
      <w:proofErr w:type="spellStart"/>
      <w:r w:rsidRPr="00F12523">
        <w:rPr>
          <w:rFonts w:ascii="Verdana" w:hAnsi="Verdana" w:cs="Calibri"/>
          <w:b/>
          <w:sz w:val="16"/>
          <w:szCs w:val="16"/>
        </w:rPr>
        <w:t>Pzp</w:t>
      </w:r>
      <w:proofErr w:type="spellEnd"/>
      <w:r w:rsidRPr="00F12523">
        <w:rPr>
          <w:rFonts w:ascii="Verdana" w:hAnsi="Verdana" w:cs="Calibri"/>
          <w:b/>
          <w:sz w:val="16"/>
          <w:szCs w:val="16"/>
        </w:rPr>
        <w:t>)</w:t>
      </w:r>
    </w:p>
    <w:p w14:paraId="30A01289" w14:textId="77777777" w:rsidR="00252F94" w:rsidRPr="00F12523" w:rsidRDefault="00252F94" w:rsidP="00252F94">
      <w:pPr>
        <w:spacing w:line="276" w:lineRule="auto"/>
        <w:rPr>
          <w:rFonts w:ascii="Verdana" w:hAnsi="Verdana" w:cs="Calibri"/>
          <w:b/>
          <w:sz w:val="16"/>
          <w:szCs w:val="16"/>
          <w:u w:val="single"/>
        </w:rPr>
      </w:pPr>
    </w:p>
    <w:p w14:paraId="07F3D1FD" w14:textId="77777777" w:rsidR="00252F94" w:rsidRPr="00F12523" w:rsidRDefault="00252F94" w:rsidP="00252F94">
      <w:pPr>
        <w:spacing w:line="276" w:lineRule="auto"/>
        <w:jc w:val="center"/>
        <w:rPr>
          <w:rFonts w:ascii="Verdana" w:hAnsi="Verdana" w:cs="Calibri"/>
          <w:sz w:val="16"/>
          <w:szCs w:val="16"/>
          <w:u w:val="single"/>
        </w:rPr>
      </w:pPr>
      <w:r w:rsidRPr="00F12523">
        <w:rPr>
          <w:rFonts w:ascii="Verdana" w:hAnsi="Verdana" w:cs="Calibri"/>
          <w:b/>
          <w:sz w:val="16"/>
          <w:szCs w:val="16"/>
          <w:u w:val="single"/>
        </w:rPr>
        <w:t>DOTYCZĄCE SPEŁNIANIA WARUNKÓW UDZIAŁU W POSTĘPOWANIU</w:t>
      </w:r>
    </w:p>
    <w:p w14:paraId="2FCB7D93" w14:textId="77777777" w:rsidR="00252F94" w:rsidRPr="00F12523" w:rsidRDefault="00252F94" w:rsidP="00252F94">
      <w:pPr>
        <w:pStyle w:val="Standardowy2"/>
        <w:suppressLineNumbers/>
        <w:spacing w:after="0" w:line="276" w:lineRule="auto"/>
        <w:ind w:right="-26" w:firstLine="0"/>
        <w:rPr>
          <w:rFonts w:ascii="Verdana" w:hAnsi="Verdana" w:cs="Calibri"/>
          <w:sz w:val="16"/>
          <w:szCs w:val="16"/>
        </w:rPr>
      </w:pPr>
    </w:p>
    <w:p w14:paraId="2C9D3FC1" w14:textId="143DEDE1" w:rsidR="000B4856" w:rsidRPr="00F12523" w:rsidRDefault="000B4856" w:rsidP="000B4856">
      <w:pPr>
        <w:suppressAutoHyphens/>
        <w:spacing w:line="276" w:lineRule="auto"/>
        <w:jc w:val="both"/>
        <w:rPr>
          <w:rFonts w:ascii="Verdana" w:hAnsi="Verdana" w:cs="Arial"/>
          <w:b/>
          <w:i/>
          <w:snapToGrid w:val="0"/>
          <w:sz w:val="16"/>
          <w:szCs w:val="16"/>
        </w:rPr>
      </w:pPr>
      <w:r w:rsidRPr="00F12523">
        <w:rPr>
          <w:rFonts w:ascii="Verdana" w:hAnsi="Verdana" w:cs="Calibri"/>
          <w:sz w:val="16"/>
          <w:szCs w:val="16"/>
        </w:rPr>
        <w:t>Na potrzeby postępowania o udzielenie zamówienia publicznego pn.</w:t>
      </w:r>
      <w:r w:rsidR="00792E3E" w:rsidRPr="00F12523">
        <w:rPr>
          <w:rFonts w:ascii="Verdana" w:hAnsi="Verdana" w:cs="Calibri"/>
          <w:sz w:val="16"/>
          <w:szCs w:val="16"/>
        </w:rPr>
        <w:t xml:space="preserve"> </w:t>
      </w:r>
      <w:r w:rsidR="009E59DA" w:rsidRPr="009E59DA">
        <w:rPr>
          <w:rFonts w:ascii="Verdana" w:hAnsi="Verdana" w:cs="Arial"/>
          <w:b/>
          <w:snapToGrid w:val="0"/>
          <w:sz w:val="18"/>
          <w:szCs w:val="18"/>
        </w:rPr>
        <w:t>SUKCESYWNA DOSTAWA MATERIAŁÓW EKSPLOATACYJNYCH DO DRUKAREK, KSEROKOPIAREK I INNYCH URZĄDZEŃ BIUROWYCH DLA JEDNOSTEK ORGANIZACYJNYCH UNIWERSYTETU ŁÓDZKIEGO</w:t>
      </w:r>
      <w:r w:rsidR="00792E3E" w:rsidRPr="00F12523">
        <w:rPr>
          <w:rFonts w:ascii="Verdana" w:hAnsi="Verdana"/>
          <w:b/>
          <w:snapToGrid w:val="0"/>
          <w:color w:val="000000"/>
          <w:sz w:val="16"/>
          <w:szCs w:val="16"/>
        </w:rPr>
        <w:t xml:space="preserve"> </w:t>
      </w:r>
      <w:r w:rsidRPr="00F12523">
        <w:rPr>
          <w:rFonts w:ascii="Verdana" w:hAnsi="Verdana" w:cs="Calibri"/>
          <w:sz w:val="16"/>
          <w:szCs w:val="16"/>
        </w:rPr>
        <w:t>prowadzone</w:t>
      </w:r>
      <w:r w:rsidR="00404C14" w:rsidRPr="00F12523">
        <w:rPr>
          <w:rFonts w:ascii="Verdana" w:hAnsi="Verdana" w:cs="Calibri"/>
          <w:sz w:val="16"/>
          <w:szCs w:val="16"/>
        </w:rPr>
        <w:t xml:space="preserve">go przez Uniwersytet Łódzki, </w:t>
      </w:r>
      <w:r w:rsidR="00F93FF3" w:rsidRPr="00F12523">
        <w:rPr>
          <w:rFonts w:ascii="Verdana" w:hAnsi="Verdana" w:cs="Calibri"/>
          <w:sz w:val="16"/>
          <w:szCs w:val="16"/>
        </w:rPr>
        <w:t>90-</w:t>
      </w:r>
      <w:r w:rsidRPr="00F12523">
        <w:rPr>
          <w:rFonts w:ascii="Verdana" w:hAnsi="Verdana" w:cs="Calibri"/>
          <w:sz w:val="16"/>
          <w:szCs w:val="16"/>
        </w:rPr>
        <w:t xml:space="preserve">136 Łódź, </w:t>
      </w:r>
      <w:r w:rsidR="00074D5D" w:rsidRPr="00F12523">
        <w:rPr>
          <w:rFonts w:ascii="Verdana" w:hAnsi="Verdana" w:cs="Calibri"/>
          <w:sz w:val="16"/>
          <w:szCs w:val="16"/>
        </w:rPr>
        <w:t xml:space="preserve">ul. Narutowicza 68, oświadczam, </w:t>
      </w:r>
      <w:r w:rsidRPr="00F12523">
        <w:rPr>
          <w:rFonts w:ascii="Verdana" w:hAnsi="Verdana" w:cs="Calibri"/>
          <w:sz w:val="16"/>
          <w:szCs w:val="16"/>
        </w:rPr>
        <w:t>co następuje:</w:t>
      </w:r>
    </w:p>
    <w:p w14:paraId="27A3904D" w14:textId="77777777"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p>
    <w:p w14:paraId="48E3B4DC" w14:textId="77777777" w:rsidR="00252F94" w:rsidRPr="00F12523" w:rsidRDefault="00252F94" w:rsidP="00252F94">
      <w:pPr>
        <w:pStyle w:val="Standardowy2"/>
        <w:suppressLineNumbers/>
        <w:spacing w:after="0" w:line="276" w:lineRule="auto"/>
        <w:ind w:right="-26" w:firstLine="0"/>
        <w:jc w:val="both"/>
        <w:rPr>
          <w:rFonts w:ascii="Verdana" w:hAnsi="Verdana" w:cs="Calibri"/>
          <w:b/>
          <w:sz w:val="16"/>
          <w:szCs w:val="16"/>
          <w:u w:val="single"/>
        </w:rPr>
      </w:pPr>
      <w:r w:rsidRPr="00F12523">
        <w:rPr>
          <w:rFonts w:ascii="Verdana" w:hAnsi="Verdana" w:cs="Calibri"/>
          <w:b/>
          <w:sz w:val="16"/>
          <w:szCs w:val="16"/>
          <w:u w:val="single"/>
        </w:rPr>
        <w:t xml:space="preserve">INFORMACJA DOTYCZĄCA WYKONAWCY: </w:t>
      </w:r>
    </w:p>
    <w:p w14:paraId="629E426C" w14:textId="77777777"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Oświadczam, że nie później niż na dzień składania ofert </w:t>
      </w:r>
      <w:r w:rsidR="00146CAA" w:rsidRPr="00F12523">
        <w:rPr>
          <w:rFonts w:ascii="Verdana" w:hAnsi="Verdana" w:cs="Calibri"/>
          <w:b/>
          <w:sz w:val="16"/>
          <w:szCs w:val="16"/>
        </w:rPr>
        <w:t>spełniam warunki udziału</w:t>
      </w:r>
      <w:r w:rsidR="00146CAA" w:rsidRPr="00F12523">
        <w:rPr>
          <w:rFonts w:ascii="Verdana" w:hAnsi="Verdana" w:cs="Calibri"/>
          <w:b/>
          <w:sz w:val="16"/>
          <w:szCs w:val="16"/>
        </w:rPr>
        <w:br/>
      </w:r>
      <w:r w:rsidRPr="00F12523">
        <w:rPr>
          <w:rFonts w:ascii="Verdana" w:hAnsi="Verdana" w:cs="Calibri"/>
          <w:b/>
          <w:sz w:val="16"/>
          <w:szCs w:val="16"/>
        </w:rPr>
        <w:t>w postępowaniu</w:t>
      </w:r>
      <w:r w:rsidRPr="00F12523">
        <w:rPr>
          <w:rFonts w:ascii="Verdana" w:hAnsi="Verdana" w:cs="Calibri"/>
          <w:sz w:val="16"/>
          <w:szCs w:val="16"/>
        </w:rPr>
        <w:t xml:space="preserve"> określone przez Zamawiającego w SIWZ, o których mowa w art. 22 ustawy </w:t>
      </w:r>
      <w:proofErr w:type="spellStart"/>
      <w:r w:rsidRPr="00F12523">
        <w:rPr>
          <w:rFonts w:ascii="Verdana" w:hAnsi="Verdana" w:cs="Calibri"/>
          <w:sz w:val="16"/>
          <w:szCs w:val="16"/>
        </w:rPr>
        <w:t>Pzp</w:t>
      </w:r>
      <w:proofErr w:type="spellEnd"/>
      <w:r w:rsidRPr="00F12523">
        <w:rPr>
          <w:rFonts w:ascii="Verdana" w:hAnsi="Verdana" w:cs="Calibri"/>
          <w:sz w:val="16"/>
          <w:szCs w:val="16"/>
        </w:rPr>
        <w:t>.</w:t>
      </w:r>
    </w:p>
    <w:p w14:paraId="6C6715A7" w14:textId="77777777"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p>
    <w:p w14:paraId="49B6A180" w14:textId="77777777" w:rsidR="007736BA" w:rsidRPr="00F12523" w:rsidRDefault="007736BA" w:rsidP="00252F94">
      <w:pPr>
        <w:pStyle w:val="Standardowy2"/>
        <w:suppressLineNumbers/>
        <w:spacing w:after="0" w:line="276" w:lineRule="auto"/>
        <w:ind w:right="-26" w:firstLine="0"/>
        <w:jc w:val="both"/>
        <w:rPr>
          <w:rFonts w:ascii="Verdana" w:hAnsi="Verdana" w:cs="Calibri"/>
          <w:sz w:val="16"/>
          <w:szCs w:val="16"/>
        </w:rPr>
      </w:pPr>
    </w:p>
    <w:p w14:paraId="7E5E92D3" w14:textId="77777777" w:rsidR="00CE4D95" w:rsidRPr="00F12523" w:rsidRDefault="00CE4D95" w:rsidP="00252F94">
      <w:pPr>
        <w:tabs>
          <w:tab w:val="left" w:pos="3686"/>
        </w:tabs>
        <w:spacing w:line="276" w:lineRule="auto"/>
        <w:ind w:right="98"/>
        <w:jc w:val="both"/>
        <w:rPr>
          <w:rFonts w:ascii="Verdana" w:hAnsi="Verdana" w:cs="Calibri"/>
          <w:sz w:val="16"/>
          <w:szCs w:val="16"/>
        </w:rPr>
      </w:pPr>
    </w:p>
    <w:p w14:paraId="6B6AF62F" w14:textId="77777777" w:rsidR="00CE4D95" w:rsidRPr="00E40E1A" w:rsidRDefault="00CE4D95" w:rsidP="00CE4D95">
      <w:pPr>
        <w:spacing w:line="260" w:lineRule="exact"/>
        <w:rPr>
          <w:rFonts w:ascii="Verdana" w:eastAsia="Arial" w:hAnsi="Verdana" w:cs="Arial"/>
          <w:i/>
          <w:iCs/>
          <w:sz w:val="16"/>
          <w:szCs w:val="16"/>
        </w:rPr>
      </w:pPr>
    </w:p>
    <w:p w14:paraId="01736828" w14:textId="77777777" w:rsidR="00CE4D95" w:rsidRPr="00E40E1A" w:rsidRDefault="00CE4D95" w:rsidP="00252F94">
      <w:pPr>
        <w:tabs>
          <w:tab w:val="left" w:pos="3686"/>
        </w:tabs>
        <w:spacing w:line="276" w:lineRule="auto"/>
        <w:ind w:right="98"/>
        <w:jc w:val="both"/>
        <w:rPr>
          <w:rFonts w:ascii="Verdana" w:hAnsi="Verdana" w:cs="Calibri"/>
          <w:sz w:val="16"/>
          <w:szCs w:val="16"/>
        </w:rPr>
      </w:pPr>
    </w:p>
    <w:p w14:paraId="436F7C68" w14:textId="77777777" w:rsidR="00252F94" w:rsidRPr="00F12523" w:rsidRDefault="00252F94" w:rsidP="00252F94">
      <w:pPr>
        <w:pStyle w:val="Standardowy2"/>
        <w:suppressLineNumbers/>
        <w:spacing w:after="0" w:line="276" w:lineRule="auto"/>
        <w:ind w:right="-28" w:firstLine="0"/>
        <w:jc w:val="both"/>
        <w:rPr>
          <w:rFonts w:ascii="Verdana" w:hAnsi="Verdana" w:cs="Calibri"/>
          <w:b/>
          <w:sz w:val="16"/>
          <w:szCs w:val="16"/>
          <w:u w:val="single"/>
        </w:rPr>
      </w:pPr>
      <w:r w:rsidRPr="00F12523">
        <w:rPr>
          <w:rFonts w:ascii="Verdana" w:hAnsi="Verdana" w:cs="Calibri"/>
          <w:b/>
          <w:sz w:val="16"/>
          <w:szCs w:val="16"/>
          <w:u w:val="single"/>
        </w:rPr>
        <w:t xml:space="preserve">OŚWIADCZENIE DOTYCZĄCE PODANYCH INFORMACJI: </w:t>
      </w:r>
    </w:p>
    <w:p w14:paraId="27046C43" w14:textId="77777777" w:rsidR="00252F94" w:rsidRPr="00F12523" w:rsidRDefault="00252F94" w:rsidP="00252F94">
      <w:pPr>
        <w:spacing w:line="276" w:lineRule="auto"/>
        <w:jc w:val="both"/>
        <w:rPr>
          <w:rFonts w:ascii="Verdana" w:hAnsi="Verdana" w:cs="Calibri"/>
          <w:sz w:val="16"/>
          <w:szCs w:val="16"/>
        </w:rPr>
      </w:pPr>
      <w:r w:rsidRPr="00F12523">
        <w:rPr>
          <w:rFonts w:ascii="Verdana" w:hAnsi="Verdana" w:cs="Calibri"/>
          <w:sz w:val="16"/>
          <w:szCs w:val="16"/>
        </w:rPr>
        <w:t>Oświadczam, że wszystkie informacje podane w powyższych oświ</w:t>
      </w:r>
      <w:r w:rsidR="00053479" w:rsidRPr="00F12523">
        <w:rPr>
          <w:rFonts w:ascii="Verdana" w:hAnsi="Verdana" w:cs="Calibri"/>
          <w:sz w:val="16"/>
          <w:szCs w:val="16"/>
        </w:rPr>
        <w:t>adczeniach są aktualne i zgodne</w:t>
      </w:r>
      <w:r w:rsidR="00053479" w:rsidRPr="00F12523">
        <w:rPr>
          <w:rFonts w:ascii="Verdana" w:hAnsi="Verdana" w:cs="Calibri"/>
          <w:sz w:val="16"/>
          <w:szCs w:val="16"/>
        </w:rPr>
        <w:br/>
      </w:r>
      <w:r w:rsidRPr="00F12523">
        <w:rPr>
          <w:rFonts w:ascii="Verdana" w:hAnsi="Verdana" w:cs="Calibri"/>
          <w:sz w:val="16"/>
          <w:szCs w:val="16"/>
        </w:rPr>
        <w:t>z prawdą oraz zostały przedstawione z pełną świadomością konsekwencji wprowadzenia Zamawiającego w błąd przy przedstawianiu informacji.</w:t>
      </w:r>
    </w:p>
    <w:p w14:paraId="6FBA1A68" w14:textId="77777777" w:rsidR="00252F94" w:rsidRPr="00F12523" w:rsidRDefault="00252F94" w:rsidP="00252F94">
      <w:pPr>
        <w:pStyle w:val="Standardowy2"/>
        <w:suppressLineNumbers/>
        <w:spacing w:after="0" w:line="276" w:lineRule="auto"/>
        <w:ind w:right="-28" w:firstLine="0"/>
        <w:jc w:val="both"/>
        <w:rPr>
          <w:rFonts w:ascii="Verdana" w:hAnsi="Verdana" w:cs="Calibri"/>
          <w:sz w:val="16"/>
          <w:szCs w:val="16"/>
        </w:rPr>
      </w:pPr>
    </w:p>
    <w:p w14:paraId="51940057" w14:textId="77777777" w:rsidR="007736BA" w:rsidRPr="00F12523" w:rsidRDefault="007736BA" w:rsidP="00252F94">
      <w:pPr>
        <w:pStyle w:val="Standardowy2"/>
        <w:suppressLineNumbers/>
        <w:spacing w:after="0" w:line="276" w:lineRule="auto"/>
        <w:ind w:right="-28" w:firstLine="0"/>
        <w:jc w:val="both"/>
        <w:rPr>
          <w:rFonts w:ascii="Verdana" w:hAnsi="Verdana" w:cs="Calibri"/>
          <w:sz w:val="16"/>
          <w:szCs w:val="16"/>
        </w:rPr>
      </w:pPr>
    </w:p>
    <w:p w14:paraId="35DDED7C" w14:textId="77777777" w:rsidR="00252F94" w:rsidRPr="00F12523" w:rsidRDefault="00252F94" w:rsidP="00F12523">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 </w:t>
      </w:r>
      <w:r w:rsidRPr="00F12523">
        <w:rPr>
          <w:rFonts w:ascii="Verdana" w:hAnsi="Verdana" w:cs="Calibri"/>
          <w:i/>
          <w:sz w:val="16"/>
          <w:szCs w:val="16"/>
        </w:rPr>
        <w:t xml:space="preserve">(miejscowość, data) ………………………….    </w:t>
      </w:r>
      <w:r w:rsidRPr="00F12523">
        <w:rPr>
          <w:rFonts w:ascii="Verdana" w:hAnsi="Verdana" w:cs="Calibri"/>
          <w:sz w:val="16"/>
          <w:szCs w:val="16"/>
        </w:rPr>
        <w:t xml:space="preserve">                                                                                              </w:t>
      </w:r>
    </w:p>
    <w:p w14:paraId="1DEC8CC2" w14:textId="77777777" w:rsidR="00252F94" w:rsidRPr="00F12523" w:rsidRDefault="00252F94" w:rsidP="00252F94">
      <w:pPr>
        <w:pStyle w:val="Standardowy2"/>
        <w:suppressLineNumbers/>
        <w:spacing w:after="0" w:line="276" w:lineRule="auto"/>
        <w:ind w:right="-26" w:firstLine="0"/>
        <w:rPr>
          <w:rFonts w:ascii="Verdana" w:hAnsi="Verdana" w:cs="Calibri"/>
          <w:sz w:val="16"/>
          <w:szCs w:val="16"/>
        </w:rPr>
      </w:pPr>
    </w:p>
    <w:p w14:paraId="16E0B8BC" w14:textId="77777777" w:rsidR="00252F94" w:rsidRPr="00F12523" w:rsidRDefault="00252F94" w:rsidP="00252F94">
      <w:pPr>
        <w:pStyle w:val="Standardowy2"/>
        <w:suppressLineNumbers/>
        <w:spacing w:after="0" w:line="276" w:lineRule="auto"/>
        <w:ind w:left="360" w:right="-26" w:firstLine="0"/>
        <w:jc w:val="right"/>
        <w:rPr>
          <w:rFonts w:ascii="Verdana" w:hAnsi="Verdana" w:cs="Calibri"/>
          <w:sz w:val="16"/>
          <w:szCs w:val="16"/>
        </w:rPr>
      </w:pPr>
      <w:r w:rsidRPr="00F12523">
        <w:rPr>
          <w:rFonts w:ascii="Verdana" w:hAnsi="Verdana" w:cs="Calibri"/>
          <w:sz w:val="16"/>
          <w:szCs w:val="16"/>
        </w:rPr>
        <w:t>................................................................</w:t>
      </w:r>
    </w:p>
    <w:p w14:paraId="461BB7FF" w14:textId="46CFEE0A" w:rsidR="00252F94" w:rsidRDefault="00252F94" w:rsidP="00853D42">
      <w:pPr>
        <w:tabs>
          <w:tab w:val="left" w:pos="3686"/>
        </w:tabs>
        <w:spacing w:line="276" w:lineRule="auto"/>
        <w:ind w:left="5664" w:right="98"/>
        <w:rPr>
          <w:rFonts w:ascii="Verdana" w:hAnsi="Verdana" w:cs="Calibri"/>
          <w:i/>
          <w:sz w:val="16"/>
          <w:szCs w:val="16"/>
        </w:rPr>
      </w:pPr>
      <w:r w:rsidRPr="00F12523">
        <w:rPr>
          <w:rFonts w:ascii="Verdana" w:hAnsi="Verdana" w:cs="Calibri"/>
          <w:i/>
          <w:sz w:val="16"/>
          <w:szCs w:val="16"/>
        </w:rPr>
        <w:t>(Podpis</w:t>
      </w:r>
      <w:r w:rsidR="00853D42">
        <w:rPr>
          <w:rFonts w:ascii="Verdana" w:hAnsi="Verdana" w:cs="Calibri"/>
          <w:i/>
          <w:sz w:val="16"/>
          <w:szCs w:val="16"/>
        </w:rPr>
        <w:t xml:space="preserve"> osoby uprawnionej do                                reprezentowania Wykonawcy</w:t>
      </w:r>
      <w:r w:rsidRPr="00F12523">
        <w:rPr>
          <w:rFonts w:ascii="Verdana" w:hAnsi="Verdana" w:cs="Calibri"/>
          <w:i/>
          <w:sz w:val="16"/>
          <w:szCs w:val="16"/>
        </w:rPr>
        <w:t xml:space="preserve">)  </w:t>
      </w:r>
    </w:p>
    <w:p w14:paraId="31EBCB21" w14:textId="1F737FE4" w:rsidR="00267C9A" w:rsidRDefault="00267C9A" w:rsidP="00853D42">
      <w:pPr>
        <w:tabs>
          <w:tab w:val="left" w:pos="3686"/>
        </w:tabs>
        <w:spacing w:line="276" w:lineRule="auto"/>
        <w:ind w:left="5664" w:right="98"/>
        <w:rPr>
          <w:rFonts w:ascii="Verdana" w:hAnsi="Verdana" w:cs="Calibri"/>
          <w:i/>
          <w:sz w:val="16"/>
          <w:szCs w:val="16"/>
        </w:rPr>
      </w:pPr>
    </w:p>
    <w:p w14:paraId="00F8D288" w14:textId="77777777" w:rsidR="00267C9A" w:rsidRPr="006D7C95" w:rsidRDefault="00267C9A" w:rsidP="00201C61">
      <w:pPr>
        <w:pStyle w:val="Akapitzlist"/>
        <w:numPr>
          <w:ilvl w:val="0"/>
          <w:numId w:val="42"/>
        </w:numPr>
        <w:spacing w:line="360" w:lineRule="auto"/>
        <w:rPr>
          <w:rFonts w:ascii="Verdana" w:hAnsi="Verdana"/>
          <w:b/>
          <w:bCs/>
          <w:color w:val="FF0000"/>
          <w:sz w:val="16"/>
          <w:szCs w:val="19"/>
        </w:rPr>
      </w:pPr>
      <w:r w:rsidRPr="006D7C95">
        <w:rPr>
          <w:rFonts w:ascii="Verdana" w:hAnsi="Verdana"/>
          <w:b/>
          <w:bCs/>
          <w:color w:val="FF0000"/>
          <w:sz w:val="16"/>
          <w:szCs w:val="19"/>
        </w:rPr>
        <w:t>UWAGA !</w:t>
      </w:r>
    </w:p>
    <w:p w14:paraId="64B14A6D" w14:textId="77777777" w:rsidR="00267C9A" w:rsidRPr="006D7C95" w:rsidRDefault="00267C9A" w:rsidP="00201C61">
      <w:pPr>
        <w:pStyle w:val="Akapitzlist"/>
        <w:numPr>
          <w:ilvl w:val="0"/>
          <w:numId w:val="42"/>
        </w:numPr>
        <w:spacing w:line="360" w:lineRule="auto"/>
        <w:rPr>
          <w:rFonts w:ascii="Verdana" w:hAnsi="Verdana"/>
          <w:color w:val="FF0000"/>
          <w:sz w:val="16"/>
          <w:szCs w:val="19"/>
        </w:rPr>
      </w:pPr>
      <w:r w:rsidRPr="006D7C95">
        <w:rPr>
          <w:rFonts w:ascii="Verdana" w:hAnsi="Verdana"/>
          <w:color w:val="FF0000"/>
          <w:sz w:val="16"/>
          <w:szCs w:val="19"/>
        </w:rPr>
        <w:t>Złożenie dokumentu wymaga podpisania go kwalifikowanym podpisem elektronicznym</w:t>
      </w:r>
    </w:p>
    <w:p w14:paraId="2CFE15FC" w14:textId="00811916" w:rsidR="00267C9A" w:rsidRPr="00F12523" w:rsidRDefault="00267C9A" w:rsidP="00267C9A">
      <w:pPr>
        <w:tabs>
          <w:tab w:val="left" w:pos="3686"/>
        </w:tabs>
        <w:spacing w:line="276" w:lineRule="auto"/>
        <w:ind w:left="5664" w:right="98" w:hanging="5664"/>
        <w:rPr>
          <w:rFonts w:ascii="Verdana" w:hAnsi="Verdana" w:cs="Calibri"/>
          <w:i/>
          <w:sz w:val="16"/>
          <w:szCs w:val="16"/>
        </w:rPr>
      </w:pPr>
      <w:r w:rsidRPr="006D7C95">
        <w:rPr>
          <w:rFonts w:ascii="Verdana" w:hAnsi="Verdana"/>
          <w:color w:val="FF0000"/>
          <w:sz w:val="16"/>
          <w:szCs w:val="19"/>
        </w:rPr>
        <w:t>osoby uprawnionej do występowania w imieniu Wykonawcy</w:t>
      </w:r>
    </w:p>
    <w:p w14:paraId="306E9837" w14:textId="77777777" w:rsidR="00146CAA" w:rsidRPr="00F12523" w:rsidRDefault="00252F94" w:rsidP="009A4539">
      <w:pPr>
        <w:keepNext/>
        <w:tabs>
          <w:tab w:val="left" w:pos="567"/>
        </w:tabs>
        <w:spacing w:line="276" w:lineRule="auto"/>
        <w:outlineLvl w:val="8"/>
        <w:rPr>
          <w:rFonts w:ascii="Verdana" w:hAnsi="Verdana"/>
          <w:b/>
          <w:sz w:val="16"/>
          <w:szCs w:val="16"/>
        </w:rPr>
      </w:pPr>
      <w:r w:rsidRPr="00F12523">
        <w:rPr>
          <w:rFonts w:ascii="Verdana" w:hAnsi="Verdana"/>
          <w:b/>
          <w:sz w:val="16"/>
          <w:szCs w:val="16"/>
        </w:rPr>
        <w:t xml:space="preserve">   </w:t>
      </w:r>
    </w:p>
    <w:p w14:paraId="1546EA7F" w14:textId="19FED0F9" w:rsidR="00616BCC" w:rsidRPr="00F02FCA" w:rsidRDefault="00F02FCA" w:rsidP="00F02FCA">
      <w:pPr>
        <w:spacing w:after="160" w:line="259" w:lineRule="auto"/>
        <w:rPr>
          <w:rFonts w:ascii="Verdana" w:hAnsi="Verdana"/>
          <w:b/>
          <w:sz w:val="16"/>
          <w:szCs w:val="16"/>
        </w:rPr>
      </w:pPr>
      <w:r>
        <w:rPr>
          <w:rFonts w:ascii="Verdana" w:hAnsi="Verdana"/>
          <w:b/>
          <w:sz w:val="16"/>
          <w:szCs w:val="16"/>
        </w:rPr>
        <w:br w:type="page"/>
      </w:r>
      <w:r w:rsidR="008A28EB">
        <w:rPr>
          <w:noProof/>
        </w:rPr>
        <mc:AlternateContent>
          <mc:Choice Requires="wps">
            <w:drawing>
              <wp:anchor distT="0" distB="0" distL="114300" distR="114300" simplePos="0" relativeHeight="251704320" behindDoc="0" locked="0" layoutInCell="1" allowOverlap="1" wp14:anchorId="37C0809E" wp14:editId="6177D1A1">
                <wp:simplePos x="0" y="0"/>
                <wp:positionH relativeFrom="page">
                  <wp:posOffset>423545</wp:posOffset>
                </wp:positionH>
                <wp:positionV relativeFrom="paragraph">
                  <wp:posOffset>297180</wp:posOffset>
                </wp:positionV>
                <wp:extent cx="845820" cy="309880"/>
                <wp:effectExtent l="0" t="0" r="0" b="0"/>
                <wp:wrapNone/>
                <wp:docPr id="81" name="Pole tekstow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5820" cy="309880"/>
                        </a:xfrm>
                        <a:prstGeom prst="rect">
                          <a:avLst/>
                        </a:prstGeom>
                        <a:noFill/>
                        <a:ln w="6350">
                          <a:noFill/>
                        </a:ln>
                        <a:effectLst/>
                      </wps:spPr>
                      <wps:txbx>
                        <w:txbxContent>
                          <w:p w14:paraId="657A912D" w14:textId="77777777" w:rsidR="00B12EAF" w:rsidRPr="00CE7CD6" w:rsidRDefault="00B12EAF" w:rsidP="008A28EB">
                            <w:pPr>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0809E" id="_x0000_t202" coordsize="21600,21600" o:spt="202" path="m,l,21600r21600,l21600,xe">
                <v:stroke joinstyle="miter"/>
                <v:path gradientshapeok="t" o:connecttype="rect"/>
              </v:shapetype>
              <v:shape id="Pole tekstowe 81" o:spid="_x0000_s1026" type="#_x0000_t202" style="position:absolute;margin-left:33.35pt;margin-top:23.4pt;width:66.6pt;height:24.4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" filled="f" stroked="f" strokeweight=".5pt">
                <v:path arrowok="t"/>
                <v:textbox>
                  <w:txbxContent>
                    <w:p w14:paraId="657A912D" w14:textId="77777777" w:rsidR="00B12EAF" w:rsidRPr="00CE7CD6" w:rsidRDefault="00B12EAF" w:rsidP="008A28EB">
                      <w:pPr>
                        <w:rPr>
                          <w:rFonts w:ascii="Arial Narrow" w:hAnsi="Arial Narrow"/>
                          <w:sz w:val="20"/>
                        </w:rPr>
                      </w:pPr>
                    </w:p>
                  </w:txbxContent>
                </v:textbox>
                <w10:wrap anchorx="page"/>
              </v:shape>
            </w:pict>
          </mc:Fallback>
        </mc:AlternateContent>
      </w:r>
    </w:p>
    <w:p w14:paraId="5C9EBA17" w14:textId="77777777" w:rsidR="00792E3E" w:rsidRDefault="00792E3E" w:rsidP="009A4539">
      <w:pPr>
        <w:keepNext/>
        <w:tabs>
          <w:tab w:val="left" w:pos="567"/>
        </w:tabs>
        <w:spacing w:line="276" w:lineRule="auto"/>
        <w:outlineLvl w:val="8"/>
        <w:rPr>
          <w:rFonts w:ascii="Verdana" w:hAnsi="Verdana"/>
          <w:b/>
          <w:sz w:val="18"/>
          <w:szCs w:val="18"/>
        </w:rPr>
      </w:pPr>
    </w:p>
    <w:p w14:paraId="5055E7C9" w14:textId="1A06C526"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r w:rsidRPr="001C00B4">
        <w:rPr>
          <w:rFonts w:ascii="Verdana" w:hAnsi="Verdana"/>
          <w:b/>
          <w:sz w:val="18"/>
          <w:szCs w:val="18"/>
        </w:rPr>
        <w:t xml:space="preserve">Nr sprawy: </w:t>
      </w:r>
      <w:r w:rsidR="004B1782">
        <w:rPr>
          <w:rFonts w:ascii="Verdana" w:hAnsi="Verdana"/>
          <w:b/>
          <w:sz w:val="18"/>
          <w:szCs w:val="18"/>
        </w:rPr>
        <w:t>102</w:t>
      </w:r>
      <w:r w:rsidR="00146CAA">
        <w:rPr>
          <w:rFonts w:ascii="Verdana" w:hAnsi="Verdana"/>
          <w:b/>
          <w:sz w:val="18"/>
          <w:szCs w:val="18"/>
        </w:rPr>
        <w:t>/ZP/2020</w:t>
      </w:r>
      <w:r w:rsidRPr="00F53950">
        <w:rPr>
          <w:rFonts w:ascii="Verdana" w:hAnsi="Verdana" w:cs="Calibri"/>
          <w:b/>
          <w:snapToGrid w:val="0"/>
          <w:sz w:val="18"/>
          <w:szCs w:val="18"/>
        </w:rPr>
        <w:t xml:space="preserve">                                                                 </w:t>
      </w:r>
      <w:r w:rsidRPr="006F3E90">
        <w:rPr>
          <w:rFonts w:ascii="Verdana" w:hAnsi="Verdana"/>
          <w:b/>
          <w:sz w:val="18"/>
          <w:szCs w:val="18"/>
        </w:rPr>
        <w:t xml:space="preserve">Załącznik nr </w:t>
      </w:r>
      <w:r w:rsidR="009267E9">
        <w:rPr>
          <w:rFonts w:ascii="Verdana" w:hAnsi="Verdana"/>
          <w:b/>
          <w:sz w:val="18"/>
          <w:szCs w:val="18"/>
        </w:rPr>
        <w:t>5</w:t>
      </w:r>
      <w:r w:rsidRPr="006F3E90">
        <w:rPr>
          <w:rFonts w:ascii="Verdana" w:hAnsi="Verdana"/>
          <w:b/>
          <w:sz w:val="18"/>
          <w:szCs w:val="18"/>
        </w:rPr>
        <w:t xml:space="preserve"> do SIWZ</w:t>
      </w:r>
    </w:p>
    <w:p w14:paraId="0AA9E549" w14:textId="77777777" w:rsidR="00252F94" w:rsidRDefault="00252F94" w:rsidP="00252F94">
      <w:pPr>
        <w:keepNext/>
        <w:tabs>
          <w:tab w:val="left" w:pos="567"/>
        </w:tabs>
        <w:spacing w:line="276" w:lineRule="auto"/>
        <w:jc w:val="center"/>
        <w:outlineLvl w:val="8"/>
        <w:rPr>
          <w:rFonts w:ascii="Verdana" w:hAnsi="Verdana" w:cs="Courier New"/>
          <w:b/>
          <w:bCs/>
          <w:sz w:val="18"/>
          <w:szCs w:val="18"/>
        </w:rPr>
      </w:pPr>
    </w:p>
    <w:p w14:paraId="32CDDE23" w14:textId="77777777" w:rsidR="00252F94" w:rsidRPr="00676FD2" w:rsidRDefault="00E77572" w:rsidP="00252F94">
      <w:pPr>
        <w:keepNext/>
        <w:tabs>
          <w:tab w:val="left" w:pos="567"/>
        </w:tabs>
        <w:spacing w:line="276" w:lineRule="auto"/>
        <w:jc w:val="center"/>
        <w:outlineLvl w:val="8"/>
        <w:rPr>
          <w:rFonts w:ascii="Verdana" w:hAnsi="Verdana" w:cs="Courier New"/>
          <w:b/>
          <w:bCs/>
          <w:szCs w:val="18"/>
          <w:u w:val="single"/>
        </w:rPr>
      </w:pPr>
      <w:r>
        <w:rPr>
          <w:rFonts w:ascii="Verdana" w:hAnsi="Verdana" w:cs="Courier New"/>
          <w:b/>
          <w:bCs/>
          <w:szCs w:val="18"/>
          <w:u w:val="single"/>
        </w:rPr>
        <w:t>Projekt</w:t>
      </w:r>
      <w:r w:rsidR="00252F94" w:rsidRPr="00676FD2">
        <w:rPr>
          <w:rFonts w:ascii="Verdana" w:hAnsi="Verdana" w:cs="Courier New"/>
          <w:b/>
          <w:bCs/>
          <w:szCs w:val="18"/>
          <w:u w:val="single"/>
        </w:rPr>
        <w:t xml:space="preserve"> umowy</w:t>
      </w:r>
    </w:p>
    <w:p w14:paraId="1ECFBC88" w14:textId="77777777"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p>
    <w:p w14:paraId="228082C0" w14:textId="77777777"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zawarta w dniu ………………………… pomiędzy:</w:t>
      </w:r>
    </w:p>
    <w:p w14:paraId="3724D552" w14:textId="77777777" w:rsidR="00252F94" w:rsidRPr="001C00B4" w:rsidRDefault="00252F94" w:rsidP="00252F94">
      <w:pPr>
        <w:widowControl w:val="0"/>
        <w:spacing w:line="276" w:lineRule="auto"/>
        <w:jc w:val="both"/>
        <w:rPr>
          <w:rFonts w:ascii="Verdana" w:hAnsi="Verdana" w:cs="Courier New"/>
          <w:snapToGrid w:val="0"/>
          <w:sz w:val="18"/>
          <w:szCs w:val="18"/>
        </w:rPr>
      </w:pPr>
      <w:r w:rsidRPr="001C00B4">
        <w:rPr>
          <w:rFonts w:ascii="Verdana" w:hAnsi="Verdana" w:cs="Courier New"/>
          <w:b/>
          <w:snapToGrid w:val="0"/>
          <w:sz w:val="18"/>
          <w:szCs w:val="18"/>
        </w:rPr>
        <w:t>Uniwersytetem Łódzkim</w:t>
      </w:r>
      <w:r w:rsidRPr="001C00B4">
        <w:rPr>
          <w:rFonts w:ascii="Verdana" w:hAnsi="Verdana" w:cs="Courier New"/>
          <w:snapToGrid w:val="0"/>
          <w:sz w:val="18"/>
          <w:szCs w:val="18"/>
        </w:rPr>
        <w:t>, ul. Narutowicza 68, 90-136 Łódź – NIP 724-000-32-43 reprezentowanym przez:</w:t>
      </w:r>
    </w:p>
    <w:p w14:paraId="1B186EE7" w14:textId="77777777" w:rsidR="00252F9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r w:rsidR="00AF43A8">
        <w:rPr>
          <w:rFonts w:ascii="Verdana" w:hAnsi="Verdana" w:cs="Courier New"/>
          <w:snapToGrid w:val="0"/>
          <w:sz w:val="18"/>
          <w:szCs w:val="18"/>
        </w:rPr>
        <w:t>……………………………………………………………………</w:t>
      </w:r>
    </w:p>
    <w:p w14:paraId="13634BAB" w14:textId="77777777" w:rsidR="00AF43A8" w:rsidRDefault="00AF43A8" w:rsidP="00252F94">
      <w:pPr>
        <w:widowControl w:val="0"/>
        <w:spacing w:line="276" w:lineRule="auto"/>
        <w:rPr>
          <w:rFonts w:ascii="Verdana" w:hAnsi="Verdana" w:cs="Courier New"/>
          <w:snapToGrid w:val="0"/>
          <w:sz w:val="18"/>
          <w:szCs w:val="18"/>
        </w:rPr>
      </w:pPr>
    </w:p>
    <w:p w14:paraId="635A97FD" w14:textId="77777777"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 xml:space="preserve">zwanym w dalszej części umowy Zamawiającym </w:t>
      </w:r>
    </w:p>
    <w:p w14:paraId="2585BFF2" w14:textId="77777777" w:rsidR="00252F94" w:rsidRDefault="00252F94" w:rsidP="00252F94">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14:paraId="17216422" w14:textId="77777777" w:rsidR="00146CAA"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p>
    <w:p w14:paraId="770B2F2F" w14:textId="77777777"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14:paraId="031E1F2E" w14:textId="77777777" w:rsidR="00252F94" w:rsidRDefault="00252F94" w:rsidP="00252F94">
      <w:pPr>
        <w:widowControl w:val="0"/>
        <w:spacing w:line="276" w:lineRule="auto"/>
        <w:jc w:val="both"/>
        <w:rPr>
          <w:rFonts w:ascii="Verdana" w:hAnsi="Verdana"/>
          <w:snapToGrid w:val="0"/>
          <w:sz w:val="18"/>
          <w:szCs w:val="18"/>
        </w:rPr>
      </w:pPr>
    </w:p>
    <w:p w14:paraId="396442A6" w14:textId="77777777" w:rsidR="00201C61" w:rsidRPr="007A05AE" w:rsidRDefault="00201C61" w:rsidP="00201C61">
      <w:pPr>
        <w:suppressAutoHyphens/>
        <w:spacing w:after="120"/>
        <w:jc w:val="center"/>
        <w:rPr>
          <w:rFonts w:ascii="Verdana" w:hAnsi="Verdana"/>
          <w:b/>
          <w:bCs/>
          <w:sz w:val="18"/>
          <w:szCs w:val="18"/>
        </w:rPr>
      </w:pPr>
      <w:r w:rsidRPr="007A05AE">
        <w:rPr>
          <w:rFonts w:ascii="Verdana" w:hAnsi="Verdana"/>
          <w:b/>
          <w:bCs/>
          <w:sz w:val="18"/>
          <w:szCs w:val="18"/>
        </w:rPr>
        <w:t>§ 1</w:t>
      </w:r>
    </w:p>
    <w:p w14:paraId="565DBDBC" w14:textId="77777777" w:rsidR="00201C61" w:rsidRPr="007A05AE" w:rsidRDefault="00201C61" w:rsidP="00201C61">
      <w:pPr>
        <w:pStyle w:val="Tekstpodstawowy"/>
        <w:suppressAutoHyphens/>
        <w:spacing w:after="180"/>
        <w:rPr>
          <w:rFonts w:ascii="Verdana" w:hAnsi="Verdana"/>
          <w:sz w:val="18"/>
          <w:szCs w:val="18"/>
        </w:rPr>
      </w:pPr>
      <w:r w:rsidRPr="007A05AE">
        <w:rPr>
          <w:rFonts w:ascii="Verdana" w:hAnsi="Verdana"/>
          <w:sz w:val="18"/>
          <w:szCs w:val="18"/>
        </w:rPr>
        <w:t xml:space="preserve">Umowa uwzględnia wynik postępowania opartego o przepisy art. 39 ustawy z dnia </w:t>
      </w:r>
      <w:r w:rsidRPr="007A05AE">
        <w:rPr>
          <w:rFonts w:ascii="Verdana" w:hAnsi="Verdana"/>
          <w:sz w:val="18"/>
          <w:szCs w:val="18"/>
        </w:rPr>
        <w:br/>
      </w:r>
      <w:smartTag w:uri="urn:schemas-microsoft-com:office:smarttags" w:element="date">
        <w:smartTagPr>
          <w:attr w:name="ls" w:val="trans"/>
          <w:attr w:name="Month" w:val="1"/>
          <w:attr w:name="Day" w:val="29"/>
          <w:attr w:name="Year" w:val="2004"/>
        </w:smartTagPr>
        <w:r w:rsidRPr="007A05AE">
          <w:rPr>
            <w:rFonts w:ascii="Verdana" w:hAnsi="Verdana"/>
            <w:sz w:val="18"/>
            <w:szCs w:val="18"/>
          </w:rPr>
          <w:t>29 stycznia 2004 r.</w:t>
        </w:r>
      </w:smartTag>
      <w:r w:rsidRPr="007A05AE">
        <w:rPr>
          <w:rFonts w:ascii="Verdana" w:hAnsi="Verdana"/>
          <w:sz w:val="18"/>
          <w:szCs w:val="18"/>
        </w:rPr>
        <w:t xml:space="preserve"> Prawo zamówień publicznych (tekst jedn.: Dz.U. z 2019 r. poz. 1843 –z </w:t>
      </w:r>
      <w:proofErr w:type="spellStart"/>
      <w:r w:rsidRPr="007A05AE">
        <w:rPr>
          <w:rFonts w:ascii="Verdana" w:hAnsi="Verdana"/>
          <w:sz w:val="18"/>
          <w:szCs w:val="18"/>
        </w:rPr>
        <w:t>późń</w:t>
      </w:r>
      <w:proofErr w:type="spellEnd"/>
      <w:r w:rsidRPr="007A05AE">
        <w:rPr>
          <w:rFonts w:ascii="Verdana" w:hAnsi="Verdana"/>
          <w:sz w:val="18"/>
          <w:szCs w:val="18"/>
        </w:rPr>
        <w:t>. zm.), mocą którego wyłoniono Wykonawcę.</w:t>
      </w:r>
    </w:p>
    <w:p w14:paraId="6544B08F" w14:textId="77777777" w:rsidR="00201C61" w:rsidRPr="007A05AE" w:rsidRDefault="00201C61" w:rsidP="00201C61">
      <w:pPr>
        <w:suppressAutoHyphens/>
        <w:spacing w:after="120"/>
        <w:jc w:val="center"/>
        <w:rPr>
          <w:rFonts w:ascii="Verdana" w:hAnsi="Verdana"/>
          <w:b/>
          <w:bCs/>
          <w:sz w:val="18"/>
          <w:szCs w:val="18"/>
        </w:rPr>
      </w:pPr>
      <w:r w:rsidRPr="007A05AE">
        <w:rPr>
          <w:rFonts w:ascii="Verdana" w:hAnsi="Verdana"/>
          <w:b/>
          <w:bCs/>
          <w:sz w:val="18"/>
          <w:szCs w:val="18"/>
        </w:rPr>
        <w:t>§ 2</w:t>
      </w:r>
    </w:p>
    <w:p w14:paraId="173640EF" w14:textId="3DCB8A24" w:rsidR="00201C61" w:rsidRPr="007A05AE" w:rsidRDefault="00201C61" w:rsidP="00984F1C">
      <w:pPr>
        <w:pStyle w:val="Tekstpodstawowy"/>
        <w:numPr>
          <w:ilvl w:val="0"/>
          <w:numId w:val="51"/>
        </w:numPr>
        <w:suppressAutoHyphens/>
        <w:ind w:left="284" w:hanging="284"/>
        <w:jc w:val="both"/>
        <w:rPr>
          <w:rFonts w:ascii="Verdana" w:hAnsi="Verdana"/>
          <w:sz w:val="18"/>
          <w:szCs w:val="18"/>
        </w:rPr>
      </w:pPr>
      <w:r w:rsidRPr="007A05AE">
        <w:rPr>
          <w:rFonts w:ascii="Verdana" w:hAnsi="Verdana"/>
          <w:sz w:val="18"/>
          <w:szCs w:val="18"/>
        </w:rPr>
        <w:t xml:space="preserve">Wykonawca zobowiązuje się do sprzedaży i dostarczenia materiałów eksploatacyjnych do drukarek, kserokopiarek i innych urządzeń biurowych dla jednostek Uniwersytetu Łódzkiego, wg cen jednostkowych, zawartych w załączonych do umowy arkuszach cenowych, stanowiących załącznik nr </w:t>
      </w:r>
      <w:r w:rsidR="005A2665" w:rsidRPr="007A05AE">
        <w:rPr>
          <w:rFonts w:ascii="Verdana" w:hAnsi="Verdana"/>
          <w:sz w:val="18"/>
          <w:szCs w:val="18"/>
        </w:rPr>
        <w:t>1</w:t>
      </w:r>
      <w:r w:rsidR="00984F1C" w:rsidRPr="007A05AE">
        <w:rPr>
          <w:rFonts w:ascii="Verdana" w:hAnsi="Verdana"/>
          <w:sz w:val="18"/>
          <w:szCs w:val="18"/>
        </w:rPr>
        <w:t xml:space="preserve"> do SIWZ.</w:t>
      </w:r>
    </w:p>
    <w:p w14:paraId="447F499D" w14:textId="3E0BD35E" w:rsidR="00984F1C" w:rsidRPr="007A05AE" w:rsidRDefault="00984F1C" w:rsidP="00984F1C">
      <w:pPr>
        <w:pStyle w:val="Tekstpodstawowy"/>
        <w:numPr>
          <w:ilvl w:val="0"/>
          <w:numId w:val="51"/>
        </w:numPr>
        <w:suppressAutoHyphens/>
        <w:ind w:left="284" w:hanging="284"/>
        <w:jc w:val="both"/>
        <w:rPr>
          <w:rFonts w:ascii="Verdana" w:hAnsi="Verdana"/>
          <w:sz w:val="18"/>
          <w:szCs w:val="18"/>
        </w:rPr>
      </w:pPr>
      <w:r w:rsidRPr="007A05AE">
        <w:rPr>
          <w:rFonts w:ascii="Verdana" w:hAnsi="Verdana"/>
          <w:sz w:val="18"/>
          <w:szCs w:val="18"/>
        </w:rPr>
        <w:t>Wykonawca lub wskazany przez niego podmiot będzie zobowiązany do nieodpłatnego przyjęcia zużytych materiałów eksploatacyjnych podlegających utylizacji w ilości nie większej niż dostarczana nowa ilość, jeżeli zużyte materiały są tego samego rodzaju. Wykonawca  lub wskazany przez niego podmiot  zobowiązuje się do odbioru zużytych materiałów na własny koszt z jednostek UŁ wskazanych przez Zamawiającego oraz wystawienia Karty Odbioru Odpadu w systemie Bazy Danych Odpadowych BDO.</w:t>
      </w:r>
    </w:p>
    <w:p w14:paraId="1765C248" w14:textId="77777777" w:rsidR="00201C61" w:rsidRPr="007A05AE" w:rsidRDefault="00201C61" w:rsidP="00201C61">
      <w:pPr>
        <w:suppressAutoHyphens/>
        <w:spacing w:after="120"/>
        <w:jc w:val="center"/>
        <w:rPr>
          <w:rFonts w:ascii="Verdana" w:hAnsi="Verdana"/>
          <w:b/>
          <w:bCs/>
          <w:sz w:val="18"/>
          <w:szCs w:val="18"/>
        </w:rPr>
      </w:pPr>
      <w:r w:rsidRPr="007A05AE">
        <w:rPr>
          <w:rFonts w:ascii="Verdana" w:hAnsi="Verdana"/>
          <w:b/>
          <w:bCs/>
          <w:sz w:val="18"/>
          <w:szCs w:val="18"/>
        </w:rPr>
        <w:t>§ 3</w:t>
      </w:r>
    </w:p>
    <w:p w14:paraId="35DAF323" w14:textId="61DFB100" w:rsidR="00201C61" w:rsidRPr="007A05AE" w:rsidRDefault="00201C61" w:rsidP="00201C61">
      <w:pPr>
        <w:numPr>
          <w:ilvl w:val="0"/>
          <w:numId w:val="43"/>
        </w:numPr>
        <w:tabs>
          <w:tab w:val="clear" w:pos="720"/>
          <w:tab w:val="num" w:pos="360"/>
        </w:tabs>
        <w:suppressAutoHyphens/>
        <w:spacing w:after="60"/>
        <w:ind w:left="357" w:hanging="357"/>
        <w:jc w:val="both"/>
        <w:rPr>
          <w:rFonts w:ascii="Verdana" w:hAnsi="Verdana"/>
          <w:sz w:val="18"/>
          <w:szCs w:val="18"/>
        </w:rPr>
      </w:pPr>
      <w:r w:rsidRPr="007A05AE">
        <w:rPr>
          <w:rFonts w:ascii="Verdana" w:hAnsi="Verdana"/>
          <w:sz w:val="18"/>
          <w:szCs w:val="18"/>
        </w:rPr>
        <w:t>Wykonawca zobowiązuje się dostarczać materiały eksploatacyjne do drukarek, kserokopiarek  i innych urządzeń biurowych, będące przedmiotem umowy w okresie 12 miesięcy od daty podpisania umowy lub do wcześniejszego wyczerpania kwoty umowy, sukcesywnie, zgodnie z cząstkowymi zamówieniami składanymi przez jednostki organizacyjne Zamawiającego wg cen jednostkowych</w:t>
      </w:r>
      <w:r w:rsidR="005A2665" w:rsidRPr="007A05AE">
        <w:rPr>
          <w:rFonts w:ascii="Verdana" w:hAnsi="Verdana"/>
          <w:sz w:val="18"/>
          <w:szCs w:val="18"/>
        </w:rPr>
        <w:t>, podanych w załączniku nr 1</w:t>
      </w:r>
      <w:r w:rsidRPr="007A05AE">
        <w:rPr>
          <w:rFonts w:ascii="Verdana" w:hAnsi="Verdana"/>
          <w:sz w:val="18"/>
          <w:szCs w:val="18"/>
        </w:rPr>
        <w:t>.</w:t>
      </w:r>
    </w:p>
    <w:p w14:paraId="2BAE5B49" w14:textId="18D6F560" w:rsidR="00201C61" w:rsidRPr="007A05AE" w:rsidRDefault="005A2665" w:rsidP="00201C61">
      <w:pPr>
        <w:numPr>
          <w:ilvl w:val="0"/>
          <w:numId w:val="43"/>
        </w:numPr>
        <w:tabs>
          <w:tab w:val="clear" w:pos="720"/>
          <w:tab w:val="num" w:pos="360"/>
        </w:tabs>
        <w:suppressAutoHyphens/>
        <w:spacing w:after="60"/>
        <w:ind w:left="357" w:hanging="357"/>
        <w:jc w:val="both"/>
        <w:rPr>
          <w:rFonts w:ascii="Verdana" w:hAnsi="Verdana"/>
          <w:sz w:val="18"/>
          <w:szCs w:val="18"/>
        </w:rPr>
      </w:pPr>
      <w:r w:rsidRPr="007A05AE">
        <w:rPr>
          <w:rFonts w:ascii="Verdana" w:hAnsi="Verdana"/>
          <w:sz w:val="18"/>
          <w:szCs w:val="18"/>
        </w:rPr>
        <w:t>Ilości wskazane w Załączniku nr 1 do SIWZ przyjęte są w celu porównania ofert i wyboru oferty najkorzystniejszej w poszczególnych częściach przedmiotu zamówienia</w:t>
      </w:r>
      <w:r w:rsidR="00201C61" w:rsidRPr="007A05AE">
        <w:rPr>
          <w:rFonts w:ascii="Verdana" w:hAnsi="Verdana"/>
          <w:sz w:val="18"/>
          <w:szCs w:val="18"/>
        </w:rPr>
        <w:t xml:space="preserve">. Wykonawcy nie przysługuje roszczenie o realizację dostaw w </w:t>
      </w:r>
      <w:r w:rsidR="00B10136" w:rsidRPr="007A05AE">
        <w:rPr>
          <w:rFonts w:ascii="Verdana" w:hAnsi="Verdana"/>
          <w:sz w:val="18"/>
          <w:szCs w:val="18"/>
        </w:rPr>
        <w:t>ilościach</w:t>
      </w:r>
      <w:r w:rsidRPr="007A05AE">
        <w:rPr>
          <w:rFonts w:ascii="Verdana" w:hAnsi="Verdana"/>
          <w:sz w:val="18"/>
          <w:szCs w:val="18"/>
        </w:rPr>
        <w:t xml:space="preserve"> podanych w załączniku nr 1 do</w:t>
      </w:r>
      <w:r w:rsidR="00201C61" w:rsidRPr="007A05AE">
        <w:rPr>
          <w:rFonts w:ascii="Verdana" w:hAnsi="Verdana"/>
          <w:sz w:val="18"/>
          <w:szCs w:val="18"/>
        </w:rPr>
        <w:t xml:space="preserve"> SIWZ. Zamawiającemu przysługuje prawo do dokonywania zmian ilościowych przedmiotu zamówienia w ramach zamówień zamiennie bilansujących się w kwocie określonej w § 4, jak również prawo do zmniejszenia ilości nabywanego przedmiotu sprzedaży. </w:t>
      </w:r>
    </w:p>
    <w:p w14:paraId="5AF0C3A1" w14:textId="77777777" w:rsidR="00201C61" w:rsidRPr="007A05AE" w:rsidRDefault="00201C61" w:rsidP="00201C61">
      <w:pPr>
        <w:numPr>
          <w:ilvl w:val="0"/>
          <w:numId w:val="43"/>
        </w:numPr>
        <w:tabs>
          <w:tab w:val="clear" w:pos="720"/>
          <w:tab w:val="num" w:pos="360"/>
        </w:tabs>
        <w:suppressAutoHyphens/>
        <w:spacing w:after="60"/>
        <w:ind w:left="357" w:hanging="357"/>
        <w:jc w:val="both"/>
        <w:rPr>
          <w:rFonts w:ascii="Verdana" w:hAnsi="Verdana"/>
          <w:sz w:val="18"/>
          <w:szCs w:val="18"/>
        </w:rPr>
      </w:pPr>
      <w:r w:rsidRPr="007A05AE">
        <w:rPr>
          <w:rFonts w:ascii="Verdana" w:hAnsi="Verdana"/>
          <w:sz w:val="18"/>
          <w:szCs w:val="18"/>
        </w:rPr>
        <w:t>Dostarczone materiały eksploatacyjne muszą być zapakowane w nowe i nie noszące znamion otwie</w:t>
      </w:r>
      <w:r w:rsidRPr="007A05AE">
        <w:rPr>
          <w:rFonts w:ascii="Verdana" w:hAnsi="Verdana"/>
          <w:sz w:val="18"/>
          <w:szCs w:val="18"/>
        </w:rPr>
        <w:softHyphen/>
        <w:t>rania opakowania z zabezpieczeniami stosowanymi przez danego producenta (np. hologramy), oznaczone znakiem firmowym i nazwą producenta, posiadać naniesiony na opakowaniu numer katalogowy produktu i identyfikujący go opis wraz z listą urządzeń, do których jest przystosowany, datę upływu ważności produktu, a także zawierać informację dot. wydajności w postaci podanej ilości możliwych do wydrukowania stron A4 przy zadruku 5%</w:t>
      </w:r>
    </w:p>
    <w:p w14:paraId="618DD599" w14:textId="77777777" w:rsidR="00201C61" w:rsidRPr="007A05AE" w:rsidRDefault="00201C61" w:rsidP="00201C61">
      <w:pPr>
        <w:numPr>
          <w:ilvl w:val="0"/>
          <w:numId w:val="43"/>
        </w:numPr>
        <w:tabs>
          <w:tab w:val="clear" w:pos="720"/>
          <w:tab w:val="num" w:pos="360"/>
        </w:tabs>
        <w:suppressAutoHyphens/>
        <w:spacing w:after="60"/>
        <w:ind w:left="357" w:hanging="357"/>
        <w:jc w:val="both"/>
        <w:rPr>
          <w:rFonts w:ascii="Verdana" w:hAnsi="Verdana"/>
          <w:sz w:val="18"/>
          <w:szCs w:val="18"/>
        </w:rPr>
      </w:pPr>
      <w:r w:rsidRPr="007A05AE">
        <w:rPr>
          <w:rFonts w:ascii="Verdana" w:hAnsi="Verdana"/>
          <w:sz w:val="18"/>
          <w:szCs w:val="18"/>
        </w:rPr>
        <w:t>Zamówienia cząstkowe będą składane przez jednostki organizacyjne Zamawiającego (faksem, telefonicznie lub na wskazany adres e-mail) w terminach do 10-go, 20-go i ostatniego dnia każdego miesiąca. Wykonawca zobowiązuje się zrealizować zamówienie cząstkowe w ciągu 3 dni roboczych od w/w terminów ich składania.</w:t>
      </w:r>
    </w:p>
    <w:p w14:paraId="19482DD2" w14:textId="2BEA66C1" w:rsidR="00201C61" w:rsidRPr="007A05AE" w:rsidRDefault="00201C61" w:rsidP="00201C61">
      <w:pPr>
        <w:numPr>
          <w:ilvl w:val="0"/>
          <w:numId w:val="43"/>
        </w:numPr>
        <w:tabs>
          <w:tab w:val="clear" w:pos="720"/>
          <w:tab w:val="num" w:pos="360"/>
        </w:tabs>
        <w:suppressAutoHyphens/>
        <w:spacing w:after="180"/>
        <w:ind w:left="357" w:hanging="357"/>
        <w:jc w:val="both"/>
        <w:rPr>
          <w:rFonts w:ascii="Verdana" w:hAnsi="Verdana"/>
          <w:sz w:val="18"/>
          <w:szCs w:val="18"/>
        </w:rPr>
      </w:pPr>
      <w:r w:rsidRPr="007A05AE">
        <w:rPr>
          <w:rFonts w:ascii="Verdana" w:hAnsi="Verdana"/>
          <w:sz w:val="18"/>
          <w:szCs w:val="18"/>
        </w:rPr>
        <w:t xml:space="preserve">Wykonawca zobowiązuje się dostarczać asortyment będący przedmiotem umowy na własny koszt </w:t>
      </w:r>
      <w:r w:rsidRPr="007A05AE">
        <w:rPr>
          <w:rFonts w:ascii="Verdana" w:hAnsi="Verdana"/>
          <w:snapToGrid w:val="0"/>
          <w:sz w:val="18"/>
          <w:szCs w:val="18"/>
        </w:rPr>
        <w:t xml:space="preserve">i ryzyko </w:t>
      </w:r>
      <w:r w:rsidRPr="007A05AE">
        <w:rPr>
          <w:rFonts w:ascii="Verdana" w:hAnsi="Verdana"/>
          <w:sz w:val="18"/>
          <w:szCs w:val="18"/>
        </w:rPr>
        <w:t xml:space="preserve">do jednostek organizacyjnych Uniwersytetu Łódzkiego wskazanych w zamówieniu cząstkowym. </w:t>
      </w:r>
      <w:r w:rsidRPr="007A05AE">
        <w:rPr>
          <w:rFonts w:ascii="Verdana" w:hAnsi="Verdana"/>
          <w:snapToGrid w:val="0"/>
          <w:sz w:val="18"/>
          <w:szCs w:val="18"/>
        </w:rPr>
        <w:t>W szczególności Wykonawca ponosi pełną odpowiedzialność za szkody wynikłe w czasie transportu oraz spowodowane niewłaściwym opakowaniem.</w:t>
      </w:r>
    </w:p>
    <w:p w14:paraId="5A74BFB9" w14:textId="1590BB4B" w:rsidR="00B10136" w:rsidRPr="007A05AE" w:rsidRDefault="00B10136" w:rsidP="00201C61">
      <w:pPr>
        <w:numPr>
          <w:ilvl w:val="0"/>
          <w:numId w:val="43"/>
        </w:numPr>
        <w:tabs>
          <w:tab w:val="clear" w:pos="720"/>
          <w:tab w:val="num" w:pos="360"/>
        </w:tabs>
        <w:suppressAutoHyphens/>
        <w:spacing w:after="180"/>
        <w:ind w:left="357" w:hanging="357"/>
        <w:jc w:val="both"/>
        <w:rPr>
          <w:rFonts w:ascii="Verdana" w:hAnsi="Verdana"/>
          <w:sz w:val="18"/>
          <w:szCs w:val="18"/>
        </w:rPr>
      </w:pPr>
      <w:r w:rsidRPr="007A05AE">
        <w:rPr>
          <w:rFonts w:ascii="Verdana" w:hAnsi="Verdana"/>
          <w:sz w:val="18"/>
          <w:szCs w:val="18"/>
        </w:rPr>
        <w:t xml:space="preserve">Wykonawcom, z którymi Zamawiający podpisze umowy, nie przysługuje roszczenie o realizację dostaw w zakresie każdej z pozycji formularza cenowego, </w:t>
      </w:r>
      <w:r w:rsidRPr="007A05AE">
        <w:rPr>
          <w:rFonts w:ascii="Verdana" w:hAnsi="Verdana" w:cstheme="minorHAnsi"/>
          <w:sz w:val="18"/>
          <w:szCs w:val="18"/>
        </w:rPr>
        <w:t>a także w zakresie wykorzystania całej kwoty przeznaczonej na sfinansowanie zamówienia w przypadku wcześniejszego jej rozwiązania lub upływu terminu, na który została zawarta;</w:t>
      </w:r>
    </w:p>
    <w:p w14:paraId="01127F99" w14:textId="77777777" w:rsidR="00201C61" w:rsidRPr="007A05AE" w:rsidRDefault="00201C61" w:rsidP="00201C61">
      <w:pPr>
        <w:pStyle w:val="tyt"/>
        <w:keepNext w:val="0"/>
        <w:suppressAutoHyphens/>
        <w:spacing w:before="0" w:after="120"/>
        <w:rPr>
          <w:rFonts w:ascii="Verdana" w:hAnsi="Verdana"/>
          <w:sz w:val="18"/>
          <w:szCs w:val="18"/>
        </w:rPr>
      </w:pPr>
      <w:r w:rsidRPr="007A05AE">
        <w:rPr>
          <w:rFonts w:ascii="Verdana" w:hAnsi="Verdana"/>
          <w:sz w:val="18"/>
          <w:szCs w:val="18"/>
        </w:rPr>
        <w:lastRenderedPageBreak/>
        <w:t>§ 4</w:t>
      </w:r>
    </w:p>
    <w:p w14:paraId="3DB5CDCD" w14:textId="77777777" w:rsidR="00201C61" w:rsidRPr="007A05AE" w:rsidRDefault="00201C61" w:rsidP="00201C61">
      <w:pPr>
        <w:widowControl w:val="0"/>
        <w:numPr>
          <w:ilvl w:val="0"/>
          <w:numId w:val="44"/>
        </w:numPr>
        <w:tabs>
          <w:tab w:val="clear" w:pos="720"/>
          <w:tab w:val="num" w:pos="360"/>
        </w:tabs>
        <w:suppressAutoHyphens/>
        <w:spacing w:after="60"/>
        <w:ind w:left="357" w:hanging="357"/>
        <w:rPr>
          <w:rFonts w:ascii="Verdana" w:hAnsi="Verdana"/>
          <w:sz w:val="18"/>
          <w:szCs w:val="18"/>
        </w:rPr>
      </w:pPr>
      <w:r w:rsidRPr="007A05AE">
        <w:rPr>
          <w:rFonts w:ascii="Verdana" w:hAnsi="Verdana"/>
          <w:sz w:val="18"/>
          <w:szCs w:val="18"/>
        </w:rPr>
        <w:t>Wartość przedmiotu zamówienia dla części 1 wynosi ........................…………..zł netto,</w:t>
      </w:r>
      <w:r w:rsidRPr="007A05AE">
        <w:rPr>
          <w:rFonts w:ascii="Verdana" w:hAnsi="Verdana"/>
          <w:sz w:val="18"/>
          <w:szCs w:val="18"/>
        </w:rPr>
        <w:br/>
        <w:t>kwota podatku VAT wynosi........................…………..zł.</w:t>
      </w:r>
      <w:r w:rsidRPr="007A05AE">
        <w:rPr>
          <w:rFonts w:ascii="Verdana" w:hAnsi="Verdana"/>
          <w:sz w:val="18"/>
          <w:szCs w:val="18"/>
        </w:rPr>
        <w:br/>
        <w:t>Wartość przedmiotu zamówienia dla części 2 wynosi ........................…………..zł netto,</w:t>
      </w:r>
      <w:r w:rsidRPr="007A05AE">
        <w:rPr>
          <w:rFonts w:ascii="Verdana" w:hAnsi="Verdana"/>
          <w:sz w:val="18"/>
          <w:szCs w:val="18"/>
        </w:rPr>
        <w:br/>
        <w:t>kwota podatku VAT wynosi........................…………..zł.</w:t>
      </w:r>
      <w:r w:rsidRPr="007A05AE">
        <w:rPr>
          <w:rFonts w:ascii="Verdana" w:hAnsi="Verdana"/>
          <w:sz w:val="18"/>
          <w:szCs w:val="18"/>
        </w:rPr>
        <w:br/>
        <w:t xml:space="preserve">Łączne wynagrodzenie brutto wynosi ........................………….. zł </w:t>
      </w:r>
      <w:r w:rsidRPr="007A05AE">
        <w:rPr>
          <w:rFonts w:ascii="Verdana" w:hAnsi="Verdana"/>
          <w:sz w:val="18"/>
          <w:szCs w:val="18"/>
        </w:rPr>
        <w:br/>
        <w:t>(słownie zł: ..............................................................................).</w:t>
      </w:r>
    </w:p>
    <w:p w14:paraId="02A4F450" w14:textId="3EAE1C38" w:rsidR="00201C61" w:rsidRPr="007A05AE" w:rsidRDefault="00201C61" w:rsidP="00201C61">
      <w:pPr>
        <w:numPr>
          <w:ilvl w:val="0"/>
          <w:numId w:val="44"/>
        </w:numPr>
        <w:tabs>
          <w:tab w:val="clear" w:pos="720"/>
          <w:tab w:val="num" w:pos="360"/>
        </w:tabs>
        <w:suppressAutoHyphens/>
        <w:spacing w:after="60"/>
        <w:ind w:left="357" w:hanging="357"/>
        <w:jc w:val="both"/>
        <w:rPr>
          <w:rFonts w:ascii="Verdana" w:hAnsi="Verdana"/>
          <w:sz w:val="18"/>
          <w:szCs w:val="18"/>
        </w:rPr>
      </w:pPr>
      <w:r w:rsidRPr="007A05AE">
        <w:rPr>
          <w:rFonts w:ascii="Verdana" w:hAnsi="Verdana"/>
          <w:sz w:val="18"/>
          <w:szCs w:val="18"/>
        </w:rPr>
        <w:t xml:space="preserve">Zamawiający zobowiązuje się do zapłaty faktury za dostarczoną partię towaru przelewem, w ciągu </w:t>
      </w:r>
      <w:r w:rsidR="00B10136" w:rsidRPr="007A05AE">
        <w:rPr>
          <w:rFonts w:ascii="Verdana" w:hAnsi="Verdana"/>
          <w:sz w:val="18"/>
          <w:szCs w:val="18"/>
        </w:rPr>
        <w:t>30</w:t>
      </w:r>
      <w:r w:rsidRPr="007A05AE">
        <w:rPr>
          <w:rFonts w:ascii="Verdana" w:hAnsi="Verdana"/>
          <w:sz w:val="18"/>
          <w:szCs w:val="18"/>
        </w:rPr>
        <w:t xml:space="preserve"> dni od daty doręczenia </w:t>
      </w:r>
      <w:r w:rsidR="0062666A" w:rsidRPr="007A05AE">
        <w:rPr>
          <w:rFonts w:ascii="Verdana" w:hAnsi="Verdana"/>
          <w:sz w:val="18"/>
          <w:szCs w:val="18"/>
        </w:rPr>
        <w:t xml:space="preserve">prawidłowo wystawionej </w:t>
      </w:r>
      <w:r w:rsidRPr="007A05AE">
        <w:rPr>
          <w:rFonts w:ascii="Verdana" w:hAnsi="Verdana"/>
          <w:sz w:val="18"/>
          <w:szCs w:val="18"/>
        </w:rPr>
        <w:t>faktury.</w:t>
      </w:r>
    </w:p>
    <w:p w14:paraId="05EA349B" w14:textId="77777777" w:rsidR="007A05AE" w:rsidRDefault="007A05AE" w:rsidP="00201C61">
      <w:pPr>
        <w:suppressAutoHyphens/>
        <w:spacing w:after="120"/>
        <w:jc w:val="center"/>
        <w:rPr>
          <w:rFonts w:ascii="Verdana" w:hAnsi="Verdana"/>
          <w:b/>
          <w:bCs/>
          <w:sz w:val="18"/>
          <w:szCs w:val="18"/>
        </w:rPr>
      </w:pPr>
    </w:p>
    <w:p w14:paraId="0D3D60E8" w14:textId="2FA5C7AE" w:rsidR="00201C61" w:rsidRPr="007A05AE" w:rsidRDefault="00201C61" w:rsidP="00201C61">
      <w:pPr>
        <w:suppressAutoHyphens/>
        <w:spacing w:after="120"/>
        <w:jc w:val="center"/>
        <w:rPr>
          <w:rFonts w:ascii="Verdana" w:hAnsi="Verdana"/>
          <w:b/>
          <w:bCs/>
          <w:sz w:val="18"/>
          <w:szCs w:val="18"/>
        </w:rPr>
      </w:pPr>
      <w:r w:rsidRPr="007A05AE">
        <w:rPr>
          <w:rFonts w:ascii="Verdana" w:hAnsi="Verdana"/>
          <w:b/>
          <w:bCs/>
          <w:sz w:val="18"/>
          <w:szCs w:val="18"/>
        </w:rPr>
        <w:t>§ 5</w:t>
      </w:r>
    </w:p>
    <w:p w14:paraId="06BB4E79" w14:textId="77777777" w:rsidR="00201C61" w:rsidRPr="007A05AE" w:rsidRDefault="00201C61" w:rsidP="00201C61">
      <w:pPr>
        <w:suppressAutoHyphens/>
        <w:spacing w:after="180"/>
        <w:jc w:val="both"/>
        <w:rPr>
          <w:rFonts w:ascii="Verdana" w:hAnsi="Verdana"/>
          <w:sz w:val="18"/>
          <w:szCs w:val="18"/>
        </w:rPr>
      </w:pPr>
      <w:r w:rsidRPr="007A05AE">
        <w:rPr>
          <w:rFonts w:ascii="Verdana" w:hAnsi="Verdana"/>
          <w:sz w:val="18"/>
          <w:szCs w:val="18"/>
        </w:rPr>
        <w:t xml:space="preserve">Zamawiający oświadcza, że jest płatnikiem podatku VAT, posiada NIP 724-000-32-43 i jest uprawniony do wystawiania i otrzymywania faktur VAT. Jednocześnie Zamawiający upoważnia Wykonawcę do wystawiania faktur VAT bez podpisu Zamawiającego.  </w:t>
      </w:r>
    </w:p>
    <w:p w14:paraId="5ABE262D" w14:textId="77777777" w:rsidR="00201C61" w:rsidRPr="007A05AE" w:rsidRDefault="00201C61" w:rsidP="00201C61">
      <w:pPr>
        <w:suppressAutoHyphens/>
        <w:spacing w:after="120"/>
        <w:jc w:val="center"/>
        <w:rPr>
          <w:rFonts w:ascii="Verdana" w:hAnsi="Verdana"/>
          <w:b/>
          <w:bCs/>
          <w:sz w:val="18"/>
          <w:szCs w:val="18"/>
        </w:rPr>
      </w:pPr>
      <w:r w:rsidRPr="007A05AE">
        <w:rPr>
          <w:rFonts w:ascii="Verdana" w:hAnsi="Verdana"/>
          <w:b/>
          <w:bCs/>
          <w:sz w:val="18"/>
          <w:szCs w:val="18"/>
        </w:rPr>
        <w:t>§ 6.</w:t>
      </w:r>
    </w:p>
    <w:p w14:paraId="4BCB8011" w14:textId="77777777" w:rsidR="00201C61" w:rsidRPr="007A05AE" w:rsidRDefault="00201C61" w:rsidP="00201C61">
      <w:pPr>
        <w:suppressAutoHyphens/>
        <w:spacing w:after="60"/>
        <w:jc w:val="both"/>
        <w:rPr>
          <w:rFonts w:ascii="Verdana" w:hAnsi="Verdana"/>
          <w:sz w:val="18"/>
          <w:szCs w:val="18"/>
        </w:rPr>
      </w:pPr>
      <w:r w:rsidRPr="007A05AE">
        <w:rPr>
          <w:rFonts w:ascii="Verdana" w:hAnsi="Verdana"/>
          <w:sz w:val="18"/>
          <w:szCs w:val="18"/>
        </w:rPr>
        <w:t xml:space="preserve">Wykonawca zobowiązuje się do umieszczania na fakturach zapisu: </w:t>
      </w:r>
    </w:p>
    <w:p w14:paraId="58FCD874" w14:textId="12691B54" w:rsidR="00201C61" w:rsidRPr="007A05AE" w:rsidRDefault="00201C61" w:rsidP="00201C61">
      <w:pPr>
        <w:suppressAutoHyphens/>
        <w:spacing w:after="180"/>
        <w:jc w:val="both"/>
        <w:rPr>
          <w:rFonts w:ascii="Verdana" w:hAnsi="Verdana"/>
          <w:b/>
          <w:bCs/>
          <w:sz w:val="18"/>
          <w:szCs w:val="18"/>
        </w:rPr>
      </w:pPr>
      <w:r w:rsidRPr="007A05AE">
        <w:rPr>
          <w:rFonts w:ascii="Verdana" w:hAnsi="Verdana"/>
          <w:b/>
          <w:i/>
          <w:sz w:val="18"/>
          <w:szCs w:val="18"/>
        </w:rPr>
        <w:t xml:space="preserve">„Zakupiono w trybie przetargu nieograniczonego, nr sprawy </w:t>
      </w:r>
      <w:r w:rsidR="00B10136" w:rsidRPr="007A05AE">
        <w:rPr>
          <w:rFonts w:ascii="Verdana" w:hAnsi="Verdana"/>
          <w:b/>
          <w:i/>
          <w:sz w:val="18"/>
          <w:szCs w:val="18"/>
        </w:rPr>
        <w:t>102</w:t>
      </w:r>
      <w:r w:rsidRPr="007A05AE">
        <w:rPr>
          <w:rFonts w:ascii="Verdana" w:hAnsi="Verdana"/>
          <w:b/>
          <w:i/>
          <w:sz w:val="18"/>
          <w:szCs w:val="18"/>
        </w:rPr>
        <w:t>/ZP/20</w:t>
      </w:r>
      <w:r w:rsidR="00B10136" w:rsidRPr="007A05AE">
        <w:rPr>
          <w:rFonts w:ascii="Verdana" w:hAnsi="Verdana"/>
          <w:b/>
          <w:i/>
          <w:sz w:val="18"/>
          <w:szCs w:val="18"/>
        </w:rPr>
        <w:t>20</w:t>
      </w:r>
      <w:r w:rsidRPr="007A05AE">
        <w:rPr>
          <w:rFonts w:ascii="Verdana" w:hAnsi="Verdana"/>
          <w:b/>
          <w:i/>
          <w:sz w:val="18"/>
          <w:szCs w:val="18"/>
        </w:rPr>
        <w:t xml:space="preserve">, umowa z dnia </w:t>
      </w:r>
      <w:r w:rsidR="00B10136" w:rsidRPr="007A05AE">
        <w:rPr>
          <w:rFonts w:ascii="Verdana" w:hAnsi="Verdana"/>
          <w:b/>
          <w:i/>
          <w:sz w:val="18"/>
          <w:szCs w:val="18"/>
        </w:rPr>
        <w:t>………2021</w:t>
      </w:r>
      <w:r w:rsidRPr="007A05AE">
        <w:rPr>
          <w:rFonts w:ascii="Verdana" w:hAnsi="Verdana"/>
          <w:b/>
          <w:i/>
          <w:sz w:val="18"/>
          <w:szCs w:val="18"/>
        </w:rPr>
        <w:t xml:space="preserve"> r. na </w:t>
      </w:r>
      <w:r w:rsidR="00B10136" w:rsidRPr="007A05AE">
        <w:rPr>
          <w:rFonts w:ascii="Verdana" w:hAnsi="Verdana"/>
          <w:b/>
          <w:i/>
          <w:sz w:val="18"/>
          <w:szCs w:val="18"/>
        </w:rPr>
        <w:t>„Sukcesywną dostawę materiałów eksploatacyjnych do drukarek, kserokopiarek i innych urządzeń biurowych dla jednostek organizacyjnych uniwersytetu łódzkiego</w:t>
      </w:r>
      <w:r w:rsidRPr="007A05AE">
        <w:rPr>
          <w:rFonts w:ascii="Verdana" w:hAnsi="Verdana"/>
          <w:b/>
          <w:i/>
          <w:sz w:val="18"/>
          <w:szCs w:val="18"/>
        </w:rPr>
        <w:t>”</w:t>
      </w:r>
      <w:r w:rsidRPr="007A05AE">
        <w:rPr>
          <w:rFonts w:ascii="Verdana" w:hAnsi="Verdana"/>
          <w:b/>
          <w:sz w:val="18"/>
          <w:szCs w:val="18"/>
        </w:rPr>
        <w:t>.</w:t>
      </w:r>
    </w:p>
    <w:p w14:paraId="7708B088" w14:textId="77777777" w:rsidR="00201C61" w:rsidRPr="007A05AE" w:rsidRDefault="00201C61" w:rsidP="00201C61">
      <w:pPr>
        <w:pStyle w:val="tyt"/>
        <w:keepNext w:val="0"/>
        <w:suppressAutoHyphens/>
        <w:spacing w:before="0"/>
        <w:rPr>
          <w:rFonts w:ascii="Verdana" w:hAnsi="Verdana"/>
          <w:sz w:val="18"/>
          <w:szCs w:val="18"/>
        </w:rPr>
      </w:pPr>
      <w:r w:rsidRPr="007A05AE">
        <w:rPr>
          <w:rFonts w:ascii="Verdana" w:hAnsi="Verdana"/>
          <w:sz w:val="18"/>
          <w:szCs w:val="18"/>
        </w:rPr>
        <w:t>§ 7</w:t>
      </w:r>
    </w:p>
    <w:p w14:paraId="23693BCE" w14:textId="77777777" w:rsidR="00201C61" w:rsidRPr="007A05AE" w:rsidRDefault="00201C61" w:rsidP="00201C61">
      <w:pPr>
        <w:pStyle w:val="Tekstpodstawowy3"/>
        <w:numPr>
          <w:ilvl w:val="0"/>
          <w:numId w:val="47"/>
        </w:numPr>
        <w:suppressLineNumbers w:val="0"/>
        <w:tabs>
          <w:tab w:val="clear" w:pos="2340"/>
          <w:tab w:val="num" w:pos="284"/>
        </w:tabs>
        <w:suppressAutoHyphens/>
        <w:spacing w:after="60"/>
        <w:ind w:left="284" w:right="0" w:hanging="284"/>
        <w:jc w:val="both"/>
        <w:rPr>
          <w:rFonts w:ascii="Verdana" w:hAnsi="Verdana"/>
          <w:sz w:val="18"/>
          <w:szCs w:val="18"/>
        </w:rPr>
      </w:pPr>
      <w:r w:rsidRPr="007A05AE">
        <w:rPr>
          <w:rFonts w:ascii="Verdana" w:hAnsi="Verdana"/>
          <w:sz w:val="18"/>
          <w:szCs w:val="18"/>
        </w:rPr>
        <w:t xml:space="preserve">Strony ustalają, iż faktura zostanie wystawiona po wykonaniu dostawy przedmiotu zamówienia potwierdzonej protokołem zdawczo-odbiorczym, po spełnieniu następujących warunków: </w:t>
      </w:r>
    </w:p>
    <w:p w14:paraId="172824FB" w14:textId="1C135B0E" w:rsidR="00201C61" w:rsidRPr="007A05AE" w:rsidRDefault="00201C61" w:rsidP="00201C61">
      <w:pPr>
        <w:pStyle w:val="Tekstpodstawowy3"/>
        <w:numPr>
          <w:ilvl w:val="1"/>
          <w:numId w:val="43"/>
        </w:numPr>
        <w:suppressLineNumbers w:val="0"/>
        <w:tabs>
          <w:tab w:val="clear" w:pos="1440"/>
          <w:tab w:val="num" w:pos="567"/>
        </w:tabs>
        <w:suppressAutoHyphens/>
        <w:spacing w:after="60"/>
        <w:ind w:left="567" w:right="0" w:hanging="284"/>
        <w:jc w:val="both"/>
        <w:rPr>
          <w:rFonts w:ascii="Verdana" w:hAnsi="Verdana"/>
          <w:sz w:val="18"/>
          <w:szCs w:val="18"/>
        </w:rPr>
      </w:pPr>
      <w:r w:rsidRPr="007A05AE">
        <w:rPr>
          <w:rFonts w:ascii="Verdana" w:hAnsi="Verdana"/>
          <w:sz w:val="18"/>
          <w:szCs w:val="18"/>
        </w:rPr>
        <w:t>faktura specyfikuje przedmiot umowy zgodnie z opisem pozycji asortymentowych w przedstawionej ofercie, z przytoczeniem liczby sztuk, ceny jednostkowej oraz wartości,</w:t>
      </w:r>
    </w:p>
    <w:p w14:paraId="7A1F6E2C" w14:textId="77777777" w:rsidR="00201C61" w:rsidRPr="007A05AE" w:rsidRDefault="00201C61" w:rsidP="00201C61">
      <w:pPr>
        <w:pStyle w:val="Tekstpodstawowy3"/>
        <w:numPr>
          <w:ilvl w:val="1"/>
          <w:numId w:val="43"/>
        </w:numPr>
        <w:suppressLineNumbers w:val="0"/>
        <w:tabs>
          <w:tab w:val="clear" w:pos="1440"/>
          <w:tab w:val="num" w:pos="567"/>
        </w:tabs>
        <w:suppressAutoHyphens/>
        <w:spacing w:after="60"/>
        <w:ind w:left="567" w:right="0" w:hanging="283"/>
        <w:jc w:val="both"/>
        <w:rPr>
          <w:rFonts w:ascii="Verdana" w:hAnsi="Verdana"/>
          <w:sz w:val="18"/>
          <w:szCs w:val="18"/>
        </w:rPr>
      </w:pPr>
      <w:r w:rsidRPr="007A05AE">
        <w:rPr>
          <w:rFonts w:ascii="Verdana" w:hAnsi="Verdana"/>
          <w:sz w:val="18"/>
          <w:szCs w:val="18"/>
        </w:rPr>
        <w:t xml:space="preserve">protokół zdawczo – odbiorczy potwierdzi realizacje dostawy zgodnie z umową w zakresie pozycji asortymentowej oferty, i datę dostawy (Wzór Protokołu stanowi załącznik do umowy), </w:t>
      </w:r>
    </w:p>
    <w:p w14:paraId="22D288A5" w14:textId="77777777" w:rsidR="00201C61" w:rsidRPr="007A05AE" w:rsidRDefault="00201C61" w:rsidP="00201C61">
      <w:pPr>
        <w:numPr>
          <w:ilvl w:val="0"/>
          <w:numId w:val="47"/>
        </w:numPr>
        <w:tabs>
          <w:tab w:val="clear" w:pos="2340"/>
          <w:tab w:val="num" w:pos="284"/>
        </w:tabs>
        <w:suppressAutoHyphens/>
        <w:spacing w:after="180"/>
        <w:ind w:left="284" w:hanging="284"/>
        <w:jc w:val="both"/>
        <w:rPr>
          <w:rFonts w:ascii="Verdana" w:hAnsi="Verdana"/>
          <w:sz w:val="18"/>
          <w:szCs w:val="18"/>
        </w:rPr>
      </w:pPr>
      <w:r w:rsidRPr="007A05AE">
        <w:rPr>
          <w:rFonts w:ascii="Verdana" w:hAnsi="Verdana"/>
          <w:sz w:val="18"/>
          <w:szCs w:val="18"/>
        </w:rPr>
        <w:t>W protokole powinny znaleźć się zapisy identyfikujące dany przedmiot dostawy objęty umową. Protokół po podpisaniu przez osobę reprezentującą Wykonawcę i osobę reprezentującą Zamawiającego zostaje i jest przechowywany w danej jednostce organizacyjnej UŁ.</w:t>
      </w:r>
    </w:p>
    <w:p w14:paraId="01D0E2C2" w14:textId="77777777" w:rsidR="00201C61" w:rsidRPr="007A05AE" w:rsidRDefault="00201C61" w:rsidP="00201C61">
      <w:pPr>
        <w:pStyle w:val="tyt"/>
        <w:keepNext w:val="0"/>
        <w:suppressAutoHyphens/>
        <w:spacing w:before="0"/>
        <w:rPr>
          <w:rFonts w:ascii="Verdana" w:hAnsi="Verdana"/>
          <w:sz w:val="18"/>
          <w:szCs w:val="18"/>
        </w:rPr>
      </w:pPr>
      <w:r w:rsidRPr="007A05AE">
        <w:rPr>
          <w:rFonts w:ascii="Verdana" w:hAnsi="Verdana"/>
          <w:sz w:val="18"/>
          <w:szCs w:val="18"/>
        </w:rPr>
        <w:t>§ 8</w:t>
      </w:r>
    </w:p>
    <w:p w14:paraId="4597E486" w14:textId="77777777" w:rsidR="00201C61" w:rsidRPr="007A05AE" w:rsidRDefault="00201C61" w:rsidP="00201C61">
      <w:pPr>
        <w:numPr>
          <w:ilvl w:val="0"/>
          <w:numId w:val="49"/>
        </w:numPr>
        <w:suppressAutoHyphens/>
        <w:spacing w:after="60"/>
        <w:ind w:left="284" w:hanging="284"/>
        <w:jc w:val="both"/>
        <w:rPr>
          <w:rFonts w:ascii="Verdana" w:hAnsi="Verdana"/>
          <w:color w:val="000000"/>
          <w:kern w:val="20"/>
          <w:sz w:val="18"/>
          <w:szCs w:val="18"/>
        </w:rPr>
      </w:pPr>
      <w:r w:rsidRPr="007A05AE">
        <w:rPr>
          <w:rFonts w:ascii="Verdana" w:hAnsi="Verdana"/>
          <w:color w:val="000000"/>
          <w:kern w:val="20"/>
          <w:sz w:val="18"/>
          <w:szCs w:val="18"/>
        </w:rPr>
        <w:t xml:space="preserve">Wykonawca udziela 12 miesięcznej gwarancji na oferowany przedmiot zamówienia. Bieg okresu gwarancyjnego rozpocznie się z chwilą podpisania </w:t>
      </w:r>
      <w:r w:rsidRPr="007A05AE">
        <w:rPr>
          <w:rFonts w:ascii="Verdana" w:hAnsi="Verdana"/>
          <w:sz w:val="18"/>
          <w:szCs w:val="18"/>
        </w:rPr>
        <w:t>protokołu zdawczo-odbiorczego (Wzór Protokołu stanowi załącznik do umowy)</w:t>
      </w:r>
      <w:r w:rsidRPr="007A05AE">
        <w:rPr>
          <w:rFonts w:ascii="Verdana" w:hAnsi="Verdana"/>
          <w:color w:val="000000"/>
          <w:kern w:val="20"/>
          <w:sz w:val="18"/>
          <w:szCs w:val="18"/>
        </w:rPr>
        <w:t>. Udzielona gwarancja musi zawierać się w okresie gwarancji określonej przez producenta.</w:t>
      </w:r>
    </w:p>
    <w:p w14:paraId="6F26BD6C" w14:textId="77777777" w:rsidR="00201C61" w:rsidRPr="007A05AE" w:rsidRDefault="00201C61" w:rsidP="00201C61">
      <w:pPr>
        <w:numPr>
          <w:ilvl w:val="0"/>
          <w:numId w:val="49"/>
        </w:numPr>
        <w:suppressAutoHyphens/>
        <w:spacing w:after="60"/>
        <w:ind w:left="284" w:hanging="284"/>
        <w:jc w:val="both"/>
        <w:rPr>
          <w:rFonts w:ascii="Verdana" w:hAnsi="Verdana"/>
          <w:color w:val="000000"/>
          <w:kern w:val="20"/>
          <w:sz w:val="18"/>
          <w:szCs w:val="18"/>
        </w:rPr>
      </w:pPr>
      <w:r w:rsidRPr="007A05AE">
        <w:rPr>
          <w:rFonts w:ascii="Verdana" w:hAnsi="Verdana"/>
          <w:color w:val="000000"/>
          <w:kern w:val="20"/>
          <w:sz w:val="18"/>
          <w:szCs w:val="18"/>
        </w:rPr>
        <w:t>Wykonawca gwarantuje, że dostarczone materiały eksploatacyjne będą w pełni kompatybilne ze sprzętem, do którego są zamówione, tzn. nie powodują ograniczeń funkcji i możliwości sprzętu oraz jakości wydruku opisanych w warunkach technicznych producenta sprzętu, są w pełni kompatybilne z oprogramowaniem urządzenia (informowanie o liczbie wydrukowanych stron, poziomie zużycia tonera, brak negatywnych komunikatów typu „</w:t>
      </w:r>
      <w:r w:rsidRPr="007A05AE">
        <w:rPr>
          <w:rFonts w:ascii="Verdana" w:hAnsi="Verdana"/>
          <w:i/>
          <w:color w:val="000000"/>
          <w:kern w:val="20"/>
          <w:sz w:val="18"/>
          <w:szCs w:val="18"/>
        </w:rPr>
        <w:t xml:space="preserve">BRAK PAMIĘCI KASETY </w:t>
      </w:r>
      <w:r w:rsidRPr="007A05AE">
        <w:rPr>
          <w:rFonts w:ascii="Verdana" w:hAnsi="Verdana"/>
          <w:i/>
          <w:color w:val="000000"/>
          <w:kern w:val="20"/>
          <w:sz w:val="18"/>
          <w:szCs w:val="18"/>
        </w:rPr>
        <w:br/>
        <w:t xml:space="preserve">Z CZARNYM TONEREM” </w:t>
      </w:r>
      <w:r w:rsidRPr="007A05AE">
        <w:rPr>
          <w:rFonts w:ascii="Verdana" w:hAnsi="Verdana"/>
          <w:color w:val="000000"/>
          <w:kern w:val="20"/>
          <w:sz w:val="18"/>
          <w:szCs w:val="18"/>
        </w:rPr>
        <w:t>itp.), zapewniają też należyte bezpieczeństwo pracy oraz posiadają właściwe opakowanie i oznakowanie.</w:t>
      </w:r>
    </w:p>
    <w:p w14:paraId="3C3DD9C9" w14:textId="77777777" w:rsidR="00201C61" w:rsidRPr="007A05AE" w:rsidRDefault="00201C61" w:rsidP="00201C61">
      <w:pPr>
        <w:numPr>
          <w:ilvl w:val="0"/>
          <w:numId w:val="49"/>
        </w:numPr>
        <w:suppressAutoHyphens/>
        <w:spacing w:after="60"/>
        <w:ind w:left="284" w:hanging="284"/>
        <w:jc w:val="both"/>
        <w:rPr>
          <w:rFonts w:ascii="Verdana" w:hAnsi="Verdana"/>
          <w:color w:val="000000"/>
          <w:kern w:val="20"/>
          <w:sz w:val="18"/>
          <w:szCs w:val="18"/>
        </w:rPr>
      </w:pPr>
      <w:r w:rsidRPr="007A05AE">
        <w:rPr>
          <w:rFonts w:ascii="Verdana" w:hAnsi="Verdana"/>
          <w:color w:val="000000"/>
          <w:kern w:val="20"/>
          <w:sz w:val="18"/>
          <w:szCs w:val="18"/>
        </w:rPr>
        <w:t>Dostarczone materiały eksploatacyjne muszą być zapakowane w nowe, nie noszące znamion otwierania zawierające co najmniej symbol/nazwę producenta, numer katalogowy produktu,  nazwę i typ urządzenia, do którego są przeznaczone, datę upływu ważności produktu.</w:t>
      </w:r>
    </w:p>
    <w:p w14:paraId="2BD8D01C" w14:textId="77777777" w:rsidR="00201C61" w:rsidRPr="007A05AE" w:rsidRDefault="00201C61" w:rsidP="00201C61">
      <w:pPr>
        <w:numPr>
          <w:ilvl w:val="0"/>
          <w:numId w:val="49"/>
        </w:numPr>
        <w:suppressAutoHyphens/>
        <w:spacing w:after="60"/>
        <w:ind w:left="284" w:hanging="284"/>
        <w:jc w:val="both"/>
        <w:rPr>
          <w:rFonts w:ascii="Verdana" w:hAnsi="Verdana"/>
          <w:color w:val="000000"/>
          <w:kern w:val="20"/>
          <w:sz w:val="18"/>
          <w:szCs w:val="18"/>
        </w:rPr>
      </w:pPr>
      <w:r w:rsidRPr="007A05AE">
        <w:rPr>
          <w:rFonts w:ascii="Verdana" w:hAnsi="Verdana"/>
          <w:color w:val="000000"/>
          <w:kern w:val="20"/>
          <w:sz w:val="18"/>
          <w:szCs w:val="18"/>
        </w:rPr>
        <w:t>Wykonawca gwarantuje, że zamontowanie i używanie dostarczonych przez niego materiałów nie spowoduje utraty gwarancji producenta urządzenia, do którego są przeznaczone.</w:t>
      </w:r>
    </w:p>
    <w:p w14:paraId="37B47EB7" w14:textId="77777777" w:rsidR="00201C61" w:rsidRPr="007A05AE" w:rsidRDefault="00201C61" w:rsidP="00201C61">
      <w:pPr>
        <w:numPr>
          <w:ilvl w:val="0"/>
          <w:numId w:val="49"/>
        </w:numPr>
        <w:suppressAutoHyphens/>
        <w:spacing w:after="60"/>
        <w:ind w:left="284" w:hanging="284"/>
        <w:jc w:val="both"/>
        <w:rPr>
          <w:rFonts w:ascii="Verdana" w:hAnsi="Verdana"/>
          <w:color w:val="000000"/>
          <w:kern w:val="20"/>
          <w:sz w:val="18"/>
          <w:szCs w:val="18"/>
        </w:rPr>
      </w:pPr>
      <w:r w:rsidRPr="007A05AE">
        <w:rPr>
          <w:rFonts w:ascii="Verdana" w:hAnsi="Verdana"/>
          <w:color w:val="000000"/>
          <w:kern w:val="20"/>
          <w:sz w:val="18"/>
          <w:szCs w:val="18"/>
        </w:rPr>
        <w:t xml:space="preserve">W przypadku, gdy Zamawiający stwierdzi, że wydajność, jakość lub niezawodność dostarczonych produktów niekorzystnie odbiega od parametrów produktu oryginalnego lub jeżeli produkt nie sygnalizuje we właściwy sposób stanu zużycia materiałów eksploatacyjnych, Wykonawca na żądanie Zamawiającego powinien materiał, którego żądanie dotyczy, bezpłatnie wymienić na materiał oryginalny producenta sprzętu w ciągu 3 dni roboczych. W przypadku regularnie powtarzających się dostaw wadliwych materiałów eksploatacyjnych tego samego rodzaju, Zamawiający ma prawo zerwać umowę z winy Wykonawcy i obciążyć go karami zgodnie z zapisami </w:t>
      </w:r>
      <w:r w:rsidRPr="007A05AE">
        <w:rPr>
          <w:rFonts w:ascii="Verdana" w:hAnsi="Verdana"/>
          <w:sz w:val="18"/>
          <w:szCs w:val="18"/>
        </w:rPr>
        <w:t xml:space="preserve">§ 13 </w:t>
      </w:r>
      <w:r w:rsidRPr="007A05AE">
        <w:rPr>
          <w:rFonts w:ascii="Verdana" w:hAnsi="Verdana"/>
          <w:color w:val="000000"/>
          <w:kern w:val="20"/>
          <w:sz w:val="18"/>
          <w:szCs w:val="18"/>
        </w:rPr>
        <w:t>umowy.</w:t>
      </w:r>
    </w:p>
    <w:p w14:paraId="226E0355" w14:textId="77777777" w:rsidR="00201C61" w:rsidRPr="007A05AE" w:rsidRDefault="00201C61" w:rsidP="00201C61">
      <w:pPr>
        <w:numPr>
          <w:ilvl w:val="0"/>
          <w:numId w:val="49"/>
        </w:numPr>
        <w:suppressAutoHyphens/>
        <w:spacing w:after="60"/>
        <w:ind w:left="284" w:hanging="284"/>
        <w:jc w:val="both"/>
        <w:rPr>
          <w:rFonts w:ascii="Verdana" w:hAnsi="Verdana"/>
          <w:color w:val="000000"/>
          <w:kern w:val="20"/>
          <w:sz w:val="18"/>
          <w:szCs w:val="18"/>
        </w:rPr>
      </w:pPr>
      <w:r w:rsidRPr="007A05AE">
        <w:rPr>
          <w:rFonts w:ascii="Verdana" w:hAnsi="Verdana"/>
          <w:color w:val="000000"/>
          <w:kern w:val="20"/>
          <w:sz w:val="18"/>
          <w:szCs w:val="18"/>
        </w:rPr>
        <w:t xml:space="preserve">W przypadku stwierdzenia i udokumentowania przez Zamawiającego uszkodzenia urządzenia spowodowanego przez dostarczony materiał eksploatacyjny, równoważny w odniesieniu do materiałów pochodzących od producenta urządzenia, Wykonawca zobowiązany będzie wymienić </w:t>
      </w:r>
      <w:r w:rsidRPr="007A05AE">
        <w:rPr>
          <w:rFonts w:ascii="Verdana" w:hAnsi="Verdana"/>
          <w:color w:val="000000"/>
          <w:kern w:val="20"/>
          <w:sz w:val="18"/>
          <w:szCs w:val="18"/>
        </w:rPr>
        <w:lastRenderedPageBreak/>
        <w:t>lub naprawić uszkodzony sprzęt na własny koszt i ryzyko w autoryzowanym serwisie producenta sprzętu w ciągu 7 dni roboczych.</w:t>
      </w:r>
    </w:p>
    <w:p w14:paraId="718286FA" w14:textId="77777777" w:rsidR="00201C61" w:rsidRPr="007A05AE" w:rsidRDefault="00201C61" w:rsidP="00201C61">
      <w:pPr>
        <w:numPr>
          <w:ilvl w:val="0"/>
          <w:numId w:val="49"/>
        </w:numPr>
        <w:suppressAutoHyphens/>
        <w:spacing w:after="60"/>
        <w:ind w:left="284" w:hanging="284"/>
        <w:jc w:val="both"/>
        <w:rPr>
          <w:rFonts w:ascii="Verdana" w:hAnsi="Verdana"/>
          <w:color w:val="000000"/>
          <w:kern w:val="20"/>
          <w:sz w:val="18"/>
          <w:szCs w:val="18"/>
        </w:rPr>
      </w:pPr>
      <w:r w:rsidRPr="007A05AE">
        <w:rPr>
          <w:rFonts w:ascii="Verdana" w:hAnsi="Verdana"/>
          <w:color w:val="000000"/>
          <w:kern w:val="20"/>
          <w:sz w:val="18"/>
          <w:szCs w:val="18"/>
        </w:rPr>
        <w:t xml:space="preserve">Niewykonanie naprawy lub wymiany sprzętu w terminie wskazanym w ust. 6 uprawnia Zamawiającego do dokonania naprawy na koszt Wykonawcy w autoryzowanym serwisie producenta sprzętu. W takim przypadku Wykonawca zobowiązany jest do zwrotu kosztów naprawy urządzenia w terminie 14 dni od daty otrzymania dokumentu potwierdzającego fakt i koszt naprawy. Jeśli uszkodzenia sprzętu z winy materiału eksploatacyjnego będą się powtarzały, Zamawiający ma prawo zerwać umowę z winy Wykonawcy i obciążyć go karami zgodnie z zapisami </w:t>
      </w:r>
      <w:r w:rsidRPr="007A05AE">
        <w:rPr>
          <w:rFonts w:ascii="Verdana" w:hAnsi="Verdana"/>
          <w:sz w:val="18"/>
          <w:szCs w:val="18"/>
        </w:rPr>
        <w:t xml:space="preserve">§ 13  </w:t>
      </w:r>
      <w:r w:rsidRPr="007A05AE">
        <w:rPr>
          <w:rFonts w:ascii="Verdana" w:hAnsi="Verdana"/>
          <w:color w:val="000000"/>
          <w:kern w:val="20"/>
          <w:sz w:val="18"/>
          <w:szCs w:val="18"/>
        </w:rPr>
        <w:t>umowy.</w:t>
      </w:r>
    </w:p>
    <w:p w14:paraId="37812061" w14:textId="77777777" w:rsidR="00201C61" w:rsidRPr="007A05AE" w:rsidRDefault="00201C61" w:rsidP="00201C61">
      <w:pPr>
        <w:numPr>
          <w:ilvl w:val="0"/>
          <w:numId w:val="49"/>
        </w:numPr>
        <w:suppressAutoHyphens/>
        <w:spacing w:after="60"/>
        <w:ind w:left="284" w:hanging="284"/>
        <w:jc w:val="both"/>
        <w:rPr>
          <w:rFonts w:ascii="Verdana" w:hAnsi="Verdana"/>
          <w:color w:val="000000"/>
          <w:kern w:val="20"/>
          <w:sz w:val="18"/>
          <w:szCs w:val="18"/>
        </w:rPr>
      </w:pPr>
      <w:r w:rsidRPr="007A05AE">
        <w:rPr>
          <w:rFonts w:ascii="Verdana" w:hAnsi="Verdana"/>
          <w:color w:val="000000"/>
          <w:kern w:val="20"/>
          <w:sz w:val="18"/>
          <w:szCs w:val="18"/>
        </w:rPr>
        <w:t>W przypadku uszkodzenia, którego przyczyną było używania dostarczonych przez Wykonawcę materiałów, Wykonawca zobowiązuje się zwrócić Zamawiającemu poniesione przez niego koszty związane z naprawa urządzenia i sporządzoną ekspertyzą dotyczącą przyczyn uszkodzenia. Ekspertyza lub naprawa zostanie przeprowadzona przez serwis zewnętrzny.</w:t>
      </w:r>
    </w:p>
    <w:p w14:paraId="6FC3F0F1" w14:textId="77777777" w:rsidR="00201C61" w:rsidRPr="007A05AE" w:rsidRDefault="00201C61" w:rsidP="00201C61">
      <w:pPr>
        <w:numPr>
          <w:ilvl w:val="0"/>
          <w:numId w:val="49"/>
        </w:numPr>
        <w:suppressAutoHyphens/>
        <w:spacing w:after="60"/>
        <w:ind w:left="284" w:hanging="284"/>
        <w:jc w:val="both"/>
        <w:rPr>
          <w:rFonts w:ascii="Verdana" w:hAnsi="Verdana"/>
          <w:color w:val="000000"/>
          <w:kern w:val="20"/>
          <w:sz w:val="18"/>
          <w:szCs w:val="18"/>
        </w:rPr>
      </w:pPr>
      <w:r w:rsidRPr="007A05AE">
        <w:rPr>
          <w:rFonts w:ascii="Verdana" w:hAnsi="Verdana"/>
          <w:color w:val="000000"/>
          <w:kern w:val="20"/>
          <w:sz w:val="18"/>
          <w:szCs w:val="18"/>
        </w:rPr>
        <w:t>W przypadku, gdy ekspertyza, o której mowa w ust. 8, wykaże, że przyczyna uszkodzenia urządzenia jest używanie materiałów dostarczonych przez Wykonawcę, Wykonawca zobowiązuje się na czas naprawy tego urządzenia dostarczyć Zamawiającemu w ciągu 2 dni roboczych, licząc od dnia otrzymania wyników ekspertyzy, urządzenie zastępcze o parametrach techniczno-eksploatacyjnych nie gorszych od naprawianego urządzenia. Za opóźnienie w dostawie sprzętu zastępczego Wykonawca zapłaci 0,2% wartości brutto umowy za każdy rozpoczęty dzień opóźnienia.</w:t>
      </w:r>
    </w:p>
    <w:p w14:paraId="4AFF473C" w14:textId="700EB260" w:rsidR="00201C61" w:rsidRPr="007A05AE" w:rsidRDefault="00201C61" w:rsidP="00201C61">
      <w:pPr>
        <w:numPr>
          <w:ilvl w:val="0"/>
          <w:numId w:val="49"/>
        </w:numPr>
        <w:tabs>
          <w:tab w:val="left" w:pos="426"/>
        </w:tabs>
        <w:suppressAutoHyphens/>
        <w:spacing w:after="60"/>
        <w:ind w:left="284" w:hanging="284"/>
        <w:jc w:val="both"/>
        <w:rPr>
          <w:rFonts w:ascii="Verdana" w:hAnsi="Verdana"/>
          <w:kern w:val="20"/>
          <w:sz w:val="18"/>
          <w:szCs w:val="18"/>
        </w:rPr>
      </w:pPr>
      <w:r w:rsidRPr="007A05AE">
        <w:rPr>
          <w:rFonts w:ascii="Verdana" w:hAnsi="Verdana"/>
          <w:kern w:val="20"/>
          <w:sz w:val="18"/>
          <w:szCs w:val="18"/>
        </w:rPr>
        <w:t>W przypadku braku możliwości usunięcia uszkodzenia Wykonawca zobowiązuje się do wymiany uszkodzonego urządzenia na nowe o parametrach techniczno-eksploatacyjnych nie gorszych od urządzenia uszkodzonego w ciągu 7 dni roboczych, licząc od dnia otrzymania wyników ekspertyzy. W przypadku przekroczenia terminu 7 dni roboczych Zamawiającemu przysługiwać będzie prawo do zakupu takiego samego urządzenia lub innego o takim samym lub nie gorszym standardzie i funkcjonalności oraz takich s</w:t>
      </w:r>
      <w:r w:rsidR="00B10136" w:rsidRPr="007A05AE">
        <w:rPr>
          <w:rFonts w:ascii="Verdana" w:hAnsi="Verdana"/>
          <w:kern w:val="20"/>
          <w:sz w:val="18"/>
          <w:szCs w:val="18"/>
        </w:rPr>
        <w:t xml:space="preserve">amych lub lepszych parametrach </w:t>
      </w:r>
      <w:r w:rsidRPr="007A05AE">
        <w:rPr>
          <w:rFonts w:ascii="Verdana" w:hAnsi="Verdana"/>
          <w:kern w:val="20"/>
          <w:sz w:val="18"/>
          <w:szCs w:val="18"/>
        </w:rPr>
        <w:t>a Wykonawca zobowiązany będzie do zwrotu kosztów zakupu tego urządzenia.</w:t>
      </w:r>
    </w:p>
    <w:p w14:paraId="3E5CA209" w14:textId="77777777" w:rsidR="00201C61" w:rsidRPr="007A05AE" w:rsidRDefault="00201C61" w:rsidP="00201C61">
      <w:pPr>
        <w:pStyle w:val="tyt"/>
        <w:keepNext w:val="0"/>
        <w:suppressAutoHyphens/>
        <w:spacing w:before="0"/>
        <w:rPr>
          <w:rFonts w:ascii="Verdana" w:hAnsi="Verdana"/>
          <w:sz w:val="18"/>
          <w:szCs w:val="18"/>
        </w:rPr>
      </w:pPr>
    </w:p>
    <w:p w14:paraId="02C119ED" w14:textId="77777777" w:rsidR="00201C61" w:rsidRPr="007A05AE" w:rsidRDefault="00201C61" w:rsidP="00201C61">
      <w:pPr>
        <w:pStyle w:val="tyt"/>
        <w:keepNext w:val="0"/>
        <w:suppressAutoHyphens/>
        <w:spacing w:before="0"/>
        <w:rPr>
          <w:rFonts w:ascii="Verdana" w:hAnsi="Verdana"/>
          <w:sz w:val="18"/>
          <w:szCs w:val="18"/>
        </w:rPr>
      </w:pPr>
      <w:r w:rsidRPr="007A05AE">
        <w:rPr>
          <w:rFonts w:ascii="Verdana" w:hAnsi="Verdana"/>
          <w:sz w:val="18"/>
          <w:szCs w:val="18"/>
        </w:rPr>
        <w:t>§ 9</w:t>
      </w:r>
    </w:p>
    <w:p w14:paraId="450C46BB" w14:textId="77777777" w:rsidR="00201C61" w:rsidRPr="007A05AE" w:rsidRDefault="00201C61" w:rsidP="00201C61">
      <w:pPr>
        <w:pStyle w:val="Tekstpodstawowy"/>
        <w:suppressAutoHyphens/>
        <w:rPr>
          <w:rFonts w:ascii="Verdana" w:hAnsi="Verdana"/>
          <w:sz w:val="18"/>
          <w:szCs w:val="18"/>
        </w:rPr>
      </w:pPr>
      <w:r w:rsidRPr="007A05AE">
        <w:rPr>
          <w:rFonts w:ascii="Verdana" w:hAnsi="Verdana"/>
          <w:sz w:val="18"/>
          <w:szCs w:val="18"/>
        </w:rPr>
        <w:t>Zamawiający zastrzega sobie prawo do rozwiązania umowy w terminie 1 miesiąca od powzięcia wiadomości o powyższych okolicznościach oraz zastosowania kar umownych przewidzianych w § 13  w przypadku, gdy materiały będące przedmiotem umowy nie będą spełniały pokładanych oczekiwań (będą występowały uzasadnione skargi jednostek organizacyjnych UŁ).</w:t>
      </w:r>
    </w:p>
    <w:p w14:paraId="03023F2B" w14:textId="77777777" w:rsidR="00201C61" w:rsidRPr="007A05AE" w:rsidRDefault="00201C61" w:rsidP="00201C61">
      <w:pPr>
        <w:suppressAutoHyphens/>
        <w:spacing w:after="120"/>
        <w:jc w:val="center"/>
        <w:rPr>
          <w:rFonts w:ascii="Verdana" w:hAnsi="Verdana"/>
          <w:b/>
          <w:bCs/>
          <w:sz w:val="18"/>
          <w:szCs w:val="18"/>
        </w:rPr>
      </w:pPr>
      <w:r w:rsidRPr="007A05AE">
        <w:rPr>
          <w:rFonts w:ascii="Verdana" w:hAnsi="Verdana"/>
          <w:b/>
          <w:bCs/>
          <w:sz w:val="18"/>
          <w:szCs w:val="18"/>
        </w:rPr>
        <w:t>§ 10</w:t>
      </w:r>
    </w:p>
    <w:p w14:paraId="083E06D4" w14:textId="62881659" w:rsidR="00201C61" w:rsidRPr="007A05AE" w:rsidRDefault="00201C61" w:rsidP="00201C61">
      <w:pPr>
        <w:pStyle w:val="Tekstpodstawowy3"/>
        <w:numPr>
          <w:ilvl w:val="0"/>
          <w:numId w:val="46"/>
        </w:numPr>
        <w:suppressLineNumbers w:val="0"/>
        <w:suppressAutoHyphens/>
        <w:spacing w:after="60"/>
        <w:ind w:left="284" w:right="0" w:hanging="284"/>
        <w:jc w:val="both"/>
        <w:rPr>
          <w:rFonts w:ascii="Verdana" w:hAnsi="Verdana"/>
          <w:sz w:val="18"/>
          <w:szCs w:val="18"/>
        </w:rPr>
      </w:pPr>
      <w:r w:rsidRPr="007A05AE">
        <w:rPr>
          <w:rFonts w:ascii="Verdana" w:hAnsi="Verdana"/>
          <w:sz w:val="18"/>
          <w:szCs w:val="18"/>
        </w:rPr>
        <w:t xml:space="preserve">Wykonawca zobowiązuje się do przekazywania do Działu Zakupów UŁ, </w:t>
      </w:r>
      <w:r w:rsidR="0062666A" w:rsidRPr="007A05AE">
        <w:rPr>
          <w:rFonts w:ascii="Verdana" w:hAnsi="Verdana"/>
          <w:sz w:val="18"/>
          <w:szCs w:val="18"/>
        </w:rPr>
        <w:br/>
      </w:r>
      <w:r w:rsidRPr="007A05AE">
        <w:rPr>
          <w:rFonts w:ascii="Verdana" w:hAnsi="Verdana"/>
          <w:sz w:val="18"/>
          <w:szCs w:val="18"/>
        </w:rPr>
        <w:t>ul. Narutowicza 68, pok. nr 8 – bilansu (zestawienia) dokonywanych zakupów przedmiotu zamówienia z niniejszej umowy do dnia 10 każdego miesiąca za poprzedni miesiąc.</w:t>
      </w:r>
    </w:p>
    <w:p w14:paraId="4E989AF4" w14:textId="77777777" w:rsidR="00201C61" w:rsidRPr="007A05AE" w:rsidRDefault="00201C61" w:rsidP="00201C61">
      <w:pPr>
        <w:pStyle w:val="Tekstpodstawowy3"/>
        <w:numPr>
          <w:ilvl w:val="0"/>
          <w:numId w:val="46"/>
        </w:numPr>
        <w:suppressLineNumbers w:val="0"/>
        <w:suppressAutoHyphens/>
        <w:spacing w:after="60"/>
        <w:ind w:left="284" w:right="0" w:hanging="284"/>
        <w:jc w:val="both"/>
        <w:rPr>
          <w:rFonts w:ascii="Verdana" w:hAnsi="Verdana"/>
          <w:sz w:val="18"/>
          <w:szCs w:val="18"/>
        </w:rPr>
      </w:pPr>
      <w:r w:rsidRPr="007A05AE">
        <w:rPr>
          <w:rFonts w:ascii="Verdana" w:hAnsi="Verdana"/>
          <w:sz w:val="18"/>
          <w:szCs w:val="18"/>
        </w:rPr>
        <w:t xml:space="preserve">Wykonawca dopuszcza przekazywanie ww. zestawienia faksem na nr (42) 635-43-26 lub w formie elektronicznej na adres e-mail: </w:t>
      </w:r>
      <w:hyperlink r:id="rId23" w:history="1">
        <w:r w:rsidRPr="007A05AE">
          <w:rPr>
            <w:rStyle w:val="Hipercze"/>
            <w:rFonts w:ascii="Verdana" w:hAnsi="Verdana"/>
            <w:sz w:val="18"/>
            <w:szCs w:val="18"/>
          </w:rPr>
          <w:t>bzp@uni.lodz.pl</w:t>
        </w:r>
      </w:hyperlink>
      <w:r w:rsidRPr="007A05AE">
        <w:rPr>
          <w:rFonts w:ascii="Verdana" w:hAnsi="Verdana"/>
          <w:sz w:val="18"/>
          <w:szCs w:val="18"/>
        </w:rPr>
        <w:t>.</w:t>
      </w:r>
    </w:p>
    <w:p w14:paraId="4F7D6C5B" w14:textId="77777777" w:rsidR="00201C61" w:rsidRPr="007A05AE" w:rsidRDefault="00201C61" w:rsidP="00201C61">
      <w:pPr>
        <w:pStyle w:val="Tekstpodstawowy"/>
        <w:numPr>
          <w:ilvl w:val="0"/>
          <w:numId w:val="46"/>
        </w:numPr>
        <w:suppressLineNumbers w:val="0"/>
        <w:suppressAutoHyphens/>
        <w:overflowPunct/>
        <w:autoSpaceDE/>
        <w:autoSpaceDN/>
        <w:adjustRightInd/>
        <w:spacing w:after="60"/>
        <w:ind w:left="284" w:hanging="284"/>
        <w:jc w:val="both"/>
        <w:textAlignment w:val="auto"/>
        <w:rPr>
          <w:rFonts w:ascii="Verdana" w:hAnsi="Verdana"/>
          <w:sz w:val="18"/>
          <w:szCs w:val="18"/>
        </w:rPr>
      </w:pPr>
      <w:r w:rsidRPr="007A05AE">
        <w:rPr>
          <w:rFonts w:ascii="Verdana" w:hAnsi="Verdana"/>
          <w:sz w:val="18"/>
          <w:szCs w:val="18"/>
        </w:rPr>
        <w:t>Zestawienie powinno zawierać: datę zakupu, oznaczenie jednostki organizacyjnej dokonującej zakupu, rodzaj i ilość zamawianych materiałów eksploatacyjnych oraz kwotę faktury.</w:t>
      </w:r>
    </w:p>
    <w:p w14:paraId="4418CB2E" w14:textId="02D5DD6E" w:rsidR="00B10136" w:rsidRPr="00177146" w:rsidRDefault="00201C61" w:rsidP="00177146">
      <w:pPr>
        <w:pStyle w:val="Tekstpodstawowy"/>
        <w:numPr>
          <w:ilvl w:val="0"/>
          <w:numId w:val="46"/>
        </w:numPr>
        <w:suppressLineNumbers w:val="0"/>
        <w:suppressAutoHyphens/>
        <w:overflowPunct/>
        <w:autoSpaceDE/>
        <w:autoSpaceDN/>
        <w:adjustRightInd/>
        <w:spacing w:after="180"/>
        <w:ind w:left="284" w:hanging="284"/>
        <w:jc w:val="both"/>
        <w:textAlignment w:val="auto"/>
        <w:rPr>
          <w:rFonts w:ascii="Verdana" w:hAnsi="Verdana"/>
          <w:sz w:val="18"/>
          <w:szCs w:val="18"/>
        </w:rPr>
      </w:pPr>
      <w:r w:rsidRPr="007A05AE">
        <w:rPr>
          <w:rFonts w:ascii="Verdana" w:hAnsi="Verdana"/>
          <w:sz w:val="18"/>
          <w:szCs w:val="18"/>
        </w:rPr>
        <w:t>Wykonawca zobowiązuje się do dodatkowego poinformowania Zamawiającego, w przypadku zrealizowania 75% wartości umowy.</w:t>
      </w:r>
    </w:p>
    <w:p w14:paraId="77D3C814" w14:textId="11A6B920" w:rsidR="00201C61" w:rsidRPr="007A05AE" w:rsidRDefault="00201C61" w:rsidP="00201C61">
      <w:pPr>
        <w:pStyle w:val="tyt"/>
        <w:keepNext w:val="0"/>
        <w:suppressAutoHyphens/>
        <w:spacing w:before="0" w:after="120"/>
        <w:rPr>
          <w:rFonts w:ascii="Verdana" w:hAnsi="Verdana"/>
          <w:sz w:val="18"/>
          <w:szCs w:val="18"/>
        </w:rPr>
      </w:pPr>
      <w:r w:rsidRPr="007A05AE">
        <w:rPr>
          <w:rFonts w:ascii="Verdana" w:hAnsi="Verdana"/>
          <w:sz w:val="18"/>
          <w:szCs w:val="18"/>
        </w:rPr>
        <w:t>§ 11</w:t>
      </w:r>
    </w:p>
    <w:p w14:paraId="12AF9B42" w14:textId="77777777" w:rsidR="00201C61" w:rsidRPr="007A05AE" w:rsidRDefault="00201C61" w:rsidP="00201C61">
      <w:pPr>
        <w:pStyle w:val="Tekstpodstawowy"/>
        <w:suppressAutoHyphens/>
        <w:spacing w:after="180"/>
        <w:rPr>
          <w:rFonts w:ascii="Verdana" w:hAnsi="Verdana"/>
          <w:sz w:val="18"/>
          <w:szCs w:val="18"/>
        </w:rPr>
      </w:pPr>
      <w:r w:rsidRPr="007A05AE">
        <w:rPr>
          <w:rFonts w:ascii="Verdana" w:hAnsi="Verdana"/>
          <w:sz w:val="18"/>
          <w:szCs w:val="18"/>
        </w:rPr>
        <w:t>Wykonawca ponosi odpowiedzialność z tytułu rękojmi za dostarczony towar w okresie trwania umowy, zgodnie z przepisami Kodeksu Cywilnego.</w:t>
      </w:r>
    </w:p>
    <w:p w14:paraId="75E3ED58" w14:textId="77777777" w:rsidR="00201C61" w:rsidRPr="007A05AE" w:rsidRDefault="00201C61" w:rsidP="00201C61">
      <w:pPr>
        <w:pStyle w:val="Tekstpodstawowy"/>
        <w:suppressAutoHyphens/>
        <w:spacing w:after="60"/>
        <w:jc w:val="center"/>
        <w:rPr>
          <w:rFonts w:ascii="Verdana" w:hAnsi="Verdana"/>
          <w:b/>
          <w:bCs/>
          <w:sz w:val="18"/>
          <w:szCs w:val="18"/>
        </w:rPr>
      </w:pPr>
      <w:r w:rsidRPr="007A05AE">
        <w:rPr>
          <w:rFonts w:ascii="Verdana" w:hAnsi="Verdana"/>
          <w:b/>
          <w:bCs/>
          <w:sz w:val="18"/>
          <w:szCs w:val="18"/>
        </w:rPr>
        <w:t>§ 12</w:t>
      </w:r>
    </w:p>
    <w:p w14:paraId="441535EA" w14:textId="77777777" w:rsidR="00201C61" w:rsidRPr="007A05AE" w:rsidRDefault="00201C61" w:rsidP="00201C61">
      <w:pPr>
        <w:numPr>
          <w:ilvl w:val="0"/>
          <w:numId w:val="50"/>
        </w:numPr>
        <w:suppressAutoHyphens/>
        <w:spacing w:after="60"/>
        <w:ind w:left="284" w:hanging="284"/>
        <w:jc w:val="both"/>
        <w:rPr>
          <w:rFonts w:ascii="Verdana" w:hAnsi="Verdana"/>
          <w:sz w:val="18"/>
          <w:szCs w:val="18"/>
        </w:rPr>
      </w:pPr>
      <w:r w:rsidRPr="007A05AE">
        <w:rPr>
          <w:rFonts w:ascii="Verdana" w:hAnsi="Verdana"/>
          <w:sz w:val="18"/>
          <w:szCs w:val="18"/>
        </w:rPr>
        <w:t>Reklamacje jakościowe Wykonawca będzie załatwiał w terminach i na warunkach określonych w   § 8  umowy.</w:t>
      </w:r>
    </w:p>
    <w:p w14:paraId="7CC2300A" w14:textId="77777777" w:rsidR="00201C61" w:rsidRPr="007A05AE" w:rsidRDefault="00201C61" w:rsidP="00201C61">
      <w:pPr>
        <w:numPr>
          <w:ilvl w:val="0"/>
          <w:numId w:val="50"/>
        </w:numPr>
        <w:suppressAutoHyphens/>
        <w:spacing w:after="60"/>
        <w:ind w:left="284" w:hanging="284"/>
        <w:jc w:val="both"/>
        <w:rPr>
          <w:rFonts w:ascii="Verdana" w:hAnsi="Verdana"/>
          <w:sz w:val="18"/>
          <w:szCs w:val="18"/>
        </w:rPr>
      </w:pPr>
      <w:r w:rsidRPr="007A05AE">
        <w:rPr>
          <w:rFonts w:ascii="Verdana" w:hAnsi="Verdana"/>
          <w:sz w:val="18"/>
          <w:szCs w:val="18"/>
        </w:rPr>
        <w:t>Reklamacje ilościowe Wykonawca będzie załatwiał w terminie 7 dni poprzez odbiór nadliczbowego towaru.</w:t>
      </w:r>
    </w:p>
    <w:p w14:paraId="40B9EE43" w14:textId="77777777" w:rsidR="00201C61" w:rsidRPr="007A05AE" w:rsidRDefault="00201C61" w:rsidP="00201C61">
      <w:pPr>
        <w:numPr>
          <w:ilvl w:val="0"/>
          <w:numId w:val="50"/>
        </w:numPr>
        <w:suppressAutoHyphens/>
        <w:spacing w:after="180"/>
        <w:ind w:left="284" w:hanging="284"/>
        <w:jc w:val="both"/>
        <w:rPr>
          <w:rFonts w:ascii="Verdana" w:hAnsi="Verdana"/>
          <w:sz w:val="18"/>
          <w:szCs w:val="18"/>
        </w:rPr>
      </w:pPr>
      <w:r w:rsidRPr="007A05AE">
        <w:rPr>
          <w:rFonts w:ascii="Verdana" w:hAnsi="Verdana"/>
          <w:sz w:val="18"/>
          <w:szCs w:val="18"/>
        </w:rPr>
        <w:t>Zwrot reklamowanego towaru powinien być potwierdzony protokołem zdawczo-odbiorczym (Wzór Protokołu stanowi załącznik do umowy).</w:t>
      </w:r>
    </w:p>
    <w:p w14:paraId="6A00C08A" w14:textId="3664BAAD" w:rsidR="007A05AE" w:rsidRPr="007A05AE" w:rsidRDefault="007A05AE" w:rsidP="00201C61">
      <w:pPr>
        <w:suppressAutoHyphens/>
        <w:spacing w:after="180"/>
        <w:jc w:val="both"/>
        <w:rPr>
          <w:rFonts w:ascii="Verdana" w:hAnsi="Verdana"/>
          <w:sz w:val="18"/>
          <w:szCs w:val="18"/>
        </w:rPr>
      </w:pPr>
    </w:p>
    <w:p w14:paraId="00CBE9F0" w14:textId="77777777" w:rsidR="00201C61" w:rsidRPr="007A05AE" w:rsidRDefault="00201C61" w:rsidP="00201C61">
      <w:pPr>
        <w:suppressAutoHyphens/>
        <w:spacing w:after="120"/>
        <w:jc w:val="center"/>
        <w:rPr>
          <w:rFonts w:ascii="Verdana" w:hAnsi="Verdana"/>
          <w:b/>
          <w:bCs/>
          <w:sz w:val="18"/>
          <w:szCs w:val="18"/>
        </w:rPr>
      </w:pPr>
      <w:r w:rsidRPr="007A05AE">
        <w:rPr>
          <w:rFonts w:ascii="Verdana" w:hAnsi="Verdana"/>
          <w:b/>
          <w:bCs/>
          <w:sz w:val="18"/>
          <w:szCs w:val="18"/>
        </w:rPr>
        <w:t>§ 13</w:t>
      </w:r>
    </w:p>
    <w:p w14:paraId="29DA5A4E" w14:textId="77777777" w:rsidR="00201C61" w:rsidRPr="007A05AE" w:rsidRDefault="00201C61" w:rsidP="00201C61">
      <w:pPr>
        <w:pStyle w:val="Tekstpodstawowy"/>
        <w:numPr>
          <w:ilvl w:val="1"/>
          <w:numId w:val="45"/>
        </w:numPr>
        <w:suppressLineNumbers w:val="0"/>
        <w:tabs>
          <w:tab w:val="clear" w:pos="720"/>
          <w:tab w:val="num" w:pos="284"/>
        </w:tabs>
        <w:suppressAutoHyphens/>
        <w:overflowPunct/>
        <w:autoSpaceDE/>
        <w:autoSpaceDN/>
        <w:adjustRightInd/>
        <w:spacing w:after="60"/>
        <w:ind w:left="284" w:hanging="284"/>
        <w:jc w:val="both"/>
        <w:textAlignment w:val="auto"/>
        <w:rPr>
          <w:rFonts w:ascii="Verdana" w:hAnsi="Verdana"/>
          <w:sz w:val="18"/>
          <w:szCs w:val="18"/>
        </w:rPr>
      </w:pPr>
      <w:r w:rsidRPr="007A05AE">
        <w:rPr>
          <w:rFonts w:ascii="Verdana" w:hAnsi="Verdana"/>
          <w:sz w:val="18"/>
          <w:szCs w:val="18"/>
        </w:rPr>
        <w:t>Wykonawca zapłaci Zamawiającemu kary umowne w wysokości 10% wartości netto umowy z tytułu odstąpienia od umowy, niewykonania lub nienależytego wykonania postanowień zawartych w umowie.</w:t>
      </w:r>
    </w:p>
    <w:p w14:paraId="38C72C11" w14:textId="77777777" w:rsidR="00201C61" w:rsidRPr="007A05AE" w:rsidRDefault="00201C61" w:rsidP="00201C61">
      <w:pPr>
        <w:pStyle w:val="Tekstpodstawowy"/>
        <w:numPr>
          <w:ilvl w:val="1"/>
          <w:numId w:val="45"/>
        </w:numPr>
        <w:suppressLineNumbers w:val="0"/>
        <w:tabs>
          <w:tab w:val="clear" w:pos="720"/>
          <w:tab w:val="num" w:pos="284"/>
        </w:tabs>
        <w:suppressAutoHyphens/>
        <w:overflowPunct/>
        <w:autoSpaceDE/>
        <w:autoSpaceDN/>
        <w:adjustRightInd/>
        <w:spacing w:after="60"/>
        <w:ind w:left="284" w:hanging="284"/>
        <w:jc w:val="both"/>
        <w:textAlignment w:val="auto"/>
        <w:rPr>
          <w:rFonts w:ascii="Verdana" w:hAnsi="Verdana"/>
          <w:sz w:val="18"/>
          <w:szCs w:val="18"/>
        </w:rPr>
      </w:pPr>
      <w:r w:rsidRPr="007A05AE">
        <w:rPr>
          <w:rFonts w:ascii="Verdana" w:hAnsi="Verdana"/>
          <w:sz w:val="18"/>
          <w:szCs w:val="18"/>
        </w:rPr>
        <w:lastRenderedPageBreak/>
        <w:t>Wykonawca zapłaci Zamawiającemu kary umowne z tytułu opóźnienia w realizacji przedmiotu zamówienia w wysokości 1% wartości netto dostawy za każdy dzień opóźnienia powyżej terminu dostawy określonego w § 3.</w:t>
      </w:r>
    </w:p>
    <w:p w14:paraId="4BF26353" w14:textId="77777777" w:rsidR="00201C61" w:rsidRPr="007A05AE" w:rsidRDefault="00201C61" w:rsidP="00201C61">
      <w:pPr>
        <w:pStyle w:val="Tekstpodstawowy"/>
        <w:numPr>
          <w:ilvl w:val="1"/>
          <w:numId w:val="45"/>
        </w:numPr>
        <w:suppressLineNumbers w:val="0"/>
        <w:tabs>
          <w:tab w:val="clear" w:pos="720"/>
          <w:tab w:val="num" w:pos="284"/>
        </w:tabs>
        <w:suppressAutoHyphens/>
        <w:overflowPunct/>
        <w:autoSpaceDE/>
        <w:autoSpaceDN/>
        <w:adjustRightInd/>
        <w:spacing w:after="60"/>
        <w:ind w:left="284" w:hanging="284"/>
        <w:jc w:val="both"/>
        <w:textAlignment w:val="auto"/>
        <w:rPr>
          <w:rFonts w:ascii="Verdana" w:hAnsi="Verdana"/>
          <w:sz w:val="18"/>
          <w:szCs w:val="18"/>
        </w:rPr>
      </w:pPr>
      <w:r w:rsidRPr="007A05AE">
        <w:rPr>
          <w:rFonts w:ascii="Verdana" w:hAnsi="Verdana"/>
          <w:sz w:val="18"/>
          <w:szCs w:val="18"/>
        </w:rPr>
        <w:t>Zamawiający zastrzega sobie dochodzenie odszkodowania przewyższającego wysokość kar umownych określonych w ust.1 i 2</w:t>
      </w:r>
    </w:p>
    <w:p w14:paraId="2CD952E7" w14:textId="0A691A82" w:rsidR="00201C61" w:rsidRPr="007A05AE" w:rsidRDefault="00201C61" w:rsidP="00201C61">
      <w:pPr>
        <w:pStyle w:val="Tekstpodstawowy"/>
        <w:numPr>
          <w:ilvl w:val="1"/>
          <w:numId w:val="45"/>
        </w:numPr>
        <w:suppressLineNumbers w:val="0"/>
        <w:tabs>
          <w:tab w:val="clear" w:pos="720"/>
          <w:tab w:val="num" w:pos="284"/>
        </w:tabs>
        <w:suppressAutoHyphens/>
        <w:overflowPunct/>
        <w:autoSpaceDE/>
        <w:autoSpaceDN/>
        <w:adjustRightInd/>
        <w:spacing w:after="60"/>
        <w:ind w:left="284" w:hanging="284"/>
        <w:jc w:val="both"/>
        <w:textAlignment w:val="auto"/>
        <w:rPr>
          <w:rFonts w:ascii="Verdana" w:hAnsi="Verdana"/>
          <w:sz w:val="18"/>
          <w:szCs w:val="18"/>
        </w:rPr>
      </w:pPr>
      <w:r w:rsidRPr="007A05AE">
        <w:rPr>
          <w:rFonts w:ascii="Verdana" w:hAnsi="Verdana"/>
          <w:sz w:val="18"/>
          <w:szCs w:val="18"/>
        </w:rPr>
        <w:t xml:space="preserve">Strony ustalają, że Zamawiający jest uprawniany do potrącenia naliczonych kar </w:t>
      </w:r>
      <w:r w:rsidRPr="007A05AE">
        <w:rPr>
          <w:rFonts w:ascii="Verdana" w:hAnsi="Verdana"/>
          <w:sz w:val="18"/>
          <w:szCs w:val="18"/>
        </w:rPr>
        <w:br/>
        <w:t>z wynagrodzenia należnego Wykonawcy, bez potrzeby uzyskania akceptacji Wykonawcy.</w:t>
      </w:r>
    </w:p>
    <w:p w14:paraId="7D2AA75E" w14:textId="6BD84FD7" w:rsidR="0062666A" w:rsidRPr="007A05AE" w:rsidRDefault="0062666A" w:rsidP="00201C61">
      <w:pPr>
        <w:pStyle w:val="Tekstpodstawowy"/>
        <w:numPr>
          <w:ilvl w:val="1"/>
          <w:numId w:val="45"/>
        </w:numPr>
        <w:suppressLineNumbers w:val="0"/>
        <w:tabs>
          <w:tab w:val="clear" w:pos="720"/>
          <w:tab w:val="num" w:pos="284"/>
        </w:tabs>
        <w:suppressAutoHyphens/>
        <w:overflowPunct/>
        <w:autoSpaceDE/>
        <w:autoSpaceDN/>
        <w:adjustRightInd/>
        <w:spacing w:after="60"/>
        <w:ind w:left="284" w:hanging="284"/>
        <w:jc w:val="both"/>
        <w:textAlignment w:val="auto"/>
        <w:rPr>
          <w:rFonts w:ascii="Verdana" w:hAnsi="Verdana"/>
          <w:sz w:val="18"/>
          <w:szCs w:val="18"/>
        </w:rPr>
      </w:pPr>
      <w:r w:rsidRPr="007A05AE">
        <w:rPr>
          <w:rFonts w:ascii="Verdana" w:hAnsi="Verdana"/>
          <w:sz w:val="18"/>
          <w:szCs w:val="18"/>
        </w:rPr>
        <w:t>Uprawnienie, o którym mowa w ust. 4 niniejszego paragrafu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 oraz pozostaje w nierozerwalnym w związku z tym stanem.</w:t>
      </w:r>
    </w:p>
    <w:p w14:paraId="647BD61A" w14:textId="2C74E6B6" w:rsidR="0062666A" w:rsidRPr="007A05AE" w:rsidRDefault="0062666A" w:rsidP="00201C61">
      <w:pPr>
        <w:pStyle w:val="Tekstpodstawowy"/>
        <w:numPr>
          <w:ilvl w:val="1"/>
          <w:numId w:val="45"/>
        </w:numPr>
        <w:suppressLineNumbers w:val="0"/>
        <w:tabs>
          <w:tab w:val="clear" w:pos="720"/>
          <w:tab w:val="num" w:pos="284"/>
        </w:tabs>
        <w:suppressAutoHyphens/>
        <w:overflowPunct/>
        <w:autoSpaceDE/>
        <w:autoSpaceDN/>
        <w:adjustRightInd/>
        <w:spacing w:after="60"/>
        <w:ind w:left="284" w:hanging="284"/>
        <w:jc w:val="both"/>
        <w:textAlignment w:val="auto"/>
        <w:rPr>
          <w:rFonts w:ascii="Verdana" w:hAnsi="Verdana"/>
          <w:sz w:val="18"/>
          <w:szCs w:val="18"/>
        </w:rPr>
      </w:pPr>
      <w:r w:rsidRPr="007A05AE">
        <w:rPr>
          <w:rFonts w:ascii="Verdana" w:hAnsi="Verdana"/>
          <w:sz w:val="18"/>
          <w:szCs w:val="18"/>
        </w:rPr>
        <w:t>Zamawiający pisemnie powiadomi Wykonawcę o naliczeniu kar umownych i wezwie do ich zapłaty w terminie 3 dni, w przypadku zaś braku zapłaty w wyznaczonym terminie potrącenia mogą być dokonywane przez Kupującego w sposób określony w ust. 4.</w:t>
      </w:r>
    </w:p>
    <w:p w14:paraId="1BC39C0D" w14:textId="20FF9627" w:rsidR="0062666A" w:rsidRPr="007A05AE" w:rsidRDefault="0062666A" w:rsidP="00201C61">
      <w:pPr>
        <w:pStyle w:val="Tekstpodstawowy"/>
        <w:numPr>
          <w:ilvl w:val="1"/>
          <w:numId w:val="45"/>
        </w:numPr>
        <w:suppressLineNumbers w:val="0"/>
        <w:tabs>
          <w:tab w:val="clear" w:pos="720"/>
          <w:tab w:val="num" w:pos="284"/>
        </w:tabs>
        <w:suppressAutoHyphens/>
        <w:overflowPunct/>
        <w:autoSpaceDE/>
        <w:autoSpaceDN/>
        <w:adjustRightInd/>
        <w:spacing w:after="60"/>
        <w:ind w:left="284" w:hanging="284"/>
        <w:jc w:val="both"/>
        <w:textAlignment w:val="auto"/>
        <w:rPr>
          <w:rFonts w:ascii="Verdana" w:hAnsi="Verdana"/>
          <w:sz w:val="18"/>
          <w:szCs w:val="18"/>
        </w:rPr>
      </w:pPr>
      <w:r w:rsidRPr="007A05AE">
        <w:rPr>
          <w:rFonts w:ascii="Verdana" w:hAnsi="Verdana"/>
          <w:sz w:val="18"/>
          <w:szCs w:val="18"/>
        </w:rPr>
        <w:t>Żadna ze Stron nie będzie odpowiedzialna za niewykonanie lub nienależyte wykonanie swoich zobowiązań w ramach umowy, jeżeli takie niewykonanie lub nienależyte wykonanie jest wynikiem siły wyższej.</w:t>
      </w:r>
    </w:p>
    <w:p w14:paraId="08301B1B" w14:textId="1AD49120" w:rsidR="0062666A" w:rsidRPr="007A05AE" w:rsidRDefault="0062666A" w:rsidP="00201C61">
      <w:pPr>
        <w:pStyle w:val="Tekstpodstawowy"/>
        <w:numPr>
          <w:ilvl w:val="1"/>
          <w:numId w:val="45"/>
        </w:numPr>
        <w:suppressLineNumbers w:val="0"/>
        <w:tabs>
          <w:tab w:val="clear" w:pos="720"/>
          <w:tab w:val="num" w:pos="284"/>
        </w:tabs>
        <w:suppressAutoHyphens/>
        <w:overflowPunct/>
        <w:autoSpaceDE/>
        <w:autoSpaceDN/>
        <w:adjustRightInd/>
        <w:spacing w:after="60"/>
        <w:ind w:left="284" w:hanging="284"/>
        <w:jc w:val="both"/>
        <w:textAlignment w:val="auto"/>
        <w:rPr>
          <w:rFonts w:ascii="Verdana" w:hAnsi="Verdana"/>
          <w:sz w:val="18"/>
          <w:szCs w:val="18"/>
        </w:rPr>
      </w:pPr>
      <w:r w:rsidRPr="007A05AE">
        <w:rPr>
          <w:rFonts w:ascii="Verdana" w:hAnsi="Verdana"/>
          <w:sz w:val="18"/>
          <w:szCs w:val="18"/>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67D03DB5" w14:textId="763F6F96" w:rsidR="007A05AE" w:rsidRPr="007A05AE" w:rsidRDefault="007A05AE" w:rsidP="00201C61">
      <w:pPr>
        <w:pStyle w:val="Tekstpodstawowy"/>
        <w:numPr>
          <w:ilvl w:val="1"/>
          <w:numId w:val="45"/>
        </w:numPr>
        <w:suppressLineNumbers w:val="0"/>
        <w:tabs>
          <w:tab w:val="clear" w:pos="720"/>
          <w:tab w:val="num" w:pos="284"/>
        </w:tabs>
        <w:suppressAutoHyphens/>
        <w:overflowPunct/>
        <w:autoSpaceDE/>
        <w:autoSpaceDN/>
        <w:adjustRightInd/>
        <w:spacing w:after="60"/>
        <w:ind w:left="284" w:hanging="284"/>
        <w:jc w:val="both"/>
        <w:textAlignment w:val="auto"/>
        <w:rPr>
          <w:rFonts w:ascii="Verdana" w:hAnsi="Verdana"/>
          <w:sz w:val="18"/>
          <w:szCs w:val="18"/>
        </w:rPr>
      </w:pPr>
      <w:r w:rsidRPr="007A05AE">
        <w:rPr>
          <w:rFonts w:ascii="Verdana" w:hAnsi="Verdana"/>
          <w:sz w:val="18"/>
          <w:szCs w:val="18"/>
        </w:rPr>
        <w:t>Za „siłę wyższą” nie uznaje się nie dotrzymania zobowiązań przez kontrahenta Wykonawcy.</w:t>
      </w:r>
    </w:p>
    <w:p w14:paraId="7AA8BCAF" w14:textId="527BCC61" w:rsidR="007A05AE" w:rsidRPr="007A05AE" w:rsidRDefault="007A05AE" w:rsidP="00201C61">
      <w:pPr>
        <w:pStyle w:val="Tekstpodstawowy"/>
        <w:numPr>
          <w:ilvl w:val="1"/>
          <w:numId w:val="45"/>
        </w:numPr>
        <w:suppressLineNumbers w:val="0"/>
        <w:tabs>
          <w:tab w:val="clear" w:pos="720"/>
          <w:tab w:val="num" w:pos="284"/>
        </w:tabs>
        <w:suppressAutoHyphens/>
        <w:overflowPunct/>
        <w:autoSpaceDE/>
        <w:autoSpaceDN/>
        <w:adjustRightInd/>
        <w:spacing w:after="60"/>
        <w:ind w:left="284" w:hanging="284"/>
        <w:jc w:val="both"/>
        <w:textAlignment w:val="auto"/>
        <w:rPr>
          <w:rFonts w:ascii="Verdana" w:hAnsi="Verdana"/>
          <w:sz w:val="18"/>
          <w:szCs w:val="18"/>
        </w:rPr>
      </w:pPr>
      <w:r w:rsidRPr="007A05AE">
        <w:rPr>
          <w:rFonts w:ascii="Verdana" w:hAnsi="Verdana"/>
          <w:sz w:val="18"/>
          <w:szCs w:val="18"/>
        </w:rPr>
        <w:t>W przypadku zaistnienia okoliczności „siły wyższej”, Strona, która powołuje się na te okoliczności, niezwłocznie zawiadomi drugą Stronę na piśmie o jej zaistnieniu i przyczynach.</w:t>
      </w:r>
    </w:p>
    <w:p w14:paraId="284E230A" w14:textId="69336F0C" w:rsidR="00201C61" w:rsidRPr="007A05AE" w:rsidRDefault="00201C61" w:rsidP="00177146">
      <w:pPr>
        <w:suppressAutoHyphens/>
        <w:spacing w:after="120"/>
        <w:rPr>
          <w:rFonts w:ascii="Verdana" w:hAnsi="Verdana"/>
          <w:b/>
          <w:bCs/>
          <w:sz w:val="18"/>
          <w:szCs w:val="18"/>
        </w:rPr>
      </w:pPr>
    </w:p>
    <w:p w14:paraId="58A2F62C" w14:textId="77777777" w:rsidR="00201C61" w:rsidRPr="007A05AE" w:rsidRDefault="00201C61" w:rsidP="00201C61">
      <w:pPr>
        <w:suppressAutoHyphens/>
        <w:spacing w:after="120"/>
        <w:jc w:val="center"/>
        <w:rPr>
          <w:rFonts w:ascii="Verdana" w:hAnsi="Verdana"/>
          <w:b/>
          <w:bCs/>
          <w:sz w:val="18"/>
          <w:szCs w:val="18"/>
        </w:rPr>
      </w:pPr>
      <w:r w:rsidRPr="007A05AE">
        <w:rPr>
          <w:rFonts w:ascii="Verdana" w:hAnsi="Verdana"/>
          <w:b/>
          <w:bCs/>
          <w:sz w:val="18"/>
          <w:szCs w:val="18"/>
        </w:rPr>
        <w:t>§ 14</w:t>
      </w:r>
    </w:p>
    <w:p w14:paraId="7ECAD105" w14:textId="77777777" w:rsidR="00201C61" w:rsidRPr="007A05AE" w:rsidRDefault="00201C61" w:rsidP="00201C61">
      <w:pPr>
        <w:pStyle w:val="tyt"/>
        <w:keepNext w:val="0"/>
        <w:suppressAutoHyphens/>
        <w:spacing w:before="0" w:after="120"/>
        <w:jc w:val="both"/>
        <w:rPr>
          <w:rFonts w:ascii="Verdana" w:hAnsi="Verdana"/>
          <w:b w:val="0"/>
          <w:bCs w:val="0"/>
          <w:sz w:val="18"/>
          <w:szCs w:val="18"/>
        </w:rPr>
      </w:pPr>
      <w:r w:rsidRPr="007A05AE">
        <w:rPr>
          <w:rFonts w:ascii="Verdana" w:hAnsi="Verdana"/>
          <w:b w:val="0"/>
          <w:bCs w:val="0"/>
          <w:sz w:val="18"/>
          <w:szCs w:val="18"/>
        </w:rPr>
        <w:t>W razie wystąpienia istotnej zmiany okoliczności powodującej, że wykonanie umowy nie leży w interesie publicznym, czego nie można było przewidzieć w chwili zawarcia umowy, lub dalsze wykonywanie umowy może zagrozić istotnemu interesowi bezpieczeństwa publicznemu, Zamawiający może odstąpić od umowy w terminie 30 dni od powzięcia wiadomości o tych okolicznościach. W takim przypadku Wykonawca może żądać wyłącznie wynagrodzenia należnego mu z tytułu wykonania części umowy.</w:t>
      </w:r>
    </w:p>
    <w:p w14:paraId="45C1A141" w14:textId="77777777" w:rsidR="00201C61" w:rsidRPr="007A05AE" w:rsidRDefault="00201C61" w:rsidP="00201C61">
      <w:pPr>
        <w:pStyle w:val="tyt"/>
        <w:keepNext w:val="0"/>
        <w:suppressAutoHyphens/>
        <w:spacing w:before="0" w:after="120"/>
        <w:rPr>
          <w:rFonts w:ascii="Verdana" w:hAnsi="Verdana"/>
          <w:sz w:val="18"/>
          <w:szCs w:val="18"/>
        </w:rPr>
      </w:pPr>
      <w:r w:rsidRPr="007A05AE">
        <w:rPr>
          <w:rFonts w:ascii="Verdana" w:hAnsi="Verdana"/>
          <w:sz w:val="18"/>
          <w:szCs w:val="18"/>
        </w:rPr>
        <w:t>§ 15</w:t>
      </w:r>
    </w:p>
    <w:p w14:paraId="30541EF2" w14:textId="77777777" w:rsidR="00201C61" w:rsidRPr="007A05AE" w:rsidRDefault="00201C61" w:rsidP="00201C61">
      <w:pPr>
        <w:pStyle w:val="Tekstpodstawowy"/>
        <w:suppressAutoHyphens/>
        <w:spacing w:after="180"/>
        <w:rPr>
          <w:rFonts w:ascii="Verdana" w:hAnsi="Verdana"/>
          <w:sz w:val="18"/>
          <w:szCs w:val="18"/>
        </w:rPr>
      </w:pPr>
      <w:r w:rsidRPr="007A05AE">
        <w:rPr>
          <w:rFonts w:ascii="Verdana" w:hAnsi="Verdana"/>
          <w:sz w:val="18"/>
          <w:szCs w:val="18"/>
        </w:rPr>
        <w:t>Nie dopuszcza się bez pisemnej zgody Zamawiającego dokonywania przez Wykonawcę cesji swej wierzytelności wynikającej z niniejszej umowy na rzecz innego podmiotu.</w:t>
      </w:r>
    </w:p>
    <w:p w14:paraId="2633E5B5" w14:textId="77777777" w:rsidR="00201C61" w:rsidRPr="007A05AE" w:rsidRDefault="00201C61" w:rsidP="00201C61">
      <w:pPr>
        <w:pStyle w:val="tyt"/>
        <w:keepNext w:val="0"/>
        <w:suppressAutoHyphens/>
        <w:spacing w:before="0" w:after="120"/>
        <w:rPr>
          <w:rFonts w:ascii="Verdana" w:hAnsi="Verdana"/>
          <w:sz w:val="18"/>
          <w:szCs w:val="18"/>
        </w:rPr>
      </w:pPr>
      <w:r w:rsidRPr="007A05AE">
        <w:rPr>
          <w:rFonts w:ascii="Verdana" w:hAnsi="Verdana"/>
          <w:sz w:val="18"/>
          <w:szCs w:val="18"/>
        </w:rPr>
        <w:t>§ 16</w:t>
      </w:r>
    </w:p>
    <w:p w14:paraId="300028A5" w14:textId="77777777" w:rsidR="00201C61" w:rsidRPr="007A05AE" w:rsidRDefault="00201C61" w:rsidP="00201C61">
      <w:pPr>
        <w:pStyle w:val="Tekstpodstawowy"/>
        <w:suppressAutoHyphens/>
        <w:spacing w:after="180"/>
        <w:rPr>
          <w:rFonts w:ascii="Verdana" w:hAnsi="Verdana"/>
          <w:sz w:val="18"/>
          <w:szCs w:val="18"/>
        </w:rPr>
      </w:pPr>
      <w:r w:rsidRPr="007A05AE">
        <w:rPr>
          <w:rFonts w:ascii="Verdana" w:hAnsi="Verdana"/>
          <w:sz w:val="18"/>
          <w:szCs w:val="18"/>
        </w:rPr>
        <w:t>Zamawiający dopuszcza możliwość niezrealizowania pełnego zakresu dostawy w sytuacjach, których nie mógł przewidzieć w chwili zawarcia umowy, a nie powstałych z winy Zamawiającego.</w:t>
      </w:r>
    </w:p>
    <w:p w14:paraId="11241E42" w14:textId="77777777" w:rsidR="00201C61" w:rsidRPr="007A05AE" w:rsidRDefault="00201C61" w:rsidP="00201C61">
      <w:pPr>
        <w:pStyle w:val="tyt"/>
        <w:keepNext w:val="0"/>
        <w:suppressAutoHyphens/>
        <w:spacing w:before="0" w:after="120"/>
        <w:rPr>
          <w:rFonts w:ascii="Verdana" w:hAnsi="Verdana"/>
          <w:sz w:val="18"/>
          <w:szCs w:val="18"/>
        </w:rPr>
      </w:pPr>
      <w:r w:rsidRPr="007A05AE">
        <w:rPr>
          <w:rFonts w:ascii="Verdana" w:hAnsi="Verdana"/>
          <w:sz w:val="18"/>
          <w:szCs w:val="18"/>
        </w:rPr>
        <w:t>§ 17</w:t>
      </w:r>
    </w:p>
    <w:p w14:paraId="31A97510" w14:textId="77777777" w:rsidR="00201C61" w:rsidRPr="007A05AE" w:rsidRDefault="00201C61" w:rsidP="00201C61">
      <w:pPr>
        <w:pStyle w:val="tyt"/>
        <w:keepNext w:val="0"/>
        <w:suppressAutoHyphens/>
        <w:spacing w:before="0" w:after="120"/>
        <w:jc w:val="both"/>
        <w:rPr>
          <w:rFonts w:ascii="Verdana" w:hAnsi="Verdana"/>
          <w:b w:val="0"/>
          <w:bCs w:val="0"/>
          <w:sz w:val="18"/>
          <w:szCs w:val="18"/>
        </w:rPr>
      </w:pPr>
      <w:r w:rsidRPr="007A05AE">
        <w:rPr>
          <w:rFonts w:ascii="Verdana" w:hAnsi="Verdana"/>
          <w:b w:val="0"/>
          <w:bCs w:val="0"/>
          <w:sz w:val="18"/>
          <w:szCs w:val="18"/>
        </w:rPr>
        <w:t>1.  Zakazuje się istotnych zmian postanowień zawartej umowy w stosunku do treści oferty, na podstawie której dokonano wyboru wykonawcy.</w:t>
      </w:r>
    </w:p>
    <w:p w14:paraId="4CFCAB4C" w14:textId="77777777" w:rsidR="00201C61" w:rsidRPr="007A05AE" w:rsidRDefault="00201C61" w:rsidP="00201C61">
      <w:pPr>
        <w:pStyle w:val="tyt"/>
        <w:keepNext w:val="0"/>
        <w:suppressAutoHyphens/>
        <w:spacing w:before="0" w:after="120"/>
        <w:jc w:val="both"/>
        <w:rPr>
          <w:rFonts w:ascii="Verdana" w:hAnsi="Verdana"/>
          <w:b w:val="0"/>
          <w:bCs w:val="0"/>
          <w:sz w:val="18"/>
          <w:szCs w:val="18"/>
        </w:rPr>
      </w:pPr>
      <w:r w:rsidRPr="007A05AE">
        <w:rPr>
          <w:rFonts w:ascii="Verdana" w:hAnsi="Verdana"/>
          <w:b w:val="0"/>
          <w:bCs w:val="0"/>
          <w:sz w:val="18"/>
          <w:szCs w:val="18"/>
        </w:rPr>
        <w:t>2.  Dopuszcza się zmiany postanowień zawartej umowy w przypadku:</w:t>
      </w:r>
    </w:p>
    <w:p w14:paraId="14445D33" w14:textId="77777777" w:rsidR="00201C61" w:rsidRPr="007A05AE" w:rsidRDefault="00201C61" w:rsidP="00201C61">
      <w:pPr>
        <w:pStyle w:val="tyt"/>
        <w:keepNext w:val="0"/>
        <w:suppressAutoHyphens/>
        <w:spacing w:before="0" w:after="120"/>
        <w:ind w:left="284" w:hanging="284"/>
        <w:jc w:val="both"/>
        <w:rPr>
          <w:rFonts w:ascii="Verdana" w:hAnsi="Verdana"/>
          <w:b w:val="0"/>
          <w:bCs w:val="0"/>
          <w:sz w:val="18"/>
          <w:szCs w:val="18"/>
        </w:rPr>
      </w:pPr>
      <w:r w:rsidRPr="007A05AE">
        <w:rPr>
          <w:rFonts w:ascii="Verdana" w:hAnsi="Verdana"/>
          <w:b w:val="0"/>
          <w:bCs w:val="0"/>
          <w:sz w:val="18"/>
          <w:szCs w:val="18"/>
        </w:rPr>
        <w:t>1) Zmiany powszechnie obowiązujących przepisów prawa w zakresie mającym wpływ na realizacje umowy, w tym zmiany ustawowej stawki podatku VAT. W przypadku zmiany ustawowej stawki podatku VAT cena brutto nie ulegnie zmianie. W zależności od wysokości nowych (zmienionych) stawek podatku VAT, podwyższeniu bądź obniżeniu ulegnie kwota netto wynagrodzenia.</w:t>
      </w:r>
    </w:p>
    <w:p w14:paraId="1DB83829" w14:textId="77777777" w:rsidR="00201C61" w:rsidRPr="007A05AE" w:rsidRDefault="00201C61" w:rsidP="00201C61">
      <w:pPr>
        <w:pStyle w:val="tyt"/>
        <w:keepNext w:val="0"/>
        <w:suppressAutoHyphens/>
        <w:spacing w:before="0" w:after="120"/>
        <w:ind w:left="284" w:hanging="284"/>
        <w:jc w:val="both"/>
        <w:rPr>
          <w:rFonts w:ascii="Verdana" w:hAnsi="Verdana"/>
          <w:b w:val="0"/>
          <w:bCs w:val="0"/>
          <w:sz w:val="18"/>
          <w:szCs w:val="18"/>
        </w:rPr>
      </w:pPr>
      <w:r w:rsidRPr="007A05AE">
        <w:rPr>
          <w:rFonts w:ascii="Verdana" w:hAnsi="Verdana"/>
          <w:b w:val="0"/>
          <w:bCs w:val="0"/>
          <w:sz w:val="18"/>
          <w:szCs w:val="18"/>
        </w:rPr>
        <w:t>2) Wycofania z sieci dystrybucji produktu, który Wykonawca zaoferował w postępowaniu i niemożliwości dostarczenia go Zamawiającemu, Wykonawca zobowiązany jest zapewnić towar będący technicznym następcą produktu pierwotnie zaoferowanego. W sytuacji gdy produkt będący następcą ma gorsze parametry lub nie posiada wszystkich cech użytkowych produktu pierwotnego, Wykonawca zobowiązany jest dostarczyć produkt inny o  identycznych lub lepszych parametrach. Przed wykonaniem dostawy Wykonawca zobowiązany jest złożyć u Zamawiającego oświadczenie potwierdzające niemożliwość dostarczenia oferowanego produktu oraz wskazujące model i typ urządzenia  proponowanego wraz z zapewnieniem o spełnieniu minimalnych parametrów wymaganych. Brak sprzeciwu ze  strony Zamawiającego w okresie 2 dni od otrzymania oświadczenia uznaje się jako zgodę na zmianę produktu.</w:t>
      </w:r>
    </w:p>
    <w:p w14:paraId="3F4F2D13" w14:textId="59BB61AE" w:rsidR="00201C61" w:rsidRPr="007A05AE" w:rsidRDefault="00201C61" w:rsidP="00201C61">
      <w:pPr>
        <w:pStyle w:val="tyt"/>
        <w:keepNext w:val="0"/>
        <w:suppressAutoHyphens/>
        <w:spacing w:before="0" w:after="120"/>
        <w:ind w:left="284" w:hanging="284"/>
        <w:jc w:val="both"/>
        <w:rPr>
          <w:rFonts w:ascii="Verdana" w:hAnsi="Verdana"/>
          <w:b w:val="0"/>
          <w:bCs w:val="0"/>
          <w:sz w:val="18"/>
          <w:szCs w:val="18"/>
        </w:rPr>
      </w:pPr>
      <w:r w:rsidRPr="007A05AE">
        <w:rPr>
          <w:rFonts w:ascii="Verdana" w:hAnsi="Verdana"/>
          <w:b w:val="0"/>
          <w:bCs w:val="0"/>
          <w:sz w:val="18"/>
          <w:szCs w:val="18"/>
        </w:rPr>
        <w:t xml:space="preserve">3) Zmian ilościowych w zakresie poszczególnych pozycji arkusza cenowego (Załącznik nr </w:t>
      </w:r>
      <w:r w:rsidR="00B02A72" w:rsidRPr="007A05AE">
        <w:rPr>
          <w:rFonts w:ascii="Verdana" w:hAnsi="Verdana"/>
          <w:b w:val="0"/>
          <w:bCs w:val="0"/>
          <w:sz w:val="18"/>
          <w:szCs w:val="18"/>
        </w:rPr>
        <w:t>1</w:t>
      </w:r>
      <w:r w:rsidRPr="007A05AE">
        <w:rPr>
          <w:rFonts w:ascii="Verdana" w:hAnsi="Verdana"/>
          <w:b w:val="0"/>
          <w:bCs w:val="0"/>
          <w:sz w:val="18"/>
          <w:szCs w:val="18"/>
        </w:rPr>
        <w:t xml:space="preserve">) przy zachowaniu ogólnej wartości umowy oraz cen jednostkowych (tzn. Zamawiający będzie </w:t>
      </w:r>
      <w:r w:rsidRPr="007A05AE">
        <w:rPr>
          <w:rFonts w:ascii="Verdana" w:hAnsi="Verdana"/>
          <w:b w:val="0"/>
          <w:bCs w:val="0"/>
          <w:sz w:val="18"/>
          <w:szCs w:val="18"/>
        </w:rPr>
        <w:lastRenderedPageBreak/>
        <w:t xml:space="preserve">uprawniony do zamawiania niektórych asortymentów w ilościach większych lub mniejszych aniżeli ilości podane w Załączniku nr </w:t>
      </w:r>
      <w:r w:rsidR="00B02A72" w:rsidRPr="007A05AE">
        <w:rPr>
          <w:rFonts w:ascii="Verdana" w:hAnsi="Verdana"/>
          <w:b w:val="0"/>
          <w:bCs w:val="0"/>
          <w:sz w:val="18"/>
          <w:szCs w:val="18"/>
        </w:rPr>
        <w:t>1</w:t>
      </w:r>
      <w:r w:rsidRPr="007A05AE">
        <w:rPr>
          <w:rFonts w:ascii="Verdana" w:hAnsi="Verdana"/>
          <w:b w:val="0"/>
          <w:bCs w:val="0"/>
          <w:sz w:val="18"/>
          <w:szCs w:val="18"/>
        </w:rPr>
        <w:t>).</w:t>
      </w:r>
    </w:p>
    <w:p w14:paraId="5B8103DF" w14:textId="77777777" w:rsidR="00201C61" w:rsidRPr="007A05AE" w:rsidRDefault="00201C61" w:rsidP="00201C61">
      <w:pPr>
        <w:pStyle w:val="tyt"/>
        <w:keepNext w:val="0"/>
        <w:suppressAutoHyphens/>
        <w:spacing w:before="0"/>
        <w:jc w:val="both"/>
        <w:rPr>
          <w:rFonts w:ascii="Verdana" w:hAnsi="Verdana"/>
          <w:b w:val="0"/>
          <w:bCs w:val="0"/>
          <w:sz w:val="18"/>
          <w:szCs w:val="18"/>
        </w:rPr>
      </w:pPr>
      <w:r w:rsidRPr="007A05AE">
        <w:rPr>
          <w:rFonts w:ascii="Verdana" w:hAnsi="Verdana"/>
          <w:b w:val="0"/>
          <w:bCs w:val="0"/>
          <w:sz w:val="18"/>
          <w:szCs w:val="18"/>
        </w:rPr>
        <w:t>4) Spełnienia łącznie następujących warunków:</w:t>
      </w:r>
    </w:p>
    <w:p w14:paraId="7F7E7745" w14:textId="77777777" w:rsidR="00201C61" w:rsidRPr="007A05AE" w:rsidRDefault="00201C61" w:rsidP="00201C61">
      <w:pPr>
        <w:pStyle w:val="tyt"/>
        <w:keepNext w:val="0"/>
        <w:tabs>
          <w:tab w:val="left" w:pos="7513"/>
        </w:tabs>
        <w:suppressAutoHyphens/>
        <w:spacing w:before="0" w:after="120"/>
        <w:ind w:left="284" w:hanging="284"/>
        <w:jc w:val="both"/>
        <w:rPr>
          <w:rFonts w:ascii="Verdana" w:hAnsi="Verdana"/>
          <w:b w:val="0"/>
          <w:bCs w:val="0"/>
          <w:sz w:val="18"/>
          <w:szCs w:val="18"/>
        </w:rPr>
      </w:pPr>
      <w:r w:rsidRPr="007A05AE">
        <w:rPr>
          <w:rFonts w:ascii="Verdana" w:hAnsi="Verdana"/>
          <w:b w:val="0"/>
          <w:bCs w:val="0"/>
          <w:sz w:val="18"/>
          <w:szCs w:val="18"/>
        </w:rPr>
        <w:t>a) konieczność zmiany umowy spowodowana jest okolicznościami, których Zamawiający, działając z  należytą starannością, nie mógł przewidzieć,</w:t>
      </w:r>
    </w:p>
    <w:p w14:paraId="31B29C89" w14:textId="77777777" w:rsidR="00201C61" w:rsidRPr="007A05AE" w:rsidRDefault="00201C61" w:rsidP="00201C61">
      <w:pPr>
        <w:pStyle w:val="tyt"/>
        <w:keepNext w:val="0"/>
        <w:suppressAutoHyphens/>
        <w:spacing w:before="0" w:after="120"/>
        <w:ind w:left="284" w:hanging="284"/>
        <w:jc w:val="both"/>
        <w:rPr>
          <w:rFonts w:ascii="Verdana" w:hAnsi="Verdana"/>
          <w:b w:val="0"/>
          <w:bCs w:val="0"/>
          <w:sz w:val="18"/>
          <w:szCs w:val="18"/>
        </w:rPr>
      </w:pPr>
      <w:r w:rsidRPr="007A05AE">
        <w:rPr>
          <w:rFonts w:ascii="Verdana" w:hAnsi="Verdana"/>
          <w:b w:val="0"/>
          <w:bCs w:val="0"/>
          <w:sz w:val="18"/>
          <w:szCs w:val="18"/>
        </w:rPr>
        <w:t>b) wartość zmian nie przekracza 50% wartości zamówienia określonej pierwotnie w umowie.</w:t>
      </w:r>
    </w:p>
    <w:p w14:paraId="2C2C0106" w14:textId="77777777" w:rsidR="00201C61" w:rsidRPr="007A05AE" w:rsidRDefault="00201C61" w:rsidP="00201C61">
      <w:pPr>
        <w:pStyle w:val="tyt"/>
        <w:keepNext w:val="0"/>
        <w:suppressAutoHyphens/>
        <w:spacing w:before="0" w:after="120"/>
        <w:ind w:left="284" w:hanging="284"/>
        <w:jc w:val="both"/>
        <w:rPr>
          <w:rFonts w:ascii="Verdana" w:hAnsi="Verdana"/>
          <w:b w:val="0"/>
          <w:bCs w:val="0"/>
          <w:sz w:val="18"/>
          <w:szCs w:val="18"/>
        </w:rPr>
      </w:pPr>
      <w:r w:rsidRPr="007A05AE">
        <w:rPr>
          <w:rFonts w:ascii="Verdana" w:hAnsi="Verdana"/>
          <w:b w:val="0"/>
          <w:bCs w:val="0"/>
          <w:sz w:val="18"/>
          <w:szCs w:val="18"/>
        </w:rPr>
        <w:t>5)  Gdy łączna wartość zmian jest mniejsza niż kwoty określone w przepisach wydanych na podstawie art. 11 ust. 8 Ustawy i jest mniejsza od 10% wartości zamówienia określonej pierwotnie w umowie.</w:t>
      </w:r>
    </w:p>
    <w:p w14:paraId="2F300112" w14:textId="77777777" w:rsidR="00201C61" w:rsidRPr="007A05AE" w:rsidRDefault="00201C61" w:rsidP="00201C61">
      <w:pPr>
        <w:pStyle w:val="tyt"/>
        <w:keepNext w:val="0"/>
        <w:suppressAutoHyphens/>
        <w:spacing w:before="0"/>
        <w:ind w:left="284" w:hanging="284"/>
        <w:jc w:val="both"/>
        <w:rPr>
          <w:rFonts w:ascii="Verdana" w:hAnsi="Verdana"/>
          <w:b w:val="0"/>
          <w:bCs w:val="0"/>
          <w:sz w:val="18"/>
          <w:szCs w:val="18"/>
        </w:rPr>
      </w:pPr>
      <w:r w:rsidRPr="007A05AE">
        <w:rPr>
          <w:rFonts w:ascii="Verdana" w:hAnsi="Verdana"/>
          <w:b w:val="0"/>
          <w:bCs w:val="0"/>
          <w:sz w:val="18"/>
          <w:szCs w:val="18"/>
        </w:rPr>
        <w:t>6) Gdy Wykonawcę, któremu Zamawiający udzielił zamówienia, ma zastąpić nowy wykonawca:</w:t>
      </w:r>
    </w:p>
    <w:p w14:paraId="5FA5EABA" w14:textId="77777777" w:rsidR="00201C61" w:rsidRPr="007A05AE" w:rsidRDefault="00201C61" w:rsidP="00201C61">
      <w:pPr>
        <w:pStyle w:val="tyt"/>
        <w:suppressAutoHyphens/>
        <w:spacing w:after="120"/>
        <w:ind w:left="284" w:hanging="284"/>
        <w:jc w:val="both"/>
        <w:rPr>
          <w:rFonts w:ascii="Verdana" w:hAnsi="Verdana"/>
          <w:b w:val="0"/>
          <w:bCs w:val="0"/>
          <w:sz w:val="18"/>
          <w:szCs w:val="18"/>
        </w:rPr>
      </w:pPr>
      <w:r w:rsidRPr="007A05AE">
        <w:rPr>
          <w:rFonts w:ascii="Verdana" w:hAnsi="Verdana"/>
          <w:b w:val="0"/>
          <w:bCs w:val="0"/>
          <w:sz w:val="18"/>
          <w:szCs w:val="18"/>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7B2ABD94" w14:textId="77777777" w:rsidR="00201C61" w:rsidRPr="007A05AE" w:rsidRDefault="00201C61" w:rsidP="00201C61">
      <w:pPr>
        <w:pStyle w:val="tyt"/>
        <w:keepNext w:val="0"/>
        <w:suppressAutoHyphens/>
        <w:spacing w:before="0" w:after="120"/>
        <w:ind w:left="284" w:hanging="284"/>
        <w:jc w:val="both"/>
        <w:rPr>
          <w:rFonts w:ascii="Verdana" w:hAnsi="Verdana"/>
          <w:b w:val="0"/>
          <w:bCs w:val="0"/>
          <w:sz w:val="18"/>
          <w:szCs w:val="18"/>
        </w:rPr>
      </w:pPr>
      <w:r w:rsidRPr="007A05AE">
        <w:rPr>
          <w:rFonts w:ascii="Verdana" w:hAnsi="Verdana"/>
          <w:b w:val="0"/>
          <w:bCs w:val="0"/>
          <w:sz w:val="18"/>
          <w:szCs w:val="18"/>
        </w:rPr>
        <w:t>b) w wyniku przejęcia przez Zamawiającego zobowiązań Wykonawcy względem jego podwykonawców.</w:t>
      </w:r>
    </w:p>
    <w:p w14:paraId="2B3CECDA" w14:textId="6F2D6EAE" w:rsidR="007A05AE" w:rsidRPr="007A05AE" w:rsidRDefault="007A05AE" w:rsidP="00201C61">
      <w:pPr>
        <w:pStyle w:val="tyt"/>
        <w:keepNext w:val="0"/>
        <w:suppressAutoHyphens/>
        <w:spacing w:before="0" w:after="120"/>
        <w:rPr>
          <w:rFonts w:ascii="Verdana" w:hAnsi="Verdana"/>
          <w:sz w:val="18"/>
          <w:szCs w:val="18"/>
        </w:rPr>
      </w:pPr>
      <w:r w:rsidRPr="007A05AE">
        <w:rPr>
          <w:rFonts w:ascii="Verdana" w:hAnsi="Verdana"/>
          <w:sz w:val="18"/>
          <w:szCs w:val="18"/>
        </w:rPr>
        <w:t>§ 18</w:t>
      </w:r>
    </w:p>
    <w:p w14:paraId="0B382D4E" w14:textId="04B3260A" w:rsidR="007A05AE" w:rsidRPr="007A05AE" w:rsidRDefault="007A05AE" w:rsidP="007A05AE">
      <w:pPr>
        <w:pStyle w:val="Tekstpodstawowy"/>
        <w:numPr>
          <w:ilvl w:val="3"/>
          <w:numId w:val="52"/>
        </w:numPr>
        <w:suppressLineNumbers w:val="0"/>
        <w:tabs>
          <w:tab w:val="left" w:pos="284"/>
        </w:tabs>
        <w:overflowPunct/>
        <w:autoSpaceDE/>
        <w:autoSpaceDN/>
        <w:adjustRightInd/>
        <w:spacing w:after="0" w:line="276" w:lineRule="auto"/>
        <w:ind w:left="284" w:hanging="284"/>
        <w:jc w:val="both"/>
        <w:textAlignment w:val="auto"/>
        <w:rPr>
          <w:rFonts w:ascii="Verdana" w:hAnsi="Verdana"/>
          <w:sz w:val="18"/>
          <w:szCs w:val="18"/>
        </w:rPr>
      </w:pPr>
      <w:r w:rsidRPr="007A05AE">
        <w:rPr>
          <w:rFonts w:ascii="Verdana" w:hAnsi="Verdana"/>
          <w:sz w:val="18"/>
          <w:szCs w:val="18"/>
        </w:rPr>
        <w:t xml:space="preserve">Zamawiający oświadcza, że posiada status dużego przedsiębiorcy w rozumieniu ustawy z dnia </w:t>
      </w:r>
      <w:r>
        <w:rPr>
          <w:rFonts w:ascii="Verdana" w:hAnsi="Verdana"/>
          <w:sz w:val="18"/>
          <w:szCs w:val="18"/>
        </w:rPr>
        <w:br/>
      </w:r>
      <w:r w:rsidRPr="007A05AE">
        <w:rPr>
          <w:rFonts w:ascii="Verdana" w:hAnsi="Verdana"/>
          <w:sz w:val="18"/>
          <w:szCs w:val="18"/>
        </w:rPr>
        <w:t xml:space="preserve">8 marca 2013 o przeciwdziałaniu nadmiernym opóźnieniom w transakcjach handlowych (Dz. U. z 2019 r. poz. 118 z </w:t>
      </w:r>
      <w:proofErr w:type="spellStart"/>
      <w:r w:rsidRPr="007A05AE">
        <w:rPr>
          <w:rFonts w:ascii="Verdana" w:hAnsi="Verdana"/>
          <w:sz w:val="18"/>
          <w:szCs w:val="18"/>
        </w:rPr>
        <w:t>późn</w:t>
      </w:r>
      <w:proofErr w:type="spellEnd"/>
      <w:r w:rsidRPr="007A05AE">
        <w:rPr>
          <w:rFonts w:ascii="Verdana" w:hAnsi="Verdana"/>
          <w:sz w:val="18"/>
          <w:szCs w:val="18"/>
        </w:rPr>
        <w:t>. zm.)</w:t>
      </w:r>
    </w:p>
    <w:p w14:paraId="2164C12F" w14:textId="77777777" w:rsidR="007A05AE" w:rsidRPr="007A05AE" w:rsidRDefault="007A05AE" w:rsidP="00201C61">
      <w:pPr>
        <w:pStyle w:val="tyt"/>
        <w:keepNext w:val="0"/>
        <w:suppressAutoHyphens/>
        <w:spacing w:before="0" w:after="120"/>
        <w:rPr>
          <w:rFonts w:ascii="Verdana" w:hAnsi="Verdana"/>
          <w:sz w:val="18"/>
          <w:szCs w:val="18"/>
        </w:rPr>
      </w:pPr>
    </w:p>
    <w:p w14:paraId="7953FF4E" w14:textId="1C99AE5C" w:rsidR="007A05AE" w:rsidRPr="007A05AE" w:rsidRDefault="007A05AE" w:rsidP="00201C61">
      <w:pPr>
        <w:pStyle w:val="tyt"/>
        <w:keepNext w:val="0"/>
        <w:suppressAutoHyphens/>
        <w:spacing w:before="0" w:after="120"/>
        <w:rPr>
          <w:rFonts w:ascii="Verdana" w:hAnsi="Verdana"/>
          <w:sz w:val="18"/>
          <w:szCs w:val="18"/>
        </w:rPr>
      </w:pPr>
      <w:r w:rsidRPr="007A05AE">
        <w:rPr>
          <w:rFonts w:ascii="Verdana" w:hAnsi="Verdana"/>
          <w:sz w:val="18"/>
          <w:szCs w:val="18"/>
        </w:rPr>
        <w:t>§ 19</w:t>
      </w:r>
    </w:p>
    <w:p w14:paraId="0C143620" w14:textId="77777777" w:rsidR="007A05AE" w:rsidRPr="007A05AE" w:rsidRDefault="007A05AE" w:rsidP="007A05AE">
      <w:pPr>
        <w:pStyle w:val="Akapitzlist"/>
        <w:numPr>
          <w:ilvl w:val="0"/>
          <w:numId w:val="53"/>
        </w:numPr>
        <w:spacing w:after="200" w:line="276" w:lineRule="auto"/>
        <w:ind w:left="567" w:hanging="567"/>
        <w:jc w:val="both"/>
        <w:rPr>
          <w:rFonts w:ascii="Verdana" w:hAnsi="Verdana" w:cstheme="minorHAnsi"/>
          <w:sz w:val="18"/>
          <w:szCs w:val="18"/>
        </w:rPr>
      </w:pPr>
      <w:r w:rsidRPr="007A05AE">
        <w:rPr>
          <w:rFonts w:ascii="Verdana" w:hAnsi="Verdana" w:cstheme="minorHAnsi"/>
          <w:sz w:val="18"/>
          <w:szCs w:val="18"/>
        </w:rPr>
        <w:t xml:space="preserve">Zamawiający oświadcza, że będzie realizować płatności za faktury z zastosowaniem mechanizmu podzielonej płatności tzw. Split </w:t>
      </w:r>
      <w:proofErr w:type="spellStart"/>
      <w:r w:rsidRPr="007A05AE">
        <w:rPr>
          <w:rFonts w:ascii="Verdana" w:hAnsi="Verdana" w:cstheme="minorHAnsi"/>
          <w:sz w:val="18"/>
          <w:szCs w:val="18"/>
        </w:rPr>
        <w:t>payment</w:t>
      </w:r>
      <w:proofErr w:type="spellEnd"/>
      <w:r w:rsidRPr="007A05AE">
        <w:rPr>
          <w:rFonts w:ascii="Verdana" w:hAnsi="Verdana" w:cstheme="minorHAnsi"/>
          <w:sz w:val="18"/>
          <w:szCs w:val="18"/>
        </w:rPr>
        <w:t>.</w:t>
      </w:r>
    </w:p>
    <w:p w14:paraId="7E6D18E7" w14:textId="77777777" w:rsidR="007A05AE" w:rsidRPr="007A05AE" w:rsidRDefault="007A05AE" w:rsidP="007A05AE">
      <w:pPr>
        <w:pStyle w:val="Akapitzlist"/>
        <w:numPr>
          <w:ilvl w:val="0"/>
          <w:numId w:val="52"/>
        </w:numPr>
        <w:spacing w:after="200" w:line="276" w:lineRule="auto"/>
        <w:ind w:left="567" w:hanging="567"/>
        <w:jc w:val="both"/>
        <w:rPr>
          <w:rFonts w:ascii="Verdana" w:hAnsi="Verdana" w:cstheme="minorHAnsi"/>
          <w:sz w:val="18"/>
          <w:szCs w:val="18"/>
        </w:rPr>
      </w:pPr>
      <w:r w:rsidRPr="007A05AE">
        <w:rPr>
          <w:rFonts w:ascii="Verdana" w:hAnsi="Verdana" w:cstheme="minorHAnsi"/>
          <w:sz w:val="18"/>
          <w:szCs w:val="18"/>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3A61475C" w14:textId="430C9C97" w:rsidR="007A05AE" w:rsidRPr="007A05AE" w:rsidRDefault="007A05AE" w:rsidP="007A05AE">
      <w:pPr>
        <w:pStyle w:val="Akapitzlist"/>
        <w:numPr>
          <w:ilvl w:val="0"/>
          <w:numId w:val="52"/>
        </w:numPr>
        <w:spacing w:after="200" w:line="276" w:lineRule="auto"/>
        <w:ind w:left="567" w:hanging="567"/>
        <w:jc w:val="both"/>
        <w:rPr>
          <w:rFonts w:ascii="Verdana" w:hAnsi="Verdana" w:cstheme="minorHAnsi"/>
          <w:sz w:val="18"/>
          <w:szCs w:val="18"/>
        </w:rPr>
      </w:pPr>
      <w:r w:rsidRPr="007A05AE">
        <w:rPr>
          <w:rFonts w:ascii="Verdana" w:hAnsi="Verdana" w:cstheme="minorHAnsi"/>
          <w:sz w:val="18"/>
          <w:szCs w:val="18"/>
        </w:rPr>
        <w:t>Wykonawca oświadcza, że konto firmowe, na które maja być dokonywane płatności wynikające z niniejszej umowy, jest zgłoszone do Urzędu Skarbowego.</w:t>
      </w:r>
    </w:p>
    <w:p w14:paraId="547BFA2F" w14:textId="364AEAD3" w:rsidR="007A05AE" w:rsidRPr="00177146" w:rsidRDefault="007A05AE" w:rsidP="00177146">
      <w:pPr>
        <w:pStyle w:val="Akapitzlist"/>
        <w:numPr>
          <w:ilvl w:val="0"/>
          <w:numId w:val="52"/>
        </w:numPr>
        <w:spacing w:after="200" w:line="276" w:lineRule="auto"/>
        <w:ind w:left="567" w:hanging="567"/>
        <w:jc w:val="both"/>
        <w:rPr>
          <w:rFonts w:ascii="Verdana" w:hAnsi="Verdana" w:cstheme="minorHAnsi"/>
          <w:sz w:val="18"/>
          <w:szCs w:val="18"/>
        </w:rPr>
      </w:pPr>
      <w:r w:rsidRPr="007A05AE">
        <w:rPr>
          <w:rFonts w:ascii="Verdana" w:hAnsi="Verdana" w:cstheme="minorHAnsi"/>
          <w:sz w:val="18"/>
          <w:szCs w:val="18"/>
        </w:rPr>
        <w:t>Płatności regulowane będą przez Zamawiającego  na numer rachunku Wykonawcy zgłoszony do Urzędu Skarbowego i wskazany na fakturze.</w:t>
      </w:r>
    </w:p>
    <w:p w14:paraId="07BD5E2A" w14:textId="5273645E" w:rsidR="00201C61" w:rsidRPr="007A05AE" w:rsidRDefault="00177146" w:rsidP="00201C61">
      <w:pPr>
        <w:pStyle w:val="tyt"/>
        <w:keepNext w:val="0"/>
        <w:suppressAutoHyphens/>
        <w:spacing w:before="0" w:after="120"/>
        <w:rPr>
          <w:rFonts w:ascii="Verdana" w:hAnsi="Verdana"/>
          <w:sz w:val="18"/>
          <w:szCs w:val="18"/>
        </w:rPr>
      </w:pPr>
      <w:r>
        <w:rPr>
          <w:rFonts w:ascii="Verdana" w:hAnsi="Verdana"/>
          <w:sz w:val="18"/>
          <w:szCs w:val="18"/>
        </w:rPr>
        <w:t>§ 20</w:t>
      </w:r>
    </w:p>
    <w:p w14:paraId="06D23572" w14:textId="77777777" w:rsidR="00201C61" w:rsidRPr="007A05AE" w:rsidRDefault="00201C61" w:rsidP="00201C61">
      <w:pPr>
        <w:pStyle w:val="Tekstpodstawowy"/>
        <w:numPr>
          <w:ilvl w:val="0"/>
          <w:numId w:val="48"/>
        </w:numPr>
        <w:suppressLineNumbers w:val="0"/>
        <w:suppressAutoHyphens/>
        <w:overflowPunct/>
        <w:autoSpaceDE/>
        <w:autoSpaceDN/>
        <w:adjustRightInd/>
        <w:spacing w:after="60"/>
        <w:ind w:left="284" w:hanging="284"/>
        <w:jc w:val="both"/>
        <w:textAlignment w:val="auto"/>
        <w:rPr>
          <w:rFonts w:ascii="Verdana" w:hAnsi="Verdana"/>
          <w:sz w:val="18"/>
          <w:szCs w:val="18"/>
        </w:rPr>
      </w:pPr>
      <w:r w:rsidRPr="007A05AE">
        <w:rPr>
          <w:rFonts w:ascii="Verdana" w:hAnsi="Verdana"/>
          <w:sz w:val="18"/>
          <w:szCs w:val="18"/>
        </w:rPr>
        <w:t>W sprawach nieuregulowanych niniejszą umową mają zastosowanie przepisy ustawy Prawo zamówień publicznych, przepisy Kodeksu Cywilnego i innych ustaw szczególnych powszechnie obowiązującego prawa.</w:t>
      </w:r>
    </w:p>
    <w:p w14:paraId="49591521" w14:textId="77777777" w:rsidR="00201C61" w:rsidRPr="007A05AE" w:rsidRDefault="00201C61" w:rsidP="00201C61">
      <w:pPr>
        <w:pStyle w:val="Tekstpodstawowy"/>
        <w:numPr>
          <w:ilvl w:val="0"/>
          <w:numId w:val="48"/>
        </w:numPr>
        <w:suppressLineNumbers w:val="0"/>
        <w:suppressAutoHyphens/>
        <w:overflowPunct/>
        <w:autoSpaceDE/>
        <w:autoSpaceDN/>
        <w:adjustRightInd/>
        <w:spacing w:after="60"/>
        <w:ind w:left="284" w:hanging="284"/>
        <w:jc w:val="both"/>
        <w:textAlignment w:val="auto"/>
        <w:rPr>
          <w:rFonts w:ascii="Verdana" w:hAnsi="Verdana"/>
          <w:sz w:val="18"/>
          <w:szCs w:val="18"/>
        </w:rPr>
      </w:pPr>
      <w:r w:rsidRPr="007A05AE">
        <w:rPr>
          <w:rFonts w:ascii="Verdana" w:hAnsi="Verdana"/>
          <w:sz w:val="18"/>
          <w:szCs w:val="18"/>
        </w:rPr>
        <w:t>Wszelkie spory, jakie mogą wyniknąć z niniejszej umowy, rozstrzygane będą przez właściwy sąd w Łodzi.</w:t>
      </w:r>
    </w:p>
    <w:p w14:paraId="798C6E19" w14:textId="09A8332C" w:rsidR="00201C61" w:rsidRPr="007A05AE" w:rsidRDefault="00201C61" w:rsidP="00201C61">
      <w:pPr>
        <w:pStyle w:val="tyt"/>
        <w:keepNext w:val="0"/>
        <w:suppressAutoHyphens/>
        <w:spacing w:before="0" w:after="120"/>
        <w:rPr>
          <w:rFonts w:ascii="Verdana" w:hAnsi="Verdana"/>
          <w:sz w:val="18"/>
          <w:szCs w:val="18"/>
        </w:rPr>
      </w:pPr>
      <w:r w:rsidRPr="007A05AE">
        <w:rPr>
          <w:rFonts w:ascii="Verdana" w:hAnsi="Verdana"/>
          <w:sz w:val="18"/>
          <w:szCs w:val="18"/>
        </w:rPr>
        <w:t xml:space="preserve">§ </w:t>
      </w:r>
      <w:r w:rsidR="00177146">
        <w:rPr>
          <w:rFonts w:ascii="Verdana" w:hAnsi="Verdana"/>
          <w:sz w:val="18"/>
          <w:szCs w:val="18"/>
        </w:rPr>
        <w:t>21</w:t>
      </w:r>
    </w:p>
    <w:p w14:paraId="1B68B07E" w14:textId="77777777" w:rsidR="00201C61" w:rsidRPr="007A05AE" w:rsidRDefault="00201C61" w:rsidP="00201C61">
      <w:pPr>
        <w:pStyle w:val="Tekstpodstawowy"/>
        <w:suppressAutoHyphens/>
        <w:spacing w:after="180"/>
        <w:rPr>
          <w:rFonts w:ascii="Verdana" w:hAnsi="Verdana"/>
          <w:sz w:val="18"/>
          <w:szCs w:val="18"/>
        </w:rPr>
      </w:pPr>
      <w:r w:rsidRPr="007A05AE">
        <w:rPr>
          <w:rFonts w:ascii="Verdana" w:hAnsi="Verdana"/>
          <w:sz w:val="18"/>
          <w:szCs w:val="18"/>
        </w:rPr>
        <w:t>Umowa wchodzi w życie z dniem podpisania.</w:t>
      </w:r>
    </w:p>
    <w:p w14:paraId="1A478B8C" w14:textId="6766CCEF" w:rsidR="00201C61" w:rsidRPr="007A05AE" w:rsidRDefault="00177146" w:rsidP="00201C61">
      <w:pPr>
        <w:pStyle w:val="tyt"/>
        <w:keepNext w:val="0"/>
        <w:suppressAutoHyphens/>
        <w:spacing w:before="0" w:after="120"/>
        <w:rPr>
          <w:rFonts w:ascii="Verdana" w:hAnsi="Verdana"/>
          <w:sz w:val="18"/>
          <w:szCs w:val="18"/>
        </w:rPr>
      </w:pPr>
      <w:r>
        <w:rPr>
          <w:rFonts w:ascii="Verdana" w:hAnsi="Verdana"/>
          <w:sz w:val="18"/>
          <w:szCs w:val="18"/>
        </w:rPr>
        <w:t>§ 22</w:t>
      </w:r>
    </w:p>
    <w:p w14:paraId="45C12F0F" w14:textId="4766F6E8" w:rsidR="00201C61" w:rsidRPr="009D7714" w:rsidRDefault="00201C61" w:rsidP="00201C61">
      <w:pPr>
        <w:suppressAutoHyphens/>
        <w:spacing w:after="180"/>
        <w:jc w:val="both"/>
        <w:rPr>
          <w:rFonts w:ascii="Verdana" w:hAnsi="Verdana"/>
          <w:sz w:val="20"/>
          <w:szCs w:val="20"/>
        </w:rPr>
      </w:pPr>
      <w:r w:rsidRPr="007A05AE">
        <w:rPr>
          <w:rFonts w:ascii="Verdana" w:hAnsi="Verdana"/>
          <w:sz w:val="18"/>
          <w:szCs w:val="18"/>
        </w:rPr>
        <w:t xml:space="preserve">Umowę niniejszą sporządzono w </w:t>
      </w:r>
      <w:r w:rsidR="00B37403" w:rsidRPr="007A05AE">
        <w:rPr>
          <w:rFonts w:ascii="Verdana" w:hAnsi="Verdana"/>
          <w:sz w:val="18"/>
          <w:szCs w:val="18"/>
        </w:rPr>
        <w:t>2</w:t>
      </w:r>
      <w:r w:rsidRPr="007A05AE">
        <w:rPr>
          <w:rFonts w:ascii="Verdana" w:hAnsi="Verdana"/>
          <w:sz w:val="18"/>
          <w:szCs w:val="18"/>
        </w:rPr>
        <w:t xml:space="preserve"> jednobrzmiących egzemplarzach, jeden dla Wykonawcy, </w:t>
      </w:r>
      <w:r w:rsidR="00B02A72" w:rsidRPr="007A05AE">
        <w:rPr>
          <w:rFonts w:ascii="Verdana" w:hAnsi="Verdana"/>
          <w:sz w:val="18"/>
          <w:szCs w:val="18"/>
        </w:rPr>
        <w:t>jeden</w:t>
      </w:r>
      <w:r w:rsidRPr="007A05AE">
        <w:rPr>
          <w:rFonts w:ascii="Verdana" w:hAnsi="Verdana"/>
          <w:sz w:val="18"/>
          <w:szCs w:val="18"/>
        </w:rPr>
        <w:t xml:space="preserve"> dla Zamawiającego.</w:t>
      </w:r>
      <w:r w:rsidRPr="009D7714">
        <w:rPr>
          <w:rFonts w:ascii="Verdana" w:hAnsi="Verdana"/>
          <w:sz w:val="20"/>
          <w:szCs w:val="20"/>
        </w:rPr>
        <w:t xml:space="preserve"> </w:t>
      </w:r>
    </w:p>
    <w:p w14:paraId="1F372AF1" w14:textId="77777777" w:rsidR="00201C61" w:rsidRPr="009D7714" w:rsidRDefault="00201C61" w:rsidP="00201C61">
      <w:pPr>
        <w:suppressAutoHyphens/>
        <w:jc w:val="both"/>
        <w:rPr>
          <w:rFonts w:ascii="Verdana" w:hAnsi="Verdana"/>
          <w:sz w:val="20"/>
          <w:szCs w:val="20"/>
        </w:rPr>
      </w:pPr>
    </w:p>
    <w:p w14:paraId="227726E2" w14:textId="77777777" w:rsidR="00201C61" w:rsidRPr="009D7714" w:rsidRDefault="00201C61" w:rsidP="00201C61">
      <w:pPr>
        <w:suppressAutoHyphens/>
        <w:jc w:val="both"/>
        <w:rPr>
          <w:rFonts w:ascii="Verdana" w:hAnsi="Verdana"/>
          <w:sz w:val="20"/>
          <w:szCs w:val="20"/>
        </w:rPr>
      </w:pPr>
    </w:p>
    <w:p w14:paraId="501B82F1" w14:textId="1E435FCC" w:rsidR="00201C61" w:rsidRDefault="00201C61" w:rsidP="00B37403">
      <w:pPr>
        <w:pStyle w:val="Nagwek3"/>
        <w:suppressAutoHyphens/>
        <w:ind w:left="0"/>
        <w:jc w:val="both"/>
        <w:rPr>
          <w:rFonts w:ascii="Verdana" w:hAnsi="Verdana"/>
          <w:sz w:val="20"/>
          <w:szCs w:val="20"/>
        </w:rPr>
      </w:pPr>
      <w:r w:rsidRPr="003E054E">
        <w:rPr>
          <w:rFonts w:ascii="Verdana" w:hAnsi="Verdana"/>
          <w:sz w:val="20"/>
          <w:szCs w:val="20"/>
        </w:rPr>
        <w:t>Wykonawca</w:t>
      </w:r>
      <w:r w:rsidRPr="003E054E">
        <w:rPr>
          <w:rFonts w:ascii="Verdana" w:hAnsi="Verdana"/>
          <w:sz w:val="20"/>
          <w:szCs w:val="20"/>
        </w:rPr>
        <w:tab/>
      </w:r>
      <w:r w:rsidRPr="003E054E">
        <w:rPr>
          <w:rFonts w:ascii="Verdana" w:hAnsi="Verdana"/>
          <w:sz w:val="20"/>
          <w:szCs w:val="20"/>
        </w:rPr>
        <w:tab/>
      </w:r>
      <w:r w:rsidRPr="003E054E">
        <w:rPr>
          <w:rFonts w:ascii="Verdana" w:hAnsi="Verdana"/>
          <w:sz w:val="20"/>
          <w:szCs w:val="20"/>
        </w:rPr>
        <w:tab/>
      </w:r>
      <w:r w:rsidRPr="003E054E">
        <w:rPr>
          <w:rFonts w:ascii="Verdana" w:hAnsi="Verdana"/>
          <w:sz w:val="20"/>
          <w:szCs w:val="20"/>
        </w:rPr>
        <w:tab/>
      </w:r>
      <w:r w:rsidRPr="003E054E">
        <w:rPr>
          <w:rFonts w:ascii="Verdana" w:hAnsi="Verdana"/>
          <w:sz w:val="20"/>
          <w:szCs w:val="20"/>
        </w:rPr>
        <w:tab/>
      </w:r>
      <w:r w:rsidRPr="003E054E">
        <w:rPr>
          <w:rFonts w:ascii="Verdana" w:hAnsi="Verdana"/>
          <w:sz w:val="20"/>
          <w:szCs w:val="20"/>
        </w:rPr>
        <w:tab/>
      </w:r>
      <w:r w:rsidRPr="003E054E">
        <w:rPr>
          <w:rFonts w:ascii="Verdana" w:hAnsi="Verdana"/>
          <w:sz w:val="20"/>
          <w:szCs w:val="20"/>
        </w:rPr>
        <w:tab/>
      </w:r>
      <w:r w:rsidRPr="003E054E">
        <w:rPr>
          <w:rFonts w:ascii="Verdana" w:hAnsi="Verdana"/>
          <w:sz w:val="20"/>
          <w:szCs w:val="20"/>
        </w:rPr>
        <w:tab/>
      </w:r>
      <w:r w:rsidRPr="003E054E">
        <w:rPr>
          <w:rFonts w:ascii="Verdana" w:hAnsi="Verdana"/>
          <w:sz w:val="20"/>
          <w:szCs w:val="20"/>
        </w:rPr>
        <w:tab/>
        <w:t>Zamawiający</w:t>
      </w:r>
    </w:p>
    <w:p w14:paraId="19BEE3A3" w14:textId="142FBBE1" w:rsidR="00B02A72" w:rsidRDefault="00B02A72">
      <w:pPr>
        <w:spacing w:after="160" w:line="259" w:lineRule="auto"/>
      </w:pPr>
      <w:r>
        <w:br w:type="page"/>
      </w:r>
    </w:p>
    <w:p w14:paraId="06475FC3" w14:textId="77777777" w:rsidR="00B02A72" w:rsidRPr="00B02A72" w:rsidRDefault="00B02A72" w:rsidP="00B02A72"/>
    <w:p w14:paraId="4A7B4565" w14:textId="77777777" w:rsidR="00201C61" w:rsidRPr="00EC1A5C" w:rsidRDefault="00201C61" w:rsidP="00201C61">
      <w:pPr>
        <w:rPr>
          <w:rFonts w:ascii="Verdana" w:hAnsi="Verdana"/>
          <w:sz w:val="18"/>
          <w:szCs w:val="18"/>
        </w:rPr>
      </w:pPr>
    </w:p>
    <w:p w14:paraId="76221878" w14:textId="77777777" w:rsidR="00201C61" w:rsidRPr="00EC1A5C" w:rsidRDefault="00201C61" w:rsidP="00201C61">
      <w:pPr>
        <w:pStyle w:val="Nagwek9"/>
        <w:jc w:val="right"/>
        <w:rPr>
          <w:rFonts w:ascii="Verdana" w:hAnsi="Verdana" w:cs="Arial"/>
          <w:b w:val="0"/>
          <w:i w:val="0"/>
          <w:sz w:val="18"/>
          <w:szCs w:val="18"/>
        </w:rPr>
      </w:pPr>
      <w:r w:rsidRPr="00EC1A5C">
        <w:rPr>
          <w:rFonts w:ascii="Verdana" w:hAnsi="Verdana" w:cs="Arial"/>
          <w:b w:val="0"/>
          <w:i w:val="0"/>
          <w:sz w:val="18"/>
          <w:szCs w:val="18"/>
        </w:rPr>
        <w:t xml:space="preserve">Załącznik </w:t>
      </w:r>
    </w:p>
    <w:p w14:paraId="15119933" w14:textId="77777777" w:rsidR="00201C61" w:rsidRPr="00EC1A5C" w:rsidRDefault="00201C61" w:rsidP="00201C61">
      <w:pPr>
        <w:pStyle w:val="Nagwek9"/>
        <w:jc w:val="right"/>
        <w:rPr>
          <w:rFonts w:ascii="Verdana" w:hAnsi="Verdana" w:cs="Arial"/>
          <w:b w:val="0"/>
          <w:i w:val="0"/>
          <w:sz w:val="18"/>
          <w:szCs w:val="18"/>
        </w:rPr>
      </w:pPr>
      <w:r w:rsidRPr="00EC1A5C">
        <w:rPr>
          <w:rFonts w:ascii="Verdana" w:hAnsi="Verdana" w:cs="Arial"/>
          <w:b w:val="0"/>
          <w:i w:val="0"/>
          <w:sz w:val="18"/>
          <w:szCs w:val="18"/>
        </w:rPr>
        <w:t>do projektu umowy</w:t>
      </w:r>
    </w:p>
    <w:p w14:paraId="5F2EF8B1" w14:textId="77777777" w:rsidR="00201C61" w:rsidRPr="00EC1A5C" w:rsidRDefault="00201C61" w:rsidP="00201C61">
      <w:pPr>
        <w:pStyle w:val="Tytu"/>
        <w:spacing w:line="360" w:lineRule="auto"/>
        <w:rPr>
          <w:rFonts w:ascii="Verdana" w:hAnsi="Verdana" w:cs="Arial"/>
          <w:sz w:val="18"/>
          <w:szCs w:val="18"/>
        </w:rPr>
      </w:pPr>
    </w:p>
    <w:p w14:paraId="28077CDD" w14:textId="77777777" w:rsidR="00201C61" w:rsidRPr="00EC1A5C" w:rsidRDefault="00201C61" w:rsidP="00201C61">
      <w:pPr>
        <w:pStyle w:val="Tytu"/>
        <w:rPr>
          <w:rFonts w:ascii="Verdana" w:hAnsi="Verdana" w:cs="Arial"/>
          <w:sz w:val="18"/>
          <w:szCs w:val="18"/>
        </w:rPr>
      </w:pPr>
      <w:r w:rsidRPr="00EC1A5C">
        <w:rPr>
          <w:rFonts w:ascii="Verdana" w:hAnsi="Verdana" w:cs="Arial"/>
          <w:sz w:val="18"/>
          <w:szCs w:val="18"/>
        </w:rPr>
        <w:t>Protokół zdawczo-odbiorczy</w:t>
      </w:r>
    </w:p>
    <w:p w14:paraId="424DE69A" w14:textId="77777777" w:rsidR="00201C61" w:rsidRPr="00EC1A5C" w:rsidRDefault="00201C61" w:rsidP="00201C61">
      <w:pPr>
        <w:rPr>
          <w:rFonts w:ascii="Verdana" w:hAnsi="Verdana" w:cs="Arial"/>
          <w:sz w:val="18"/>
          <w:szCs w:val="18"/>
        </w:rPr>
      </w:pPr>
    </w:p>
    <w:p w14:paraId="41948440" w14:textId="77777777" w:rsidR="00201C61" w:rsidRPr="00EC1A5C" w:rsidRDefault="00201C61" w:rsidP="00201C61">
      <w:pPr>
        <w:rPr>
          <w:rFonts w:ascii="Verdana" w:hAnsi="Verdana" w:cs="Arial"/>
          <w:sz w:val="18"/>
          <w:szCs w:val="18"/>
        </w:rPr>
      </w:pPr>
    </w:p>
    <w:p w14:paraId="79A27113" w14:textId="09448DBF" w:rsidR="00201C61" w:rsidRPr="00EC1A5C" w:rsidRDefault="00201C61" w:rsidP="00201C61">
      <w:pPr>
        <w:pStyle w:val="Tekstpodstawowy"/>
        <w:rPr>
          <w:rFonts w:ascii="Verdana" w:hAnsi="Verdana"/>
          <w:sz w:val="18"/>
          <w:szCs w:val="18"/>
        </w:rPr>
      </w:pPr>
      <w:r w:rsidRPr="00EC1A5C">
        <w:rPr>
          <w:rFonts w:ascii="Verdana" w:hAnsi="Verdana"/>
          <w:sz w:val="18"/>
          <w:szCs w:val="18"/>
        </w:rPr>
        <w:t xml:space="preserve">Zgodnie z umową zawartą w dniu …………… r. na dostawę materiałów eksploatacyjnych do drukarek, kserokopiarek i innych urządzeń biurowych dla jednostek organizacyjnych Uniwersytetu Łódzkiego </w:t>
      </w:r>
      <w:r w:rsidRPr="00EC1A5C">
        <w:rPr>
          <w:rFonts w:ascii="Verdana" w:hAnsi="Verdana"/>
          <w:sz w:val="18"/>
          <w:szCs w:val="18"/>
        </w:rPr>
        <w:br/>
        <w:t xml:space="preserve">(nr sprawy: </w:t>
      </w:r>
      <w:r w:rsidR="00B37403" w:rsidRPr="00EC1A5C">
        <w:rPr>
          <w:rFonts w:ascii="Verdana" w:hAnsi="Verdana"/>
          <w:sz w:val="18"/>
          <w:szCs w:val="18"/>
        </w:rPr>
        <w:t>102</w:t>
      </w:r>
      <w:r w:rsidRPr="00EC1A5C">
        <w:rPr>
          <w:rFonts w:ascii="Verdana" w:hAnsi="Verdana"/>
          <w:sz w:val="18"/>
          <w:szCs w:val="18"/>
        </w:rPr>
        <w:t>/ZP/20</w:t>
      </w:r>
      <w:r w:rsidR="00B37403" w:rsidRPr="00EC1A5C">
        <w:rPr>
          <w:rFonts w:ascii="Verdana" w:hAnsi="Verdana"/>
          <w:sz w:val="18"/>
          <w:szCs w:val="18"/>
        </w:rPr>
        <w:t>20</w:t>
      </w:r>
      <w:r w:rsidRPr="00EC1A5C">
        <w:rPr>
          <w:rFonts w:ascii="Verdana" w:hAnsi="Verdana"/>
          <w:sz w:val="18"/>
          <w:szCs w:val="18"/>
        </w:rPr>
        <w:t>) w dniu ……………….. r. dokonano dostawy/zwrotu* następującego asortymentu:</w:t>
      </w:r>
    </w:p>
    <w:p w14:paraId="67D8E055" w14:textId="77777777" w:rsidR="00201C61" w:rsidRPr="00EC1A5C" w:rsidRDefault="00201C61" w:rsidP="00201C61">
      <w:pPr>
        <w:pStyle w:val="Tekstpodstawowy"/>
        <w:rPr>
          <w:rFonts w:ascii="Verdana" w:hAnsi="Verdana"/>
          <w:sz w:val="18"/>
          <w:szCs w:val="18"/>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
        <w:gridCol w:w="2913"/>
        <w:gridCol w:w="1662"/>
        <w:gridCol w:w="1439"/>
        <w:gridCol w:w="720"/>
        <w:gridCol w:w="2158"/>
      </w:tblGrid>
      <w:tr w:rsidR="00201C61" w:rsidRPr="00EC1A5C" w14:paraId="2D0E62D6" w14:textId="77777777" w:rsidTr="00E37BB9">
        <w:tc>
          <w:tcPr>
            <w:tcW w:w="418" w:type="dxa"/>
            <w:vAlign w:val="center"/>
          </w:tcPr>
          <w:p w14:paraId="06231598" w14:textId="77777777" w:rsidR="00201C61" w:rsidRPr="00EC1A5C" w:rsidRDefault="00201C61" w:rsidP="00E37BB9">
            <w:pPr>
              <w:suppressAutoHyphens/>
              <w:jc w:val="center"/>
              <w:rPr>
                <w:rFonts w:ascii="Verdana" w:hAnsi="Verdana"/>
                <w:sz w:val="18"/>
                <w:szCs w:val="18"/>
              </w:rPr>
            </w:pPr>
            <w:r w:rsidRPr="00EC1A5C">
              <w:rPr>
                <w:rFonts w:ascii="Verdana" w:hAnsi="Verdana"/>
                <w:sz w:val="18"/>
                <w:szCs w:val="18"/>
              </w:rPr>
              <w:t>Lp.</w:t>
            </w:r>
          </w:p>
        </w:tc>
        <w:tc>
          <w:tcPr>
            <w:tcW w:w="2913" w:type="dxa"/>
            <w:vAlign w:val="center"/>
          </w:tcPr>
          <w:p w14:paraId="0B000D3D" w14:textId="77777777" w:rsidR="00201C61" w:rsidRPr="00EC1A5C" w:rsidRDefault="00201C61" w:rsidP="00E37BB9">
            <w:pPr>
              <w:suppressAutoHyphens/>
              <w:jc w:val="center"/>
              <w:rPr>
                <w:rFonts w:ascii="Verdana" w:hAnsi="Verdana"/>
                <w:sz w:val="18"/>
                <w:szCs w:val="18"/>
              </w:rPr>
            </w:pPr>
            <w:r w:rsidRPr="00EC1A5C">
              <w:rPr>
                <w:rFonts w:ascii="Verdana" w:hAnsi="Verdana"/>
                <w:sz w:val="18"/>
                <w:szCs w:val="18"/>
              </w:rPr>
              <w:t>Nazwa materiału eksploatacyjnego</w:t>
            </w:r>
          </w:p>
          <w:p w14:paraId="1C08864C" w14:textId="77777777" w:rsidR="00201C61" w:rsidRPr="00EC1A5C" w:rsidRDefault="00201C61" w:rsidP="00E37BB9">
            <w:pPr>
              <w:suppressAutoHyphens/>
              <w:jc w:val="center"/>
              <w:rPr>
                <w:rFonts w:ascii="Verdana" w:hAnsi="Verdana"/>
                <w:sz w:val="18"/>
                <w:szCs w:val="18"/>
              </w:rPr>
            </w:pPr>
            <w:r w:rsidRPr="00EC1A5C">
              <w:rPr>
                <w:rFonts w:ascii="Verdana" w:hAnsi="Verdana"/>
                <w:sz w:val="18"/>
                <w:szCs w:val="18"/>
              </w:rPr>
              <w:t>(producent,  numer, symbol tonera)</w:t>
            </w:r>
          </w:p>
        </w:tc>
        <w:tc>
          <w:tcPr>
            <w:tcW w:w="1662" w:type="dxa"/>
            <w:vAlign w:val="center"/>
          </w:tcPr>
          <w:p w14:paraId="0E14E0BD" w14:textId="77777777" w:rsidR="00201C61" w:rsidRPr="00EC1A5C" w:rsidRDefault="00201C61" w:rsidP="00E37BB9">
            <w:pPr>
              <w:suppressAutoHyphens/>
              <w:jc w:val="center"/>
              <w:rPr>
                <w:rFonts w:ascii="Verdana" w:hAnsi="Verdana"/>
                <w:b/>
                <w:sz w:val="18"/>
                <w:szCs w:val="18"/>
              </w:rPr>
            </w:pPr>
            <w:r w:rsidRPr="00EC1A5C">
              <w:rPr>
                <w:rFonts w:ascii="Verdana" w:hAnsi="Verdana"/>
                <w:sz w:val="18"/>
                <w:szCs w:val="18"/>
              </w:rPr>
              <w:t xml:space="preserve">Materiał: oryginalny – </w:t>
            </w:r>
            <w:r w:rsidRPr="00EC1A5C">
              <w:rPr>
                <w:rFonts w:ascii="Verdana" w:hAnsi="Verdana"/>
                <w:b/>
                <w:sz w:val="18"/>
                <w:szCs w:val="18"/>
              </w:rPr>
              <w:t>O</w:t>
            </w:r>
            <w:r w:rsidRPr="00EC1A5C">
              <w:rPr>
                <w:rFonts w:ascii="Verdana" w:hAnsi="Verdana"/>
                <w:sz w:val="18"/>
                <w:szCs w:val="18"/>
              </w:rPr>
              <w:t xml:space="preserve"> równoważny – </w:t>
            </w:r>
            <w:r w:rsidRPr="00EC1A5C">
              <w:rPr>
                <w:rFonts w:ascii="Verdana" w:hAnsi="Verdana"/>
                <w:b/>
                <w:sz w:val="18"/>
                <w:szCs w:val="18"/>
              </w:rPr>
              <w:t>R</w:t>
            </w:r>
          </w:p>
        </w:tc>
        <w:tc>
          <w:tcPr>
            <w:tcW w:w="1439" w:type="dxa"/>
            <w:vAlign w:val="center"/>
          </w:tcPr>
          <w:p w14:paraId="51FE5EF1" w14:textId="77777777" w:rsidR="00201C61" w:rsidRPr="00EC1A5C" w:rsidRDefault="00201C61" w:rsidP="00E37BB9">
            <w:pPr>
              <w:suppressAutoHyphens/>
              <w:jc w:val="center"/>
              <w:rPr>
                <w:rFonts w:ascii="Verdana" w:hAnsi="Verdana"/>
                <w:sz w:val="18"/>
                <w:szCs w:val="18"/>
              </w:rPr>
            </w:pPr>
            <w:r w:rsidRPr="00EC1A5C">
              <w:rPr>
                <w:rFonts w:ascii="Verdana" w:hAnsi="Verdana"/>
                <w:sz w:val="18"/>
                <w:szCs w:val="18"/>
              </w:rPr>
              <w:t>Dostawa –</w:t>
            </w:r>
            <w:bookmarkStart w:id="3" w:name="_GoBack"/>
            <w:bookmarkEnd w:id="3"/>
            <w:r w:rsidRPr="00EC1A5C">
              <w:rPr>
                <w:rFonts w:ascii="Verdana" w:hAnsi="Verdana"/>
                <w:sz w:val="18"/>
                <w:szCs w:val="18"/>
              </w:rPr>
              <w:t xml:space="preserve"> </w:t>
            </w:r>
            <w:r w:rsidRPr="00EC1A5C">
              <w:rPr>
                <w:rFonts w:ascii="Verdana" w:hAnsi="Verdana"/>
                <w:b/>
                <w:sz w:val="18"/>
                <w:szCs w:val="18"/>
              </w:rPr>
              <w:t>D</w:t>
            </w:r>
          </w:p>
          <w:p w14:paraId="268D2ACE" w14:textId="77777777" w:rsidR="00201C61" w:rsidRPr="00EC1A5C" w:rsidRDefault="00201C61" w:rsidP="00E37BB9">
            <w:pPr>
              <w:suppressAutoHyphens/>
              <w:jc w:val="center"/>
              <w:rPr>
                <w:rFonts w:ascii="Verdana" w:hAnsi="Verdana"/>
                <w:sz w:val="18"/>
                <w:szCs w:val="18"/>
              </w:rPr>
            </w:pPr>
            <w:r w:rsidRPr="00EC1A5C">
              <w:rPr>
                <w:rFonts w:ascii="Verdana" w:hAnsi="Verdana"/>
                <w:sz w:val="18"/>
                <w:szCs w:val="18"/>
              </w:rPr>
              <w:t xml:space="preserve">Zwrot – </w:t>
            </w:r>
            <w:r w:rsidRPr="00EC1A5C">
              <w:rPr>
                <w:rFonts w:ascii="Verdana" w:hAnsi="Verdana"/>
                <w:b/>
                <w:sz w:val="18"/>
                <w:szCs w:val="18"/>
              </w:rPr>
              <w:t>Z</w:t>
            </w:r>
          </w:p>
        </w:tc>
        <w:tc>
          <w:tcPr>
            <w:tcW w:w="720" w:type="dxa"/>
            <w:vAlign w:val="center"/>
          </w:tcPr>
          <w:p w14:paraId="10AFDFDB" w14:textId="77777777" w:rsidR="00201C61" w:rsidRPr="00EC1A5C" w:rsidRDefault="00201C61" w:rsidP="00E37BB9">
            <w:pPr>
              <w:suppressAutoHyphens/>
              <w:jc w:val="center"/>
              <w:rPr>
                <w:rFonts w:ascii="Verdana" w:hAnsi="Verdana"/>
                <w:sz w:val="18"/>
                <w:szCs w:val="18"/>
              </w:rPr>
            </w:pPr>
            <w:r w:rsidRPr="00EC1A5C">
              <w:rPr>
                <w:rFonts w:ascii="Verdana" w:hAnsi="Verdana"/>
                <w:sz w:val="18"/>
                <w:szCs w:val="18"/>
              </w:rPr>
              <w:t>Ilość</w:t>
            </w:r>
          </w:p>
          <w:p w14:paraId="462B7ED1" w14:textId="77777777" w:rsidR="00201C61" w:rsidRPr="00EC1A5C" w:rsidRDefault="00201C61" w:rsidP="00E37BB9">
            <w:pPr>
              <w:suppressAutoHyphens/>
              <w:jc w:val="center"/>
              <w:rPr>
                <w:rFonts w:ascii="Verdana" w:hAnsi="Verdana"/>
                <w:sz w:val="18"/>
                <w:szCs w:val="18"/>
              </w:rPr>
            </w:pPr>
            <w:r w:rsidRPr="00EC1A5C">
              <w:rPr>
                <w:rFonts w:ascii="Verdana" w:hAnsi="Verdana"/>
                <w:sz w:val="18"/>
                <w:szCs w:val="18"/>
              </w:rPr>
              <w:t>sztuk</w:t>
            </w:r>
          </w:p>
        </w:tc>
        <w:tc>
          <w:tcPr>
            <w:tcW w:w="2158" w:type="dxa"/>
            <w:vAlign w:val="center"/>
          </w:tcPr>
          <w:p w14:paraId="0DAD02DA" w14:textId="77777777" w:rsidR="00201C61" w:rsidRPr="00EC1A5C" w:rsidRDefault="00201C61" w:rsidP="00E37BB9">
            <w:pPr>
              <w:suppressAutoHyphens/>
              <w:jc w:val="center"/>
              <w:rPr>
                <w:rFonts w:ascii="Verdana" w:hAnsi="Verdana"/>
                <w:sz w:val="18"/>
                <w:szCs w:val="18"/>
              </w:rPr>
            </w:pPr>
            <w:r w:rsidRPr="00EC1A5C">
              <w:rPr>
                <w:rFonts w:ascii="Verdana" w:hAnsi="Verdana"/>
                <w:sz w:val="18"/>
                <w:szCs w:val="18"/>
              </w:rPr>
              <w:t xml:space="preserve">Uwagi </w:t>
            </w:r>
          </w:p>
          <w:p w14:paraId="41532064" w14:textId="77777777" w:rsidR="00201C61" w:rsidRPr="00EC1A5C" w:rsidRDefault="00201C61" w:rsidP="00E37BB9">
            <w:pPr>
              <w:suppressAutoHyphens/>
              <w:jc w:val="center"/>
              <w:rPr>
                <w:rFonts w:ascii="Verdana" w:hAnsi="Verdana"/>
                <w:sz w:val="18"/>
                <w:szCs w:val="18"/>
              </w:rPr>
            </w:pPr>
            <w:r w:rsidRPr="00EC1A5C">
              <w:rPr>
                <w:rFonts w:ascii="Verdana" w:hAnsi="Verdana"/>
                <w:sz w:val="18"/>
                <w:szCs w:val="18"/>
              </w:rPr>
              <w:t>(np. przyczyna  zwrotu)</w:t>
            </w:r>
          </w:p>
        </w:tc>
      </w:tr>
      <w:tr w:rsidR="00201C61" w:rsidRPr="00EC1A5C" w14:paraId="554ADDD9" w14:textId="77777777" w:rsidTr="00E37BB9">
        <w:trPr>
          <w:trHeight w:val="897"/>
        </w:trPr>
        <w:tc>
          <w:tcPr>
            <w:tcW w:w="418" w:type="dxa"/>
          </w:tcPr>
          <w:p w14:paraId="1BF282A9" w14:textId="77777777" w:rsidR="00201C61" w:rsidRPr="00EC1A5C" w:rsidRDefault="00201C61" w:rsidP="00E37BB9">
            <w:pPr>
              <w:suppressAutoHyphens/>
              <w:rPr>
                <w:rFonts w:ascii="Verdana" w:hAnsi="Verdana"/>
                <w:sz w:val="18"/>
                <w:szCs w:val="18"/>
              </w:rPr>
            </w:pPr>
          </w:p>
        </w:tc>
        <w:tc>
          <w:tcPr>
            <w:tcW w:w="2913" w:type="dxa"/>
            <w:shd w:val="clear" w:color="auto" w:fill="auto"/>
          </w:tcPr>
          <w:p w14:paraId="418B5BD8" w14:textId="77777777" w:rsidR="00201C61" w:rsidRPr="00EC1A5C" w:rsidRDefault="00201C61" w:rsidP="00E37BB9">
            <w:pPr>
              <w:suppressAutoHyphens/>
              <w:rPr>
                <w:rFonts w:ascii="Verdana" w:hAnsi="Verdana"/>
                <w:sz w:val="18"/>
                <w:szCs w:val="18"/>
              </w:rPr>
            </w:pPr>
          </w:p>
        </w:tc>
        <w:tc>
          <w:tcPr>
            <w:tcW w:w="1662" w:type="dxa"/>
            <w:shd w:val="clear" w:color="auto" w:fill="auto"/>
          </w:tcPr>
          <w:p w14:paraId="1A4F4E21" w14:textId="77777777" w:rsidR="00201C61" w:rsidRPr="00EC1A5C" w:rsidRDefault="00201C61" w:rsidP="00E37BB9">
            <w:pPr>
              <w:pStyle w:val="Nagwek"/>
              <w:tabs>
                <w:tab w:val="clear" w:pos="4536"/>
                <w:tab w:val="clear" w:pos="9072"/>
              </w:tabs>
              <w:suppressAutoHyphens/>
              <w:rPr>
                <w:rFonts w:ascii="Verdana" w:hAnsi="Verdana"/>
                <w:sz w:val="18"/>
                <w:szCs w:val="18"/>
              </w:rPr>
            </w:pPr>
          </w:p>
        </w:tc>
        <w:tc>
          <w:tcPr>
            <w:tcW w:w="1439" w:type="dxa"/>
            <w:shd w:val="clear" w:color="auto" w:fill="auto"/>
          </w:tcPr>
          <w:p w14:paraId="6F75079A" w14:textId="77777777" w:rsidR="00201C61" w:rsidRPr="00EC1A5C" w:rsidRDefault="00201C61" w:rsidP="00E37BB9">
            <w:pPr>
              <w:suppressAutoHyphens/>
              <w:jc w:val="center"/>
              <w:rPr>
                <w:rFonts w:ascii="Verdana" w:hAnsi="Verdana"/>
                <w:sz w:val="18"/>
                <w:szCs w:val="18"/>
              </w:rPr>
            </w:pPr>
          </w:p>
        </w:tc>
        <w:tc>
          <w:tcPr>
            <w:tcW w:w="720" w:type="dxa"/>
            <w:shd w:val="clear" w:color="auto" w:fill="auto"/>
            <w:vAlign w:val="center"/>
          </w:tcPr>
          <w:p w14:paraId="77B180F3" w14:textId="77777777" w:rsidR="00201C61" w:rsidRPr="00EC1A5C" w:rsidRDefault="00201C61" w:rsidP="00E37BB9">
            <w:pPr>
              <w:suppressAutoHyphens/>
              <w:jc w:val="center"/>
              <w:rPr>
                <w:rFonts w:ascii="Verdana" w:hAnsi="Verdana"/>
                <w:sz w:val="18"/>
                <w:szCs w:val="18"/>
              </w:rPr>
            </w:pPr>
          </w:p>
        </w:tc>
        <w:tc>
          <w:tcPr>
            <w:tcW w:w="2158" w:type="dxa"/>
            <w:shd w:val="clear" w:color="auto" w:fill="auto"/>
          </w:tcPr>
          <w:p w14:paraId="6FACDA98" w14:textId="77777777" w:rsidR="00201C61" w:rsidRPr="00EC1A5C" w:rsidRDefault="00201C61" w:rsidP="00E37BB9">
            <w:pPr>
              <w:suppressAutoHyphens/>
              <w:jc w:val="center"/>
              <w:rPr>
                <w:rFonts w:ascii="Verdana" w:hAnsi="Verdana"/>
                <w:sz w:val="18"/>
                <w:szCs w:val="18"/>
              </w:rPr>
            </w:pPr>
          </w:p>
        </w:tc>
      </w:tr>
      <w:tr w:rsidR="00201C61" w:rsidRPr="00EC1A5C" w14:paraId="129E0397" w14:textId="77777777" w:rsidTr="00E37BB9">
        <w:trPr>
          <w:trHeight w:val="893"/>
        </w:trPr>
        <w:tc>
          <w:tcPr>
            <w:tcW w:w="418" w:type="dxa"/>
          </w:tcPr>
          <w:p w14:paraId="342DA593" w14:textId="77777777" w:rsidR="00201C61" w:rsidRPr="00EC1A5C" w:rsidRDefault="00201C61" w:rsidP="00E37BB9">
            <w:pPr>
              <w:suppressAutoHyphens/>
              <w:rPr>
                <w:rFonts w:ascii="Verdana" w:hAnsi="Verdana"/>
                <w:sz w:val="18"/>
                <w:szCs w:val="18"/>
              </w:rPr>
            </w:pPr>
          </w:p>
        </w:tc>
        <w:tc>
          <w:tcPr>
            <w:tcW w:w="2913" w:type="dxa"/>
            <w:shd w:val="clear" w:color="auto" w:fill="auto"/>
          </w:tcPr>
          <w:p w14:paraId="5635C6C7" w14:textId="77777777" w:rsidR="00201C61" w:rsidRPr="00EC1A5C" w:rsidRDefault="00201C61" w:rsidP="00E37BB9">
            <w:pPr>
              <w:suppressAutoHyphens/>
              <w:rPr>
                <w:rFonts w:ascii="Verdana" w:hAnsi="Verdana"/>
                <w:sz w:val="18"/>
                <w:szCs w:val="18"/>
              </w:rPr>
            </w:pPr>
          </w:p>
        </w:tc>
        <w:tc>
          <w:tcPr>
            <w:tcW w:w="1662" w:type="dxa"/>
            <w:shd w:val="clear" w:color="auto" w:fill="auto"/>
          </w:tcPr>
          <w:p w14:paraId="681799FB" w14:textId="77777777" w:rsidR="00201C61" w:rsidRPr="00EC1A5C" w:rsidRDefault="00201C61" w:rsidP="00E37BB9">
            <w:pPr>
              <w:pStyle w:val="Nagwek"/>
              <w:tabs>
                <w:tab w:val="clear" w:pos="4536"/>
                <w:tab w:val="clear" w:pos="9072"/>
              </w:tabs>
              <w:suppressAutoHyphens/>
              <w:rPr>
                <w:rFonts w:ascii="Verdana" w:hAnsi="Verdana"/>
                <w:sz w:val="18"/>
                <w:szCs w:val="18"/>
              </w:rPr>
            </w:pPr>
          </w:p>
        </w:tc>
        <w:tc>
          <w:tcPr>
            <w:tcW w:w="1439" w:type="dxa"/>
            <w:shd w:val="clear" w:color="auto" w:fill="auto"/>
          </w:tcPr>
          <w:p w14:paraId="6C7B1C48" w14:textId="77777777" w:rsidR="00201C61" w:rsidRPr="00EC1A5C" w:rsidRDefault="00201C61" w:rsidP="00E37BB9">
            <w:pPr>
              <w:suppressAutoHyphens/>
              <w:jc w:val="center"/>
              <w:rPr>
                <w:rFonts w:ascii="Verdana" w:hAnsi="Verdana"/>
                <w:sz w:val="18"/>
                <w:szCs w:val="18"/>
              </w:rPr>
            </w:pPr>
          </w:p>
        </w:tc>
        <w:tc>
          <w:tcPr>
            <w:tcW w:w="720" w:type="dxa"/>
            <w:shd w:val="clear" w:color="auto" w:fill="auto"/>
            <w:vAlign w:val="center"/>
          </w:tcPr>
          <w:p w14:paraId="49F8D7CA" w14:textId="77777777" w:rsidR="00201C61" w:rsidRPr="00EC1A5C" w:rsidRDefault="00201C61" w:rsidP="00E37BB9">
            <w:pPr>
              <w:suppressAutoHyphens/>
              <w:jc w:val="center"/>
              <w:rPr>
                <w:rFonts w:ascii="Verdana" w:hAnsi="Verdana"/>
                <w:sz w:val="18"/>
                <w:szCs w:val="18"/>
              </w:rPr>
            </w:pPr>
          </w:p>
        </w:tc>
        <w:tc>
          <w:tcPr>
            <w:tcW w:w="2158" w:type="dxa"/>
            <w:shd w:val="clear" w:color="auto" w:fill="auto"/>
          </w:tcPr>
          <w:p w14:paraId="6A7B2DEE" w14:textId="77777777" w:rsidR="00201C61" w:rsidRPr="00EC1A5C" w:rsidRDefault="00201C61" w:rsidP="00E37BB9">
            <w:pPr>
              <w:suppressAutoHyphens/>
              <w:jc w:val="center"/>
              <w:rPr>
                <w:rFonts w:ascii="Verdana" w:hAnsi="Verdana"/>
                <w:sz w:val="18"/>
                <w:szCs w:val="18"/>
              </w:rPr>
            </w:pPr>
          </w:p>
        </w:tc>
      </w:tr>
      <w:tr w:rsidR="00201C61" w:rsidRPr="00EC1A5C" w14:paraId="67F8436D" w14:textId="77777777" w:rsidTr="00E37BB9">
        <w:trPr>
          <w:trHeight w:val="893"/>
        </w:trPr>
        <w:tc>
          <w:tcPr>
            <w:tcW w:w="418" w:type="dxa"/>
          </w:tcPr>
          <w:p w14:paraId="52FC828F" w14:textId="77777777" w:rsidR="00201C61" w:rsidRPr="00EC1A5C" w:rsidRDefault="00201C61" w:rsidP="00E37BB9">
            <w:pPr>
              <w:suppressAutoHyphens/>
              <w:rPr>
                <w:rFonts w:ascii="Verdana" w:hAnsi="Verdana"/>
                <w:sz w:val="18"/>
                <w:szCs w:val="18"/>
              </w:rPr>
            </w:pPr>
          </w:p>
        </w:tc>
        <w:tc>
          <w:tcPr>
            <w:tcW w:w="2913" w:type="dxa"/>
            <w:shd w:val="clear" w:color="auto" w:fill="auto"/>
          </w:tcPr>
          <w:p w14:paraId="3C298576" w14:textId="77777777" w:rsidR="00201C61" w:rsidRPr="00EC1A5C" w:rsidRDefault="00201C61" w:rsidP="00E37BB9">
            <w:pPr>
              <w:suppressAutoHyphens/>
              <w:rPr>
                <w:rFonts w:ascii="Verdana" w:hAnsi="Verdana"/>
                <w:sz w:val="18"/>
                <w:szCs w:val="18"/>
              </w:rPr>
            </w:pPr>
          </w:p>
        </w:tc>
        <w:tc>
          <w:tcPr>
            <w:tcW w:w="1662" w:type="dxa"/>
            <w:shd w:val="clear" w:color="auto" w:fill="auto"/>
          </w:tcPr>
          <w:p w14:paraId="1FF1CDB8" w14:textId="77777777" w:rsidR="00201C61" w:rsidRPr="00EC1A5C" w:rsidRDefault="00201C61" w:rsidP="00E37BB9">
            <w:pPr>
              <w:pStyle w:val="Nagwek"/>
              <w:tabs>
                <w:tab w:val="clear" w:pos="4536"/>
                <w:tab w:val="clear" w:pos="9072"/>
              </w:tabs>
              <w:suppressAutoHyphens/>
              <w:rPr>
                <w:rFonts w:ascii="Verdana" w:hAnsi="Verdana"/>
                <w:sz w:val="18"/>
                <w:szCs w:val="18"/>
              </w:rPr>
            </w:pPr>
          </w:p>
        </w:tc>
        <w:tc>
          <w:tcPr>
            <w:tcW w:w="1439" w:type="dxa"/>
            <w:shd w:val="clear" w:color="auto" w:fill="auto"/>
          </w:tcPr>
          <w:p w14:paraId="1A6DDB1F" w14:textId="77777777" w:rsidR="00201C61" w:rsidRPr="00EC1A5C" w:rsidRDefault="00201C61" w:rsidP="00E37BB9">
            <w:pPr>
              <w:suppressAutoHyphens/>
              <w:jc w:val="center"/>
              <w:rPr>
                <w:rFonts w:ascii="Verdana" w:hAnsi="Verdana"/>
                <w:sz w:val="18"/>
                <w:szCs w:val="18"/>
              </w:rPr>
            </w:pPr>
          </w:p>
        </w:tc>
        <w:tc>
          <w:tcPr>
            <w:tcW w:w="720" w:type="dxa"/>
            <w:shd w:val="clear" w:color="auto" w:fill="auto"/>
            <w:vAlign w:val="center"/>
          </w:tcPr>
          <w:p w14:paraId="037BEE7C" w14:textId="77777777" w:rsidR="00201C61" w:rsidRPr="00EC1A5C" w:rsidRDefault="00201C61" w:rsidP="00E37BB9">
            <w:pPr>
              <w:suppressAutoHyphens/>
              <w:jc w:val="center"/>
              <w:rPr>
                <w:rFonts w:ascii="Verdana" w:hAnsi="Verdana"/>
                <w:sz w:val="18"/>
                <w:szCs w:val="18"/>
              </w:rPr>
            </w:pPr>
          </w:p>
        </w:tc>
        <w:tc>
          <w:tcPr>
            <w:tcW w:w="2158" w:type="dxa"/>
            <w:shd w:val="clear" w:color="auto" w:fill="auto"/>
          </w:tcPr>
          <w:p w14:paraId="4478C3B1" w14:textId="77777777" w:rsidR="00201C61" w:rsidRPr="00EC1A5C" w:rsidRDefault="00201C61" w:rsidP="00E37BB9">
            <w:pPr>
              <w:suppressAutoHyphens/>
              <w:jc w:val="center"/>
              <w:rPr>
                <w:rFonts w:ascii="Verdana" w:hAnsi="Verdana"/>
                <w:sz w:val="18"/>
                <w:szCs w:val="18"/>
              </w:rPr>
            </w:pPr>
          </w:p>
        </w:tc>
      </w:tr>
      <w:tr w:rsidR="00201C61" w:rsidRPr="00EC1A5C" w14:paraId="6661567D" w14:textId="77777777" w:rsidTr="00E37BB9">
        <w:trPr>
          <w:trHeight w:val="893"/>
        </w:trPr>
        <w:tc>
          <w:tcPr>
            <w:tcW w:w="418" w:type="dxa"/>
          </w:tcPr>
          <w:p w14:paraId="3A3F9C8B" w14:textId="77777777" w:rsidR="00201C61" w:rsidRPr="00EC1A5C" w:rsidRDefault="00201C61" w:rsidP="00E37BB9">
            <w:pPr>
              <w:suppressAutoHyphens/>
              <w:rPr>
                <w:rFonts w:ascii="Verdana" w:hAnsi="Verdana"/>
                <w:sz w:val="18"/>
                <w:szCs w:val="18"/>
              </w:rPr>
            </w:pPr>
          </w:p>
        </w:tc>
        <w:tc>
          <w:tcPr>
            <w:tcW w:w="2913" w:type="dxa"/>
            <w:shd w:val="clear" w:color="auto" w:fill="auto"/>
          </w:tcPr>
          <w:p w14:paraId="35654236" w14:textId="77777777" w:rsidR="00201C61" w:rsidRPr="00EC1A5C" w:rsidRDefault="00201C61" w:rsidP="00E37BB9">
            <w:pPr>
              <w:suppressAutoHyphens/>
              <w:rPr>
                <w:rFonts w:ascii="Verdana" w:hAnsi="Verdana"/>
                <w:sz w:val="18"/>
                <w:szCs w:val="18"/>
              </w:rPr>
            </w:pPr>
          </w:p>
        </w:tc>
        <w:tc>
          <w:tcPr>
            <w:tcW w:w="1662" w:type="dxa"/>
            <w:shd w:val="clear" w:color="auto" w:fill="auto"/>
          </w:tcPr>
          <w:p w14:paraId="08A9D090" w14:textId="77777777" w:rsidR="00201C61" w:rsidRPr="00EC1A5C" w:rsidRDefault="00201C61" w:rsidP="00E37BB9">
            <w:pPr>
              <w:pStyle w:val="Nagwek"/>
              <w:tabs>
                <w:tab w:val="clear" w:pos="4536"/>
                <w:tab w:val="clear" w:pos="9072"/>
              </w:tabs>
              <w:suppressAutoHyphens/>
              <w:rPr>
                <w:rFonts w:ascii="Verdana" w:hAnsi="Verdana"/>
                <w:sz w:val="18"/>
                <w:szCs w:val="18"/>
              </w:rPr>
            </w:pPr>
          </w:p>
        </w:tc>
        <w:tc>
          <w:tcPr>
            <w:tcW w:w="1439" w:type="dxa"/>
            <w:shd w:val="clear" w:color="auto" w:fill="auto"/>
          </w:tcPr>
          <w:p w14:paraId="75B2C79A" w14:textId="77777777" w:rsidR="00201C61" w:rsidRPr="00EC1A5C" w:rsidRDefault="00201C61" w:rsidP="00E37BB9">
            <w:pPr>
              <w:suppressAutoHyphens/>
              <w:jc w:val="center"/>
              <w:rPr>
                <w:rFonts w:ascii="Verdana" w:hAnsi="Verdana"/>
                <w:sz w:val="18"/>
                <w:szCs w:val="18"/>
              </w:rPr>
            </w:pPr>
          </w:p>
        </w:tc>
        <w:tc>
          <w:tcPr>
            <w:tcW w:w="720" w:type="dxa"/>
            <w:shd w:val="clear" w:color="auto" w:fill="auto"/>
            <w:vAlign w:val="center"/>
          </w:tcPr>
          <w:p w14:paraId="66A04DFD" w14:textId="77777777" w:rsidR="00201C61" w:rsidRPr="00EC1A5C" w:rsidRDefault="00201C61" w:rsidP="00E37BB9">
            <w:pPr>
              <w:suppressAutoHyphens/>
              <w:jc w:val="center"/>
              <w:rPr>
                <w:rFonts w:ascii="Verdana" w:hAnsi="Verdana"/>
                <w:sz w:val="18"/>
                <w:szCs w:val="18"/>
              </w:rPr>
            </w:pPr>
          </w:p>
        </w:tc>
        <w:tc>
          <w:tcPr>
            <w:tcW w:w="2158" w:type="dxa"/>
            <w:shd w:val="clear" w:color="auto" w:fill="auto"/>
          </w:tcPr>
          <w:p w14:paraId="2EDCC43E" w14:textId="77777777" w:rsidR="00201C61" w:rsidRPr="00EC1A5C" w:rsidRDefault="00201C61" w:rsidP="00E37BB9">
            <w:pPr>
              <w:suppressAutoHyphens/>
              <w:jc w:val="center"/>
              <w:rPr>
                <w:rFonts w:ascii="Verdana" w:hAnsi="Verdana"/>
                <w:sz w:val="18"/>
                <w:szCs w:val="18"/>
              </w:rPr>
            </w:pPr>
          </w:p>
        </w:tc>
      </w:tr>
      <w:tr w:rsidR="00201C61" w:rsidRPr="00EC1A5C" w14:paraId="09293CF6" w14:textId="77777777" w:rsidTr="00E37BB9">
        <w:trPr>
          <w:trHeight w:val="893"/>
        </w:trPr>
        <w:tc>
          <w:tcPr>
            <w:tcW w:w="418" w:type="dxa"/>
          </w:tcPr>
          <w:p w14:paraId="3F3FDCB1" w14:textId="77777777" w:rsidR="00201C61" w:rsidRPr="00EC1A5C" w:rsidRDefault="00201C61" w:rsidP="00E37BB9">
            <w:pPr>
              <w:suppressAutoHyphens/>
              <w:rPr>
                <w:rFonts w:ascii="Verdana" w:hAnsi="Verdana"/>
                <w:sz w:val="18"/>
                <w:szCs w:val="18"/>
              </w:rPr>
            </w:pPr>
          </w:p>
        </w:tc>
        <w:tc>
          <w:tcPr>
            <w:tcW w:w="2913" w:type="dxa"/>
            <w:shd w:val="clear" w:color="auto" w:fill="auto"/>
          </w:tcPr>
          <w:p w14:paraId="10023FA1" w14:textId="77777777" w:rsidR="00201C61" w:rsidRPr="00EC1A5C" w:rsidRDefault="00201C61" w:rsidP="00E37BB9">
            <w:pPr>
              <w:suppressAutoHyphens/>
              <w:rPr>
                <w:rFonts w:ascii="Verdana" w:hAnsi="Verdana"/>
                <w:sz w:val="18"/>
                <w:szCs w:val="18"/>
              </w:rPr>
            </w:pPr>
          </w:p>
        </w:tc>
        <w:tc>
          <w:tcPr>
            <w:tcW w:w="1662" w:type="dxa"/>
            <w:shd w:val="clear" w:color="auto" w:fill="auto"/>
          </w:tcPr>
          <w:p w14:paraId="414FC859" w14:textId="77777777" w:rsidR="00201C61" w:rsidRPr="00EC1A5C" w:rsidRDefault="00201C61" w:rsidP="00E37BB9">
            <w:pPr>
              <w:pStyle w:val="Nagwek"/>
              <w:tabs>
                <w:tab w:val="clear" w:pos="4536"/>
                <w:tab w:val="clear" w:pos="9072"/>
              </w:tabs>
              <w:suppressAutoHyphens/>
              <w:rPr>
                <w:rFonts w:ascii="Verdana" w:hAnsi="Verdana"/>
                <w:sz w:val="18"/>
                <w:szCs w:val="18"/>
              </w:rPr>
            </w:pPr>
          </w:p>
        </w:tc>
        <w:tc>
          <w:tcPr>
            <w:tcW w:w="1439" w:type="dxa"/>
            <w:shd w:val="clear" w:color="auto" w:fill="auto"/>
          </w:tcPr>
          <w:p w14:paraId="2CC5D566" w14:textId="77777777" w:rsidR="00201C61" w:rsidRPr="00EC1A5C" w:rsidRDefault="00201C61" w:rsidP="00E37BB9">
            <w:pPr>
              <w:suppressAutoHyphens/>
              <w:jc w:val="center"/>
              <w:rPr>
                <w:rFonts w:ascii="Verdana" w:hAnsi="Verdana"/>
                <w:sz w:val="18"/>
                <w:szCs w:val="18"/>
              </w:rPr>
            </w:pPr>
          </w:p>
        </w:tc>
        <w:tc>
          <w:tcPr>
            <w:tcW w:w="720" w:type="dxa"/>
            <w:shd w:val="clear" w:color="auto" w:fill="auto"/>
            <w:vAlign w:val="center"/>
          </w:tcPr>
          <w:p w14:paraId="3C988671" w14:textId="77777777" w:rsidR="00201C61" w:rsidRPr="00EC1A5C" w:rsidRDefault="00201C61" w:rsidP="00E37BB9">
            <w:pPr>
              <w:suppressAutoHyphens/>
              <w:jc w:val="center"/>
              <w:rPr>
                <w:rFonts w:ascii="Verdana" w:hAnsi="Verdana"/>
                <w:sz w:val="18"/>
                <w:szCs w:val="18"/>
              </w:rPr>
            </w:pPr>
          </w:p>
        </w:tc>
        <w:tc>
          <w:tcPr>
            <w:tcW w:w="2158" w:type="dxa"/>
            <w:shd w:val="clear" w:color="auto" w:fill="auto"/>
          </w:tcPr>
          <w:p w14:paraId="426A7577" w14:textId="77777777" w:rsidR="00201C61" w:rsidRPr="00EC1A5C" w:rsidRDefault="00201C61" w:rsidP="00E37BB9">
            <w:pPr>
              <w:suppressAutoHyphens/>
              <w:jc w:val="center"/>
              <w:rPr>
                <w:rFonts w:ascii="Verdana" w:hAnsi="Verdana"/>
                <w:sz w:val="18"/>
                <w:szCs w:val="18"/>
              </w:rPr>
            </w:pPr>
          </w:p>
        </w:tc>
      </w:tr>
    </w:tbl>
    <w:p w14:paraId="705A649F" w14:textId="77777777" w:rsidR="00201C61" w:rsidRPr="00EC1A5C" w:rsidRDefault="00201C61" w:rsidP="00201C61">
      <w:pPr>
        <w:pStyle w:val="Tekstpodstawowy3"/>
        <w:tabs>
          <w:tab w:val="left" w:pos="3686"/>
        </w:tabs>
        <w:jc w:val="both"/>
        <w:rPr>
          <w:rFonts w:ascii="Verdana" w:hAnsi="Verdana" w:cs="Arial"/>
          <w:sz w:val="18"/>
          <w:szCs w:val="18"/>
        </w:rPr>
      </w:pPr>
    </w:p>
    <w:p w14:paraId="56D30BF1" w14:textId="77777777" w:rsidR="00201C61" w:rsidRPr="00EC1A5C" w:rsidRDefault="00201C61" w:rsidP="00201C61">
      <w:pPr>
        <w:pStyle w:val="Tekstpodstawowy3"/>
        <w:tabs>
          <w:tab w:val="left" w:pos="3686"/>
        </w:tabs>
        <w:jc w:val="both"/>
        <w:rPr>
          <w:rFonts w:ascii="Verdana" w:hAnsi="Verdana" w:cs="Arial"/>
          <w:b w:val="0"/>
          <w:sz w:val="18"/>
          <w:szCs w:val="18"/>
        </w:rPr>
      </w:pPr>
      <w:r w:rsidRPr="00EC1A5C">
        <w:rPr>
          <w:rFonts w:ascii="Verdana" w:hAnsi="Verdana" w:cs="Arial"/>
          <w:b w:val="0"/>
          <w:sz w:val="18"/>
          <w:szCs w:val="18"/>
        </w:rPr>
        <w:t xml:space="preserve">Jednocześnie Sprzedawca potwierdza, że przedmiot zamówienia publicznego posiada oznakowanie zgodności, zgodnie z nowelizacją ustawy o systemie zgodności z dnia 15.12.2006r. (Dz. U. Nr 249, poz. 1834).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201C61" w:rsidRPr="00EC1A5C" w14:paraId="20E4397C" w14:textId="77777777" w:rsidTr="00E37BB9">
        <w:trPr>
          <w:trHeight w:val="500"/>
        </w:trPr>
        <w:tc>
          <w:tcPr>
            <w:tcW w:w="4606" w:type="dxa"/>
            <w:vAlign w:val="center"/>
          </w:tcPr>
          <w:p w14:paraId="797DF0D8" w14:textId="77777777" w:rsidR="00201C61" w:rsidRPr="00EC1A5C" w:rsidRDefault="00201C61" w:rsidP="00E37BB9">
            <w:pPr>
              <w:spacing w:line="360" w:lineRule="auto"/>
              <w:rPr>
                <w:rFonts w:ascii="Verdana" w:hAnsi="Verdana" w:cs="Arial"/>
                <w:sz w:val="18"/>
                <w:szCs w:val="18"/>
              </w:rPr>
            </w:pPr>
            <w:r w:rsidRPr="00EC1A5C">
              <w:rPr>
                <w:rFonts w:ascii="Verdana" w:hAnsi="Verdana" w:cs="Arial"/>
                <w:sz w:val="18"/>
                <w:szCs w:val="18"/>
              </w:rPr>
              <w:t>Data przekazania – odbioru</w:t>
            </w:r>
          </w:p>
        </w:tc>
        <w:tc>
          <w:tcPr>
            <w:tcW w:w="2268" w:type="dxa"/>
          </w:tcPr>
          <w:p w14:paraId="6F8D7591" w14:textId="77777777" w:rsidR="00201C61" w:rsidRPr="00EC1A5C" w:rsidRDefault="00201C61" w:rsidP="00E37BB9">
            <w:pPr>
              <w:spacing w:line="360" w:lineRule="auto"/>
              <w:rPr>
                <w:rFonts w:ascii="Verdana" w:hAnsi="Verdana" w:cs="Arial"/>
                <w:sz w:val="18"/>
                <w:szCs w:val="18"/>
              </w:rPr>
            </w:pPr>
          </w:p>
        </w:tc>
      </w:tr>
    </w:tbl>
    <w:p w14:paraId="6E7DFC9F" w14:textId="77777777" w:rsidR="00201C61" w:rsidRPr="00EC1A5C" w:rsidRDefault="00201C61" w:rsidP="00201C61">
      <w:pPr>
        <w:spacing w:line="360" w:lineRule="auto"/>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01C61" w:rsidRPr="00EC1A5C" w14:paraId="0297DC9B" w14:textId="77777777" w:rsidTr="00E37BB9">
        <w:trPr>
          <w:trHeight w:val="1273"/>
        </w:trPr>
        <w:tc>
          <w:tcPr>
            <w:tcW w:w="4606" w:type="dxa"/>
          </w:tcPr>
          <w:p w14:paraId="725150E7" w14:textId="77777777" w:rsidR="00201C61" w:rsidRPr="00EC1A5C" w:rsidRDefault="00201C61" w:rsidP="00E37BB9">
            <w:pPr>
              <w:spacing w:line="360" w:lineRule="auto"/>
              <w:rPr>
                <w:rFonts w:ascii="Verdana" w:hAnsi="Verdana" w:cs="Arial"/>
                <w:sz w:val="18"/>
                <w:szCs w:val="18"/>
              </w:rPr>
            </w:pPr>
          </w:p>
        </w:tc>
        <w:tc>
          <w:tcPr>
            <w:tcW w:w="4606" w:type="dxa"/>
          </w:tcPr>
          <w:p w14:paraId="3499928C" w14:textId="77777777" w:rsidR="00201C61" w:rsidRPr="00EC1A5C" w:rsidRDefault="00201C61" w:rsidP="00E37BB9">
            <w:pPr>
              <w:spacing w:line="360" w:lineRule="auto"/>
              <w:rPr>
                <w:rFonts w:ascii="Verdana" w:hAnsi="Verdana" w:cs="Arial"/>
                <w:sz w:val="18"/>
                <w:szCs w:val="18"/>
              </w:rPr>
            </w:pPr>
          </w:p>
        </w:tc>
      </w:tr>
    </w:tbl>
    <w:p w14:paraId="16F6CE53" w14:textId="77777777" w:rsidR="00201C61" w:rsidRPr="00EC1A5C" w:rsidRDefault="00201C61" w:rsidP="00201C61">
      <w:pPr>
        <w:spacing w:line="360" w:lineRule="auto"/>
        <w:ind w:left="708"/>
        <w:rPr>
          <w:rFonts w:ascii="Verdana" w:hAnsi="Verdana" w:cs="Arial"/>
          <w:sz w:val="18"/>
          <w:szCs w:val="18"/>
        </w:rPr>
      </w:pPr>
      <w:r w:rsidRPr="00EC1A5C">
        <w:rPr>
          <w:rFonts w:ascii="Verdana" w:hAnsi="Verdana" w:cs="Arial"/>
          <w:sz w:val="18"/>
          <w:szCs w:val="18"/>
        </w:rPr>
        <w:t>Pieczęć Sprzedawcy                               Pieczęć jednostki UŁ odbierającej urządzenie</w:t>
      </w:r>
    </w:p>
    <w:p w14:paraId="26D761A7" w14:textId="18A63F96" w:rsidR="00201C61" w:rsidRDefault="00201C61" w:rsidP="00201C61">
      <w:pPr>
        <w:spacing w:line="360" w:lineRule="auto"/>
        <w:rPr>
          <w:rFonts w:ascii="Verdana" w:hAnsi="Verdana" w:cs="Arial"/>
          <w:sz w:val="18"/>
          <w:szCs w:val="18"/>
        </w:rPr>
      </w:pPr>
    </w:p>
    <w:p w14:paraId="3CE225A6" w14:textId="77777777" w:rsidR="00EC1A5C" w:rsidRPr="00EC1A5C" w:rsidRDefault="00EC1A5C" w:rsidP="00201C61">
      <w:pPr>
        <w:spacing w:line="360" w:lineRule="auto"/>
        <w:rPr>
          <w:rFonts w:ascii="Verdana" w:hAnsi="Verdana" w:cs="Arial"/>
          <w:sz w:val="18"/>
          <w:szCs w:val="18"/>
        </w:rPr>
      </w:pPr>
    </w:p>
    <w:p w14:paraId="2FCA0B87" w14:textId="73447EDE" w:rsidR="00201C61" w:rsidRPr="00EC1A5C" w:rsidRDefault="00B37403" w:rsidP="00201C61">
      <w:pPr>
        <w:spacing w:line="360" w:lineRule="auto"/>
        <w:rPr>
          <w:rFonts w:ascii="Verdana" w:hAnsi="Verdana" w:cs="Arial"/>
          <w:sz w:val="18"/>
          <w:szCs w:val="18"/>
        </w:rPr>
      </w:pPr>
      <w:r w:rsidRPr="00EC1A5C">
        <w:rPr>
          <w:rFonts w:ascii="Verdana" w:hAnsi="Verdana" w:cs="Arial"/>
          <w:sz w:val="18"/>
          <w:szCs w:val="18"/>
        </w:rPr>
        <w:t xml:space="preserve">        ………………………………………</w:t>
      </w:r>
      <w:r w:rsidR="00201C61" w:rsidRPr="00EC1A5C">
        <w:rPr>
          <w:rFonts w:ascii="Verdana" w:hAnsi="Verdana" w:cs="Arial"/>
          <w:sz w:val="18"/>
          <w:szCs w:val="18"/>
        </w:rPr>
        <w:t xml:space="preserve">        </w:t>
      </w:r>
      <w:r w:rsidRPr="00EC1A5C">
        <w:rPr>
          <w:rFonts w:ascii="Verdana" w:hAnsi="Verdana" w:cs="Arial"/>
          <w:sz w:val="18"/>
          <w:szCs w:val="18"/>
        </w:rPr>
        <w:t xml:space="preserve">            </w:t>
      </w:r>
      <w:r w:rsidR="00EC1A5C">
        <w:rPr>
          <w:rFonts w:ascii="Verdana" w:hAnsi="Verdana" w:cs="Arial"/>
          <w:sz w:val="18"/>
          <w:szCs w:val="18"/>
        </w:rPr>
        <w:tab/>
      </w:r>
      <w:r w:rsidR="00EC1A5C">
        <w:rPr>
          <w:rFonts w:ascii="Verdana" w:hAnsi="Verdana" w:cs="Arial"/>
          <w:sz w:val="18"/>
          <w:szCs w:val="18"/>
        </w:rPr>
        <w:tab/>
      </w:r>
      <w:r w:rsidR="00201C61" w:rsidRPr="00EC1A5C">
        <w:rPr>
          <w:rFonts w:ascii="Verdana" w:hAnsi="Verdana" w:cs="Arial"/>
          <w:sz w:val="18"/>
          <w:szCs w:val="18"/>
        </w:rPr>
        <w:t>..............................................................</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01C61" w:rsidRPr="00EC1A5C" w14:paraId="7EC82E8C" w14:textId="77777777" w:rsidTr="00E37BB9">
        <w:tc>
          <w:tcPr>
            <w:tcW w:w="4606" w:type="dxa"/>
          </w:tcPr>
          <w:p w14:paraId="7528F4EF" w14:textId="77777777" w:rsidR="00201C61" w:rsidRPr="00EC1A5C" w:rsidRDefault="00201C61" w:rsidP="00E37BB9">
            <w:pPr>
              <w:spacing w:line="360" w:lineRule="auto"/>
              <w:jc w:val="center"/>
              <w:rPr>
                <w:rFonts w:ascii="Verdana" w:hAnsi="Verdana" w:cs="Arial"/>
                <w:sz w:val="18"/>
                <w:szCs w:val="18"/>
              </w:rPr>
            </w:pPr>
            <w:r w:rsidRPr="00EC1A5C">
              <w:rPr>
                <w:rFonts w:ascii="Verdana" w:hAnsi="Verdana" w:cs="Arial"/>
                <w:sz w:val="18"/>
                <w:szCs w:val="18"/>
              </w:rPr>
              <w:t>Czytelny podpis osoby  reprezentującej Sprzedawcę</w:t>
            </w:r>
          </w:p>
        </w:tc>
        <w:tc>
          <w:tcPr>
            <w:tcW w:w="4606" w:type="dxa"/>
          </w:tcPr>
          <w:p w14:paraId="3F496C2F" w14:textId="77777777" w:rsidR="00201C61" w:rsidRPr="00EC1A5C" w:rsidRDefault="00201C61" w:rsidP="00E37BB9">
            <w:pPr>
              <w:spacing w:line="360" w:lineRule="auto"/>
              <w:jc w:val="center"/>
              <w:rPr>
                <w:rFonts w:ascii="Verdana" w:hAnsi="Verdana" w:cs="Arial"/>
                <w:sz w:val="18"/>
                <w:szCs w:val="18"/>
              </w:rPr>
            </w:pPr>
            <w:r w:rsidRPr="00EC1A5C">
              <w:rPr>
                <w:rFonts w:ascii="Verdana" w:hAnsi="Verdana" w:cs="Arial"/>
                <w:sz w:val="18"/>
                <w:szCs w:val="18"/>
              </w:rPr>
              <w:t>Czytelny podpis osoby  reprezentującej Kupującego</w:t>
            </w:r>
          </w:p>
        </w:tc>
      </w:tr>
    </w:tbl>
    <w:p w14:paraId="10F507B8" w14:textId="77777777" w:rsidR="00F27FF2" w:rsidRPr="0092470C" w:rsidRDefault="00F27FF2" w:rsidP="0092470C">
      <w:pPr>
        <w:widowControl w:val="0"/>
        <w:spacing w:line="276" w:lineRule="auto"/>
        <w:jc w:val="both"/>
        <w:rPr>
          <w:rFonts w:ascii="Verdana" w:hAnsi="Verdana"/>
          <w:snapToGrid w:val="0"/>
          <w:sz w:val="20"/>
          <w:szCs w:val="20"/>
        </w:rPr>
      </w:pPr>
    </w:p>
    <w:sectPr w:rsidR="00F27FF2" w:rsidRPr="0092470C" w:rsidSect="00B822DE">
      <w:headerReference w:type="default" r:id="rId24"/>
      <w:footerReference w:type="default" r:id="rId25"/>
      <w:pgSz w:w="11906" w:h="16838"/>
      <w:pgMar w:top="851" w:right="1417" w:bottom="567" w:left="1418" w:header="426"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8B35D" w16cid:durableId="2235957A"/>
  <w16cid:commentId w16cid:paraId="72EEDB21" w16cid:durableId="223597AE"/>
  <w16cid:commentId w16cid:paraId="0559F09C" w16cid:durableId="22359B00"/>
  <w16cid:commentId w16cid:paraId="4F53FDB0" w16cid:durableId="22359C3D"/>
  <w16cid:commentId w16cid:paraId="373332E8" w16cid:durableId="22359C48"/>
  <w16cid:commentId w16cid:paraId="6EF6539A" w16cid:durableId="22359C90"/>
  <w16cid:commentId w16cid:paraId="4D25C781" w16cid:durableId="22359CEA"/>
  <w16cid:commentId w16cid:paraId="23D408B0" w16cid:durableId="2236C347"/>
  <w16cid:commentId w16cid:paraId="70029F0A" w16cid:durableId="2236C4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A01F9" w14:textId="77777777" w:rsidR="00B12EAF" w:rsidRDefault="00B12EAF" w:rsidP="00DE08FC">
      <w:r>
        <w:separator/>
      </w:r>
    </w:p>
  </w:endnote>
  <w:endnote w:type="continuationSeparator" w:id="0">
    <w:p w14:paraId="1448C20B" w14:textId="77777777" w:rsidR="00B12EAF" w:rsidRDefault="00B12EAF" w:rsidP="00DE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charset w:val="EE"/>
    <w:family w:val="auto"/>
    <w:pitch w:val="variable"/>
  </w:font>
  <w:font w:name="DejaVu Sans">
    <w:charset w:val="80"/>
    <w:family w:val="auto"/>
    <w:pitch w:val="variable"/>
  </w:font>
  <w:font w:name="Arial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05752"/>
      <w:docPartObj>
        <w:docPartGallery w:val="Page Numbers (Bottom of Page)"/>
        <w:docPartUnique/>
      </w:docPartObj>
    </w:sdtPr>
    <w:sdtEndPr/>
    <w:sdtContent>
      <w:p w14:paraId="2016CFFD" w14:textId="046B41E9" w:rsidR="00B12EAF" w:rsidRDefault="00B12EAF">
        <w:pPr>
          <w:pStyle w:val="Stopka"/>
          <w:jc w:val="right"/>
        </w:pPr>
        <w:r>
          <w:fldChar w:fldCharType="begin"/>
        </w:r>
        <w:r>
          <w:instrText>PAGE   \* MERGEFORMAT</w:instrText>
        </w:r>
        <w:r>
          <w:fldChar w:fldCharType="separate"/>
        </w:r>
        <w:r w:rsidR="000640CA">
          <w:rPr>
            <w:noProof/>
          </w:rPr>
          <w:t>31</w:t>
        </w:r>
        <w:r>
          <w:fldChar w:fldCharType="end"/>
        </w:r>
      </w:p>
    </w:sdtContent>
  </w:sdt>
  <w:p w14:paraId="2635ED76" w14:textId="77777777" w:rsidR="00B12EAF" w:rsidRDefault="00B12EAF" w:rsidP="00BF0C4A">
    <w:pPr>
      <w:pStyle w:val="Stopka"/>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72F00" w14:textId="77777777" w:rsidR="00B12EAF" w:rsidRDefault="00B12EAF" w:rsidP="00DE08FC">
      <w:r>
        <w:separator/>
      </w:r>
    </w:p>
  </w:footnote>
  <w:footnote w:type="continuationSeparator" w:id="0">
    <w:p w14:paraId="77EAE6F0" w14:textId="77777777" w:rsidR="00B12EAF" w:rsidRDefault="00B12EAF" w:rsidP="00DE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4A76F" w14:textId="77777777" w:rsidR="00B12EAF" w:rsidRDefault="00B12EAF" w:rsidP="00FD7FB9">
    <w:pPr>
      <w:pStyle w:val="Nagwek"/>
      <w:tabs>
        <w:tab w:val="clear" w:pos="4536"/>
        <w:tab w:val="clear" w:pos="9072"/>
        <w:tab w:val="left" w:pos="110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A0A6A244"/>
    <w:name w:val="WW8Num4"/>
    <w:lvl w:ilvl="0">
      <w:start w:val="3"/>
      <w:numFmt w:val="decimal"/>
      <w:suff w:val="nothing"/>
      <w:lvlText w:val="%1."/>
      <w:lvlJc w:val="left"/>
      <w:pPr>
        <w:tabs>
          <w:tab w:val="num" w:pos="425"/>
        </w:tabs>
      </w:pPr>
      <w:rPr>
        <w:rFonts w:ascii="Verdana" w:hAnsi="Verdana" w:cs="Times New Roman" w:hint="default"/>
      </w:rPr>
    </w:lvl>
    <w:lvl w:ilvl="1">
      <w:start w:val="1"/>
      <w:numFmt w:val="decimal"/>
      <w:lvlText w:val="%2."/>
      <w:lvlJc w:val="left"/>
      <w:pPr>
        <w:ind w:left="785" w:hanging="360"/>
      </w:pPr>
      <w:rPr>
        <w:rFonts w:hint="default"/>
        <w:color w:val="auto"/>
      </w:rPr>
    </w:lvl>
    <w:lvl w:ilvl="2">
      <w:start w:val="1"/>
      <w:numFmt w:val="decimal"/>
      <w:lvlText w:val="%3."/>
      <w:lvlJc w:val="right"/>
      <w:pPr>
        <w:ind w:left="1172" w:hanging="180"/>
      </w:pPr>
      <w:rPr>
        <w:rFonts w:ascii="Verdana" w:eastAsia="Times New Roman" w:hAnsi="Verdana" w:cs="Courier New"/>
      </w:rPr>
    </w:lvl>
    <w:lvl w:ilvl="3">
      <w:start w:val="1"/>
      <w:numFmt w:val="decimal"/>
      <w:lvlText w:val="%4."/>
      <w:lvlJc w:val="left"/>
      <w:pPr>
        <w:ind w:left="3872" w:hanging="360"/>
      </w:pPr>
    </w:lvl>
    <w:lvl w:ilvl="4">
      <w:start w:val="1"/>
      <w:numFmt w:val="decimal"/>
      <w:lvlText w:val="%5)"/>
      <w:lvlJc w:val="left"/>
      <w:pPr>
        <w:ind w:left="1919" w:hanging="360"/>
      </w:pPr>
      <w:rPr>
        <w:rFonts w:hint="default"/>
      </w:rPr>
    </w:lvl>
    <w:lvl w:ilvl="5" w:tentative="1">
      <w:start w:val="1"/>
      <w:numFmt w:val="lowerRoman"/>
      <w:lvlText w:val="%6."/>
      <w:lvlJc w:val="right"/>
      <w:pPr>
        <w:ind w:left="5312" w:hanging="180"/>
      </w:pPr>
    </w:lvl>
    <w:lvl w:ilvl="6" w:tentative="1">
      <w:start w:val="1"/>
      <w:numFmt w:val="decimal"/>
      <w:lvlText w:val="%7."/>
      <w:lvlJc w:val="left"/>
      <w:pPr>
        <w:ind w:left="6032" w:hanging="360"/>
      </w:pPr>
    </w:lvl>
    <w:lvl w:ilvl="7" w:tentative="1">
      <w:start w:val="1"/>
      <w:numFmt w:val="lowerLetter"/>
      <w:lvlText w:val="%8."/>
      <w:lvlJc w:val="left"/>
      <w:pPr>
        <w:ind w:left="6752" w:hanging="360"/>
      </w:pPr>
    </w:lvl>
    <w:lvl w:ilvl="8" w:tentative="1">
      <w:start w:val="1"/>
      <w:numFmt w:val="lowerRoman"/>
      <w:lvlText w:val="%9."/>
      <w:lvlJc w:val="right"/>
      <w:pPr>
        <w:ind w:left="7472" w:hanging="180"/>
      </w:pPr>
    </w:lvl>
  </w:abstractNum>
  <w:abstractNum w:abstractNumId="2" w15:restartNumberingAfterBreak="0">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15:restartNumberingAfterBreak="0">
    <w:nsid w:val="003B7E4B"/>
    <w:multiLevelType w:val="hybridMultilevel"/>
    <w:tmpl w:val="E506D02C"/>
    <w:lvl w:ilvl="0" w:tplc="0415000F">
      <w:start w:val="1"/>
      <w:numFmt w:val="decimal"/>
      <w:lvlText w:val="%1."/>
      <w:lvlJc w:val="left"/>
      <w:pPr>
        <w:tabs>
          <w:tab w:val="num" w:pos="720"/>
        </w:tabs>
        <w:ind w:left="720" w:hanging="360"/>
      </w:pPr>
      <w:rPr>
        <w:rFonts w:hint="default"/>
      </w:rPr>
    </w:lvl>
    <w:lvl w:ilvl="1" w:tplc="D78829D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050256C"/>
    <w:multiLevelType w:val="hybridMultilevel"/>
    <w:tmpl w:val="32646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5F82099"/>
    <w:multiLevelType w:val="hybridMultilevel"/>
    <w:tmpl w:val="BCFA3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51A86"/>
    <w:multiLevelType w:val="hybridMultilevel"/>
    <w:tmpl w:val="778CADA8"/>
    <w:lvl w:ilvl="0" w:tplc="B81EDDDC">
      <w:start w:val="1"/>
      <w:numFmt w:val="decimal"/>
      <w:lvlText w:val="%1."/>
      <w:lvlJc w:val="left"/>
      <w:pPr>
        <w:ind w:left="928" w:hanging="360"/>
      </w:pPr>
      <w:rPr>
        <w:rFonts w:hint="default"/>
        <w:b w:val="0"/>
        <w:i w:val="0"/>
        <w:color w:val="000000"/>
        <w:sz w:val="18"/>
        <w:szCs w:val="18"/>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3B6B17"/>
    <w:multiLevelType w:val="hybridMultilevel"/>
    <w:tmpl w:val="B47EF33A"/>
    <w:lvl w:ilvl="0" w:tplc="A4A60D8A">
      <w:start w:val="1"/>
      <w:numFmt w:val="lowerLetter"/>
      <w:lvlText w:val="%1."/>
      <w:lvlJc w:val="left"/>
      <w:pPr>
        <w:ind w:left="2487" w:hanging="360"/>
      </w:pPr>
      <w:rPr>
        <w:rFonts w:ascii="Verdana" w:eastAsia="Times New Roman" w:hAnsi="Verdana"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98355D"/>
    <w:multiLevelType w:val="hybridMultilevel"/>
    <w:tmpl w:val="53D6BD32"/>
    <w:lvl w:ilvl="0" w:tplc="B9EE80AC">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1" w15:restartNumberingAfterBreak="0">
    <w:nsid w:val="10E02201"/>
    <w:multiLevelType w:val="hybridMultilevel"/>
    <w:tmpl w:val="6532B3DC"/>
    <w:lvl w:ilvl="0" w:tplc="918AFC26">
      <w:start w:val="1"/>
      <w:numFmt w:val="decimal"/>
      <w:lvlText w:val="%1)"/>
      <w:lvlJc w:val="left"/>
      <w:pPr>
        <w:ind w:left="1429" w:hanging="360"/>
      </w:pPr>
      <w:rPr>
        <w:b w:val="0"/>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1094C7B"/>
    <w:multiLevelType w:val="multilevel"/>
    <w:tmpl w:val="0415001F"/>
    <w:lvl w:ilvl="0">
      <w:start w:val="1"/>
      <w:numFmt w:val="decimal"/>
      <w:lvlText w:val="%1."/>
      <w:lvlJc w:val="left"/>
      <w:pPr>
        <w:ind w:left="360" w:hanging="360"/>
      </w:pPr>
      <w:rPr>
        <w:rFonts w:hint="default"/>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5E7389"/>
    <w:multiLevelType w:val="hybridMultilevel"/>
    <w:tmpl w:val="49F00FB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924CB3"/>
    <w:multiLevelType w:val="hybridMultilevel"/>
    <w:tmpl w:val="505E79C0"/>
    <w:lvl w:ilvl="0" w:tplc="42F872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6" w15:restartNumberingAfterBreak="0">
    <w:nsid w:val="22AD7F4B"/>
    <w:multiLevelType w:val="hybridMultilevel"/>
    <w:tmpl w:val="2A625D8E"/>
    <w:lvl w:ilvl="0" w:tplc="6E5ADD5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327701"/>
    <w:multiLevelType w:val="hybridMultilevel"/>
    <w:tmpl w:val="4F527AB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AD15808"/>
    <w:multiLevelType w:val="hybridMultilevel"/>
    <w:tmpl w:val="83A6FAC6"/>
    <w:lvl w:ilvl="0" w:tplc="1472AF24">
      <w:start w:val="1"/>
      <w:numFmt w:val="decimal"/>
      <w:lvlText w:val="%1)"/>
      <w:lvlJc w:val="left"/>
      <w:pPr>
        <w:ind w:left="2487"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005A55"/>
    <w:multiLevelType w:val="multilevel"/>
    <w:tmpl w:val="45C88DC6"/>
    <w:lvl w:ilvl="0">
      <w:start w:val="1"/>
      <w:numFmt w:val="decimal"/>
      <w:lvlText w:val="%1."/>
      <w:lvlJc w:val="left"/>
      <w:pPr>
        <w:ind w:left="360" w:hanging="360"/>
      </w:pPr>
      <w:rPr>
        <w:b w:val="0"/>
        <w:i w:val="0"/>
      </w:rPr>
    </w:lvl>
    <w:lvl w:ilvl="1">
      <w:start w:val="1"/>
      <w:numFmt w:val="decimal"/>
      <w:lvlText w:val="%1.%2."/>
      <w:lvlJc w:val="left"/>
      <w:pPr>
        <w:ind w:left="792" w:hanging="432"/>
      </w:pPr>
      <w:rPr>
        <w:rFonts w:ascii="Verdana" w:hAnsi="Verdana" w:hint="default"/>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CD155D"/>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FD941F8"/>
    <w:multiLevelType w:val="hybridMultilevel"/>
    <w:tmpl w:val="D53CF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E67507"/>
    <w:multiLevelType w:val="hybridMultilevel"/>
    <w:tmpl w:val="AD2035B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9774E4F"/>
    <w:multiLevelType w:val="hybridMultilevel"/>
    <w:tmpl w:val="4B5A46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B195C1A"/>
    <w:multiLevelType w:val="hybridMultilevel"/>
    <w:tmpl w:val="295E741A"/>
    <w:lvl w:ilvl="0" w:tplc="04150019">
      <w:start w:val="1"/>
      <w:numFmt w:val="lowerLetter"/>
      <w:lvlText w:val="%1."/>
      <w:lvlJc w:val="left"/>
      <w:pPr>
        <w:ind w:left="1439"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27" w15:restartNumberingAfterBreak="0">
    <w:nsid w:val="3D9075FA"/>
    <w:multiLevelType w:val="hybridMultilevel"/>
    <w:tmpl w:val="1C2AE302"/>
    <w:styleLink w:val="Zaimportowanystyl14"/>
    <w:lvl w:ilvl="0" w:tplc="1C2AE302">
      <w:start w:val="1"/>
      <w:numFmt w:val="lowerLetter"/>
      <w:lvlText w:val="%1)"/>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524B10">
      <w:start w:val="1"/>
      <w:numFmt w:val="lowerLetter"/>
      <w:lvlText w:val="%2)"/>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B63ADE">
      <w:start w:val="1"/>
      <w:numFmt w:val="lowerLetter"/>
      <w:lvlText w:val="%3)"/>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8A4B6A">
      <w:start w:val="1"/>
      <w:numFmt w:val="lowerLetter"/>
      <w:lvlText w:val="%4)"/>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DA6688">
      <w:start w:val="1"/>
      <w:numFmt w:val="lowerLetter"/>
      <w:lvlText w:val="%5)"/>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4CD90">
      <w:start w:val="1"/>
      <w:numFmt w:val="lowerLetter"/>
      <w:lvlText w:val="%6)"/>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8F620">
      <w:start w:val="1"/>
      <w:numFmt w:val="lowerLetter"/>
      <w:lvlText w:val="%7)"/>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6F5DA">
      <w:start w:val="1"/>
      <w:numFmt w:val="lowerLetter"/>
      <w:lvlText w:val="%8)"/>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623690">
      <w:start w:val="1"/>
      <w:numFmt w:val="lowerLetter"/>
      <w:lvlText w:val="%9)"/>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DE8242B"/>
    <w:multiLevelType w:val="hybridMultilevel"/>
    <w:tmpl w:val="1694A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7C5A1B"/>
    <w:multiLevelType w:val="hybridMultilevel"/>
    <w:tmpl w:val="C8502F56"/>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445C35AA"/>
    <w:multiLevelType w:val="hybridMultilevel"/>
    <w:tmpl w:val="F8AA1F70"/>
    <w:lvl w:ilvl="0" w:tplc="0FCC81C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BF1DA3"/>
    <w:multiLevelType w:val="multilevel"/>
    <w:tmpl w:val="8A320264"/>
    <w:lvl w:ilvl="0">
      <w:start w:val="12"/>
      <w:numFmt w:val="decimal"/>
      <w:lvlText w:val="%1."/>
      <w:lvlJc w:val="left"/>
      <w:pPr>
        <w:tabs>
          <w:tab w:val="num" w:pos="525"/>
        </w:tabs>
        <w:ind w:left="525" w:hanging="525"/>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C145949"/>
    <w:multiLevelType w:val="multilevel"/>
    <w:tmpl w:val="8A6850C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lowerLetter"/>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5" w15:restartNumberingAfterBreak="0">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557736"/>
    <w:multiLevelType w:val="hybridMultilevel"/>
    <w:tmpl w:val="7AE072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A147251"/>
    <w:multiLevelType w:val="hybridMultilevel"/>
    <w:tmpl w:val="32A8AC74"/>
    <w:lvl w:ilvl="0" w:tplc="10C6DC18">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8" w15:restartNumberingAfterBreak="0">
    <w:nsid w:val="6035274C"/>
    <w:multiLevelType w:val="hybridMultilevel"/>
    <w:tmpl w:val="537E7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35E4EF7"/>
    <w:multiLevelType w:val="hybridMultilevel"/>
    <w:tmpl w:val="0ACC8618"/>
    <w:lvl w:ilvl="0" w:tplc="95B84726">
      <w:start w:val="10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63741EF6"/>
    <w:multiLevelType w:val="hybridMultilevel"/>
    <w:tmpl w:val="204A3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44" w15:restartNumberingAfterBreak="0">
    <w:nsid w:val="6BCE01FB"/>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2492FC2"/>
    <w:multiLevelType w:val="hybridMultilevel"/>
    <w:tmpl w:val="54E67EEE"/>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CF1CFAAE">
      <w:start w:val="40"/>
      <w:numFmt w:val="decimal"/>
      <w:lvlText w:val="%3"/>
      <w:lvlJc w:val="left"/>
      <w:pPr>
        <w:ind w:left="2340" w:hanging="360"/>
      </w:pPr>
      <w:rPr>
        <w:rFonts w:hint="default"/>
        <w:b/>
      </w:rPr>
    </w:lvl>
    <w:lvl w:ilvl="3" w:tplc="D91EEC4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D70018"/>
    <w:multiLevelType w:val="hybridMultilevel"/>
    <w:tmpl w:val="1DCEC7D2"/>
    <w:lvl w:ilvl="0" w:tplc="9AB8F38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76393196"/>
    <w:multiLevelType w:val="hybridMultilevel"/>
    <w:tmpl w:val="61AC82B0"/>
    <w:lvl w:ilvl="0" w:tplc="EAA2EDB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8" w15:restartNumberingAfterBreak="0">
    <w:nsid w:val="76A30B69"/>
    <w:multiLevelType w:val="hybridMultilevel"/>
    <w:tmpl w:val="6468883C"/>
    <w:lvl w:ilvl="0" w:tplc="F230ABDA">
      <w:start w:val="1"/>
      <w:numFmt w:val="decimal"/>
      <w:lvlText w:val="%1."/>
      <w:lvlJc w:val="left"/>
      <w:pPr>
        <w:ind w:left="1429" w:hanging="360"/>
      </w:pPr>
      <w:rPr>
        <w:rFonts w:hint="default"/>
        <w:b w:val="0"/>
        <w:color w:val="000000"/>
        <w:sz w:val="18"/>
        <w:szCs w:val="18"/>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76F43935"/>
    <w:multiLevelType w:val="hybridMultilevel"/>
    <w:tmpl w:val="BA5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426C90"/>
    <w:multiLevelType w:val="hybridMultilevel"/>
    <w:tmpl w:val="56D0CFC4"/>
    <w:lvl w:ilvl="0" w:tplc="48B605BC">
      <w:start w:val="1"/>
      <w:numFmt w:val="lowerLetter"/>
      <w:lvlText w:val="%1)"/>
      <w:lvlJc w:val="left"/>
      <w:pPr>
        <w:ind w:left="1211" w:hanging="360"/>
      </w:pPr>
      <w:rPr>
        <w:rFonts w:ascii="Verdana" w:eastAsia="Times New Roman" w:hAnsi="Verdana" w:cs="Times New Roman"/>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1" w15:restartNumberingAfterBreak="0">
    <w:nsid w:val="792B4B28"/>
    <w:multiLevelType w:val="hybridMultilevel"/>
    <w:tmpl w:val="0B94838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7A5558B2"/>
    <w:multiLevelType w:val="hybridMultilevel"/>
    <w:tmpl w:val="F6DC1902"/>
    <w:lvl w:ilvl="0" w:tplc="CD143302">
      <w:start w:val="1"/>
      <w:numFmt w:val="lowerLetter"/>
      <w:lvlText w:val="%1)"/>
      <w:lvlJc w:val="left"/>
      <w:pPr>
        <w:ind w:left="720" w:hanging="360"/>
      </w:pPr>
      <w:rPr>
        <w:rFonts w:ascii="Verdana" w:eastAsia="Times New Roman" w:hAnsi="Verdana" w:cs="Calibri"/>
        <w:b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724A63"/>
    <w:multiLevelType w:val="hybridMultilevel"/>
    <w:tmpl w:val="4B989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8E53E2"/>
    <w:multiLevelType w:val="hybridMultilevel"/>
    <w:tmpl w:val="7E945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5"/>
  </w:num>
  <w:num w:numId="3">
    <w:abstractNumId w:val="12"/>
  </w:num>
  <w:num w:numId="4">
    <w:abstractNumId w:val="20"/>
  </w:num>
  <w:num w:numId="5">
    <w:abstractNumId w:val="49"/>
  </w:num>
  <w:num w:numId="6">
    <w:abstractNumId w:val="16"/>
  </w:num>
  <w:num w:numId="7">
    <w:abstractNumId w:val="53"/>
  </w:num>
  <w:num w:numId="8">
    <w:abstractNumId w:val="30"/>
  </w:num>
  <w:num w:numId="9">
    <w:abstractNumId w:val="4"/>
  </w:num>
  <w:num w:numId="10">
    <w:abstractNumId w:val="29"/>
  </w:num>
  <w:num w:numId="11">
    <w:abstractNumId w:val="10"/>
  </w:num>
  <w:num w:numId="12">
    <w:abstractNumId w:val="26"/>
  </w:num>
  <w:num w:numId="13">
    <w:abstractNumId w:val="21"/>
  </w:num>
  <w:num w:numId="14">
    <w:abstractNumId w:val="44"/>
  </w:num>
  <w:num w:numId="15">
    <w:abstractNumId w:val="51"/>
  </w:num>
  <w:num w:numId="16">
    <w:abstractNumId w:val="19"/>
  </w:num>
  <w:num w:numId="17">
    <w:abstractNumId w:val="18"/>
  </w:num>
  <w:num w:numId="18">
    <w:abstractNumId w:val="52"/>
  </w:num>
  <w:num w:numId="19">
    <w:abstractNumId w:val="28"/>
  </w:num>
  <w:num w:numId="20">
    <w:abstractNumId w:val="42"/>
  </w:num>
  <w:num w:numId="21">
    <w:abstractNumId w:val="9"/>
  </w:num>
  <w:num w:numId="22">
    <w:abstractNumId w:val="24"/>
  </w:num>
  <w:num w:numId="23">
    <w:abstractNumId w:val="39"/>
  </w:num>
  <w:num w:numId="24">
    <w:abstractNumId w:val="5"/>
  </w:num>
  <w:num w:numId="25">
    <w:abstractNumId w:val="54"/>
  </w:num>
  <w:num w:numId="26">
    <w:abstractNumId w:val="35"/>
  </w:num>
  <w:num w:numId="27">
    <w:abstractNumId w:val="14"/>
  </w:num>
  <w:num w:numId="28">
    <w:abstractNumId w:val="32"/>
  </w:num>
  <w:num w:numId="29">
    <w:abstractNumId w:val="11"/>
  </w:num>
  <w:num w:numId="30">
    <w:abstractNumId w:val="45"/>
  </w:num>
  <w:num w:numId="31">
    <w:abstractNumId w:val="50"/>
  </w:num>
  <w:num w:numId="32">
    <w:abstractNumId w:val="48"/>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40"/>
  </w:num>
  <w:num w:numId="37">
    <w:abstractNumId w:val="27"/>
  </w:num>
  <w:num w:numId="38">
    <w:abstractNumId w:val="46"/>
  </w:num>
  <w:num w:numId="39">
    <w:abstractNumId w:val="8"/>
  </w:num>
  <w:num w:numId="40">
    <w:abstractNumId w:val="13"/>
  </w:num>
  <w:num w:numId="41">
    <w:abstractNumId w:val="23"/>
  </w:num>
  <w:num w:numId="42">
    <w:abstractNumId w:val="0"/>
  </w:num>
  <w:num w:numId="43">
    <w:abstractNumId w:val="3"/>
  </w:num>
  <w:num w:numId="44">
    <w:abstractNumId w:val="36"/>
  </w:num>
  <w:num w:numId="45">
    <w:abstractNumId w:val="33"/>
  </w:num>
  <w:num w:numId="46">
    <w:abstractNumId w:val="38"/>
  </w:num>
  <w:num w:numId="47">
    <w:abstractNumId w:val="31"/>
  </w:num>
  <w:num w:numId="48">
    <w:abstractNumId w:val="6"/>
  </w:num>
  <w:num w:numId="49">
    <w:abstractNumId w:val="47"/>
  </w:num>
  <w:num w:numId="50">
    <w:abstractNumId w:val="22"/>
  </w:num>
  <w:num w:numId="51">
    <w:abstractNumId w:val="41"/>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evenAndOddHeaders/>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FC"/>
    <w:rsid w:val="00000B18"/>
    <w:rsid w:val="00002EF4"/>
    <w:rsid w:val="000037C0"/>
    <w:rsid w:val="00003C59"/>
    <w:rsid w:val="00004C48"/>
    <w:rsid w:val="00007DA3"/>
    <w:rsid w:val="0001285C"/>
    <w:rsid w:val="00013846"/>
    <w:rsid w:val="00015F3F"/>
    <w:rsid w:val="00017A62"/>
    <w:rsid w:val="0002059B"/>
    <w:rsid w:val="00020744"/>
    <w:rsid w:val="000218B1"/>
    <w:rsid w:val="000226B0"/>
    <w:rsid w:val="0002280E"/>
    <w:rsid w:val="000244FC"/>
    <w:rsid w:val="000251AE"/>
    <w:rsid w:val="00026FF0"/>
    <w:rsid w:val="000275BA"/>
    <w:rsid w:val="00031186"/>
    <w:rsid w:val="0003150C"/>
    <w:rsid w:val="00034784"/>
    <w:rsid w:val="00037102"/>
    <w:rsid w:val="00037496"/>
    <w:rsid w:val="00043E5C"/>
    <w:rsid w:val="00045430"/>
    <w:rsid w:val="0004629A"/>
    <w:rsid w:val="00053344"/>
    <w:rsid w:val="00053479"/>
    <w:rsid w:val="00055D74"/>
    <w:rsid w:val="00055FAC"/>
    <w:rsid w:val="000602DD"/>
    <w:rsid w:val="00061CF3"/>
    <w:rsid w:val="000640CA"/>
    <w:rsid w:val="00067060"/>
    <w:rsid w:val="000672CB"/>
    <w:rsid w:val="00073BB8"/>
    <w:rsid w:val="00074D5D"/>
    <w:rsid w:val="00076171"/>
    <w:rsid w:val="00076859"/>
    <w:rsid w:val="00076ABE"/>
    <w:rsid w:val="00076D61"/>
    <w:rsid w:val="00085DBE"/>
    <w:rsid w:val="00086246"/>
    <w:rsid w:val="00086AC6"/>
    <w:rsid w:val="00087264"/>
    <w:rsid w:val="00094DA1"/>
    <w:rsid w:val="00095653"/>
    <w:rsid w:val="000A1A7E"/>
    <w:rsid w:val="000A6409"/>
    <w:rsid w:val="000B0007"/>
    <w:rsid w:val="000B1177"/>
    <w:rsid w:val="000B21D1"/>
    <w:rsid w:val="000B4244"/>
    <w:rsid w:val="000B4856"/>
    <w:rsid w:val="000C36BB"/>
    <w:rsid w:val="000C3D6D"/>
    <w:rsid w:val="000D11CE"/>
    <w:rsid w:val="000D3025"/>
    <w:rsid w:val="000D366A"/>
    <w:rsid w:val="000D3C59"/>
    <w:rsid w:val="000D7FB9"/>
    <w:rsid w:val="000E079E"/>
    <w:rsid w:val="000E1104"/>
    <w:rsid w:val="000E217B"/>
    <w:rsid w:val="000E303C"/>
    <w:rsid w:val="000F0A53"/>
    <w:rsid w:val="000F26BA"/>
    <w:rsid w:val="000F3E42"/>
    <w:rsid w:val="000F7208"/>
    <w:rsid w:val="00100662"/>
    <w:rsid w:val="00100DB5"/>
    <w:rsid w:val="00106489"/>
    <w:rsid w:val="00110678"/>
    <w:rsid w:val="001108E5"/>
    <w:rsid w:val="00111B0A"/>
    <w:rsid w:val="00117295"/>
    <w:rsid w:val="001241A4"/>
    <w:rsid w:val="00124B32"/>
    <w:rsid w:val="00124F79"/>
    <w:rsid w:val="00132607"/>
    <w:rsid w:val="00133B5D"/>
    <w:rsid w:val="00134D65"/>
    <w:rsid w:val="00140748"/>
    <w:rsid w:val="00143131"/>
    <w:rsid w:val="00146088"/>
    <w:rsid w:val="00146CAA"/>
    <w:rsid w:val="00152BD8"/>
    <w:rsid w:val="001543B5"/>
    <w:rsid w:val="001558D1"/>
    <w:rsid w:val="0017097E"/>
    <w:rsid w:val="00171D76"/>
    <w:rsid w:val="00172E20"/>
    <w:rsid w:val="00173879"/>
    <w:rsid w:val="00174E60"/>
    <w:rsid w:val="00175E15"/>
    <w:rsid w:val="00177146"/>
    <w:rsid w:val="00177F2C"/>
    <w:rsid w:val="00191490"/>
    <w:rsid w:val="00191A22"/>
    <w:rsid w:val="001932CA"/>
    <w:rsid w:val="0019485F"/>
    <w:rsid w:val="001948BB"/>
    <w:rsid w:val="00197CDC"/>
    <w:rsid w:val="001A1D50"/>
    <w:rsid w:val="001A2635"/>
    <w:rsid w:val="001A32A7"/>
    <w:rsid w:val="001A43E3"/>
    <w:rsid w:val="001B6371"/>
    <w:rsid w:val="001C1894"/>
    <w:rsid w:val="001C2CBE"/>
    <w:rsid w:val="001C474F"/>
    <w:rsid w:val="001D21F9"/>
    <w:rsid w:val="001D6A41"/>
    <w:rsid w:val="001E10E6"/>
    <w:rsid w:val="001E1E63"/>
    <w:rsid w:val="001E1F3B"/>
    <w:rsid w:val="001E4924"/>
    <w:rsid w:val="001E74DF"/>
    <w:rsid w:val="001F451B"/>
    <w:rsid w:val="001F48C3"/>
    <w:rsid w:val="001F52D6"/>
    <w:rsid w:val="001F7474"/>
    <w:rsid w:val="001F7DC6"/>
    <w:rsid w:val="00201C61"/>
    <w:rsid w:val="00202701"/>
    <w:rsid w:val="00205D40"/>
    <w:rsid w:val="002063F3"/>
    <w:rsid w:val="0021297E"/>
    <w:rsid w:val="00212D64"/>
    <w:rsid w:val="00215588"/>
    <w:rsid w:val="00215895"/>
    <w:rsid w:val="0021743F"/>
    <w:rsid w:val="00220CB1"/>
    <w:rsid w:val="0022411E"/>
    <w:rsid w:val="002357A8"/>
    <w:rsid w:val="002441A6"/>
    <w:rsid w:val="00245196"/>
    <w:rsid w:val="00246639"/>
    <w:rsid w:val="00247830"/>
    <w:rsid w:val="0025099E"/>
    <w:rsid w:val="00252F94"/>
    <w:rsid w:val="00255FF9"/>
    <w:rsid w:val="00261B7F"/>
    <w:rsid w:val="002623F2"/>
    <w:rsid w:val="0026302E"/>
    <w:rsid w:val="002644CE"/>
    <w:rsid w:val="00265430"/>
    <w:rsid w:val="00267258"/>
    <w:rsid w:val="00267C9A"/>
    <w:rsid w:val="00267E78"/>
    <w:rsid w:val="00272507"/>
    <w:rsid w:val="00272F42"/>
    <w:rsid w:val="00274EF5"/>
    <w:rsid w:val="00277ACD"/>
    <w:rsid w:val="00283105"/>
    <w:rsid w:val="002852CC"/>
    <w:rsid w:val="002907FC"/>
    <w:rsid w:val="002908BE"/>
    <w:rsid w:val="00290909"/>
    <w:rsid w:val="0029554C"/>
    <w:rsid w:val="00295EF1"/>
    <w:rsid w:val="002B04AD"/>
    <w:rsid w:val="002C3275"/>
    <w:rsid w:val="002C7789"/>
    <w:rsid w:val="002D0DD8"/>
    <w:rsid w:val="002D458A"/>
    <w:rsid w:val="002D6B9A"/>
    <w:rsid w:val="002E4BCD"/>
    <w:rsid w:val="002E4E0E"/>
    <w:rsid w:val="002E5D41"/>
    <w:rsid w:val="002E6031"/>
    <w:rsid w:val="00301E9F"/>
    <w:rsid w:val="00302BCA"/>
    <w:rsid w:val="00302C25"/>
    <w:rsid w:val="00303F13"/>
    <w:rsid w:val="00303F6E"/>
    <w:rsid w:val="00305272"/>
    <w:rsid w:val="00307481"/>
    <w:rsid w:val="0031023A"/>
    <w:rsid w:val="00311EE3"/>
    <w:rsid w:val="0031284F"/>
    <w:rsid w:val="0032158E"/>
    <w:rsid w:val="00322B32"/>
    <w:rsid w:val="00323201"/>
    <w:rsid w:val="00324605"/>
    <w:rsid w:val="00326751"/>
    <w:rsid w:val="00331F45"/>
    <w:rsid w:val="00332D50"/>
    <w:rsid w:val="00333EC4"/>
    <w:rsid w:val="00334EA2"/>
    <w:rsid w:val="00337C75"/>
    <w:rsid w:val="00340ABD"/>
    <w:rsid w:val="003417C0"/>
    <w:rsid w:val="003455A2"/>
    <w:rsid w:val="00345E5C"/>
    <w:rsid w:val="00355ECD"/>
    <w:rsid w:val="003562F1"/>
    <w:rsid w:val="00360371"/>
    <w:rsid w:val="00361132"/>
    <w:rsid w:val="003620F8"/>
    <w:rsid w:val="0036309A"/>
    <w:rsid w:val="00363AD2"/>
    <w:rsid w:val="00365F25"/>
    <w:rsid w:val="00367A74"/>
    <w:rsid w:val="00370D4D"/>
    <w:rsid w:val="00370EFA"/>
    <w:rsid w:val="0037137F"/>
    <w:rsid w:val="00371F54"/>
    <w:rsid w:val="00372229"/>
    <w:rsid w:val="00376AF6"/>
    <w:rsid w:val="00376BF6"/>
    <w:rsid w:val="00376FED"/>
    <w:rsid w:val="00386CF5"/>
    <w:rsid w:val="003870E3"/>
    <w:rsid w:val="00387665"/>
    <w:rsid w:val="00387B4A"/>
    <w:rsid w:val="0039105F"/>
    <w:rsid w:val="003A1BB3"/>
    <w:rsid w:val="003B1ADB"/>
    <w:rsid w:val="003B3722"/>
    <w:rsid w:val="003B64CD"/>
    <w:rsid w:val="003C23AC"/>
    <w:rsid w:val="003C247E"/>
    <w:rsid w:val="003C293B"/>
    <w:rsid w:val="003C30EA"/>
    <w:rsid w:val="003C628D"/>
    <w:rsid w:val="003D06AC"/>
    <w:rsid w:val="003D20B5"/>
    <w:rsid w:val="003D2D7E"/>
    <w:rsid w:val="003D6A9E"/>
    <w:rsid w:val="003E3031"/>
    <w:rsid w:val="003E3954"/>
    <w:rsid w:val="003F2855"/>
    <w:rsid w:val="00404509"/>
    <w:rsid w:val="00404536"/>
    <w:rsid w:val="00404918"/>
    <w:rsid w:val="00404C14"/>
    <w:rsid w:val="00404DB5"/>
    <w:rsid w:val="00405FD1"/>
    <w:rsid w:val="00410517"/>
    <w:rsid w:val="00421756"/>
    <w:rsid w:val="00421E4E"/>
    <w:rsid w:val="00422237"/>
    <w:rsid w:val="00425063"/>
    <w:rsid w:val="004261D0"/>
    <w:rsid w:val="00426725"/>
    <w:rsid w:val="00432772"/>
    <w:rsid w:val="00433CB2"/>
    <w:rsid w:val="0044351A"/>
    <w:rsid w:val="00444208"/>
    <w:rsid w:val="004449E7"/>
    <w:rsid w:val="004451A4"/>
    <w:rsid w:val="00453B81"/>
    <w:rsid w:val="00460BEB"/>
    <w:rsid w:val="0046408E"/>
    <w:rsid w:val="0046645C"/>
    <w:rsid w:val="00471598"/>
    <w:rsid w:val="00471E42"/>
    <w:rsid w:val="004779F7"/>
    <w:rsid w:val="00477C6F"/>
    <w:rsid w:val="00486991"/>
    <w:rsid w:val="004936DA"/>
    <w:rsid w:val="00493A96"/>
    <w:rsid w:val="00497F0F"/>
    <w:rsid w:val="004A037E"/>
    <w:rsid w:val="004A7AD3"/>
    <w:rsid w:val="004A7B41"/>
    <w:rsid w:val="004B1782"/>
    <w:rsid w:val="004B2849"/>
    <w:rsid w:val="004B5FD5"/>
    <w:rsid w:val="004B73FB"/>
    <w:rsid w:val="004C07F7"/>
    <w:rsid w:val="004C5926"/>
    <w:rsid w:val="004D3DBC"/>
    <w:rsid w:val="004D53B4"/>
    <w:rsid w:val="004D5737"/>
    <w:rsid w:val="004D62F8"/>
    <w:rsid w:val="004E018D"/>
    <w:rsid w:val="004E4B01"/>
    <w:rsid w:val="004E6281"/>
    <w:rsid w:val="004F0068"/>
    <w:rsid w:val="004F0741"/>
    <w:rsid w:val="004F22F8"/>
    <w:rsid w:val="004F36D9"/>
    <w:rsid w:val="004F4136"/>
    <w:rsid w:val="004F52EF"/>
    <w:rsid w:val="00500BEE"/>
    <w:rsid w:val="00500E97"/>
    <w:rsid w:val="00501E6E"/>
    <w:rsid w:val="00503B5B"/>
    <w:rsid w:val="00506A86"/>
    <w:rsid w:val="00511D2B"/>
    <w:rsid w:val="005227F9"/>
    <w:rsid w:val="00524323"/>
    <w:rsid w:val="0052457A"/>
    <w:rsid w:val="0052470C"/>
    <w:rsid w:val="00525CE5"/>
    <w:rsid w:val="00526145"/>
    <w:rsid w:val="0053245B"/>
    <w:rsid w:val="00532E2C"/>
    <w:rsid w:val="005334B6"/>
    <w:rsid w:val="005365C5"/>
    <w:rsid w:val="005440AF"/>
    <w:rsid w:val="005502DE"/>
    <w:rsid w:val="00550EAD"/>
    <w:rsid w:val="00555BBF"/>
    <w:rsid w:val="005565F0"/>
    <w:rsid w:val="005566B4"/>
    <w:rsid w:val="00560283"/>
    <w:rsid w:val="005645BE"/>
    <w:rsid w:val="00567D1E"/>
    <w:rsid w:val="00571DE0"/>
    <w:rsid w:val="00573008"/>
    <w:rsid w:val="00576317"/>
    <w:rsid w:val="0058061C"/>
    <w:rsid w:val="0058079F"/>
    <w:rsid w:val="00580D1A"/>
    <w:rsid w:val="00581BD9"/>
    <w:rsid w:val="0059108C"/>
    <w:rsid w:val="00594EF4"/>
    <w:rsid w:val="005A025E"/>
    <w:rsid w:val="005A2665"/>
    <w:rsid w:val="005A3C91"/>
    <w:rsid w:val="005A63BF"/>
    <w:rsid w:val="005A7B04"/>
    <w:rsid w:val="005B0633"/>
    <w:rsid w:val="005B3370"/>
    <w:rsid w:val="005B6FDE"/>
    <w:rsid w:val="005B77F4"/>
    <w:rsid w:val="005C2479"/>
    <w:rsid w:val="005C3C45"/>
    <w:rsid w:val="005C5ED9"/>
    <w:rsid w:val="005C6677"/>
    <w:rsid w:val="005C6D38"/>
    <w:rsid w:val="005D3F3F"/>
    <w:rsid w:val="005D6B49"/>
    <w:rsid w:val="005E1293"/>
    <w:rsid w:val="005E24E1"/>
    <w:rsid w:val="005F1AD1"/>
    <w:rsid w:val="005F5560"/>
    <w:rsid w:val="005F627E"/>
    <w:rsid w:val="005F7717"/>
    <w:rsid w:val="00602B58"/>
    <w:rsid w:val="006030DD"/>
    <w:rsid w:val="006040F8"/>
    <w:rsid w:val="006112E0"/>
    <w:rsid w:val="006121F9"/>
    <w:rsid w:val="00616BCC"/>
    <w:rsid w:val="0062092A"/>
    <w:rsid w:val="0062666A"/>
    <w:rsid w:val="00630F21"/>
    <w:rsid w:val="00634947"/>
    <w:rsid w:val="00637A39"/>
    <w:rsid w:val="00650ABC"/>
    <w:rsid w:val="00653E05"/>
    <w:rsid w:val="00654970"/>
    <w:rsid w:val="006609E2"/>
    <w:rsid w:val="00662769"/>
    <w:rsid w:val="00662E1E"/>
    <w:rsid w:val="0066737F"/>
    <w:rsid w:val="006731EA"/>
    <w:rsid w:val="0068379A"/>
    <w:rsid w:val="006905FC"/>
    <w:rsid w:val="00696169"/>
    <w:rsid w:val="006A21F5"/>
    <w:rsid w:val="006A6480"/>
    <w:rsid w:val="006A6D5B"/>
    <w:rsid w:val="006B0638"/>
    <w:rsid w:val="006B1F45"/>
    <w:rsid w:val="006B3761"/>
    <w:rsid w:val="006B5087"/>
    <w:rsid w:val="006B6698"/>
    <w:rsid w:val="006B7FE2"/>
    <w:rsid w:val="006C56E3"/>
    <w:rsid w:val="006D2E6D"/>
    <w:rsid w:val="006D3612"/>
    <w:rsid w:val="006E2523"/>
    <w:rsid w:val="006E551D"/>
    <w:rsid w:val="006F18B5"/>
    <w:rsid w:val="006F2ED2"/>
    <w:rsid w:val="006F3523"/>
    <w:rsid w:val="006F44C0"/>
    <w:rsid w:val="006F54AD"/>
    <w:rsid w:val="006F6043"/>
    <w:rsid w:val="006F72EA"/>
    <w:rsid w:val="006F7DE1"/>
    <w:rsid w:val="007035D1"/>
    <w:rsid w:val="00710DED"/>
    <w:rsid w:val="0071112F"/>
    <w:rsid w:val="00713C32"/>
    <w:rsid w:val="00715DC1"/>
    <w:rsid w:val="00717BC4"/>
    <w:rsid w:val="00725D83"/>
    <w:rsid w:val="00730457"/>
    <w:rsid w:val="007305F3"/>
    <w:rsid w:val="00730DA9"/>
    <w:rsid w:val="00731309"/>
    <w:rsid w:val="00731ACF"/>
    <w:rsid w:val="00732AC3"/>
    <w:rsid w:val="00733320"/>
    <w:rsid w:val="007348C6"/>
    <w:rsid w:val="00734CDA"/>
    <w:rsid w:val="00737CBF"/>
    <w:rsid w:val="00750806"/>
    <w:rsid w:val="007534A2"/>
    <w:rsid w:val="0075484E"/>
    <w:rsid w:val="00754C96"/>
    <w:rsid w:val="00755D21"/>
    <w:rsid w:val="00757C33"/>
    <w:rsid w:val="0076189C"/>
    <w:rsid w:val="0076211A"/>
    <w:rsid w:val="00771561"/>
    <w:rsid w:val="007736BA"/>
    <w:rsid w:val="007751AE"/>
    <w:rsid w:val="00777267"/>
    <w:rsid w:val="00777B08"/>
    <w:rsid w:val="0079086F"/>
    <w:rsid w:val="0079125B"/>
    <w:rsid w:val="00792E3E"/>
    <w:rsid w:val="00794B3D"/>
    <w:rsid w:val="007A05AE"/>
    <w:rsid w:val="007A1299"/>
    <w:rsid w:val="007A247F"/>
    <w:rsid w:val="007A26E1"/>
    <w:rsid w:val="007A32A5"/>
    <w:rsid w:val="007A6076"/>
    <w:rsid w:val="007A6C8B"/>
    <w:rsid w:val="007A7E99"/>
    <w:rsid w:val="007B3134"/>
    <w:rsid w:val="007B6119"/>
    <w:rsid w:val="007B7856"/>
    <w:rsid w:val="007C6D1B"/>
    <w:rsid w:val="007D1C20"/>
    <w:rsid w:val="007D2344"/>
    <w:rsid w:val="007D412F"/>
    <w:rsid w:val="007E0494"/>
    <w:rsid w:val="007E10CC"/>
    <w:rsid w:val="007E4348"/>
    <w:rsid w:val="007E590D"/>
    <w:rsid w:val="007E604C"/>
    <w:rsid w:val="007F0AD4"/>
    <w:rsid w:val="007F0FF0"/>
    <w:rsid w:val="00800273"/>
    <w:rsid w:val="0080067F"/>
    <w:rsid w:val="008112E8"/>
    <w:rsid w:val="008158F3"/>
    <w:rsid w:val="008203CB"/>
    <w:rsid w:val="00823E00"/>
    <w:rsid w:val="00824F70"/>
    <w:rsid w:val="00827AD4"/>
    <w:rsid w:val="00827C64"/>
    <w:rsid w:val="00831287"/>
    <w:rsid w:val="008339E0"/>
    <w:rsid w:val="00837187"/>
    <w:rsid w:val="008443DA"/>
    <w:rsid w:val="00847496"/>
    <w:rsid w:val="00853D42"/>
    <w:rsid w:val="00854E46"/>
    <w:rsid w:val="008552F2"/>
    <w:rsid w:val="00855645"/>
    <w:rsid w:val="008558AE"/>
    <w:rsid w:val="00856203"/>
    <w:rsid w:val="00857D12"/>
    <w:rsid w:val="00861F01"/>
    <w:rsid w:val="00864AFB"/>
    <w:rsid w:val="00864E18"/>
    <w:rsid w:val="00867B84"/>
    <w:rsid w:val="0087309F"/>
    <w:rsid w:val="008734DB"/>
    <w:rsid w:val="00874F53"/>
    <w:rsid w:val="008754FE"/>
    <w:rsid w:val="00875833"/>
    <w:rsid w:val="008764F5"/>
    <w:rsid w:val="00883B2B"/>
    <w:rsid w:val="00885FE2"/>
    <w:rsid w:val="008A28EB"/>
    <w:rsid w:val="008A31A3"/>
    <w:rsid w:val="008A422F"/>
    <w:rsid w:val="008A4F4C"/>
    <w:rsid w:val="008A6A55"/>
    <w:rsid w:val="008B1D59"/>
    <w:rsid w:val="008B7308"/>
    <w:rsid w:val="008B799C"/>
    <w:rsid w:val="008C5865"/>
    <w:rsid w:val="008C5A56"/>
    <w:rsid w:val="008C6ACD"/>
    <w:rsid w:val="008C6CB6"/>
    <w:rsid w:val="008D09E9"/>
    <w:rsid w:val="008D1E12"/>
    <w:rsid w:val="008D368F"/>
    <w:rsid w:val="008D45B7"/>
    <w:rsid w:val="008D622A"/>
    <w:rsid w:val="008E0EC5"/>
    <w:rsid w:val="008E7662"/>
    <w:rsid w:val="008F3AE1"/>
    <w:rsid w:val="008F4156"/>
    <w:rsid w:val="008F5F76"/>
    <w:rsid w:val="00910E22"/>
    <w:rsid w:val="00911037"/>
    <w:rsid w:val="00911369"/>
    <w:rsid w:val="00912BD9"/>
    <w:rsid w:val="00923DC7"/>
    <w:rsid w:val="0092470C"/>
    <w:rsid w:val="009256B1"/>
    <w:rsid w:val="00925BA0"/>
    <w:rsid w:val="009267E9"/>
    <w:rsid w:val="009341CE"/>
    <w:rsid w:val="00936230"/>
    <w:rsid w:val="00937320"/>
    <w:rsid w:val="00941274"/>
    <w:rsid w:val="00944791"/>
    <w:rsid w:val="00956018"/>
    <w:rsid w:val="00960220"/>
    <w:rsid w:val="00961432"/>
    <w:rsid w:val="00961A60"/>
    <w:rsid w:val="0096259E"/>
    <w:rsid w:val="00963C41"/>
    <w:rsid w:val="009675F6"/>
    <w:rsid w:val="00974738"/>
    <w:rsid w:val="009749A7"/>
    <w:rsid w:val="00982772"/>
    <w:rsid w:val="00984F1C"/>
    <w:rsid w:val="009860FB"/>
    <w:rsid w:val="00986380"/>
    <w:rsid w:val="0098709C"/>
    <w:rsid w:val="00987218"/>
    <w:rsid w:val="00991D7A"/>
    <w:rsid w:val="009A2298"/>
    <w:rsid w:val="009A4539"/>
    <w:rsid w:val="009B391E"/>
    <w:rsid w:val="009B43A2"/>
    <w:rsid w:val="009B43E4"/>
    <w:rsid w:val="009C24E8"/>
    <w:rsid w:val="009C7131"/>
    <w:rsid w:val="009C7D46"/>
    <w:rsid w:val="009D0924"/>
    <w:rsid w:val="009D22A3"/>
    <w:rsid w:val="009E00F6"/>
    <w:rsid w:val="009E5777"/>
    <w:rsid w:val="009E59DA"/>
    <w:rsid w:val="009F0CC3"/>
    <w:rsid w:val="009F0D06"/>
    <w:rsid w:val="009F10C9"/>
    <w:rsid w:val="009F2421"/>
    <w:rsid w:val="009F4131"/>
    <w:rsid w:val="009F6EC2"/>
    <w:rsid w:val="009F7767"/>
    <w:rsid w:val="00A0209C"/>
    <w:rsid w:val="00A03BF5"/>
    <w:rsid w:val="00A04A42"/>
    <w:rsid w:val="00A20DB1"/>
    <w:rsid w:val="00A27264"/>
    <w:rsid w:val="00A277B2"/>
    <w:rsid w:val="00A27FB8"/>
    <w:rsid w:val="00A311D0"/>
    <w:rsid w:val="00A31405"/>
    <w:rsid w:val="00A3295B"/>
    <w:rsid w:val="00A32C1D"/>
    <w:rsid w:val="00A34B52"/>
    <w:rsid w:val="00A360F5"/>
    <w:rsid w:val="00A40283"/>
    <w:rsid w:val="00A40D72"/>
    <w:rsid w:val="00A425E6"/>
    <w:rsid w:val="00A43E26"/>
    <w:rsid w:val="00A44CA6"/>
    <w:rsid w:val="00A47418"/>
    <w:rsid w:val="00A51924"/>
    <w:rsid w:val="00A52127"/>
    <w:rsid w:val="00A52352"/>
    <w:rsid w:val="00A54AC9"/>
    <w:rsid w:val="00A64BDC"/>
    <w:rsid w:val="00A7385F"/>
    <w:rsid w:val="00A74493"/>
    <w:rsid w:val="00A776C9"/>
    <w:rsid w:val="00A77C15"/>
    <w:rsid w:val="00A813FA"/>
    <w:rsid w:val="00A856A4"/>
    <w:rsid w:val="00A85963"/>
    <w:rsid w:val="00A8624A"/>
    <w:rsid w:val="00A90791"/>
    <w:rsid w:val="00A914A4"/>
    <w:rsid w:val="00A938A7"/>
    <w:rsid w:val="00AA1C52"/>
    <w:rsid w:val="00AA44A9"/>
    <w:rsid w:val="00AA55E7"/>
    <w:rsid w:val="00AB011B"/>
    <w:rsid w:val="00AB0FA9"/>
    <w:rsid w:val="00AB3814"/>
    <w:rsid w:val="00AB4EA8"/>
    <w:rsid w:val="00AC0065"/>
    <w:rsid w:val="00AC5C91"/>
    <w:rsid w:val="00AC5FC4"/>
    <w:rsid w:val="00AC681E"/>
    <w:rsid w:val="00AD11CD"/>
    <w:rsid w:val="00AD1D53"/>
    <w:rsid w:val="00AD1E40"/>
    <w:rsid w:val="00AD2C51"/>
    <w:rsid w:val="00AD6620"/>
    <w:rsid w:val="00AE66B6"/>
    <w:rsid w:val="00AE6ADC"/>
    <w:rsid w:val="00AF43A8"/>
    <w:rsid w:val="00AF6BBC"/>
    <w:rsid w:val="00AF7CCE"/>
    <w:rsid w:val="00B01433"/>
    <w:rsid w:val="00B02A72"/>
    <w:rsid w:val="00B03062"/>
    <w:rsid w:val="00B049D8"/>
    <w:rsid w:val="00B04B69"/>
    <w:rsid w:val="00B077D6"/>
    <w:rsid w:val="00B10136"/>
    <w:rsid w:val="00B12EAF"/>
    <w:rsid w:val="00B17043"/>
    <w:rsid w:val="00B21ED3"/>
    <w:rsid w:val="00B2479D"/>
    <w:rsid w:val="00B336FE"/>
    <w:rsid w:val="00B33BFE"/>
    <w:rsid w:val="00B34561"/>
    <w:rsid w:val="00B37403"/>
    <w:rsid w:val="00B441FA"/>
    <w:rsid w:val="00B4486F"/>
    <w:rsid w:val="00B52535"/>
    <w:rsid w:val="00B52699"/>
    <w:rsid w:val="00B5301A"/>
    <w:rsid w:val="00B57A4B"/>
    <w:rsid w:val="00B57A6C"/>
    <w:rsid w:val="00B609D3"/>
    <w:rsid w:val="00B60C61"/>
    <w:rsid w:val="00B64143"/>
    <w:rsid w:val="00B6487F"/>
    <w:rsid w:val="00B674F8"/>
    <w:rsid w:val="00B679E0"/>
    <w:rsid w:val="00B725A5"/>
    <w:rsid w:val="00B822DE"/>
    <w:rsid w:val="00B82B1D"/>
    <w:rsid w:val="00B82FC7"/>
    <w:rsid w:val="00B83935"/>
    <w:rsid w:val="00B912FE"/>
    <w:rsid w:val="00B93648"/>
    <w:rsid w:val="00B949BA"/>
    <w:rsid w:val="00B94A4F"/>
    <w:rsid w:val="00B97F4F"/>
    <w:rsid w:val="00BA0F2C"/>
    <w:rsid w:val="00BA5891"/>
    <w:rsid w:val="00BB14FA"/>
    <w:rsid w:val="00BB1DA9"/>
    <w:rsid w:val="00BB38FD"/>
    <w:rsid w:val="00BB3E8E"/>
    <w:rsid w:val="00BB4DAF"/>
    <w:rsid w:val="00BB56F4"/>
    <w:rsid w:val="00BB771A"/>
    <w:rsid w:val="00BC1A8E"/>
    <w:rsid w:val="00BC37E3"/>
    <w:rsid w:val="00BC448E"/>
    <w:rsid w:val="00BC6064"/>
    <w:rsid w:val="00BD17C7"/>
    <w:rsid w:val="00BD2CBB"/>
    <w:rsid w:val="00BD2FB7"/>
    <w:rsid w:val="00BD5991"/>
    <w:rsid w:val="00BD78F1"/>
    <w:rsid w:val="00BE3EFA"/>
    <w:rsid w:val="00BE448F"/>
    <w:rsid w:val="00BE653D"/>
    <w:rsid w:val="00BE6B0A"/>
    <w:rsid w:val="00BF0C4A"/>
    <w:rsid w:val="00BF14DF"/>
    <w:rsid w:val="00BF18E2"/>
    <w:rsid w:val="00BF280F"/>
    <w:rsid w:val="00BF3A3E"/>
    <w:rsid w:val="00BF52A2"/>
    <w:rsid w:val="00BF6C0C"/>
    <w:rsid w:val="00BF6FFF"/>
    <w:rsid w:val="00C0029C"/>
    <w:rsid w:val="00C01B65"/>
    <w:rsid w:val="00C13A1B"/>
    <w:rsid w:val="00C13C1E"/>
    <w:rsid w:val="00C161D6"/>
    <w:rsid w:val="00C1623F"/>
    <w:rsid w:val="00C169F9"/>
    <w:rsid w:val="00C1775E"/>
    <w:rsid w:val="00C20527"/>
    <w:rsid w:val="00C2267C"/>
    <w:rsid w:val="00C22702"/>
    <w:rsid w:val="00C249C5"/>
    <w:rsid w:val="00C25B00"/>
    <w:rsid w:val="00C26068"/>
    <w:rsid w:val="00C27270"/>
    <w:rsid w:val="00C32E4C"/>
    <w:rsid w:val="00C340E8"/>
    <w:rsid w:val="00C35386"/>
    <w:rsid w:val="00C36E15"/>
    <w:rsid w:val="00C46437"/>
    <w:rsid w:val="00C50F4B"/>
    <w:rsid w:val="00C5192D"/>
    <w:rsid w:val="00C52A04"/>
    <w:rsid w:val="00C54156"/>
    <w:rsid w:val="00C60A63"/>
    <w:rsid w:val="00C64CEB"/>
    <w:rsid w:val="00C6600D"/>
    <w:rsid w:val="00C6725F"/>
    <w:rsid w:val="00C72806"/>
    <w:rsid w:val="00C7349D"/>
    <w:rsid w:val="00C7750B"/>
    <w:rsid w:val="00C779A7"/>
    <w:rsid w:val="00C82F47"/>
    <w:rsid w:val="00C84616"/>
    <w:rsid w:val="00C87566"/>
    <w:rsid w:val="00C91F16"/>
    <w:rsid w:val="00C939D3"/>
    <w:rsid w:val="00CA2A65"/>
    <w:rsid w:val="00CA53E9"/>
    <w:rsid w:val="00CA7839"/>
    <w:rsid w:val="00CB5F22"/>
    <w:rsid w:val="00CB7123"/>
    <w:rsid w:val="00CC027C"/>
    <w:rsid w:val="00CC0BB6"/>
    <w:rsid w:val="00CC0D4F"/>
    <w:rsid w:val="00CC2D5C"/>
    <w:rsid w:val="00CC36FE"/>
    <w:rsid w:val="00CC4A69"/>
    <w:rsid w:val="00CD15D8"/>
    <w:rsid w:val="00CD3612"/>
    <w:rsid w:val="00CD39D4"/>
    <w:rsid w:val="00CD5FB3"/>
    <w:rsid w:val="00CD6D17"/>
    <w:rsid w:val="00CD6F61"/>
    <w:rsid w:val="00CE01CF"/>
    <w:rsid w:val="00CE2304"/>
    <w:rsid w:val="00CE274A"/>
    <w:rsid w:val="00CE30A3"/>
    <w:rsid w:val="00CE32D3"/>
    <w:rsid w:val="00CE4D95"/>
    <w:rsid w:val="00CE4EFB"/>
    <w:rsid w:val="00CE74ED"/>
    <w:rsid w:val="00CF07EB"/>
    <w:rsid w:val="00CF5C77"/>
    <w:rsid w:val="00D008DE"/>
    <w:rsid w:val="00D0187F"/>
    <w:rsid w:val="00D01EE5"/>
    <w:rsid w:val="00D04861"/>
    <w:rsid w:val="00D05A4F"/>
    <w:rsid w:val="00D14CF8"/>
    <w:rsid w:val="00D20198"/>
    <w:rsid w:val="00D2051C"/>
    <w:rsid w:val="00D31FC7"/>
    <w:rsid w:val="00D32C20"/>
    <w:rsid w:val="00D414FA"/>
    <w:rsid w:val="00D41A59"/>
    <w:rsid w:val="00D439DD"/>
    <w:rsid w:val="00D5274E"/>
    <w:rsid w:val="00D543BC"/>
    <w:rsid w:val="00D54945"/>
    <w:rsid w:val="00D60405"/>
    <w:rsid w:val="00D607F7"/>
    <w:rsid w:val="00D62119"/>
    <w:rsid w:val="00D63DF0"/>
    <w:rsid w:val="00D67C4E"/>
    <w:rsid w:val="00D736C7"/>
    <w:rsid w:val="00D779A5"/>
    <w:rsid w:val="00D822F4"/>
    <w:rsid w:val="00D8350C"/>
    <w:rsid w:val="00D84E0B"/>
    <w:rsid w:val="00D86C19"/>
    <w:rsid w:val="00D9113A"/>
    <w:rsid w:val="00D92032"/>
    <w:rsid w:val="00D92913"/>
    <w:rsid w:val="00D92A40"/>
    <w:rsid w:val="00D949AB"/>
    <w:rsid w:val="00D960D0"/>
    <w:rsid w:val="00D9783D"/>
    <w:rsid w:val="00D97EE9"/>
    <w:rsid w:val="00DA5F25"/>
    <w:rsid w:val="00DA710F"/>
    <w:rsid w:val="00DB19FD"/>
    <w:rsid w:val="00DB1DFD"/>
    <w:rsid w:val="00DB5216"/>
    <w:rsid w:val="00DB7243"/>
    <w:rsid w:val="00DB7C39"/>
    <w:rsid w:val="00DB7FED"/>
    <w:rsid w:val="00DC0119"/>
    <w:rsid w:val="00DC3536"/>
    <w:rsid w:val="00DC6E76"/>
    <w:rsid w:val="00DC716D"/>
    <w:rsid w:val="00DD0459"/>
    <w:rsid w:val="00DD2846"/>
    <w:rsid w:val="00DD4E6D"/>
    <w:rsid w:val="00DD588F"/>
    <w:rsid w:val="00DD6056"/>
    <w:rsid w:val="00DD6C2B"/>
    <w:rsid w:val="00DE08FC"/>
    <w:rsid w:val="00DE0E13"/>
    <w:rsid w:val="00DE4774"/>
    <w:rsid w:val="00DE4A18"/>
    <w:rsid w:val="00DE5368"/>
    <w:rsid w:val="00DE6D5F"/>
    <w:rsid w:val="00DF2BA2"/>
    <w:rsid w:val="00DF2CE3"/>
    <w:rsid w:val="00DF7792"/>
    <w:rsid w:val="00E03072"/>
    <w:rsid w:val="00E04F1D"/>
    <w:rsid w:val="00E07680"/>
    <w:rsid w:val="00E14C8D"/>
    <w:rsid w:val="00E15EA5"/>
    <w:rsid w:val="00E17200"/>
    <w:rsid w:val="00E228CB"/>
    <w:rsid w:val="00E264DD"/>
    <w:rsid w:val="00E2779B"/>
    <w:rsid w:val="00E32A40"/>
    <w:rsid w:val="00E33FFD"/>
    <w:rsid w:val="00E35E54"/>
    <w:rsid w:val="00E37828"/>
    <w:rsid w:val="00E37BB9"/>
    <w:rsid w:val="00E40935"/>
    <w:rsid w:val="00E40E1A"/>
    <w:rsid w:val="00E427D7"/>
    <w:rsid w:val="00E43725"/>
    <w:rsid w:val="00E438CF"/>
    <w:rsid w:val="00E551AD"/>
    <w:rsid w:val="00E56DE0"/>
    <w:rsid w:val="00E60999"/>
    <w:rsid w:val="00E60C71"/>
    <w:rsid w:val="00E678DD"/>
    <w:rsid w:val="00E7090C"/>
    <w:rsid w:val="00E72253"/>
    <w:rsid w:val="00E77572"/>
    <w:rsid w:val="00E8253D"/>
    <w:rsid w:val="00E84B6A"/>
    <w:rsid w:val="00E92C90"/>
    <w:rsid w:val="00E931A4"/>
    <w:rsid w:val="00EA0F1F"/>
    <w:rsid w:val="00EA1CBA"/>
    <w:rsid w:val="00EA1F74"/>
    <w:rsid w:val="00EA5326"/>
    <w:rsid w:val="00EB371F"/>
    <w:rsid w:val="00EB523A"/>
    <w:rsid w:val="00EB5C68"/>
    <w:rsid w:val="00EC1A5C"/>
    <w:rsid w:val="00EC2310"/>
    <w:rsid w:val="00EC34BB"/>
    <w:rsid w:val="00EC36F1"/>
    <w:rsid w:val="00EC38C0"/>
    <w:rsid w:val="00EC44F0"/>
    <w:rsid w:val="00EC73AC"/>
    <w:rsid w:val="00ED1FA1"/>
    <w:rsid w:val="00EE0E26"/>
    <w:rsid w:val="00EE34C5"/>
    <w:rsid w:val="00EF02A4"/>
    <w:rsid w:val="00EF4E9B"/>
    <w:rsid w:val="00EF76F5"/>
    <w:rsid w:val="00EF78E4"/>
    <w:rsid w:val="00F02FCA"/>
    <w:rsid w:val="00F1083C"/>
    <w:rsid w:val="00F12523"/>
    <w:rsid w:val="00F1372A"/>
    <w:rsid w:val="00F16481"/>
    <w:rsid w:val="00F170F9"/>
    <w:rsid w:val="00F17579"/>
    <w:rsid w:val="00F178EB"/>
    <w:rsid w:val="00F2527C"/>
    <w:rsid w:val="00F270AF"/>
    <w:rsid w:val="00F27E87"/>
    <w:rsid w:val="00F27FF2"/>
    <w:rsid w:val="00F322FD"/>
    <w:rsid w:val="00F41924"/>
    <w:rsid w:val="00F41BB3"/>
    <w:rsid w:val="00F448DE"/>
    <w:rsid w:val="00F449D9"/>
    <w:rsid w:val="00F54AD1"/>
    <w:rsid w:val="00F62988"/>
    <w:rsid w:val="00F62AA3"/>
    <w:rsid w:val="00F63297"/>
    <w:rsid w:val="00F67ECE"/>
    <w:rsid w:val="00F67F12"/>
    <w:rsid w:val="00F73088"/>
    <w:rsid w:val="00F731F4"/>
    <w:rsid w:val="00F80968"/>
    <w:rsid w:val="00F81906"/>
    <w:rsid w:val="00F8320E"/>
    <w:rsid w:val="00F851CF"/>
    <w:rsid w:val="00F85433"/>
    <w:rsid w:val="00F85B1B"/>
    <w:rsid w:val="00F8637F"/>
    <w:rsid w:val="00F8702D"/>
    <w:rsid w:val="00F903C3"/>
    <w:rsid w:val="00F93FF3"/>
    <w:rsid w:val="00FA151F"/>
    <w:rsid w:val="00FA4238"/>
    <w:rsid w:val="00FB1034"/>
    <w:rsid w:val="00FB12EE"/>
    <w:rsid w:val="00FB1AA1"/>
    <w:rsid w:val="00FB230E"/>
    <w:rsid w:val="00FB39AA"/>
    <w:rsid w:val="00FB4368"/>
    <w:rsid w:val="00FB44DE"/>
    <w:rsid w:val="00FB65A8"/>
    <w:rsid w:val="00FB6973"/>
    <w:rsid w:val="00FC01CC"/>
    <w:rsid w:val="00FC09A6"/>
    <w:rsid w:val="00FC3F6D"/>
    <w:rsid w:val="00FC4422"/>
    <w:rsid w:val="00FC5B9E"/>
    <w:rsid w:val="00FC5C82"/>
    <w:rsid w:val="00FD235E"/>
    <w:rsid w:val="00FD33E3"/>
    <w:rsid w:val="00FD4DD3"/>
    <w:rsid w:val="00FD7FB9"/>
    <w:rsid w:val="00FE1184"/>
    <w:rsid w:val="00FE26E6"/>
    <w:rsid w:val="00FE2A7C"/>
    <w:rsid w:val="00FE50D6"/>
    <w:rsid w:val="00FE721C"/>
    <w:rsid w:val="00FF1C0D"/>
    <w:rsid w:val="00FF4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92161"/>
    <o:shapelayout v:ext="edit">
      <o:idmap v:ext="edit" data="1"/>
    </o:shapelayout>
  </w:shapeDefaults>
  <w:decimalSymbol w:val=","/>
  <w:listSeparator w:val=";"/>
  <w14:docId w14:val="441EDECF"/>
  <w15:docId w15:val="{30B1C0B3-5972-4EA9-A505-C491EF34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F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iPriority w:val="99"/>
    <w:unhideWhenUsed/>
    <w:rsid w:val="00BF6FFF"/>
    <w:pPr>
      <w:spacing w:before="100" w:beforeAutospacing="1" w:after="100" w:afterAutospacing="1"/>
    </w:pPr>
  </w:style>
  <w:style w:type="character" w:styleId="Hipercze">
    <w:name w:val="Hyperlink"/>
    <w:basedOn w:val="Domylnaczcionkaakapitu"/>
    <w:unhideWhenUsed/>
    <w:rsid w:val="003D2D7E"/>
    <w:rPr>
      <w:color w:val="0563C1" w:themeColor="hyperlink"/>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basedOn w:val="Domylnaczcionkaakapitu"/>
    <w:link w:val="Tekstdymka"/>
    <w:uiPriority w:val="99"/>
    <w:semiHidden/>
    <w:rsid w:val="003B3722"/>
    <w:rPr>
      <w:rFonts w:ascii="Tahoma" w:hAnsi="Tahoma" w:cs="Tahoma"/>
      <w:sz w:val="16"/>
      <w:szCs w:val="16"/>
    </w:rPr>
  </w:style>
  <w:style w:type="paragraph" w:styleId="Akapitzlist">
    <w:name w:val="List Paragraph"/>
    <w:aliases w:val="1.Nagłówek,CW_Lista"/>
    <w:basedOn w:val="Normalny"/>
    <w:link w:val="AkapitzlistZnak"/>
    <w:uiPriority w:val="34"/>
    <w:qFormat/>
    <w:rsid w:val="00EC44F0"/>
    <w:pPr>
      <w:ind w:left="720"/>
      <w:contextualSpacing/>
    </w:pPr>
  </w:style>
  <w:style w:type="character" w:customStyle="1" w:styleId="Nagwek1Znak">
    <w:name w:val="Nagłówek 1 Znak"/>
    <w:basedOn w:val="Domylnaczcionkaakapitu"/>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basedOn w:val="Domylnaczcionkaakapitu"/>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basedOn w:val="Domylnaczcionkaakapitu"/>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basedOn w:val="Domylnaczcionkaakapitu"/>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basedOn w:val="Domylnaczcionkaakapitu"/>
    <w:link w:val="Tekstpodstawowy3"/>
    <w:uiPriority w:val="99"/>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basedOn w:val="Domylnaczcionkaakapitu"/>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Mapadokumentu">
    <w:name w:val="Document Map"/>
    <w:basedOn w:val="Normalny"/>
    <w:link w:val="MapadokumentuZnak"/>
    <w:semiHidden/>
    <w:rsid w:val="00252F94"/>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252F94"/>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basedOn w:val="Domylnaczcionkaakapitu"/>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semiHidden/>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basedOn w:val="Domylnaczcionkaakapitu"/>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table" w:styleId="Tabela-Siatka">
    <w:name w:val="Table Grid"/>
    <w:basedOn w:val="Standardowy"/>
    <w:uiPriority w:val="59"/>
    <w:rsid w:val="00252F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1.Nagłówek Znak,CW_Lista Znak"/>
    <w:link w:val="Akapitzlist"/>
    <w:uiPriority w:val="34"/>
    <w:locked/>
    <w:rsid w:val="005B3370"/>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A0F1F"/>
    <w:rPr>
      <w:color w:val="605E5C"/>
      <w:shd w:val="clear" w:color="auto" w:fill="E1DFDD"/>
    </w:rPr>
  </w:style>
  <w:style w:type="character" w:styleId="Odwoaniedokomentarza">
    <w:name w:val="annotation reference"/>
    <w:basedOn w:val="Domylnaczcionkaakapitu"/>
    <w:uiPriority w:val="99"/>
    <w:semiHidden/>
    <w:unhideWhenUsed/>
    <w:rsid w:val="00F1083C"/>
    <w:rPr>
      <w:sz w:val="16"/>
      <w:szCs w:val="16"/>
    </w:rPr>
  </w:style>
  <w:style w:type="paragraph" w:styleId="Tekstkomentarza">
    <w:name w:val="annotation text"/>
    <w:basedOn w:val="Normalny"/>
    <w:link w:val="TekstkomentarzaZnak"/>
    <w:uiPriority w:val="99"/>
    <w:semiHidden/>
    <w:unhideWhenUsed/>
    <w:rsid w:val="00F1083C"/>
    <w:rPr>
      <w:sz w:val="20"/>
      <w:szCs w:val="20"/>
    </w:rPr>
  </w:style>
  <w:style w:type="character" w:customStyle="1" w:styleId="TekstkomentarzaZnak">
    <w:name w:val="Tekst komentarza Znak"/>
    <w:basedOn w:val="Domylnaczcionkaakapitu"/>
    <w:link w:val="Tekstkomentarza"/>
    <w:uiPriority w:val="99"/>
    <w:semiHidden/>
    <w:rsid w:val="00F108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083C"/>
    <w:rPr>
      <w:b/>
      <w:bCs/>
    </w:rPr>
  </w:style>
  <w:style w:type="character" w:customStyle="1" w:styleId="TematkomentarzaZnak">
    <w:name w:val="Temat komentarza Znak"/>
    <w:basedOn w:val="TekstkomentarzaZnak"/>
    <w:link w:val="Tematkomentarza"/>
    <w:uiPriority w:val="99"/>
    <w:semiHidden/>
    <w:rsid w:val="00F1083C"/>
    <w:rPr>
      <w:rFonts w:ascii="Times New Roman" w:eastAsia="Times New Roman" w:hAnsi="Times New Roman" w:cs="Times New Roman"/>
      <w:b/>
      <w:bCs/>
      <w:sz w:val="20"/>
      <w:szCs w:val="20"/>
      <w:lang w:eastAsia="pl-PL"/>
    </w:rPr>
  </w:style>
  <w:style w:type="paragraph" w:customStyle="1" w:styleId="BodyTextIndentZnak">
    <w:name w:val="Body Text Indent Znak"/>
    <w:rsid w:val="00800273"/>
    <w:pPr>
      <w:pBdr>
        <w:top w:val="nil"/>
        <w:left w:val="nil"/>
        <w:bottom w:val="nil"/>
        <w:right w:val="nil"/>
        <w:between w:val="nil"/>
        <w:bar w:val="nil"/>
      </w:pBdr>
      <w:suppressAutoHyphens/>
      <w:spacing w:after="0" w:line="360" w:lineRule="auto"/>
      <w:ind w:left="708"/>
      <w:jc w:val="both"/>
    </w:pPr>
    <w:rPr>
      <w:rFonts w:ascii="Arial Narrow" w:eastAsia="Arial Narrow" w:hAnsi="Arial Narrow" w:cs="Arial Narrow"/>
      <w:color w:val="000000"/>
      <w:sz w:val="20"/>
      <w:szCs w:val="20"/>
      <w:u w:color="000000"/>
      <w:bdr w:val="nil"/>
      <w:lang w:eastAsia="pl-PL"/>
    </w:rPr>
  </w:style>
  <w:style w:type="numbering" w:customStyle="1" w:styleId="Zaimportowanystyl14">
    <w:name w:val="Zaimportowany styl 14"/>
    <w:rsid w:val="00FE721C"/>
    <w:pPr>
      <w:numPr>
        <w:numId w:val="37"/>
      </w:numPr>
    </w:pPr>
  </w:style>
  <w:style w:type="paragraph" w:styleId="Tytu">
    <w:name w:val="Title"/>
    <w:basedOn w:val="Normalny"/>
    <w:next w:val="Podtytu"/>
    <w:link w:val="TytuZnak"/>
    <w:qFormat/>
    <w:rsid w:val="00F27FF2"/>
    <w:pPr>
      <w:tabs>
        <w:tab w:val="left" w:pos="397"/>
      </w:tabs>
      <w:suppressAutoHyphens/>
      <w:overflowPunct w:val="0"/>
      <w:autoSpaceDE w:val="0"/>
      <w:jc w:val="center"/>
      <w:textAlignment w:val="baseline"/>
    </w:pPr>
    <w:rPr>
      <w:b/>
      <w:position w:val="6"/>
      <w:szCs w:val="20"/>
      <w:lang w:eastAsia="ar-SA"/>
    </w:rPr>
  </w:style>
  <w:style w:type="character" w:customStyle="1" w:styleId="TytuZnak">
    <w:name w:val="Tytuł Znak"/>
    <w:basedOn w:val="Domylnaczcionkaakapitu"/>
    <w:link w:val="Tytu"/>
    <w:rsid w:val="00F27FF2"/>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uiPriority w:val="11"/>
    <w:qFormat/>
    <w:rsid w:val="00F27FF2"/>
    <w:pPr>
      <w:numPr>
        <w:ilvl w:val="1"/>
      </w:numPr>
    </w:pPr>
    <w:rPr>
      <w:rFonts w:asciiTheme="majorHAnsi" w:eastAsiaTheme="majorEastAsia" w:hAnsiTheme="majorHAnsi" w:cstheme="majorBidi"/>
      <w:i/>
      <w:iCs/>
      <w:color w:val="5B9BD5" w:themeColor="accent1"/>
      <w:spacing w:val="15"/>
    </w:rPr>
  </w:style>
  <w:style w:type="character" w:customStyle="1" w:styleId="PodtytuZnak">
    <w:name w:val="Podtytuł Znak"/>
    <w:basedOn w:val="Domylnaczcionkaakapitu"/>
    <w:link w:val="Podtytu"/>
    <w:uiPriority w:val="11"/>
    <w:rsid w:val="00F27FF2"/>
    <w:rPr>
      <w:rFonts w:asciiTheme="majorHAnsi" w:eastAsiaTheme="majorEastAsia" w:hAnsiTheme="majorHAnsi" w:cstheme="majorBidi"/>
      <w:i/>
      <w:iCs/>
      <w:color w:val="5B9BD5" w:themeColor="accent1"/>
      <w:spacing w:val="1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819">
      <w:bodyDiv w:val="1"/>
      <w:marLeft w:val="0"/>
      <w:marRight w:val="0"/>
      <w:marTop w:val="0"/>
      <w:marBottom w:val="0"/>
      <w:divBdr>
        <w:top w:val="none" w:sz="0" w:space="0" w:color="auto"/>
        <w:left w:val="none" w:sz="0" w:space="0" w:color="auto"/>
        <w:bottom w:val="none" w:sz="0" w:space="0" w:color="auto"/>
        <w:right w:val="none" w:sz="0" w:space="0" w:color="auto"/>
      </w:divBdr>
    </w:div>
    <w:div w:id="92822431">
      <w:bodyDiv w:val="1"/>
      <w:marLeft w:val="0"/>
      <w:marRight w:val="0"/>
      <w:marTop w:val="0"/>
      <w:marBottom w:val="0"/>
      <w:divBdr>
        <w:top w:val="none" w:sz="0" w:space="0" w:color="auto"/>
        <w:left w:val="none" w:sz="0" w:space="0" w:color="auto"/>
        <w:bottom w:val="none" w:sz="0" w:space="0" w:color="auto"/>
        <w:right w:val="none" w:sz="0" w:space="0" w:color="auto"/>
      </w:divBdr>
    </w:div>
    <w:div w:id="105468687">
      <w:bodyDiv w:val="1"/>
      <w:marLeft w:val="0"/>
      <w:marRight w:val="0"/>
      <w:marTop w:val="0"/>
      <w:marBottom w:val="0"/>
      <w:divBdr>
        <w:top w:val="none" w:sz="0" w:space="0" w:color="auto"/>
        <w:left w:val="none" w:sz="0" w:space="0" w:color="auto"/>
        <w:bottom w:val="none" w:sz="0" w:space="0" w:color="auto"/>
        <w:right w:val="none" w:sz="0" w:space="0" w:color="auto"/>
      </w:divBdr>
    </w:div>
    <w:div w:id="127091695">
      <w:bodyDiv w:val="1"/>
      <w:marLeft w:val="0"/>
      <w:marRight w:val="0"/>
      <w:marTop w:val="0"/>
      <w:marBottom w:val="0"/>
      <w:divBdr>
        <w:top w:val="none" w:sz="0" w:space="0" w:color="auto"/>
        <w:left w:val="none" w:sz="0" w:space="0" w:color="auto"/>
        <w:bottom w:val="none" w:sz="0" w:space="0" w:color="auto"/>
        <w:right w:val="none" w:sz="0" w:space="0" w:color="auto"/>
      </w:divBdr>
    </w:div>
    <w:div w:id="310330113">
      <w:bodyDiv w:val="1"/>
      <w:marLeft w:val="0"/>
      <w:marRight w:val="0"/>
      <w:marTop w:val="0"/>
      <w:marBottom w:val="0"/>
      <w:divBdr>
        <w:top w:val="none" w:sz="0" w:space="0" w:color="auto"/>
        <w:left w:val="none" w:sz="0" w:space="0" w:color="auto"/>
        <w:bottom w:val="none" w:sz="0" w:space="0" w:color="auto"/>
        <w:right w:val="none" w:sz="0" w:space="0" w:color="auto"/>
      </w:divBdr>
    </w:div>
    <w:div w:id="456728659">
      <w:bodyDiv w:val="1"/>
      <w:marLeft w:val="0"/>
      <w:marRight w:val="0"/>
      <w:marTop w:val="0"/>
      <w:marBottom w:val="0"/>
      <w:divBdr>
        <w:top w:val="none" w:sz="0" w:space="0" w:color="auto"/>
        <w:left w:val="none" w:sz="0" w:space="0" w:color="auto"/>
        <w:bottom w:val="none" w:sz="0" w:space="0" w:color="auto"/>
        <w:right w:val="none" w:sz="0" w:space="0" w:color="auto"/>
      </w:divBdr>
    </w:div>
    <w:div w:id="543712728">
      <w:bodyDiv w:val="1"/>
      <w:marLeft w:val="0"/>
      <w:marRight w:val="0"/>
      <w:marTop w:val="0"/>
      <w:marBottom w:val="0"/>
      <w:divBdr>
        <w:top w:val="none" w:sz="0" w:space="0" w:color="auto"/>
        <w:left w:val="none" w:sz="0" w:space="0" w:color="auto"/>
        <w:bottom w:val="none" w:sz="0" w:space="0" w:color="auto"/>
        <w:right w:val="none" w:sz="0" w:space="0" w:color="auto"/>
      </w:divBdr>
    </w:div>
    <w:div w:id="565262618">
      <w:bodyDiv w:val="1"/>
      <w:marLeft w:val="0"/>
      <w:marRight w:val="0"/>
      <w:marTop w:val="0"/>
      <w:marBottom w:val="0"/>
      <w:divBdr>
        <w:top w:val="none" w:sz="0" w:space="0" w:color="auto"/>
        <w:left w:val="none" w:sz="0" w:space="0" w:color="auto"/>
        <w:bottom w:val="none" w:sz="0" w:space="0" w:color="auto"/>
        <w:right w:val="none" w:sz="0" w:space="0" w:color="auto"/>
      </w:divBdr>
    </w:div>
    <w:div w:id="679114693">
      <w:bodyDiv w:val="1"/>
      <w:marLeft w:val="0"/>
      <w:marRight w:val="0"/>
      <w:marTop w:val="0"/>
      <w:marBottom w:val="0"/>
      <w:divBdr>
        <w:top w:val="none" w:sz="0" w:space="0" w:color="auto"/>
        <w:left w:val="none" w:sz="0" w:space="0" w:color="auto"/>
        <w:bottom w:val="none" w:sz="0" w:space="0" w:color="auto"/>
        <w:right w:val="none" w:sz="0" w:space="0" w:color="auto"/>
      </w:divBdr>
    </w:div>
    <w:div w:id="704526113">
      <w:bodyDiv w:val="1"/>
      <w:marLeft w:val="0"/>
      <w:marRight w:val="0"/>
      <w:marTop w:val="0"/>
      <w:marBottom w:val="0"/>
      <w:divBdr>
        <w:top w:val="none" w:sz="0" w:space="0" w:color="auto"/>
        <w:left w:val="none" w:sz="0" w:space="0" w:color="auto"/>
        <w:bottom w:val="none" w:sz="0" w:space="0" w:color="auto"/>
        <w:right w:val="none" w:sz="0" w:space="0" w:color="auto"/>
      </w:divBdr>
    </w:div>
    <w:div w:id="835802341">
      <w:bodyDiv w:val="1"/>
      <w:marLeft w:val="0"/>
      <w:marRight w:val="0"/>
      <w:marTop w:val="0"/>
      <w:marBottom w:val="0"/>
      <w:divBdr>
        <w:top w:val="none" w:sz="0" w:space="0" w:color="auto"/>
        <w:left w:val="none" w:sz="0" w:space="0" w:color="auto"/>
        <w:bottom w:val="none" w:sz="0" w:space="0" w:color="auto"/>
        <w:right w:val="none" w:sz="0" w:space="0" w:color="auto"/>
      </w:divBdr>
    </w:div>
    <w:div w:id="846821298">
      <w:bodyDiv w:val="1"/>
      <w:marLeft w:val="0"/>
      <w:marRight w:val="0"/>
      <w:marTop w:val="0"/>
      <w:marBottom w:val="0"/>
      <w:divBdr>
        <w:top w:val="none" w:sz="0" w:space="0" w:color="auto"/>
        <w:left w:val="none" w:sz="0" w:space="0" w:color="auto"/>
        <w:bottom w:val="none" w:sz="0" w:space="0" w:color="auto"/>
        <w:right w:val="none" w:sz="0" w:space="0" w:color="auto"/>
      </w:divBdr>
    </w:div>
    <w:div w:id="859781591">
      <w:bodyDiv w:val="1"/>
      <w:marLeft w:val="0"/>
      <w:marRight w:val="0"/>
      <w:marTop w:val="0"/>
      <w:marBottom w:val="0"/>
      <w:divBdr>
        <w:top w:val="none" w:sz="0" w:space="0" w:color="auto"/>
        <w:left w:val="none" w:sz="0" w:space="0" w:color="auto"/>
        <w:bottom w:val="none" w:sz="0" w:space="0" w:color="auto"/>
        <w:right w:val="none" w:sz="0" w:space="0" w:color="auto"/>
      </w:divBdr>
    </w:div>
    <w:div w:id="907378137">
      <w:bodyDiv w:val="1"/>
      <w:marLeft w:val="0"/>
      <w:marRight w:val="0"/>
      <w:marTop w:val="0"/>
      <w:marBottom w:val="0"/>
      <w:divBdr>
        <w:top w:val="none" w:sz="0" w:space="0" w:color="auto"/>
        <w:left w:val="none" w:sz="0" w:space="0" w:color="auto"/>
        <w:bottom w:val="none" w:sz="0" w:space="0" w:color="auto"/>
        <w:right w:val="none" w:sz="0" w:space="0" w:color="auto"/>
      </w:divBdr>
    </w:div>
    <w:div w:id="1043403325">
      <w:bodyDiv w:val="1"/>
      <w:marLeft w:val="0"/>
      <w:marRight w:val="0"/>
      <w:marTop w:val="0"/>
      <w:marBottom w:val="0"/>
      <w:divBdr>
        <w:top w:val="none" w:sz="0" w:space="0" w:color="auto"/>
        <w:left w:val="none" w:sz="0" w:space="0" w:color="auto"/>
        <w:bottom w:val="none" w:sz="0" w:space="0" w:color="auto"/>
        <w:right w:val="none" w:sz="0" w:space="0" w:color="auto"/>
      </w:divBdr>
    </w:div>
    <w:div w:id="1096681279">
      <w:bodyDiv w:val="1"/>
      <w:marLeft w:val="0"/>
      <w:marRight w:val="0"/>
      <w:marTop w:val="0"/>
      <w:marBottom w:val="0"/>
      <w:divBdr>
        <w:top w:val="none" w:sz="0" w:space="0" w:color="auto"/>
        <w:left w:val="none" w:sz="0" w:space="0" w:color="auto"/>
        <w:bottom w:val="none" w:sz="0" w:space="0" w:color="auto"/>
        <w:right w:val="none" w:sz="0" w:space="0" w:color="auto"/>
      </w:divBdr>
    </w:div>
    <w:div w:id="1102529111">
      <w:bodyDiv w:val="1"/>
      <w:marLeft w:val="0"/>
      <w:marRight w:val="0"/>
      <w:marTop w:val="0"/>
      <w:marBottom w:val="0"/>
      <w:divBdr>
        <w:top w:val="none" w:sz="0" w:space="0" w:color="auto"/>
        <w:left w:val="none" w:sz="0" w:space="0" w:color="auto"/>
        <w:bottom w:val="none" w:sz="0" w:space="0" w:color="auto"/>
        <w:right w:val="none" w:sz="0" w:space="0" w:color="auto"/>
      </w:divBdr>
    </w:div>
    <w:div w:id="1103460020">
      <w:bodyDiv w:val="1"/>
      <w:marLeft w:val="0"/>
      <w:marRight w:val="0"/>
      <w:marTop w:val="0"/>
      <w:marBottom w:val="0"/>
      <w:divBdr>
        <w:top w:val="none" w:sz="0" w:space="0" w:color="auto"/>
        <w:left w:val="none" w:sz="0" w:space="0" w:color="auto"/>
        <w:bottom w:val="none" w:sz="0" w:space="0" w:color="auto"/>
        <w:right w:val="none" w:sz="0" w:space="0" w:color="auto"/>
      </w:divBdr>
    </w:div>
    <w:div w:id="1155101176">
      <w:bodyDiv w:val="1"/>
      <w:marLeft w:val="0"/>
      <w:marRight w:val="0"/>
      <w:marTop w:val="0"/>
      <w:marBottom w:val="0"/>
      <w:divBdr>
        <w:top w:val="none" w:sz="0" w:space="0" w:color="auto"/>
        <w:left w:val="none" w:sz="0" w:space="0" w:color="auto"/>
        <w:bottom w:val="none" w:sz="0" w:space="0" w:color="auto"/>
        <w:right w:val="none" w:sz="0" w:space="0" w:color="auto"/>
      </w:divBdr>
    </w:div>
    <w:div w:id="1332680058">
      <w:bodyDiv w:val="1"/>
      <w:marLeft w:val="0"/>
      <w:marRight w:val="0"/>
      <w:marTop w:val="0"/>
      <w:marBottom w:val="0"/>
      <w:divBdr>
        <w:top w:val="none" w:sz="0" w:space="0" w:color="auto"/>
        <w:left w:val="none" w:sz="0" w:space="0" w:color="auto"/>
        <w:bottom w:val="none" w:sz="0" w:space="0" w:color="auto"/>
        <w:right w:val="none" w:sz="0" w:space="0" w:color="auto"/>
      </w:divBdr>
    </w:div>
    <w:div w:id="1360662473">
      <w:bodyDiv w:val="1"/>
      <w:marLeft w:val="0"/>
      <w:marRight w:val="0"/>
      <w:marTop w:val="0"/>
      <w:marBottom w:val="0"/>
      <w:divBdr>
        <w:top w:val="none" w:sz="0" w:space="0" w:color="auto"/>
        <w:left w:val="none" w:sz="0" w:space="0" w:color="auto"/>
        <w:bottom w:val="none" w:sz="0" w:space="0" w:color="auto"/>
        <w:right w:val="none" w:sz="0" w:space="0" w:color="auto"/>
      </w:divBdr>
    </w:div>
    <w:div w:id="1469128580">
      <w:bodyDiv w:val="1"/>
      <w:marLeft w:val="0"/>
      <w:marRight w:val="0"/>
      <w:marTop w:val="0"/>
      <w:marBottom w:val="0"/>
      <w:divBdr>
        <w:top w:val="none" w:sz="0" w:space="0" w:color="auto"/>
        <w:left w:val="none" w:sz="0" w:space="0" w:color="auto"/>
        <w:bottom w:val="none" w:sz="0" w:space="0" w:color="auto"/>
        <w:right w:val="none" w:sz="0" w:space="0" w:color="auto"/>
      </w:divBdr>
    </w:div>
    <w:div w:id="1555458523">
      <w:bodyDiv w:val="1"/>
      <w:marLeft w:val="0"/>
      <w:marRight w:val="0"/>
      <w:marTop w:val="0"/>
      <w:marBottom w:val="0"/>
      <w:divBdr>
        <w:top w:val="none" w:sz="0" w:space="0" w:color="auto"/>
        <w:left w:val="none" w:sz="0" w:space="0" w:color="auto"/>
        <w:bottom w:val="none" w:sz="0" w:space="0" w:color="auto"/>
        <w:right w:val="none" w:sz="0" w:space="0" w:color="auto"/>
      </w:divBdr>
    </w:div>
    <w:div w:id="1598322817">
      <w:bodyDiv w:val="1"/>
      <w:marLeft w:val="0"/>
      <w:marRight w:val="0"/>
      <w:marTop w:val="0"/>
      <w:marBottom w:val="0"/>
      <w:divBdr>
        <w:top w:val="none" w:sz="0" w:space="0" w:color="auto"/>
        <w:left w:val="none" w:sz="0" w:space="0" w:color="auto"/>
        <w:bottom w:val="none" w:sz="0" w:space="0" w:color="auto"/>
        <w:right w:val="none" w:sz="0" w:space="0" w:color="auto"/>
      </w:divBdr>
    </w:div>
    <w:div w:id="1710297811">
      <w:bodyDiv w:val="1"/>
      <w:marLeft w:val="0"/>
      <w:marRight w:val="0"/>
      <w:marTop w:val="0"/>
      <w:marBottom w:val="0"/>
      <w:divBdr>
        <w:top w:val="none" w:sz="0" w:space="0" w:color="auto"/>
        <w:left w:val="none" w:sz="0" w:space="0" w:color="auto"/>
        <w:bottom w:val="none" w:sz="0" w:space="0" w:color="auto"/>
        <w:right w:val="none" w:sz="0" w:space="0" w:color="auto"/>
      </w:divBdr>
    </w:div>
    <w:div w:id="1866627887">
      <w:bodyDiv w:val="1"/>
      <w:marLeft w:val="0"/>
      <w:marRight w:val="0"/>
      <w:marTop w:val="0"/>
      <w:marBottom w:val="0"/>
      <w:divBdr>
        <w:top w:val="none" w:sz="0" w:space="0" w:color="auto"/>
        <w:left w:val="none" w:sz="0" w:space="0" w:color="auto"/>
        <w:bottom w:val="none" w:sz="0" w:space="0" w:color="auto"/>
        <w:right w:val="none" w:sz="0" w:space="0" w:color="auto"/>
      </w:divBdr>
    </w:div>
    <w:div w:id="1919095232">
      <w:bodyDiv w:val="1"/>
      <w:marLeft w:val="0"/>
      <w:marRight w:val="0"/>
      <w:marTop w:val="0"/>
      <w:marBottom w:val="0"/>
      <w:divBdr>
        <w:top w:val="none" w:sz="0" w:space="0" w:color="auto"/>
        <w:left w:val="none" w:sz="0" w:space="0" w:color="auto"/>
        <w:bottom w:val="none" w:sz="0" w:space="0" w:color="auto"/>
        <w:right w:val="none" w:sz="0" w:space="0" w:color="auto"/>
      </w:divBdr>
    </w:div>
    <w:div w:id="2075814138">
      <w:bodyDiv w:val="1"/>
      <w:marLeft w:val="0"/>
      <w:marRight w:val="0"/>
      <w:marTop w:val="0"/>
      <w:marBottom w:val="0"/>
      <w:divBdr>
        <w:top w:val="none" w:sz="0" w:space="0" w:color="auto"/>
        <w:left w:val="none" w:sz="0" w:space="0" w:color="auto"/>
        <w:bottom w:val="none" w:sz="0" w:space="0" w:color="auto"/>
        <w:right w:val="none" w:sz="0" w:space="0" w:color="auto"/>
      </w:divBdr>
    </w:div>
    <w:div w:id="2125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cwk@platformazakupowa.pl"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uni.lodz"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przetargi@uni.lodz.pl" TargetMode="External"/><Relationship Id="rId10" Type="http://schemas.openxmlformats.org/officeDocument/2006/relationships/hyperlink" Target="http://www.uni.lodz.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iod@uni.lodz.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70431-8476-4612-BF0D-A92680CE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34</Pages>
  <Words>15140</Words>
  <Characters>90846</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Łukasz Pawelczyk</cp:lastModifiedBy>
  <cp:revision>12</cp:revision>
  <cp:lastPrinted>2020-03-02T09:41:00Z</cp:lastPrinted>
  <dcterms:created xsi:type="dcterms:W3CDTF">2021-01-22T02:21:00Z</dcterms:created>
  <dcterms:modified xsi:type="dcterms:W3CDTF">2021-02-04T17:58:00Z</dcterms:modified>
</cp:coreProperties>
</file>