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1F" w:rsidRDefault="0000741F"/>
    <w:p w:rsidR="00250E4F" w:rsidRDefault="00250E4F" w:rsidP="00250E4F">
      <w:r w:rsidRPr="00250E4F">
        <w:rPr>
          <w:noProof/>
          <w:lang w:eastAsia="pl-PL"/>
        </w:rPr>
        <w:drawing>
          <wp:inline distT="0" distB="0" distL="0" distR="0">
            <wp:extent cx="6543675" cy="1019175"/>
            <wp:effectExtent l="0" t="0" r="9525" b="9525"/>
            <wp:docPr id="2" name="Obraz 2" descr="http://4wsk.sisco.info/download/Image/logo%204w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wsk.sisco.info/download/Image/logo%204w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10" cy="10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A4" w:rsidRPr="000734A4" w:rsidRDefault="000734A4" w:rsidP="000734A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734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ISTOTNE  WARUNKI  ZAMÓWIENIA</w:t>
      </w:r>
    </w:p>
    <w:p w:rsidR="000734A4" w:rsidRPr="000734A4" w:rsidRDefault="000734A4" w:rsidP="000734A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734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dotyczy postępowania prowadzonego zgodnie z art. 4 ust. 8 ustawy z dnia 29 stycznia 2004 r.</w:t>
      </w:r>
      <w:r w:rsidRPr="000734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Prawo Zamówień Publicznych (j.t. Dz. U. z 2017 poz. 1579) na zadanie pn.:</w:t>
      </w:r>
    </w:p>
    <w:p w:rsidR="00C42BFE" w:rsidRPr="00C42BFE" w:rsidRDefault="00C42BFE" w:rsidP="00C42BFE">
      <w:pPr>
        <w:jc w:val="both"/>
      </w:pPr>
    </w:p>
    <w:p w:rsidR="00250E4F" w:rsidRPr="000734A4" w:rsidRDefault="00250E4F" w:rsidP="00073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4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"Wykonanie testów specjalistycznych aparatury RTG znajdującej się na wyposażeniu 4 Wojskowego Szpitala Klinicznego z Polikliniką SP ZOZ we Wrocławiu"</w:t>
      </w:r>
    </w:p>
    <w:p w:rsidR="00620902" w:rsidRPr="000734A4" w:rsidRDefault="000734A4" w:rsidP="000734A4">
      <w:pPr>
        <w:jc w:val="both"/>
        <w:rPr>
          <w:rFonts w:ascii="Times New Roman" w:hAnsi="Times New Roman" w:cs="Times New Roman"/>
          <w:b/>
        </w:rPr>
      </w:pPr>
      <w:r w:rsidRPr="000734A4">
        <w:rPr>
          <w:rFonts w:ascii="Times New Roman" w:hAnsi="Times New Roman" w:cs="Times New Roman"/>
          <w:b/>
        </w:rPr>
        <w:t xml:space="preserve">Przedmiot zamówienia </w:t>
      </w:r>
      <w:r w:rsidR="00250E4F" w:rsidRPr="000734A4">
        <w:rPr>
          <w:rFonts w:ascii="Times New Roman" w:hAnsi="Times New Roman" w:cs="Times New Roman"/>
          <w:b/>
        </w:rPr>
        <w:t xml:space="preserve"> obejmuje aparaturę RTG wys</w:t>
      </w:r>
      <w:r w:rsidR="003D189A" w:rsidRPr="000734A4">
        <w:rPr>
          <w:rFonts w:ascii="Times New Roman" w:hAnsi="Times New Roman" w:cs="Times New Roman"/>
          <w:b/>
        </w:rPr>
        <w:t>pecyfikowaną w poniższej tabeli</w:t>
      </w:r>
      <w:r w:rsidRPr="000734A4">
        <w:rPr>
          <w:rFonts w:ascii="Times New Roman" w:hAnsi="Times New Roman" w:cs="Times New Roman"/>
          <w:b/>
        </w:rPr>
        <w:t>: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896"/>
        <w:gridCol w:w="2133"/>
        <w:gridCol w:w="996"/>
        <w:gridCol w:w="2793"/>
      </w:tblGrid>
      <w:tr w:rsidR="00DA64E9" w:rsidRPr="00DA64E9" w:rsidTr="00DA64E9">
        <w:trPr>
          <w:trHeight w:val="5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Organizacyjna</w:t>
            </w:r>
          </w:p>
        </w:tc>
      </w:tr>
      <w:tr w:rsidR="00DA64E9" w:rsidRPr="00DA64E9" w:rsidTr="00DA64E9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Angiograf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przewoźny z wyposażeniem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Ziehm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RFD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20098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Intensywnej Terapii</w:t>
            </w:r>
          </w:p>
        </w:tc>
      </w:tr>
      <w:tr w:rsidR="00DA64E9" w:rsidRPr="00DA64E9" w:rsidTr="00DA64E9">
        <w:trPr>
          <w:trHeight w:val="9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Angiokardiograf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stacjonarny 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AXIOM ARTIS FC + AXIOM SENSIS H + IVUS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10491+3171+06801094-001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HEMODYNAMIKI</w:t>
            </w:r>
          </w:p>
        </w:tc>
      </w:tr>
      <w:tr w:rsidR="00DA64E9" w:rsidRPr="00DA64E9" w:rsidTr="00DA64E9">
        <w:trPr>
          <w:trHeight w:val="7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 RTG do angiografii cyfrowej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INFX-8000C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G2C14Y2003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HEMODYNAMIKI</w:t>
            </w:r>
          </w:p>
        </w:tc>
      </w:tr>
      <w:tr w:rsidR="00DA64E9" w:rsidRPr="00DA64E9" w:rsidTr="00DA64E9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zdjęć kostnych ze ścianką płucną MULTIX TOP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MULTIX TOP/00475517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2962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RADIOLOGII LEKARSKIEJ I DIAGNOSTYKI OBRAZOWEJ</w:t>
            </w:r>
          </w:p>
        </w:tc>
      </w:tr>
      <w:tr w:rsidR="00DA64E9" w:rsidRPr="00DA64E9" w:rsidTr="00DA64E9">
        <w:trPr>
          <w:trHeight w:val="8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ogólnodiagnostyczny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Axiom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Luminos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dRF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RADIOLOGII LEKARSKIEJ I DIAGNOSTYKI OBRAZOWEJ</w:t>
            </w:r>
          </w:p>
        </w:tc>
      </w:tr>
      <w:tr w:rsidR="00DA64E9" w:rsidRPr="00DA64E9" w:rsidTr="00DA64E9">
        <w:trPr>
          <w:trHeight w:val="5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RTG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pantomograficzny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Orthophos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44572 / 5936294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POLIKLINIKA STOMATOLOGICZNA</w:t>
            </w:r>
          </w:p>
        </w:tc>
      </w:tr>
      <w:tr w:rsidR="00DA64E9" w:rsidRPr="00DA64E9" w:rsidTr="00DA64E9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 RTG przyłóżkowy cyfrowy (z napędem)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FDR Go DR-ID 800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MPF168B74019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RADIOLOGII LEKARSKIEJ I DIAGNOSTYKI OBRAZOWEJ</w:t>
            </w:r>
          </w:p>
        </w:tc>
      </w:tr>
      <w:tr w:rsidR="00DA64E9" w:rsidRPr="00DA64E9" w:rsidTr="00DA64E9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 RTG przyłóżkowy cyfrowy (z napędem)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Mobilett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Mira Max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</w:tr>
      <w:tr w:rsidR="00DA64E9" w:rsidRPr="00DA64E9" w:rsidTr="00DA64E9">
        <w:trPr>
          <w:trHeight w:val="5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 RTG przyłóżkowy z wyposażeniem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Practix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 plus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PS-524 / 468-1414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</w:tr>
      <w:tr w:rsidR="00DA64E9" w:rsidRPr="00DA64E9" w:rsidTr="00DA64E9">
        <w:trPr>
          <w:trHeight w:val="7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 RTG przyłóżkowy z wyposażeniem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Practix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 plus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PS-525 / 468-1415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RADIOLOGII LEKARSKIEJ I DIAGNOSTYKI OBRAZOWEJ</w:t>
            </w:r>
          </w:p>
        </w:tc>
      </w:tr>
      <w:tr w:rsidR="00DA64E9" w:rsidRPr="00DA64E9" w:rsidTr="00DA64E9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 RTG śródoperacyjny typu ramię 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Ziehm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Solo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</w:tr>
      <w:tr w:rsidR="00DA64E9" w:rsidRPr="00DA64E9" w:rsidTr="00DA64E9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 RTG stomatologiczny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Heliodent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02583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POLIKLINIKA STOMATOLOGICZNA</w:t>
            </w:r>
          </w:p>
        </w:tc>
      </w:tr>
      <w:tr w:rsidR="00DA64E9" w:rsidRPr="00DA64E9" w:rsidTr="00DA64E9">
        <w:trPr>
          <w:trHeight w:val="7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RTG z ramieniem C śródoperacyjny z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Arcadis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Varic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13289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ORTOPEDII I TRAUMATOLOGII NARZĄDU RUCHU</w:t>
            </w:r>
          </w:p>
        </w:tc>
      </w:tr>
      <w:tr w:rsidR="00DA64E9" w:rsidRPr="00DA64E9" w:rsidTr="00DA64E9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Aparat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torem wizyjnym i ramieniem C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OEC 9800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89-3200 / PL 1207R</w:t>
            </w:r>
            <w:bookmarkStart w:id="0" w:name="_GoBack"/>
            <w:bookmarkEnd w:id="0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 OPERACYJNY NEUROCHIRURGII</w:t>
            </w:r>
          </w:p>
        </w:tc>
      </w:tr>
      <w:tr w:rsidR="00DA64E9" w:rsidRPr="00DA64E9" w:rsidTr="00DA64E9">
        <w:trPr>
          <w:trHeight w:val="8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SOMATOM DEFINITION AS+ (128 warstw)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96332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RADIOLOGII LEKARSKIEJ I DIAGNOSTYKI OBRAZOWEJ</w:t>
            </w:r>
          </w:p>
        </w:tc>
      </w:tr>
      <w:tr w:rsidR="00DA64E9" w:rsidRPr="00DA64E9" w:rsidTr="00DA64E9">
        <w:trPr>
          <w:trHeight w:val="7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Tomograf komputerowy wielowarstwowy 2-źródłowy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Somatom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Definition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60528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RADIOLOGII LEKARSKIEJ I DIAGNOSTYKI OBRAZOWEJ</w:t>
            </w:r>
          </w:p>
        </w:tc>
      </w:tr>
      <w:tr w:rsidR="00DA64E9" w:rsidRPr="00DA64E9" w:rsidTr="00DA64E9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Mammograf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Mammomat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Radiologii Zabiegowej</w:t>
            </w:r>
          </w:p>
        </w:tc>
      </w:tr>
      <w:tr w:rsidR="00DA64E9" w:rsidRPr="00DA64E9" w:rsidTr="00DA64E9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torem wizyjnym i ramieniem C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ZIEHM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9950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 OPERACYJNY NEUROCHIRURGII</w:t>
            </w:r>
          </w:p>
        </w:tc>
      </w:tr>
      <w:tr w:rsidR="00DA64E9" w:rsidRPr="00DA64E9" w:rsidTr="00DA64E9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Dwugłowicowa gamma kamera SPECT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Bright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View</w:t>
            </w:r>
            <w:proofErr w:type="spellEnd"/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X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11000035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MEDYCYNY NUKLEARNEJ </w:t>
            </w:r>
          </w:p>
        </w:tc>
      </w:tr>
      <w:tr w:rsidR="00DA64E9" w:rsidRPr="00DA64E9" w:rsidTr="00DA64E9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Dwugłowicowa gamma kamera SPECT CT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SYMBIA T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MEDYCYNY NUKLEARNEJ </w:t>
            </w:r>
          </w:p>
        </w:tc>
      </w:tr>
      <w:tr w:rsidR="00DA64E9" w:rsidRPr="00DA64E9" w:rsidTr="00DA64E9">
        <w:trPr>
          <w:trHeight w:val="7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Gamma kamera planarna o małym polu widzenia NUCLINE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NUCLINE  TH/33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TH-411221-33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E9" w:rsidRPr="00DA64E9" w:rsidRDefault="00DA64E9" w:rsidP="00DA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MEDYCYNY NUKLEARNEJ </w:t>
            </w:r>
          </w:p>
        </w:tc>
      </w:tr>
    </w:tbl>
    <w:p w:rsidR="000510B0" w:rsidRDefault="000510B0" w:rsidP="00250E4F"/>
    <w:p w:rsidR="00250E4F" w:rsidRPr="00C42BFE" w:rsidRDefault="00250E4F" w:rsidP="00C4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Wszystkie powyższe aparaty pracują w systemie CR bądź DR, pod nadzorem oprogramowania </w:t>
      </w:r>
      <w:proofErr w:type="spellStart"/>
      <w:r w:rsidRPr="00C42BFE">
        <w:rPr>
          <w:rFonts w:ascii="Times New Roman" w:hAnsi="Times New Roman" w:cs="Times New Roman"/>
          <w:sz w:val="24"/>
          <w:szCs w:val="24"/>
        </w:rPr>
        <w:t>Agfa</w:t>
      </w:r>
      <w:proofErr w:type="spellEnd"/>
      <w:r w:rsidRPr="00C4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FE">
        <w:rPr>
          <w:rFonts w:ascii="Times New Roman" w:hAnsi="Times New Roman" w:cs="Times New Roman"/>
          <w:sz w:val="24"/>
          <w:szCs w:val="24"/>
        </w:rPr>
        <w:t>Impax</w:t>
      </w:r>
      <w:proofErr w:type="spellEnd"/>
      <w:r w:rsidRPr="00C42BFE">
        <w:rPr>
          <w:rFonts w:ascii="Times New Roman" w:hAnsi="Times New Roman" w:cs="Times New Roman"/>
          <w:sz w:val="24"/>
          <w:szCs w:val="24"/>
        </w:rPr>
        <w:t>.</w:t>
      </w:r>
    </w:p>
    <w:p w:rsidR="00250E4F" w:rsidRPr="00C42BFE" w:rsidRDefault="00250E4F" w:rsidP="00C4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W zakres przedmiotu zlecenia wchodzi:</w:t>
      </w:r>
      <w:r w:rsidRPr="00C42BFE">
        <w:rPr>
          <w:rFonts w:ascii="Times New Roman" w:hAnsi="Times New Roman" w:cs="Times New Roman"/>
          <w:sz w:val="24"/>
          <w:szCs w:val="24"/>
        </w:rPr>
        <w:br/>
        <w:t xml:space="preserve">-wykonanie zgodnie z umową testów specjalistycznych, </w:t>
      </w:r>
      <w:r w:rsidR="001D0706" w:rsidRPr="00C42BFE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="001D0706" w:rsidRPr="00C42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Rozporządzenie Ministra Zdrowia z dnia 18 lutego 2011 r. w sprawie warunków bezpiecznego stosowania promieniowania jonizującego dla wszystkich rodzajów ekspozycji medycznej (Dz. U. z 2017 r., poz. 884</w:t>
      </w:r>
      <w:r w:rsidRPr="00C42BFE">
        <w:rPr>
          <w:rFonts w:ascii="Times New Roman" w:hAnsi="Times New Roman" w:cs="Times New Roman"/>
          <w:sz w:val="24"/>
          <w:szCs w:val="24"/>
        </w:rPr>
        <w:t>), aparatów RTG wyszczególnionych w powyższej tabeli oraz załączniku nr 1 wzoru umowy,</w:t>
      </w:r>
    </w:p>
    <w:p w:rsidR="00250E4F" w:rsidRDefault="00250E4F" w:rsidP="00C42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 xml:space="preserve">-w przypadku wykrycia niezgodności - wykonanie zgodnie z umową bezpłatnych testów </w:t>
      </w:r>
      <w:proofErr w:type="spellStart"/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>ponaprawczych</w:t>
      </w:r>
      <w:proofErr w:type="spellEnd"/>
      <w:r w:rsidRPr="00C42BFE">
        <w:rPr>
          <w:rFonts w:ascii="Times New Roman" w:hAnsi="Times New Roman" w:cs="Times New Roman"/>
          <w:sz w:val="24"/>
          <w:szCs w:val="24"/>
        </w:rPr>
        <w:br/>
        <w:t>-przekazanie pełnego sprawozdania z testów osobom wskazanym przez Sekcję Sprzętu Medycznego</w:t>
      </w:r>
      <w:r w:rsidR="00C171D8" w:rsidRPr="00C42BFE">
        <w:rPr>
          <w:rFonts w:ascii="Times New Roman" w:hAnsi="Times New Roman" w:cs="Times New Roman"/>
          <w:sz w:val="24"/>
          <w:szCs w:val="24"/>
        </w:rPr>
        <w:t xml:space="preserve"> w </w:t>
      </w:r>
      <w:r w:rsidR="00C171D8" w:rsidRPr="00C42BFE">
        <w:rPr>
          <w:rFonts w:ascii="Times New Roman" w:hAnsi="Times New Roman" w:cs="Times New Roman"/>
          <w:b/>
          <w:sz w:val="24"/>
          <w:szCs w:val="24"/>
        </w:rPr>
        <w:t>ciągu 10 dni</w:t>
      </w:r>
      <w:r w:rsidR="00C171D8" w:rsidRPr="00C42BFE">
        <w:rPr>
          <w:rFonts w:ascii="Times New Roman" w:hAnsi="Times New Roman" w:cs="Times New Roman"/>
          <w:sz w:val="24"/>
          <w:szCs w:val="24"/>
        </w:rPr>
        <w:t xml:space="preserve">  od daty wykonania.</w:t>
      </w:r>
    </w:p>
    <w:p w:rsidR="00393B4B" w:rsidRDefault="00393B4B" w:rsidP="00C42B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4A4" w:rsidRPr="003F0803" w:rsidRDefault="000734A4" w:rsidP="00EC2B8F">
      <w:pPr>
        <w:pStyle w:val="Tekstpodstawowy2"/>
        <w:spacing w:after="0" w:line="240" w:lineRule="auto"/>
        <w:jc w:val="both"/>
        <w:rPr>
          <w:b/>
          <w:sz w:val="24"/>
          <w:szCs w:val="24"/>
          <w:u w:val="single"/>
        </w:rPr>
      </w:pPr>
      <w:r w:rsidRPr="003F0803">
        <w:rPr>
          <w:b/>
          <w:sz w:val="24"/>
          <w:szCs w:val="24"/>
          <w:u w:val="single"/>
        </w:rPr>
        <w:t>DODATKOWE WYMAGANIA:</w:t>
      </w:r>
    </w:p>
    <w:p w:rsidR="000734A4" w:rsidRPr="003F0803" w:rsidRDefault="000734A4" w:rsidP="000734A4">
      <w:pPr>
        <w:pStyle w:val="Tekstpodstawowy21"/>
        <w:numPr>
          <w:ilvl w:val="0"/>
          <w:numId w:val="11"/>
        </w:numPr>
        <w:suppressAutoHyphens w:val="0"/>
        <w:overflowPunct/>
        <w:autoSpaceDE/>
        <w:spacing w:before="0"/>
        <w:textAlignment w:val="auto"/>
        <w:rPr>
          <w:b w:val="0"/>
          <w:szCs w:val="24"/>
        </w:rPr>
      </w:pPr>
      <w:r w:rsidRPr="003F0803">
        <w:rPr>
          <w:b w:val="0"/>
          <w:szCs w:val="24"/>
        </w:rPr>
        <w:t xml:space="preserve">dostawa </w:t>
      </w:r>
      <w:proofErr w:type="spellStart"/>
      <w:r w:rsidRPr="003F0803">
        <w:rPr>
          <w:b w:val="0"/>
          <w:szCs w:val="24"/>
        </w:rPr>
        <w:t>loco</w:t>
      </w:r>
      <w:proofErr w:type="spellEnd"/>
      <w:r w:rsidRPr="003F0803">
        <w:rPr>
          <w:b w:val="0"/>
          <w:szCs w:val="24"/>
        </w:rPr>
        <w:t xml:space="preserve"> – </w:t>
      </w:r>
      <w:r>
        <w:rPr>
          <w:b w:val="0"/>
          <w:szCs w:val="24"/>
        </w:rPr>
        <w:t xml:space="preserve">4 Wojskowy Szpital Kliniczny z Poliklinika SP ZOZ ul Weigla 5, 50-981 Wrocław </w:t>
      </w:r>
    </w:p>
    <w:p w:rsidR="000734A4" w:rsidRPr="000734A4" w:rsidRDefault="000734A4" w:rsidP="000734A4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34A4">
        <w:rPr>
          <w:rFonts w:ascii="Times New Roman" w:hAnsi="Times New Roman" w:cs="Times New Roman"/>
          <w:b/>
          <w:sz w:val="24"/>
          <w:szCs w:val="24"/>
          <w:u w:val="single"/>
        </w:rPr>
        <w:t>WYMAGANIA DOTYCZĄCE DOKUMENTÓW SKŁADANYCH PRZEZ WYKONAWCÓW</w:t>
      </w:r>
      <w:r w:rsidRPr="00073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4A4" w:rsidRPr="000734A4" w:rsidRDefault="000734A4" w:rsidP="000734A4">
      <w:pPr>
        <w:pStyle w:val="Bezodstpw"/>
        <w:spacing w:before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734A4">
        <w:rPr>
          <w:rFonts w:ascii="Times New Roman" w:hAnsi="Times New Roman"/>
          <w:sz w:val="24"/>
          <w:szCs w:val="24"/>
        </w:rPr>
        <w:t xml:space="preserve">1.Wykonawca zobowiązany jest przedłożyć za pośrednictwem platformy zakupowej w formie elektronicznej. </w:t>
      </w:r>
    </w:p>
    <w:p w:rsidR="000734A4" w:rsidRPr="000734A4" w:rsidRDefault="000734A4" w:rsidP="000734A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0734A4">
        <w:rPr>
          <w:rFonts w:ascii="Times New Roman" w:hAnsi="Times New Roman"/>
          <w:sz w:val="24"/>
          <w:szCs w:val="24"/>
        </w:rPr>
        <w:t xml:space="preserve">wypełniony formularz oferty - </w:t>
      </w:r>
      <w:r w:rsidRPr="000734A4">
        <w:rPr>
          <w:rFonts w:ascii="Times New Roman" w:hAnsi="Times New Roman"/>
          <w:b/>
          <w:sz w:val="24"/>
          <w:szCs w:val="24"/>
        </w:rPr>
        <w:t>załącznik nr 1;</w:t>
      </w:r>
    </w:p>
    <w:p w:rsidR="000734A4" w:rsidRPr="000734A4" w:rsidRDefault="000734A4" w:rsidP="000734A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0734A4">
        <w:rPr>
          <w:rFonts w:ascii="Times New Roman" w:hAnsi="Times New Roman"/>
          <w:bCs/>
          <w:color w:val="000000"/>
          <w:sz w:val="24"/>
          <w:szCs w:val="24"/>
        </w:rPr>
        <w:t xml:space="preserve">zaakceptowany i wypełniony wzór umowy  – </w:t>
      </w:r>
      <w:r w:rsidRPr="000734A4">
        <w:rPr>
          <w:rFonts w:ascii="Times New Roman" w:hAnsi="Times New Roman"/>
          <w:b/>
          <w:bCs/>
          <w:color w:val="000000"/>
          <w:sz w:val="24"/>
          <w:szCs w:val="24"/>
        </w:rPr>
        <w:t>załącznik nr 2</w:t>
      </w:r>
    </w:p>
    <w:p w:rsidR="000734A4" w:rsidRPr="000734A4" w:rsidRDefault="000734A4" w:rsidP="000734A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34A4">
        <w:rPr>
          <w:rFonts w:ascii="Times New Roman" w:hAnsi="Times New Roman" w:cs="Times New Roman"/>
          <w:bCs/>
          <w:color w:val="000000"/>
          <w:sz w:val="24"/>
          <w:szCs w:val="24"/>
        </w:rPr>
        <w:t>Uwaga w/w dokumenty winny potwierdzać spełnianie poszczególnych warunków na dzień składania ofert.</w:t>
      </w:r>
    </w:p>
    <w:p w:rsidR="000734A4" w:rsidRPr="00C42BFE" w:rsidRDefault="000734A4" w:rsidP="00C42B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A11" w:rsidRPr="00EC2B8F" w:rsidRDefault="00827A11" w:rsidP="00EC2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8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SPOSOBIE POROZUMIEWANIA SIĘ ZAMAWIAJĄCEGO Z WYKONAWCAMI </w:t>
      </w:r>
    </w:p>
    <w:p w:rsidR="00827A11" w:rsidRPr="000734A4" w:rsidRDefault="00827A11" w:rsidP="000734A4">
      <w:pPr>
        <w:pStyle w:val="Akapitzlist"/>
        <w:numPr>
          <w:ilvl w:val="0"/>
          <w:numId w:val="18"/>
        </w:numPr>
        <w:tabs>
          <w:tab w:val="left" w:pos="360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4A4">
        <w:rPr>
          <w:rFonts w:ascii="Times New Roman" w:hAnsi="Times New Roman" w:cs="Times New Roman"/>
          <w:sz w:val="24"/>
          <w:szCs w:val="24"/>
        </w:rPr>
        <w:t>Oświadczenia, wnioski, zawiadomienia oraz wszelkie informacje Zamawiający i Wykonawcy przekazują za pośrednictwem platformy zakupowe</w:t>
      </w:r>
      <w:r w:rsidRPr="000734A4">
        <w:rPr>
          <w:rFonts w:ascii="Times New Roman" w:hAnsi="Times New Roman" w:cs="Times New Roman"/>
          <w:b/>
          <w:sz w:val="24"/>
          <w:szCs w:val="24"/>
        </w:rPr>
        <w:t>j</w:t>
      </w:r>
      <w:r w:rsidRPr="000734A4">
        <w:rPr>
          <w:rFonts w:ascii="Times New Roman" w:hAnsi="Times New Roman" w:cs="Times New Roman"/>
          <w:sz w:val="24"/>
          <w:szCs w:val="24"/>
        </w:rPr>
        <w:t>;</w:t>
      </w:r>
    </w:p>
    <w:p w:rsidR="00393B4B" w:rsidRPr="00C42BFE" w:rsidRDefault="00393B4B" w:rsidP="00393B4B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A11" w:rsidRPr="00C42BFE" w:rsidRDefault="00827A11" w:rsidP="00C42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OSOBY UPRAWNIONE DO POROZUMIEWANIA SIĘ Z WYKONAWCAMI </w:t>
      </w:r>
    </w:p>
    <w:p w:rsidR="00827A11" w:rsidRPr="00C42BFE" w:rsidRDefault="00827A11" w:rsidP="00C42BFE">
      <w:pPr>
        <w:tabs>
          <w:tab w:val="left" w:pos="3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- Agnieszka Mikulska - Sekcja Sprzętu Medycznego tel. 261 660 128; </w:t>
      </w:r>
    </w:p>
    <w:p w:rsidR="00393B4B" w:rsidRPr="00C42BFE" w:rsidRDefault="00393B4B" w:rsidP="00C42BFE">
      <w:pPr>
        <w:tabs>
          <w:tab w:val="left" w:pos="360"/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A11" w:rsidRPr="00EC2B8F" w:rsidRDefault="00827A11" w:rsidP="00EC2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8F">
        <w:rPr>
          <w:rFonts w:ascii="Times New Roman" w:hAnsi="Times New Roman" w:cs="Times New Roman"/>
          <w:b/>
          <w:sz w:val="24"/>
          <w:szCs w:val="24"/>
          <w:u w:val="single"/>
        </w:rPr>
        <w:t>TRYB UDZIELANIA WYJAŚNIEŃ DOTYCZĄCYCH TREŚCI ISTOTNYCH WARUNKÓW ZAMÓWIENIA</w:t>
      </w:r>
    </w:p>
    <w:p w:rsidR="00AE40AE" w:rsidRDefault="00827A11" w:rsidP="00AE40AE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2B8F">
        <w:rPr>
          <w:rFonts w:ascii="Times New Roman" w:hAnsi="Times New Roman" w:cs="Times New Roman"/>
          <w:sz w:val="24"/>
          <w:szCs w:val="24"/>
        </w:rPr>
        <w:lastRenderedPageBreak/>
        <w:t>Wykonawca może zwrócić się do Zamawiającego o wyjaśnienie treśc</w:t>
      </w:r>
      <w:r w:rsidR="00EC2B8F">
        <w:rPr>
          <w:rFonts w:ascii="Times New Roman" w:hAnsi="Times New Roman" w:cs="Times New Roman"/>
          <w:sz w:val="24"/>
          <w:szCs w:val="24"/>
        </w:rPr>
        <w:t xml:space="preserve">i istotnych warunków zamówienia do </w:t>
      </w:r>
      <w:r w:rsidR="00EC2B8F" w:rsidRPr="00EC2B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28.11.2019r. do godz. </w:t>
      </w:r>
      <w:r w:rsidR="006A3D6D">
        <w:rPr>
          <w:rFonts w:ascii="Times New Roman" w:hAnsi="Times New Roman" w:cs="Times New Roman"/>
          <w:b/>
          <w:color w:val="FF0000"/>
          <w:sz w:val="24"/>
          <w:szCs w:val="24"/>
        </w:rPr>
        <w:t>9.00</w:t>
      </w:r>
      <w:r w:rsidR="00EC2B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EC2B8F">
        <w:rPr>
          <w:rFonts w:ascii="Times New Roman" w:hAnsi="Times New Roman" w:cs="Times New Roman"/>
          <w:sz w:val="24"/>
          <w:szCs w:val="24"/>
        </w:rPr>
        <w:t xml:space="preserve"> </w:t>
      </w:r>
      <w:r w:rsidR="00EC2B8F" w:rsidRPr="00EC2B8F">
        <w:rPr>
          <w:rFonts w:ascii="Times New Roman" w:hAnsi="Times New Roman" w:cs="Times New Roman"/>
          <w:sz w:val="24"/>
          <w:szCs w:val="24"/>
        </w:rPr>
        <w:t>Zamawiający zobowiązany jest niezwłocznie udzielić wyjaśnień. Zapytania, które wpłyną po upływie terminu przewidzianego  na ich wniesienie pozostaną bez odpowiedzi.</w:t>
      </w:r>
    </w:p>
    <w:p w:rsidR="00AE40AE" w:rsidRDefault="00827A11" w:rsidP="00AE40AE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0AE">
        <w:rPr>
          <w:rFonts w:ascii="Times New Roman" w:hAnsi="Times New Roman" w:cs="Times New Roman"/>
          <w:sz w:val="24"/>
          <w:szCs w:val="24"/>
        </w:rPr>
        <w:t xml:space="preserve">Treść zapytań wraz z wyjaśnieniami Zamawiający przekazuje Wykonawcom, </w:t>
      </w:r>
      <w:r w:rsidR="00EC2B8F" w:rsidRPr="00AE40AE">
        <w:rPr>
          <w:rFonts w:ascii="Times New Roman" w:hAnsi="Times New Roman" w:cs="Times New Roman"/>
          <w:sz w:val="24"/>
          <w:szCs w:val="24"/>
        </w:rPr>
        <w:t xml:space="preserve">za pośrednictwem platformy zakupowej, </w:t>
      </w:r>
      <w:r w:rsidRPr="00AE40AE">
        <w:rPr>
          <w:rFonts w:ascii="Times New Roman" w:hAnsi="Times New Roman" w:cs="Times New Roman"/>
          <w:sz w:val="24"/>
          <w:szCs w:val="24"/>
        </w:rPr>
        <w:t xml:space="preserve"> bez ujawniania źródła zapytania.</w:t>
      </w:r>
    </w:p>
    <w:p w:rsidR="00827A11" w:rsidRPr="00AE40AE" w:rsidRDefault="00827A11" w:rsidP="00AE40AE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0AE">
        <w:rPr>
          <w:rFonts w:ascii="Times New Roman" w:hAnsi="Times New Roman" w:cs="Times New Roman"/>
          <w:sz w:val="24"/>
          <w:szCs w:val="24"/>
        </w:rPr>
        <w:t>W uzasadnionych przypadkach Zamawiający może w każdym czasie, przed upływem terminu do składania ofert, zmienić istotne warunki zamówienia. Dokonaną zmianę Zamawiający przekazuje niezwłocznie wszystkim Wykonawcom</w:t>
      </w:r>
      <w:r w:rsidR="00EC2B8F" w:rsidRPr="00AE40AE">
        <w:rPr>
          <w:rFonts w:ascii="Times New Roman" w:hAnsi="Times New Roman" w:cs="Times New Roman"/>
          <w:sz w:val="24"/>
          <w:szCs w:val="24"/>
        </w:rPr>
        <w:t xml:space="preserve"> za pośrednictwem platformy zakupowej.</w:t>
      </w:r>
    </w:p>
    <w:p w:rsidR="00393B4B" w:rsidRDefault="00393B4B" w:rsidP="00393B4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B8F" w:rsidRPr="00C42BFE" w:rsidRDefault="00EC2B8F" w:rsidP="00393B4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A11" w:rsidRPr="00EC2B8F" w:rsidRDefault="00827A11" w:rsidP="00EC2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8F">
        <w:rPr>
          <w:rFonts w:ascii="Times New Roman" w:hAnsi="Times New Roman" w:cs="Times New Roman"/>
          <w:b/>
          <w:sz w:val="24"/>
          <w:szCs w:val="24"/>
          <w:u w:val="single"/>
        </w:rPr>
        <w:t>POSTAĆ OFERTY</w:t>
      </w:r>
    </w:p>
    <w:p w:rsidR="00827A11" w:rsidRPr="00EC2B8F" w:rsidRDefault="00827A11" w:rsidP="00EC2B8F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B8F">
        <w:rPr>
          <w:rFonts w:ascii="Times New Roman" w:hAnsi="Times New Roman" w:cs="Times New Roman"/>
          <w:sz w:val="24"/>
          <w:szCs w:val="24"/>
        </w:rPr>
        <w:t xml:space="preserve">Oferta musi być napisana w języku polskim pismem czytelnym. </w:t>
      </w:r>
    </w:p>
    <w:p w:rsidR="00827A11" w:rsidRPr="00C42BFE" w:rsidRDefault="00827A11" w:rsidP="00EC2B8F">
      <w:pPr>
        <w:numPr>
          <w:ilvl w:val="0"/>
          <w:numId w:val="7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b/>
          <w:sz w:val="24"/>
          <w:szCs w:val="24"/>
          <w:u w:val="single"/>
        </w:rPr>
        <w:t>Wszystkie dokumenty składające się na ofertę</w:t>
      </w:r>
      <w:r w:rsidRPr="00C42BFE">
        <w:rPr>
          <w:rFonts w:ascii="Times New Roman" w:hAnsi="Times New Roman" w:cs="Times New Roman"/>
          <w:sz w:val="24"/>
          <w:szCs w:val="24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Pr="00C42BFE">
        <w:rPr>
          <w:rFonts w:ascii="Times New Roman" w:hAnsi="Times New Roman" w:cs="Times New Roman"/>
          <w:sz w:val="24"/>
          <w:szCs w:val="24"/>
        </w:rPr>
        <w:br/>
        <w:t xml:space="preserve">(w tym przypadku upoważnienie do podpisywania dokumentów musi być dołączone do oferty). </w:t>
      </w:r>
    </w:p>
    <w:p w:rsidR="00827A11" w:rsidRPr="00C42BFE" w:rsidRDefault="00827A11" w:rsidP="00EC2B8F">
      <w:pPr>
        <w:numPr>
          <w:ilvl w:val="0"/>
          <w:numId w:val="7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>Wszelkie poprawki lub zmiany w tekście oferty powinny być naniesione czytelnie oraz opatrzone podpisem wraz z pieczątką osoby uprawnionej i dodatkowo opatrzone datą dokonania poprawki.</w:t>
      </w:r>
    </w:p>
    <w:p w:rsidR="00827A11" w:rsidRPr="00C42BFE" w:rsidRDefault="00827A11" w:rsidP="00EC2B8F">
      <w:pPr>
        <w:numPr>
          <w:ilvl w:val="0"/>
          <w:numId w:val="7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 Złożenie oferty zawierającej rozwiązania alternatywne spowoduje odrzucenie oferty.</w:t>
      </w:r>
    </w:p>
    <w:p w:rsidR="00393B4B" w:rsidRPr="00AE40AE" w:rsidRDefault="00827A11" w:rsidP="00393B4B">
      <w:pPr>
        <w:numPr>
          <w:ilvl w:val="0"/>
          <w:numId w:val="7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BFE">
        <w:rPr>
          <w:rFonts w:ascii="Times New Roman" w:hAnsi="Times New Roman" w:cs="Times New Roman"/>
          <w:sz w:val="24"/>
          <w:szCs w:val="24"/>
        </w:rPr>
        <w:t xml:space="preserve">Każdy Wykonawca może złożyć w niniejszym postępowaniu tylko jedną ofertę. </w:t>
      </w:r>
    </w:p>
    <w:p w:rsidR="00C42BFE" w:rsidRPr="00EC2B8F" w:rsidRDefault="00827A11" w:rsidP="00EC2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8F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I MIEJSCE SKŁADANIA OFERT </w:t>
      </w:r>
    </w:p>
    <w:p w:rsidR="00EC2B8F" w:rsidRPr="00EC2B8F" w:rsidRDefault="00EC2B8F" w:rsidP="00EC2B8F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8F">
        <w:rPr>
          <w:rFonts w:ascii="Times New Roman" w:hAnsi="Times New Roman" w:cs="Times New Roman"/>
          <w:sz w:val="24"/>
          <w:szCs w:val="24"/>
        </w:rPr>
        <w:t>Oferty składane są za pośrednictwem platformy zakupowej</w:t>
      </w:r>
      <w:r w:rsidRPr="00EC2B8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A3D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29.11.</w:t>
      </w:r>
      <w:r w:rsidRPr="00EC2B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2019r.  do godz. 10.00 ”</w:t>
      </w:r>
    </w:p>
    <w:p w:rsidR="00EC2B8F" w:rsidRPr="00EC2B8F" w:rsidRDefault="00EC2B8F" w:rsidP="00EC2B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8F">
        <w:rPr>
          <w:rFonts w:ascii="Times New Roman" w:hAnsi="Times New Roman" w:cs="Times New Roman"/>
          <w:sz w:val="24"/>
          <w:szCs w:val="24"/>
        </w:rPr>
        <w:t>Oferty złożone po terminie nie będą podlegały ocenie i zostaną odrzucone.</w:t>
      </w:r>
    </w:p>
    <w:p w:rsidR="00393B4B" w:rsidRPr="00AE40AE" w:rsidRDefault="00EC2B8F" w:rsidP="00AE40A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8F">
        <w:rPr>
          <w:rFonts w:ascii="Times New Roman" w:hAnsi="Times New Roman" w:cs="Times New Roman"/>
          <w:sz w:val="24"/>
          <w:szCs w:val="24"/>
        </w:rPr>
        <w:t>konsekwencje złożenia oferty niezgodne z w/w opisem ponosi Wykonawca.</w:t>
      </w:r>
    </w:p>
    <w:p w:rsidR="00AE40AE" w:rsidRPr="00AE40AE" w:rsidRDefault="00AE40AE" w:rsidP="00AE40AE">
      <w:pPr>
        <w:tabs>
          <w:tab w:val="left" w:pos="50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OTWARCIE OFERT</w:t>
      </w:r>
    </w:p>
    <w:p w:rsidR="00AE40AE" w:rsidRPr="00AE40AE" w:rsidRDefault="00AE40AE" w:rsidP="00AE40AE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Otwarcie  złożonych ofert nastąpi w </w:t>
      </w:r>
      <w:r w:rsidRPr="00AE40AE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dniu </w:t>
      </w:r>
      <w:r w:rsidR="006A3D6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  <w:t>29.11</w:t>
      </w:r>
      <w:r w:rsidRPr="00AE40AE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  <w:t>.2019r.</w:t>
      </w:r>
      <w:r w:rsidRPr="00AE40AE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  godz. 10.30</w:t>
      </w: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eastAsia="ar-SA"/>
        </w:rPr>
        <w:t xml:space="preserve"> </w:t>
      </w: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Sekcji Sprzętu Medycznego budynek nr 3, pokój nr 2, na terenie kompleksu 4WSKzP SP ZOZ we Wrocławiu przy ul. Weigla 5. </w:t>
      </w:r>
    </w:p>
    <w:p w:rsidR="00AE40AE" w:rsidRPr="00AE40AE" w:rsidRDefault="00AE40AE" w:rsidP="00AE40AE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na wniosek Wykonawcy może przekazać informację z oceny ofert.</w:t>
      </w:r>
    </w:p>
    <w:p w:rsidR="00AE40AE" w:rsidRPr="00AE40AE" w:rsidRDefault="00AE40AE" w:rsidP="00AE40AE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40AE" w:rsidRPr="00AE40AE" w:rsidRDefault="00AE40AE" w:rsidP="00AE40AE">
      <w:p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WYJAŚNIENIE BADANYCH OFERT, POPRAWIANIE OCZYWISTYCH OMYŁEK PISARSKICH I RACHUNKOWYCH </w:t>
      </w:r>
    </w:p>
    <w:p w:rsidR="00AE40AE" w:rsidRPr="00AE40AE" w:rsidRDefault="00AE40AE" w:rsidP="00AE40AE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toku dokonywania oceny złożonych ofert Zamawiający może żądać udzielenia przez Wykonawców wyjaśnień dotyczących treści złożonych przez nich ofert.  </w:t>
      </w:r>
    </w:p>
    <w:p w:rsidR="00AE40AE" w:rsidRPr="00AE40AE" w:rsidRDefault="00AE40AE" w:rsidP="00AE40AE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Wykonawców oczekuje się gotowości udzielenia wszelkich żądanych wyjaśnień.  </w:t>
      </w:r>
    </w:p>
    <w:p w:rsidR="00AE40AE" w:rsidRPr="00AE40AE" w:rsidRDefault="00AE40AE" w:rsidP="00AE40A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UNIEWAŻNIENIE POSTĘPOWANIA</w:t>
      </w:r>
    </w:p>
    <w:p w:rsidR="00AE40AE" w:rsidRDefault="00AE40AE" w:rsidP="00AE40AE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zastrzega sobie prawo do unieważnienia postępowanie o udzielenie zamówienia bez podania przyczyny. </w:t>
      </w:r>
    </w:p>
    <w:p w:rsidR="00AE40AE" w:rsidRPr="00AE40AE" w:rsidRDefault="00AE40AE" w:rsidP="00AE40AE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WYBÓR WYKONAWCY</w:t>
      </w:r>
    </w:p>
    <w:p w:rsidR="00AE40AE" w:rsidRPr="00AE40AE" w:rsidRDefault="00AE40AE" w:rsidP="00AE40AE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Zamawiający udzieli zamówienia Wykonawcy, którego oferta odpowiada wszystkim wymaganiom przedstawionym istotnych warunkach postępowania i została oceniona, jako najkorzystniejsza.</w:t>
      </w:r>
    </w:p>
    <w:p w:rsidR="00AE40AE" w:rsidRPr="00AE40AE" w:rsidRDefault="00AE40AE" w:rsidP="00AE40AE">
      <w:pPr>
        <w:suppressAutoHyphens/>
        <w:overflowPunct w:val="0"/>
        <w:autoSpaceDE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OGŁOSZENIE WYNIKÓW  POSTĘPOWANIA </w:t>
      </w:r>
    </w:p>
    <w:p w:rsidR="00AE40AE" w:rsidRPr="00AE40AE" w:rsidRDefault="00AE40AE" w:rsidP="00AE40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0AE">
        <w:rPr>
          <w:rFonts w:ascii="Times New Roman" w:eastAsia="Calibri" w:hAnsi="Times New Roman" w:cs="Times New Roman"/>
          <w:sz w:val="24"/>
          <w:szCs w:val="24"/>
        </w:rPr>
        <w:t>O wyniku postępowania i wyborze oferty zostaną powiadomieni wszyscy Wykonawcy, którzy zostali zaproszeni do złożenia oferty cenowej.</w:t>
      </w:r>
    </w:p>
    <w:p w:rsidR="00AE40AE" w:rsidRPr="00AE40AE" w:rsidRDefault="00AE40AE" w:rsidP="00AE40A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0AE">
        <w:rPr>
          <w:rFonts w:ascii="Times New Roman" w:eastAsia="Calibri" w:hAnsi="Times New Roman" w:cs="Times New Roman"/>
          <w:b/>
          <w:sz w:val="24"/>
          <w:szCs w:val="24"/>
          <w:u w:val="single"/>
        </w:rPr>
        <w:t>POWIADOMIENIE WYKONAWCY O WYGRANIU POSTĘPOWANIA</w:t>
      </w:r>
    </w:p>
    <w:p w:rsidR="00AE40AE" w:rsidRPr="00AE40AE" w:rsidRDefault="00AE40AE" w:rsidP="00AE40AE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Wykonawca, którego oferta została wybrana, zostanie powiadomiony o decyzji Zamawiającego. Informacja zostanie wysłana za pośrednictwem platformy zakupowej bezzwłocznie po zatwierdzeniu wyników postępowania i nie później niż w czasie umożliwiającym podpisanie umowy.</w:t>
      </w:r>
    </w:p>
    <w:p w:rsidR="00AE40AE" w:rsidRPr="00AE40AE" w:rsidRDefault="00AE40AE" w:rsidP="00AE40AE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WARUNKI UMOWY O WYKONANIE ZAMÓWIENIA</w:t>
      </w:r>
    </w:p>
    <w:p w:rsidR="00AE40AE" w:rsidRPr="00AE40AE" w:rsidRDefault="00AE40AE" w:rsidP="00AE40AE">
      <w:pPr>
        <w:numPr>
          <w:ilvl w:val="1"/>
          <w:numId w:val="6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Ogólne i szczegółowe warunki umowy, które uwzględnione będą w przyszłej umowie</w:t>
      </w: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z wybranym w wyniku postępowania Wykonawcą zamieszczone są w projekcie umowy – </w:t>
      </w: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3.</w:t>
      </w:r>
    </w:p>
    <w:p w:rsidR="00AE40AE" w:rsidRPr="00AE40AE" w:rsidRDefault="00AE40AE" w:rsidP="00AE40AE">
      <w:pPr>
        <w:numPr>
          <w:ilvl w:val="1"/>
          <w:numId w:val="6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Przyjmuje się, że zapisy umowy, niezakwestionowane przed złożeniem oferty, zostaną przyjęte przez Wykonawcę bez zastrzeżeń w chwili jej podpisania. </w:t>
      </w:r>
    </w:p>
    <w:p w:rsidR="00AE40AE" w:rsidRPr="00AE40AE" w:rsidRDefault="00AE40AE" w:rsidP="00AE40AE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E40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POSTANOWIENIA KOŃCOWE</w:t>
      </w:r>
    </w:p>
    <w:p w:rsidR="00AE40AE" w:rsidRPr="00AE40AE" w:rsidRDefault="00AE40AE" w:rsidP="00AE40AE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40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spraw nieuregulowanych w niniejszych istotnych warunkach zamówienia mają zastosowanie przepisy Kodeksu Cywilnego.</w:t>
      </w:r>
    </w:p>
    <w:sectPr w:rsidR="00AE40AE" w:rsidRPr="00AE40AE" w:rsidSect="00073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5F8055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71AEC2F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B17"/>
    <w:multiLevelType w:val="hybridMultilevel"/>
    <w:tmpl w:val="43B4D8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136E4D"/>
    <w:multiLevelType w:val="hybridMultilevel"/>
    <w:tmpl w:val="EECE1E56"/>
    <w:name w:val="WW8Num42"/>
    <w:lvl w:ilvl="0" w:tplc="18ACC32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D80FCF"/>
    <w:multiLevelType w:val="hybridMultilevel"/>
    <w:tmpl w:val="BE58BCBA"/>
    <w:lvl w:ilvl="0" w:tplc="F7BC6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053A12"/>
    <w:multiLevelType w:val="hybridMultilevel"/>
    <w:tmpl w:val="175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218B2"/>
    <w:multiLevelType w:val="hybridMultilevel"/>
    <w:tmpl w:val="7B36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311FE"/>
    <w:multiLevelType w:val="hybridMultilevel"/>
    <w:tmpl w:val="A2A63DAA"/>
    <w:lvl w:ilvl="0" w:tplc="314E0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7E4E"/>
    <w:multiLevelType w:val="hybridMultilevel"/>
    <w:tmpl w:val="254C3F94"/>
    <w:lvl w:ilvl="0" w:tplc="901059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012"/>
    <w:multiLevelType w:val="hybridMultilevel"/>
    <w:tmpl w:val="A4D62BEE"/>
    <w:lvl w:ilvl="0" w:tplc="69905A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18FA"/>
    <w:multiLevelType w:val="hybridMultilevel"/>
    <w:tmpl w:val="ED22C2C2"/>
    <w:lvl w:ilvl="0" w:tplc="028AD5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190C"/>
    <w:multiLevelType w:val="hybridMultilevel"/>
    <w:tmpl w:val="BEE0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8EA0C8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1867"/>
    <w:multiLevelType w:val="hybridMultilevel"/>
    <w:tmpl w:val="913E969A"/>
    <w:lvl w:ilvl="0" w:tplc="94DC5E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4220"/>
    <w:multiLevelType w:val="hybridMultilevel"/>
    <w:tmpl w:val="C3F8AF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7B63E9"/>
    <w:multiLevelType w:val="hybridMultilevel"/>
    <w:tmpl w:val="15B41FF0"/>
    <w:lvl w:ilvl="0" w:tplc="3DC8A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A474A"/>
    <w:multiLevelType w:val="hybridMultilevel"/>
    <w:tmpl w:val="53E84E80"/>
    <w:lvl w:ilvl="0" w:tplc="12CED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15"/>
  </w:num>
  <w:num w:numId="12">
    <w:abstractNumId w:val="0"/>
  </w:num>
  <w:num w:numId="13">
    <w:abstractNumId w:val="3"/>
  </w:num>
  <w:num w:numId="14">
    <w:abstractNumId w:val="6"/>
  </w:num>
  <w:num w:numId="15">
    <w:abstractNumId w:val="7"/>
  </w:num>
  <w:num w:numId="16">
    <w:abstractNumId w:val="18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4F"/>
    <w:rsid w:val="0000741F"/>
    <w:rsid w:val="000510B0"/>
    <w:rsid w:val="000734A4"/>
    <w:rsid w:val="00154D67"/>
    <w:rsid w:val="001D0706"/>
    <w:rsid w:val="002209AB"/>
    <w:rsid w:val="00250E4F"/>
    <w:rsid w:val="002808EB"/>
    <w:rsid w:val="00297831"/>
    <w:rsid w:val="002B147A"/>
    <w:rsid w:val="002E6DF4"/>
    <w:rsid w:val="00393B4B"/>
    <w:rsid w:val="003D189A"/>
    <w:rsid w:val="00430469"/>
    <w:rsid w:val="004B4C9A"/>
    <w:rsid w:val="005716E2"/>
    <w:rsid w:val="00620902"/>
    <w:rsid w:val="006323CD"/>
    <w:rsid w:val="006A3D6D"/>
    <w:rsid w:val="006F6009"/>
    <w:rsid w:val="007408F0"/>
    <w:rsid w:val="00827A11"/>
    <w:rsid w:val="00831ABD"/>
    <w:rsid w:val="008F7FFD"/>
    <w:rsid w:val="00AE40AE"/>
    <w:rsid w:val="00B2758D"/>
    <w:rsid w:val="00B4401B"/>
    <w:rsid w:val="00BC513A"/>
    <w:rsid w:val="00C171D8"/>
    <w:rsid w:val="00C42BFE"/>
    <w:rsid w:val="00DA64E9"/>
    <w:rsid w:val="00DC33EA"/>
    <w:rsid w:val="00DF5853"/>
    <w:rsid w:val="00EA6FA7"/>
    <w:rsid w:val="00E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BF69-0D7D-425F-9830-B73AD42B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189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7A11"/>
    <w:pPr>
      <w:suppressAutoHyphens/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7A1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andardowyZadanie">
    <w:name w:val="Standardowy.Zadanie"/>
    <w:next w:val="Listapunktowana41"/>
    <w:rsid w:val="00827A11"/>
    <w:pPr>
      <w:widowControl w:val="0"/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Listapunktowana41">
    <w:name w:val="Lista punktowana 41"/>
    <w:basedOn w:val="Normalny"/>
    <w:rsid w:val="00827A11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qFormat/>
    <w:rsid w:val="00827A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27A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BFE"/>
    <w:pPr>
      <w:ind w:left="720"/>
      <w:contextualSpacing/>
    </w:pPr>
  </w:style>
  <w:style w:type="paragraph" w:customStyle="1" w:styleId="Tekstpodstawowy21">
    <w:name w:val="Tekst podstawowy 21"/>
    <w:basedOn w:val="Normalny"/>
    <w:rsid w:val="000734A4"/>
    <w:pPr>
      <w:suppressAutoHyphens/>
      <w:overflowPunct w:val="0"/>
      <w:autoSpaceDE w:val="0"/>
      <w:spacing w:before="10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734A4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734A4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610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5036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39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034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Lekarz</cp:lastModifiedBy>
  <cp:revision>8</cp:revision>
  <cp:lastPrinted>2017-09-05T08:08:00Z</cp:lastPrinted>
  <dcterms:created xsi:type="dcterms:W3CDTF">2019-10-24T08:34:00Z</dcterms:created>
  <dcterms:modified xsi:type="dcterms:W3CDTF">2019-11-27T07:41:00Z</dcterms:modified>
</cp:coreProperties>
</file>