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66B9" w14:textId="77777777" w:rsidR="00542773" w:rsidRDefault="00542773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542773" w14:paraId="04B7B084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77AE8" w14:textId="77777777" w:rsidR="00542773" w:rsidRDefault="008524DF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2FCDB" w14:textId="77777777" w:rsidR="00542773" w:rsidRDefault="008524D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B5105" w14:textId="77777777" w:rsidR="00542773" w:rsidRDefault="008524D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02992" w14:textId="77777777" w:rsidR="00542773" w:rsidRDefault="008524DF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24.03.2022</w:t>
            </w:r>
          </w:p>
        </w:tc>
      </w:tr>
    </w:tbl>
    <w:p w14:paraId="15FB6FB4" w14:textId="77777777" w:rsidR="00542773" w:rsidRDefault="00542773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542773" w14:paraId="114BB003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90542" w14:textId="3B01DE3B" w:rsidR="00542773" w:rsidRDefault="00852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F00E2B">
              <w:rPr>
                <w:rFonts w:ascii="Poppins" w:eastAsia="Poppins" w:hAnsi="Poppins" w:cs="Poppins"/>
              </w:rPr>
              <w:t>:</w:t>
            </w:r>
          </w:p>
        </w:tc>
      </w:tr>
      <w:tr w:rsidR="00542773" w14:paraId="29603989" w14:textId="77777777" w:rsidTr="00F00E2B">
        <w:trPr>
          <w:trHeight w:val="442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C204F" w14:textId="402DE047" w:rsidR="00542773" w:rsidRDefault="008524DF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Wągrowiec</w:t>
            </w:r>
            <w:r w:rsidR="00F00E2B">
              <w:rPr>
                <w:rFonts w:ascii="Poppins" w:eastAsia="Poppins" w:hAnsi="Poppins" w:cs="Poppins"/>
              </w:rPr>
              <w:t>, ul. Cysterska 22, 62-100 Wągrowiec</w:t>
            </w:r>
          </w:p>
        </w:tc>
      </w:tr>
    </w:tbl>
    <w:p w14:paraId="6378BE04" w14:textId="51B7607D" w:rsidR="00542773" w:rsidRDefault="008524DF" w:rsidP="00F00E2B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542773" w14:paraId="55695D4A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783F" w14:textId="77777777" w:rsidR="00542773" w:rsidRDefault="00852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7C5BA" w14:textId="77777777" w:rsidR="00542773" w:rsidRDefault="008524D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Przebudowa i zagospodarowanie rynku z układem komunikacyjnym w średniowiecznej części dawnego miasta Łekno</w:t>
            </w:r>
          </w:p>
        </w:tc>
      </w:tr>
      <w:tr w:rsidR="00542773" w14:paraId="314E14A4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CCF4D" w14:textId="77777777" w:rsidR="00542773" w:rsidRDefault="00852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99AA2" w14:textId="77777777" w:rsidR="00542773" w:rsidRDefault="008524D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2022/BZP 00080864/01</w:t>
            </w:r>
          </w:p>
        </w:tc>
      </w:tr>
      <w:tr w:rsidR="00542773" w14:paraId="54F10654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A9E9D" w14:textId="77777777" w:rsidR="00542773" w:rsidRDefault="00852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3A801" w14:textId="77777777" w:rsidR="00542773" w:rsidRDefault="008524D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542773" w14:paraId="2DB32F8C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CA7CC" w14:textId="77777777" w:rsidR="00542773" w:rsidRDefault="00852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E0A6F" w14:textId="77777777" w:rsidR="00542773" w:rsidRDefault="008524D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https://platformazakupowa.pl/transakcja/583900</w:t>
            </w:r>
          </w:p>
        </w:tc>
      </w:tr>
    </w:tbl>
    <w:p w14:paraId="4E33E4ED" w14:textId="77777777" w:rsidR="00542773" w:rsidRDefault="00542773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542773" w14:paraId="7C045175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2347C" w14:textId="77777777" w:rsidR="00542773" w:rsidRDefault="008524DF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14:paraId="4CB60298" w14:textId="77777777" w:rsidR="00542773" w:rsidRDefault="00542773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542773" w14:paraId="3345137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E5C41" w14:textId="77777777" w:rsidR="00542773" w:rsidRDefault="00852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61E0D" w14:textId="77777777" w:rsidR="00542773" w:rsidRDefault="00852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BBD0E" w14:textId="77777777" w:rsidR="00542773" w:rsidRDefault="008524D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24-03-2022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07DE0" w14:textId="77777777" w:rsidR="00542773" w:rsidRDefault="008524D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F8A2" w14:textId="77777777" w:rsidR="00542773" w:rsidRDefault="008524D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14DF" w14:textId="77777777" w:rsidR="00542773" w:rsidRDefault="008524D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1ADCB" w14:textId="77777777" w:rsidR="00542773" w:rsidRDefault="008524D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542773" w14:paraId="2BEFA699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9C54D" w14:textId="77777777" w:rsidR="00542773" w:rsidRDefault="00852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316D5" w14:textId="77777777" w:rsidR="00542773" w:rsidRDefault="00852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542773" w14:paraId="559CD87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6FE6C" w14:textId="77777777" w:rsidR="00542773" w:rsidRDefault="00852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B299D" w14:textId="4ED5D420" w:rsidR="00542773" w:rsidRDefault="00F00E2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Część I: </w:t>
            </w:r>
            <w:r w:rsidR="008524DF">
              <w:rPr>
                <w:rFonts w:ascii="Poppins" w:eastAsia="Poppins" w:hAnsi="Poppins" w:cs="Poppins"/>
                <w:sz w:val="18"/>
                <w:szCs w:val="18"/>
              </w:rPr>
              <w:t>Przebudowa i zagospodarowanie rynku z układem komunikacyjnym, w tym Duży Rynek, Mały Rynek, droga powiatowa, architektura, zieleń wraz z instalacjami elektrycznym i sanitarnymi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81E3D" w14:textId="6E42B96C" w:rsidR="00542773" w:rsidRDefault="008524D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</w:t>
            </w:r>
            <w:r w:rsidR="00F00E2B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447</w:t>
            </w:r>
            <w:r w:rsidR="00F00E2B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513.84 BRUTTO PLN</w:t>
            </w:r>
          </w:p>
        </w:tc>
      </w:tr>
      <w:tr w:rsidR="00542773" w14:paraId="2867C3B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F996" w14:textId="77777777" w:rsidR="00542773" w:rsidRDefault="00852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2.2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BDDB7" w14:textId="2CAD9737" w:rsidR="00542773" w:rsidRDefault="00F00E2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Część II: </w:t>
            </w:r>
            <w:r w:rsidR="008524DF">
              <w:rPr>
                <w:rFonts w:ascii="Poppins" w:eastAsia="Poppins" w:hAnsi="Poppins" w:cs="Poppins"/>
                <w:sz w:val="18"/>
                <w:szCs w:val="18"/>
              </w:rPr>
              <w:t>Przebudowa i zagospodarowanie rynku z układem komuni</w:t>
            </w:r>
            <w:r w:rsidR="008524DF">
              <w:rPr>
                <w:rFonts w:ascii="Poppins" w:eastAsia="Poppins" w:hAnsi="Poppins" w:cs="Poppins"/>
                <w:sz w:val="18"/>
                <w:szCs w:val="18"/>
              </w:rPr>
              <w:t xml:space="preserve">kacyjnym w tym drogi gminne, instalacje elektryczne i sanitarne oraz oznakowanie drogowe dla Części I </w:t>
            </w:r>
            <w:proofErr w:type="spellStart"/>
            <w:r w:rsidR="008524DF">
              <w:rPr>
                <w:rFonts w:ascii="Poppins" w:eastAsia="Poppins" w:hAnsi="Poppins" w:cs="Poppins"/>
                <w:sz w:val="18"/>
                <w:szCs w:val="18"/>
              </w:rPr>
              <w:t>i</w:t>
            </w:r>
            <w:proofErr w:type="spellEnd"/>
            <w:r w:rsidR="008524DF">
              <w:rPr>
                <w:rFonts w:ascii="Poppins" w:eastAsia="Poppins" w:hAnsi="Poppins" w:cs="Poppins"/>
                <w:sz w:val="18"/>
                <w:szCs w:val="18"/>
              </w:rPr>
              <w:t xml:space="preserve"> II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57074" w14:textId="2EC2801A" w:rsidR="00542773" w:rsidRDefault="008524D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</w:t>
            </w:r>
            <w:r w:rsidR="00F00E2B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505</w:t>
            </w:r>
            <w:r w:rsidR="00F00E2B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035.87 BRUTTO PLN</w:t>
            </w:r>
          </w:p>
        </w:tc>
      </w:tr>
      <w:tr w:rsidR="00542773" w14:paraId="0A9A2E8B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D334E" w14:textId="77777777" w:rsidR="00542773" w:rsidRDefault="00852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04A9" w14:textId="77777777" w:rsidR="00542773" w:rsidRDefault="00852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DB29E" w14:textId="77777777" w:rsidR="00542773" w:rsidRDefault="00542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13DFCC7B" w14:textId="77777777" w:rsidR="00DA397A" w:rsidRDefault="00DA397A">
      <w:pPr>
        <w:widowControl w:val="0"/>
        <w:spacing w:line="240" w:lineRule="auto"/>
        <w:rPr>
          <w:rFonts w:ascii="Poppins" w:eastAsia="Poppins" w:hAnsi="Poppins" w:cs="Poppins"/>
        </w:rPr>
      </w:pPr>
    </w:p>
    <w:p w14:paraId="6ADB5AB4" w14:textId="576D36E5" w:rsidR="00542773" w:rsidRDefault="008524DF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Przebudowa i zagospodarowanie rynku z układem komunikacyjnym, w tym Duży Rynek, Mały Rynek, droga powiatowa, architektura, zieleń wraz z instalacjami elektrycznym i</w:t>
      </w:r>
      <w:r>
        <w:rPr>
          <w:rFonts w:ascii="Poppins" w:eastAsia="Poppins" w:hAnsi="Poppins" w:cs="Poppins"/>
        </w:rPr>
        <w:t xml:space="preserve"> sanitarnymi</w:t>
      </w:r>
    </w:p>
    <w:tbl>
      <w:tblPr>
        <w:tblStyle w:val="a4"/>
        <w:tblW w:w="148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920"/>
        <w:gridCol w:w="7351"/>
      </w:tblGrid>
      <w:tr w:rsidR="00DA397A" w14:paraId="04BBADB8" w14:textId="77777777" w:rsidTr="00DA397A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3927D" w14:textId="77777777" w:rsidR="00DA397A" w:rsidRDefault="00DA3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C337" w14:textId="77777777" w:rsidR="00DA397A" w:rsidRDefault="00DA3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7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8EDEC" w14:textId="77777777" w:rsidR="00DA397A" w:rsidRDefault="00DA397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5EAC4183" w14:textId="3537EB12" w:rsidR="00DA397A" w:rsidRDefault="00DA397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DA397A" w14:paraId="619318D3" w14:textId="77777777" w:rsidTr="00DA397A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4228B" w14:textId="77777777" w:rsidR="00DA397A" w:rsidRDefault="00DA3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5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B5CA8" w14:textId="28C0A1F9" w:rsidR="00DA397A" w:rsidRDefault="00DA397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Konsorcjum Firm:</w:t>
            </w:r>
          </w:p>
          <w:p w14:paraId="011293AB" w14:textId="6A6E7C39" w:rsidR="00DA397A" w:rsidRDefault="00DA397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LIDER:</w:t>
            </w:r>
          </w:p>
          <w:p w14:paraId="4CADF8E6" w14:textId="76B9443A" w:rsidR="00DA397A" w:rsidRDefault="00DA397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Robót Drogowo-Mostowych Spółka Akcyjna</w:t>
            </w:r>
          </w:p>
          <w:p w14:paraId="4932778E" w14:textId="77777777" w:rsidR="00DA397A" w:rsidRDefault="00DA397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Toruńska 200</w:t>
            </w:r>
          </w:p>
          <w:p w14:paraId="49D5E54F" w14:textId="77777777" w:rsidR="00DA397A" w:rsidRDefault="00DA397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62-600 Koło</w:t>
            </w:r>
          </w:p>
          <w:p w14:paraId="5EC464BE" w14:textId="77777777" w:rsidR="00DA397A" w:rsidRDefault="00DA397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PARTNER:</w:t>
            </w:r>
          </w:p>
          <w:p w14:paraId="686AEA46" w14:textId="641F6D75" w:rsidR="00DA397A" w:rsidRDefault="00DA397A" w:rsidP="00F00E2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Wykonawstwo, projekty i nadzory ,,WPN" Maciej Stasiak</w:t>
            </w:r>
          </w:p>
          <w:p w14:paraId="68AA6135" w14:textId="77777777" w:rsidR="00DA397A" w:rsidRDefault="00DA397A" w:rsidP="00F00E2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Osiedle Widok 27</w:t>
            </w:r>
          </w:p>
          <w:p w14:paraId="302160EC" w14:textId="6B603007" w:rsidR="00DA397A" w:rsidRDefault="00DA397A" w:rsidP="00F00E2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64-800 Chodzież</w:t>
            </w:r>
          </w:p>
        </w:tc>
        <w:tc>
          <w:tcPr>
            <w:tcW w:w="73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0B83" w14:textId="77777777" w:rsidR="00DA397A" w:rsidRDefault="00DA397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9 238 074,01</w:t>
            </w:r>
          </w:p>
        </w:tc>
      </w:tr>
    </w:tbl>
    <w:p w14:paraId="366564E6" w14:textId="77777777" w:rsidR="00542773" w:rsidRDefault="00542773">
      <w:pPr>
        <w:rPr>
          <w:rFonts w:ascii="Poppins" w:eastAsia="Poppins" w:hAnsi="Poppins" w:cs="Poppins"/>
        </w:rPr>
      </w:pPr>
    </w:p>
    <w:p w14:paraId="1D935321" w14:textId="77777777" w:rsidR="00DA397A" w:rsidRDefault="00DA397A">
      <w:pPr>
        <w:widowControl w:val="0"/>
        <w:spacing w:line="240" w:lineRule="auto"/>
        <w:rPr>
          <w:rFonts w:ascii="Poppins" w:eastAsia="Poppins" w:hAnsi="Poppins" w:cs="Poppins"/>
        </w:rPr>
      </w:pPr>
    </w:p>
    <w:p w14:paraId="6ADCAAB6" w14:textId="0BB443A2" w:rsidR="00542773" w:rsidRDefault="008524DF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 xml:space="preserve">Część 2 - Przebudowa i zagospodarowanie rynku z układem komunikacyjnym w tym drogi gminne, instalacje elektryczne i sanitarne oraz oznakowanie drogowe dla Części I </w:t>
      </w:r>
      <w:proofErr w:type="spellStart"/>
      <w:r>
        <w:rPr>
          <w:rFonts w:ascii="Poppins" w:eastAsia="Poppins" w:hAnsi="Poppins" w:cs="Poppins"/>
        </w:rPr>
        <w:t>i</w:t>
      </w:r>
      <w:proofErr w:type="spellEnd"/>
      <w:r>
        <w:rPr>
          <w:rFonts w:ascii="Poppins" w:eastAsia="Poppins" w:hAnsi="Poppins" w:cs="Poppins"/>
        </w:rPr>
        <w:t xml:space="preserve"> II</w:t>
      </w:r>
    </w:p>
    <w:tbl>
      <w:tblPr>
        <w:tblStyle w:val="a5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920"/>
        <w:gridCol w:w="7371"/>
      </w:tblGrid>
      <w:tr w:rsidR="00DA397A" w14:paraId="2E532237" w14:textId="77777777" w:rsidTr="00DA397A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DFC2F" w14:textId="77777777" w:rsidR="00DA397A" w:rsidRDefault="00DA3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587D" w14:textId="77777777" w:rsidR="00DA397A" w:rsidRDefault="00DA3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F7CD7" w14:textId="77777777" w:rsidR="00DA397A" w:rsidRDefault="00DA397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41051E3F" w14:textId="3D41F1D3" w:rsidR="00DA397A" w:rsidRDefault="00DA397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DA397A" w14:paraId="105175CD" w14:textId="77777777" w:rsidTr="00DA397A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45CB1" w14:textId="77777777" w:rsidR="00DA397A" w:rsidRDefault="00DA3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5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FA43D" w14:textId="77777777" w:rsidR="00DA397A" w:rsidRPr="00F00E2B" w:rsidRDefault="00DA397A" w:rsidP="00F00E2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F00E2B">
              <w:rPr>
                <w:rFonts w:ascii="Poppins" w:eastAsia="Poppins" w:hAnsi="Poppins" w:cs="Poppins"/>
                <w:sz w:val="18"/>
                <w:szCs w:val="18"/>
              </w:rPr>
              <w:t>Konsorcjum Firm:</w:t>
            </w:r>
          </w:p>
          <w:p w14:paraId="2B7C9E5D" w14:textId="77777777" w:rsidR="00DA397A" w:rsidRPr="00F00E2B" w:rsidRDefault="00DA397A" w:rsidP="00F00E2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F00E2B">
              <w:rPr>
                <w:rFonts w:ascii="Poppins" w:eastAsia="Poppins" w:hAnsi="Poppins" w:cs="Poppins"/>
                <w:sz w:val="18"/>
                <w:szCs w:val="18"/>
              </w:rPr>
              <w:t>LIDER:</w:t>
            </w:r>
          </w:p>
          <w:p w14:paraId="66D42655" w14:textId="77777777" w:rsidR="00DA397A" w:rsidRPr="00F00E2B" w:rsidRDefault="00DA397A" w:rsidP="00F00E2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F00E2B">
              <w:rPr>
                <w:rFonts w:ascii="Poppins" w:eastAsia="Poppins" w:hAnsi="Poppins" w:cs="Poppins"/>
                <w:sz w:val="18"/>
                <w:szCs w:val="18"/>
              </w:rPr>
              <w:t>Przedsiębiorstwo Robót Drogowo-Mostowych Spółka Akcyjna</w:t>
            </w:r>
          </w:p>
          <w:p w14:paraId="73CF6ED5" w14:textId="77777777" w:rsidR="00DA397A" w:rsidRPr="00F00E2B" w:rsidRDefault="00DA397A" w:rsidP="00F00E2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F00E2B">
              <w:rPr>
                <w:rFonts w:ascii="Poppins" w:eastAsia="Poppins" w:hAnsi="Poppins" w:cs="Poppins"/>
                <w:sz w:val="18"/>
                <w:szCs w:val="18"/>
              </w:rPr>
              <w:t>ul. Toruńska 200</w:t>
            </w:r>
          </w:p>
          <w:p w14:paraId="77DBC70E" w14:textId="77777777" w:rsidR="00DA397A" w:rsidRPr="00F00E2B" w:rsidRDefault="00DA397A" w:rsidP="00F00E2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F00E2B">
              <w:rPr>
                <w:rFonts w:ascii="Poppins" w:eastAsia="Poppins" w:hAnsi="Poppins" w:cs="Poppins"/>
                <w:sz w:val="18"/>
                <w:szCs w:val="18"/>
              </w:rPr>
              <w:t>62-600 Koło</w:t>
            </w:r>
          </w:p>
          <w:p w14:paraId="457050A8" w14:textId="77777777" w:rsidR="00DA397A" w:rsidRPr="00F00E2B" w:rsidRDefault="00DA397A" w:rsidP="00F00E2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F00E2B">
              <w:rPr>
                <w:rFonts w:ascii="Poppins" w:eastAsia="Poppins" w:hAnsi="Poppins" w:cs="Poppins"/>
                <w:sz w:val="18"/>
                <w:szCs w:val="18"/>
              </w:rPr>
              <w:t>PARTNER:</w:t>
            </w:r>
          </w:p>
          <w:p w14:paraId="00D31E84" w14:textId="77777777" w:rsidR="00DA397A" w:rsidRPr="00F00E2B" w:rsidRDefault="00DA397A" w:rsidP="00F00E2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F00E2B">
              <w:rPr>
                <w:rFonts w:ascii="Poppins" w:eastAsia="Poppins" w:hAnsi="Poppins" w:cs="Poppins"/>
                <w:sz w:val="18"/>
                <w:szCs w:val="18"/>
              </w:rPr>
              <w:t>Wykonawstwo, projekty i nadzory ,,WPN" Maciej Stasiak</w:t>
            </w:r>
          </w:p>
          <w:p w14:paraId="3E466D7E" w14:textId="77777777" w:rsidR="00DA397A" w:rsidRPr="00F00E2B" w:rsidRDefault="00DA397A" w:rsidP="00F00E2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F00E2B">
              <w:rPr>
                <w:rFonts w:ascii="Poppins" w:eastAsia="Poppins" w:hAnsi="Poppins" w:cs="Poppins"/>
                <w:sz w:val="18"/>
                <w:szCs w:val="18"/>
              </w:rPr>
              <w:t>ul. Osiedle Widok 27</w:t>
            </w:r>
          </w:p>
          <w:p w14:paraId="34C52B86" w14:textId="2EE355D0" w:rsidR="00DA397A" w:rsidRDefault="00DA397A" w:rsidP="00F00E2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F00E2B">
              <w:rPr>
                <w:rFonts w:ascii="Poppins" w:eastAsia="Poppins" w:hAnsi="Poppins" w:cs="Poppins"/>
                <w:sz w:val="18"/>
                <w:szCs w:val="18"/>
              </w:rPr>
              <w:t>64-800 Chodzież</w:t>
            </w:r>
          </w:p>
        </w:tc>
        <w:tc>
          <w:tcPr>
            <w:tcW w:w="737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37B3D" w14:textId="77777777" w:rsidR="00DA397A" w:rsidRDefault="00DA397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8 539 569,50</w:t>
            </w:r>
          </w:p>
        </w:tc>
      </w:tr>
    </w:tbl>
    <w:p w14:paraId="17B5A937" w14:textId="77777777" w:rsidR="00542773" w:rsidRDefault="00542773">
      <w:pPr>
        <w:rPr>
          <w:rFonts w:ascii="Poppins" w:eastAsia="Poppins" w:hAnsi="Poppins" w:cs="Poppins"/>
        </w:rPr>
      </w:pPr>
    </w:p>
    <w:p w14:paraId="2F295F26" w14:textId="77777777" w:rsidR="00542773" w:rsidRDefault="00542773">
      <w:pPr>
        <w:rPr>
          <w:rFonts w:ascii="Poppins" w:eastAsia="Poppins" w:hAnsi="Poppins" w:cs="Poppins"/>
          <w:sz w:val="18"/>
          <w:szCs w:val="18"/>
        </w:rPr>
      </w:pPr>
    </w:p>
    <w:p w14:paraId="6134092C" w14:textId="77777777" w:rsidR="00542773" w:rsidRDefault="00542773">
      <w:pPr>
        <w:rPr>
          <w:rFonts w:ascii="Poppins" w:eastAsia="Poppins" w:hAnsi="Poppins" w:cs="Poppins"/>
          <w:sz w:val="18"/>
          <w:szCs w:val="18"/>
        </w:rPr>
      </w:pPr>
    </w:p>
    <w:p w14:paraId="2450CB0E" w14:textId="77777777" w:rsidR="00542773" w:rsidRDefault="00542773">
      <w:pPr>
        <w:rPr>
          <w:rFonts w:ascii="Poppins" w:eastAsia="Poppins" w:hAnsi="Poppins" w:cs="Poppins"/>
        </w:rPr>
      </w:pPr>
    </w:p>
    <w:p w14:paraId="28FB3C78" w14:textId="77777777" w:rsidR="00542773" w:rsidRDefault="00542773">
      <w:pPr>
        <w:rPr>
          <w:rFonts w:ascii="Poppins" w:eastAsia="Poppins" w:hAnsi="Poppins" w:cs="Poppins"/>
          <w:sz w:val="18"/>
          <w:szCs w:val="18"/>
        </w:rPr>
      </w:pPr>
    </w:p>
    <w:sectPr w:rsidR="00542773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A407" w14:textId="77777777" w:rsidR="008524DF" w:rsidRDefault="008524DF">
      <w:pPr>
        <w:spacing w:line="240" w:lineRule="auto"/>
      </w:pPr>
      <w:r>
        <w:separator/>
      </w:r>
    </w:p>
  </w:endnote>
  <w:endnote w:type="continuationSeparator" w:id="0">
    <w:p w14:paraId="5F8D2722" w14:textId="77777777" w:rsidR="008524DF" w:rsidRDefault="00852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00F3" w14:textId="77777777" w:rsidR="00542773" w:rsidRDefault="00542773"/>
  <w:p w14:paraId="5A775F64" w14:textId="77777777" w:rsidR="00542773" w:rsidRDefault="00542773">
    <w:pPr>
      <w:jc w:val="right"/>
    </w:pPr>
  </w:p>
  <w:p w14:paraId="30935592" w14:textId="77777777" w:rsidR="00542773" w:rsidRDefault="008524DF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F00E2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82D4" w14:textId="77777777" w:rsidR="008524DF" w:rsidRDefault="008524DF">
      <w:pPr>
        <w:spacing w:line="240" w:lineRule="auto"/>
      </w:pPr>
      <w:r>
        <w:separator/>
      </w:r>
    </w:p>
  </w:footnote>
  <w:footnote w:type="continuationSeparator" w:id="0">
    <w:p w14:paraId="7417F5D0" w14:textId="77777777" w:rsidR="008524DF" w:rsidRDefault="008524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2BB0" w14:textId="16410518" w:rsidR="00542773" w:rsidRPr="00DA397A" w:rsidRDefault="00F00E2B" w:rsidP="00DA397A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pl-PL"/>
      </w:rPr>
    </w:pPr>
    <w:r>
      <w:tab/>
    </w:r>
    <w:r w:rsidRPr="00F00E2B">
      <w:drawing>
        <wp:inline distT="0" distB="0" distL="0" distR="0" wp14:anchorId="183D4160" wp14:editId="1C3A3448">
          <wp:extent cx="5762625" cy="102044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0E2B">
      <w:rPr>
        <w:rFonts w:ascii="Times New Roman" w:eastAsia="Times New Roman" w:hAnsi="Times New Roman" w:cs="Times New Roman"/>
        <w:sz w:val="24"/>
        <w:szCs w:val="24"/>
        <w:lang w:val="pl-PL"/>
      </w:rP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73"/>
    <w:rsid w:val="002D354E"/>
    <w:rsid w:val="00542773"/>
    <w:rsid w:val="008524DF"/>
    <w:rsid w:val="00DA397A"/>
    <w:rsid w:val="00F0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CA608"/>
  <w15:docId w15:val="{DB268062-624F-439D-97AE-4E21E986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00E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2B"/>
  </w:style>
  <w:style w:type="paragraph" w:styleId="Stopka">
    <w:name w:val="footer"/>
    <w:basedOn w:val="Normalny"/>
    <w:link w:val="StopkaZnak"/>
    <w:uiPriority w:val="99"/>
    <w:unhideWhenUsed/>
    <w:rsid w:val="00F00E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2</cp:revision>
  <dcterms:created xsi:type="dcterms:W3CDTF">2022-03-24T10:08:00Z</dcterms:created>
  <dcterms:modified xsi:type="dcterms:W3CDTF">2022-03-24T10:42:00Z</dcterms:modified>
</cp:coreProperties>
</file>