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22561" w14:textId="7D8E60F5" w:rsidR="00733EFA" w:rsidRDefault="00C57BA9" w:rsidP="00C57BA9">
      <w:pPr>
        <w:jc w:val="center"/>
        <w:rPr>
          <w:rFonts w:ascii="Arial" w:hAnsi="Arial" w:cs="Arial"/>
          <w:b/>
        </w:rPr>
      </w:pPr>
      <w:r w:rsidRPr="003657A2">
        <w:rPr>
          <w:rFonts w:ascii="Arial" w:hAnsi="Arial" w:cs="Arial"/>
          <w:b/>
        </w:rPr>
        <w:t>OŚWIADCZENIE</w:t>
      </w:r>
    </w:p>
    <w:p w14:paraId="5A2A9987" w14:textId="77777777" w:rsidR="00C57BA9" w:rsidRPr="003657A2" w:rsidRDefault="00C57BA9" w:rsidP="00C57BA9">
      <w:pPr>
        <w:jc w:val="center"/>
        <w:rPr>
          <w:rFonts w:ascii="Arial" w:hAnsi="Arial" w:cs="Arial"/>
          <w:b/>
          <w:bCs/>
        </w:rPr>
      </w:pPr>
    </w:p>
    <w:p w14:paraId="4610E024" w14:textId="6B12D10A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 xml:space="preserve">Wykonawcy/Wykonawcy wspólnie ubiegającego się o udzielenie zamówienia składane w zakresie art. 5k rozporządzenia Rady UE 833/2014 z dnia 31 lipca 2014 r., dotyczącego środków ograniczających w związku z działaniami Rosji destabilizującymi sytuację na Ukrainie, w brzmieniu nadanym rozporządzeniem Rady UE 2022/576 z dnia 8 kwietnia 2022 r. oraz w zakresie art. 7 ust. 1 ustawy z dnia 13 kwietnia 2022 r. o szczególnych rozwiązaniach w zakresie przeciwdziałania wspieraniu agresji na Ukrainę oraz służących ochronie bezpieczeństwa narodowego (Dz. U. </w:t>
      </w:r>
      <w:r w:rsidR="0039265D">
        <w:rPr>
          <w:rFonts w:ascii="Arial" w:hAnsi="Arial" w:cs="Arial"/>
          <w:sz w:val="20"/>
          <w:szCs w:val="20"/>
        </w:rPr>
        <w:t xml:space="preserve">2024 r. </w:t>
      </w:r>
      <w:r w:rsidRPr="00C57BA9">
        <w:rPr>
          <w:rFonts w:ascii="Arial" w:hAnsi="Arial" w:cs="Arial"/>
          <w:sz w:val="20"/>
          <w:szCs w:val="20"/>
        </w:rPr>
        <w:t>poz. 5</w:t>
      </w:r>
      <w:r w:rsidR="0039265D">
        <w:rPr>
          <w:rFonts w:ascii="Arial" w:hAnsi="Arial" w:cs="Arial"/>
          <w:sz w:val="20"/>
          <w:szCs w:val="20"/>
        </w:rPr>
        <w:t>07</w:t>
      </w:r>
      <w:r w:rsidRPr="00C57BA9">
        <w:rPr>
          <w:rFonts w:ascii="Arial" w:hAnsi="Arial" w:cs="Arial"/>
          <w:sz w:val="20"/>
          <w:szCs w:val="20"/>
        </w:rPr>
        <w:t>)</w:t>
      </w:r>
    </w:p>
    <w:p w14:paraId="1073A01F" w14:textId="77777777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</w:p>
    <w:p w14:paraId="3ED26CF9" w14:textId="77777777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</w:p>
    <w:p w14:paraId="29AB70A3" w14:textId="77777777" w:rsidR="00733EFA" w:rsidRPr="00C57BA9" w:rsidRDefault="00733EFA" w:rsidP="00733EFA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10CF16F" w14:textId="77777777" w:rsidR="00733EFA" w:rsidRPr="00C57BA9" w:rsidRDefault="00733EFA" w:rsidP="00733EFA">
      <w:pPr>
        <w:ind w:firstLine="284"/>
        <w:jc w:val="both"/>
        <w:rPr>
          <w:rFonts w:ascii="Arial" w:hAnsi="Arial" w:cs="Arial"/>
          <w:sz w:val="20"/>
          <w:szCs w:val="16"/>
          <w:vertAlign w:val="superscript"/>
        </w:rPr>
      </w:pPr>
      <w:r w:rsidRPr="00C57BA9">
        <w:rPr>
          <w:rFonts w:ascii="Arial" w:hAnsi="Arial" w:cs="Arial"/>
          <w:sz w:val="20"/>
          <w:szCs w:val="16"/>
          <w:vertAlign w:val="superscript"/>
        </w:rPr>
        <w:t>(pełna nazwa/firma, adres Wykonawcy / Wykonawcy wspólnie ubiegającego się o udzielenie zamówienia)</w:t>
      </w:r>
    </w:p>
    <w:p w14:paraId="58970F75" w14:textId="77777777" w:rsidR="00733EFA" w:rsidRPr="00C57BA9" w:rsidRDefault="00733EFA" w:rsidP="00733EFA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3638D711" w14:textId="77777777" w:rsidR="00733EFA" w:rsidRPr="00C57BA9" w:rsidRDefault="00733EFA" w:rsidP="00733EFA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3D9F7FAB" w14:textId="4E5F3825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 xml:space="preserve">Na potrzeby zamówienia publicznego: </w:t>
      </w:r>
      <w:r w:rsidRPr="00C57BA9">
        <w:rPr>
          <w:rFonts w:ascii="Arial" w:hAnsi="Arial" w:cs="Arial"/>
          <w:b/>
          <w:bCs/>
          <w:sz w:val="20"/>
          <w:szCs w:val="20"/>
        </w:rPr>
        <w:t>nr Z</w:t>
      </w:r>
      <w:r w:rsidR="00C57BA9" w:rsidRPr="00C57BA9">
        <w:rPr>
          <w:rFonts w:ascii="Arial" w:hAnsi="Arial" w:cs="Arial"/>
          <w:b/>
          <w:bCs/>
          <w:sz w:val="20"/>
          <w:szCs w:val="20"/>
        </w:rPr>
        <w:t>P</w:t>
      </w:r>
      <w:r w:rsidRPr="00C57BA9">
        <w:rPr>
          <w:rFonts w:ascii="Arial" w:hAnsi="Arial" w:cs="Arial"/>
          <w:b/>
          <w:bCs/>
          <w:sz w:val="20"/>
          <w:szCs w:val="20"/>
        </w:rPr>
        <w:t>-</w:t>
      </w:r>
      <w:r w:rsidR="00E60E1B">
        <w:rPr>
          <w:rFonts w:ascii="Arial" w:hAnsi="Arial" w:cs="Arial"/>
          <w:b/>
          <w:bCs/>
          <w:sz w:val="20"/>
          <w:szCs w:val="20"/>
        </w:rPr>
        <w:t>1</w:t>
      </w:r>
      <w:r w:rsidRPr="00C57BA9">
        <w:rPr>
          <w:rFonts w:ascii="Arial" w:hAnsi="Arial" w:cs="Arial"/>
          <w:b/>
          <w:bCs/>
          <w:sz w:val="20"/>
          <w:szCs w:val="20"/>
        </w:rPr>
        <w:t>/202</w:t>
      </w:r>
      <w:r w:rsidR="003447BC">
        <w:rPr>
          <w:rFonts w:ascii="Arial" w:hAnsi="Arial" w:cs="Arial"/>
          <w:b/>
          <w:bCs/>
          <w:sz w:val="20"/>
          <w:szCs w:val="20"/>
        </w:rPr>
        <w:t>5</w:t>
      </w:r>
      <w:r w:rsidRPr="00C57BA9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7BA9">
        <w:rPr>
          <w:rFonts w:ascii="Arial" w:hAnsi="Arial" w:cs="Arial"/>
          <w:sz w:val="20"/>
          <w:szCs w:val="20"/>
        </w:rPr>
        <w:t>którego przedmiotem jest</w:t>
      </w:r>
      <w:r w:rsidRPr="00C57BA9">
        <w:rPr>
          <w:rFonts w:ascii="Arial" w:hAnsi="Arial" w:cs="Arial"/>
          <w:b/>
          <w:bCs/>
          <w:sz w:val="20"/>
          <w:szCs w:val="20"/>
        </w:rPr>
        <w:t xml:space="preserve"> </w:t>
      </w:r>
      <w:r w:rsidR="00C57BA9" w:rsidRPr="00C57BA9">
        <w:rPr>
          <w:rFonts w:ascii="Arial" w:hAnsi="Arial" w:cs="Arial"/>
          <w:b/>
          <w:bCs/>
          <w:sz w:val="20"/>
          <w:szCs w:val="20"/>
        </w:rPr>
        <w:t>„</w:t>
      </w:r>
      <w:r w:rsidR="00361F81" w:rsidRPr="00361F81">
        <w:rPr>
          <w:rFonts w:ascii="Arial" w:hAnsi="Arial" w:cs="Arial"/>
          <w:b/>
          <w:sz w:val="20"/>
          <w:szCs w:val="20"/>
          <w:lang w:eastAsia="pl-PL"/>
        </w:rPr>
        <w:t>Dostawy oleju napędowego</w:t>
      </w:r>
      <w:r w:rsidR="0039265D">
        <w:rPr>
          <w:rFonts w:ascii="Arial" w:hAnsi="Arial" w:cs="Arial"/>
          <w:b/>
          <w:sz w:val="20"/>
          <w:szCs w:val="20"/>
          <w:lang w:eastAsia="pl-PL"/>
        </w:rPr>
        <w:t xml:space="preserve"> - 2025</w:t>
      </w:r>
      <w:r w:rsidR="00C57BA9" w:rsidRPr="00C57BA9">
        <w:rPr>
          <w:rFonts w:ascii="Arial" w:hAnsi="Arial" w:cs="Arial"/>
          <w:b/>
          <w:sz w:val="20"/>
          <w:szCs w:val="20"/>
          <w:lang w:eastAsia="pl-PL"/>
        </w:rPr>
        <w:t xml:space="preserve">” </w:t>
      </w:r>
      <w:r w:rsidRPr="00C57BA9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C57BA9">
        <w:rPr>
          <w:rFonts w:ascii="Arial" w:hAnsi="Arial" w:cs="Arial"/>
          <w:sz w:val="20"/>
          <w:szCs w:val="20"/>
        </w:rPr>
        <w:t xml:space="preserve">oświadczam, że </w:t>
      </w:r>
      <w:r w:rsidRPr="00C57BA9">
        <w:rPr>
          <w:rFonts w:ascii="Arial" w:hAnsi="Arial" w:cs="Arial"/>
          <w:b/>
          <w:bCs/>
          <w:sz w:val="20"/>
          <w:szCs w:val="20"/>
        </w:rPr>
        <w:t>Wykonawca nie jest</w:t>
      </w:r>
      <w:r w:rsidRPr="00C57BA9">
        <w:rPr>
          <w:rFonts w:ascii="Arial" w:hAnsi="Arial" w:cs="Arial"/>
          <w:sz w:val="20"/>
          <w:szCs w:val="20"/>
        </w:rPr>
        <w:t>:</w:t>
      </w:r>
    </w:p>
    <w:p w14:paraId="2AF18A74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obywatelem rosyjskim, osobą fizyczną lub prawną, podmiotem lub organem z siedzibą w Rosji;</w:t>
      </w:r>
    </w:p>
    <w:p w14:paraId="0F595AFC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72043D07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osobą fizyczną lub prawną, podmiotem lub organem działającym w imieniu lub pod kierunkiem:</w:t>
      </w:r>
    </w:p>
    <w:p w14:paraId="27A61A53" w14:textId="77777777" w:rsidR="00733EFA" w:rsidRPr="00C57BA9" w:rsidRDefault="00733EFA" w:rsidP="00733EFA">
      <w:pPr>
        <w:pStyle w:val="Akapitzlist"/>
        <w:numPr>
          <w:ilvl w:val="0"/>
          <w:numId w:val="62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obywateli rosyjskich lub osób fizycznych lub prawnych, podmiotów lub organów z siedzibą w Rosji lub</w:t>
      </w:r>
    </w:p>
    <w:p w14:paraId="2A4CA178" w14:textId="77777777" w:rsidR="00733EFA" w:rsidRPr="00C57BA9" w:rsidRDefault="00733EFA" w:rsidP="00733EFA">
      <w:pPr>
        <w:pStyle w:val="Akapitzlist"/>
        <w:numPr>
          <w:ilvl w:val="0"/>
          <w:numId w:val="62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58DB3EBA" w14:textId="4B26CC65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  <w:r w:rsidRPr="00C57BA9">
        <w:rPr>
          <w:rFonts w:ascii="Arial" w:hAnsi="Arial" w:cs="Arial"/>
          <w:sz w:val="20"/>
          <w:szCs w:val="16"/>
        </w:rPr>
        <w:t>oraz że żaden z podwykonawców, dostawców i podmiotów, na których zdolności wykonawca polega</w:t>
      </w:r>
      <w:r w:rsidR="00C57BA9">
        <w:rPr>
          <w:rFonts w:ascii="Arial" w:hAnsi="Arial" w:cs="Arial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w przypadku gdy przypada na nich ponad 10 % wartości zamówienia, nie należy do żadnej z powyższych kategorii podmiotów.</w:t>
      </w:r>
    </w:p>
    <w:p w14:paraId="6E024002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75E6FC8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Tym samym oświadczam, iż:</w:t>
      </w:r>
    </w:p>
    <w:p w14:paraId="2CF32A98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nie istnieją wobec Wykonawcy okoliczności, o których mowa w art. 5k rozporządzenia Rady UE 833/2014, w brzmieniu nadanym rozporządzeniem Rady UE 2022/576.</w:t>
      </w:r>
    </w:p>
    <w:p w14:paraId="07B5C205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2E0E127" w14:textId="79CBB19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Oświadczam również,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39265D">
        <w:rPr>
          <w:rFonts w:ascii="Arial" w:hAnsi="Arial" w:cs="Arial"/>
          <w:sz w:val="20"/>
          <w:szCs w:val="20"/>
        </w:rPr>
        <w:t xml:space="preserve"> 2024 r. </w:t>
      </w:r>
      <w:r w:rsidRPr="00C57BA9">
        <w:rPr>
          <w:rFonts w:ascii="Arial" w:hAnsi="Arial" w:cs="Arial"/>
          <w:sz w:val="20"/>
          <w:szCs w:val="20"/>
        </w:rPr>
        <w:t>poz. 5</w:t>
      </w:r>
      <w:r w:rsidR="0039265D">
        <w:rPr>
          <w:rFonts w:ascii="Arial" w:hAnsi="Arial" w:cs="Arial"/>
          <w:sz w:val="20"/>
          <w:szCs w:val="20"/>
        </w:rPr>
        <w:t>07</w:t>
      </w:r>
      <w:r w:rsidRPr="00C57BA9">
        <w:rPr>
          <w:rFonts w:ascii="Arial" w:hAnsi="Arial" w:cs="Arial"/>
          <w:sz w:val="20"/>
          <w:szCs w:val="20"/>
        </w:rPr>
        <w:t>)</w:t>
      </w:r>
    </w:p>
    <w:p w14:paraId="682A7CDE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4105397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Oświadczam jednocześnie, że wszystkie informacje podane w powyższych oświadczeniach są aktualne i zgodne z prawdą oraz zostały przedstawione z pełną świadomością konsekwencji wprowadzenia zamawiającego w błąd przy przedstawianiu informacji, jak również Wykonawca zobowiązuje się do niezwłocznej aktualizacji ww. informacji w przypadku zaistnienia zmian ich dotyczących – niezwłocznie informując o tym Zamawiającego.</w:t>
      </w:r>
    </w:p>
    <w:p w14:paraId="007AB53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E86EC26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91E609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C57BA9">
        <w:rPr>
          <w:rFonts w:ascii="Arial" w:hAnsi="Arial" w:cs="Arial"/>
          <w:b/>
          <w:bCs/>
          <w:sz w:val="20"/>
          <w:szCs w:val="20"/>
        </w:rPr>
        <w:t>UWAGA:</w:t>
      </w:r>
    </w:p>
    <w:p w14:paraId="3D6C9716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C57BA9">
        <w:rPr>
          <w:rFonts w:ascii="Arial" w:hAnsi="Arial" w:cs="Arial"/>
          <w:b/>
          <w:bCs/>
          <w:sz w:val="20"/>
          <w:szCs w:val="20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14:paraId="09ED081A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655C9081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2B209482" w14:textId="77777777" w:rsidR="00733EFA" w:rsidRPr="00C57BA9" w:rsidRDefault="00733EFA" w:rsidP="00733EFA">
      <w:pPr>
        <w:tabs>
          <w:tab w:val="left" w:leader="dot" w:pos="5647"/>
        </w:tabs>
        <w:ind w:left="175"/>
        <w:rPr>
          <w:rFonts w:ascii="Arial" w:hAnsi="Arial" w:cs="Arial"/>
          <w:sz w:val="20"/>
          <w:szCs w:val="16"/>
        </w:rPr>
      </w:pPr>
      <w:r w:rsidRPr="00C57BA9">
        <w:rPr>
          <w:rFonts w:ascii="Arial" w:hAnsi="Arial" w:cs="Arial"/>
          <w:sz w:val="20"/>
          <w:szCs w:val="16"/>
        </w:rPr>
        <w:t>…………….…….</w:t>
      </w:r>
      <w:r w:rsidRPr="00C57BA9">
        <w:rPr>
          <w:rFonts w:ascii="Arial" w:hAnsi="Arial" w:cs="Arial"/>
          <w:spacing w:val="-2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(miejscowość),</w:t>
      </w:r>
      <w:r w:rsidRPr="00C57BA9">
        <w:rPr>
          <w:rFonts w:ascii="Arial" w:hAnsi="Arial" w:cs="Arial"/>
          <w:spacing w:val="-2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dnia</w:t>
      </w:r>
      <w:r w:rsidRPr="00C57BA9">
        <w:rPr>
          <w:rFonts w:ascii="Arial" w:hAnsi="Arial" w:cs="Arial"/>
          <w:sz w:val="20"/>
          <w:szCs w:val="16"/>
        </w:rPr>
        <w:tab/>
        <w:t>r.</w:t>
      </w:r>
    </w:p>
    <w:p w14:paraId="1BEE0B6E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16394A63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2EE7801F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022AFC08" w14:textId="77777777" w:rsidR="00733EFA" w:rsidRPr="00C57BA9" w:rsidRDefault="00733EFA" w:rsidP="00733EFA">
      <w:pPr>
        <w:jc w:val="right"/>
        <w:rPr>
          <w:rStyle w:val="FontStyle48"/>
          <w:rFonts w:ascii="Arial" w:hAnsi="Arial" w:cs="Arial"/>
          <w:sz w:val="16"/>
        </w:rPr>
      </w:pPr>
      <w:r w:rsidRPr="00C57BA9">
        <w:rPr>
          <w:rStyle w:val="FontStyle48"/>
          <w:rFonts w:ascii="Arial" w:hAnsi="Arial" w:cs="Arial"/>
          <w:sz w:val="16"/>
        </w:rPr>
        <w:t>…………………………………………….</w:t>
      </w:r>
    </w:p>
    <w:p w14:paraId="46137F6B" w14:textId="77777777" w:rsidR="00733EFA" w:rsidRPr="00C57BA9" w:rsidRDefault="00733EFA" w:rsidP="00733EFA">
      <w:pPr>
        <w:jc w:val="right"/>
        <w:rPr>
          <w:rStyle w:val="FontStyle48"/>
          <w:rFonts w:ascii="Arial" w:hAnsi="Arial" w:cs="Arial"/>
          <w:sz w:val="16"/>
        </w:rPr>
      </w:pPr>
      <w:r w:rsidRPr="00C57BA9">
        <w:rPr>
          <w:rStyle w:val="FontStyle48"/>
          <w:rFonts w:ascii="Arial" w:hAnsi="Arial" w:cs="Arial"/>
          <w:sz w:val="16"/>
        </w:rPr>
        <w:t>(podpis)</w:t>
      </w:r>
    </w:p>
    <w:p w14:paraId="750C14C5" w14:textId="77777777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</w:p>
    <w:p w14:paraId="506FE56D" w14:textId="3B4EDBD1" w:rsidR="00923587" w:rsidRPr="00B66EAF" w:rsidRDefault="00923587" w:rsidP="00B66EAF">
      <w:pPr>
        <w:tabs>
          <w:tab w:val="left" w:pos="2760"/>
        </w:tabs>
        <w:rPr>
          <w:szCs w:val="18"/>
        </w:rPr>
      </w:pPr>
    </w:p>
    <w:sectPr w:rsidR="00923587" w:rsidRPr="00B66EAF" w:rsidSect="006947D6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20ED0" w14:textId="77777777" w:rsidR="00A07425" w:rsidRDefault="00A07425">
      <w:r>
        <w:separator/>
      </w:r>
    </w:p>
  </w:endnote>
  <w:endnote w:type="continuationSeparator" w:id="0">
    <w:p w14:paraId="2F9D315E" w14:textId="77777777" w:rsidR="00A07425" w:rsidRDefault="00A0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7ED10" w14:textId="77777777" w:rsidR="003172CB" w:rsidRDefault="008B40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46E5893" w14:textId="77777777" w:rsidR="003172CB" w:rsidRDefault="003172CB">
    <w:pPr>
      <w:pStyle w:val="Stopka"/>
      <w:ind w:right="360"/>
    </w:pPr>
  </w:p>
  <w:p w14:paraId="7AA8920C" w14:textId="77777777" w:rsidR="006F4487" w:rsidRDefault="006F44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3E091B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3F01EA8" w14:textId="77777777" w:rsidR="003172CB" w:rsidRDefault="003172CB" w:rsidP="00BD1C30">
    <w:pPr>
      <w:ind w:right="566"/>
      <w:jc w:val="both"/>
    </w:pPr>
  </w:p>
  <w:p w14:paraId="03CB5A55" w14:textId="77777777" w:rsidR="006F4487" w:rsidRDefault="006F44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167ED" w14:textId="77777777" w:rsidR="00A07425" w:rsidRDefault="00A07425">
      <w:r>
        <w:separator/>
      </w:r>
    </w:p>
  </w:footnote>
  <w:footnote w:type="continuationSeparator" w:id="0">
    <w:p w14:paraId="0FED5208" w14:textId="77777777" w:rsidR="00A07425" w:rsidRDefault="00A07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119824C1" w14:textId="77777777" w:rsidTr="00BE0EC6">
      <w:tc>
        <w:tcPr>
          <w:tcW w:w="9211" w:type="dxa"/>
        </w:tcPr>
        <w:p w14:paraId="716A2EF3" w14:textId="77777777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4A4FA066" wp14:editId="6BC94F2E">
                <wp:extent cx="542925" cy="209550"/>
                <wp:effectExtent l="0" t="0" r="0" b="0"/>
                <wp:docPr id="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47D6" w:rsidRPr="002E0DBE" w14:paraId="4CE4D18F" w14:textId="77777777" w:rsidTr="00BE0EC6">
      <w:tc>
        <w:tcPr>
          <w:tcW w:w="9211" w:type="dxa"/>
        </w:tcPr>
        <w:p w14:paraId="14C6B8FD" w14:textId="6043ABB7" w:rsidR="006947D6" w:rsidRPr="002E0DBE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20"/>
              <w:szCs w:val="24"/>
            </w:rPr>
          </w:pPr>
          <w:r w:rsidRPr="002E0DBE">
            <w:rPr>
              <w:rFonts w:ascii="Arial" w:hAnsi="Arial" w:cs="Arial"/>
              <w:i/>
              <w:iCs/>
              <w:sz w:val="20"/>
              <w:szCs w:val="24"/>
            </w:rPr>
            <w:t>MPK Sp. z o.o</w:t>
          </w:r>
          <w:r w:rsidRPr="002E0DBE">
            <w:rPr>
              <w:rFonts w:ascii="Arial" w:hAnsi="Arial" w:cs="Arial"/>
              <w:bCs/>
              <w:i/>
              <w:iCs/>
              <w:sz w:val="20"/>
              <w:szCs w:val="24"/>
            </w:rPr>
            <w:t>. z siedzibą w Stargardzie</w:t>
          </w:r>
          <w:r w:rsidRPr="002E0DBE">
            <w:rPr>
              <w:rFonts w:ascii="Verdana" w:hAnsi="Verdana"/>
              <w:bCs/>
              <w:i/>
              <w:iCs/>
              <w:sz w:val="20"/>
              <w:szCs w:val="24"/>
            </w:rPr>
            <w:t xml:space="preserve"> </w:t>
          </w:r>
          <w:r w:rsidRPr="002E0DBE">
            <w:rPr>
              <w:rFonts w:ascii="Verdana" w:hAnsi="Verdana"/>
              <w:bCs/>
              <w:i/>
              <w:iCs/>
              <w:sz w:val="20"/>
              <w:szCs w:val="24"/>
            </w:rPr>
            <w:tab/>
            <w:t>ZP-</w:t>
          </w:r>
          <w:r w:rsidR="00E60E1B">
            <w:rPr>
              <w:rFonts w:ascii="Verdana" w:hAnsi="Verdana"/>
              <w:bCs/>
              <w:i/>
              <w:iCs/>
              <w:sz w:val="20"/>
              <w:szCs w:val="24"/>
            </w:rPr>
            <w:t>1</w:t>
          </w:r>
          <w:r w:rsidRPr="002E0DBE">
            <w:rPr>
              <w:rFonts w:ascii="Verdana" w:hAnsi="Verdana"/>
              <w:bCs/>
              <w:i/>
              <w:iCs/>
              <w:sz w:val="20"/>
              <w:szCs w:val="24"/>
            </w:rPr>
            <w:t>/202</w:t>
          </w:r>
          <w:r w:rsidR="003447BC" w:rsidRPr="002E0DBE">
            <w:rPr>
              <w:rFonts w:ascii="Verdana" w:hAnsi="Verdana"/>
              <w:bCs/>
              <w:i/>
              <w:iCs/>
              <w:sz w:val="20"/>
              <w:szCs w:val="24"/>
            </w:rPr>
            <w:t>5</w:t>
          </w:r>
        </w:p>
        <w:p w14:paraId="26B37038" w14:textId="7709FEB7" w:rsidR="006947D6" w:rsidRPr="002E0DBE" w:rsidRDefault="006947D6" w:rsidP="006947D6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20"/>
              <w:szCs w:val="24"/>
            </w:rPr>
          </w:pPr>
          <w:r w:rsidRPr="002E0DBE">
            <w:rPr>
              <w:rFonts w:ascii="Verdana" w:hAnsi="Verdana"/>
              <w:bCs/>
              <w:i/>
              <w:iCs/>
              <w:sz w:val="20"/>
              <w:szCs w:val="24"/>
            </w:rPr>
            <w:t xml:space="preserve">załącznik nr </w:t>
          </w:r>
          <w:r w:rsidR="00C57BA9" w:rsidRPr="002E0DBE">
            <w:rPr>
              <w:rFonts w:ascii="Verdana" w:hAnsi="Verdana"/>
              <w:bCs/>
              <w:i/>
              <w:iCs/>
              <w:sz w:val="20"/>
              <w:szCs w:val="24"/>
            </w:rPr>
            <w:t>7</w:t>
          </w:r>
          <w:r w:rsidRPr="002E0DBE">
            <w:rPr>
              <w:rFonts w:ascii="Verdana" w:hAnsi="Verdana"/>
              <w:bCs/>
              <w:i/>
              <w:iCs/>
              <w:sz w:val="20"/>
              <w:szCs w:val="24"/>
            </w:rPr>
            <w:t xml:space="preserve"> do SWZ</w:t>
          </w:r>
        </w:p>
      </w:tc>
    </w:tr>
  </w:tbl>
  <w:p w14:paraId="01484427" w14:textId="77777777" w:rsidR="00BD1C30" w:rsidRPr="002E0DBE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10"/>
        <w:szCs w:val="22"/>
      </w:rPr>
    </w:pPr>
  </w:p>
  <w:p w14:paraId="6E0B6980" w14:textId="77777777" w:rsidR="006F4487" w:rsidRPr="002E0DBE" w:rsidRDefault="006F4487">
    <w:pPr>
      <w:rPr>
        <w:sz w:val="28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BD20037"/>
    <w:multiLevelType w:val="hybridMultilevel"/>
    <w:tmpl w:val="E26271E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3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5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8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6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7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8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1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190BAC"/>
    <w:multiLevelType w:val="hybridMultilevel"/>
    <w:tmpl w:val="E20EC3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5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7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9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0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1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3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5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6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8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1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179783">
    <w:abstractNumId w:val="52"/>
  </w:num>
  <w:num w:numId="2" w16cid:durableId="1389300167">
    <w:abstractNumId w:val="39"/>
  </w:num>
  <w:num w:numId="3" w16cid:durableId="9333301">
    <w:abstractNumId w:val="57"/>
  </w:num>
  <w:num w:numId="4" w16cid:durableId="1993100062">
    <w:abstractNumId w:val="49"/>
  </w:num>
  <w:num w:numId="5" w16cid:durableId="1091244024">
    <w:abstractNumId w:val="35"/>
  </w:num>
  <w:num w:numId="6" w16cid:durableId="1555042300">
    <w:abstractNumId w:val="29"/>
  </w:num>
  <w:num w:numId="7" w16cid:durableId="1847556162">
    <w:abstractNumId w:val="30"/>
  </w:num>
  <w:num w:numId="8" w16cid:durableId="1254047608">
    <w:abstractNumId w:val="18"/>
  </w:num>
  <w:num w:numId="9" w16cid:durableId="43023832">
    <w:abstractNumId w:val="60"/>
  </w:num>
  <w:num w:numId="10" w16cid:durableId="360785169">
    <w:abstractNumId w:val="27"/>
  </w:num>
  <w:num w:numId="11" w16cid:durableId="908465098">
    <w:abstractNumId w:val="54"/>
  </w:num>
  <w:num w:numId="12" w16cid:durableId="229386399">
    <w:abstractNumId w:val="55"/>
  </w:num>
  <w:num w:numId="13" w16cid:durableId="1325667474">
    <w:abstractNumId w:val="15"/>
  </w:num>
  <w:num w:numId="14" w16cid:durableId="613482767">
    <w:abstractNumId w:val="40"/>
  </w:num>
  <w:num w:numId="15" w16cid:durableId="1983655624">
    <w:abstractNumId w:val="44"/>
  </w:num>
  <w:num w:numId="16" w16cid:durableId="1682274200">
    <w:abstractNumId w:val="37"/>
  </w:num>
  <w:num w:numId="17" w16cid:durableId="29308663">
    <w:abstractNumId w:val="46"/>
  </w:num>
  <w:num w:numId="18" w16cid:durableId="774404719">
    <w:abstractNumId w:val="24"/>
  </w:num>
  <w:num w:numId="19" w16cid:durableId="63265578">
    <w:abstractNumId w:val="19"/>
  </w:num>
  <w:num w:numId="20" w16cid:durableId="992486194">
    <w:abstractNumId w:val="14"/>
  </w:num>
  <w:num w:numId="21" w16cid:durableId="1535077465">
    <w:abstractNumId w:val="56"/>
  </w:num>
  <w:num w:numId="22" w16cid:durableId="524438514">
    <w:abstractNumId w:val="16"/>
  </w:num>
  <w:num w:numId="23" w16cid:durableId="6257342">
    <w:abstractNumId w:val="20"/>
  </w:num>
  <w:num w:numId="24" w16cid:durableId="1923755676">
    <w:abstractNumId w:val="26"/>
  </w:num>
  <w:num w:numId="25" w16cid:durableId="1044791726">
    <w:abstractNumId w:val="38"/>
  </w:num>
  <w:num w:numId="26" w16cid:durableId="1831024216">
    <w:abstractNumId w:val="41"/>
  </w:num>
  <w:num w:numId="27" w16cid:durableId="805127108">
    <w:abstractNumId w:val="0"/>
  </w:num>
  <w:num w:numId="28" w16cid:durableId="1199271409">
    <w:abstractNumId w:val="4"/>
  </w:num>
  <w:num w:numId="29" w16cid:durableId="504789451">
    <w:abstractNumId w:val="50"/>
  </w:num>
  <w:num w:numId="30" w16cid:durableId="1930040421">
    <w:abstractNumId w:val="1"/>
  </w:num>
  <w:num w:numId="31" w16cid:durableId="722026241">
    <w:abstractNumId w:val="2"/>
  </w:num>
  <w:num w:numId="32" w16cid:durableId="161703617">
    <w:abstractNumId w:val="3"/>
  </w:num>
  <w:num w:numId="33" w16cid:durableId="445933617">
    <w:abstractNumId w:val="5"/>
  </w:num>
  <w:num w:numId="34" w16cid:durableId="950011955">
    <w:abstractNumId w:val="6"/>
  </w:num>
  <w:num w:numId="35" w16cid:durableId="1786727770">
    <w:abstractNumId w:val="7"/>
  </w:num>
  <w:num w:numId="36" w16cid:durableId="1952349984">
    <w:abstractNumId w:val="8"/>
  </w:num>
  <w:num w:numId="37" w16cid:durableId="2072078883">
    <w:abstractNumId w:val="9"/>
  </w:num>
  <w:num w:numId="38" w16cid:durableId="674260887">
    <w:abstractNumId w:val="10"/>
  </w:num>
  <w:num w:numId="39" w16cid:durableId="446705653">
    <w:abstractNumId w:val="11"/>
  </w:num>
  <w:num w:numId="40" w16cid:durableId="2051950455">
    <w:abstractNumId w:val="12"/>
  </w:num>
  <w:num w:numId="41" w16cid:durableId="1865821248">
    <w:abstractNumId w:val="13"/>
  </w:num>
  <w:num w:numId="42" w16cid:durableId="881944520">
    <w:abstractNumId w:val="21"/>
  </w:num>
  <w:num w:numId="43" w16cid:durableId="2084787934">
    <w:abstractNumId w:val="25"/>
  </w:num>
  <w:num w:numId="44" w16cid:durableId="409543243">
    <w:abstractNumId w:val="61"/>
  </w:num>
  <w:num w:numId="45" w16cid:durableId="1191186825">
    <w:abstractNumId w:val="47"/>
  </w:num>
  <w:num w:numId="46" w16cid:durableId="817723466">
    <w:abstractNumId w:val="36"/>
  </w:num>
  <w:num w:numId="47" w16cid:durableId="1783112551">
    <w:abstractNumId w:val="58"/>
  </w:num>
  <w:num w:numId="48" w16cid:durableId="1520465784">
    <w:abstractNumId w:val="48"/>
  </w:num>
  <w:num w:numId="49" w16cid:durableId="353771538">
    <w:abstractNumId w:val="53"/>
  </w:num>
  <w:num w:numId="50" w16cid:durableId="712195877">
    <w:abstractNumId w:val="42"/>
  </w:num>
  <w:num w:numId="51" w16cid:durableId="2023429951">
    <w:abstractNumId w:val="28"/>
  </w:num>
  <w:num w:numId="52" w16cid:durableId="2039043119">
    <w:abstractNumId w:val="31"/>
  </w:num>
  <w:num w:numId="53" w16cid:durableId="887649778">
    <w:abstractNumId w:val="33"/>
  </w:num>
  <w:num w:numId="54" w16cid:durableId="1152016843">
    <w:abstractNumId w:val="32"/>
  </w:num>
  <w:num w:numId="55" w16cid:durableId="1338996912">
    <w:abstractNumId w:val="23"/>
  </w:num>
  <w:num w:numId="56" w16cid:durableId="868762769">
    <w:abstractNumId w:val="59"/>
  </w:num>
  <w:num w:numId="57" w16cid:durableId="1218663091">
    <w:abstractNumId w:val="34"/>
  </w:num>
  <w:num w:numId="58" w16cid:durableId="1722250222">
    <w:abstractNumId w:val="45"/>
  </w:num>
  <w:num w:numId="59" w16cid:durableId="1191602495">
    <w:abstractNumId w:val="51"/>
  </w:num>
  <w:num w:numId="60" w16cid:durableId="687416355">
    <w:abstractNumId w:val="17"/>
  </w:num>
  <w:num w:numId="61" w16cid:durableId="1512068298">
    <w:abstractNumId w:val="43"/>
  </w:num>
  <w:num w:numId="62" w16cid:durableId="61293662">
    <w:abstractNumId w:val="2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5841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3321"/>
    <w:rsid w:val="00036CF2"/>
    <w:rsid w:val="00044E7C"/>
    <w:rsid w:val="000647EF"/>
    <w:rsid w:val="000728A0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19C0"/>
    <w:rsid w:val="000F57A7"/>
    <w:rsid w:val="00107907"/>
    <w:rsid w:val="0011364C"/>
    <w:rsid w:val="00134379"/>
    <w:rsid w:val="00141187"/>
    <w:rsid w:val="00145869"/>
    <w:rsid w:val="001474D0"/>
    <w:rsid w:val="00155CEF"/>
    <w:rsid w:val="00174B1F"/>
    <w:rsid w:val="001933D9"/>
    <w:rsid w:val="001C425F"/>
    <w:rsid w:val="001D7A81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0DBE"/>
    <w:rsid w:val="002E2160"/>
    <w:rsid w:val="002E487A"/>
    <w:rsid w:val="002E6989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447BC"/>
    <w:rsid w:val="0035215A"/>
    <w:rsid w:val="00352892"/>
    <w:rsid w:val="003535E9"/>
    <w:rsid w:val="003541CF"/>
    <w:rsid w:val="003601EB"/>
    <w:rsid w:val="00361F81"/>
    <w:rsid w:val="00366DAC"/>
    <w:rsid w:val="00371AAF"/>
    <w:rsid w:val="003737EF"/>
    <w:rsid w:val="003745F1"/>
    <w:rsid w:val="00375FAD"/>
    <w:rsid w:val="00380EDB"/>
    <w:rsid w:val="003859EF"/>
    <w:rsid w:val="0039265D"/>
    <w:rsid w:val="0039711B"/>
    <w:rsid w:val="003A168B"/>
    <w:rsid w:val="003A44D3"/>
    <w:rsid w:val="003B015D"/>
    <w:rsid w:val="003B6E3D"/>
    <w:rsid w:val="003C636A"/>
    <w:rsid w:val="003D11C2"/>
    <w:rsid w:val="003D4E03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41A0F"/>
    <w:rsid w:val="00444A47"/>
    <w:rsid w:val="00447658"/>
    <w:rsid w:val="0045498B"/>
    <w:rsid w:val="0045571F"/>
    <w:rsid w:val="0046177E"/>
    <w:rsid w:val="00462AA1"/>
    <w:rsid w:val="00486132"/>
    <w:rsid w:val="0049704B"/>
    <w:rsid w:val="004A3C34"/>
    <w:rsid w:val="004C2A99"/>
    <w:rsid w:val="004C3271"/>
    <w:rsid w:val="004C345A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375BC"/>
    <w:rsid w:val="005529F9"/>
    <w:rsid w:val="00565267"/>
    <w:rsid w:val="005854D9"/>
    <w:rsid w:val="00595F72"/>
    <w:rsid w:val="005A271D"/>
    <w:rsid w:val="005A6428"/>
    <w:rsid w:val="005C3C32"/>
    <w:rsid w:val="005D074C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1BAA"/>
    <w:rsid w:val="006522AF"/>
    <w:rsid w:val="00656490"/>
    <w:rsid w:val="00657E8D"/>
    <w:rsid w:val="00666395"/>
    <w:rsid w:val="0066665F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E415E"/>
    <w:rsid w:val="006E5FA0"/>
    <w:rsid w:val="006F4487"/>
    <w:rsid w:val="006F54E5"/>
    <w:rsid w:val="007058C7"/>
    <w:rsid w:val="00733EFA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2900"/>
    <w:rsid w:val="00896401"/>
    <w:rsid w:val="008A3097"/>
    <w:rsid w:val="008A5042"/>
    <w:rsid w:val="008B2604"/>
    <w:rsid w:val="008B4029"/>
    <w:rsid w:val="008B5C95"/>
    <w:rsid w:val="008B5F9A"/>
    <w:rsid w:val="008B76B9"/>
    <w:rsid w:val="008E4D81"/>
    <w:rsid w:val="008F3D0E"/>
    <w:rsid w:val="00903E2C"/>
    <w:rsid w:val="0091098E"/>
    <w:rsid w:val="00912F3E"/>
    <w:rsid w:val="009156A5"/>
    <w:rsid w:val="0091770B"/>
    <w:rsid w:val="00923587"/>
    <w:rsid w:val="00923993"/>
    <w:rsid w:val="00930F6F"/>
    <w:rsid w:val="00935638"/>
    <w:rsid w:val="00943CB7"/>
    <w:rsid w:val="00951875"/>
    <w:rsid w:val="00951A91"/>
    <w:rsid w:val="009705A2"/>
    <w:rsid w:val="009808EF"/>
    <w:rsid w:val="0098141B"/>
    <w:rsid w:val="009909CF"/>
    <w:rsid w:val="009946A2"/>
    <w:rsid w:val="009968B9"/>
    <w:rsid w:val="009A1181"/>
    <w:rsid w:val="009A6A65"/>
    <w:rsid w:val="009B4F9F"/>
    <w:rsid w:val="009B7E11"/>
    <w:rsid w:val="009C19FC"/>
    <w:rsid w:val="009C542C"/>
    <w:rsid w:val="009D43DE"/>
    <w:rsid w:val="009D4D13"/>
    <w:rsid w:val="009D777C"/>
    <w:rsid w:val="00A07425"/>
    <w:rsid w:val="00A15069"/>
    <w:rsid w:val="00A26DED"/>
    <w:rsid w:val="00A2754B"/>
    <w:rsid w:val="00A32D95"/>
    <w:rsid w:val="00A3532D"/>
    <w:rsid w:val="00A401ED"/>
    <w:rsid w:val="00A42A26"/>
    <w:rsid w:val="00A46BE4"/>
    <w:rsid w:val="00A50CF3"/>
    <w:rsid w:val="00A57824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1594"/>
    <w:rsid w:val="00B66EAF"/>
    <w:rsid w:val="00B74F8F"/>
    <w:rsid w:val="00B75F00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3809"/>
    <w:rsid w:val="00C448BD"/>
    <w:rsid w:val="00C46DC6"/>
    <w:rsid w:val="00C57BA9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2EDD"/>
    <w:rsid w:val="00CA66B5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5123"/>
    <w:rsid w:val="00CF7706"/>
    <w:rsid w:val="00D0197F"/>
    <w:rsid w:val="00D239D2"/>
    <w:rsid w:val="00D26D74"/>
    <w:rsid w:val="00D33AFE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DF6FC3"/>
    <w:rsid w:val="00E20D4E"/>
    <w:rsid w:val="00E2180C"/>
    <w:rsid w:val="00E30836"/>
    <w:rsid w:val="00E42B8A"/>
    <w:rsid w:val="00E46B16"/>
    <w:rsid w:val="00E54401"/>
    <w:rsid w:val="00E547A4"/>
    <w:rsid w:val="00E574D8"/>
    <w:rsid w:val="00E60E1B"/>
    <w:rsid w:val="00E63965"/>
    <w:rsid w:val="00E63D9B"/>
    <w:rsid w:val="00E6571C"/>
    <w:rsid w:val="00E86904"/>
    <w:rsid w:val="00E86E31"/>
    <w:rsid w:val="00E92AE1"/>
    <w:rsid w:val="00EA59AF"/>
    <w:rsid w:val="00EB2B56"/>
    <w:rsid w:val="00EC0B20"/>
    <w:rsid w:val="00EC3CE8"/>
    <w:rsid w:val="00EE2B53"/>
    <w:rsid w:val="00EE4C2E"/>
    <w:rsid w:val="00F0151B"/>
    <w:rsid w:val="00F0761A"/>
    <w:rsid w:val="00F14679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o:colormenu v:ext="edit" fillcolor="none"/>
    </o:shapedefaults>
    <o:shapelayout v:ext="edit">
      <o:idmap v:ext="edit" data="1"/>
    </o:shapelayout>
  </w:shapeDefaults>
  <w:decimalSymbol w:val="."/>
  <w:listSeparator w:val=";"/>
  <w14:docId w14:val="1433F9E5"/>
  <w15:docId w15:val="{F146F641-814B-4CE6-92A6-92340D55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aliases w:val="BulletC,Numerowanie,Obiekt,Wyliczanie,Akapit z listą31,Akapit z listą3,Bullets,normalny tekst,List Paragraph,normalny,Akapit z listą11,Kolorowa lista — akcent 11,Normal,spot_jks,본문1,WYPUNKTOWANIE Akapit z listą,Asia 2  Akapit z listą"/>
    <w:basedOn w:val="Normalny"/>
    <w:link w:val="AkapitzlistZnak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  <w:style w:type="character" w:customStyle="1" w:styleId="AkapitzlistZnak">
    <w:name w:val="Akapit z listą Znak"/>
    <w:aliases w:val="BulletC Znak,Numerowanie Znak,Obiekt Znak,Wyliczanie Znak,Akapit z listą31 Znak,Akapit z listą3 Znak,Bullets Znak,normalny tekst Znak,List Paragraph Znak,normalny Znak,Akapit z listą11 Znak,Kolorowa lista — akcent 11 Znak,Normal Znak"/>
    <w:basedOn w:val="Domylnaczcionkaakapitu"/>
    <w:link w:val="Akapitzlist"/>
    <w:uiPriority w:val="34"/>
    <w:qFormat/>
    <w:locked/>
    <w:rsid w:val="00733EFA"/>
    <w:rPr>
      <w:rFonts w:cs="Calibri"/>
      <w:sz w:val="24"/>
      <w:szCs w:val="24"/>
      <w:lang w:eastAsia="ar-SA"/>
    </w:rPr>
  </w:style>
  <w:style w:type="character" w:customStyle="1" w:styleId="FontStyle48">
    <w:name w:val="Font Style48"/>
    <w:basedOn w:val="Domylnaczcionkaakapitu"/>
    <w:uiPriority w:val="99"/>
    <w:rsid w:val="00733EFA"/>
    <w:rPr>
      <w:rFonts w:ascii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9265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07CCE-C1D4-4972-97AD-7387197D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414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ZP-6/2014</vt:lpstr>
    </vt:vector>
  </TitlesOfParts>
  <Company>MZK Stargard Szczeciński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ZP-2/2023</dc:title>
  <dc:subject/>
  <dc:creator>Marek Jarmoluk</dc:creator>
  <cp:keywords/>
  <cp:lastModifiedBy>Marek Jarmoluk</cp:lastModifiedBy>
  <cp:revision>10</cp:revision>
  <cp:lastPrinted>2015-11-17T10:00:00Z</cp:lastPrinted>
  <dcterms:created xsi:type="dcterms:W3CDTF">2022-11-09T07:26:00Z</dcterms:created>
  <dcterms:modified xsi:type="dcterms:W3CDTF">2024-11-05T09:52:00Z</dcterms:modified>
</cp:coreProperties>
</file>