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C049" w14:textId="0C53574F" w:rsidR="00195F22" w:rsidRPr="001844A9" w:rsidRDefault="001844A9" w:rsidP="00EB59C2">
      <w:pPr>
        <w:pStyle w:val="Nagwek1"/>
        <w:spacing w:line="360" w:lineRule="auto"/>
        <w:rPr>
          <w:rFonts w:asciiTheme="minorHAnsi" w:hAnsiTheme="minorHAnsi"/>
          <w:b/>
          <w:bCs/>
          <w:color w:val="000000" w:themeColor="text1"/>
          <w:lang w:eastAsia="pl-PL"/>
        </w:rPr>
      </w:pPr>
      <w:r w:rsidRPr="001844A9">
        <w:rPr>
          <w:b/>
          <w:bCs/>
          <w:color w:val="000000" w:themeColor="text1"/>
          <w:lang w:eastAsia="pl-PL"/>
        </w:rPr>
        <w:t>Specyfikacja warunków zamówienia</w:t>
      </w:r>
    </w:p>
    <w:p w14:paraId="65170751" w14:textId="77777777" w:rsidR="001844A9" w:rsidRPr="00B009C4" w:rsidRDefault="001844A9" w:rsidP="008E42DF">
      <w:pPr>
        <w:pStyle w:val="Bezodstpw"/>
        <w:spacing w:before="600" w:line="360" w:lineRule="auto"/>
        <w:rPr>
          <w:rFonts w:cstheme="minorHAnsi"/>
          <w:b/>
          <w:bCs/>
          <w:sz w:val="24"/>
          <w:szCs w:val="24"/>
          <w:lang w:eastAsia="pl-PL"/>
        </w:rPr>
      </w:pPr>
      <w:r w:rsidRPr="00B009C4">
        <w:rPr>
          <w:rFonts w:cstheme="minorHAnsi"/>
          <w:b/>
          <w:bCs/>
          <w:sz w:val="24"/>
          <w:szCs w:val="24"/>
          <w:lang w:eastAsia="pl-PL"/>
        </w:rPr>
        <w:t>Towarzystwo Budownictwa Społecznego Sp. z o. o.</w:t>
      </w:r>
    </w:p>
    <w:p w14:paraId="3F80A33D" w14:textId="77777777" w:rsidR="001844A9" w:rsidRPr="00B009C4" w:rsidRDefault="001844A9" w:rsidP="00EB59C2">
      <w:pPr>
        <w:pStyle w:val="Bezodstpw"/>
        <w:spacing w:line="360" w:lineRule="auto"/>
        <w:rPr>
          <w:rFonts w:cstheme="minorHAnsi"/>
          <w:b/>
          <w:bCs/>
          <w:sz w:val="24"/>
          <w:szCs w:val="24"/>
          <w:lang w:eastAsia="pl-PL"/>
        </w:rPr>
      </w:pPr>
      <w:r w:rsidRPr="00B009C4">
        <w:rPr>
          <w:rFonts w:cstheme="minorHAnsi"/>
          <w:b/>
          <w:bCs/>
          <w:sz w:val="24"/>
          <w:szCs w:val="24"/>
          <w:lang w:eastAsia="pl-PL"/>
        </w:rPr>
        <w:t>Aleja 3 Maja 31</w:t>
      </w:r>
    </w:p>
    <w:p w14:paraId="45033BD1" w14:textId="77777777" w:rsidR="001844A9" w:rsidRPr="00B009C4" w:rsidRDefault="001844A9" w:rsidP="00EB59C2">
      <w:pPr>
        <w:pStyle w:val="Bezodstpw"/>
        <w:spacing w:line="360" w:lineRule="auto"/>
        <w:rPr>
          <w:rFonts w:cstheme="minorHAnsi"/>
          <w:b/>
          <w:bCs/>
          <w:sz w:val="24"/>
          <w:szCs w:val="24"/>
          <w:lang w:eastAsia="pl-PL"/>
        </w:rPr>
      </w:pPr>
      <w:r w:rsidRPr="00B009C4">
        <w:rPr>
          <w:rFonts w:cstheme="minorHAnsi"/>
          <w:b/>
          <w:bCs/>
          <w:sz w:val="24"/>
          <w:szCs w:val="24"/>
          <w:lang w:eastAsia="pl-PL"/>
        </w:rPr>
        <w:t>97-300 Piotrków Trybunalski</w:t>
      </w:r>
    </w:p>
    <w:p w14:paraId="281AA6E8" w14:textId="77777777" w:rsidR="001844A9" w:rsidRPr="00B009C4" w:rsidRDefault="001844A9" w:rsidP="00EB59C2">
      <w:pPr>
        <w:pStyle w:val="Bezodstpw"/>
        <w:spacing w:line="360" w:lineRule="auto"/>
        <w:rPr>
          <w:rFonts w:cstheme="minorHAnsi"/>
          <w:b/>
          <w:bCs/>
          <w:i/>
          <w:sz w:val="24"/>
          <w:szCs w:val="24"/>
          <w:lang w:val="en-US"/>
        </w:rPr>
      </w:pPr>
      <w:r w:rsidRPr="00B009C4">
        <w:rPr>
          <w:rFonts w:cstheme="minorHAnsi"/>
          <w:sz w:val="24"/>
          <w:szCs w:val="24"/>
          <w:lang w:val="en-US"/>
        </w:rPr>
        <w:t>tel.</w:t>
      </w:r>
      <w:r w:rsidRPr="00B009C4">
        <w:rPr>
          <w:rFonts w:cstheme="minorHAnsi"/>
          <w:b/>
          <w:bCs/>
          <w:sz w:val="24"/>
          <w:szCs w:val="24"/>
          <w:lang w:val="en-US"/>
        </w:rPr>
        <w:t xml:space="preserve"> 44 / 732 37 70</w:t>
      </w:r>
    </w:p>
    <w:p w14:paraId="2181CDED" w14:textId="77777777" w:rsidR="001844A9" w:rsidRPr="00B009C4" w:rsidRDefault="001844A9" w:rsidP="00EB59C2">
      <w:pPr>
        <w:pStyle w:val="Bezodstpw"/>
        <w:spacing w:line="360" w:lineRule="auto"/>
        <w:rPr>
          <w:rFonts w:cstheme="minorHAnsi"/>
          <w:iCs/>
          <w:sz w:val="24"/>
          <w:szCs w:val="24"/>
          <w:lang w:val="en-US"/>
        </w:rPr>
      </w:pPr>
      <w:r w:rsidRPr="00B009C4">
        <w:rPr>
          <w:rFonts w:cstheme="minorHAnsi"/>
          <w:iCs/>
          <w:sz w:val="24"/>
          <w:szCs w:val="24"/>
          <w:lang w:val="en-US"/>
        </w:rPr>
        <w:t xml:space="preserve">e-mail: </w:t>
      </w:r>
      <w:hyperlink r:id="rId8" w:history="1">
        <w:r w:rsidRPr="00B009C4">
          <w:rPr>
            <w:rStyle w:val="Hipercze"/>
            <w:rFonts w:asciiTheme="minorHAnsi" w:hAnsiTheme="minorHAnsi" w:cstheme="minorHAnsi"/>
            <w:b/>
            <w:iCs/>
            <w:color w:val="auto"/>
            <w:sz w:val="24"/>
            <w:szCs w:val="24"/>
            <w:lang w:val="en-US"/>
          </w:rPr>
          <w:t>zamowieniapubliczne@tbs.piotrkow.pl</w:t>
        </w:r>
      </w:hyperlink>
    </w:p>
    <w:p w14:paraId="560F68B7" w14:textId="10B91064" w:rsidR="00195F22" w:rsidRPr="001844A9" w:rsidRDefault="001844A9" w:rsidP="006B4664">
      <w:pPr>
        <w:pStyle w:val="Bezodstpw"/>
        <w:spacing w:before="360" w:line="360" w:lineRule="auto"/>
        <w:rPr>
          <w:rFonts w:cstheme="minorHAnsi"/>
          <w:b/>
          <w:bCs/>
          <w:sz w:val="24"/>
          <w:szCs w:val="24"/>
          <w:lang w:eastAsia="pl-PL"/>
        </w:rPr>
      </w:pPr>
      <w:r w:rsidRPr="00B009C4">
        <w:rPr>
          <w:rFonts w:cstheme="minorHAnsi"/>
          <w:sz w:val="24"/>
          <w:szCs w:val="24"/>
          <w:lang w:eastAsia="pl-PL"/>
        </w:rPr>
        <w:t xml:space="preserve">zaprasza do złożenia oferty w trybie art. 275 pkt 1(tryb podstawowy bez negocjacji) </w:t>
      </w:r>
    </w:p>
    <w:p w14:paraId="0DF1725B" w14:textId="43D8C1EB" w:rsidR="00FF73BA" w:rsidRPr="001844A9" w:rsidRDefault="00195F22" w:rsidP="00EB59C2">
      <w:pPr>
        <w:pStyle w:val="Bezodstpw"/>
        <w:spacing w:line="360" w:lineRule="auto"/>
        <w:rPr>
          <w:rFonts w:cstheme="minorHAnsi"/>
          <w:sz w:val="24"/>
          <w:szCs w:val="24"/>
          <w:lang w:eastAsia="pl-PL"/>
        </w:rPr>
      </w:pPr>
      <w:r w:rsidRPr="001844A9">
        <w:rPr>
          <w:rFonts w:cstheme="minorHAnsi"/>
          <w:sz w:val="24"/>
          <w:szCs w:val="24"/>
          <w:lang w:eastAsia="pl-PL"/>
        </w:rPr>
        <w:t>o wartości zamówienia</w:t>
      </w:r>
      <w:r w:rsidR="006615F5" w:rsidRPr="001844A9">
        <w:rPr>
          <w:rFonts w:cstheme="minorHAnsi"/>
          <w:sz w:val="24"/>
          <w:szCs w:val="24"/>
          <w:lang w:eastAsia="pl-PL"/>
        </w:rPr>
        <w:t xml:space="preserve">, która jest mniejsza </w:t>
      </w:r>
      <w:r w:rsidR="004C076A" w:rsidRPr="001844A9">
        <w:rPr>
          <w:rFonts w:cstheme="minorHAnsi"/>
          <w:sz w:val="24"/>
          <w:szCs w:val="24"/>
          <w:lang w:eastAsia="pl-PL"/>
        </w:rPr>
        <w:t>niż kwota</w:t>
      </w:r>
      <w:r w:rsidR="006615F5" w:rsidRPr="001844A9">
        <w:rPr>
          <w:rFonts w:cstheme="minorHAnsi"/>
          <w:sz w:val="24"/>
          <w:szCs w:val="24"/>
          <w:lang w:eastAsia="pl-PL"/>
        </w:rPr>
        <w:t xml:space="preserve"> 750.000 euro </w:t>
      </w:r>
    </w:p>
    <w:p w14:paraId="0A6AACD8" w14:textId="1D6142E2" w:rsidR="00C06DAE" w:rsidRPr="001844A9" w:rsidRDefault="000A00C7" w:rsidP="00EB59C2">
      <w:pPr>
        <w:pStyle w:val="Bezodstpw"/>
        <w:spacing w:line="360" w:lineRule="auto"/>
        <w:rPr>
          <w:rFonts w:cstheme="minorHAnsi"/>
          <w:sz w:val="24"/>
          <w:szCs w:val="24"/>
          <w:lang w:eastAsia="pl-PL"/>
        </w:rPr>
      </w:pPr>
      <w:r w:rsidRPr="001844A9">
        <w:rPr>
          <w:rFonts w:cstheme="minorHAnsi"/>
          <w:sz w:val="24"/>
          <w:szCs w:val="24"/>
          <w:lang w:eastAsia="pl-PL"/>
        </w:rPr>
        <w:t>art. 359</w:t>
      </w:r>
      <w:r w:rsidR="00FF73BA" w:rsidRPr="001844A9">
        <w:rPr>
          <w:rFonts w:cstheme="minorHAnsi"/>
          <w:sz w:val="24"/>
          <w:szCs w:val="24"/>
          <w:lang w:eastAsia="pl-PL"/>
        </w:rPr>
        <w:t xml:space="preserve"> </w:t>
      </w:r>
      <w:r w:rsidR="00195F22" w:rsidRPr="001844A9">
        <w:rPr>
          <w:rFonts w:cstheme="minorHAnsi"/>
          <w:sz w:val="24"/>
          <w:szCs w:val="24"/>
          <w:lang w:eastAsia="pl-PL"/>
        </w:rPr>
        <w:t>ustawy</w:t>
      </w:r>
      <w:r w:rsidR="00C06DAE" w:rsidRPr="001844A9">
        <w:rPr>
          <w:rFonts w:cstheme="minorHAnsi"/>
          <w:sz w:val="24"/>
          <w:szCs w:val="24"/>
          <w:lang w:eastAsia="pl-PL"/>
        </w:rPr>
        <w:t xml:space="preserve"> </w:t>
      </w:r>
      <w:r w:rsidR="00195F22" w:rsidRPr="001844A9">
        <w:rPr>
          <w:rFonts w:cstheme="minorHAnsi"/>
          <w:sz w:val="24"/>
          <w:szCs w:val="24"/>
          <w:lang w:eastAsia="pl-PL"/>
        </w:rPr>
        <w:t xml:space="preserve">z 11 września 2019 r. </w:t>
      </w:r>
    </w:p>
    <w:p w14:paraId="6F09C09E" w14:textId="69B58DCE" w:rsidR="00C06DAE" w:rsidRPr="001844A9" w:rsidRDefault="00195F22" w:rsidP="00EB59C2">
      <w:pPr>
        <w:pStyle w:val="Bezodstpw"/>
        <w:spacing w:line="360" w:lineRule="auto"/>
        <w:rPr>
          <w:rFonts w:cstheme="minorHAnsi"/>
          <w:sz w:val="24"/>
          <w:szCs w:val="24"/>
          <w:lang w:eastAsia="pl-PL"/>
        </w:rPr>
      </w:pPr>
      <w:r w:rsidRPr="001844A9">
        <w:rPr>
          <w:rFonts w:cstheme="minorHAnsi"/>
          <w:sz w:val="24"/>
          <w:szCs w:val="24"/>
          <w:lang w:eastAsia="pl-PL"/>
        </w:rPr>
        <w:t>- Prawo zamówień publicznych (Dz. U. z 20</w:t>
      </w:r>
      <w:r w:rsidR="0060110B" w:rsidRPr="001844A9">
        <w:rPr>
          <w:rFonts w:cstheme="minorHAnsi"/>
          <w:sz w:val="24"/>
          <w:szCs w:val="24"/>
          <w:lang w:eastAsia="pl-PL"/>
        </w:rPr>
        <w:t>2</w:t>
      </w:r>
      <w:r w:rsidR="00592FB4">
        <w:rPr>
          <w:rFonts w:cstheme="minorHAnsi"/>
          <w:sz w:val="24"/>
          <w:szCs w:val="24"/>
          <w:lang w:eastAsia="pl-PL"/>
        </w:rPr>
        <w:t>2</w:t>
      </w:r>
      <w:r w:rsidRPr="001844A9">
        <w:rPr>
          <w:rFonts w:cstheme="minorHAnsi"/>
          <w:sz w:val="24"/>
          <w:szCs w:val="24"/>
          <w:lang w:eastAsia="pl-PL"/>
        </w:rPr>
        <w:t xml:space="preserve"> r. poz. </w:t>
      </w:r>
      <w:r w:rsidR="0060110B" w:rsidRPr="001844A9">
        <w:rPr>
          <w:rFonts w:cstheme="minorHAnsi"/>
          <w:sz w:val="24"/>
          <w:szCs w:val="24"/>
          <w:lang w:eastAsia="pl-PL"/>
        </w:rPr>
        <w:t>1</w:t>
      </w:r>
      <w:r w:rsidR="00592FB4">
        <w:rPr>
          <w:rFonts w:cstheme="minorHAnsi"/>
          <w:sz w:val="24"/>
          <w:szCs w:val="24"/>
          <w:lang w:eastAsia="pl-PL"/>
        </w:rPr>
        <w:t>710</w:t>
      </w:r>
      <w:r w:rsidRPr="001844A9">
        <w:rPr>
          <w:rFonts w:cstheme="minorHAnsi"/>
          <w:sz w:val="24"/>
          <w:szCs w:val="24"/>
          <w:lang w:eastAsia="pl-PL"/>
        </w:rPr>
        <w:t>) </w:t>
      </w:r>
    </w:p>
    <w:p w14:paraId="577DF6E6" w14:textId="1EFCDBA3" w:rsidR="00195F22" w:rsidRPr="001844A9" w:rsidRDefault="00195F22" w:rsidP="00EB59C2">
      <w:pPr>
        <w:pStyle w:val="Bezodstpw"/>
        <w:spacing w:line="360" w:lineRule="auto"/>
        <w:rPr>
          <w:rFonts w:cstheme="minorHAnsi"/>
          <w:sz w:val="24"/>
          <w:szCs w:val="24"/>
          <w:lang w:eastAsia="pl-PL"/>
        </w:rPr>
      </w:pPr>
      <w:r w:rsidRPr="001844A9">
        <w:rPr>
          <w:rFonts w:cstheme="minorHAnsi"/>
          <w:sz w:val="24"/>
          <w:szCs w:val="24"/>
          <w:lang w:eastAsia="pl-PL"/>
        </w:rPr>
        <w:t xml:space="preserve">– </w:t>
      </w:r>
      <w:r w:rsidR="00231D73" w:rsidRPr="001844A9">
        <w:rPr>
          <w:rFonts w:cstheme="minorHAnsi"/>
          <w:sz w:val="24"/>
          <w:szCs w:val="24"/>
          <w:lang w:eastAsia="pl-PL"/>
        </w:rPr>
        <w:t xml:space="preserve">zwanej </w:t>
      </w:r>
      <w:r w:rsidRPr="001844A9">
        <w:rPr>
          <w:rFonts w:cstheme="minorHAnsi"/>
          <w:sz w:val="24"/>
          <w:szCs w:val="24"/>
          <w:lang w:eastAsia="pl-PL"/>
        </w:rPr>
        <w:t>dalej ustaw</w:t>
      </w:r>
      <w:r w:rsidR="00231D73" w:rsidRPr="001844A9">
        <w:rPr>
          <w:rFonts w:cstheme="minorHAnsi"/>
          <w:sz w:val="24"/>
          <w:szCs w:val="24"/>
          <w:lang w:eastAsia="pl-PL"/>
        </w:rPr>
        <w:t>ą</w:t>
      </w:r>
      <w:r w:rsidRPr="001844A9">
        <w:rPr>
          <w:rFonts w:cstheme="minorHAnsi"/>
          <w:sz w:val="24"/>
          <w:szCs w:val="24"/>
          <w:lang w:eastAsia="pl-PL"/>
        </w:rPr>
        <w:t xml:space="preserve"> P</w:t>
      </w:r>
      <w:r w:rsidR="00955D6D" w:rsidRPr="001844A9">
        <w:rPr>
          <w:rFonts w:cstheme="minorHAnsi"/>
          <w:sz w:val="24"/>
          <w:szCs w:val="24"/>
          <w:lang w:eastAsia="pl-PL"/>
        </w:rPr>
        <w:t>zp</w:t>
      </w:r>
    </w:p>
    <w:p w14:paraId="6879F286" w14:textId="51B22DFF" w:rsidR="003630EF" w:rsidRPr="001844A9" w:rsidRDefault="00195F22" w:rsidP="00EB59C2">
      <w:pPr>
        <w:pStyle w:val="Bezodstpw"/>
        <w:spacing w:line="360" w:lineRule="auto"/>
        <w:rPr>
          <w:rFonts w:cstheme="minorHAnsi"/>
          <w:sz w:val="24"/>
          <w:szCs w:val="24"/>
          <w:lang w:eastAsia="pl-PL"/>
        </w:rPr>
      </w:pPr>
      <w:r w:rsidRPr="001844A9">
        <w:rPr>
          <w:rFonts w:cstheme="minorHAnsi"/>
          <w:sz w:val="24"/>
          <w:szCs w:val="24"/>
          <w:lang w:eastAsia="pl-PL"/>
        </w:rPr>
        <w:t xml:space="preserve">na </w:t>
      </w:r>
      <w:r w:rsidR="006615F5" w:rsidRPr="001844A9">
        <w:rPr>
          <w:rFonts w:cstheme="minorHAnsi"/>
          <w:sz w:val="24"/>
          <w:szCs w:val="24"/>
          <w:lang w:eastAsia="pl-PL"/>
        </w:rPr>
        <w:t>usługi społeczne</w:t>
      </w:r>
      <w:r w:rsidRPr="001844A9">
        <w:rPr>
          <w:rFonts w:cstheme="minorHAnsi"/>
          <w:sz w:val="24"/>
          <w:szCs w:val="24"/>
          <w:lang w:eastAsia="pl-PL"/>
        </w:rPr>
        <w:t xml:space="preserve"> pn</w:t>
      </w:r>
      <w:r w:rsidR="00C06DAE" w:rsidRPr="001844A9">
        <w:rPr>
          <w:rFonts w:cstheme="minorHAnsi"/>
          <w:sz w:val="24"/>
          <w:szCs w:val="24"/>
          <w:lang w:eastAsia="pl-PL"/>
        </w:rPr>
        <w:t>.</w:t>
      </w:r>
      <w:r w:rsidRPr="001844A9">
        <w:rPr>
          <w:rFonts w:cstheme="minorHAnsi"/>
          <w:sz w:val="24"/>
          <w:szCs w:val="24"/>
          <w:lang w:eastAsia="pl-PL"/>
        </w:rPr>
        <w:t>:</w:t>
      </w:r>
    </w:p>
    <w:p w14:paraId="380A1897" w14:textId="210B981E" w:rsidR="003630EF" w:rsidRPr="008E42DF" w:rsidRDefault="00644476" w:rsidP="008E42DF">
      <w:pPr>
        <w:pStyle w:val="Nagwek2"/>
        <w:spacing w:before="1080" w:line="360" w:lineRule="auto"/>
        <w:rPr>
          <w:b/>
          <w:bCs/>
          <w:color w:val="000000" w:themeColor="text1"/>
        </w:rPr>
      </w:pPr>
      <w:bookmarkStart w:id="0" w:name="_Hlk508284198"/>
      <w:r w:rsidRPr="003630EF">
        <w:rPr>
          <w:b/>
          <w:bCs/>
          <w:color w:val="000000" w:themeColor="text1"/>
        </w:rPr>
        <w:t xml:space="preserve">Administrowanie </w:t>
      </w:r>
      <w:r w:rsidR="00B225F0" w:rsidRPr="003630EF">
        <w:rPr>
          <w:b/>
          <w:bCs/>
          <w:color w:val="000000" w:themeColor="text1"/>
        </w:rPr>
        <w:t>osiedlami mieszkalnymi</w:t>
      </w:r>
      <w:r w:rsidR="00FF73BA" w:rsidRPr="003630EF">
        <w:rPr>
          <w:b/>
          <w:bCs/>
          <w:color w:val="000000" w:themeColor="text1"/>
        </w:rPr>
        <w:t>,</w:t>
      </w:r>
      <w:r w:rsidR="00B225F0" w:rsidRPr="003630EF">
        <w:rPr>
          <w:b/>
          <w:bCs/>
          <w:color w:val="000000" w:themeColor="text1"/>
        </w:rPr>
        <w:t xml:space="preserve"> tj. </w:t>
      </w:r>
      <w:r w:rsidRPr="003630EF">
        <w:rPr>
          <w:b/>
          <w:bCs/>
          <w:color w:val="000000" w:themeColor="text1"/>
        </w:rPr>
        <w:t>budynkami mieszkalnymi będącymi własnością Towarzystwa Budownictwa Społecznego Sp. z o. o. w Piotrkowie Trybunalskim</w:t>
      </w:r>
      <w:bookmarkEnd w:id="0"/>
    </w:p>
    <w:p w14:paraId="5B54D106" w14:textId="4FA39AAA" w:rsidR="003630EF" w:rsidRPr="003630EF" w:rsidRDefault="00195F22" w:rsidP="00C62EDC">
      <w:pPr>
        <w:pStyle w:val="Bezodstpw"/>
        <w:spacing w:before="840" w:line="360" w:lineRule="auto"/>
        <w:rPr>
          <w:rFonts w:cstheme="minorHAnsi"/>
          <w:b/>
          <w:bCs/>
          <w:sz w:val="24"/>
          <w:szCs w:val="24"/>
          <w:lang w:eastAsia="pl-PL"/>
        </w:rPr>
      </w:pPr>
      <w:r w:rsidRPr="001844A9">
        <w:rPr>
          <w:rFonts w:cstheme="minorHAnsi"/>
          <w:sz w:val="24"/>
          <w:szCs w:val="24"/>
          <w:lang w:eastAsia="pl-PL"/>
        </w:rPr>
        <w:t xml:space="preserve">Nr postępowania: </w:t>
      </w:r>
      <w:r w:rsidR="00644476" w:rsidRPr="001844A9">
        <w:rPr>
          <w:rFonts w:cstheme="minorHAnsi"/>
          <w:b/>
          <w:bCs/>
          <w:sz w:val="24"/>
          <w:szCs w:val="24"/>
          <w:lang w:eastAsia="pl-PL"/>
        </w:rPr>
        <w:t>BM</w:t>
      </w:r>
      <w:r w:rsidRPr="001844A9">
        <w:rPr>
          <w:rFonts w:cstheme="minorHAnsi"/>
          <w:b/>
          <w:bCs/>
          <w:sz w:val="24"/>
          <w:szCs w:val="24"/>
          <w:lang w:eastAsia="pl-PL"/>
        </w:rPr>
        <w:t>/3121/</w:t>
      </w:r>
      <w:r w:rsidR="00E16F1C">
        <w:rPr>
          <w:rFonts w:cstheme="minorHAnsi"/>
          <w:b/>
          <w:bCs/>
          <w:sz w:val="24"/>
          <w:szCs w:val="24"/>
          <w:lang w:eastAsia="pl-PL"/>
        </w:rPr>
        <w:t>5</w:t>
      </w:r>
      <w:r w:rsidRPr="001844A9">
        <w:rPr>
          <w:rFonts w:cstheme="minorHAnsi"/>
          <w:b/>
          <w:bCs/>
          <w:sz w:val="24"/>
          <w:szCs w:val="24"/>
          <w:lang w:eastAsia="pl-PL"/>
        </w:rPr>
        <w:t>/202</w:t>
      </w:r>
      <w:r w:rsidR="005A3ADA">
        <w:rPr>
          <w:rFonts w:cstheme="minorHAnsi"/>
          <w:b/>
          <w:bCs/>
          <w:sz w:val="24"/>
          <w:szCs w:val="24"/>
          <w:lang w:eastAsia="pl-PL"/>
        </w:rPr>
        <w:t>3</w:t>
      </w:r>
    </w:p>
    <w:p w14:paraId="2CB40E39" w14:textId="77777777" w:rsidR="000F41A1" w:rsidRPr="001844A9" w:rsidRDefault="00195F22" w:rsidP="008E42DF">
      <w:pPr>
        <w:spacing w:before="600" w:line="360" w:lineRule="auto"/>
        <w:rPr>
          <w:rFonts w:cstheme="minorHAnsi"/>
          <w:b/>
          <w:sz w:val="24"/>
          <w:szCs w:val="24"/>
          <w:u w:val="single"/>
        </w:rPr>
      </w:pPr>
      <w:r w:rsidRPr="001844A9">
        <w:rPr>
          <w:rFonts w:cstheme="minorHAnsi"/>
          <w:bCs/>
          <w:sz w:val="24"/>
          <w:szCs w:val="24"/>
          <w:u w:val="single"/>
        </w:rPr>
        <w:t>Przedmiotowe postępowanie prowadzone jest przy użyciu środków komunikacji elektronicznej. Składanie ofert następuje za pośrednictwem platformy zakupowej dostępnej pod adresem internetowym:</w:t>
      </w:r>
      <w:r w:rsidRPr="001844A9">
        <w:rPr>
          <w:rFonts w:cstheme="minorHAnsi"/>
          <w:b/>
          <w:sz w:val="24"/>
          <w:szCs w:val="24"/>
          <w:u w:val="single"/>
        </w:rPr>
        <w:t xml:space="preserve"> </w:t>
      </w:r>
    </w:p>
    <w:p w14:paraId="13AB3114" w14:textId="17FA2FC7" w:rsidR="004E37F0" w:rsidRPr="001844A9" w:rsidRDefault="009F72DA" w:rsidP="00C62EDC">
      <w:pPr>
        <w:spacing w:before="240" w:after="720" w:line="360" w:lineRule="auto"/>
        <w:rPr>
          <w:rFonts w:cstheme="minorHAnsi"/>
          <w:b/>
          <w:bCs/>
          <w:sz w:val="24"/>
          <w:szCs w:val="24"/>
        </w:rPr>
      </w:pPr>
      <w:bookmarkStart w:id="1" w:name="_Hlk66094327"/>
      <w:r w:rsidRPr="001844A9">
        <w:rPr>
          <w:rFonts w:cstheme="minorHAnsi"/>
          <w:b/>
          <w:bCs/>
          <w:sz w:val="24"/>
          <w:szCs w:val="24"/>
        </w:rPr>
        <w:t>https://platformazakupowa.pl/pn/tbs</w:t>
      </w:r>
      <w:r w:rsidR="00C06DAE" w:rsidRPr="001844A9">
        <w:rPr>
          <w:rFonts w:cstheme="minorHAnsi"/>
          <w:b/>
          <w:bCs/>
          <w:sz w:val="24"/>
          <w:szCs w:val="24"/>
        </w:rPr>
        <w:t>_</w:t>
      </w:r>
      <w:r w:rsidRPr="001844A9">
        <w:rPr>
          <w:rFonts w:cstheme="minorHAnsi"/>
          <w:b/>
          <w:bCs/>
          <w:sz w:val="24"/>
          <w:szCs w:val="24"/>
        </w:rPr>
        <w:t>piotrkow</w:t>
      </w:r>
      <w:bookmarkEnd w:id="1"/>
    </w:p>
    <w:p w14:paraId="75D49619" w14:textId="5B472B74" w:rsidR="00C06DAE" w:rsidRPr="006B4664" w:rsidRDefault="003630EF" w:rsidP="006B4664">
      <w:pPr>
        <w:pStyle w:val="Nagwek2"/>
        <w:spacing w:before="960" w:after="360" w:line="360" w:lineRule="auto"/>
        <w:rPr>
          <w:b/>
          <w:bCs/>
          <w:color w:val="000000" w:themeColor="text1"/>
          <w:lang w:val="en-US" w:eastAsia="ar-SA"/>
        </w:rPr>
      </w:pPr>
      <w:r>
        <w:rPr>
          <w:b/>
          <w:bCs/>
          <w:color w:val="000000" w:themeColor="text1"/>
          <w:lang w:val="en-US" w:eastAsia="ar-SA"/>
        </w:rPr>
        <w:lastRenderedPageBreak/>
        <w:t>S</w:t>
      </w:r>
      <w:r w:rsidRPr="003630EF">
        <w:rPr>
          <w:b/>
          <w:bCs/>
          <w:color w:val="000000" w:themeColor="text1"/>
          <w:lang w:val="en-US" w:eastAsia="ar-SA"/>
        </w:rPr>
        <w:t xml:space="preserve">pis treści </w:t>
      </w:r>
      <w:r>
        <w:rPr>
          <w:b/>
          <w:bCs/>
          <w:color w:val="000000" w:themeColor="text1"/>
          <w:lang w:val="en-US" w:eastAsia="ar-SA"/>
        </w:rPr>
        <w:t>SWZ</w:t>
      </w:r>
      <w:r w:rsidRPr="003630EF">
        <w:rPr>
          <w:b/>
          <w:bCs/>
          <w:color w:val="000000" w:themeColor="text1"/>
          <w:lang w:val="en-US" w:eastAsia="ar-SA"/>
        </w:rPr>
        <w:t>:</w:t>
      </w:r>
    </w:p>
    <w:p w14:paraId="4CC8C8C1" w14:textId="4EBA0AF6" w:rsidR="00B20643"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lang w:val="en-US" w:eastAsia="ar-SA"/>
        </w:rPr>
        <w:t>O</w:t>
      </w:r>
      <w:r w:rsidRPr="001844A9">
        <w:rPr>
          <w:rFonts w:cstheme="minorHAnsi"/>
          <w:sz w:val="24"/>
          <w:szCs w:val="24"/>
          <w:lang w:val="en-US" w:eastAsia="ar-SA"/>
        </w:rPr>
        <w:t>pis przedmiotu zamówienia</w:t>
      </w:r>
    </w:p>
    <w:p w14:paraId="4D0F6415" w14:textId="43A7F4FB" w:rsidR="00B20643"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lang w:val="en-US" w:eastAsia="ar-SA"/>
        </w:rPr>
        <w:t>T</w:t>
      </w:r>
      <w:r w:rsidRPr="001844A9">
        <w:rPr>
          <w:rFonts w:cstheme="minorHAnsi"/>
          <w:sz w:val="24"/>
          <w:szCs w:val="24"/>
          <w:lang w:val="en-US" w:eastAsia="ar-SA"/>
        </w:rPr>
        <w:t>ermin wykonani</w:t>
      </w:r>
      <w:r>
        <w:rPr>
          <w:rFonts w:cstheme="minorHAnsi"/>
          <w:sz w:val="24"/>
          <w:szCs w:val="24"/>
          <w:lang w:val="en-US" w:eastAsia="ar-SA"/>
        </w:rPr>
        <w:t>a</w:t>
      </w:r>
      <w:r w:rsidRPr="001844A9">
        <w:rPr>
          <w:rFonts w:cstheme="minorHAnsi"/>
          <w:sz w:val="24"/>
          <w:szCs w:val="24"/>
          <w:lang w:val="en-US" w:eastAsia="ar-SA"/>
        </w:rPr>
        <w:t xml:space="preserve"> zamówienia</w:t>
      </w:r>
    </w:p>
    <w:p w14:paraId="7F2A2071" w14:textId="0FE02FE6" w:rsidR="00B20643"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T</w:t>
      </w:r>
      <w:r w:rsidRPr="001844A9">
        <w:rPr>
          <w:rFonts w:cstheme="minorHAnsi"/>
          <w:sz w:val="24"/>
          <w:szCs w:val="24"/>
        </w:rPr>
        <w:t>ryb udzielenia zamówienia</w:t>
      </w:r>
    </w:p>
    <w:p w14:paraId="25E8679C" w14:textId="572B7F9F" w:rsidR="00B20643" w:rsidRPr="001844A9" w:rsidRDefault="003630EF" w:rsidP="00382569">
      <w:pPr>
        <w:pStyle w:val="Bezodstpw"/>
        <w:numPr>
          <w:ilvl w:val="0"/>
          <w:numId w:val="1"/>
        </w:numPr>
        <w:spacing w:line="360" w:lineRule="auto"/>
        <w:ind w:left="567" w:hanging="425"/>
        <w:rPr>
          <w:rFonts w:cstheme="minorHAnsi"/>
          <w:sz w:val="24"/>
          <w:szCs w:val="24"/>
        </w:rPr>
      </w:pPr>
      <w:r>
        <w:rPr>
          <w:rFonts w:cstheme="minorHAnsi"/>
          <w:sz w:val="24"/>
          <w:szCs w:val="24"/>
        </w:rPr>
        <w:t>W</w:t>
      </w:r>
      <w:r w:rsidRPr="001844A9">
        <w:rPr>
          <w:rFonts w:cstheme="minorHAnsi"/>
          <w:sz w:val="24"/>
          <w:szCs w:val="24"/>
        </w:rPr>
        <w:t>arunki udziału w postępowaniu</w:t>
      </w:r>
    </w:p>
    <w:p w14:paraId="6E21D129" w14:textId="76B46D55" w:rsidR="00B20643"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O</w:t>
      </w:r>
      <w:r w:rsidRPr="001844A9">
        <w:rPr>
          <w:rFonts w:cstheme="minorHAnsi"/>
          <w:sz w:val="24"/>
          <w:szCs w:val="24"/>
        </w:rPr>
        <w:t xml:space="preserve">świadczenie i dokumenty, jakie zobowiązani są dostarczyć </w:t>
      </w:r>
      <w:r>
        <w:rPr>
          <w:rFonts w:cstheme="minorHAnsi"/>
          <w:sz w:val="24"/>
          <w:szCs w:val="24"/>
        </w:rPr>
        <w:t>W</w:t>
      </w:r>
      <w:r w:rsidRPr="001844A9">
        <w:rPr>
          <w:rFonts w:cstheme="minorHAnsi"/>
          <w:sz w:val="24"/>
          <w:szCs w:val="24"/>
        </w:rPr>
        <w:t>ykonawcy w celu</w:t>
      </w:r>
      <w:r w:rsidR="00970B68">
        <w:rPr>
          <w:rFonts w:cstheme="minorHAnsi"/>
          <w:sz w:val="24"/>
          <w:szCs w:val="24"/>
        </w:rPr>
        <w:t xml:space="preserve"> </w:t>
      </w:r>
      <w:r w:rsidRPr="001844A9">
        <w:rPr>
          <w:rFonts w:cstheme="minorHAnsi"/>
          <w:sz w:val="24"/>
          <w:szCs w:val="24"/>
        </w:rPr>
        <w:t>potwierdzenia spełniania warunków udziału w postępowaniu oraz wykazania braku podstaw wykluczenia, podmiotowe środki dowodowe</w:t>
      </w:r>
    </w:p>
    <w:p w14:paraId="0DC4A4CE" w14:textId="3D01AD8C" w:rsidR="00B20643"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T</w:t>
      </w:r>
      <w:r w:rsidRPr="001844A9">
        <w:rPr>
          <w:rFonts w:cstheme="minorHAnsi"/>
          <w:sz w:val="24"/>
          <w:szCs w:val="24"/>
        </w:rPr>
        <w:t>ermin zawiązania ofertą</w:t>
      </w:r>
    </w:p>
    <w:p w14:paraId="15B3EEB2" w14:textId="52060FAC" w:rsidR="00B20643" w:rsidRPr="001844A9" w:rsidRDefault="003630EF" w:rsidP="00382569">
      <w:pPr>
        <w:pStyle w:val="Bezodstpw"/>
        <w:numPr>
          <w:ilvl w:val="0"/>
          <w:numId w:val="1"/>
        </w:numPr>
        <w:spacing w:line="360" w:lineRule="auto"/>
        <w:ind w:left="567" w:hanging="425"/>
        <w:rPr>
          <w:rFonts w:eastAsia="Times New Roman" w:cstheme="minorHAnsi"/>
          <w:sz w:val="24"/>
          <w:szCs w:val="24"/>
          <w:lang w:eastAsia="pl-PL"/>
        </w:rPr>
      </w:pPr>
      <w:r>
        <w:rPr>
          <w:rFonts w:eastAsia="Times New Roman" w:cstheme="minorHAnsi"/>
          <w:color w:val="000000"/>
          <w:sz w:val="24"/>
          <w:szCs w:val="24"/>
          <w:lang w:eastAsia="pl-PL"/>
        </w:rPr>
        <w:t>M</w:t>
      </w:r>
      <w:r w:rsidRPr="001844A9">
        <w:rPr>
          <w:rFonts w:eastAsia="Times New Roman" w:cstheme="minorHAnsi"/>
          <w:color w:val="000000"/>
          <w:sz w:val="24"/>
          <w:szCs w:val="24"/>
          <w:lang w:eastAsia="pl-PL"/>
        </w:rPr>
        <w:t>ie</w:t>
      </w:r>
      <w:r>
        <w:rPr>
          <w:rFonts w:eastAsia="Times New Roman" w:cstheme="minorHAnsi"/>
          <w:color w:val="000000"/>
          <w:sz w:val="24"/>
          <w:szCs w:val="24"/>
          <w:lang w:eastAsia="pl-PL"/>
        </w:rPr>
        <w:t>j</w:t>
      </w:r>
      <w:r w:rsidRPr="001844A9">
        <w:rPr>
          <w:rFonts w:eastAsia="Times New Roman" w:cstheme="minorHAnsi"/>
          <w:color w:val="000000"/>
          <w:sz w:val="24"/>
          <w:szCs w:val="24"/>
          <w:lang w:eastAsia="pl-PL"/>
        </w:rPr>
        <w:t>sce i termin składania ofert</w:t>
      </w:r>
    </w:p>
    <w:p w14:paraId="2187A575" w14:textId="5A763B86" w:rsidR="00B20643"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eastAsia="Times New Roman" w:cstheme="minorHAnsi"/>
          <w:color w:val="000000"/>
          <w:sz w:val="24"/>
          <w:szCs w:val="24"/>
          <w:lang w:eastAsia="pl-PL"/>
        </w:rPr>
        <w:t>O</w:t>
      </w:r>
      <w:r w:rsidRPr="001844A9">
        <w:rPr>
          <w:rFonts w:eastAsia="Times New Roman" w:cstheme="minorHAnsi"/>
          <w:color w:val="000000"/>
          <w:sz w:val="24"/>
          <w:szCs w:val="24"/>
          <w:lang w:eastAsia="pl-PL"/>
        </w:rPr>
        <w:t xml:space="preserve">pis sposobu przygotowania ofert oraz dokumentów wymaganych przez </w:t>
      </w:r>
      <w:r>
        <w:rPr>
          <w:rFonts w:eastAsia="Times New Roman" w:cstheme="minorHAnsi"/>
          <w:color w:val="000000"/>
          <w:sz w:val="24"/>
          <w:szCs w:val="24"/>
          <w:lang w:eastAsia="pl-PL"/>
        </w:rPr>
        <w:t>Z</w:t>
      </w:r>
      <w:r w:rsidRPr="001844A9">
        <w:rPr>
          <w:rFonts w:eastAsia="Times New Roman" w:cstheme="minorHAnsi"/>
          <w:color w:val="000000"/>
          <w:sz w:val="24"/>
          <w:szCs w:val="24"/>
          <w:lang w:eastAsia="pl-PL"/>
        </w:rPr>
        <w:t xml:space="preserve">amawiającego w </w:t>
      </w:r>
      <w:r>
        <w:rPr>
          <w:rFonts w:eastAsia="Times New Roman" w:cstheme="minorHAnsi"/>
          <w:color w:val="000000"/>
          <w:sz w:val="24"/>
          <w:szCs w:val="24"/>
          <w:lang w:eastAsia="pl-PL"/>
        </w:rPr>
        <w:t>SWZ</w:t>
      </w:r>
    </w:p>
    <w:p w14:paraId="319F51D9" w14:textId="2EF6C72E" w:rsidR="00E35CC6"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eastAsia="Times New Roman" w:cstheme="minorHAnsi"/>
          <w:color w:val="000000"/>
          <w:sz w:val="24"/>
          <w:szCs w:val="24"/>
          <w:lang w:eastAsia="pl-PL"/>
        </w:rPr>
        <w:t>O</w:t>
      </w:r>
      <w:r w:rsidRPr="001844A9">
        <w:rPr>
          <w:rFonts w:eastAsia="Times New Roman" w:cstheme="minorHAnsi"/>
          <w:color w:val="000000"/>
          <w:sz w:val="24"/>
          <w:szCs w:val="24"/>
          <w:lang w:eastAsia="pl-PL"/>
        </w:rPr>
        <w:t>twarcie ofert</w:t>
      </w:r>
    </w:p>
    <w:p w14:paraId="2B2EED26" w14:textId="0F7BDDD4" w:rsidR="00E35CC6"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Z</w:t>
      </w:r>
      <w:r w:rsidRPr="001844A9">
        <w:rPr>
          <w:rFonts w:cstheme="minorHAnsi"/>
          <w:sz w:val="24"/>
          <w:szCs w:val="24"/>
        </w:rPr>
        <w:t xml:space="preserve">alecenia </w:t>
      </w:r>
      <w:r>
        <w:rPr>
          <w:rFonts w:cstheme="minorHAnsi"/>
          <w:sz w:val="24"/>
          <w:szCs w:val="24"/>
        </w:rPr>
        <w:t>Z</w:t>
      </w:r>
      <w:r w:rsidRPr="001844A9">
        <w:rPr>
          <w:rFonts w:cstheme="minorHAnsi"/>
          <w:sz w:val="24"/>
          <w:szCs w:val="24"/>
        </w:rPr>
        <w:t>amawiającego</w:t>
      </w:r>
    </w:p>
    <w:p w14:paraId="044423B7" w14:textId="10BD593E" w:rsidR="00E35CC6"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P</w:t>
      </w:r>
      <w:r w:rsidRPr="001844A9">
        <w:rPr>
          <w:rFonts w:cstheme="minorHAnsi"/>
          <w:sz w:val="24"/>
          <w:szCs w:val="24"/>
        </w:rPr>
        <w:t>odstawy wykluczenia z postępowania</w:t>
      </w:r>
    </w:p>
    <w:p w14:paraId="560F3BC5" w14:textId="25B5E8C5" w:rsidR="00B225F0" w:rsidRPr="001844A9" w:rsidRDefault="00826A2A"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I</w:t>
      </w:r>
      <w:r w:rsidR="003630EF" w:rsidRPr="001844A9">
        <w:rPr>
          <w:rFonts w:cstheme="minorHAnsi"/>
          <w:sz w:val="24"/>
          <w:szCs w:val="24"/>
        </w:rPr>
        <w:t xml:space="preserve">nformacja o sposobie porozumiewania się </w:t>
      </w:r>
      <w:r>
        <w:rPr>
          <w:rFonts w:cstheme="minorHAnsi"/>
          <w:sz w:val="24"/>
          <w:szCs w:val="24"/>
        </w:rPr>
        <w:t>Z</w:t>
      </w:r>
      <w:r w:rsidR="003630EF" w:rsidRPr="001844A9">
        <w:rPr>
          <w:rFonts w:cstheme="minorHAnsi"/>
          <w:sz w:val="24"/>
          <w:szCs w:val="24"/>
        </w:rPr>
        <w:t xml:space="preserve">amawiającego </w:t>
      </w:r>
    </w:p>
    <w:p w14:paraId="55A10AB6" w14:textId="3EF62929" w:rsidR="00E35CC6" w:rsidRPr="001844A9" w:rsidRDefault="003630EF" w:rsidP="00382569">
      <w:pPr>
        <w:pStyle w:val="Bezodstpw"/>
        <w:spacing w:line="360" w:lineRule="auto"/>
        <w:ind w:left="567" w:hanging="425"/>
        <w:rPr>
          <w:rFonts w:cstheme="minorHAnsi"/>
          <w:sz w:val="24"/>
          <w:szCs w:val="24"/>
          <w:lang w:val="en-US" w:eastAsia="ar-SA"/>
        </w:rPr>
      </w:pPr>
      <w:r w:rsidRPr="001844A9">
        <w:rPr>
          <w:rFonts w:cstheme="minorHAnsi"/>
          <w:sz w:val="24"/>
          <w:szCs w:val="24"/>
        </w:rPr>
        <w:t xml:space="preserve">z </w:t>
      </w:r>
      <w:r w:rsidR="00826A2A">
        <w:rPr>
          <w:rFonts w:cstheme="minorHAnsi"/>
          <w:sz w:val="24"/>
          <w:szCs w:val="24"/>
        </w:rPr>
        <w:t>W</w:t>
      </w:r>
      <w:r w:rsidRPr="001844A9">
        <w:rPr>
          <w:rFonts w:cstheme="minorHAnsi"/>
          <w:sz w:val="24"/>
          <w:szCs w:val="24"/>
        </w:rPr>
        <w:t>ykonawcami oraz przekazywania oświadczeń lub dokumentów</w:t>
      </w:r>
    </w:p>
    <w:p w14:paraId="56D3E7C7" w14:textId="4960E12D" w:rsidR="00E35CC6" w:rsidRPr="001844A9" w:rsidRDefault="00BD5B8D"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W</w:t>
      </w:r>
      <w:r w:rsidR="003630EF" w:rsidRPr="001844A9">
        <w:rPr>
          <w:rFonts w:cstheme="minorHAnsi"/>
          <w:sz w:val="24"/>
          <w:szCs w:val="24"/>
        </w:rPr>
        <w:t>ymagania dotyczące wadium</w:t>
      </w:r>
    </w:p>
    <w:p w14:paraId="7AF68496" w14:textId="5D06C307" w:rsidR="00E35CC6" w:rsidRPr="001844A9" w:rsidRDefault="00BD5B8D"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W</w:t>
      </w:r>
      <w:r w:rsidR="003630EF" w:rsidRPr="001844A9">
        <w:rPr>
          <w:rFonts w:cstheme="minorHAnsi"/>
          <w:sz w:val="24"/>
          <w:szCs w:val="24"/>
        </w:rPr>
        <w:t>ymagania dotyczące zabezpieczenia należytego wykonania umowy</w:t>
      </w:r>
    </w:p>
    <w:p w14:paraId="7488F524" w14:textId="06A3127B" w:rsidR="00E35CC6" w:rsidRPr="001844A9" w:rsidRDefault="00BD5B8D"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K</w:t>
      </w:r>
      <w:r w:rsidR="003630EF" w:rsidRPr="001844A9">
        <w:rPr>
          <w:rFonts w:cstheme="minorHAnsi"/>
          <w:sz w:val="24"/>
          <w:szCs w:val="24"/>
        </w:rPr>
        <w:t>ryteria oceny ofert</w:t>
      </w:r>
    </w:p>
    <w:p w14:paraId="3DA594E7" w14:textId="1E0923D3" w:rsidR="00E35CC6" w:rsidRPr="001844A9" w:rsidRDefault="00BD5B8D"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S</w:t>
      </w:r>
      <w:r w:rsidR="003630EF" w:rsidRPr="001844A9">
        <w:rPr>
          <w:rFonts w:cstheme="minorHAnsi"/>
          <w:sz w:val="24"/>
          <w:szCs w:val="24"/>
        </w:rPr>
        <w:t>posób obliczenia ceny oferty</w:t>
      </w:r>
    </w:p>
    <w:p w14:paraId="6FBC066F" w14:textId="039F5785" w:rsidR="00E35CC6" w:rsidRPr="001844A9" w:rsidRDefault="00BD5B8D"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I</w:t>
      </w:r>
      <w:r w:rsidR="003630EF" w:rsidRPr="001844A9">
        <w:rPr>
          <w:rFonts w:cstheme="minorHAnsi"/>
          <w:sz w:val="24"/>
          <w:szCs w:val="24"/>
        </w:rPr>
        <w:t>nformacje o formalnościach, jakie powinny być dopełnione po wyborze oferty w celu zawarcia umowy w sprawie zamówienia publicznego</w:t>
      </w:r>
    </w:p>
    <w:p w14:paraId="445AF0C5" w14:textId="33393E4C" w:rsidR="00E35CC6" w:rsidRPr="001844A9" w:rsidRDefault="00BD5B8D"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I</w:t>
      </w:r>
      <w:r w:rsidR="003630EF" w:rsidRPr="001844A9">
        <w:rPr>
          <w:rFonts w:cstheme="minorHAnsi"/>
          <w:sz w:val="24"/>
          <w:szCs w:val="24"/>
        </w:rPr>
        <w:t>nformacje o treści zawieranej umowy oraz możliwości jej zmiany</w:t>
      </w:r>
    </w:p>
    <w:p w14:paraId="2A19747C" w14:textId="4741F501" w:rsidR="00E35CC6" w:rsidRPr="001844A9" w:rsidRDefault="00BD5B8D"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O</w:t>
      </w:r>
      <w:r w:rsidR="003630EF" w:rsidRPr="001844A9">
        <w:rPr>
          <w:rFonts w:cstheme="minorHAnsi"/>
          <w:sz w:val="24"/>
          <w:szCs w:val="24"/>
        </w:rPr>
        <w:t>chrona danych osobowych</w:t>
      </w:r>
    </w:p>
    <w:p w14:paraId="3B3E6123" w14:textId="4AF6CAE4" w:rsidR="003E3484" w:rsidRPr="001844A9" w:rsidRDefault="00BD5B8D" w:rsidP="00382569">
      <w:pPr>
        <w:pStyle w:val="Bezodstpw"/>
        <w:numPr>
          <w:ilvl w:val="0"/>
          <w:numId w:val="1"/>
        </w:numPr>
        <w:spacing w:line="360" w:lineRule="auto"/>
        <w:ind w:left="567" w:hanging="425"/>
        <w:rPr>
          <w:rFonts w:cstheme="minorHAnsi"/>
          <w:sz w:val="24"/>
          <w:szCs w:val="24"/>
        </w:rPr>
      </w:pPr>
      <w:r>
        <w:rPr>
          <w:rFonts w:cstheme="minorHAnsi"/>
          <w:sz w:val="24"/>
          <w:szCs w:val="24"/>
        </w:rPr>
        <w:t>P</w:t>
      </w:r>
      <w:r w:rsidR="003630EF" w:rsidRPr="001844A9">
        <w:rPr>
          <w:rFonts w:cstheme="minorHAnsi"/>
          <w:sz w:val="24"/>
          <w:szCs w:val="24"/>
        </w:rPr>
        <w:t>oleganie na zasobach podmiotów trzecich</w:t>
      </w:r>
    </w:p>
    <w:p w14:paraId="5BEB6EBF" w14:textId="3CECE672" w:rsidR="003E3484" w:rsidRPr="001844A9" w:rsidRDefault="00BD5B8D" w:rsidP="00382569">
      <w:pPr>
        <w:pStyle w:val="Bezodstpw"/>
        <w:numPr>
          <w:ilvl w:val="0"/>
          <w:numId w:val="1"/>
        </w:numPr>
        <w:spacing w:line="360" w:lineRule="auto"/>
        <w:ind w:left="567" w:hanging="425"/>
        <w:rPr>
          <w:rFonts w:cstheme="minorHAnsi"/>
          <w:sz w:val="24"/>
          <w:szCs w:val="24"/>
        </w:rPr>
      </w:pPr>
      <w:r>
        <w:rPr>
          <w:rFonts w:cstheme="minorHAnsi"/>
          <w:sz w:val="24"/>
          <w:szCs w:val="24"/>
        </w:rPr>
        <w:t>P</w:t>
      </w:r>
      <w:r w:rsidR="003630EF" w:rsidRPr="001844A9">
        <w:rPr>
          <w:rFonts w:cstheme="minorHAnsi"/>
          <w:sz w:val="24"/>
          <w:szCs w:val="24"/>
        </w:rPr>
        <w:t>odwykonawstwo</w:t>
      </w:r>
    </w:p>
    <w:p w14:paraId="1290E69A" w14:textId="722E492C" w:rsidR="003E3484" w:rsidRPr="001844A9" w:rsidRDefault="00BD5B8D" w:rsidP="00382569">
      <w:pPr>
        <w:pStyle w:val="Bezodstpw"/>
        <w:numPr>
          <w:ilvl w:val="0"/>
          <w:numId w:val="1"/>
        </w:numPr>
        <w:spacing w:line="360" w:lineRule="auto"/>
        <w:ind w:left="567" w:hanging="425"/>
        <w:rPr>
          <w:rFonts w:cstheme="minorHAnsi"/>
          <w:sz w:val="24"/>
          <w:szCs w:val="24"/>
        </w:rPr>
      </w:pPr>
      <w:r>
        <w:rPr>
          <w:rFonts w:cstheme="minorHAnsi"/>
          <w:sz w:val="24"/>
          <w:szCs w:val="24"/>
        </w:rPr>
        <w:t>I</w:t>
      </w:r>
      <w:r w:rsidR="003630EF" w:rsidRPr="001844A9">
        <w:rPr>
          <w:rFonts w:cstheme="minorHAnsi"/>
          <w:sz w:val="24"/>
          <w:szCs w:val="24"/>
        </w:rPr>
        <w:t xml:space="preserve">nformacja dla </w:t>
      </w:r>
      <w:r>
        <w:rPr>
          <w:rFonts w:cstheme="minorHAnsi"/>
          <w:sz w:val="24"/>
          <w:szCs w:val="24"/>
        </w:rPr>
        <w:t>W</w:t>
      </w:r>
      <w:r w:rsidR="003630EF" w:rsidRPr="001844A9">
        <w:rPr>
          <w:rFonts w:cstheme="minorHAnsi"/>
          <w:sz w:val="24"/>
          <w:szCs w:val="24"/>
        </w:rPr>
        <w:t>ykonawców wspólnie ubiegających się o realizację zamówienia</w:t>
      </w:r>
    </w:p>
    <w:p w14:paraId="3875FEDE" w14:textId="4EF491AC" w:rsidR="009D3A08" w:rsidRPr="009D3A08" w:rsidRDefault="009D3A08" w:rsidP="00382569">
      <w:pPr>
        <w:pStyle w:val="Bezodstpw"/>
        <w:numPr>
          <w:ilvl w:val="0"/>
          <w:numId w:val="1"/>
        </w:numPr>
        <w:spacing w:line="360" w:lineRule="auto"/>
        <w:ind w:left="567" w:hanging="425"/>
        <w:rPr>
          <w:rFonts w:cstheme="minorHAnsi"/>
          <w:sz w:val="24"/>
          <w:szCs w:val="24"/>
        </w:rPr>
      </w:pPr>
      <w:r>
        <w:rPr>
          <w:rFonts w:cstheme="minorHAnsi"/>
          <w:sz w:val="24"/>
          <w:szCs w:val="24"/>
        </w:rPr>
        <w:t xml:space="preserve">Pouczenie </w:t>
      </w:r>
      <w:r w:rsidRPr="009D3A08">
        <w:rPr>
          <w:color w:val="000000" w:themeColor="text1"/>
          <w:sz w:val="24"/>
          <w:szCs w:val="24"/>
        </w:rPr>
        <w:t>o środkach ochrony prawnej przysługujących Wykonawcy</w:t>
      </w:r>
    </w:p>
    <w:p w14:paraId="269A9C50" w14:textId="6A8391DA" w:rsidR="004E37F0" w:rsidRPr="006B4664" w:rsidRDefault="00BD5B8D" w:rsidP="00382569">
      <w:pPr>
        <w:pStyle w:val="Bezodstpw"/>
        <w:numPr>
          <w:ilvl w:val="0"/>
          <w:numId w:val="1"/>
        </w:numPr>
        <w:spacing w:line="360" w:lineRule="auto"/>
        <w:ind w:left="567" w:hanging="425"/>
        <w:rPr>
          <w:rFonts w:cstheme="minorHAnsi"/>
          <w:sz w:val="24"/>
          <w:szCs w:val="24"/>
        </w:rPr>
      </w:pPr>
      <w:r>
        <w:rPr>
          <w:rFonts w:cstheme="minorHAnsi"/>
          <w:sz w:val="24"/>
          <w:szCs w:val="24"/>
        </w:rPr>
        <w:t>W</w:t>
      </w:r>
      <w:r w:rsidR="003630EF" w:rsidRPr="001844A9">
        <w:rPr>
          <w:rFonts w:cstheme="minorHAnsi"/>
          <w:sz w:val="24"/>
          <w:szCs w:val="24"/>
        </w:rPr>
        <w:t xml:space="preserve">ykaz załączników do </w:t>
      </w:r>
      <w:r>
        <w:rPr>
          <w:rFonts w:cstheme="minorHAnsi"/>
          <w:sz w:val="24"/>
          <w:szCs w:val="24"/>
        </w:rPr>
        <w:t>SWZ</w:t>
      </w:r>
    </w:p>
    <w:p w14:paraId="565C30F3" w14:textId="64EF2C6F" w:rsidR="00AD09ED" w:rsidRPr="00BD5B8D" w:rsidRDefault="00BD5B8D" w:rsidP="006B281B">
      <w:pPr>
        <w:pStyle w:val="Nagwek3"/>
        <w:numPr>
          <w:ilvl w:val="0"/>
          <w:numId w:val="33"/>
        </w:numPr>
        <w:spacing w:line="360" w:lineRule="auto"/>
        <w:ind w:left="426" w:hanging="426"/>
        <w:rPr>
          <w:rFonts w:asciiTheme="minorHAnsi" w:hAnsiTheme="minorHAnsi"/>
          <w:b/>
          <w:bCs/>
          <w:color w:val="000000" w:themeColor="text1"/>
          <w:sz w:val="28"/>
          <w:szCs w:val="28"/>
          <w:lang w:val="en-US" w:eastAsia="ar-SA"/>
        </w:rPr>
      </w:pPr>
      <w:r w:rsidRPr="00BD5B8D">
        <w:rPr>
          <w:b/>
          <w:bCs/>
          <w:color w:val="000000" w:themeColor="text1"/>
          <w:sz w:val="28"/>
          <w:szCs w:val="28"/>
          <w:lang w:val="en-US" w:eastAsia="ar-SA"/>
        </w:rPr>
        <w:lastRenderedPageBreak/>
        <w:t>Opis przedmiotu zamówienia</w:t>
      </w:r>
    </w:p>
    <w:p w14:paraId="1DCBA23E" w14:textId="7894CEA7" w:rsidR="00644476" w:rsidRPr="001844A9" w:rsidRDefault="00644476" w:rsidP="006B281B">
      <w:pPr>
        <w:pStyle w:val="Bezodstpw"/>
        <w:numPr>
          <w:ilvl w:val="0"/>
          <w:numId w:val="34"/>
        </w:numPr>
        <w:spacing w:line="360" w:lineRule="auto"/>
        <w:ind w:left="567" w:hanging="283"/>
        <w:rPr>
          <w:rFonts w:eastAsia="Arial" w:cstheme="minorHAnsi"/>
          <w:kern w:val="3"/>
          <w:sz w:val="24"/>
          <w:szCs w:val="24"/>
          <w:lang w:eastAsia="zh-CN"/>
        </w:rPr>
      </w:pPr>
      <w:r w:rsidRPr="001844A9">
        <w:rPr>
          <w:rFonts w:eastAsia="Arial" w:cstheme="minorHAnsi"/>
          <w:kern w:val="3"/>
          <w:sz w:val="24"/>
          <w:szCs w:val="24"/>
          <w:lang w:eastAsia="zh-CN"/>
        </w:rPr>
        <w:t xml:space="preserve">Przedmiotem zamówienia jest administrowanie i konserwacja bieżąca przez okres 12 miesięcy od daty podpisania umowy nieruchomości będących własnością TBS Sp. z o. o. - powierzchnia użytkowa mieszkalna i usługowa budynków wyszczególniona została </w:t>
      </w:r>
      <w:r w:rsidR="004C076A" w:rsidRPr="001844A9">
        <w:rPr>
          <w:rFonts w:eastAsia="Arial" w:cstheme="minorHAnsi"/>
          <w:kern w:val="3"/>
          <w:sz w:val="24"/>
          <w:szCs w:val="24"/>
          <w:lang w:eastAsia="zh-CN"/>
        </w:rPr>
        <w:t>w Załączniku</w:t>
      </w:r>
      <w:r w:rsidRPr="001844A9">
        <w:rPr>
          <w:rFonts w:eastAsia="Arial" w:cstheme="minorHAnsi"/>
          <w:kern w:val="3"/>
          <w:sz w:val="24"/>
          <w:szCs w:val="24"/>
          <w:lang w:eastAsia="zh-CN"/>
        </w:rPr>
        <w:t xml:space="preserve"> nr 1 do wzoru umowy (części: </w:t>
      </w:r>
      <w:r w:rsidR="0055527F">
        <w:rPr>
          <w:rFonts w:eastAsia="Arial" w:cstheme="minorHAnsi"/>
          <w:kern w:val="3"/>
          <w:sz w:val="24"/>
          <w:szCs w:val="24"/>
          <w:lang w:eastAsia="zh-CN"/>
        </w:rPr>
        <w:t>1</w:t>
      </w:r>
      <w:r w:rsidRPr="001844A9">
        <w:rPr>
          <w:rFonts w:eastAsia="Arial" w:cstheme="minorHAnsi"/>
          <w:kern w:val="3"/>
          <w:sz w:val="24"/>
          <w:szCs w:val="24"/>
          <w:lang w:eastAsia="zh-CN"/>
        </w:rPr>
        <w:t xml:space="preserve">, </w:t>
      </w:r>
      <w:r w:rsidR="0055527F">
        <w:rPr>
          <w:rFonts w:eastAsia="Arial" w:cstheme="minorHAnsi"/>
          <w:kern w:val="3"/>
          <w:sz w:val="24"/>
          <w:szCs w:val="24"/>
          <w:lang w:eastAsia="zh-CN"/>
        </w:rPr>
        <w:t>2</w:t>
      </w:r>
      <w:r w:rsidRPr="001844A9">
        <w:rPr>
          <w:rFonts w:eastAsia="Arial" w:cstheme="minorHAnsi"/>
          <w:kern w:val="3"/>
          <w:sz w:val="24"/>
          <w:szCs w:val="24"/>
          <w:lang w:eastAsia="zh-CN"/>
        </w:rPr>
        <w:t>)</w:t>
      </w:r>
    </w:p>
    <w:p w14:paraId="281BE2B7" w14:textId="642A204E" w:rsidR="00644476" w:rsidRPr="001844A9" w:rsidRDefault="00644476" w:rsidP="006B281B">
      <w:pPr>
        <w:pStyle w:val="Bezodstpw"/>
        <w:numPr>
          <w:ilvl w:val="0"/>
          <w:numId w:val="34"/>
        </w:numPr>
        <w:spacing w:line="360" w:lineRule="auto"/>
        <w:ind w:left="567" w:hanging="283"/>
        <w:rPr>
          <w:rFonts w:eastAsia="Arial" w:cstheme="minorHAnsi"/>
          <w:kern w:val="3"/>
          <w:sz w:val="24"/>
          <w:szCs w:val="24"/>
          <w:lang w:eastAsia="zh-CN"/>
        </w:rPr>
      </w:pPr>
      <w:r w:rsidRPr="001844A9">
        <w:rPr>
          <w:rFonts w:eastAsia="Arial" w:cstheme="minorHAnsi"/>
          <w:kern w:val="3"/>
          <w:sz w:val="24"/>
          <w:szCs w:val="24"/>
          <w:lang w:eastAsia="zh-CN"/>
        </w:rPr>
        <w:t>Opis przedmiotu zamówienia oraz standardy wykonania zawarte są we wzorze umowy (Załącznik nr 8 do SWZ), zadania z zakresu eksploatacji (Załącznik nr 2 do wzoru umowy) oraz zasady wykonania konserwacji i drobnych napraw (Załącznik nr 3 do wzoru umowy).</w:t>
      </w:r>
    </w:p>
    <w:p w14:paraId="3F194099" w14:textId="6EF999F9" w:rsidR="00644476" w:rsidRPr="001844A9" w:rsidRDefault="00644476" w:rsidP="006B281B">
      <w:pPr>
        <w:pStyle w:val="Bezodstpw"/>
        <w:numPr>
          <w:ilvl w:val="0"/>
          <w:numId w:val="34"/>
        </w:numPr>
        <w:spacing w:line="360" w:lineRule="auto"/>
        <w:ind w:left="567" w:hanging="283"/>
        <w:rPr>
          <w:rFonts w:eastAsia="Arial" w:cstheme="minorHAnsi"/>
          <w:kern w:val="3"/>
          <w:sz w:val="24"/>
          <w:szCs w:val="24"/>
          <w:lang w:eastAsia="zh-CN"/>
        </w:rPr>
      </w:pPr>
      <w:r w:rsidRPr="001844A9">
        <w:rPr>
          <w:rFonts w:eastAsia="Arial" w:cstheme="minorHAnsi"/>
          <w:kern w:val="3"/>
          <w:sz w:val="24"/>
          <w:szCs w:val="24"/>
          <w:lang w:eastAsia="zh-CN"/>
        </w:rPr>
        <w:t>Zamówienie obejmuje nieruchomości będące własnością TBS Sp. z o. o. wymienione</w:t>
      </w:r>
      <w:r w:rsidR="00162412" w:rsidRPr="001844A9">
        <w:rPr>
          <w:rFonts w:eastAsia="Arial" w:cstheme="minorHAnsi"/>
          <w:kern w:val="3"/>
          <w:sz w:val="24"/>
          <w:szCs w:val="24"/>
          <w:lang w:eastAsia="zh-CN"/>
        </w:rPr>
        <w:t xml:space="preserve"> </w:t>
      </w:r>
      <w:r w:rsidRPr="001844A9">
        <w:rPr>
          <w:rFonts w:eastAsia="Arial" w:cstheme="minorHAnsi"/>
          <w:kern w:val="3"/>
          <w:sz w:val="24"/>
          <w:szCs w:val="24"/>
          <w:lang w:eastAsia="zh-CN"/>
        </w:rPr>
        <w:t xml:space="preserve">w załączniku nr 1 (części: </w:t>
      </w:r>
      <w:r w:rsidR="0055527F">
        <w:rPr>
          <w:rFonts w:eastAsia="Arial" w:cstheme="minorHAnsi"/>
          <w:kern w:val="3"/>
          <w:sz w:val="24"/>
          <w:szCs w:val="24"/>
          <w:lang w:eastAsia="zh-CN"/>
        </w:rPr>
        <w:t>1</w:t>
      </w:r>
      <w:r w:rsidRPr="001844A9">
        <w:rPr>
          <w:rFonts w:eastAsia="Arial" w:cstheme="minorHAnsi"/>
          <w:kern w:val="3"/>
          <w:sz w:val="24"/>
          <w:szCs w:val="24"/>
          <w:lang w:eastAsia="zh-CN"/>
        </w:rPr>
        <w:t xml:space="preserve">, </w:t>
      </w:r>
      <w:r w:rsidR="0055527F">
        <w:rPr>
          <w:rFonts w:eastAsia="Arial" w:cstheme="minorHAnsi"/>
          <w:kern w:val="3"/>
          <w:sz w:val="24"/>
          <w:szCs w:val="24"/>
          <w:lang w:eastAsia="zh-CN"/>
        </w:rPr>
        <w:t>2</w:t>
      </w:r>
      <w:r w:rsidRPr="001844A9">
        <w:rPr>
          <w:rFonts w:eastAsia="Arial" w:cstheme="minorHAnsi"/>
          <w:kern w:val="3"/>
          <w:sz w:val="24"/>
          <w:szCs w:val="24"/>
          <w:lang w:eastAsia="zh-CN"/>
        </w:rPr>
        <w:t xml:space="preserve">) do wzoru umowy, z podziałem na następujące części: </w:t>
      </w:r>
    </w:p>
    <w:p w14:paraId="46CFF477" w14:textId="4B3A7FB9" w:rsidR="00644476" w:rsidRPr="001844A9" w:rsidRDefault="00644476" w:rsidP="006B281B">
      <w:pPr>
        <w:pStyle w:val="Bezodstpw"/>
        <w:numPr>
          <w:ilvl w:val="0"/>
          <w:numId w:val="35"/>
        </w:numPr>
        <w:spacing w:line="360" w:lineRule="auto"/>
        <w:ind w:left="851" w:hanging="284"/>
        <w:rPr>
          <w:rFonts w:eastAsia="Arial" w:cstheme="minorHAnsi"/>
          <w:kern w:val="3"/>
          <w:sz w:val="24"/>
          <w:szCs w:val="24"/>
          <w:lang w:eastAsia="zh-CN"/>
        </w:rPr>
      </w:pPr>
      <w:r w:rsidRPr="001844A9">
        <w:rPr>
          <w:rFonts w:eastAsia="Arial" w:cstheme="minorHAnsi"/>
          <w:kern w:val="3"/>
          <w:sz w:val="24"/>
          <w:szCs w:val="24"/>
          <w:lang w:eastAsia="zh-CN"/>
        </w:rPr>
        <w:t xml:space="preserve">Część </w:t>
      </w:r>
      <w:r w:rsidR="0055527F">
        <w:rPr>
          <w:rFonts w:eastAsia="Arial" w:cstheme="minorHAnsi"/>
          <w:kern w:val="3"/>
          <w:sz w:val="24"/>
          <w:szCs w:val="24"/>
          <w:lang w:eastAsia="zh-CN"/>
        </w:rPr>
        <w:t>1</w:t>
      </w:r>
      <w:r w:rsidRPr="001844A9">
        <w:rPr>
          <w:rFonts w:eastAsia="Arial" w:cstheme="minorHAnsi"/>
          <w:kern w:val="3"/>
          <w:sz w:val="24"/>
          <w:szCs w:val="24"/>
          <w:lang w:eastAsia="zh-CN"/>
        </w:rPr>
        <w:t xml:space="preserve">: </w:t>
      </w:r>
    </w:p>
    <w:p w14:paraId="32E24CA0" w14:textId="4FF29216" w:rsidR="00644476" w:rsidRPr="001844A9" w:rsidRDefault="00644476" w:rsidP="00CE0C31">
      <w:pPr>
        <w:pStyle w:val="Bezodstpw"/>
        <w:spacing w:line="360" w:lineRule="auto"/>
        <w:ind w:left="567"/>
        <w:rPr>
          <w:rFonts w:eastAsia="Arial" w:cstheme="minorHAnsi"/>
          <w:kern w:val="3"/>
          <w:sz w:val="24"/>
          <w:szCs w:val="24"/>
          <w:lang w:eastAsia="zh-CN"/>
        </w:rPr>
      </w:pPr>
      <w:bookmarkStart w:id="2" w:name="_Hlk136513887"/>
      <w:r w:rsidRPr="001844A9">
        <w:rPr>
          <w:rFonts w:eastAsia="Arial" w:cstheme="minorHAnsi"/>
          <w:kern w:val="3"/>
          <w:sz w:val="24"/>
          <w:szCs w:val="24"/>
          <w:lang w:eastAsia="zh-CN"/>
        </w:rPr>
        <w:t xml:space="preserve">ul. Gospodarcza 2, ul. Żwirki 45, ul. Próchnika 36, ul. Próchnika 36A, ul. Broniewskiego </w:t>
      </w:r>
      <w:r w:rsidR="004C076A" w:rsidRPr="001844A9">
        <w:rPr>
          <w:rFonts w:eastAsia="Arial" w:cstheme="minorHAnsi"/>
          <w:kern w:val="3"/>
          <w:sz w:val="24"/>
          <w:szCs w:val="24"/>
          <w:lang w:eastAsia="zh-CN"/>
        </w:rPr>
        <w:t>17,</w:t>
      </w:r>
      <w:r w:rsidR="004E37F0" w:rsidRPr="001844A9">
        <w:rPr>
          <w:rFonts w:eastAsia="Arial" w:cstheme="minorHAnsi"/>
          <w:kern w:val="3"/>
          <w:sz w:val="24"/>
          <w:szCs w:val="24"/>
          <w:lang w:eastAsia="zh-CN"/>
        </w:rPr>
        <w:t xml:space="preserve"> </w:t>
      </w:r>
      <w:r w:rsidRPr="001844A9">
        <w:rPr>
          <w:rFonts w:eastAsia="Arial" w:cstheme="minorHAnsi"/>
          <w:kern w:val="3"/>
          <w:sz w:val="24"/>
          <w:szCs w:val="24"/>
          <w:lang w:eastAsia="zh-CN"/>
        </w:rPr>
        <w:t>ul. Broniewskiego 19, ul. Nowy Świat 4 i ul. Nowy Świat 6, a także siedziba TBS przy Al. 3 Maja 31 (siedziba TBS w zakresie wyłącznie konserwacji bieżącej);</w:t>
      </w:r>
    </w:p>
    <w:bookmarkEnd w:id="2"/>
    <w:p w14:paraId="2EA27656" w14:textId="2CCFC6AE" w:rsidR="00644476" w:rsidRPr="001844A9" w:rsidRDefault="00644476" w:rsidP="006B281B">
      <w:pPr>
        <w:pStyle w:val="Bezodstpw"/>
        <w:numPr>
          <w:ilvl w:val="0"/>
          <w:numId w:val="35"/>
        </w:numPr>
        <w:spacing w:line="360" w:lineRule="auto"/>
        <w:ind w:left="851" w:hanging="284"/>
        <w:rPr>
          <w:rFonts w:eastAsia="Arial" w:cstheme="minorHAnsi"/>
          <w:kern w:val="3"/>
          <w:sz w:val="24"/>
          <w:szCs w:val="24"/>
          <w:lang w:eastAsia="zh-CN"/>
        </w:rPr>
      </w:pPr>
      <w:r w:rsidRPr="001844A9">
        <w:rPr>
          <w:rFonts w:eastAsia="Arial" w:cstheme="minorHAnsi"/>
          <w:kern w:val="3"/>
          <w:sz w:val="24"/>
          <w:szCs w:val="24"/>
          <w:lang w:eastAsia="zh-CN"/>
        </w:rPr>
        <w:t xml:space="preserve">Część </w:t>
      </w:r>
      <w:r w:rsidR="0055527F">
        <w:rPr>
          <w:rFonts w:eastAsia="Arial" w:cstheme="minorHAnsi"/>
          <w:kern w:val="3"/>
          <w:sz w:val="24"/>
          <w:szCs w:val="24"/>
          <w:lang w:eastAsia="zh-CN"/>
        </w:rPr>
        <w:t>2</w:t>
      </w:r>
      <w:r w:rsidRPr="001844A9">
        <w:rPr>
          <w:rFonts w:eastAsia="Arial" w:cstheme="minorHAnsi"/>
          <w:kern w:val="3"/>
          <w:sz w:val="24"/>
          <w:szCs w:val="24"/>
          <w:lang w:eastAsia="zh-CN"/>
        </w:rPr>
        <w:t xml:space="preserve">: </w:t>
      </w:r>
    </w:p>
    <w:p w14:paraId="29A27D69" w14:textId="3E813095" w:rsidR="00644476" w:rsidRPr="001844A9" w:rsidRDefault="00644476" w:rsidP="00CE0C31">
      <w:pPr>
        <w:pStyle w:val="Bezodstpw"/>
        <w:spacing w:line="360" w:lineRule="auto"/>
        <w:ind w:left="567"/>
        <w:rPr>
          <w:rFonts w:eastAsia="Arial" w:cstheme="minorHAnsi"/>
          <w:kern w:val="3"/>
          <w:sz w:val="24"/>
          <w:szCs w:val="24"/>
          <w:lang w:eastAsia="zh-CN"/>
        </w:rPr>
      </w:pPr>
      <w:bookmarkStart w:id="3" w:name="_Hlk136513903"/>
      <w:r w:rsidRPr="001844A9">
        <w:rPr>
          <w:rFonts w:eastAsia="Arial" w:cstheme="minorHAnsi"/>
          <w:kern w:val="3"/>
          <w:sz w:val="24"/>
          <w:szCs w:val="24"/>
          <w:lang w:eastAsia="zh-CN"/>
        </w:rPr>
        <w:t xml:space="preserve">ul. Modrzewskiego 36, ul. Modrzewskiego 36A, ul. Modrzewskiego 10, ul. Źródlana 64, ul. Źródlana 64A, ul. Wysoka 21, ul. Wojska Polskiego 133a i ul. Wojska Polskiego 133b; </w:t>
      </w:r>
    </w:p>
    <w:bookmarkEnd w:id="3"/>
    <w:p w14:paraId="44850022" w14:textId="77777777" w:rsidR="00644476" w:rsidRPr="001844A9" w:rsidRDefault="00644476" w:rsidP="00CE0C31">
      <w:pPr>
        <w:pStyle w:val="Bezodstpw"/>
        <w:spacing w:line="360" w:lineRule="auto"/>
        <w:ind w:left="851" w:hanging="851"/>
        <w:rPr>
          <w:rFonts w:eastAsia="Arial" w:cstheme="minorHAnsi"/>
          <w:kern w:val="3"/>
          <w:sz w:val="24"/>
          <w:szCs w:val="24"/>
          <w:lang w:eastAsia="zh-CN"/>
        </w:rPr>
      </w:pPr>
      <w:r w:rsidRPr="001844A9">
        <w:rPr>
          <w:rFonts w:eastAsia="Arial" w:cstheme="minorHAnsi"/>
          <w:kern w:val="3"/>
          <w:sz w:val="24"/>
          <w:szCs w:val="24"/>
          <w:lang w:eastAsia="zh-CN"/>
        </w:rPr>
        <w:t>Informacje dodatkowe:</w:t>
      </w:r>
    </w:p>
    <w:p w14:paraId="3D62E394" w14:textId="749FAEC0" w:rsidR="00644476" w:rsidRPr="001844A9" w:rsidRDefault="00644476" w:rsidP="00CE0C31">
      <w:pPr>
        <w:pStyle w:val="Bezodstpw"/>
        <w:spacing w:line="360" w:lineRule="auto"/>
        <w:ind w:left="426" w:hanging="426"/>
        <w:rPr>
          <w:rFonts w:eastAsia="Arial" w:cstheme="minorHAnsi"/>
          <w:kern w:val="3"/>
          <w:sz w:val="24"/>
          <w:szCs w:val="24"/>
          <w:lang w:eastAsia="zh-CN"/>
        </w:rPr>
      </w:pPr>
      <w:r w:rsidRPr="001844A9">
        <w:rPr>
          <w:rFonts w:eastAsia="Arial" w:cstheme="minorHAnsi"/>
          <w:kern w:val="3"/>
          <w:sz w:val="24"/>
          <w:szCs w:val="24"/>
          <w:lang w:eastAsia="zh-CN"/>
        </w:rPr>
        <w:t xml:space="preserve">Część </w:t>
      </w:r>
      <w:r w:rsidR="0055527F">
        <w:rPr>
          <w:rFonts w:eastAsia="Arial" w:cstheme="minorHAnsi"/>
          <w:kern w:val="3"/>
          <w:sz w:val="24"/>
          <w:szCs w:val="24"/>
          <w:lang w:eastAsia="zh-CN"/>
        </w:rPr>
        <w:t>1</w:t>
      </w:r>
      <w:r w:rsidRPr="001844A9">
        <w:rPr>
          <w:rFonts w:eastAsia="Arial" w:cstheme="minorHAnsi"/>
          <w:kern w:val="3"/>
          <w:sz w:val="24"/>
          <w:szCs w:val="24"/>
          <w:lang w:eastAsia="zh-CN"/>
        </w:rPr>
        <w:t xml:space="preserve">: wodomierze </w:t>
      </w:r>
      <w:r w:rsidR="004C076A" w:rsidRPr="001844A9">
        <w:rPr>
          <w:rFonts w:eastAsia="Arial" w:cstheme="minorHAnsi"/>
          <w:kern w:val="3"/>
          <w:sz w:val="24"/>
          <w:szCs w:val="24"/>
          <w:lang w:eastAsia="zh-CN"/>
        </w:rPr>
        <w:t>lokalowe -</w:t>
      </w:r>
      <w:r w:rsidRPr="001844A9">
        <w:rPr>
          <w:rFonts w:eastAsia="Arial" w:cstheme="minorHAnsi"/>
          <w:kern w:val="3"/>
          <w:sz w:val="24"/>
          <w:szCs w:val="24"/>
          <w:lang w:eastAsia="zh-CN"/>
        </w:rPr>
        <w:t xml:space="preserve"> 333 szt., ciepłomierze lokalowe – 194 szt., place zabaw – 3 szt.;</w:t>
      </w:r>
    </w:p>
    <w:p w14:paraId="15C18CB2" w14:textId="422204B4" w:rsidR="00644476" w:rsidRPr="001844A9" w:rsidRDefault="00644476" w:rsidP="00CE0C31">
      <w:pPr>
        <w:pStyle w:val="Bezodstpw"/>
        <w:spacing w:line="360" w:lineRule="auto"/>
        <w:ind w:left="426" w:hanging="426"/>
        <w:rPr>
          <w:rFonts w:eastAsia="Arial" w:cstheme="minorHAnsi"/>
          <w:kern w:val="3"/>
          <w:sz w:val="24"/>
          <w:szCs w:val="24"/>
          <w:lang w:eastAsia="zh-CN"/>
        </w:rPr>
      </w:pPr>
      <w:r w:rsidRPr="001844A9">
        <w:rPr>
          <w:rFonts w:eastAsia="Arial" w:cstheme="minorHAnsi"/>
          <w:kern w:val="3"/>
          <w:sz w:val="24"/>
          <w:szCs w:val="24"/>
          <w:lang w:eastAsia="zh-CN"/>
        </w:rPr>
        <w:t xml:space="preserve">Część </w:t>
      </w:r>
      <w:r w:rsidR="0055527F">
        <w:rPr>
          <w:rFonts w:eastAsia="Arial" w:cstheme="minorHAnsi"/>
          <w:kern w:val="3"/>
          <w:sz w:val="24"/>
          <w:szCs w:val="24"/>
          <w:lang w:eastAsia="zh-CN"/>
        </w:rPr>
        <w:t>2</w:t>
      </w:r>
      <w:r w:rsidRPr="001844A9">
        <w:rPr>
          <w:rFonts w:eastAsia="Arial" w:cstheme="minorHAnsi"/>
          <w:kern w:val="3"/>
          <w:sz w:val="24"/>
          <w:szCs w:val="24"/>
          <w:lang w:eastAsia="zh-CN"/>
        </w:rPr>
        <w:t xml:space="preserve">: wodomierze </w:t>
      </w:r>
      <w:r w:rsidR="004C076A" w:rsidRPr="001844A9">
        <w:rPr>
          <w:rFonts w:eastAsia="Arial" w:cstheme="minorHAnsi"/>
          <w:kern w:val="3"/>
          <w:sz w:val="24"/>
          <w:szCs w:val="24"/>
          <w:lang w:eastAsia="zh-CN"/>
        </w:rPr>
        <w:t>lokalowe -</w:t>
      </w:r>
      <w:r w:rsidRPr="001844A9">
        <w:rPr>
          <w:rFonts w:eastAsia="Arial" w:cstheme="minorHAnsi"/>
          <w:kern w:val="3"/>
          <w:sz w:val="24"/>
          <w:szCs w:val="24"/>
          <w:lang w:eastAsia="zh-CN"/>
        </w:rPr>
        <w:t xml:space="preserve"> 342 szt., ciepłomierze lokalowe - 311 szt., place zabaw – 4 szt.;</w:t>
      </w:r>
    </w:p>
    <w:p w14:paraId="77A9B2BF" w14:textId="1F79C8BD" w:rsidR="00644476" w:rsidRPr="001844A9" w:rsidRDefault="00644476" w:rsidP="00CE0C31">
      <w:pPr>
        <w:pStyle w:val="Bezodstpw"/>
        <w:spacing w:line="360" w:lineRule="auto"/>
        <w:rPr>
          <w:rFonts w:eastAsia="Arial" w:cstheme="minorHAnsi"/>
          <w:kern w:val="3"/>
          <w:sz w:val="24"/>
          <w:szCs w:val="24"/>
          <w:lang w:eastAsia="zh-CN"/>
        </w:rPr>
      </w:pPr>
      <w:r w:rsidRPr="001844A9">
        <w:rPr>
          <w:rFonts w:eastAsia="Arial" w:cstheme="minorHAnsi"/>
          <w:kern w:val="3"/>
          <w:sz w:val="24"/>
          <w:szCs w:val="24"/>
          <w:lang w:eastAsia="zh-CN"/>
        </w:rPr>
        <w:t>Przeglądy techniczne do wykonania w trakcie trwania umowy: roczne - wszystkie budynki,</w:t>
      </w:r>
      <w:r w:rsidR="00800D2C">
        <w:rPr>
          <w:rFonts w:eastAsia="Arial" w:cstheme="minorHAnsi"/>
          <w:kern w:val="3"/>
          <w:sz w:val="24"/>
          <w:szCs w:val="24"/>
          <w:lang w:eastAsia="zh-CN"/>
        </w:rPr>
        <w:t xml:space="preserve"> </w:t>
      </w:r>
      <w:r w:rsidRPr="001844A9">
        <w:rPr>
          <w:rFonts w:eastAsia="Arial" w:cstheme="minorHAnsi"/>
          <w:kern w:val="3"/>
          <w:sz w:val="24"/>
          <w:szCs w:val="24"/>
          <w:lang w:eastAsia="zh-CN"/>
        </w:rPr>
        <w:t>pięcioletnie, pomiary elektryczne – wg książek obiektów, próby szczelności instalacji gazu w budynkach, w których istnieje instalacja gazu.</w:t>
      </w:r>
    </w:p>
    <w:p w14:paraId="443B319D" w14:textId="77777777" w:rsidR="00644476" w:rsidRPr="001844A9" w:rsidRDefault="00644476" w:rsidP="00CE0C31">
      <w:pPr>
        <w:pStyle w:val="Bezodstpw"/>
        <w:spacing w:line="360" w:lineRule="auto"/>
        <w:rPr>
          <w:rFonts w:eastAsia="Arial" w:cstheme="minorHAnsi"/>
          <w:kern w:val="3"/>
          <w:sz w:val="24"/>
          <w:szCs w:val="24"/>
          <w:lang w:eastAsia="zh-CN"/>
        </w:rPr>
      </w:pPr>
      <w:r w:rsidRPr="001844A9">
        <w:rPr>
          <w:rFonts w:eastAsia="Arial" w:cstheme="minorHAnsi"/>
          <w:kern w:val="3"/>
          <w:sz w:val="24"/>
          <w:szCs w:val="24"/>
          <w:lang w:eastAsia="zh-CN"/>
        </w:rPr>
        <w:t>Uwaga:</w:t>
      </w:r>
    </w:p>
    <w:p w14:paraId="2DEB20FD" w14:textId="2754C1D3" w:rsidR="00644476" w:rsidRPr="001844A9" w:rsidRDefault="00644476" w:rsidP="00CE0C31">
      <w:pPr>
        <w:pStyle w:val="Bezodstpw"/>
        <w:spacing w:line="360" w:lineRule="auto"/>
        <w:rPr>
          <w:rFonts w:eastAsia="Arial" w:cstheme="minorHAnsi"/>
          <w:kern w:val="3"/>
          <w:sz w:val="24"/>
          <w:szCs w:val="24"/>
          <w:lang w:eastAsia="zh-CN"/>
        </w:rPr>
      </w:pPr>
      <w:r w:rsidRPr="001844A9">
        <w:rPr>
          <w:rFonts w:eastAsia="Arial" w:cstheme="minorHAnsi"/>
          <w:kern w:val="3"/>
          <w:sz w:val="24"/>
          <w:szCs w:val="24"/>
          <w:lang w:eastAsia="zh-CN"/>
        </w:rPr>
        <w:t xml:space="preserve">W zakresie terenów zielonych i powierzchni do sprzątania, powierzchni dachów (wszystkie dachy mają powierzchnię mniejszą niż 2000 m2), dróg wewnątrzosiedlowych i placów zaleca się Wykonawcy dokonanie wizji lokalnej nieruchomości objętych przedmiotem zamówienia i do ewentualnego dokonania pomiarów powierzchni jw., jeżeli jest to konieczne do prawidłowego przygotowania oferty. </w:t>
      </w:r>
    </w:p>
    <w:p w14:paraId="305D524B" w14:textId="6A17445F" w:rsidR="00644476" w:rsidRPr="001844A9" w:rsidRDefault="00644476" w:rsidP="00CE0C31">
      <w:pPr>
        <w:pStyle w:val="Bezodstpw"/>
        <w:spacing w:line="360" w:lineRule="auto"/>
        <w:rPr>
          <w:rFonts w:eastAsia="Arial" w:cstheme="minorHAnsi"/>
          <w:kern w:val="3"/>
          <w:sz w:val="24"/>
          <w:szCs w:val="24"/>
          <w:lang w:eastAsia="zh-CN"/>
        </w:rPr>
      </w:pPr>
      <w:r w:rsidRPr="001844A9">
        <w:rPr>
          <w:rFonts w:eastAsia="Arial" w:cstheme="minorHAnsi"/>
          <w:kern w:val="3"/>
          <w:sz w:val="24"/>
          <w:szCs w:val="24"/>
          <w:lang w:eastAsia="zh-CN"/>
        </w:rPr>
        <w:t>Warunkiem koniecznym dla prawidłowego przygotowania oferty przetargowej jest zapoznanie się</w:t>
      </w:r>
      <w:r w:rsidR="0055527F">
        <w:rPr>
          <w:rFonts w:eastAsia="Arial" w:cstheme="minorHAnsi"/>
          <w:kern w:val="3"/>
          <w:sz w:val="24"/>
          <w:szCs w:val="24"/>
          <w:lang w:eastAsia="zh-CN"/>
        </w:rPr>
        <w:t xml:space="preserve"> </w:t>
      </w:r>
      <w:r w:rsidRPr="001844A9">
        <w:rPr>
          <w:rFonts w:eastAsia="Arial" w:cstheme="minorHAnsi"/>
          <w:kern w:val="3"/>
          <w:sz w:val="24"/>
          <w:szCs w:val="24"/>
          <w:lang w:eastAsia="zh-CN"/>
        </w:rPr>
        <w:t>z zadaniami z zakresu eksploatacji – Załącznik nr 2 do wzoru umowy oraz robotami</w:t>
      </w:r>
      <w:r w:rsidR="00800D2C">
        <w:rPr>
          <w:rFonts w:eastAsia="Arial" w:cstheme="minorHAnsi"/>
          <w:kern w:val="3"/>
          <w:sz w:val="24"/>
          <w:szCs w:val="24"/>
          <w:lang w:eastAsia="zh-CN"/>
        </w:rPr>
        <w:t xml:space="preserve"> </w:t>
      </w:r>
      <w:r w:rsidRPr="001844A9">
        <w:rPr>
          <w:rFonts w:eastAsia="Arial" w:cstheme="minorHAnsi"/>
          <w:kern w:val="3"/>
          <w:sz w:val="24"/>
          <w:szCs w:val="24"/>
          <w:lang w:eastAsia="zh-CN"/>
        </w:rPr>
        <w:t xml:space="preserve">konserwacyjnymi - zasady ogólne wykonania konserwacji i drobnych napraw </w:t>
      </w:r>
      <w:r w:rsidR="004C076A" w:rsidRPr="001844A9">
        <w:rPr>
          <w:rFonts w:eastAsia="Arial" w:cstheme="minorHAnsi"/>
          <w:kern w:val="3"/>
          <w:sz w:val="24"/>
          <w:szCs w:val="24"/>
          <w:lang w:eastAsia="zh-CN"/>
        </w:rPr>
        <w:t>- Załącznik</w:t>
      </w:r>
      <w:r w:rsidRPr="001844A9">
        <w:rPr>
          <w:rFonts w:eastAsia="Arial" w:cstheme="minorHAnsi"/>
          <w:kern w:val="3"/>
          <w:sz w:val="24"/>
          <w:szCs w:val="24"/>
          <w:lang w:eastAsia="zh-CN"/>
        </w:rPr>
        <w:t xml:space="preserve"> nr 3 do wzoru umowy, a także zapoznanie się z treścią wzoru umowy – Załącznik nr 8 do SWZ.</w:t>
      </w:r>
    </w:p>
    <w:p w14:paraId="072ACC8F" w14:textId="4365D216" w:rsidR="00644476" w:rsidRPr="001844A9" w:rsidRDefault="00644476" w:rsidP="006B281B">
      <w:pPr>
        <w:pStyle w:val="Bezodstpw"/>
        <w:numPr>
          <w:ilvl w:val="0"/>
          <w:numId w:val="34"/>
        </w:numPr>
        <w:spacing w:line="360" w:lineRule="auto"/>
        <w:ind w:left="567" w:hanging="283"/>
        <w:rPr>
          <w:rFonts w:eastAsia="Arial" w:cstheme="minorHAnsi"/>
          <w:kern w:val="3"/>
          <w:sz w:val="24"/>
          <w:szCs w:val="24"/>
          <w:lang w:eastAsia="zh-CN"/>
        </w:rPr>
      </w:pPr>
      <w:r w:rsidRPr="001844A9">
        <w:rPr>
          <w:rFonts w:eastAsia="Arial" w:cstheme="minorHAnsi"/>
          <w:kern w:val="3"/>
          <w:sz w:val="24"/>
          <w:szCs w:val="24"/>
          <w:lang w:eastAsia="zh-CN"/>
        </w:rPr>
        <w:lastRenderedPageBreak/>
        <w:t xml:space="preserve">Wspólny Słownik Zamówień CPV: 75.12.30.00-4 (administrowanie osiedlami mieszkalnymi). </w:t>
      </w:r>
    </w:p>
    <w:p w14:paraId="0FF63E1A" w14:textId="19CF70DD" w:rsidR="00644476" w:rsidRPr="001844A9" w:rsidRDefault="00644476" w:rsidP="006B281B">
      <w:pPr>
        <w:pStyle w:val="Bezodstpw"/>
        <w:numPr>
          <w:ilvl w:val="0"/>
          <w:numId w:val="34"/>
        </w:numPr>
        <w:spacing w:line="360" w:lineRule="auto"/>
        <w:ind w:left="567" w:hanging="283"/>
        <w:rPr>
          <w:rFonts w:eastAsia="Arial" w:cstheme="minorHAnsi"/>
          <w:kern w:val="3"/>
          <w:sz w:val="24"/>
          <w:szCs w:val="24"/>
          <w:lang w:eastAsia="zh-CN"/>
        </w:rPr>
      </w:pPr>
      <w:r w:rsidRPr="001844A9">
        <w:rPr>
          <w:rFonts w:eastAsia="Arial" w:cstheme="minorHAnsi"/>
          <w:kern w:val="3"/>
          <w:sz w:val="24"/>
          <w:szCs w:val="24"/>
          <w:lang w:eastAsia="zh-CN"/>
        </w:rPr>
        <w:t xml:space="preserve">Zamawiający dopuszcza składania ofert częściowych. Liczba części </w:t>
      </w:r>
      <w:r w:rsidR="00E16F1C">
        <w:rPr>
          <w:rFonts w:eastAsia="Arial" w:cstheme="minorHAnsi"/>
          <w:kern w:val="3"/>
          <w:sz w:val="24"/>
          <w:szCs w:val="24"/>
          <w:lang w:eastAsia="zh-CN"/>
        </w:rPr>
        <w:t>2</w:t>
      </w:r>
      <w:r w:rsidRPr="001844A9">
        <w:rPr>
          <w:rFonts w:eastAsia="Arial" w:cstheme="minorHAnsi"/>
          <w:kern w:val="3"/>
          <w:sz w:val="24"/>
          <w:szCs w:val="24"/>
          <w:lang w:eastAsia="zh-CN"/>
        </w:rPr>
        <w:t>. Zamawiający</w:t>
      </w:r>
      <w:r w:rsidR="00800D2C">
        <w:rPr>
          <w:rFonts w:eastAsia="Arial" w:cstheme="minorHAnsi"/>
          <w:kern w:val="3"/>
          <w:sz w:val="24"/>
          <w:szCs w:val="24"/>
          <w:lang w:eastAsia="zh-CN"/>
        </w:rPr>
        <w:t xml:space="preserve"> </w:t>
      </w:r>
      <w:r w:rsidRPr="001844A9">
        <w:rPr>
          <w:rFonts w:eastAsia="Arial" w:cstheme="minorHAnsi"/>
          <w:kern w:val="3"/>
          <w:sz w:val="24"/>
          <w:szCs w:val="24"/>
          <w:lang w:eastAsia="zh-CN"/>
        </w:rPr>
        <w:t xml:space="preserve">informuje, iż jeden wykonawca może złożyć jedną ofertę maksymalnie na jedną część zamówienia. </w:t>
      </w:r>
    </w:p>
    <w:p w14:paraId="74B92F1A" w14:textId="43A6450D" w:rsidR="00644476" w:rsidRPr="001844A9" w:rsidRDefault="00644476" w:rsidP="006B281B">
      <w:pPr>
        <w:pStyle w:val="Bezodstpw"/>
        <w:numPr>
          <w:ilvl w:val="0"/>
          <w:numId w:val="34"/>
        </w:numPr>
        <w:spacing w:line="360" w:lineRule="auto"/>
        <w:ind w:left="567" w:hanging="283"/>
        <w:rPr>
          <w:rFonts w:eastAsia="Arial" w:cstheme="minorHAnsi"/>
          <w:kern w:val="3"/>
          <w:sz w:val="24"/>
          <w:szCs w:val="24"/>
          <w:lang w:eastAsia="zh-CN"/>
        </w:rPr>
      </w:pPr>
      <w:r w:rsidRPr="001844A9">
        <w:rPr>
          <w:rFonts w:eastAsia="Arial" w:cstheme="minorHAnsi"/>
          <w:kern w:val="3"/>
          <w:sz w:val="24"/>
          <w:szCs w:val="24"/>
          <w:lang w:eastAsia="zh-CN"/>
        </w:rPr>
        <w:t>Zamawiający nie dopuszcza składania ofert wariantowych oraz w postaci katalogów elektronicznych.</w:t>
      </w:r>
    </w:p>
    <w:p w14:paraId="6C16CD4D" w14:textId="46EB472D" w:rsidR="004E37F0" w:rsidRPr="006B4664" w:rsidRDefault="00644476" w:rsidP="006B281B">
      <w:pPr>
        <w:pStyle w:val="Bezodstpw"/>
        <w:numPr>
          <w:ilvl w:val="0"/>
          <w:numId w:val="34"/>
        </w:numPr>
        <w:spacing w:line="360" w:lineRule="auto"/>
        <w:ind w:left="567" w:hanging="283"/>
        <w:rPr>
          <w:rFonts w:eastAsia="Arial" w:cstheme="minorHAnsi"/>
          <w:kern w:val="3"/>
          <w:sz w:val="24"/>
          <w:szCs w:val="24"/>
          <w:lang w:eastAsia="zh-CN"/>
        </w:rPr>
      </w:pPr>
      <w:r w:rsidRPr="001844A9">
        <w:rPr>
          <w:rFonts w:eastAsia="Arial" w:cstheme="minorHAnsi"/>
          <w:kern w:val="3"/>
          <w:sz w:val="24"/>
          <w:szCs w:val="24"/>
          <w:lang w:eastAsia="zh-CN"/>
        </w:rPr>
        <w:t xml:space="preserve">Zamawiający przewiduje udzielenia zamówień, na podstawie art. 214 ust. 1 pkt. </w:t>
      </w:r>
      <w:r w:rsidR="004C076A" w:rsidRPr="001844A9">
        <w:rPr>
          <w:rFonts w:eastAsia="Arial" w:cstheme="minorHAnsi"/>
          <w:kern w:val="3"/>
          <w:sz w:val="24"/>
          <w:szCs w:val="24"/>
          <w:lang w:eastAsia="zh-CN"/>
        </w:rPr>
        <w:t>7 ustawy</w:t>
      </w:r>
      <w:r w:rsidRPr="001844A9">
        <w:rPr>
          <w:rFonts w:eastAsia="Arial" w:cstheme="minorHAnsi"/>
          <w:kern w:val="3"/>
          <w:sz w:val="24"/>
          <w:szCs w:val="24"/>
          <w:lang w:eastAsia="zh-CN"/>
        </w:rPr>
        <w:t xml:space="preserve"> Pzp, polegające na powtórzeniu podobnych usług, zgodnych z przedmiotem zamówienia, o wielkości szacunkowej do 10% zamówienia podstawowego. Wartość usług zostanie na podstawie cen jednostkowych i parametrów cenotwórczych określonych w kosztorysie ofertowym wykonawcy.</w:t>
      </w:r>
    </w:p>
    <w:p w14:paraId="10F4D732" w14:textId="77DEAC41" w:rsidR="00AD09ED" w:rsidRPr="00B6582C" w:rsidRDefault="00B6582C" w:rsidP="006B281B">
      <w:pPr>
        <w:pStyle w:val="Nagwek3"/>
        <w:numPr>
          <w:ilvl w:val="0"/>
          <w:numId w:val="33"/>
        </w:numPr>
        <w:spacing w:before="240" w:line="360" w:lineRule="auto"/>
        <w:ind w:left="425" w:hanging="425"/>
        <w:rPr>
          <w:b/>
          <w:bCs/>
          <w:color w:val="000000" w:themeColor="text1"/>
          <w:sz w:val="28"/>
          <w:szCs w:val="28"/>
          <w:lang w:val="en-US" w:eastAsia="ar-SA"/>
        </w:rPr>
      </w:pPr>
      <w:r>
        <w:rPr>
          <w:b/>
          <w:bCs/>
          <w:color w:val="000000" w:themeColor="text1"/>
          <w:sz w:val="28"/>
          <w:szCs w:val="28"/>
          <w:lang w:val="en-US" w:eastAsia="ar-SA"/>
        </w:rPr>
        <w:t>T</w:t>
      </w:r>
      <w:r w:rsidRPr="00B6582C">
        <w:rPr>
          <w:b/>
          <w:bCs/>
          <w:color w:val="000000" w:themeColor="text1"/>
          <w:sz w:val="28"/>
          <w:szCs w:val="28"/>
          <w:lang w:val="en-US" w:eastAsia="ar-SA"/>
        </w:rPr>
        <w:t>ermin wykonania zamówienia</w:t>
      </w:r>
    </w:p>
    <w:p w14:paraId="064BA86A" w14:textId="3B3BC38A" w:rsidR="002D4D8C" w:rsidRPr="001844A9" w:rsidRDefault="00AD09ED" w:rsidP="00CE0C31">
      <w:pPr>
        <w:pStyle w:val="Bezodstpw"/>
        <w:spacing w:line="360" w:lineRule="auto"/>
        <w:ind w:left="284"/>
        <w:rPr>
          <w:rFonts w:cstheme="minorHAnsi"/>
          <w:sz w:val="24"/>
          <w:szCs w:val="24"/>
        </w:rPr>
      </w:pPr>
      <w:r w:rsidRPr="001844A9">
        <w:rPr>
          <w:rFonts w:cstheme="minorHAnsi"/>
          <w:sz w:val="24"/>
          <w:szCs w:val="24"/>
        </w:rPr>
        <w:t>Termin realizacji zamówienia wynosi:</w:t>
      </w:r>
      <w:r w:rsidR="001F2197" w:rsidRPr="001844A9">
        <w:rPr>
          <w:rFonts w:cstheme="minorHAnsi"/>
          <w:caps/>
          <w:sz w:val="24"/>
          <w:szCs w:val="24"/>
        </w:rPr>
        <w:t xml:space="preserve"> </w:t>
      </w:r>
      <w:r w:rsidR="006615F5" w:rsidRPr="001844A9">
        <w:rPr>
          <w:rFonts w:cstheme="minorHAnsi"/>
          <w:b/>
          <w:bCs/>
          <w:sz w:val="24"/>
          <w:szCs w:val="24"/>
        </w:rPr>
        <w:t>12</w:t>
      </w:r>
      <w:r w:rsidR="001F2197" w:rsidRPr="001844A9">
        <w:rPr>
          <w:rFonts w:cstheme="minorHAnsi"/>
          <w:b/>
          <w:bCs/>
          <w:sz w:val="24"/>
          <w:szCs w:val="24"/>
        </w:rPr>
        <w:t xml:space="preserve"> </w:t>
      </w:r>
      <w:r w:rsidR="006615F5" w:rsidRPr="001844A9">
        <w:rPr>
          <w:rFonts w:cstheme="minorHAnsi"/>
          <w:b/>
          <w:bCs/>
          <w:sz w:val="24"/>
          <w:szCs w:val="24"/>
        </w:rPr>
        <w:t>miesięcy</w:t>
      </w:r>
      <w:r w:rsidR="001F2197" w:rsidRPr="001844A9">
        <w:rPr>
          <w:rFonts w:cstheme="minorHAnsi"/>
          <w:sz w:val="24"/>
          <w:szCs w:val="24"/>
        </w:rPr>
        <w:t xml:space="preserve"> od dnia podpisania umowy</w:t>
      </w:r>
      <w:r w:rsidR="0044580E" w:rsidRPr="001844A9">
        <w:rPr>
          <w:rFonts w:cstheme="minorHAnsi"/>
          <w:sz w:val="24"/>
          <w:szCs w:val="24"/>
        </w:rPr>
        <w:t xml:space="preserve"> (w </w:t>
      </w:r>
      <w:r w:rsidR="00E16F1C">
        <w:rPr>
          <w:rFonts w:cstheme="minorHAnsi"/>
          <w:sz w:val="24"/>
          <w:szCs w:val="24"/>
        </w:rPr>
        <w:t>dwóch</w:t>
      </w:r>
      <w:r w:rsidR="0044580E" w:rsidRPr="001844A9">
        <w:rPr>
          <w:rFonts w:cstheme="minorHAnsi"/>
          <w:sz w:val="24"/>
          <w:szCs w:val="24"/>
        </w:rPr>
        <w:t xml:space="preserve"> częściach postępowania)</w:t>
      </w:r>
      <w:r w:rsidR="001F2197" w:rsidRPr="001844A9">
        <w:rPr>
          <w:rFonts w:cstheme="minorHAnsi"/>
          <w:sz w:val="24"/>
          <w:szCs w:val="24"/>
        </w:rPr>
        <w:t>.</w:t>
      </w:r>
    </w:p>
    <w:p w14:paraId="3D209C84" w14:textId="2E0C35ED" w:rsidR="00B63B2F" w:rsidRPr="00B6582C" w:rsidRDefault="00B6582C"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T</w:t>
      </w:r>
      <w:r w:rsidRPr="00B6582C">
        <w:rPr>
          <w:b/>
          <w:bCs/>
          <w:color w:val="000000" w:themeColor="text1"/>
          <w:sz w:val="28"/>
          <w:szCs w:val="28"/>
        </w:rPr>
        <w:t>ryb udzielenia zamówienia</w:t>
      </w:r>
    </w:p>
    <w:p w14:paraId="1CB39D61" w14:textId="2A1EFC3B" w:rsidR="00B63B2F" w:rsidRDefault="00B63B2F" w:rsidP="006B281B">
      <w:pPr>
        <w:pStyle w:val="Bezodstpw"/>
        <w:numPr>
          <w:ilvl w:val="0"/>
          <w:numId w:val="36"/>
        </w:numPr>
        <w:spacing w:line="360" w:lineRule="auto"/>
        <w:ind w:left="567" w:hanging="283"/>
        <w:rPr>
          <w:rFonts w:cstheme="minorHAnsi"/>
          <w:sz w:val="24"/>
          <w:szCs w:val="24"/>
        </w:rPr>
      </w:pPr>
      <w:r w:rsidRPr="001844A9">
        <w:rPr>
          <w:rFonts w:cstheme="minorHAnsi"/>
          <w:sz w:val="24"/>
          <w:szCs w:val="24"/>
        </w:rPr>
        <w:t xml:space="preserve">Niniejsze postępowanie prowadzone jest w trybie podstawowym o jakim </w:t>
      </w:r>
      <w:r w:rsidR="004C076A" w:rsidRPr="001844A9">
        <w:rPr>
          <w:rFonts w:cstheme="minorHAnsi"/>
          <w:sz w:val="24"/>
          <w:szCs w:val="24"/>
        </w:rPr>
        <w:t>stanowi art.</w:t>
      </w:r>
      <w:r w:rsidRPr="001844A9">
        <w:rPr>
          <w:rFonts w:cstheme="minorHAnsi"/>
          <w:sz w:val="24"/>
          <w:szCs w:val="24"/>
        </w:rPr>
        <w:t xml:space="preserve"> 275 pkt 1 ustawy P</w:t>
      </w:r>
      <w:r w:rsidR="00955D6D" w:rsidRPr="001844A9">
        <w:rPr>
          <w:rFonts w:cstheme="minorHAnsi"/>
          <w:sz w:val="24"/>
          <w:szCs w:val="24"/>
        </w:rPr>
        <w:t>zp</w:t>
      </w:r>
      <w:r w:rsidRPr="001844A9">
        <w:rPr>
          <w:rFonts w:cstheme="minorHAnsi"/>
          <w:sz w:val="24"/>
          <w:szCs w:val="24"/>
        </w:rPr>
        <w:t xml:space="preserve"> oraz niniejszej Specyfikacji Warunków </w:t>
      </w:r>
      <w:r w:rsidR="00231D73" w:rsidRPr="001844A9">
        <w:rPr>
          <w:rFonts w:cstheme="minorHAnsi"/>
          <w:sz w:val="24"/>
          <w:szCs w:val="24"/>
        </w:rPr>
        <w:t xml:space="preserve">Zamówienia, </w:t>
      </w:r>
      <w:r w:rsidRPr="001844A9">
        <w:rPr>
          <w:rFonts w:cstheme="minorHAnsi"/>
          <w:sz w:val="24"/>
          <w:szCs w:val="24"/>
        </w:rPr>
        <w:t xml:space="preserve">zwaną dalej „SWZ”. </w:t>
      </w:r>
    </w:p>
    <w:p w14:paraId="31A947D0" w14:textId="1559E0B4" w:rsidR="00B63B2F" w:rsidRDefault="00B63B2F" w:rsidP="006B281B">
      <w:pPr>
        <w:pStyle w:val="Bezodstpw"/>
        <w:numPr>
          <w:ilvl w:val="0"/>
          <w:numId w:val="36"/>
        </w:numPr>
        <w:spacing w:line="360" w:lineRule="auto"/>
        <w:ind w:left="567" w:hanging="283"/>
        <w:rPr>
          <w:rFonts w:cstheme="minorHAnsi"/>
          <w:sz w:val="24"/>
          <w:szCs w:val="24"/>
        </w:rPr>
      </w:pPr>
      <w:r w:rsidRPr="0055527F">
        <w:rPr>
          <w:rFonts w:cstheme="minorHAnsi"/>
          <w:sz w:val="24"/>
          <w:szCs w:val="24"/>
        </w:rPr>
        <w:t xml:space="preserve">Zamawiający nie przewiduje wyboru najkorzystniejszej oferty z możliwością prowadzenia negocjacji. </w:t>
      </w:r>
    </w:p>
    <w:p w14:paraId="732055D9" w14:textId="2BF38FCB" w:rsidR="00B63B2F" w:rsidRDefault="00B63B2F" w:rsidP="006B281B">
      <w:pPr>
        <w:pStyle w:val="Bezodstpw"/>
        <w:numPr>
          <w:ilvl w:val="0"/>
          <w:numId w:val="36"/>
        </w:numPr>
        <w:spacing w:line="360" w:lineRule="auto"/>
        <w:ind w:left="567" w:hanging="283"/>
        <w:rPr>
          <w:rFonts w:cstheme="minorHAnsi"/>
          <w:sz w:val="24"/>
          <w:szCs w:val="24"/>
        </w:rPr>
      </w:pPr>
      <w:r w:rsidRPr="0055527F">
        <w:rPr>
          <w:rFonts w:cstheme="minorHAnsi"/>
          <w:sz w:val="24"/>
          <w:szCs w:val="24"/>
        </w:rPr>
        <w:t>Zamawiający nie przewiduje aukcji elektronicznej.</w:t>
      </w:r>
    </w:p>
    <w:p w14:paraId="3A8A686F" w14:textId="39E0196A" w:rsidR="00B63B2F" w:rsidRDefault="00B63B2F" w:rsidP="006B281B">
      <w:pPr>
        <w:pStyle w:val="Bezodstpw"/>
        <w:numPr>
          <w:ilvl w:val="0"/>
          <w:numId w:val="36"/>
        </w:numPr>
        <w:spacing w:line="360" w:lineRule="auto"/>
        <w:ind w:left="567" w:hanging="283"/>
        <w:rPr>
          <w:rFonts w:cstheme="minorHAnsi"/>
          <w:sz w:val="24"/>
          <w:szCs w:val="24"/>
        </w:rPr>
      </w:pPr>
      <w:r w:rsidRPr="0055527F">
        <w:rPr>
          <w:rFonts w:cstheme="minorHAnsi"/>
          <w:sz w:val="24"/>
          <w:szCs w:val="24"/>
        </w:rPr>
        <w:t>Zamawiający nie przewiduje złożenia oferty w postaci katalogów elektronicznych.</w:t>
      </w:r>
    </w:p>
    <w:p w14:paraId="6AD534E0" w14:textId="653BD9F6" w:rsidR="00B63B2F" w:rsidRDefault="00B63B2F" w:rsidP="006B281B">
      <w:pPr>
        <w:pStyle w:val="Bezodstpw"/>
        <w:numPr>
          <w:ilvl w:val="0"/>
          <w:numId w:val="36"/>
        </w:numPr>
        <w:spacing w:line="360" w:lineRule="auto"/>
        <w:ind w:left="567" w:hanging="283"/>
        <w:rPr>
          <w:rFonts w:cstheme="minorHAnsi"/>
          <w:sz w:val="24"/>
          <w:szCs w:val="24"/>
        </w:rPr>
      </w:pPr>
      <w:r w:rsidRPr="0055527F">
        <w:rPr>
          <w:rFonts w:cstheme="minorHAnsi"/>
          <w:sz w:val="24"/>
          <w:szCs w:val="24"/>
        </w:rPr>
        <w:t>Zamawiający nie prowadzi postępowania w celu zawarcia umowy ramowej.</w:t>
      </w:r>
    </w:p>
    <w:p w14:paraId="105A6B51" w14:textId="5A2B4E1D" w:rsidR="00B63B2F" w:rsidRDefault="00B63B2F" w:rsidP="006B281B">
      <w:pPr>
        <w:pStyle w:val="Bezodstpw"/>
        <w:numPr>
          <w:ilvl w:val="0"/>
          <w:numId w:val="36"/>
        </w:numPr>
        <w:spacing w:line="360" w:lineRule="auto"/>
        <w:ind w:left="567" w:hanging="425"/>
        <w:rPr>
          <w:rFonts w:cstheme="minorHAnsi"/>
          <w:sz w:val="24"/>
          <w:szCs w:val="24"/>
        </w:rPr>
      </w:pPr>
      <w:r w:rsidRPr="0055527F">
        <w:rPr>
          <w:rFonts w:cstheme="minorHAnsi"/>
          <w:sz w:val="24"/>
          <w:szCs w:val="24"/>
        </w:rPr>
        <w:t>Zamawiający nie zastrzega możliwości ubiegania się o udzielenie zamówienia wyłącznie przez wykonawców, o których mowa w art. 94 ustawy P</w:t>
      </w:r>
      <w:r w:rsidR="00955D6D" w:rsidRPr="0055527F">
        <w:rPr>
          <w:rFonts w:cstheme="minorHAnsi"/>
          <w:sz w:val="24"/>
          <w:szCs w:val="24"/>
        </w:rPr>
        <w:t>zp</w:t>
      </w:r>
      <w:r w:rsidR="00BD1E03" w:rsidRPr="0055527F">
        <w:rPr>
          <w:rFonts w:cstheme="minorHAnsi"/>
          <w:sz w:val="24"/>
          <w:szCs w:val="24"/>
        </w:rPr>
        <w:t>.</w:t>
      </w:r>
      <w:r w:rsidRPr="0055527F">
        <w:rPr>
          <w:rFonts w:cstheme="minorHAnsi"/>
          <w:sz w:val="24"/>
          <w:szCs w:val="24"/>
        </w:rPr>
        <w:t xml:space="preserve"> </w:t>
      </w:r>
    </w:p>
    <w:p w14:paraId="77D3B24D" w14:textId="6303B6C1" w:rsidR="00B63B2F" w:rsidRDefault="00B63B2F" w:rsidP="006B281B">
      <w:pPr>
        <w:pStyle w:val="Bezodstpw"/>
        <w:numPr>
          <w:ilvl w:val="0"/>
          <w:numId w:val="36"/>
        </w:numPr>
        <w:spacing w:line="360" w:lineRule="auto"/>
        <w:ind w:left="567" w:hanging="425"/>
        <w:rPr>
          <w:rFonts w:cstheme="minorHAnsi"/>
          <w:sz w:val="24"/>
          <w:szCs w:val="24"/>
        </w:rPr>
      </w:pPr>
      <w:r w:rsidRPr="0055527F">
        <w:rPr>
          <w:rFonts w:cstheme="minorHAnsi"/>
          <w:sz w:val="24"/>
          <w:szCs w:val="24"/>
        </w:rPr>
        <w:t>Wymagania związane z realizacją zamówienia w zakresie zatrudnienia przez wykonawcę lub podwykonawcę na podstawie stosunku pracy osób wykonujących wskazane przez</w:t>
      </w:r>
      <w:r w:rsidR="00800D2C">
        <w:rPr>
          <w:rFonts w:cstheme="minorHAnsi"/>
          <w:sz w:val="24"/>
          <w:szCs w:val="24"/>
        </w:rPr>
        <w:t xml:space="preserve"> Z</w:t>
      </w:r>
      <w:r w:rsidRPr="0055527F">
        <w:rPr>
          <w:rFonts w:cstheme="minorHAnsi"/>
          <w:sz w:val="24"/>
          <w:szCs w:val="24"/>
        </w:rPr>
        <w:t>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0055527F" w:rsidRPr="0055527F">
        <w:rPr>
          <w:rFonts w:cstheme="minorHAnsi"/>
          <w:sz w:val="24"/>
          <w:szCs w:val="24"/>
        </w:rPr>
        <w:t>:</w:t>
      </w:r>
      <w:r w:rsidRPr="0055527F">
        <w:rPr>
          <w:rFonts w:cstheme="minorHAnsi"/>
          <w:color w:val="FF0000"/>
          <w:sz w:val="24"/>
          <w:szCs w:val="24"/>
        </w:rPr>
        <w:t xml:space="preserve"> </w:t>
      </w:r>
      <w:r w:rsidR="006314EB" w:rsidRPr="0055527F">
        <w:rPr>
          <w:rFonts w:cstheme="minorHAnsi"/>
          <w:sz w:val="24"/>
          <w:szCs w:val="24"/>
        </w:rPr>
        <w:t>co najmniej 2 pracowników obsługujących interesantów</w:t>
      </w:r>
      <w:r w:rsidR="00EF6B94" w:rsidRPr="0055527F">
        <w:rPr>
          <w:rFonts w:cstheme="minorHAnsi"/>
          <w:sz w:val="24"/>
          <w:szCs w:val="24"/>
        </w:rPr>
        <w:t>/</w:t>
      </w:r>
      <w:r w:rsidR="006314EB" w:rsidRPr="0055527F">
        <w:rPr>
          <w:rFonts w:cstheme="minorHAnsi"/>
          <w:sz w:val="24"/>
          <w:szCs w:val="24"/>
        </w:rPr>
        <w:t>najemców</w:t>
      </w:r>
      <w:r w:rsidR="0055527F">
        <w:rPr>
          <w:rFonts w:cstheme="minorHAnsi"/>
          <w:sz w:val="24"/>
          <w:szCs w:val="24"/>
        </w:rPr>
        <w:t>.</w:t>
      </w:r>
    </w:p>
    <w:p w14:paraId="3687F71F" w14:textId="6C189747" w:rsidR="00B63B2F" w:rsidRPr="0055527F" w:rsidRDefault="00B63B2F" w:rsidP="006B281B">
      <w:pPr>
        <w:pStyle w:val="Bezodstpw"/>
        <w:numPr>
          <w:ilvl w:val="0"/>
          <w:numId w:val="36"/>
        </w:numPr>
        <w:spacing w:line="360" w:lineRule="auto"/>
        <w:ind w:left="567" w:hanging="425"/>
        <w:rPr>
          <w:rFonts w:cstheme="minorHAnsi"/>
          <w:sz w:val="24"/>
          <w:szCs w:val="24"/>
        </w:rPr>
      </w:pPr>
      <w:r w:rsidRPr="0055527F">
        <w:rPr>
          <w:rFonts w:cstheme="minorHAnsi"/>
          <w:sz w:val="24"/>
          <w:szCs w:val="24"/>
        </w:rPr>
        <w:t>Szczegółowe wymagania dotyczące realizacji oraz egzekwowania wymogu zatrudnienia na podstawie stosunku pracy zostały określone we wzorze umowy, stanowiącymi Zał</w:t>
      </w:r>
      <w:r w:rsidR="00153FBE" w:rsidRPr="0055527F">
        <w:rPr>
          <w:rFonts w:cstheme="minorHAnsi"/>
          <w:sz w:val="24"/>
          <w:szCs w:val="24"/>
        </w:rPr>
        <w:t>.</w:t>
      </w:r>
      <w:r w:rsidRPr="0055527F">
        <w:rPr>
          <w:rFonts w:cstheme="minorHAnsi"/>
          <w:sz w:val="24"/>
          <w:szCs w:val="24"/>
        </w:rPr>
        <w:t xml:space="preserve"> nr </w:t>
      </w:r>
      <w:r w:rsidR="00284EEF" w:rsidRPr="0055527F">
        <w:rPr>
          <w:rFonts w:cstheme="minorHAnsi"/>
          <w:sz w:val="24"/>
          <w:szCs w:val="24"/>
        </w:rPr>
        <w:t>8</w:t>
      </w:r>
      <w:r w:rsidR="00FB4F3E" w:rsidRPr="0055527F">
        <w:rPr>
          <w:rFonts w:cstheme="minorHAnsi"/>
          <w:color w:val="4472C4" w:themeColor="accent1"/>
          <w:sz w:val="24"/>
          <w:szCs w:val="24"/>
        </w:rPr>
        <w:t>.</w:t>
      </w:r>
    </w:p>
    <w:p w14:paraId="31ACD660" w14:textId="137BE847" w:rsidR="0055527F" w:rsidRDefault="00B63B2F" w:rsidP="006B281B">
      <w:pPr>
        <w:pStyle w:val="Bezodstpw"/>
        <w:numPr>
          <w:ilvl w:val="0"/>
          <w:numId w:val="36"/>
        </w:numPr>
        <w:spacing w:line="360" w:lineRule="auto"/>
        <w:ind w:left="567" w:hanging="425"/>
        <w:rPr>
          <w:rFonts w:cstheme="minorHAnsi"/>
          <w:sz w:val="24"/>
          <w:szCs w:val="24"/>
        </w:rPr>
      </w:pPr>
      <w:r w:rsidRPr="0055527F">
        <w:rPr>
          <w:rFonts w:cstheme="minorHAnsi"/>
          <w:sz w:val="24"/>
          <w:szCs w:val="24"/>
        </w:rPr>
        <w:lastRenderedPageBreak/>
        <w:t xml:space="preserve">Zamawiający nie określa dodatkowych wymagań związanych z zatrudnianiem </w:t>
      </w:r>
      <w:r w:rsidR="004C076A" w:rsidRPr="0055527F">
        <w:rPr>
          <w:rFonts w:cstheme="minorHAnsi"/>
          <w:sz w:val="24"/>
          <w:szCs w:val="24"/>
        </w:rPr>
        <w:t>osób, o</w:t>
      </w:r>
      <w:r w:rsidR="00970B68">
        <w:rPr>
          <w:rFonts w:cstheme="minorHAnsi"/>
          <w:sz w:val="24"/>
          <w:szCs w:val="24"/>
        </w:rPr>
        <w:t xml:space="preserve"> </w:t>
      </w:r>
      <w:r w:rsidRPr="0055527F">
        <w:rPr>
          <w:rFonts w:cstheme="minorHAnsi"/>
          <w:sz w:val="24"/>
          <w:szCs w:val="24"/>
        </w:rPr>
        <w:t xml:space="preserve">których mowa w art. 96 ust. 2 pkt 2 </w:t>
      </w:r>
      <w:r w:rsidR="006679E9" w:rsidRPr="0055527F">
        <w:rPr>
          <w:rFonts w:cstheme="minorHAnsi"/>
          <w:sz w:val="24"/>
          <w:szCs w:val="24"/>
        </w:rPr>
        <w:t>ustawy P</w:t>
      </w:r>
      <w:r w:rsidR="00955D6D" w:rsidRPr="0055527F">
        <w:rPr>
          <w:rFonts w:cstheme="minorHAnsi"/>
          <w:sz w:val="24"/>
          <w:szCs w:val="24"/>
        </w:rPr>
        <w:t>zp</w:t>
      </w:r>
      <w:r w:rsidR="0055527F">
        <w:rPr>
          <w:rFonts w:cstheme="minorHAnsi"/>
          <w:sz w:val="24"/>
          <w:szCs w:val="24"/>
        </w:rPr>
        <w:t>.</w:t>
      </w:r>
    </w:p>
    <w:p w14:paraId="769CA8E3" w14:textId="291F297B" w:rsidR="00316D2C" w:rsidRPr="006B4664" w:rsidRDefault="006B2BD9" w:rsidP="006B281B">
      <w:pPr>
        <w:pStyle w:val="Bezodstpw"/>
        <w:numPr>
          <w:ilvl w:val="0"/>
          <w:numId w:val="36"/>
        </w:numPr>
        <w:spacing w:line="360" w:lineRule="auto"/>
        <w:ind w:left="567" w:hanging="425"/>
        <w:rPr>
          <w:rFonts w:cstheme="minorHAnsi"/>
          <w:sz w:val="24"/>
          <w:szCs w:val="24"/>
        </w:rPr>
      </w:pPr>
      <w:r w:rsidRPr="0055527F">
        <w:rPr>
          <w:rFonts w:cstheme="minorHAnsi"/>
          <w:sz w:val="24"/>
          <w:szCs w:val="24"/>
        </w:rPr>
        <w:t>Zamawiający informuje, że złożenie oferty nie musi być poprzedzone</w:t>
      </w:r>
      <w:r w:rsidR="003A746D" w:rsidRPr="0055527F">
        <w:rPr>
          <w:rFonts w:cstheme="minorHAnsi"/>
          <w:sz w:val="24"/>
          <w:szCs w:val="24"/>
        </w:rPr>
        <w:t>,</w:t>
      </w:r>
      <w:r w:rsidRPr="0055527F">
        <w:rPr>
          <w:rFonts w:cstheme="minorHAnsi"/>
          <w:sz w:val="24"/>
          <w:szCs w:val="24"/>
        </w:rPr>
        <w:t xml:space="preserve"> odbyciem wizji</w:t>
      </w:r>
      <w:r w:rsidR="00970B68">
        <w:rPr>
          <w:rFonts w:cstheme="minorHAnsi"/>
          <w:sz w:val="24"/>
          <w:szCs w:val="24"/>
        </w:rPr>
        <w:t xml:space="preserve"> </w:t>
      </w:r>
      <w:r w:rsidRPr="0055527F">
        <w:rPr>
          <w:rFonts w:cstheme="minorHAnsi"/>
          <w:sz w:val="24"/>
          <w:szCs w:val="24"/>
        </w:rPr>
        <w:t>lokalnej lub sprawdzeniem dokumentów dotyczących zamówienia jakie znajdują się w dyspozycji Zamawiającego.</w:t>
      </w:r>
    </w:p>
    <w:p w14:paraId="79882517" w14:textId="5F6D64A8" w:rsidR="00D2112F" w:rsidRPr="000C4AB8" w:rsidRDefault="000C4AB8"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W</w:t>
      </w:r>
      <w:r w:rsidRPr="000C4AB8">
        <w:rPr>
          <w:b/>
          <w:bCs/>
          <w:color w:val="000000" w:themeColor="text1"/>
          <w:sz w:val="28"/>
          <w:szCs w:val="28"/>
        </w:rPr>
        <w:t>arunki udziału w postępowaniu</w:t>
      </w:r>
    </w:p>
    <w:p w14:paraId="4C4CE6C0" w14:textId="706E99F6" w:rsidR="00644476" w:rsidRDefault="00644476" w:rsidP="006B281B">
      <w:pPr>
        <w:pStyle w:val="pkt"/>
        <w:numPr>
          <w:ilvl w:val="0"/>
          <w:numId w:val="31"/>
        </w:numPr>
        <w:tabs>
          <w:tab w:val="left" w:pos="1065"/>
        </w:tabs>
        <w:spacing w:after="0" w:line="360" w:lineRule="auto"/>
        <w:ind w:left="567" w:hanging="283"/>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O udzielenie zamówienia mogą ubiegać się Wykonawcy, którzy nie podlegają wykluczeniu na zasadach określonych w Rozdziale XI SWZ oraz spełniają określone przez Zamawiającego warunki udziału w postępowaniu.</w:t>
      </w:r>
    </w:p>
    <w:p w14:paraId="080062FB" w14:textId="7287B1F0" w:rsidR="00D75C71" w:rsidRDefault="00D75C71" w:rsidP="006B281B">
      <w:pPr>
        <w:pStyle w:val="pkt"/>
        <w:numPr>
          <w:ilvl w:val="0"/>
          <w:numId w:val="31"/>
        </w:numPr>
        <w:tabs>
          <w:tab w:val="left" w:pos="1065"/>
        </w:tabs>
        <w:spacing w:after="0" w:line="360" w:lineRule="auto"/>
        <w:ind w:left="567" w:hanging="283"/>
        <w:jc w:val="left"/>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O udzielenie zamówienia mogą ubiegać się Wykonawcy, którzy spełniają warunki</w:t>
      </w:r>
      <w:r w:rsidR="00800D2C">
        <w:rPr>
          <w:rFonts w:asciiTheme="minorHAnsi" w:eastAsiaTheme="minorHAnsi" w:hAnsiTheme="minorHAnsi" w:cstheme="minorHAnsi"/>
          <w:szCs w:val="24"/>
          <w:lang w:eastAsia="en-US"/>
        </w:rPr>
        <w:t xml:space="preserve"> </w:t>
      </w:r>
      <w:r>
        <w:rPr>
          <w:rFonts w:asciiTheme="minorHAnsi" w:eastAsiaTheme="minorHAnsi" w:hAnsiTheme="minorHAnsi" w:cstheme="minorHAnsi"/>
          <w:szCs w:val="24"/>
          <w:lang w:eastAsia="en-US"/>
        </w:rPr>
        <w:t>dotyczące:</w:t>
      </w:r>
    </w:p>
    <w:p w14:paraId="27E4A31E" w14:textId="75332ECE" w:rsidR="00D75C71" w:rsidRDefault="00D75C71" w:rsidP="006B281B">
      <w:pPr>
        <w:pStyle w:val="pkt"/>
        <w:numPr>
          <w:ilvl w:val="0"/>
          <w:numId w:val="37"/>
        </w:numPr>
        <w:tabs>
          <w:tab w:val="left" w:pos="851"/>
        </w:tabs>
        <w:spacing w:after="0" w:line="360" w:lineRule="auto"/>
        <w:ind w:left="851" w:hanging="284"/>
        <w:jc w:val="left"/>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xml:space="preserve">zdolności do występowania </w:t>
      </w:r>
      <w:r w:rsidRPr="001844A9">
        <w:rPr>
          <w:rFonts w:asciiTheme="minorHAnsi" w:eastAsiaTheme="minorHAnsi" w:hAnsiTheme="minorHAnsi" w:cstheme="minorHAnsi"/>
          <w:szCs w:val="24"/>
          <w:lang w:eastAsia="en-US"/>
        </w:rPr>
        <w:t>w obrocie gospodarczym: Zamawiający nie stawia warunku w powyższym zakresie;</w:t>
      </w:r>
    </w:p>
    <w:p w14:paraId="3B12BD4A" w14:textId="3109C0E1" w:rsidR="00D75C71" w:rsidRPr="001844A9" w:rsidRDefault="00D75C71" w:rsidP="006B281B">
      <w:pPr>
        <w:pStyle w:val="pkt"/>
        <w:numPr>
          <w:ilvl w:val="0"/>
          <w:numId w:val="37"/>
        </w:numPr>
        <w:tabs>
          <w:tab w:val="left" w:pos="851"/>
        </w:tabs>
        <w:spacing w:after="0" w:line="360" w:lineRule="auto"/>
        <w:ind w:left="851" w:hanging="284"/>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uprawnień do prowadzenia określonej działalności gospodarczej lub zawodowej, o ile wynika to z odrębnych przepisów: Zamawiający nie stawia warunku w powyższym</w:t>
      </w:r>
      <w:r w:rsidR="00970B68">
        <w:rPr>
          <w:rFonts w:asciiTheme="minorHAnsi" w:eastAsiaTheme="minorHAnsi" w:hAnsiTheme="minorHAnsi" w:cstheme="minorHAnsi"/>
          <w:szCs w:val="24"/>
          <w:lang w:eastAsia="en-US"/>
        </w:rPr>
        <w:t xml:space="preserve"> </w:t>
      </w:r>
      <w:r w:rsidRPr="001844A9">
        <w:rPr>
          <w:rFonts w:asciiTheme="minorHAnsi" w:eastAsiaTheme="minorHAnsi" w:hAnsiTheme="minorHAnsi" w:cstheme="minorHAnsi"/>
          <w:szCs w:val="24"/>
          <w:lang w:eastAsia="en-US"/>
        </w:rPr>
        <w:t>zakresie;</w:t>
      </w:r>
    </w:p>
    <w:p w14:paraId="1C65CA2F" w14:textId="77777777" w:rsidR="00D75C71" w:rsidRPr="001844A9" w:rsidRDefault="00D75C71" w:rsidP="006B281B">
      <w:pPr>
        <w:pStyle w:val="pkt"/>
        <w:numPr>
          <w:ilvl w:val="0"/>
          <w:numId w:val="37"/>
        </w:numPr>
        <w:tabs>
          <w:tab w:val="left" w:pos="851"/>
        </w:tabs>
        <w:spacing w:after="0" w:line="360" w:lineRule="auto"/>
        <w:ind w:left="851" w:hanging="284"/>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 xml:space="preserve">sytuacji ekonomicznej lub finansowej: </w:t>
      </w:r>
    </w:p>
    <w:p w14:paraId="1FA1E95B" w14:textId="77777777" w:rsidR="00D75C71" w:rsidRDefault="00D75C71" w:rsidP="006B281B">
      <w:pPr>
        <w:pStyle w:val="pkt"/>
        <w:numPr>
          <w:ilvl w:val="0"/>
          <w:numId w:val="37"/>
        </w:numPr>
        <w:tabs>
          <w:tab w:val="left" w:pos="851"/>
        </w:tabs>
        <w:spacing w:after="0" w:line="360" w:lineRule="auto"/>
        <w:ind w:left="851" w:hanging="284"/>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 xml:space="preserve">Wykonawca spełnia warunek, jeżeli wykaże, iż posiada: </w:t>
      </w:r>
    </w:p>
    <w:p w14:paraId="0F71FD68" w14:textId="09FE3415" w:rsidR="00D75C71" w:rsidRPr="00D75C71" w:rsidRDefault="00D75C71" w:rsidP="006B281B">
      <w:pPr>
        <w:pStyle w:val="pkt"/>
        <w:numPr>
          <w:ilvl w:val="0"/>
          <w:numId w:val="38"/>
        </w:numPr>
        <w:tabs>
          <w:tab w:val="left" w:pos="1134"/>
        </w:tabs>
        <w:spacing w:after="0" w:line="360" w:lineRule="auto"/>
        <w:ind w:left="1134" w:hanging="283"/>
        <w:jc w:val="left"/>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xml:space="preserve">ubezpieczenie od </w:t>
      </w:r>
      <w:r w:rsidRPr="001844A9">
        <w:rPr>
          <w:rFonts w:cstheme="minorHAnsi"/>
          <w:szCs w:val="24"/>
        </w:rPr>
        <w:t>odpowiedzialności cywilnej w zakresie prowadzonej działalności, związanej z przedmiotem zamówienia na sumę gwarancyjną nie mniejsza niż 100.000 zł (słownie: sto tysięcy złotych);</w:t>
      </w:r>
    </w:p>
    <w:p w14:paraId="39D7CBED" w14:textId="6A9257F3" w:rsidR="00D75C71" w:rsidRPr="00D75C71" w:rsidRDefault="00D75C71" w:rsidP="006B281B">
      <w:pPr>
        <w:pStyle w:val="pkt"/>
        <w:numPr>
          <w:ilvl w:val="2"/>
          <w:numId w:val="38"/>
        </w:numPr>
        <w:tabs>
          <w:tab w:val="left" w:pos="1134"/>
        </w:tabs>
        <w:spacing w:before="0" w:after="0" w:line="360" w:lineRule="auto"/>
        <w:ind w:left="1134" w:hanging="283"/>
        <w:jc w:val="left"/>
        <w:rPr>
          <w:rFonts w:asciiTheme="minorHAnsi" w:hAnsiTheme="minorHAnsi" w:cstheme="minorHAnsi"/>
          <w:szCs w:val="24"/>
        </w:rPr>
      </w:pPr>
      <w:r w:rsidRPr="001844A9">
        <w:rPr>
          <w:rFonts w:asciiTheme="minorHAnsi" w:hAnsiTheme="minorHAnsi" w:cstheme="minorHAnsi"/>
          <w:szCs w:val="24"/>
        </w:rPr>
        <w:t>ubezpieczenie OC zarządcy na kwotę co najmniej równoważną w złotych 50</w:t>
      </w:r>
      <w:r w:rsidR="00970B68">
        <w:rPr>
          <w:rFonts w:asciiTheme="minorHAnsi" w:hAnsiTheme="minorHAnsi" w:cstheme="minorHAnsi"/>
          <w:szCs w:val="24"/>
        </w:rPr>
        <w:t> </w:t>
      </w:r>
      <w:r w:rsidRPr="001844A9">
        <w:rPr>
          <w:rFonts w:asciiTheme="minorHAnsi" w:hAnsiTheme="minorHAnsi" w:cstheme="minorHAnsi"/>
          <w:szCs w:val="24"/>
        </w:rPr>
        <w:t>000</w:t>
      </w:r>
      <w:r w:rsidR="00970B68">
        <w:rPr>
          <w:rFonts w:asciiTheme="minorHAnsi" w:hAnsiTheme="minorHAnsi" w:cstheme="minorHAnsi"/>
          <w:szCs w:val="24"/>
        </w:rPr>
        <w:t xml:space="preserve"> </w:t>
      </w:r>
      <w:r w:rsidRPr="001844A9">
        <w:rPr>
          <w:rFonts w:asciiTheme="minorHAnsi" w:hAnsiTheme="minorHAnsi" w:cstheme="minorHAnsi"/>
          <w:szCs w:val="24"/>
        </w:rPr>
        <w:t>euro, w odniesieniu do jednego zdarzenia oraz wszystkich zdarzeń, których skutki są objęte umową ubezpieczenia OC. Ww. minimalna kwota ubezpieczenia ustalana jest przy zastosowaniu kursu średniego euro, ogłoszonego przez NBP po raz pierwszy w roku, w którym umowa ubezpieczenia OC została zawarta,</w:t>
      </w:r>
    </w:p>
    <w:p w14:paraId="41BE7FD2" w14:textId="77777777" w:rsidR="00D75C71" w:rsidRDefault="00D75C71" w:rsidP="006B281B">
      <w:pPr>
        <w:pStyle w:val="pkt"/>
        <w:numPr>
          <w:ilvl w:val="0"/>
          <w:numId w:val="37"/>
        </w:numPr>
        <w:tabs>
          <w:tab w:val="left" w:pos="851"/>
        </w:tabs>
        <w:spacing w:after="0" w:line="360" w:lineRule="auto"/>
        <w:ind w:left="851" w:hanging="284"/>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zdolności technicznej lub zawodowej:</w:t>
      </w:r>
    </w:p>
    <w:p w14:paraId="38D62315" w14:textId="6FB6EAF6" w:rsidR="00D75C71" w:rsidRDefault="00D75C71" w:rsidP="006B281B">
      <w:pPr>
        <w:pStyle w:val="pkt"/>
        <w:numPr>
          <w:ilvl w:val="2"/>
          <w:numId w:val="32"/>
        </w:numPr>
        <w:tabs>
          <w:tab w:val="left" w:pos="1134"/>
        </w:tabs>
        <w:spacing w:after="0" w:line="360" w:lineRule="auto"/>
        <w:ind w:left="1134" w:hanging="283"/>
        <w:jc w:val="left"/>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xml:space="preserve">Wykonawca spełni warunek, </w:t>
      </w:r>
      <w:r w:rsidRPr="001844A9">
        <w:rPr>
          <w:rFonts w:asciiTheme="minorHAnsi" w:eastAsiaTheme="minorHAnsi" w:hAnsiTheme="minorHAnsi" w:cstheme="minorHAnsi"/>
          <w:szCs w:val="24"/>
          <w:lang w:eastAsia="en-US"/>
        </w:rPr>
        <w:t xml:space="preserve">jeżeli wykaże, że w okresie ostatnich 3 lat przed upływem terminu składania ofert, a jeżeli okres prowadzenia działalności jest krótszy - w tym okresie, wykonał należycie co najmniej jedno świadczenie, polegające na administrowaniu budynkami mieszkalnymi w okresie co najmniej 12 miesięcy (dla </w:t>
      </w:r>
      <w:r w:rsidRPr="001844A9">
        <w:rPr>
          <w:rFonts w:asciiTheme="minorHAnsi" w:eastAsiaTheme="minorHAnsi" w:hAnsiTheme="minorHAnsi" w:cstheme="minorHAnsi"/>
          <w:szCs w:val="24"/>
          <w:lang w:eastAsia="en-US"/>
        </w:rPr>
        <w:lastRenderedPageBreak/>
        <w:t>każdej z części), odpowiadającą łącznie rodzajem zamówieniu stanowiącemu</w:t>
      </w:r>
      <w:r w:rsidR="00970B68">
        <w:rPr>
          <w:rFonts w:asciiTheme="minorHAnsi" w:eastAsiaTheme="minorHAnsi" w:hAnsiTheme="minorHAnsi" w:cstheme="minorHAnsi"/>
          <w:szCs w:val="24"/>
          <w:lang w:eastAsia="en-US"/>
        </w:rPr>
        <w:t xml:space="preserve"> </w:t>
      </w:r>
      <w:r w:rsidRPr="001844A9">
        <w:rPr>
          <w:rFonts w:asciiTheme="minorHAnsi" w:eastAsiaTheme="minorHAnsi" w:hAnsiTheme="minorHAnsi" w:cstheme="minorHAnsi"/>
          <w:szCs w:val="24"/>
          <w:lang w:eastAsia="en-US"/>
        </w:rPr>
        <w:t xml:space="preserve">przedmiot postępowania o powierzchni użytkowej minimum: </w:t>
      </w:r>
    </w:p>
    <w:p w14:paraId="0A0C9E45" w14:textId="1560080B" w:rsidR="00D75C71" w:rsidRDefault="00D75C71" w:rsidP="00CE0C31">
      <w:pPr>
        <w:pStyle w:val="pkt"/>
        <w:tabs>
          <w:tab w:val="left" w:pos="1134"/>
        </w:tabs>
        <w:spacing w:after="0" w:line="360" w:lineRule="auto"/>
        <w:ind w:left="1134" w:firstLine="0"/>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 xml:space="preserve">dla Części </w:t>
      </w:r>
      <w:r>
        <w:rPr>
          <w:rFonts w:asciiTheme="minorHAnsi" w:eastAsiaTheme="minorHAnsi" w:hAnsiTheme="minorHAnsi" w:cstheme="minorHAnsi"/>
          <w:szCs w:val="24"/>
          <w:lang w:eastAsia="en-US"/>
        </w:rPr>
        <w:t>1</w:t>
      </w:r>
      <w:r w:rsidRPr="001844A9">
        <w:rPr>
          <w:rFonts w:asciiTheme="minorHAnsi" w:eastAsiaTheme="minorHAnsi" w:hAnsiTheme="minorHAnsi" w:cstheme="minorHAnsi"/>
          <w:szCs w:val="24"/>
          <w:lang w:eastAsia="en-US"/>
        </w:rPr>
        <w:t xml:space="preserve">: 9 000 m2; </w:t>
      </w:r>
    </w:p>
    <w:p w14:paraId="2120750A" w14:textId="15E5F29F" w:rsidR="00D75C71" w:rsidRPr="001844A9" w:rsidRDefault="00D75C71" w:rsidP="00CE0C31">
      <w:pPr>
        <w:pStyle w:val="pkt"/>
        <w:tabs>
          <w:tab w:val="left" w:pos="1134"/>
        </w:tabs>
        <w:spacing w:after="0" w:line="360" w:lineRule="auto"/>
        <w:ind w:left="1134" w:firstLine="0"/>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 xml:space="preserve">dla Części </w:t>
      </w:r>
      <w:r>
        <w:rPr>
          <w:rFonts w:asciiTheme="minorHAnsi" w:eastAsiaTheme="minorHAnsi" w:hAnsiTheme="minorHAnsi" w:cstheme="minorHAnsi"/>
          <w:szCs w:val="24"/>
          <w:lang w:eastAsia="en-US"/>
        </w:rPr>
        <w:t>2</w:t>
      </w:r>
      <w:r w:rsidRPr="001844A9">
        <w:rPr>
          <w:rFonts w:asciiTheme="minorHAnsi" w:eastAsiaTheme="minorHAnsi" w:hAnsiTheme="minorHAnsi" w:cstheme="minorHAnsi"/>
          <w:szCs w:val="24"/>
          <w:lang w:eastAsia="en-US"/>
        </w:rPr>
        <w:t xml:space="preserve">: 10 000 m2; </w:t>
      </w:r>
    </w:p>
    <w:p w14:paraId="3A8B01F9" w14:textId="3E30F449" w:rsidR="00D75C71" w:rsidRPr="001844A9" w:rsidRDefault="00D75C71" w:rsidP="006B281B">
      <w:pPr>
        <w:pStyle w:val="pkt"/>
        <w:numPr>
          <w:ilvl w:val="2"/>
          <w:numId w:val="39"/>
        </w:numPr>
        <w:tabs>
          <w:tab w:val="left" w:pos="1134"/>
        </w:tabs>
        <w:spacing w:after="0" w:line="360" w:lineRule="auto"/>
        <w:ind w:left="1134" w:hanging="283"/>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Dysponują osobami zdolnymi do wykonania zamówienia w zakresie zgodnym z przedmiotem zamówienia tj. dysponują co najmniej jedną osobą, która posiada świadectwo kwalifikacyjne w zakresie eksploatacji lub  dozoru instalacji sanitarnych i co najmniej jedną osobą posiadającą świadectwo kwalifikacyjne SEP w zakresie</w:t>
      </w:r>
      <w:r w:rsidR="00800D2C">
        <w:rPr>
          <w:rFonts w:asciiTheme="minorHAnsi" w:eastAsiaTheme="minorHAnsi" w:hAnsiTheme="minorHAnsi" w:cstheme="minorHAnsi"/>
          <w:szCs w:val="24"/>
          <w:lang w:eastAsia="en-US"/>
        </w:rPr>
        <w:t xml:space="preserve"> </w:t>
      </w:r>
      <w:r w:rsidRPr="001844A9">
        <w:rPr>
          <w:rFonts w:asciiTheme="minorHAnsi" w:eastAsiaTheme="minorHAnsi" w:hAnsiTheme="minorHAnsi" w:cstheme="minorHAnsi"/>
          <w:szCs w:val="24"/>
          <w:lang w:eastAsia="en-US"/>
        </w:rPr>
        <w:t>dozoru instalacji elektrycznych oraz co najmniej jedną osobą posiadającą uprawnienia kierownika budowy i robót w specjalności konstrukcyjno-budowlanej (do kierowania, nadzorowania i kontrolowania budowy i robót, oceniania i badania stanu</w:t>
      </w:r>
      <w:r w:rsidR="00800D2C">
        <w:rPr>
          <w:rFonts w:asciiTheme="minorHAnsi" w:eastAsiaTheme="minorHAnsi" w:hAnsiTheme="minorHAnsi" w:cstheme="minorHAnsi"/>
          <w:szCs w:val="24"/>
          <w:lang w:eastAsia="en-US"/>
        </w:rPr>
        <w:t xml:space="preserve"> </w:t>
      </w:r>
      <w:r w:rsidRPr="001844A9">
        <w:rPr>
          <w:rFonts w:asciiTheme="minorHAnsi" w:eastAsiaTheme="minorHAnsi" w:hAnsiTheme="minorHAnsi" w:cstheme="minorHAnsi"/>
          <w:szCs w:val="24"/>
          <w:lang w:eastAsia="en-US"/>
        </w:rPr>
        <w:t>technicznego w zakresie wszelkich budynków i innych budowli o powszechnie znanych rozwiązaniach konstrukcyjnych)</w:t>
      </w:r>
    </w:p>
    <w:p w14:paraId="1C549CEF" w14:textId="02729324" w:rsidR="00D75C71" w:rsidRPr="00AA4FBC" w:rsidRDefault="00AA4FBC" w:rsidP="006B281B">
      <w:pPr>
        <w:pStyle w:val="pkt"/>
        <w:numPr>
          <w:ilvl w:val="2"/>
          <w:numId w:val="39"/>
        </w:numPr>
        <w:tabs>
          <w:tab w:val="left" w:pos="1134"/>
        </w:tabs>
        <w:spacing w:before="0" w:after="0" w:line="360" w:lineRule="auto"/>
        <w:ind w:left="1134" w:hanging="283"/>
        <w:jc w:val="left"/>
        <w:rPr>
          <w:rFonts w:asciiTheme="minorHAnsi" w:hAnsiTheme="minorHAnsi" w:cstheme="minorHAnsi"/>
          <w:szCs w:val="24"/>
        </w:rPr>
      </w:pPr>
      <w:r w:rsidRPr="001844A9">
        <w:rPr>
          <w:rFonts w:asciiTheme="minorHAnsi" w:hAnsiTheme="minorHAnsi" w:cstheme="minorHAnsi"/>
          <w:szCs w:val="24"/>
        </w:rPr>
        <w:t>Oświadczą, iż na dzień rozpoczęcia wykonywania zamówienia, będą dysponowali biurem obsługi klienta w rejonie administrowanych nieruchomości, dostosowanego do obsługi osób niepełnosprawnych.</w:t>
      </w:r>
    </w:p>
    <w:p w14:paraId="4D2A329D" w14:textId="55168311" w:rsidR="004E37F0" w:rsidRPr="00F41761" w:rsidRDefault="00644476" w:rsidP="006B281B">
      <w:pPr>
        <w:pStyle w:val="pkt"/>
        <w:numPr>
          <w:ilvl w:val="0"/>
          <w:numId w:val="31"/>
        </w:numPr>
        <w:tabs>
          <w:tab w:val="left" w:pos="567"/>
          <w:tab w:val="left" w:pos="1065"/>
        </w:tabs>
        <w:spacing w:after="0" w:line="360" w:lineRule="auto"/>
        <w:ind w:left="567" w:hanging="283"/>
        <w:jc w:val="left"/>
        <w:rPr>
          <w:rFonts w:asciiTheme="minorHAnsi" w:eastAsiaTheme="minorHAnsi" w:hAnsiTheme="minorHAnsi" w:cstheme="minorHAnsi"/>
          <w:szCs w:val="24"/>
          <w:lang w:eastAsia="en-US"/>
        </w:rPr>
      </w:pPr>
      <w:r w:rsidRPr="00F41761">
        <w:rPr>
          <w:rFonts w:asciiTheme="minorHAnsi" w:hAnsiTheme="minorHAnsi" w:cstheme="minorHAnsi"/>
          <w:szCs w:val="24"/>
        </w:rPr>
        <w:t>Zamawiający, w stosunku do Wykonawców wspólnie ubiegających się o udzielenie zamówienia, w odniesieniu do warunku dotyczącego zdolności technicznej lub zawodowej – dopuszcza łączne spełnianie warunku przez Wykonawców.</w:t>
      </w:r>
    </w:p>
    <w:p w14:paraId="613D2D41" w14:textId="6011064A" w:rsidR="004E37F0" w:rsidRPr="006B4664" w:rsidRDefault="00644476" w:rsidP="006B281B">
      <w:pPr>
        <w:pStyle w:val="pkt"/>
        <w:numPr>
          <w:ilvl w:val="0"/>
          <w:numId w:val="31"/>
        </w:numPr>
        <w:tabs>
          <w:tab w:val="left" w:pos="1065"/>
        </w:tabs>
        <w:spacing w:after="0" w:line="360" w:lineRule="auto"/>
        <w:ind w:left="567" w:hanging="283"/>
        <w:jc w:val="left"/>
        <w:rPr>
          <w:rFonts w:asciiTheme="minorHAnsi" w:eastAsiaTheme="minorHAnsi" w:hAnsiTheme="minorHAnsi" w:cstheme="minorHAnsi"/>
          <w:szCs w:val="24"/>
          <w:lang w:eastAsia="en-US"/>
        </w:rPr>
      </w:pPr>
      <w:r w:rsidRPr="00F41761">
        <w:rPr>
          <w:rFonts w:asciiTheme="minorHAnsi" w:hAnsiTheme="minorHAnsi" w:cstheme="minorHAnsi"/>
          <w:szCs w:val="24"/>
        </w:rPr>
        <w:t xml:space="preserve">Zamawiający może na każdym etapie postępowania, uznać, że wykonawca nie posiada wymaganych zdolności, jeżeli posiadanie przez wykonawcę sprzecznych </w:t>
      </w:r>
      <w:r w:rsidR="004C076A" w:rsidRPr="00F41761">
        <w:rPr>
          <w:rFonts w:asciiTheme="minorHAnsi" w:hAnsiTheme="minorHAnsi" w:cstheme="minorHAnsi"/>
          <w:szCs w:val="24"/>
        </w:rPr>
        <w:t>interesów, w</w:t>
      </w:r>
      <w:r w:rsidRPr="00F41761">
        <w:rPr>
          <w:rFonts w:asciiTheme="minorHAnsi" w:hAnsiTheme="minorHAnsi" w:cstheme="minorHAnsi"/>
          <w:szCs w:val="24"/>
        </w:rPr>
        <w:t xml:space="preserve"> szczególności zaangażowanie zasobów technicznych lub zawodowych wykonawcy w inne przedsięwzięcia gospodarcze wykonawcy może mieć negatywny </w:t>
      </w:r>
      <w:r w:rsidR="004C076A" w:rsidRPr="00F41761">
        <w:rPr>
          <w:rFonts w:asciiTheme="minorHAnsi" w:hAnsiTheme="minorHAnsi" w:cstheme="minorHAnsi"/>
          <w:szCs w:val="24"/>
        </w:rPr>
        <w:t>wpływ na</w:t>
      </w:r>
      <w:r w:rsidRPr="00F41761">
        <w:rPr>
          <w:rFonts w:asciiTheme="minorHAnsi" w:hAnsiTheme="minorHAnsi" w:cstheme="minorHAnsi"/>
          <w:szCs w:val="24"/>
        </w:rPr>
        <w:t xml:space="preserve"> realizację zamówienia.</w:t>
      </w:r>
    </w:p>
    <w:p w14:paraId="68AF7EB7" w14:textId="77185BC6" w:rsidR="00F57D8E" w:rsidRPr="000C4AB8" w:rsidRDefault="000C4AB8"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O</w:t>
      </w:r>
      <w:r w:rsidRPr="000C4AB8">
        <w:rPr>
          <w:b/>
          <w:bCs/>
          <w:color w:val="000000" w:themeColor="text1"/>
          <w:sz w:val="28"/>
          <w:szCs w:val="28"/>
        </w:rPr>
        <w:t xml:space="preserve">świadczenie i dokumenty, jakie zobowiązani są dostarczyć </w:t>
      </w:r>
      <w:r w:rsidR="00840306">
        <w:rPr>
          <w:b/>
          <w:bCs/>
          <w:color w:val="000000" w:themeColor="text1"/>
          <w:sz w:val="28"/>
          <w:szCs w:val="28"/>
        </w:rPr>
        <w:t>W</w:t>
      </w:r>
      <w:r w:rsidRPr="000C4AB8">
        <w:rPr>
          <w:b/>
          <w:bCs/>
          <w:color w:val="000000" w:themeColor="text1"/>
          <w:sz w:val="28"/>
          <w:szCs w:val="28"/>
        </w:rPr>
        <w:t>ykonawcy w celu potwierdzenia spełniania warunków udziału w postępowaniu oraz wykazania braku podstaw wykluczenia, podmiotowe środki dowodowe</w:t>
      </w:r>
    </w:p>
    <w:p w14:paraId="392D30B9" w14:textId="652A8C7C" w:rsidR="00F57D8E" w:rsidRPr="001844A9" w:rsidRDefault="00F57D8E"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1844A9">
        <w:rPr>
          <w:rFonts w:cstheme="minorHAnsi"/>
          <w:b/>
          <w:bCs/>
          <w:sz w:val="24"/>
          <w:szCs w:val="24"/>
        </w:rPr>
        <w:t>Załącznikiem nr 2 do SWZ</w:t>
      </w:r>
      <w:r w:rsidR="002F6B88" w:rsidRPr="001844A9">
        <w:rPr>
          <w:rFonts w:cstheme="minorHAnsi"/>
          <w:sz w:val="24"/>
          <w:szCs w:val="24"/>
        </w:rPr>
        <w:t xml:space="preserve">. </w:t>
      </w:r>
    </w:p>
    <w:p w14:paraId="74935F5E" w14:textId="7C85B12A" w:rsidR="00F57D8E" w:rsidRPr="001844A9" w:rsidRDefault="00F57D8E"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lastRenderedPageBreak/>
        <w:t>Informacje zawarte w oświadczeniu, o którym mowa w pkt 1 stanowią wstępne potwierdzenie, że Wykonawca nie podlega wykluczeniu oraz spełnia warunki udziału w postępowaniu.</w:t>
      </w:r>
    </w:p>
    <w:p w14:paraId="2BE83C32" w14:textId="082B32F5" w:rsidR="00B004F9" w:rsidRPr="001844A9" w:rsidRDefault="00B004F9"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 xml:space="preserve">Zamawiający wzywa Wykonawcę, którego oferta została najwyżej oceniona, do złożenia w wyznaczonym terminie, </w:t>
      </w:r>
      <w:r w:rsidRPr="001844A9">
        <w:rPr>
          <w:rFonts w:cstheme="minorHAnsi"/>
          <w:sz w:val="24"/>
          <w:szCs w:val="24"/>
          <w:u w:val="single"/>
        </w:rPr>
        <w:t>nie krótszym niż 5 dni</w:t>
      </w:r>
      <w:r w:rsidRPr="001844A9">
        <w:rPr>
          <w:rFonts w:cstheme="minorHAnsi"/>
          <w:sz w:val="24"/>
          <w:szCs w:val="24"/>
        </w:rPr>
        <w:t xml:space="preserve"> od dnia wezwania, podmiotowych środków dowodowych, jeżeli wymagał ich złożenia w ogłoszeniu o zamówieniu lub dokumentach zamówienia, aktualnych na dzień złożenia podmiotowych środków dowodowych.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 zgodnie z ustawą </w:t>
      </w:r>
      <w:r w:rsidR="004C076A" w:rsidRPr="001844A9">
        <w:rPr>
          <w:rFonts w:cstheme="minorHAnsi"/>
          <w:sz w:val="24"/>
          <w:szCs w:val="24"/>
        </w:rPr>
        <w:t>Pzp -</w:t>
      </w:r>
      <w:r w:rsidRPr="001844A9">
        <w:rPr>
          <w:rFonts w:cstheme="minorHAnsi"/>
          <w:sz w:val="24"/>
          <w:szCs w:val="24"/>
        </w:rPr>
        <w:t xml:space="preserve"> na Platformie w sekcji „</w:t>
      </w:r>
      <w:r w:rsidRPr="001844A9">
        <w:rPr>
          <w:rFonts w:cstheme="minorHAnsi"/>
          <w:sz w:val="24"/>
          <w:szCs w:val="24"/>
          <w:u w:val="single"/>
        </w:rPr>
        <w:t>Wyślij wiadomości do zamawiającego</w:t>
      </w:r>
      <w:r w:rsidRPr="001844A9">
        <w:rPr>
          <w:rFonts w:cstheme="minorHAnsi"/>
          <w:sz w:val="24"/>
          <w:szCs w:val="24"/>
        </w:rPr>
        <w:t>”.</w:t>
      </w:r>
    </w:p>
    <w:p w14:paraId="4DAF115D" w14:textId="03E00260" w:rsidR="00F57D8E" w:rsidRPr="001844A9" w:rsidRDefault="00F57D8E"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Podmiotowe środki dowodowe wymagane od wykonawcy obejmują:</w:t>
      </w:r>
    </w:p>
    <w:p w14:paraId="417046DE" w14:textId="405606FD" w:rsidR="00B52EA0" w:rsidRPr="001844A9" w:rsidRDefault="00F57D8E" w:rsidP="006B281B">
      <w:pPr>
        <w:pStyle w:val="Bezodstpw"/>
        <w:numPr>
          <w:ilvl w:val="0"/>
          <w:numId w:val="24"/>
        </w:numPr>
        <w:tabs>
          <w:tab w:val="left" w:pos="851"/>
        </w:tabs>
        <w:spacing w:line="360" w:lineRule="auto"/>
        <w:ind w:left="851" w:hanging="284"/>
        <w:rPr>
          <w:rFonts w:cstheme="minorHAnsi"/>
          <w:sz w:val="24"/>
          <w:szCs w:val="24"/>
        </w:rPr>
      </w:pPr>
      <w:r w:rsidRPr="001844A9">
        <w:rPr>
          <w:rFonts w:cstheme="minorHAnsi"/>
          <w:sz w:val="24"/>
          <w:szCs w:val="24"/>
        </w:rPr>
        <w:t>Oświadczenie wykonawcy, w zakresie art. 108 ust. 1 pkt 5 ustawy</w:t>
      </w:r>
      <w:r w:rsidR="003326D3" w:rsidRPr="001844A9">
        <w:rPr>
          <w:rFonts w:cstheme="minorHAnsi"/>
          <w:sz w:val="24"/>
          <w:szCs w:val="24"/>
        </w:rPr>
        <w:t>,</w:t>
      </w:r>
      <w:r w:rsidRPr="001844A9">
        <w:rPr>
          <w:rFonts w:cstheme="minorHAnsi"/>
          <w:sz w:val="24"/>
          <w:szCs w:val="24"/>
        </w:rPr>
        <w:t xml:space="preserve"> </w:t>
      </w:r>
      <w:r w:rsidRPr="001844A9">
        <w:rPr>
          <w:rFonts w:cstheme="minorHAnsi"/>
          <w:sz w:val="24"/>
          <w:szCs w:val="24"/>
          <w:u w:val="single"/>
        </w:rPr>
        <w:t>o braku przynależności do tej samej grupy kapitałowej</w:t>
      </w:r>
      <w:r w:rsidRPr="001844A9">
        <w:rPr>
          <w:rFonts w:cstheme="min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844A9">
        <w:rPr>
          <w:rFonts w:cstheme="minorHAnsi"/>
          <w:b/>
          <w:bCs/>
          <w:sz w:val="24"/>
          <w:szCs w:val="24"/>
        </w:rPr>
        <w:t xml:space="preserve">załącznik nr </w:t>
      </w:r>
      <w:r w:rsidR="00865231" w:rsidRPr="001844A9">
        <w:rPr>
          <w:rFonts w:cstheme="minorHAnsi"/>
          <w:b/>
          <w:bCs/>
          <w:sz w:val="24"/>
          <w:szCs w:val="24"/>
        </w:rPr>
        <w:t>4</w:t>
      </w:r>
      <w:r w:rsidRPr="001844A9">
        <w:rPr>
          <w:rFonts w:cstheme="minorHAnsi"/>
          <w:b/>
          <w:bCs/>
          <w:sz w:val="24"/>
          <w:szCs w:val="24"/>
        </w:rPr>
        <w:t xml:space="preserve"> do SWZ</w:t>
      </w:r>
      <w:r w:rsidRPr="001844A9">
        <w:rPr>
          <w:rFonts w:cstheme="minorHAnsi"/>
          <w:sz w:val="24"/>
          <w:szCs w:val="24"/>
        </w:rPr>
        <w:t>;</w:t>
      </w:r>
    </w:p>
    <w:p w14:paraId="14806933" w14:textId="50A49709" w:rsidR="00B52EA0" w:rsidRPr="001844A9" w:rsidRDefault="00F57D8E" w:rsidP="006B281B">
      <w:pPr>
        <w:pStyle w:val="Bezodstpw"/>
        <w:numPr>
          <w:ilvl w:val="0"/>
          <w:numId w:val="24"/>
        </w:numPr>
        <w:tabs>
          <w:tab w:val="left" w:pos="851"/>
        </w:tabs>
        <w:spacing w:line="360" w:lineRule="auto"/>
        <w:ind w:left="851" w:hanging="284"/>
        <w:rPr>
          <w:rFonts w:cstheme="minorHAnsi"/>
          <w:sz w:val="24"/>
          <w:szCs w:val="24"/>
        </w:rPr>
      </w:pPr>
      <w:r w:rsidRPr="001844A9">
        <w:rPr>
          <w:rFonts w:cstheme="minorHAnsi"/>
          <w:sz w:val="24"/>
          <w:szCs w:val="24"/>
          <w:u w:val="single"/>
        </w:rPr>
        <w:t xml:space="preserve">Odpis lub informacja z Krajowego Rejestru Sądowego lub z Centralnej </w:t>
      </w:r>
      <w:r w:rsidR="004C076A" w:rsidRPr="001844A9">
        <w:rPr>
          <w:rFonts w:cstheme="minorHAnsi"/>
          <w:sz w:val="24"/>
          <w:szCs w:val="24"/>
          <w:u w:val="single"/>
        </w:rPr>
        <w:t>Ewidencji i</w:t>
      </w:r>
      <w:r w:rsidRPr="001844A9">
        <w:rPr>
          <w:rFonts w:cstheme="minorHAnsi"/>
          <w:sz w:val="24"/>
          <w:szCs w:val="24"/>
          <w:u w:val="single"/>
        </w:rPr>
        <w:t xml:space="preserve"> Informacji o Działalności Gospodarczej</w:t>
      </w:r>
      <w:r w:rsidRPr="001844A9">
        <w:rPr>
          <w:rFonts w:cstheme="minorHAnsi"/>
          <w:sz w:val="24"/>
          <w:szCs w:val="24"/>
        </w:rPr>
        <w:t>, w zakresie art. 109 ust. 1 pkt 4 ustawy, sporządzonych nie wcześniej niż 3 miesiące przed jej złożeniem, jeżeli odrębne przepisy wymagają wpisu do rejestru lub ewidencji;</w:t>
      </w:r>
    </w:p>
    <w:p w14:paraId="0AF717F6" w14:textId="53CB50ED" w:rsidR="00B52EA0" w:rsidRPr="001844A9" w:rsidRDefault="00F57D8E" w:rsidP="006B281B">
      <w:pPr>
        <w:pStyle w:val="Bezodstpw"/>
        <w:numPr>
          <w:ilvl w:val="0"/>
          <w:numId w:val="24"/>
        </w:numPr>
        <w:tabs>
          <w:tab w:val="left" w:pos="851"/>
        </w:tabs>
        <w:spacing w:line="360" w:lineRule="auto"/>
        <w:ind w:left="851" w:hanging="284"/>
        <w:rPr>
          <w:rFonts w:cstheme="minorHAnsi"/>
          <w:sz w:val="24"/>
          <w:szCs w:val="24"/>
        </w:rPr>
      </w:pPr>
      <w:r w:rsidRPr="001844A9">
        <w:rPr>
          <w:rFonts w:cstheme="minorHAnsi"/>
          <w:sz w:val="24"/>
          <w:szCs w:val="24"/>
          <w:u w:val="single"/>
        </w:rPr>
        <w:t xml:space="preserve">wykaz </w:t>
      </w:r>
      <w:r w:rsidR="001D7053" w:rsidRPr="001844A9">
        <w:rPr>
          <w:rFonts w:cstheme="minorHAnsi"/>
          <w:sz w:val="24"/>
          <w:szCs w:val="24"/>
          <w:u w:val="single"/>
        </w:rPr>
        <w:t>usług</w:t>
      </w:r>
      <w:r w:rsidRPr="001844A9">
        <w:rPr>
          <w:rFonts w:cstheme="minorHAnsi"/>
          <w:sz w:val="24"/>
          <w:szCs w:val="24"/>
        </w:rPr>
        <w:t xml:space="preserve"> </w:t>
      </w:r>
      <w:r w:rsidR="007F2E39" w:rsidRPr="001844A9">
        <w:rPr>
          <w:rFonts w:cstheme="minorHAnsi"/>
          <w:sz w:val="24"/>
          <w:szCs w:val="24"/>
        </w:rPr>
        <w:t xml:space="preserve"> </w:t>
      </w:r>
      <w:r w:rsidR="0038140D" w:rsidRPr="001844A9">
        <w:rPr>
          <w:rFonts w:cstheme="minorHAnsi"/>
          <w:sz w:val="24"/>
          <w:szCs w:val="24"/>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w:t>
      </w:r>
      <w:r w:rsidR="0038140D" w:rsidRPr="001844A9">
        <w:rPr>
          <w:rFonts w:cstheme="minorHAnsi"/>
          <w:sz w:val="24"/>
          <w:szCs w:val="24"/>
        </w:rPr>
        <w:lastRenderedPageBreak/>
        <w:t xml:space="preserve">a w przypadku świadczeń powtarzających się lub ciągłych są wykonywane, a jeżeli </w:t>
      </w:r>
      <w:r w:rsidR="00800D2C">
        <w:rPr>
          <w:rFonts w:cstheme="minorHAnsi"/>
          <w:sz w:val="24"/>
          <w:szCs w:val="24"/>
        </w:rPr>
        <w:t>W</w:t>
      </w:r>
      <w:r w:rsidR="0038140D" w:rsidRPr="001844A9">
        <w:rPr>
          <w:rFonts w:cstheme="minorHAnsi"/>
          <w:sz w:val="24"/>
          <w:szCs w:val="24"/>
        </w:rPr>
        <w:t>ykonawca z przyczyn niezależnych od niego nie jest w stanie uzyskać tych</w:t>
      </w:r>
      <w:r w:rsidR="00970B68">
        <w:rPr>
          <w:rFonts w:cstheme="minorHAnsi"/>
          <w:sz w:val="24"/>
          <w:szCs w:val="24"/>
        </w:rPr>
        <w:t xml:space="preserve"> </w:t>
      </w:r>
      <w:r w:rsidR="0038140D" w:rsidRPr="001844A9">
        <w:rPr>
          <w:rFonts w:cstheme="minorHAnsi"/>
          <w:sz w:val="24"/>
          <w:szCs w:val="24"/>
        </w:rPr>
        <w:t>dokumentów - oświadczenie wykonawcy; w przypadku świadczeń powtarzających się lub ciągłych nadal wykonywanych referencje bądź inne dokumenty potwierdzające ich należyte wykonywanie powinny być wystawione w okresie ostatnich 3 miesięcy;</w:t>
      </w:r>
      <w:r w:rsidR="009F0604" w:rsidRPr="001844A9">
        <w:rPr>
          <w:rFonts w:cstheme="minorHAnsi"/>
          <w:sz w:val="24"/>
          <w:szCs w:val="24"/>
        </w:rPr>
        <w:t xml:space="preserve">- </w:t>
      </w:r>
      <w:r w:rsidRPr="001844A9">
        <w:rPr>
          <w:rFonts w:cstheme="minorHAnsi"/>
          <w:b/>
          <w:bCs/>
          <w:sz w:val="24"/>
          <w:szCs w:val="24"/>
        </w:rPr>
        <w:t xml:space="preserve">załącznik nr </w:t>
      </w:r>
      <w:r w:rsidR="00865231" w:rsidRPr="001844A9">
        <w:rPr>
          <w:rFonts w:cstheme="minorHAnsi"/>
          <w:b/>
          <w:bCs/>
          <w:sz w:val="24"/>
          <w:szCs w:val="24"/>
        </w:rPr>
        <w:t>5</w:t>
      </w:r>
      <w:r w:rsidRPr="001844A9">
        <w:rPr>
          <w:rFonts w:cstheme="minorHAnsi"/>
          <w:b/>
          <w:bCs/>
          <w:sz w:val="24"/>
          <w:szCs w:val="24"/>
        </w:rPr>
        <w:t xml:space="preserve"> do SWZ</w:t>
      </w:r>
      <w:r w:rsidRPr="001844A9">
        <w:rPr>
          <w:rFonts w:cstheme="minorHAnsi"/>
          <w:sz w:val="24"/>
          <w:szCs w:val="24"/>
        </w:rPr>
        <w:t>;</w:t>
      </w:r>
    </w:p>
    <w:p w14:paraId="4971AFFC" w14:textId="405BE9AD" w:rsidR="00B52EA0" w:rsidRPr="001844A9" w:rsidRDefault="00865231" w:rsidP="006B281B">
      <w:pPr>
        <w:pStyle w:val="Bezodstpw"/>
        <w:numPr>
          <w:ilvl w:val="0"/>
          <w:numId w:val="24"/>
        </w:numPr>
        <w:tabs>
          <w:tab w:val="left" w:pos="851"/>
        </w:tabs>
        <w:spacing w:line="360" w:lineRule="auto"/>
        <w:ind w:left="851" w:hanging="284"/>
        <w:rPr>
          <w:rFonts w:cstheme="minorHAnsi"/>
          <w:sz w:val="24"/>
          <w:szCs w:val="24"/>
        </w:rPr>
      </w:pPr>
      <w:r w:rsidRPr="001844A9">
        <w:rPr>
          <w:rFonts w:cstheme="minorHAnsi"/>
          <w:sz w:val="24"/>
          <w:szCs w:val="24"/>
          <w:u w:val="single"/>
        </w:rPr>
        <w:t>wykaz osób</w:t>
      </w:r>
      <w:r w:rsidRPr="001844A9">
        <w:rPr>
          <w:rFonts w:cstheme="minorHAnsi"/>
          <w:sz w:val="24"/>
          <w:szCs w:val="24"/>
        </w:rPr>
        <w:t xml:space="preserve">, skierowanych przez wykonawcę do realizacji zamówienia publicznego, odpowiedzialnych za </w:t>
      </w:r>
      <w:r w:rsidR="006314EB" w:rsidRPr="001844A9">
        <w:rPr>
          <w:rFonts w:cstheme="minorHAnsi"/>
          <w:sz w:val="24"/>
          <w:szCs w:val="24"/>
        </w:rPr>
        <w:t>świadczenie usług</w:t>
      </w:r>
      <w:r w:rsidRPr="001844A9">
        <w:rPr>
          <w:rFonts w:cstheme="minorHAnsi"/>
          <w:sz w:val="24"/>
          <w:szCs w:val="24"/>
        </w:rPr>
        <w:t>, wraz z informacjami na temat ich kwalifikacji zawodowych</w:t>
      </w:r>
      <w:r w:rsidR="006314EB" w:rsidRPr="001844A9">
        <w:rPr>
          <w:rFonts w:cstheme="minorHAnsi"/>
          <w:sz w:val="24"/>
          <w:szCs w:val="24"/>
        </w:rPr>
        <w:t xml:space="preserve"> i</w:t>
      </w:r>
      <w:r w:rsidRPr="001844A9">
        <w:rPr>
          <w:rFonts w:cstheme="minorHAnsi"/>
          <w:sz w:val="24"/>
          <w:szCs w:val="24"/>
        </w:rPr>
        <w:t xml:space="preserve"> uprawnień</w:t>
      </w:r>
      <w:r w:rsidR="002E0148" w:rsidRPr="001844A9">
        <w:rPr>
          <w:rFonts w:cstheme="minorHAnsi"/>
          <w:sz w:val="24"/>
          <w:szCs w:val="24"/>
        </w:rPr>
        <w:t xml:space="preserve"> niezbędnych do wykonania zamówienia publicznego, a także zakresu wykonywanych przez nie czynności oraz informacją o podstawie do</w:t>
      </w:r>
      <w:r w:rsidR="00800D2C">
        <w:rPr>
          <w:rFonts w:cstheme="minorHAnsi"/>
          <w:sz w:val="24"/>
          <w:szCs w:val="24"/>
        </w:rPr>
        <w:t xml:space="preserve"> </w:t>
      </w:r>
      <w:r w:rsidR="002E0148" w:rsidRPr="001844A9">
        <w:rPr>
          <w:rFonts w:cstheme="minorHAnsi"/>
          <w:sz w:val="24"/>
          <w:szCs w:val="24"/>
        </w:rPr>
        <w:t>dysponowania tymi osobami</w:t>
      </w:r>
      <w:r w:rsidR="003326D3" w:rsidRPr="001844A9">
        <w:rPr>
          <w:rFonts w:cstheme="minorHAnsi"/>
          <w:sz w:val="24"/>
          <w:szCs w:val="24"/>
        </w:rPr>
        <w:t xml:space="preserve"> </w:t>
      </w:r>
      <w:r w:rsidRPr="001844A9">
        <w:rPr>
          <w:rFonts w:cstheme="minorHAnsi"/>
          <w:sz w:val="24"/>
          <w:szCs w:val="24"/>
        </w:rPr>
        <w:t xml:space="preserve">- </w:t>
      </w:r>
      <w:r w:rsidRPr="001844A9">
        <w:rPr>
          <w:rFonts w:cstheme="minorHAnsi"/>
          <w:b/>
          <w:bCs/>
          <w:sz w:val="24"/>
          <w:szCs w:val="24"/>
        </w:rPr>
        <w:t>załącznik nr 6 do SWZ</w:t>
      </w:r>
      <w:r w:rsidR="00B52EA0" w:rsidRPr="001844A9">
        <w:rPr>
          <w:rFonts w:cstheme="minorHAnsi"/>
          <w:b/>
          <w:bCs/>
          <w:sz w:val="24"/>
          <w:szCs w:val="24"/>
        </w:rPr>
        <w:t>;</w:t>
      </w:r>
    </w:p>
    <w:p w14:paraId="1DA7845F" w14:textId="7C17F98E" w:rsidR="00EA2F36" w:rsidRPr="001844A9" w:rsidRDefault="00EA2F36" w:rsidP="006B281B">
      <w:pPr>
        <w:pStyle w:val="Bezodstpw"/>
        <w:numPr>
          <w:ilvl w:val="0"/>
          <w:numId w:val="24"/>
        </w:numPr>
        <w:spacing w:line="360" w:lineRule="auto"/>
        <w:ind w:left="851" w:hanging="284"/>
        <w:rPr>
          <w:rFonts w:cstheme="minorHAnsi"/>
          <w:sz w:val="24"/>
          <w:szCs w:val="24"/>
        </w:rPr>
      </w:pPr>
      <w:r w:rsidRPr="001844A9">
        <w:rPr>
          <w:rFonts w:cstheme="minorHAnsi"/>
          <w:sz w:val="24"/>
          <w:szCs w:val="24"/>
          <w:u w:val="single"/>
        </w:rPr>
        <w:t xml:space="preserve">dokumenty potwierdzające, że wykonawca jest ubezpieczony </w:t>
      </w:r>
      <w:r w:rsidRPr="001844A9">
        <w:rPr>
          <w:rFonts w:cstheme="minorHAnsi"/>
          <w:sz w:val="24"/>
          <w:szCs w:val="24"/>
        </w:rPr>
        <w:t>od odpowiedzialności cywilnej w zakresie prowadzonej</w:t>
      </w:r>
      <w:r w:rsidR="00DE099D" w:rsidRPr="001844A9">
        <w:rPr>
          <w:rFonts w:cstheme="minorHAnsi"/>
          <w:sz w:val="24"/>
          <w:szCs w:val="24"/>
        </w:rPr>
        <w:t xml:space="preserve"> </w:t>
      </w:r>
      <w:r w:rsidRPr="001844A9">
        <w:rPr>
          <w:rFonts w:cstheme="minorHAnsi"/>
          <w:sz w:val="24"/>
          <w:szCs w:val="24"/>
        </w:rPr>
        <w:t xml:space="preserve">działalności </w:t>
      </w:r>
      <w:r w:rsidR="00DE099D" w:rsidRPr="001844A9">
        <w:rPr>
          <w:rFonts w:cstheme="minorHAnsi"/>
          <w:sz w:val="24"/>
          <w:szCs w:val="24"/>
        </w:rPr>
        <w:t>związanej z przedmiotem zamówienia ze wskazaniem sumy gwarancyjnej tego ubezpieczenia.</w:t>
      </w:r>
    </w:p>
    <w:p w14:paraId="3ECDC8A1" w14:textId="7E60B5A9" w:rsidR="00D66E76" w:rsidRPr="001844A9" w:rsidRDefault="00D66E76" w:rsidP="006B281B">
      <w:pPr>
        <w:pStyle w:val="Standard"/>
        <w:numPr>
          <w:ilvl w:val="0"/>
          <w:numId w:val="24"/>
        </w:numPr>
        <w:spacing w:line="360" w:lineRule="auto"/>
        <w:ind w:left="851" w:right="-1" w:hanging="284"/>
        <w:rPr>
          <w:rFonts w:asciiTheme="minorHAnsi" w:hAnsiTheme="minorHAnsi" w:cstheme="minorHAnsi"/>
          <w:sz w:val="24"/>
          <w:szCs w:val="24"/>
        </w:rPr>
      </w:pPr>
      <w:r w:rsidRPr="001844A9">
        <w:rPr>
          <w:rFonts w:asciiTheme="minorHAnsi" w:hAnsiTheme="minorHAnsi" w:cstheme="minorHAnsi"/>
          <w:sz w:val="24"/>
          <w:szCs w:val="24"/>
        </w:rPr>
        <w:t xml:space="preserve">oświadczenie dotyczące biura obsługi klienta zgodne </w:t>
      </w:r>
      <w:r w:rsidRPr="001844A9">
        <w:rPr>
          <w:rFonts w:asciiTheme="minorHAnsi" w:hAnsiTheme="minorHAnsi" w:cstheme="minorHAnsi"/>
          <w:b/>
          <w:bCs/>
          <w:sz w:val="24"/>
          <w:szCs w:val="24"/>
        </w:rPr>
        <w:t>załącznik nr 3 do SWZ;</w:t>
      </w:r>
    </w:p>
    <w:p w14:paraId="71DD4A9C" w14:textId="0967A677" w:rsidR="002E44AB" w:rsidRPr="001844A9" w:rsidRDefault="00F57D8E"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Jeżeli Wykonawca ma siedzibę lub miejsce zamieszkania poza terytorium Rzeczypospolitej Polskiej, zamiast dokumentu, o który</w:t>
      </w:r>
      <w:r w:rsidR="003357FA" w:rsidRPr="001844A9">
        <w:rPr>
          <w:rFonts w:cstheme="minorHAnsi"/>
          <w:sz w:val="24"/>
          <w:szCs w:val="24"/>
        </w:rPr>
        <w:t>m</w:t>
      </w:r>
      <w:r w:rsidRPr="001844A9">
        <w:rPr>
          <w:rFonts w:cstheme="minorHAnsi"/>
          <w:sz w:val="24"/>
          <w:szCs w:val="24"/>
        </w:rPr>
        <w:t xml:space="preserve"> mowa w ust. </w:t>
      </w:r>
      <w:r w:rsidR="00284EEF" w:rsidRPr="001844A9">
        <w:rPr>
          <w:rFonts w:cstheme="minorHAnsi"/>
          <w:sz w:val="24"/>
          <w:szCs w:val="24"/>
        </w:rPr>
        <w:t>4</w:t>
      </w:r>
      <w:r w:rsidRPr="001844A9">
        <w:rPr>
          <w:rFonts w:cstheme="minorHAnsi"/>
          <w:sz w:val="24"/>
          <w:szCs w:val="24"/>
        </w:rPr>
        <w:t xml:space="preserve"> pkt </w:t>
      </w:r>
      <w:r w:rsidR="00D142F6" w:rsidRPr="001844A9">
        <w:rPr>
          <w:rFonts w:cstheme="minorHAnsi"/>
          <w:sz w:val="24"/>
          <w:szCs w:val="24"/>
        </w:rPr>
        <w:t>b)</w:t>
      </w:r>
      <w:r w:rsidRPr="001844A9">
        <w:rPr>
          <w:rFonts w:cstheme="minorHAnsi"/>
          <w:sz w:val="24"/>
          <w:szCs w:val="24"/>
        </w:rPr>
        <w:t>, składa dokument lub dokumenty wystawione w kraju, w którym wykonawca ma siedzibę lub miejsce</w:t>
      </w:r>
      <w:r w:rsidR="00970B68">
        <w:rPr>
          <w:rFonts w:cstheme="minorHAnsi"/>
          <w:sz w:val="24"/>
          <w:szCs w:val="24"/>
        </w:rPr>
        <w:t xml:space="preserve"> </w:t>
      </w:r>
      <w:r w:rsidRPr="001844A9">
        <w:rPr>
          <w:rFonts w:cstheme="minorHAnsi"/>
          <w:sz w:val="24"/>
          <w:szCs w:val="24"/>
        </w:rPr>
        <w:t>zamieszkania, potwierdzające odpowiednio, że nie otwarto jego likwidacji ani nie</w:t>
      </w:r>
      <w:r w:rsidR="00970B68">
        <w:rPr>
          <w:rFonts w:cstheme="minorHAnsi"/>
          <w:sz w:val="24"/>
          <w:szCs w:val="24"/>
        </w:rPr>
        <w:t xml:space="preserve"> </w:t>
      </w:r>
      <w:r w:rsidRPr="001844A9">
        <w:rPr>
          <w:rFonts w:cstheme="minorHAnsi"/>
          <w:sz w:val="24"/>
          <w:szCs w:val="24"/>
        </w:rPr>
        <w:t>ogłoszono upadłości. Dokument, o którym mowa powyżej, powinien być wystawiony nie wcześniej niż 6 miesięcy przed upływem terminu składania ofert.</w:t>
      </w:r>
    </w:p>
    <w:p w14:paraId="5D2BA974" w14:textId="7E965098" w:rsidR="002E44AB" w:rsidRPr="001844A9" w:rsidRDefault="00F57D8E"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 xml:space="preserve">Jeżeli w kraju, w którym Wykonawca ma siedzibę lub miejsce zamieszkania, nie wydaje się dokumentów, o których mowa w ust. 4 pkt </w:t>
      </w:r>
      <w:r w:rsidR="00D142F6" w:rsidRPr="001844A9">
        <w:rPr>
          <w:rFonts w:cstheme="minorHAnsi"/>
          <w:sz w:val="24"/>
          <w:szCs w:val="24"/>
        </w:rPr>
        <w:t>b)</w:t>
      </w:r>
      <w:r w:rsidRPr="001844A9">
        <w:rPr>
          <w:rFonts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C57E25A" w14:textId="701127AA" w:rsidR="00F57D8E" w:rsidRPr="001844A9" w:rsidRDefault="00F57D8E"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Zamawiający nie wzywa do złożenia podmiotowych środków dowodowych, jeżeli:</w:t>
      </w:r>
    </w:p>
    <w:p w14:paraId="1A57EA3D" w14:textId="16D0457A" w:rsidR="002E44AB" w:rsidRDefault="00F57D8E" w:rsidP="006B281B">
      <w:pPr>
        <w:pStyle w:val="Bezodstpw"/>
        <w:numPr>
          <w:ilvl w:val="0"/>
          <w:numId w:val="40"/>
        </w:numPr>
        <w:spacing w:line="360" w:lineRule="auto"/>
        <w:ind w:left="851" w:hanging="284"/>
        <w:rPr>
          <w:rFonts w:cstheme="minorHAnsi"/>
          <w:sz w:val="24"/>
          <w:szCs w:val="24"/>
        </w:rPr>
      </w:pPr>
      <w:r w:rsidRPr="001844A9">
        <w:rPr>
          <w:rFonts w:cstheme="minorHAnsi"/>
          <w:sz w:val="24"/>
          <w:szCs w:val="24"/>
        </w:rPr>
        <w:t>może je uzyskać za pomocą bezpłatnych i ogólnodostępnych baz danych, w</w:t>
      </w:r>
      <w:r w:rsidR="00970B68">
        <w:rPr>
          <w:rFonts w:cstheme="minorHAnsi"/>
          <w:sz w:val="24"/>
          <w:szCs w:val="24"/>
        </w:rPr>
        <w:t xml:space="preserve"> </w:t>
      </w:r>
      <w:r w:rsidRPr="001844A9">
        <w:rPr>
          <w:rFonts w:cstheme="minorHAnsi"/>
          <w:sz w:val="24"/>
          <w:szCs w:val="24"/>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1844A9">
        <w:rPr>
          <w:rFonts w:cstheme="minorHAnsi"/>
          <w:sz w:val="24"/>
          <w:szCs w:val="24"/>
        </w:rPr>
        <w:t>ustawy P</w:t>
      </w:r>
      <w:r w:rsidR="00955D6D" w:rsidRPr="001844A9">
        <w:rPr>
          <w:rFonts w:cstheme="minorHAnsi"/>
          <w:sz w:val="24"/>
          <w:szCs w:val="24"/>
        </w:rPr>
        <w:t>zp</w:t>
      </w:r>
      <w:r w:rsidRPr="001844A9">
        <w:rPr>
          <w:rFonts w:cstheme="minorHAnsi"/>
          <w:sz w:val="24"/>
          <w:szCs w:val="24"/>
        </w:rPr>
        <w:t xml:space="preserve"> dane umożliwiające dostęp do tych środków;</w:t>
      </w:r>
    </w:p>
    <w:p w14:paraId="2ABBE730" w14:textId="749885F4" w:rsidR="00F57D8E" w:rsidRPr="00AA4FBC" w:rsidRDefault="00F57D8E" w:rsidP="006B281B">
      <w:pPr>
        <w:pStyle w:val="Bezodstpw"/>
        <w:numPr>
          <w:ilvl w:val="0"/>
          <w:numId w:val="40"/>
        </w:numPr>
        <w:spacing w:line="360" w:lineRule="auto"/>
        <w:ind w:left="851" w:hanging="284"/>
        <w:rPr>
          <w:rFonts w:cstheme="minorHAnsi"/>
          <w:sz w:val="24"/>
          <w:szCs w:val="24"/>
        </w:rPr>
      </w:pPr>
      <w:r w:rsidRPr="00AA4FBC">
        <w:rPr>
          <w:rFonts w:cstheme="minorHAnsi"/>
          <w:sz w:val="24"/>
          <w:szCs w:val="24"/>
        </w:rPr>
        <w:lastRenderedPageBreak/>
        <w:t>podmiotowym środkiem dowodowym jest oświadczenie, którego treść odpowiada zakresowi oświadczenia, o którym mowa w art. 125 ust. 1.</w:t>
      </w:r>
    </w:p>
    <w:p w14:paraId="379C622E" w14:textId="01C143A1" w:rsidR="002E44AB" w:rsidRPr="001844A9" w:rsidRDefault="00F57D8E"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Wykonawca nie jest zobowiązany do złożenia podmiotowych środków dowodowych, które zamawiający posiada, jeżeli wykonawca wskaże te środki oraz potwierdzi ich prawidłowość i aktualność.</w:t>
      </w:r>
    </w:p>
    <w:p w14:paraId="1B8AA3A0" w14:textId="2609299C" w:rsidR="002E44AB" w:rsidRPr="001844A9" w:rsidRDefault="00F57D8E"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 xml:space="preserve">W zakresie nieuregulowanym ustawą </w:t>
      </w:r>
      <w:r w:rsidR="00361E5D" w:rsidRPr="001844A9">
        <w:rPr>
          <w:rFonts w:cstheme="minorHAnsi"/>
          <w:sz w:val="24"/>
          <w:szCs w:val="24"/>
        </w:rPr>
        <w:t>P</w:t>
      </w:r>
      <w:r w:rsidR="00955D6D" w:rsidRPr="001844A9">
        <w:rPr>
          <w:rFonts w:cstheme="minorHAnsi"/>
          <w:sz w:val="24"/>
          <w:szCs w:val="24"/>
        </w:rPr>
        <w:t>zp</w:t>
      </w:r>
      <w:r w:rsidRPr="001844A9">
        <w:rPr>
          <w:rFonts w:cstheme="minorHAnsi"/>
          <w:sz w:val="24"/>
          <w:szCs w:val="24"/>
        </w:rPr>
        <w:t xml:space="preserve"> lub niniejszą SWZ do oświadczeń i dokumentów składanych przez Wykonawcę w postępowaniu zastosowanie mają w szczególności</w:t>
      </w:r>
      <w:r w:rsidR="00970B68">
        <w:rPr>
          <w:rFonts w:cstheme="minorHAnsi"/>
          <w:sz w:val="24"/>
          <w:szCs w:val="24"/>
        </w:rPr>
        <w:t xml:space="preserve"> </w:t>
      </w:r>
      <w:r w:rsidRPr="001844A9">
        <w:rPr>
          <w:rFonts w:cstheme="minorHAnsi"/>
          <w:sz w:val="24"/>
          <w:szCs w:val="24"/>
        </w:rPr>
        <w:t xml:space="preserve">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61E5D" w:rsidRPr="001844A9">
        <w:rPr>
          <w:rFonts w:cstheme="minorHAnsi"/>
          <w:sz w:val="24"/>
          <w:szCs w:val="24"/>
        </w:rPr>
        <w:t>30</w:t>
      </w:r>
      <w:r w:rsidRPr="001844A9">
        <w:rPr>
          <w:rFonts w:cstheme="minorHAnsi"/>
          <w:caps/>
          <w:sz w:val="24"/>
          <w:szCs w:val="24"/>
        </w:rPr>
        <w:t xml:space="preserve"> </w:t>
      </w:r>
      <w:r w:rsidRPr="001844A9">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0AEF2938" w:rsidR="00582395" w:rsidRPr="001844A9" w:rsidRDefault="00DE099D"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Dla potrzeb spełniania warunk</w:t>
      </w:r>
      <w:r w:rsidR="00913416" w:rsidRPr="001844A9">
        <w:rPr>
          <w:rFonts w:cstheme="minorHAnsi"/>
          <w:sz w:val="24"/>
          <w:szCs w:val="24"/>
        </w:rPr>
        <w:t>ów</w:t>
      </w:r>
      <w:r w:rsidRPr="001844A9">
        <w:rPr>
          <w:rFonts w:cstheme="minorHAnsi"/>
          <w:sz w:val="24"/>
          <w:szCs w:val="24"/>
        </w:rPr>
        <w:t xml:space="preserve"> opisan</w:t>
      </w:r>
      <w:r w:rsidR="00913416" w:rsidRPr="001844A9">
        <w:rPr>
          <w:rFonts w:cstheme="minorHAnsi"/>
          <w:sz w:val="24"/>
          <w:szCs w:val="24"/>
        </w:rPr>
        <w:t>ych</w:t>
      </w:r>
      <w:r w:rsidRPr="001844A9">
        <w:rPr>
          <w:rFonts w:cstheme="minorHAnsi"/>
          <w:sz w:val="24"/>
          <w:szCs w:val="24"/>
        </w:rPr>
        <w:t xml:space="preserve"> w Rozdziale </w:t>
      </w:r>
      <w:r w:rsidR="00970B68">
        <w:rPr>
          <w:rFonts w:cstheme="minorHAnsi"/>
          <w:sz w:val="24"/>
          <w:szCs w:val="24"/>
        </w:rPr>
        <w:t>4</w:t>
      </w:r>
      <w:r w:rsidRPr="001844A9">
        <w:rPr>
          <w:rFonts w:cstheme="minorHAnsi"/>
          <w:sz w:val="24"/>
          <w:szCs w:val="24"/>
        </w:rPr>
        <w:t xml:space="preserve"> ust. </w:t>
      </w:r>
      <w:r w:rsidR="002F6B88" w:rsidRPr="001844A9">
        <w:rPr>
          <w:rFonts w:cstheme="minorHAnsi"/>
          <w:sz w:val="24"/>
          <w:szCs w:val="24"/>
        </w:rPr>
        <w:t>2</w:t>
      </w:r>
      <w:r w:rsidRPr="001844A9">
        <w:rPr>
          <w:rFonts w:cstheme="minorHAnsi"/>
          <w:sz w:val="24"/>
          <w:szCs w:val="24"/>
        </w:rPr>
        <w:t xml:space="preserve"> pkt.</w:t>
      </w:r>
      <w:r w:rsidR="00913416" w:rsidRPr="001844A9">
        <w:rPr>
          <w:rFonts w:cstheme="minorHAnsi"/>
          <w:sz w:val="24"/>
          <w:szCs w:val="24"/>
        </w:rPr>
        <w:t xml:space="preserve"> c</w:t>
      </w:r>
      <w:r w:rsidR="004C076A" w:rsidRPr="001844A9">
        <w:rPr>
          <w:rFonts w:cstheme="minorHAnsi"/>
          <w:sz w:val="24"/>
          <w:szCs w:val="24"/>
        </w:rPr>
        <w:t>), d</w:t>
      </w:r>
      <w:r w:rsidR="00913416" w:rsidRPr="001844A9">
        <w:rPr>
          <w:rFonts w:cstheme="minorHAnsi"/>
          <w:sz w:val="24"/>
          <w:szCs w:val="24"/>
        </w:rPr>
        <w:t>)</w:t>
      </w:r>
      <w:r w:rsidRPr="001844A9">
        <w:rPr>
          <w:rFonts w:cstheme="minorHAnsi"/>
          <w:sz w:val="24"/>
          <w:szCs w:val="24"/>
        </w:rPr>
        <w:t xml:space="preserve"> SWZ, jeżeli wartości zostaną podane w walutach innych niż PLN, Zamawiający dokona jej przeliczenia na PLN przyjmując średni kurs PLN do tej waluty podawane przez NBP na dzień</w:t>
      </w:r>
      <w:r w:rsidR="00970B68">
        <w:rPr>
          <w:rFonts w:cstheme="minorHAnsi"/>
          <w:sz w:val="24"/>
          <w:szCs w:val="24"/>
        </w:rPr>
        <w:t xml:space="preserve"> </w:t>
      </w:r>
      <w:r w:rsidRPr="001844A9">
        <w:rPr>
          <w:rFonts w:cstheme="minorHAnsi"/>
          <w:sz w:val="24"/>
          <w:szCs w:val="24"/>
        </w:rPr>
        <w:t>opublikowania ogłoszenia BZP. Jeżeli w dniu publikacji w BZP ogłoszenia z zamówieniu NBP nie publikuje tabeli średnich kursów walut., Zamawiający przyjmie jako podstawę kurs z tabeli kursów średnich opublikowany w dniu najbliższym po dniu publikacji ogłoszenia</w:t>
      </w:r>
      <w:r w:rsidR="002E44AB" w:rsidRPr="001844A9">
        <w:rPr>
          <w:rFonts w:cstheme="minorHAnsi"/>
          <w:sz w:val="24"/>
          <w:szCs w:val="24"/>
        </w:rPr>
        <w:t>.</w:t>
      </w:r>
    </w:p>
    <w:p w14:paraId="0EC9AE6B" w14:textId="5317C145" w:rsidR="00162412" w:rsidRPr="006B4664" w:rsidRDefault="007678B5"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Jeżeli w trakcie realizacji umowy dokument potwierdzający, że wykonawca jest</w:t>
      </w:r>
      <w:r w:rsidR="00970B68">
        <w:rPr>
          <w:rFonts w:cstheme="minorHAnsi"/>
          <w:sz w:val="24"/>
          <w:szCs w:val="24"/>
        </w:rPr>
        <w:t xml:space="preserve"> </w:t>
      </w:r>
      <w:r w:rsidRPr="001844A9">
        <w:rPr>
          <w:rFonts w:cstheme="minorHAnsi"/>
          <w:sz w:val="24"/>
          <w:szCs w:val="24"/>
        </w:rPr>
        <w:t xml:space="preserve">ubezpieczony od odpowiedzialności cywilnej traci ważność, wykonawca jest zobowiązany do przedłożenia kserokopii </w:t>
      </w:r>
      <w:r w:rsidR="005C5F8F" w:rsidRPr="001844A9">
        <w:rPr>
          <w:rFonts w:cstheme="minorHAnsi"/>
          <w:sz w:val="24"/>
          <w:szCs w:val="24"/>
        </w:rPr>
        <w:t>dokumentu ubezpieczeniowego,</w:t>
      </w:r>
      <w:r w:rsidRPr="001844A9">
        <w:rPr>
          <w:rFonts w:cstheme="minorHAnsi"/>
          <w:sz w:val="24"/>
          <w:szCs w:val="24"/>
        </w:rPr>
        <w:t xml:space="preserve"> poświadczone</w:t>
      </w:r>
      <w:r w:rsidR="005C5F8F" w:rsidRPr="001844A9">
        <w:rPr>
          <w:rFonts w:cstheme="minorHAnsi"/>
          <w:sz w:val="24"/>
          <w:szCs w:val="24"/>
        </w:rPr>
        <w:t xml:space="preserve">go </w:t>
      </w:r>
      <w:r w:rsidRPr="001844A9">
        <w:rPr>
          <w:rFonts w:cstheme="minorHAnsi"/>
          <w:sz w:val="24"/>
          <w:szCs w:val="24"/>
        </w:rPr>
        <w:t>za zgodność z oryginałem.</w:t>
      </w:r>
    </w:p>
    <w:p w14:paraId="35812C77" w14:textId="0CC158AE" w:rsidR="009761E7" w:rsidRPr="000C4AB8" w:rsidRDefault="000C4AB8"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T</w:t>
      </w:r>
      <w:r w:rsidRPr="000C4AB8">
        <w:rPr>
          <w:b/>
          <w:bCs/>
          <w:color w:val="000000" w:themeColor="text1"/>
          <w:sz w:val="28"/>
          <w:szCs w:val="28"/>
        </w:rPr>
        <w:t>ermin związania ofertą</w:t>
      </w:r>
    </w:p>
    <w:p w14:paraId="58CF0696" w14:textId="75B8BF60" w:rsidR="009E0B94" w:rsidRPr="001844A9" w:rsidRDefault="009E0B94" w:rsidP="006B281B">
      <w:pPr>
        <w:pStyle w:val="Bezodstpw"/>
        <w:numPr>
          <w:ilvl w:val="0"/>
          <w:numId w:val="3"/>
        </w:numPr>
        <w:spacing w:line="360" w:lineRule="auto"/>
        <w:ind w:left="567" w:hanging="283"/>
        <w:rPr>
          <w:rFonts w:cstheme="minorHAnsi"/>
          <w:sz w:val="24"/>
          <w:szCs w:val="24"/>
        </w:rPr>
      </w:pPr>
      <w:r w:rsidRPr="001844A9">
        <w:rPr>
          <w:rFonts w:cstheme="minorHAnsi"/>
          <w:sz w:val="24"/>
          <w:szCs w:val="24"/>
        </w:rPr>
        <w:t xml:space="preserve">Wykonawca będzie związany ofertą </w:t>
      </w:r>
      <w:r w:rsidRPr="001844A9">
        <w:rPr>
          <w:rFonts w:cstheme="minorHAnsi"/>
          <w:b/>
          <w:bCs/>
          <w:sz w:val="24"/>
          <w:szCs w:val="24"/>
        </w:rPr>
        <w:t xml:space="preserve">do dnia </w:t>
      </w:r>
      <w:r w:rsidR="00934C78">
        <w:rPr>
          <w:rFonts w:cstheme="minorHAnsi"/>
          <w:b/>
          <w:bCs/>
          <w:caps/>
          <w:sz w:val="24"/>
          <w:szCs w:val="24"/>
        </w:rPr>
        <w:t>21</w:t>
      </w:r>
      <w:r w:rsidR="00E2654A" w:rsidRPr="001844A9">
        <w:rPr>
          <w:rFonts w:cstheme="minorHAnsi"/>
          <w:b/>
          <w:bCs/>
          <w:caps/>
          <w:sz w:val="24"/>
          <w:szCs w:val="24"/>
        </w:rPr>
        <w:t>.0</w:t>
      </w:r>
      <w:r w:rsidR="002C6C3E" w:rsidRPr="001844A9">
        <w:rPr>
          <w:rFonts w:cstheme="minorHAnsi"/>
          <w:b/>
          <w:bCs/>
          <w:caps/>
          <w:sz w:val="24"/>
          <w:szCs w:val="24"/>
        </w:rPr>
        <w:t>7</w:t>
      </w:r>
      <w:r w:rsidR="00AF62D7" w:rsidRPr="001844A9">
        <w:rPr>
          <w:rFonts w:cstheme="minorHAnsi"/>
          <w:b/>
          <w:bCs/>
          <w:caps/>
          <w:sz w:val="24"/>
          <w:szCs w:val="24"/>
        </w:rPr>
        <w:t>.202</w:t>
      </w:r>
      <w:r w:rsidR="00A62F51">
        <w:rPr>
          <w:rFonts w:cstheme="minorHAnsi"/>
          <w:b/>
          <w:bCs/>
          <w:caps/>
          <w:sz w:val="24"/>
          <w:szCs w:val="24"/>
        </w:rPr>
        <w:t>3</w:t>
      </w:r>
      <w:r w:rsidR="00AF62D7" w:rsidRPr="001844A9">
        <w:rPr>
          <w:rFonts w:cstheme="minorHAnsi"/>
          <w:b/>
          <w:bCs/>
          <w:caps/>
          <w:sz w:val="24"/>
          <w:szCs w:val="24"/>
        </w:rPr>
        <w:t xml:space="preserve"> </w:t>
      </w:r>
      <w:r w:rsidRPr="001844A9">
        <w:rPr>
          <w:rFonts w:cstheme="minorHAnsi"/>
          <w:b/>
          <w:bCs/>
          <w:sz w:val="24"/>
          <w:szCs w:val="24"/>
        </w:rPr>
        <w:t>r.</w:t>
      </w:r>
      <w:r w:rsidRPr="001844A9">
        <w:rPr>
          <w:rFonts w:cstheme="minorHAnsi"/>
          <w:sz w:val="24"/>
          <w:szCs w:val="24"/>
        </w:rPr>
        <w:t xml:space="preserve"> Bieg terminu związania ofertą rozpoczyna się wraz z upływem terminu składania ofert.</w:t>
      </w:r>
    </w:p>
    <w:p w14:paraId="4B1C4D62" w14:textId="236AC1EF" w:rsidR="00510C3C" w:rsidRPr="001844A9" w:rsidRDefault="009E0B94" w:rsidP="006B281B">
      <w:pPr>
        <w:pStyle w:val="Bezodstpw"/>
        <w:numPr>
          <w:ilvl w:val="0"/>
          <w:numId w:val="3"/>
        </w:numPr>
        <w:spacing w:line="360" w:lineRule="auto"/>
        <w:ind w:left="567" w:hanging="283"/>
        <w:rPr>
          <w:rFonts w:cstheme="minorHAnsi"/>
          <w:sz w:val="24"/>
          <w:szCs w:val="24"/>
        </w:rPr>
      </w:pPr>
      <w:r w:rsidRPr="001844A9">
        <w:rPr>
          <w:rFonts w:cstheme="min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193C85A2" w14:textId="560CFB94" w:rsidR="009E0B94" w:rsidRPr="001844A9" w:rsidRDefault="009E0B94" w:rsidP="00CE0C31">
      <w:pPr>
        <w:pStyle w:val="Bezodstpw"/>
        <w:spacing w:line="360" w:lineRule="auto"/>
        <w:ind w:left="567"/>
        <w:rPr>
          <w:rFonts w:cstheme="minorHAnsi"/>
          <w:sz w:val="24"/>
          <w:szCs w:val="24"/>
        </w:rPr>
      </w:pPr>
      <w:r w:rsidRPr="001844A9">
        <w:rPr>
          <w:rFonts w:cstheme="minorHAnsi"/>
          <w:sz w:val="24"/>
          <w:szCs w:val="24"/>
        </w:rPr>
        <w:t>Przedłużenie terminu związania ofertą wymaga złożenia przez wykonawcę pisemnego oświadczenia o wyrażeniu zgody na przedłużenie terminu związania ofertą.</w:t>
      </w:r>
    </w:p>
    <w:p w14:paraId="5B8E9A55" w14:textId="254FE248" w:rsidR="00510C3C" w:rsidRPr="006B4664" w:rsidRDefault="009E0B94" w:rsidP="006B281B">
      <w:pPr>
        <w:pStyle w:val="Bezodstpw"/>
        <w:numPr>
          <w:ilvl w:val="0"/>
          <w:numId w:val="3"/>
        </w:numPr>
        <w:spacing w:line="360" w:lineRule="auto"/>
        <w:ind w:left="567" w:hanging="283"/>
        <w:rPr>
          <w:rFonts w:cstheme="minorHAnsi"/>
          <w:sz w:val="24"/>
          <w:szCs w:val="24"/>
        </w:rPr>
      </w:pPr>
      <w:r w:rsidRPr="001844A9">
        <w:rPr>
          <w:rFonts w:cstheme="minorHAnsi"/>
          <w:sz w:val="24"/>
          <w:szCs w:val="24"/>
        </w:rPr>
        <w:lastRenderedPageBreak/>
        <w:t>Odmowa wyrażenia zgody na przedłużenie terminu związania ofertą nie powoduje utraty wadium.</w:t>
      </w:r>
    </w:p>
    <w:p w14:paraId="628CF1B0" w14:textId="79622A66" w:rsidR="009E0B94" w:rsidRPr="000C4AB8" w:rsidRDefault="000C4AB8" w:rsidP="006B281B">
      <w:pPr>
        <w:pStyle w:val="Nagwek3"/>
        <w:numPr>
          <w:ilvl w:val="0"/>
          <w:numId w:val="33"/>
        </w:numPr>
        <w:spacing w:before="240" w:line="360" w:lineRule="auto"/>
        <w:ind w:left="425" w:hanging="425"/>
        <w:rPr>
          <w:b/>
          <w:bCs/>
          <w:color w:val="000000" w:themeColor="text1"/>
          <w:sz w:val="28"/>
          <w:szCs w:val="28"/>
        </w:rPr>
      </w:pPr>
      <w:r w:rsidRPr="000C4AB8">
        <w:rPr>
          <w:b/>
          <w:bCs/>
          <w:color w:val="000000" w:themeColor="text1"/>
          <w:sz w:val="28"/>
          <w:szCs w:val="28"/>
        </w:rPr>
        <w:t>M</w:t>
      </w:r>
      <w:r w:rsidRPr="000C4AB8">
        <w:rPr>
          <w:rStyle w:val="Nagwek3Znak"/>
          <w:b/>
          <w:bCs/>
          <w:color w:val="000000" w:themeColor="text1"/>
          <w:sz w:val="28"/>
          <w:szCs w:val="28"/>
        </w:rPr>
        <w:t>iejsce i termin składania ofert</w:t>
      </w:r>
    </w:p>
    <w:p w14:paraId="0C4A0326" w14:textId="59DE3C73" w:rsidR="009E0B94" w:rsidRPr="001844A9" w:rsidRDefault="009E0B94" w:rsidP="006B281B">
      <w:pPr>
        <w:pStyle w:val="Bezodstpw"/>
        <w:numPr>
          <w:ilvl w:val="0"/>
          <w:numId w:val="4"/>
        </w:numPr>
        <w:spacing w:line="360" w:lineRule="auto"/>
        <w:ind w:left="567" w:hanging="283"/>
        <w:rPr>
          <w:rFonts w:eastAsia="Times New Roman" w:cstheme="minorHAnsi"/>
          <w:b/>
          <w:bCs/>
          <w:color w:val="FF0000"/>
          <w:sz w:val="24"/>
          <w:szCs w:val="24"/>
          <w:lang w:eastAsia="pl-PL"/>
        </w:rPr>
      </w:pPr>
      <w:r w:rsidRPr="001844A9">
        <w:rPr>
          <w:rFonts w:eastAsia="Times New Roman" w:cstheme="minorHAnsi"/>
          <w:sz w:val="24"/>
          <w:szCs w:val="24"/>
          <w:lang w:eastAsia="pl-PL"/>
        </w:rPr>
        <w:t xml:space="preserve">Ofertę wraz z wymaganymi dokumentami należy umieścić na </w:t>
      </w:r>
      <w:hyperlink r:id="rId9"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pod adresem:</w:t>
      </w:r>
      <w:r w:rsidR="00510C3C" w:rsidRPr="001844A9">
        <w:rPr>
          <w:rFonts w:eastAsia="Times New Roman" w:cstheme="minorHAnsi"/>
          <w:sz w:val="24"/>
          <w:szCs w:val="24"/>
          <w:lang w:eastAsia="pl-PL"/>
        </w:rPr>
        <w:t xml:space="preserve"> </w:t>
      </w:r>
      <w:r w:rsidR="006D0434" w:rsidRPr="001844A9">
        <w:rPr>
          <w:rFonts w:cstheme="minorHAnsi"/>
          <w:b/>
          <w:bCs/>
          <w:sz w:val="24"/>
          <w:szCs w:val="24"/>
        </w:rPr>
        <w:t>https://platformazakupowa.pl/pn/tbs_piotrkow</w:t>
      </w:r>
      <w:r w:rsidR="009641D2" w:rsidRPr="001844A9">
        <w:rPr>
          <w:rFonts w:eastAsia="Times New Roman" w:cstheme="minorHAnsi"/>
          <w:sz w:val="24"/>
          <w:szCs w:val="24"/>
          <w:lang w:eastAsia="pl-PL"/>
        </w:rPr>
        <w:t xml:space="preserve"> </w:t>
      </w:r>
      <w:r w:rsidRPr="001844A9">
        <w:rPr>
          <w:rFonts w:eastAsia="Times New Roman" w:cstheme="minorHAnsi"/>
          <w:sz w:val="24"/>
          <w:szCs w:val="24"/>
          <w:lang w:eastAsia="pl-PL"/>
        </w:rPr>
        <w:t>w myśl Ustawy P</w:t>
      </w:r>
      <w:r w:rsidR="00955D6D" w:rsidRPr="001844A9">
        <w:rPr>
          <w:rFonts w:eastAsia="Times New Roman" w:cstheme="minorHAnsi"/>
          <w:sz w:val="24"/>
          <w:szCs w:val="24"/>
          <w:lang w:eastAsia="pl-PL"/>
        </w:rPr>
        <w:t>zp</w:t>
      </w:r>
      <w:r w:rsidRPr="001844A9">
        <w:rPr>
          <w:rFonts w:eastAsia="Times New Roman" w:cstheme="minorHAnsi"/>
          <w:sz w:val="24"/>
          <w:szCs w:val="24"/>
          <w:lang w:eastAsia="pl-PL"/>
        </w:rPr>
        <w:t xml:space="preserve"> na stronie internetowej prowadzonego postępowania do </w:t>
      </w:r>
      <w:bookmarkStart w:id="4" w:name="_Hlk64290997"/>
      <w:r w:rsidRPr="001844A9">
        <w:rPr>
          <w:rFonts w:eastAsia="Times New Roman" w:cstheme="minorHAnsi"/>
          <w:sz w:val="24"/>
          <w:szCs w:val="24"/>
          <w:lang w:eastAsia="pl-PL"/>
        </w:rPr>
        <w:t xml:space="preserve">dnia </w:t>
      </w:r>
      <w:r w:rsidR="00E16F1C">
        <w:rPr>
          <w:rFonts w:eastAsia="Times New Roman" w:cstheme="minorHAnsi"/>
          <w:b/>
          <w:bCs/>
          <w:sz w:val="24"/>
          <w:szCs w:val="24"/>
          <w:lang w:eastAsia="pl-PL"/>
        </w:rPr>
        <w:t>23</w:t>
      </w:r>
      <w:r w:rsidR="008372AB" w:rsidRPr="001844A9">
        <w:rPr>
          <w:rFonts w:eastAsia="Times New Roman" w:cstheme="minorHAnsi"/>
          <w:b/>
          <w:bCs/>
          <w:sz w:val="24"/>
          <w:szCs w:val="24"/>
          <w:lang w:eastAsia="pl-PL"/>
        </w:rPr>
        <w:t>.0</w:t>
      </w:r>
      <w:r w:rsidR="002C6C3E" w:rsidRPr="001844A9">
        <w:rPr>
          <w:rFonts w:eastAsia="Times New Roman" w:cstheme="minorHAnsi"/>
          <w:b/>
          <w:bCs/>
          <w:sz w:val="24"/>
          <w:szCs w:val="24"/>
          <w:lang w:eastAsia="pl-PL"/>
        </w:rPr>
        <w:t>6</w:t>
      </w:r>
      <w:r w:rsidR="00E856B3" w:rsidRPr="001844A9">
        <w:rPr>
          <w:rFonts w:eastAsia="Times New Roman" w:cstheme="minorHAnsi"/>
          <w:b/>
          <w:bCs/>
          <w:sz w:val="24"/>
          <w:szCs w:val="24"/>
          <w:lang w:eastAsia="pl-PL"/>
        </w:rPr>
        <w:t>.</w:t>
      </w:r>
      <w:r w:rsidR="00DF07C0" w:rsidRPr="001844A9">
        <w:rPr>
          <w:rFonts w:eastAsia="Times New Roman" w:cstheme="minorHAnsi"/>
          <w:b/>
          <w:bCs/>
          <w:sz w:val="24"/>
          <w:szCs w:val="24"/>
          <w:lang w:eastAsia="pl-PL"/>
        </w:rPr>
        <w:t>202</w:t>
      </w:r>
      <w:r w:rsidR="005A3ADA">
        <w:rPr>
          <w:rFonts w:eastAsia="Times New Roman" w:cstheme="minorHAnsi"/>
          <w:b/>
          <w:bCs/>
          <w:sz w:val="24"/>
          <w:szCs w:val="24"/>
          <w:lang w:eastAsia="pl-PL"/>
        </w:rPr>
        <w:t>3</w:t>
      </w:r>
      <w:r w:rsidR="00510C3C" w:rsidRPr="001844A9">
        <w:rPr>
          <w:rFonts w:eastAsia="Times New Roman" w:cstheme="minorHAnsi"/>
          <w:b/>
          <w:bCs/>
          <w:sz w:val="24"/>
          <w:szCs w:val="24"/>
          <w:lang w:eastAsia="pl-PL"/>
        </w:rPr>
        <w:t xml:space="preserve"> </w:t>
      </w:r>
      <w:r w:rsidR="00DF07C0" w:rsidRPr="001844A9">
        <w:rPr>
          <w:rFonts w:eastAsia="Times New Roman" w:cstheme="minorHAnsi"/>
          <w:b/>
          <w:bCs/>
          <w:sz w:val="24"/>
          <w:szCs w:val="24"/>
          <w:lang w:eastAsia="pl-PL"/>
        </w:rPr>
        <w:t xml:space="preserve">r. </w:t>
      </w:r>
      <w:bookmarkEnd w:id="4"/>
      <w:r w:rsidRPr="001844A9">
        <w:rPr>
          <w:rFonts w:eastAsia="Times New Roman" w:cstheme="minorHAnsi"/>
          <w:b/>
          <w:bCs/>
          <w:sz w:val="24"/>
          <w:szCs w:val="24"/>
          <w:lang w:eastAsia="pl-PL"/>
        </w:rPr>
        <w:t>do godz</w:t>
      </w:r>
      <w:r w:rsidR="00232825" w:rsidRPr="001844A9">
        <w:rPr>
          <w:rFonts w:eastAsia="Times New Roman" w:cstheme="minorHAnsi"/>
          <w:b/>
          <w:bCs/>
          <w:sz w:val="24"/>
          <w:szCs w:val="24"/>
          <w:lang w:eastAsia="pl-PL"/>
        </w:rPr>
        <w:t>.</w:t>
      </w:r>
      <w:r w:rsidRPr="001844A9">
        <w:rPr>
          <w:rFonts w:eastAsia="Times New Roman" w:cstheme="minorHAnsi"/>
          <w:b/>
          <w:bCs/>
          <w:sz w:val="24"/>
          <w:szCs w:val="24"/>
          <w:lang w:eastAsia="pl-PL"/>
        </w:rPr>
        <w:t xml:space="preserve"> </w:t>
      </w:r>
      <w:r w:rsidR="00DF07C0" w:rsidRPr="001844A9">
        <w:rPr>
          <w:rFonts w:eastAsia="Times New Roman" w:cstheme="minorHAnsi"/>
          <w:b/>
          <w:bCs/>
          <w:sz w:val="24"/>
          <w:szCs w:val="24"/>
          <w:lang w:eastAsia="pl-PL"/>
        </w:rPr>
        <w:t>1</w:t>
      </w:r>
      <w:r w:rsidR="006D76A5" w:rsidRPr="001844A9">
        <w:rPr>
          <w:rFonts w:eastAsia="Times New Roman" w:cstheme="minorHAnsi"/>
          <w:b/>
          <w:bCs/>
          <w:sz w:val="24"/>
          <w:szCs w:val="24"/>
          <w:lang w:eastAsia="pl-PL"/>
        </w:rPr>
        <w:t>0</w:t>
      </w:r>
      <w:r w:rsidR="00D92B1E">
        <w:rPr>
          <w:rFonts w:eastAsia="Times New Roman" w:cstheme="minorHAnsi"/>
          <w:b/>
          <w:bCs/>
          <w:sz w:val="24"/>
          <w:szCs w:val="24"/>
          <w:lang w:eastAsia="pl-PL"/>
        </w:rPr>
        <w:t>:00</w:t>
      </w:r>
      <w:r w:rsidR="00DF07C0" w:rsidRPr="001844A9">
        <w:rPr>
          <w:rFonts w:eastAsia="Times New Roman" w:cstheme="minorHAnsi"/>
          <w:b/>
          <w:bCs/>
          <w:sz w:val="24"/>
          <w:szCs w:val="24"/>
          <w:lang w:eastAsia="pl-PL"/>
        </w:rPr>
        <w:t>.</w:t>
      </w:r>
    </w:p>
    <w:p w14:paraId="0E678906" w14:textId="77777777" w:rsidR="009E0B94" w:rsidRPr="001844A9" w:rsidRDefault="009E0B94" w:rsidP="006B281B">
      <w:pPr>
        <w:pStyle w:val="Bezodstpw"/>
        <w:numPr>
          <w:ilvl w:val="0"/>
          <w:numId w:val="4"/>
        </w:numPr>
        <w:spacing w:line="360" w:lineRule="auto"/>
        <w:ind w:left="567" w:hanging="283"/>
        <w:rPr>
          <w:rFonts w:eastAsia="Times New Roman" w:cstheme="minorHAnsi"/>
          <w:sz w:val="24"/>
          <w:szCs w:val="24"/>
          <w:lang w:eastAsia="pl-PL"/>
        </w:rPr>
      </w:pPr>
      <w:r w:rsidRPr="001844A9">
        <w:rPr>
          <w:rFonts w:eastAsia="Times New Roman" w:cstheme="minorHAnsi"/>
          <w:sz w:val="24"/>
          <w:szCs w:val="24"/>
          <w:lang w:eastAsia="pl-PL"/>
        </w:rPr>
        <w:t>Do oferty należy dołączyć wszystkie wymagane w SWZ dokumenty.</w:t>
      </w:r>
    </w:p>
    <w:p w14:paraId="350051D8" w14:textId="695A140F" w:rsidR="009E0B94" w:rsidRPr="001844A9" w:rsidRDefault="009E0B94" w:rsidP="006B281B">
      <w:pPr>
        <w:pStyle w:val="Bezodstpw"/>
        <w:numPr>
          <w:ilvl w:val="0"/>
          <w:numId w:val="4"/>
        </w:numPr>
        <w:spacing w:line="360" w:lineRule="auto"/>
        <w:ind w:left="567" w:hanging="283"/>
        <w:rPr>
          <w:rFonts w:eastAsia="Times New Roman" w:cstheme="minorHAnsi"/>
          <w:sz w:val="24"/>
          <w:szCs w:val="24"/>
          <w:lang w:eastAsia="pl-PL"/>
        </w:rPr>
      </w:pPr>
      <w:r w:rsidRPr="001844A9">
        <w:rPr>
          <w:rFonts w:eastAsia="Times New Roman" w:cstheme="minorHAnsi"/>
          <w:sz w:val="24"/>
          <w:szCs w:val="24"/>
          <w:lang w:eastAsia="pl-PL"/>
        </w:rPr>
        <w:t xml:space="preserve">Po wypełnieniu Formularza składania oferty lub wniosku i </w:t>
      </w:r>
      <w:r w:rsidR="004C076A" w:rsidRPr="001844A9">
        <w:rPr>
          <w:rFonts w:eastAsia="Times New Roman" w:cstheme="minorHAnsi"/>
          <w:sz w:val="24"/>
          <w:szCs w:val="24"/>
          <w:lang w:eastAsia="pl-PL"/>
        </w:rPr>
        <w:t>dołączenia wszystkich</w:t>
      </w:r>
      <w:r w:rsidRPr="001844A9">
        <w:rPr>
          <w:rFonts w:eastAsia="Times New Roman" w:cstheme="minorHAnsi"/>
          <w:sz w:val="24"/>
          <w:szCs w:val="24"/>
          <w:lang w:eastAsia="pl-PL"/>
        </w:rPr>
        <w:t xml:space="preserve"> wymaganych załączników należy kliknąć przycisk „Przejdź do podsumowania”.</w:t>
      </w:r>
    </w:p>
    <w:p w14:paraId="68509AD1" w14:textId="28BA5C25" w:rsidR="009E0B94" w:rsidRPr="001844A9" w:rsidRDefault="009E0B94" w:rsidP="006B281B">
      <w:pPr>
        <w:pStyle w:val="Bezodstpw"/>
        <w:numPr>
          <w:ilvl w:val="0"/>
          <w:numId w:val="4"/>
        </w:numPr>
        <w:spacing w:line="360" w:lineRule="auto"/>
        <w:ind w:left="567" w:hanging="283"/>
        <w:rPr>
          <w:rFonts w:eastAsia="Times New Roman" w:cstheme="minorHAnsi"/>
          <w:sz w:val="24"/>
          <w:szCs w:val="24"/>
          <w:lang w:eastAsia="pl-PL"/>
        </w:rPr>
      </w:pPr>
      <w:r w:rsidRPr="001844A9">
        <w:rPr>
          <w:rFonts w:eastAsia="Times New Roman" w:cstheme="minorHAnsi"/>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Wykonawca powinien złożyć podpis bezpośrednio na dokumentach przesłanych za pośrednictwem</w:t>
      </w:r>
      <w:r w:rsidR="00970B68">
        <w:rPr>
          <w:rFonts w:eastAsia="Times New Roman" w:cstheme="minorHAnsi"/>
          <w:sz w:val="24"/>
          <w:szCs w:val="24"/>
          <w:lang w:eastAsia="pl-PL"/>
        </w:rPr>
        <w:t xml:space="preserve"> </w:t>
      </w:r>
      <w:hyperlink r:id="rId11"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Zalecamy stosowanie podpisu na każdym załączonym pliku osobno, w szczególności wskazanych w art. 63 ust 1 oraz ust.</w:t>
      </w:r>
      <w:r w:rsidR="004C076A" w:rsidRPr="001844A9">
        <w:rPr>
          <w:rFonts w:eastAsia="Times New Roman" w:cstheme="minorHAnsi"/>
          <w:sz w:val="24"/>
          <w:szCs w:val="24"/>
          <w:lang w:eastAsia="pl-PL"/>
        </w:rPr>
        <w:t>2 ustawy</w:t>
      </w:r>
      <w:r w:rsidR="00DF07C0" w:rsidRPr="001844A9">
        <w:rPr>
          <w:rFonts w:eastAsia="Times New Roman" w:cstheme="minorHAnsi"/>
          <w:sz w:val="24"/>
          <w:szCs w:val="24"/>
          <w:lang w:eastAsia="pl-PL"/>
        </w:rPr>
        <w:t xml:space="preserve"> </w:t>
      </w:r>
      <w:r w:rsidRPr="001844A9">
        <w:rPr>
          <w:rFonts w:eastAsia="Times New Roman" w:cstheme="minorHAnsi"/>
          <w:sz w:val="24"/>
          <w:szCs w:val="24"/>
          <w:lang w:eastAsia="pl-PL"/>
        </w:rPr>
        <w:t>P</w:t>
      </w:r>
      <w:r w:rsidR="00955D6D" w:rsidRPr="001844A9">
        <w:rPr>
          <w:rFonts w:eastAsia="Times New Roman" w:cstheme="minorHAnsi"/>
          <w:sz w:val="24"/>
          <w:szCs w:val="24"/>
          <w:lang w:eastAsia="pl-PL"/>
        </w:rPr>
        <w:t>zp</w:t>
      </w:r>
      <w:r w:rsidRPr="001844A9">
        <w:rPr>
          <w:rFonts w:eastAsia="Times New Roman" w:cstheme="minorHAnsi"/>
          <w:sz w:val="24"/>
          <w:szCs w:val="24"/>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4C947177" w:rsidR="009E0B94" w:rsidRPr="001844A9" w:rsidRDefault="009E0B94" w:rsidP="006B281B">
      <w:pPr>
        <w:pStyle w:val="Bezodstpw"/>
        <w:numPr>
          <w:ilvl w:val="0"/>
          <w:numId w:val="4"/>
        </w:numPr>
        <w:spacing w:line="360" w:lineRule="auto"/>
        <w:ind w:left="567" w:hanging="283"/>
        <w:rPr>
          <w:rFonts w:eastAsia="Times New Roman" w:cstheme="minorHAnsi"/>
          <w:sz w:val="24"/>
          <w:szCs w:val="24"/>
          <w:lang w:eastAsia="pl-PL"/>
        </w:rPr>
      </w:pPr>
      <w:r w:rsidRPr="001844A9">
        <w:rPr>
          <w:rFonts w:eastAsia="Times New Roman" w:cstheme="minorHAnsi"/>
          <w:sz w:val="24"/>
          <w:szCs w:val="24"/>
          <w:lang w:eastAsia="pl-PL"/>
        </w:rPr>
        <w:t xml:space="preserve">Za datę złożenia oferty przyjmuje się datę jej przekazania w systemie (platformie) w drugim kroku składania oferty poprzez kliknięcie przycisku </w:t>
      </w:r>
      <w:r w:rsidR="002041CB" w:rsidRPr="001844A9">
        <w:rPr>
          <w:rFonts w:eastAsia="Times New Roman" w:cstheme="minorHAnsi"/>
          <w:sz w:val="24"/>
          <w:szCs w:val="24"/>
          <w:lang w:eastAsia="pl-PL"/>
        </w:rPr>
        <w:t>„</w:t>
      </w:r>
      <w:r w:rsidRPr="001844A9">
        <w:rPr>
          <w:rFonts w:eastAsia="Times New Roman" w:cstheme="minorHAnsi"/>
          <w:sz w:val="24"/>
          <w:szCs w:val="24"/>
          <w:lang w:eastAsia="pl-PL"/>
        </w:rPr>
        <w:t>Złóż ofertę” i wyświetlenie się</w:t>
      </w:r>
      <w:r w:rsidR="00970B68">
        <w:rPr>
          <w:rFonts w:eastAsia="Times New Roman" w:cstheme="minorHAnsi"/>
          <w:sz w:val="24"/>
          <w:szCs w:val="24"/>
          <w:lang w:eastAsia="pl-PL"/>
        </w:rPr>
        <w:t xml:space="preserve"> </w:t>
      </w:r>
      <w:r w:rsidRPr="001844A9">
        <w:rPr>
          <w:rFonts w:eastAsia="Times New Roman" w:cstheme="minorHAnsi"/>
          <w:sz w:val="24"/>
          <w:szCs w:val="24"/>
          <w:lang w:eastAsia="pl-PL"/>
        </w:rPr>
        <w:t>komunikatu, że oferta została zaszyfrowana i złożona.</w:t>
      </w:r>
    </w:p>
    <w:p w14:paraId="5B01E8A6" w14:textId="77777777" w:rsidR="00510C3C" w:rsidRPr="001844A9" w:rsidRDefault="009E0B94" w:rsidP="006B281B">
      <w:pPr>
        <w:pStyle w:val="Bezodstpw"/>
        <w:numPr>
          <w:ilvl w:val="0"/>
          <w:numId w:val="4"/>
        </w:numPr>
        <w:spacing w:line="360" w:lineRule="auto"/>
        <w:ind w:left="567" w:hanging="283"/>
        <w:rPr>
          <w:rFonts w:eastAsia="Times New Roman" w:cstheme="minorHAnsi"/>
          <w:sz w:val="24"/>
          <w:szCs w:val="24"/>
          <w:lang w:eastAsia="pl-PL"/>
        </w:rPr>
      </w:pPr>
      <w:r w:rsidRPr="001844A9">
        <w:rPr>
          <w:rFonts w:eastAsia="Times New Roman" w:cstheme="minorHAnsi"/>
          <w:sz w:val="24"/>
          <w:szCs w:val="24"/>
          <w:lang w:eastAsia="pl-PL"/>
        </w:rPr>
        <w:t>Szczegółowa instrukcja dla Wykonawców dotycząca złożenia, zmiany i wycofania oferty znajduje się na stronie internetowej pod</w:t>
      </w:r>
      <w:r w:rsidR="00510C3C" w:rsidRPr="001844A9">
        <w:rPr>
          <w:rFonts w:eastAsia="Times New Roman" w:cstheme="minorHAnsi"/>
          <w:sz w:val="24"/>
          <w:szCs w:val="24"/>
          <w:lang w:eastAsia="pl-PL"/>
        </w:rPr>
        <w:t xml:space="preserve"> </w:t>
      </w:r>
      <w:r w:rsidRPr="001844A9">
        <w:rPr>
          <w:rFonts w:eastAsia="Times New Roman" w:cstheme="minorHAnsi"/>
          <w:sz w:val="24"/>
          <w:szCs w:val="24"/>
          <w:lang w:eastAsia="pl-PL"/>
        </w:rPr>
        <w:t xml:space="preserve">adresem:  </w:t>
      </w:r>
    </w:p>
    <w:p w14:paraId="020E9495" w14:textId="269A0D2F" w:rsidR="0041194A" w:rsidRPr="006B4664" w:rsidRDefault="00000000" w:rsidP="006B4664">
      <w:pPr>
        <w:pStyle w:val="Bezodstpw"/>
        <w:spacing w:line="360" w:lineRule="auto"/>
        <w:ind w:left="426"/>
        <w:rPr>
          <w:rFonts w:eastAsia="Times New Roman" w:cstheme="minorHAnsi"/>
          <w:sz w:val="24"/>
          <w:szCs w:val="24"/>
          <w:lang w:eastAsia="pl-PL"/>
        </w:rPr>
      </w:pPr>
      <w:hyperlink r:id="rId12" w:history="1">
        <w:r w:rsidR="00510C3C" w:rsidRPr="001844A9">
          <w:rPr>
            <w:rStyle w:val="Hipercze"/>
            <w:rFonts w:asciiTheme="minorHAnsi" w:eastAsia="Times New Roman" w:hAnsiTheme="minorHAnsi" w:cstheme="minorHAnsi"/>
            <w:sz w:val="24"/>
            <w:szCs w:val="24"/>
            <w:lang w:eastAsia="pl-PL"/>
          </w:rPr>
          <w:t>https://platformazakupowa.pl/strona/45-instrukcje</w:t>
        </w:r>
      </w:hyperlink>
    </w:p>
    <w:p w14:paraId="5E339FE1" w14:textId="0DB8C065" w:rsidR="003A746D" w:rsidRPr="00840306" w:rsidRDefault="00840306" w:rsidP="006B281B">
      <w:pPr>
        <w:pStyle w:val="Nagwek3"/>
        <w:numPr>
          <w:ilvl w:val="0"/>
          <w:numId w:val="33"/>
        </w:numPr>
        <w:spacing w:before="240" w:line="360" w:lineRule="auto"/>
        <w:ind w:left="425" w:hanging="425"/>
        <w:rPr>
          <w:rFonts w:eastAsia="Times New Roman"/>
          <w:b/>
          <w:bCs/>
          <w:color w:val="000000" w:themeColor="text1"/>
          <w:sz w:val="28"/>
          <w:szCs w:val="28"/>
          <w:lang w:eastAsia="pl-PL"/>
        </w:rPr>
      </w:pPr>
      <w:r>
        <w:rPr>
          <w:rFonts w:eastAsia="Times New Roman"/>
          <w:b/>
          <w:bCs/>
          <w:color w:val="000000" w:themeColor="text1"/>
          <w:sz w:val="28"/>
          <w:szCs w:val="28"/>
          <w:lang w:eastAsia="pl-PL"/>
        </w:rPr>
        <w:t>O</w:t>
      </w:r>
      <w:r w:rsidRPr="00840306">
        <w:rPr>
          <w:rFonts w:eastAsia="Times New Roman"/>
          <w:b/>
          <w:bCs/>
          <w:color w:val="000000" w:themeColor="text1"/>
          <w:sz w:val="28"/>
          <w:szCs w:val="28"/>
          <w:lang w:eastAsia="pl-PL"/>
        </w:rPr>
        <w:t xml:space="preserve">pis sposobu przygotowania ofert oraz dokumentów wymaganych przez </w:t>
      </w:r>
      <w:r>
        <w:rPr>
          <w:rFonts w:eastAsia="Times New Roman"/>
          <w:b/>
          <w:bCs/>
          <w:color w:val="000000" w:themeColor="text1"/>
          <w:sz w:val="28"/>
          <w:szCs w:val="28"/>
          <w:lang w:eastAsia="pl-PL"/>
        </w:rPr>
        <w:t>Z</w:t>
      </w:r>
      <w:r w:rsidRPr="00840306">
        <w:rPr>
          <w:rFonts w:eastAsia="Times New Roman"/>
          <w:b/>
          <w:bCs/>
          <w:color w:val="000000" w:themeColor="text1"/>
          <w:sz w:val="28"/>
          <w:szCs w:val="28"/>
          <w:lang w:eastAsia="pl-PL"/>
        </w:rPr>
        <w:t xml:space="preserve">amawiającego w </w:t>
      </w:r>
      <w:r>
        <w:rPr>
          <w:rFonts w:eastAsia="Times New Roman"/>
          <w:b/>
          <w:bCs/>
          <w:color w:val="000000" w:themeColor="text1"/>
          <w:sz w:val="28"/>
          <w:szCs w:val="28"/>
          <w:lang w:eastAsia="pl-PL"/>
        </w:rPr>
        <w:t>SWZ</w:t>
      </w:r>
    </w:p>
    <w:p w14:paraId="78E86EE2" w14:textId="5EB5F2BD" w:rsidR="009B3BF1" w:rsidRPr="001844A9" w:rsidRDefault="008F6B0F"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Oferta powinna być</w:t>
      </w:r>
      <w:r w:rsidR="009B3BF1" w:rsidRPr="001844A9">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 xml:space="preserve">złożona przy użyciu środków komunikacji elektronicznej tzn. za pośrednictwem </w:t>
      </w:r>
      <w:r w:rsidRPr="001844A9">
        <w:rPr>
          <w:rFonts w:eastAsia="Times New Roman" w:cstheme="minorHAnsi"/>
          <w:sz w:val="24"/>
          <w:szCs w:val="24"/>
          <w:u w:val="single"/>
          <w:lang w:eastAsia="pl-PL"/>
        </w:rPr>
        <w:t>platformazakupowa.pl</w:t>
      </w:r>
      <w:r w:rsidR="002041CB" w:rsidRPr="001844A9">
        <w:rPr>
          <w:rFonts w:eastAsia="Times New Roman" w:cstheme="minorHAnsi"/>
          <w:sz w:val="24"/>
          <w:szCs w:val="24"/>
          <w:lang w:eastAsia="pl-PL"/>
        </w:rPr>
        <w:t xml:space="preserve"> </w:t>
      </w:r>
      <w:r w:rsidR="009B3BF1" w:rsidRPr="001844A9">
        <w:rPr>
          <w:rFonts w:eastAsia="Times New Roman" w:cstheme="minorHAnsi"/>
          <w:sz w:val="24"/>
          <w:szCs w:val="24"/>
          <w:lang w:eastAsia="pl-PL"/>
        </w:rPr>
        <w:t xml:space="preserve"> </w:t>
      </w:r>
    </w:p>
    <w:p w14:paraId="6F71EAC0" w14:textId="4B3D54A9" w:rsidR="009B3BF1" w:rsidRPr="001844A9" w:rsidRDefault="009B3BF1" w:rsidP="006B281B">
      <w:pPr>
        <w:pStyle w:val="Bezodstpw"/>
        <w:numPr>
          <w:ilvl w:val="0"/>
          <w:numId w:val="25"/>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w formie elektronicznej opatrzonej  </w:t>
      </w:r>
      <w:hyperlink r:id="rId13" w:history="1">
        <w:r w:rsidR="008F6B0F" w:rsidRPr="001844A9">
          <w:rPr>
            <w:rFonts w:eastAsia="Times New Roman" w:cstheme="minorHAnsi"/>
            <w:sz w:val="24"/>
            <w:szCs w:val="24"/>
            <w:u w:val="single"/>
            <w:lang w:eastAsia="pl-PL"/>
          </w:rPr>
          <w:t>kwalifikowanym podpisem elektronicznym</w:t>
        </w:r>
      </w:hyperlink>
      <w:r w:rsidR="008F6B0F" w:rsidRPr="001844A9">
        <w:rPr>
          <w:rFonts w:eastAsia="Times New Roman" w:cstheme="minorHAnsi"/>
          <w:sz w:val="24"/>
          <w:szCs w:val="24"/>
          <w:lang w:eastAsia="pl-PL"/>
        </w:rPr>
        <w:t xml:space="preserve"> </w:t>
      </w:r>
      <w:r w:rsidRPr="001844A9">
        <w:rPr>
          <w:rFonts w:eastAsia="Times New Roman" w:cstheme="minorHAnsi"/>
          <w:color w:val="000000"/>
          <w:sz w:val="24"/>
          <w:szCs w:val="24"/>
          <w:lang w:eastAsia="pl-PL"/>
        </w:rPr>
        <w:t>przez osobę/osoby upoważnioną/upoważnione</w:t>
      </w:r>
    </w:p>
    <w:p w14:paraId="2B7DC7B0" w14:textId="47208F08" w:rsidR="009B3BF1" w:rsidRPr="001844A9" w:rsidRDefault="008F6B0F" w:rsidP="00CE0C31">
      <w:pPr>
        <w:pStyle w:val="Bezodstpw"/>
        <w:spacing w:line="360" w:lineRule="auto"/>
        <w:ind w:left="851" w:hanging="284"/>
        <w:rPr>
          <w:rFonts w:eastAsia="Times New Roman" w:cstheme="minorHAnsi"/>
          <w:sz w:val="24"/>
          <w:szCs w:val="24"/>
          <w:lang w:eastAsia="pl-PL"/>
        </w:rPr>
      </w:pPr>
      <w:r w:rsidRPr="001844A9">
        <w:rPr>
          <w:rFonts w:eastAsia="Times New Roman" w:cstheme="minorHAnsi"/>
          <w:sz w:val="24"/>
          <w:szCs w:val="24"/>
          <w:lang w:eastAsia="pl-PL"/>
        </w:rPr>
        <w:lastRenderedPageBreak/>
        <w:t xml:space="preserve">lub </w:t>
      </w:r>
    </w:p>
    <w:p w14:paraId="56DF5E9E" w14:textId="21C41462" w:rsidR="009B3BF1" w:rsidRPr="001844A9" w:rsidRDefault="009B3BF1" w:rsidP="006B281B">
      <w:pPr>
        <w:pStyle w:val="Bezodstpw"/>
        <w:numPr>
          <w:ilvl w:val="0"/>
          <w:numId w:val="25"/>
        </w:numPr>
        <w:spacing w:line="360" w:lineRule="auto"/>
        <w:ind w:left="851" w:hanging="284"/>
        <w:rPr>
          <w:rFonts w:eastAsia="Times New Roman" w:cstheme="minorHAnsi"/>
          <w:sz w:val="24"/>
          <w:szCs w:val="24"/>
          <w:lang w:eastAsia="pl-PL"/>
        </w:rPr>
      </w:pPr>
      <w:r w:rsidRPr="001844A9">
        <w:rPr>
          <w:rFonts w:eastAsia="Times New Roman" w:cstheme="minorHAnsi"/>
          <w:sz w:val="24"/>
          <w:szCs w:val="24"/>
          <w:lang w:eastAsia="pl-PL"/>
        </w:rPr>
        <w:t xml:space="preserve">w postaci elektronicznej opatrzonej  </w:t>
      </w:r>
      <w:hyperlink r:id="rId14" w:history="1">
        <w:r w:rsidRPr="001844A9">
          <w:rPr>
            <w:rFonts w:eastAsia="Times New Roman" w:cstheme="minorHAnsi"/>
            <w:sz w:val="24"/>
            <w:szCs w:val="24"/>
            <w:u w:val="single"/>
            <w:lang w:eastAsia="pl-PL"/>
          </w:rPr>
          <w:t>podpisem zaufanym</w:t>
        </w:r>
      </w:hyperlink>
      <w:r w:rsidRPr="001844A9">
        <w:rPr>
          <w:rFonts w:eastAsia="Times New Roman" w:cstheme="minorHAnsi"/>
          <w:sz w:val="24"/>
          <w:szCs w:val="24"/>
          <w:lang w:eastAsia="pl-PL"/>
        </w:rPr>
        <w:t xml:space="preserve"> lub </w:t>
      </w:r>
      <w:hyperlink r:id="rId15" w:history="1">
        <w:r w:rsidRPr="001844A9">
          <w:rPr>
            <w:rFonts w:eastAsia="Times New Roman" w:cstheme="minorHAnsi"/>
            <w:sz w:val="24"/>
            <w:szCs w:val="24"/>
            <w:u w:val="single"/>
            <w:lang w:eastAsia="pl-PL"/>
          </w:rPr>
          <w:t>podpisem osobistym</w:t>
        </w:r>
      </w:hyperlink>
      <w:r w:rsidRPr="001844A9">
        <w:rPr>
          <w:rFonts w:eastAsia="Times New Roman" w:cstheme="minorHAnsi"/>
          <w:color w:val="000000"/>
          <w:sz w:val="24"/>
          <w:szCs w:val="24"/>
          <w:lang w:eastAsia="pl-PL"/>
        </w:rPr>
        <w:t xml:space="preserve"> przez osobę/osoby upoważnioną/upoważnione.</w:t>
      </w:r>
    </w:p>
    <w:p w14:paraId="31C9D16C" w14:textId="5478435B"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4C076A" w:rsidRPr="001844A9">
        <w:rPr>
          <w:rFonts w:eastAsia="Times New Roman" w:cstheme="minorHAnsi"/>
          <w:color w:val="000000"/>
          <w:sz w:val="24"/>
          <w:szCs w:val="24"/>
          <w:lang w:eastAsia="pl-PL"/>
        </w:rPr>
        <w:t>platformie, kwalifikowany</w:t>
      </w:r>
      <w:r w:rsidRPr="001844A9">
        <w:rPr>
          <w:rFonts w:eastAsia="Times New Roman" w:cstheme="minorHAnsi"/>
          <w:color w:val="000000"/>
          <w:sz w:val="24"/>
          <w:szCs w:val="24"/>
          <w:lang w:eastAsia="pl-PL"/>
        </w:rPr>
        <w:t xml:space="preserve"> podpis elektroniczny Wykonawca może złożyć bezpośrednio na dokumencie, który następnie przesyła do</w:t>
      </w:r>
      <w:r w:rsidR="00970B68">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systemu (</w:t>
      </w:r>
      <w:r w:rsidRPr="001844A9">
        <w:rPr>
          <w:rFonts w:eastAsia="Times New Roman" w:cstheme="minorHAnsi"/>
          <w:b/>
          <w:bCs/>
          <w:color w:val="000000"/>
          <w:sz w:val="24"/>
          <w:szCs w:val="24"/>
          <w:lang w:eastAsia="pl-PL"/>
        </w:rPr>
        <w:t>opcja rekomendowana</w:t>
      </w:r>
      <w:r w:rsidRPr="001844A9">
        <w:rPr>
          <w:rFonts w:eastAsia="Times New Roman" w:cstheme="minorHAnsi"/>
          <w:color w:val="000000"/>
          <w:sz w:val="24"/>
          <w:szCs w:val="24"/>
          <w:lang w:eastAsia="pl-PL"/>
        </w:rPr>
        <w:t xml:space="preserve"> przez </w:t>
      </w:r>
      <w:hyperlink r:id="rId16" w:history="1">
        <w:r w:rsidRPr="001844A9">
          <w:rPr>
            <w:rFonts w:eastAsia="Times New Roman" w:cstheme="minorHAnsi"/>
            <w:b/>
            <w:bCs/>
            <w:sz w:val="24"/>
            <w:szCs w:val="24"/>
            <w:u w:val="single"/>
            <w:lang w:eastAsia="pl-PL"/>
          </w:rPr>
          <w:t>platformazakupowa.pl</w:t>
        </w:r>
      </w:hyperlink>
      <w:r w:rsidRPr="001844A9">
        <w:rPr>
          <w:rFonts w:eastAsia="Times New Roman" w:cstheme="minorHAnsi"/>
          <w:sz w:val="24"/>
          <w:szCs w:val="24"/>
          <w:lang w:eastAsia="pl-PL"/>
        </w:rPr>
        <w:t>)</w:t>
      </w:r>
      <w:r w:rsidR="002C6C3E" w:rsidRPr="001844A9">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 xml:space="preserve">oraz dodatkowo dla całego pakietu dokumentów w kroku 2 </w:t>
      </w:r>
      <w:r w:rsidRPr="001844A9">
        <w:rPr>
          <w:rFonts w:eastAsia="Times New Roman" w:cstheme="minorHAnsi"/>
          <w:b/>
          <w:bCs/>
          <w:color w:val="000000"/>
          <w:sz w:val="24"/>
          <w:szCs w:val="24"/>
          <w:lang w:eastAsia="pl-PL"/>
        </w:rPr>
        <w:t>Formularza składania oferty lub wniosku</w:t>
      </w:r>
      <w:r w:rsidRPr="001844A9">
        <w:rPr>
          <w:rFonts w:eastAsia="Times New Roman" w:cstheme="minorHAnsi"/>
          <w:color w:val="000000"/>
          <w:sz w:val="24"/>
          <w:szCs w:val="24"/>
          <w:lang w:eastAsia="pl-PL"/>
        </w:rPr>
        <w:t xml:space="preserve"> (po kliknięciu w przycisk </w:t>
      </w:r>
      <w:r w:rsidRPr="001844A9">
        <w:rPr>
          <w:rFonts w:eastAsia="Times New Roman" w:cstheme="minorHAnsi"/>
          <w:b/>
          <w:bCs/>
          <w:color w:val="000000"/>
          <w:sz w:val="24"/>
          <w:szCs w:val="24"/>
          <w:lang w:eastAsia="pl-PL"/>
        </w:rPr>
        <w:t>Przejdź do podsumowania</w:t>
      </w:r>
      <w:r w:rsidRPr="001844A9">
        <w:rPr>
          <w:rFonts w:eastAsia="Times New Roman" w:cstheme="minorHAnsi"/>
          <w:color w:val="000000"/>
          <w:sz w:val="24"/>
          <w:szCs w:val="24"/>
          <w:lang w:eastAsia="pl-PL"/>
        </w:rPr>
        <w:t>).</w:t>
      </w:r>
    </w:p>
    <w:p w14:paraId="75172657" w14:textId="77777777" w:rsidR="002041CB" w:rsidRPr="001844A9" w:rsidRDefault="008F6B0F"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cstheme="minorHAnsi"/>
          <w:sz w:val="24"/>
          <w:szCs w:val="24"/>
        </w:rPr>
        <w:t>Treść oferty musi odpowiadać treści SWZ.</w:t>
      </w:r>
    </w:p>
    <w:p w14:paraId="1C9948CF" w14:textId="33FC6764" w:rsidR="008F6B0F" w:rsidRPr="008643FE" w:rsidRDefault="008F6B0F"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cstheme="minorHAnsi"/>
          <w:sz w:val="24"/>
          <w:szCs w:val="24"/>
        </w:rPr>
        <w:t xml:space="preserve">Ofertę składa się na Formularzu Ofertowym – zgodnie z </w:t>
      </w:r>
      <w:r w:rsidRPr="001844A9">
        <w:rPr>
          <w:rFonts w:cstheme="minorHAnsi"/>
          <w:b/>
          <w:bCs/>
          <w:sz w:val="24"/>
          <w:szCs w:val="24"/>
        </w:rPr>
        <w:t>Załącznikiem nr 1 do SWZ</w:t>
      </w:r>
      <w:r w:rsidRPr="001844A9">
        <w:rPr>
          <w:rFonts w:cstheme="minorHAnsi"/>
          <w:sz w:val="24"/>
          <w:szCs w:val="24"/>
        </w:rPr>
        <w:t>. Wraz z ofertą Wykonawca jest zobowiązany złożyć:</w:t>
      </w:r>
    </w:p>
    <w:p w14:paraId="3F8B0158" w14:textId="65D50791" w:rsidR="008F6B0F" w:rsidRPr="008643FE" w:rsidRDefault="008F6B0F" w:rsidP="006B281B">
      <w:pPr>
        <w:pStyle w:val="Bezodstpw"/>
        <w:numPr>
          <w:ilvl w:val="0"/>
          <w:numId w:val="41"/>
        </w:numPr>
        <w:spacing w:line="360" w:lineRule="auto"/>
        <w:ind w:left="851" w:hanging="284"/>
        <w:rPr>
          <w:rFonts w:eastAsia="Times New Roman" w:cstheme="minorHAnsi"/>
          <w:color w:val="000000"/>
          <w:sz w:val="24"/>
          <w:szCs w:val="24"/>
          <w:lang w:eastAsia="pl-PL"/>
        </w:rPr>
      </w:pPr>
      <w:r w:rsidRPr="008643FE">
        <w:rPr>
          <w:rFonts w:cstheme="minorHAnsi"/>
          <w:sz w:val="24"/>
          <w:szCs w:val="24"/>
        </w:rPr>
        <w:t xml:space="preserve">oświadczenia, o których mowa w Rozdziale </w:t>
      </w:r>
      <w:r w:rsidR="002F6B88" w:rsidRPr="008643FE">
        <w:rPr>
          <w:rFonts w:cstheme="minorHAnsi"/>
          <w:sz w:val="24"/>
          <w:szCs w:val="24"/>
        </w:rPr>
        <w:t>V</w:t>
      </w:r>
      <w:r w:rsidRPr="008643FE">
        <w:rPr>
          <w:rFonts w:cstheme="minorHAnsi"/>
          <w:sz w:val="24"/>
          <w:szCs w:val="24"/>
        </w:rPr>
        <w:t xml:space="preserve"> ust. </w:t>
      </w:r>
      <w:r w:rsidR="002F6B88" w:rsidRPr="008643FE">
        <w:rPr>
          <w:rFonts w:cstheme="minorHAnsi"/>
          <w:sz w:val="24"/>
          <w:szCs w:val="24"/>
        </w:rPr>
        <w:t>3</w:t>
      </w:r>
      <w:r w:rsidRPr="008643FE">
        <w:rPr>
          <w:rFonts w:cstheme="minorHAnsi"/>
          <w:sz w:val="24"/>
          <w:szCs w:val="24"/>
        </w:rPr>
        <w:t xml:space="preserve"> SWZ;</w:t>
      </w:r>
    </w:p>
    <w:p w14:paraId="2A4DDCE0" w14:textId="77777777" w:rsidR="0038408D" w:rsidRPr="008643FE" w:rsidRDefault="008F6B0F" w:rsidP="006B281B">
      <w:pPr>
        <w:pStyle w:val="Bezodstpw"/>
        <w:numPr>
          <w:ilvl w:val="0"/>
          <w:numId w:val="41"/>
        </w:numPr>
        <w:spacing w:line="360" w:lineRule="auto"/>
        <w:ind w:left="851" w:hanging="284"/>
        <w:rPr>
          <w:rFonts w:eastAsia="Times New Roman" w:cstheme="minorHAnsi"/>
          <w:color w:val="000000"/>
          <w:sz w:val="24"/>
          <w:szCs w:val="24"/>
          <w:lang w:eastAsia="pl-PL"/>
        </w:rPr>
      </w:pPr>
      <w:r w:rsidRPr="008643FE">
        <w:rPr>
          <w:rFonts w:cstheme="minorHAnsi"/>
          <w:sz w:val="24"/>
          <w:szCs w:val="24"/>
        </w:rPr>
        <w:t>zobowiązanie innego podmiotu, o którym mowa w Rozdziale X</w:t>
      </w:r>
      <w:r w:rsidR="002F6B88" w:rsidRPr="008643FE">
        <w:rPr>
          <w:rFonts w:cstheme="minorHAnsi"/>
          <w:sz w:val="24"/>
          <w:szCs w:val="24"/>
        </w:rPr>
        <w:t xml:space="preserve">X </w:t>
      </w:r>
      <w:r w:rsidRPr="008643FE">
        <w:rPr>
          <w:rFonts w:cstheme="minorHAnsi"/>
          <w:sz w:val="24"/>
          <w:szCs w:val="24"/>
        </w:rPr>
        <w:t>ust. 3 SWZ (jeżeli dotyczy);</w:t>
      </w:r>
    </w:p>
    <w:p w14:paraId="6092D9D2" w14:textId="00A00996" w:rsidR="002041CB" w:rsidRPr="008643FE" w:rsidRDefault="00F67547" w:rsidP="006B281B">
      <w:pPr>
        <w:pStyle w:val="Bezodstpw"/>
        <w:numPr>
          <w:ilvl w:val="0"/>
          <w:numId w:val="41"/>
        </w:numPr>
        <w:spacing w:line="360" w:lineRule="auto"/>
        <w:ind w:left="851" w:hanging="284"/>
        <w:rPr>
          <w:rFonts w:eastAsia="Times New Roman" w:cstheme="minorHAnsi"/>
          <w:color w:val="000000"/>
          <w:sz w:val="24"/>
          <w:szCs w:val="24"/>
          <w:lang w:eastAsia="pl-PL"/>
        </w:rPr>
      </w:pPr>
      <w:r w:rsidRPr="008643FE">
        <w:rPr>
          <w:rFonts w:cstheme="minorHAnsi"/>
          <w:sz w:val="24"/>
          <w:szCs w:val="24"/>
        </w:rPr>
        <w:t xml:space="preserve">potwierdzenie (dowód) </w:t>
      </w:r>
      <w:r w:rsidR="008F6B0F" w:rsidRPr="008643FE">
        <w:rPr>
          <w:rFonts w:cstheme="minorHAnsi"/>
          <w:sz w:val="24"/>
          <w:szCs w:val="24"/>
        </w:rPr>
        <w:t>wniesienia wadium</w:t>
      </w:r>
      <w:r w:rsidR="00E11D54" w:rsidRPr="008643FE">
        <w:rPr>
          <w:rFonts w:cstheme="minorHAnsi"/>
          <w:sz w:val="24"/>
          <w:szCs w:val="24"/>
        </w:rPr>
        <w:t xml:space="preserve"> </w:t>
      </w:r>
      <w:r w:rsidR="0038408D" w:rsidRPr="008643FE">
        <w:rPr>
          <w:rFonts w:cstheme="minorHAnsi"/>
          <w:sz w:val="24"/>
          <w:szCs w:val="24"/>
        </w:rPr>
        <w:t>–</w:t>
      </w:r>
      <w:r w:rsidR="00E11D54" w:rsidRPr="008643FE">
        <w:rPr>
          <w:rFonts w:cstheme="minorHAnsi"/>
          <w:sz w:val="24"/>
          <w:szCs w:val="24"/>
        </w:rPr>
        <w:t xml:space="preserve"> </w:t>
      </w:r>
      <w:r w:rsidR="0038408D" w:rsidRPr="008643FE">
        <w:rPr>
          <w:rFonts w:cstheme="minorHAnsi"/>
          <w:sz w:val="24"/>
          <w:szCs w:val="24"/>
        </w:rPr>
        <w:t xml:space="preserve">wadium wnoszone w formie: </w:t>
      </w:r>
      <w:r w:rsidR="0038408D" w:rsidRPr="008643FE">
        <w:rPr>
          <w:rFonts w:eastAsia="Tahoma" w:cstheme="minorHAnsi"/>
          <w:color w:val="000000"/>
          <w:sz w:val="24"/>
          <w:szCs w:val="24"/>
          <w:lang w:eastAsia="pl-PL"/>
        </w:rPr>
        <w:t xml:space="preserve">gwarancji bankowych, gwarancji ubezpieczeniowych, poręczenia udzielanego przez podmioty, o których mowa w </w:t>
      </w:r>
      <w:r w:rsidR="0038408D" w:rsidRPr="008643FE">
        <w:rPr>
          <w:rFonts w:eastAsia="Tahoma" w:cstheme="minorHAnsi"/>
          <w:color w:val="1B1B1B"/>
          <w:sz w:val="24"/>
          <w:szCs w:val="24"/>
          <w:lang w:eastAsia="pl-PL"/>
        </w:rPr>
        <w:t>art. 6b ust. 5 pkt 2</w:t>
      </w:r>
      <w:r w:rsidR="0038408D" w:rsidRPr="008643FE">
        <w:rPr>
          <w:rFonts w:eastAsia="Tahoma" w:cstheme="minorHAnsi"/>
          <w:color w:val="000000"/>
          <w:sz w:val="24"/>
          <w:szCs w:val="24"/>
          <w:lang w:eastAsia="pl-PL"/>
        </w:rPr>
        <w:t xml:space="preserve"> ustawy z dnia 9 listopada 2000 r. o utworzeniu Polskiej Agencji Rozwoju Przedsiębiorczości (Dz. U. z 2019 r. poz. 310, 836 i 1572) wnoszone jest w postaci oryginału dokumentu dołączonego do oferty w formie elektronicznej kwalifikowanym podpisem elektronicznym </w:t>
      </w:r>
      <w:r w:rsidR="0038408D" w:rsidRPr="008643FE">
        <w:rPr>
          <w:rFonts w:eastAsia="Tahoma" w:cstheme="minorHAnsi"/>
          <w:color w:val="000000"/>
          <w:sz w:val="24"/>
          <w:szCs w:val="24"/>
          <w:u w:val="single"/>
          <w:lang w:eastAsia="pl-PL"/>
        </w:rPr>
        <w:t>Gwaranta lub Poręczyciela</w:t>
      </w:r>
      <w:r w:rsidR="0038408D" w:rsidRPr="008643FE">
        <w:rPr>
          <w:rFonts w:eastAsia="Tahoma" w:cstheme="minorHAnsi"/>
          <w:color w:val="000000"/>
          <w:sz w:val="24"/>
          <w:szCs w:val="24"/>
          <w:lang w:eastAsia="pl-PL"/>
        </w:rPr>
        <w:t>;</w:t>
      </w:r>
    </w:p>
    <w:p w14:paraId="7BFA5F62" w14:textId="7C94E4DE" w:rsidR="008F6B0F" w:rsidRPr="008643FE" w:rsidRDefault="00D61E43" w:rsidP="006B281B">
      <w:pPr>
        <w:pStyle w:val="Bezodstpw"/>
        <w:numPr>
          <w:ilvl w:val="0"/>
          <w:numId w:val="41"/>
        </w:numPr>
        <w:spacing w:line="360" w:lineRule="auto"/>
        <w:ind w:left="851" w:hanging="284"/>
        <w:rPr>
          <w:rFonts w:eastAsia="Times New Roman" w:cstheme="minorHAnsi"/>
          <w:color w:val="000000"/>
          <w:sz w:val="24"/>
          <w:szCs w:val="24"/>
          <w:lang w:eastAsia="pl-PL"/>
        </w:rPr>
      </w:pPr>
      <w:r w:rsidRPr="008643FE">
        <w:rPr>
          <w:rFonts w:cstheme="minorHAnsi"/>
          <w:sz w:val="24"/>
          <w:szCs w:val="24"/>
        </w:rPr>
        <w:t xml:space="preserve">ewentualne </w:t>
      </w:r>
      <w:r w:rsidR="008F6B0F" w:rsidRPr="008643FE">
        <w:rPr>
          <w:rFonts w:cstheme="minorHAnsi"/>
          <w:sz w:val="24"/>
          <w:szCs w:val="24"/>
        </w:rPr>
        <w:t>dokumenty, z których wynika prawo do podpisania oferty; odpowiednie pełnomocnictwa (jeżeli dotyczy)</w:t>
      </w:r>
      <w:r w:rsidRPr="008643FE">
        <w:rPr>
          <w:rFonts w:cstheme="minorHAnsi"/>
          <w:sz w:val="24"/>
          <w:szCs w:val="24"/>
        </w:rPr>
        <w:t>:</w:t>
      </w:r>
    </w:p>
    <w:p w14:paraId="32BC7007" w14:textId="7EAEBEE3" w:rsidR="00CF56FB" w:rsidRPr="001844A9" w:rsidRDefault="008F6B0F"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w:t>
      </w:r>
      <w:r w:rsidR="00970B68">
        <w:rPr>
          <w:rFonts w:cstheme="minorHAnsi"/>
          <w:sz w:val="24"/>
          <w:szCs w:val="24"/>
        </w:rPr>
        <w:t xml:space="preserve"> W</w:t>
      </w:r>
      <w:r w:rsidRPr="001844A9">
        <w:rPr>
          <w:rFonts w:cstheme="minorHAnsi"/>
          <w:sz w:val="24"/>
          <w:szCs w:val="24"/>
        </w:rPr>
        <w:t>ykonawcy jest umocowana do jego reprezentowania, zamawiający żąda od wykonawcy odpisu lub informacji z Krajowego Rejestru Sądowego, Centralnej Ewidencji i Informacji o Działalności Gospodarczej lub innego właściwego rejestru.</w:t>
      </w:r>
    </w:p>
    <w:p w14:paraId="0E785105" w14:textId="2FB6C62E" w:rsidR="002041CB" w:rsidRPr="001844A9" w:rsidRDefault="00CF56FB"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cstheme="minorHAnsi"/>
          <w:sz w:val="24"/>
          <w:szCs w:val="24"/>
          <w:u w:val="single"/>
        </w:rPr>
        <w:lastRenderedPageBreak/>
        <w:t>Pełnomocnictwo do podpisania</w:t>
      </w:r>
      <w:r w:rsidRPr="001844A9">
        <w:rPr>
          <w:rFonts w:cstheme="minorHAnsi"/>
          <w:sz w:val="24"/>
          <w:szCs w:val="24"/>
        </w:rPr>
        <w:t xml:space="preserve"> oferty (jedynie w przypadku, gdy ofertę podpisuje</w:t>
      </w:r>
      <w:r w:rsidR="00970B68">
        <w:rPr>
          <w:rFonts w:cstheme="minorHAnsi"/>
          <w:sz w:val="24"/>
          <w:szCs w:val="24"/>
        </w:rPr>
        <w:t xml:space="preserve"> </w:t>
      </w:r>
      <w:r w:rsidRPr="001844A9">
        <w:rPr>
          <w:rFonts w:cstheme="minorHAnsi"/>
          <w:sz w:val="24"/>
          <w:szCs w:val="24"/>
        </w:rPr>
        <w:t>upełnomocniony przedstawiciel Wykonawcy) określające jego zakres. Pełnomocnictwo należy złożyć w:</w:t>
      </w:r>
    </w:p>
    <w:p w14:paraId="4195769B" w14:textId="77777777" w:rsidR="00CF56FB" w:rsidRPr="001844A9" w:rsidRDefault="00CF56FB" w:rsidP="006B281B">
      <w:pPr>
        <w:pStyle w:val="Bezodstpw"/>
        <w:numPr>
          <w:ilvl w:val="0"/>
          <w:numId w:val="26"/>
        </w:numPr>
        <w:spacing w:line="360" w:lineRule="auto"/>
        <w:ind w:left="851" w:hanging="284"/>
        <w:rPr>
          <w:rFonts w:eastAsia="Times New Roman" w:cstheme="minorHAnsi"/>
          <w:color w:val="000000"/>
          <w:sz w:val="24"/>
          <w:szCs w:val="24"/>
          <w:lang w:eastAsia="pl-PL"/>
        </w:rPr>
      </w:pPr>
      <w:r w:rsidRPr="001844A9">
        <w:rPr>
          <w:rFonts w:cstheme="minorHAnsi"/>
          <w:sz w:val="24"/>
          <w:szCs w:val="24"/>
        </w:rPr>
        <w:t>oryginale – w formie elektronicznej opatrzonej kwalifikowanym podpisem elektronicznym lub w postaci elektronicznej opatrzonej podpisem zaufanym lub podpisem osobistym</w:t>
      </w:r>
      <w:r w:rsidRPr="001844A9">
        <w:rPr>
          <w:rFonts w:eastAsia="Times New Roman" w:cstheme="minorHAnsi"/>
          <w:color w:val="000000"/>
          <w:sz w:val="24"/>
          <w:szCs w:val="24"/>
          <w:lang w:eastAsia="pl-PL"/>
        </w:rPr>
        <w:t xml:space="preserve">; </w:t>
      </w:r>
    </w:p>
    <w:p w14:paraId="428AB411" w14:textId="2C79393C" w:rsidR="00CF56FB" w:rsidRPr="001844A9" w:rsidRDefault="00CF56FB" w:rsidP="00CE0C31">
      <w:pPr>
        <w:pStyle w:val="Bezodstpw"/>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lub</w:t>
      </w:r>
    </w:p>
    <w:p w14:paraId="21188ED1" w14:textId="7D4EB021" w:rsidR="00CF56FB" w:rsidRPr="001844A9" w:rsidRDefault="00CF56FB" w:rsidP="006B281B">
      <w:pPr>
        <w:pStyle w:val="Bezodstpw"/>
        <w:numPr>
          <w:ilvl w:val="0"/>
          <w:numId w:val="26"/>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kopii (skanu) pełnomocnictwa sporządzonego uprzednio formie pisemnej – w formie elektronicznego poświadczenia sporządzonego w oparciu o art. </w:t>
      </w:r>
      <w:r w:rsidR="00C935D8" w:rsidRPr="001844A9">
        <w:rPr>
          <w:rFonts w:eastAsia="Times New Roman" w:cstheme="minorHAnsi"/>
          <w:color w:val="000000"/>
          <w:sz w:val="24"/>
          <w:szCs w:val="24"/>
          <w:lang w:eastAsia="pl-PL"/>
        </w:rPr>
        <w:t xml:space="preserve">97 § 2 ustawy z dnia 14.02.1991 r. Prawo </w:t>
      </w:r>
      <w:r w:rsidR="00513D98" w:rsidRPr="001844A9">
        <w:rPr>
          <w:rFonts w:eastAsia="Times New Roman" w:cstheme="minorHAnsi"/>
          <w:color w:val="000000"/>
          <w:sz w:val="24"/>
          <w:szCs w:val="24"/>
          <w:lang w:eastAsia="pl-PL"/>
        </w:rPr>
        <w:t>o n</w:t>
      </w:r>
      <w:r w:rsidR="00C935D8" w:rsidRPr="001844A9">
        <w:rPr>
          <w:rFonts w:eastAsia="Times New Roman" w:cstheme="minorHAnsi"/>
          <w:color w:val="000000"/>
          <w:sz w:val="24"/>
          <w:szCs w:val="24"/>
          <w:lang w:eastAsia="pl-PL"/>
        </w:rPr>
        <w:t>otariacie, opatrzonego kwalifikowanym podpisem</w:t>
      </w:r>
      <w:r w:rsidR="00970B68">
        <w:rPr>
          <w:rFonts w:eastAsia="Times New Roman" w:cstheme="minorHAnsi"/>
          <w:color w:val="000000"/>
          <w:sz w:val="24"/>
          <w:szCs w:val="24"/>
          <w:lang w:eastAsia="pl-PL"/>
        </w:rPr>
        <w:t xml:space="preserve"> </w:t>
      </w:r>
      <w:r w:rsidR="00C935D8" w:rsidRPr="001844A9">
        <w:rPr>
          <w:rFonts w:eastAsia="Times New Roman" w:cstheme="minorHAnsi"/>
          <w:color w:val="000000"/>
          <w:sz w:val="24"/>
          <w:szCs w:val="24"/>
          <w:lang w:eastAsia="pl-PL"/>
        </w:rPr>
        <w:t xml:space="preserve">elektronicznym przez </w:t>
      </w:r>
      <w:r w:rsidR="004C076A" w:rsidRPr="001844A9">
        <w:rPr>
          <w:rFonts w:eastAsia="Times New Roman" w:cstheme="minorHAnsi"/>
          <w:color w:val="000000"/>
          <w:sz w:val="24"/>
          <w:szCs w:val="24"/>
          <w:lang w:eastAsia="pl-PL"/>
        </w:rPr>
        <w:t>notariusza</w:t>
      </w:r>
      <w:r w:rsidR="00C935D8" w:rsidRPr="001844A9">
        <w:rPr>
          <w:rFonts w:eastAsia="Times New Roman" w:cstheme="minorHAnsi"/>
          <w:color w:val="000000"/>
          <w:sz w:val="24"/>
          <w:szCs w:val="24"/>
          <w:lang w:eastAsia="pl-PL"/>
        </w:rPr>
        <w:t xml:space="preserve"> bądź poprzez opatrzenie skanu pełnomocnictwa kwalifikowanym podpisem elektronicznym lub podpisem zaufanym lub podpisem osobistym mocodawcy.</w:t>
      </w:r>
    </w:p>
    <w:p w14:paraId="324C211D" w14:textId="533FBA44" w:rsidR="00C935D8" w:rsidRPr="001844A9" w:rsidRDefault="00C935D8" w:rsidP="00EB59C2">
      <w:pPr>
        <w:pStyle w:val="Bezodstpw"/>
        <w:spacing w:line="360" w:lineRule="auto"/>
        <w:ind w:left="851"/>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Elektroniczna </w:t>
      </w:r>
      <w:r w:rsidR="004C076A" w:rsidRPr="001844A9">
        <w:rPr>
          <w:rFonts w:eastAsia="Times New Roman" w:cstheme="minorHAnsi"/>
          <w:color w:val="000000"/>
          <w:sz w:val="24"/>
          <w:szCs w:val="24"/>
          <w:lang w:eastAsia="pl-PL"/>
        </w:rPr>
        <w:t>kopia pełnomocnictwa</w:t>
      </w:r>
      <w:r w:rsidRPr="001844A9">
        <w:rPr>
          <w:rFonts w:eastAsia="Times New Roman" w:cstheme="minorHAnsi"/>
          <w:color w:val="000000"/>
          <w:sz w:val="24"/>
          <w:szCs w:val="24"/>
          <w:lang w:eastAsia="pl-PL"/>
        </w:rPr>
        <w:t xml:space="preserve"> nie może być uwierzytelniona przez umocowanego.</w:t>
      </w:r>
    </w:p>
    <w:p w14:paraId="2A69AD75" w14:textId="3B6DE98D" w:rsidR="00C935D8" w:rsidRPr="001844A9" w:rsidRDefault="00C935D8"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cstheme="minorHAnsi"/>
          <w:sz w:val="24"/>
          <w:szCs w:val="24"/>
          <w:u w:val="single"/>
        </w:rPr>
        <w:t xml:space="preserve">Pełnomocnictwo do </w:t>
      </w:r>
      <w:r w:rsidR="00DF47EC" w:rsidRPr="001844A9">
        <w:rPr>
          <w:rFonts w:cstheme="minorHAnsi"/>
          <w:sz w:val="24"/>
          <w:szCs w:val="24"/>
          <w:u w:val="single"/>
        </w:rPr>
        <w:t>reprezentowania wszystkich Wykonawców wspólnie ubiegających się o udzielenie zamówienia</w:t>
      </w:r>
      <w:r w:rsidR="00DF47EC" w:rsidRPr="001844A9">
        <w:rPr>
          <w:rFonts w:cstheme="minorHAnsi"/>
          <w:sz w:val="24"/>
          <w:szCs w:val="24"/>
        </w:rPr>
        <w:t xml:space="preserve"> (jedynie w przypadku wspólnego ubiegania się o zamówienie), ewentualnie umowa o współdziałaniu, z której będzie wynikać przedmiotowe pełnomocnictwo</w:t>
      </w:r>
      <w:r w:rsidRPr="001844A9">
        <w:rPr>
          <w:rFonts w:cstheme="minorHAnsi"/>
          <w:sz w:val="24"/>
          <w:szCs w:val="24"/>
        </w:rPr>
        <w:t>. Pełnomocnictwo należy złożyć w:</w:t>
      </w:r>
    </w:p>
    <w:p w14:paraId="33302EAE" w14:textId="25DC0B9F" w:rsidR="00C935D8" w:rsidRPr="001844A9" w:rsidRDefault="00C935D8" w:rsidP="006B281B">
      <w:pPr>
        <w:pStyle w:val="Bezodstpw"/>
        <w:numPr>
          <w:ilvl w:val="0"/>
          <w:numId w:val="27"/>
        </w:numPr>
        <w:spacing w:line="360" w:lineRule="auto"/>
        <w:ind w:left="851" w:hanging="284"/>
        <w:rPr>
          <w:rFonts w:eastAsia="Times New Roman" w:cstheme="minorHAnsi"/>
          <w:color w:val="000000"/>
          <w:sz w:val="24"/>
          <w:szCs w:val="24"/>
          <w:lang w:eastAsia="pl-PL"/>
        </w:rPr>
      </w:pPr>
      <w:r w:rsidRPr="001844A9">
        <w:rPr>
          <w:rFonts w:cstheme="minorHAnsi"/>
          <w:sz w:val="24"/>
          <w:szCs w:val="24"/>
        </w:rPr>
        <w:t>oryginale – w formie elektronicznej opatrzonej kwalifikowanym podpisem elektronicznym lub w postaci elektronicznej opatrzonej podpisem zaufanym lub podpisem osobistym</w:t>
      </w:r>
      <w:r w:rsidRPr="001844A9">
        <w:rPr>
          <w:rFonts w:eastAsia="Times New Roman" w:cstheme="minorHAnsi"/>
          <w:color w:val="000000"/>
          <w:sz w:val="24"/>
          <w:szCs w:val="24"/>
          <w:lang w:eastAsia="pl-PL"/>
        </w:rPr>
        <w:t xml:space="preserve">; </w:t>
      </w:r>
    </w:p>
    <w:p w14:paraId="5A7BA67F" w14:textId="27253348" w:rsidR="00C935D8" w:rsidRPr="001844A9" w:rsidRDefault="00C935D8" w:rsidP="00CE0C31">
      <w:pPr>
        <w:pStyle w:val="Bezodstpw"/>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lub</w:t>
      </w:r>
    </w:p>
    <w:p w14:paraId="54AF3572" w14:textId="62EA3E3E" w:rsidR="00C935D8" w:rsidRPr="001844A9" w:rsidRDefault="00C935D8" w:rsidP="006B281B">
      <w:pPr>
        <w:pStyle w:val="Bezodstpw"/>
        <w:numPr>
          <w:ilvl w:val="0"/>
          <w:numId w:val="27"/>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kopii (skanu) pełnomocnictwa sporządzonego uprzednio formie pisemnej – w formie elektronicznego poświadczenia sporządzonego w oparciu o art. 97 § 2 ustawy z dnia 14.02.1991 r. Prawo </w:t>
      </w:r>
      <w:r w:rsidR="00513D98" w:rsidRPr="001844A9">
        <w:rPr>
          <w:rFonts w:eastAsia="Times New Roman" w:cstheme="minorHAnsi"/>
          <w:color w:val="000000"/>
          <w:sz w:val="24"/>
          <w:szCs w:val="24"/>
          <w:lang w:eastAsia="pl-PL"/>
        </w:rPr>
        <w:t>o n</w:t>
      </w:r>
      <w:r w:rsidRPr="001844A9">
        <w:rPr>
          <w:rFonts w:eastAsia="Times New Roman" w:cstheme="minorHAnsi"/>
          <w:color w:val="000000"/>
          <w:sz w:val="24"/>
          <w:szCs w:val="24"/>
          <w:lang w:eastAsia="pl-PL"/>
        </w:rPr>
        <w:t>otariacie, opatrzonego kwalifikowanym podpisem</w:t>
      </w:r>
      <w:r w:rsidR="00970B68">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 xml:space="preserve">elektronicznym przez </w:t>
      </w:r>
      <w:r w:rsidR="004C076A" w:rsidRPr="001844A9">
        <w:rPr>
          <w:rFonts w:eastAsia="Times New Roman" w:cstheme="minorHAnsi"/>
          <w:color w:val="000000"/>
          <w:sz w:val="24"/>
          <w:szCs w:val="24"/>
          <w:lang w:eastAsia="pl-PL"/>
        </w:rPr>
        <w:t>notariusza</w:t>
      </w:r>
      <w:r w:rsidRPr="001844A9">
        <w:rPr>
          <w:rFonts w:eastAsia="Times New Roman" w:cstheme="minorHAnsi"/>
          <w:color w:val="000000"/>
          <w:sz w:val="24"/>
          <w:szCs w:val="24"/>
          <w:lang w:eastAsia="pl-PL"/>
        </w:rPr>
        <w:t xml:space="preserve"> bądź poprzez opatrzenie skanu pełnomocnictwa kwalifikowanym podpisem elektronicznym lub podpisem zaufanym lub podpisem osobistym mocodawcy.</w:t>
      </w:r>
    </w:p>
    <w:p w14:paraId="428C825B" w14:textId="18791496" w:rsidR="00CF56FB" w:rsidRPr="001844A9" w:rsidRDefault="00C935D8" w:rsidP="00EB59C2">
      <w:pPr>
        <w:pStyle w:val="Bezodstpw"/>
        <w:spacing w:line="360" w:lineRule="auto"/>
        <w:ind w:left="851"/>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Elektroniczna </w:t>
      </w:r>
      <w:r w:rsidR="004C076A" w:rsidRPr="001844A9">
        <w:rPr>
          <w:rFonts w:eastAsia="Times New Roman" w:cstheme="minorHAnsi"/>
          <w:color w:val="000000"/>
          <w:sz w:val="24"/>
          <w:szCs w:val="24"/>
          <w:lang w:eastAsia="pl-PL"/>
        </w:rPr>
        <w:t>kopia pełnomocnictwa</w:t>
      </w:r>
      <w:r w:rsidRPr="001844A9">
        <w:rPr>
          <w:rFonts w:eastAsia="Times New Roman" w:cstheme="minorHAnsi"/>
          <w:color w:val="000000"/>
          <w:sz w:val="24"/>
          <w:szCs w:val="24"/>
          <w:lang w:eastAsia="pl-PL"/>
        </w:rPr>
        <w:t xml:space="preserve"> nie może być uwierzytelniona przez</w:t>
      </w:r>
      <w:r w:rsidR="00970B68">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umocowanego.</w:t>
      </w:r>
    </w:p>
    <w:p w14:paraId="66D91DC8" w14:textId="789A2F71"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1844A9">
        <w:rPr>
          <w:rFonts w:eastAsia="Times New Roman" w:cstheme="minorHAnsi"/>
          <w:color w:val="000000"/>
          <w:sz w:val="24"/>
          <w:szCs w:val="24"/>
          <w:lang w:eastAsia="pl-PL"/>
        </w:rPr>
        <w:t>w</w:t>
      </w:r>
      <w:r w:rsidRPr="001844A9">
        <w:rPr>
          <w:rFonts w:eastAsia="Times New Roman" w:cstheme="minorHAnsi"/>
          <w:color w:val="000000"/>
          <w:sz w:val="24"/>
          <w:szCs w:val="24"/>
          <w:lang w:eastAsia="pl-PL"/>
        </w:rPr>
        <w:t xml:space="preserve">ykonawca, w zakresie dokumentów, które każdego z nich dotyczą. Poprzez oryginał należy rozumieć dokument podpisany </w:t>
      </w:r>
      <w:r w:rsidRPr="001844A9">
        <w:rPr>
          <w:rFonts w:eastAsia="Times New Roman" w:cstheme="minorHAnsi"/>
          <w:color w:val="000000"/>
          <w:sz w:val="24"/>
          <w:szCs w:val="24"/>
          <w:lang w:eastAsia="pl-PL"/>
        </w:rPr>
        <w:lastRenderedPageBreak/>
        <w:t>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w:t>
      </w:r>
      <w:r w:rsidR="00EF6B94" w:rsidRPr="001844A9">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upoważnioną/upoważnione. </w:t>
      </w:r>
    </w:p>
    <w:p w14:paraId="581CC86A" w14:textId="77777777"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w:t>
      </w:r>
      <w:r w:rsidR="002041CB" w:rsidRPr="001844A9">
        <w:rPr>
          <w:rFonts w:eastAsia="Times New Roman" w:cstheme="minorHAnsi"/>
          <w:color w:val="000000"/>
          <w:sz w:val="24"/>
          <w:szCs w:val="24"/>
          <w:lang w:eastAsia="pl-PL"/>
        </w:rPr>
        <w:t>0</w:t>
      </w:r>
      <w:r w:rsidRPr="001844A9">
        <w:rPr>
          <w:rFonts w:eastAsia="Times New Roman" w:cstheme="minorHAnsi"/>
          <w:color w:val="000000"/>
          <w:sz w:val="24"/>
          <w:szCs w:val="24"/>
          <w:lang w:eastAsia="pl-PL"/>
        </w:rPr>
        <w:t>1</w:t>
      </w:r>
      <w:r w:rsidR="009641D2" w:rsidRPr="001844A9">
        <w:rPr>
          <w:rFonts w:eastAsia="Times New Roman" w:cstheme="minorHAnsi"/>
          <w:color w:val="000000"/>
          <w:sz w:val="24"/>
          <w:szCs w:val="24"/>
          <w:lang w:eastAsia="pl-PL"/>
        </w:rPr>
        <w:t>.07.</w:t>
      </w:r>
      <w:r w:rsidRPr="001844A9">
        <w:rPr>
          <w:rFonts w:eastAsia="Times New Roman" w:cstheme="minorHAnsi"/>
          <w:color w:val="000000"/>
          <w:sz w:val="24"/>
          <w:szCs w:val="24"/>
          <w:lang w:eastAsia="pl-PL"/>
        </w:rPr>
        <w:t>2016 r</w:t>
      </w:r>
      <w:r w:rsidR="009641D2" w:rsidRPr="001844A9">
        <w:rPr>
          <w:rFonts w:eastAsia="Times New Roman" w:cstheme="minorHAnsi"/>
          <w:color w:val="000000"/>
          <w:sz w:val="24"/>
          <w:szCs w:val="24"/>
          <w:lang w:eastAsia="pl-PL"/>
        </w:rPr>
        <w:t>.</w:t>
      </w:r>
      <w:r w:rsidRPr="001844A9">
        <w:rPr>
          <w:rFonts w:eastAsia="Times New Roman" w:cstheme="minorHAnsi"/>
          <w:color w:val="000000"/>
          <w:sz w:val="24"/>
          <w:szCs w:val="24"/>
          <w:lang w:eastAsia="pl-PL"/>
        </w:rPr>
        <w:t>”.</w:t>
      </w:r>
    </w:p>
    <w:p w14:paraId="71528B67" w14:textId="3A223EBC"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W przypadku wykorzystania formatu podpisu XAdES zewnętrzny. Zamawiający wymaga dołączenia odpowiedniej ilości plików tj. podpisywanych plików z danymi oraz plików</w:t>
      </w:r>
      <w:r w:rsidR="00970B68">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XAdES.</w:t>
      </w:r>
    </w:p>
    <w:p w14:paraId="0162EF9E" w14:textId="1812F1A4"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w:t>
      </w:r>
      <w:r w:rsidR="00800D2C">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wyjaśnienia, iż zastrzeżone informacje stanowią tajemnicę przedsiębiorstwa. Na platformie w formularzu składania oferty znajduje się miejsce wyznaczone do dołączenia części oferty stanowiącej tajemnicę przedsiębiorstwa.</w:t>
      </w:r>
    </w:p>
    <w:p w14:paraId="33173CFA" w14:textId="29CCDBD9"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Wykonawca, za pośrednictwem</w:t>
      </w:r>
      <w:r w:rsidRPr="001844A9">
        <w:rPr>
          <w:rFonts w:eastAsia="Times New Roman" w:cstheme="minorHAnsi"/>
          <w:sz w:val="24"/>
          <w:szCs w:val="24"/>
          <w:lang w:eastAsia="pl-PL"/>
        </w:rPr>
        <w:t xml:space="preserve"> </w:t>
      </w:r>
      <w:hyperlink r:id="rId17" w:history="1">
        <w:r w:rsidRPr="001844A9">
          <w:rPr>
            <w:rFonts w:eastAsia="Times New Roman" w:cstheme="minorHAnsi"/>
            <w:sz w:val="24"/>
            <w:szCs w:val="24"/>
            <w:u w:val="single"/>
            <w:lang w:eastAsia="pl-PL"/>
          </w:rPr>
          <w:t>platformazakupowa.pl</w:t>
        </w:r>
      </w:hyperlink>
      <w:r w:rsidRPr="001844A9">
        <w:rPr>
          <w:rFonts w:eastAsia="Times New Roman" w:cstheme="minorHAnsi"/>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r w:rsidR="003A746D" w:rsidRPr="001844A9">
        <w:rPr>
          <w:rFonts w:eastAsia="Times New Roman" w:cstheme="minorHAnsi"/>
          <w:color w:val="000000"/>
          <w:sz w:val="24"/>
          <w:szCs w:val="24"/>
          <w:lang w:eastAsia="pl-PL"/>
        </w:rPr>
        <w:t xml:space="preserve"> </w:t>
      </w:r>
      <w:hyperlink r:id="rId18" w:history="1">
        <w:r w:rsidR="003A746D" w:rsidRPr="001844A9">
          <w:rPr>
            <w:rStyle w:val="Hipercze"/>
            <w:rFonts w:asciiTheme="minorHAnsi" w:eastAsia="Times New Roman" w:hAnsiTheme="minorHAnsi" w:cstheme="minorHAnsi"/>
            <w:sz w:val="24"/>
            <w:szCs w:val="24"/>
            <w:lang w:eastAsia="pl-PL"/>
          </w:rPr>
          <w:t>https://platformazakupowa.pl/strona/45-instrukcje</w:t>
        </w:r>
      </w:hyperlink>
    </w:p>
    <w:p w14:paraId="556DE6F5" w14:textId="331AE14F"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Każdy z Wykonawców może złożyć tylko jedną ofertę. Złożenie większej liczby ofert lub oferty zawierającej propozycje wariantowe spowoduje podlegać będzie odrzuceniu</w:t>
      </w:r>
      <w:r w:rsidR="003A746D" w:rsidRPr="001844A9">
        <w:rPr>
          <w:rFonts w:eastAsia="Times New Roman" w:cstheme="minorHAnsi"/>
          <w:color w:val="000000"/>
          <w:sz w:val="24"/>
          <w:szCs w:val="24"/>
          <w:lang w:eastAsia="pl-PL"/>
        </w:rPr>
        <w:t>.</w:t>
      </w:r>
    </w:p>
    <w:p w14:paraId="156F1B34" w14:textId="6DCAF6FA"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Ceny oferty muszą zawierać wszystkie koszty, jakie musi ponieść Wykonawca, aby zrealizować zamówienie z najwyższą starannością oraz ewentualne rabaty.</w:t>
      </w:r>
    </w:p>
    <w:p w14:paraId="7544FA81" w14:textId="10877309"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Dokumenty i oświadczenia składane przez wykonawcę powinny być w języku polskim, chyba że w SWZ dopuszczono inaczej. W </w:t>
      </w:r>
      <w:r w:rsidR="00231D73" w:rsidRPr="001844A9">
        <w:rPr>
          <w:rFonts w:eastAsia="Times New Roman" w:cstheme="minorHAnsi"/>
          <w:color w:val="000000"/>
          <w:sz w:val="24"/>
          <w:szCs w:val="24"/>
          <w:lang w:eastAsia="pl-PL"/>
        </w:rPr>
        <w:t>przypadku załączenia</w:t>
      </w:r>
      <w:r w:rsidRPr="001844A9">
        <w:rPr>
          <w:rFonts w:eastAsia="Times New Roman" w:cstheme="minorHAnsi"/>
          <w:color w:val="000000"/>
          <w:sz w:val="24"/>
          <w:szCs w:val="24"/>
          <w:lang w:eastAsia="pl-PL"/>
        </w:rPr>
        <w:t xml:space="preserve"> dokumentów</w:t>
      </w:r>
      <w:r w:rsidR="00970B68">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sporządzonych w innym języku niż dopuszczony, Wykonawca zobowiązany jest załączyć tłumaczenie na język polski.</w:t>
      </w:r>
    </w:p>
    <w:p w14:paraId="666FF8C3" w14:textId="5EAF9C68"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Zgodnie z definicją dokumentu elektronicznego z art.3 ustęp 2 Ustawy o informatyzacji działalności podmiotów realizujących zadania publiczne, opatrzenie pliku zawierającego </w:t>
      </w:r>
      <w:r w:rsidRPr="001844A9">
        <w:rPr>
          <w:rFonts w:eastAsia="Times New Roman" w:cstheme="minorHAnsi"/>
          <w:color w:val="000000"/>
          <w:sz w:val="24"/>
          <w:szCs w:val="24"/>
          <w:lang w:eastAsia="pl-PL"/>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70B68">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podwykonawcę.</w:t>
      </w:r>
    </w:p>
    <w:p w14:paraId="12848585" w14:textId="2F3C565A"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Maksymalny rozmiar jednego pliku przesyłanego za pośrednictwem dedykowanych formularzy do: złożenia, zmiany, wycofania oferty wynosi 150 MB natomiast przy</w:t>
      </w:r>
      <w:r w:rsidR="00970B68">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komunikacji wielkość pliku to maksymalnie 500 MB.</w:t>
      </w:r>
    </w:p>
    <w:p w14:paraId="1F56C8F0" w14:textId="77777777" w:rsidR="002041CB" w:rsidRPr="001844A9" w:rsidRDefault="008F6B0F"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121023D4" w:rsidR="002041CB" w:rsidRPr="001844A9" w:rsidRDefault="008F6B0F"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cstheme="minorHAnsi"/>
          <w:sz w:val="24"/>
          <w:szCs w:val="24"/>
        </w:rPr>
        <w:t>Podmiotowe środki dowodowe lub inne dokumenty, w tym dokumenty potwierdzające umocowanie do reprezentowania, sporządzone w języku obcym przekazuje się wraz z tłumaczeniem na język polski.</w:t>
      </w:r>
    </w:p>
    <w:p w14:paraId="2B4B2513" w14:textId="103B3650" w:rsidR="0044580E" w:rsidRPr="006B4664" w:rsidRDefault="008F6B0F"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cstheme="minorHAnsi"/>
          <w:sz w:val="24"/>
          <w:szCs w:val="24"/>
        </w:rPr>
        <w:t>Wszystkie koszty związane z uczestnictwem w postępowaniu, w szczególności z przygotowaniem i złożeniem oferty ponosi Wykonawca składający ofertę. Zamawiający nie przewiduje zwrotu kosztów udziału</w:t>
      </w:r>
      <w:r w:rsidR="002041CB" w:rsidRPr="001844A9">
        <w:rPr>
          <w:rFonts w:cstheme="minorHAnsi"/>
          <w:sz w:val="24"/>
          <w:szCs w:val="24"/>
        </w:rPr>
        <w:t xml:space="preserve"> </w:t>
      </w:r>
      <w:r w:rsidRPr="001844A9">
        <w:rPr>
          <w:rFonts w:cstheme="minorHAnsi"/>
          <w:sz w:val="24"/>
          <w:szCs w:val="24"/>
        </w:rPr>
        <w:t xml:space="preserve">w postępowaniu. </w:t>
      </w:r>
    </w:p>
    <w:p w14:paraId="1D76402C" w14:textId="518115D1" w:rsidR="003A746D" w:rsidRPr="00840306" w:rsidRDefault="00840306" w:rsidP="006B281B">
      <w:pPr>
        <w:pStyle w:val="Nagwek3"/>
        <w:numPr>
          <w:ilvl w:val="0"/>
          <w:numId w:val="33"/>
        </w:numPr>
        <w:spacing w:before="240" w:line="360" w:lineRule="auto"/>
        <w:ind w:left="425" w:hanging="425"/>
        <w:rPr>
          <w:rFonts w:eastAsia="Times New Roman"/>
          <w:b/>
          <w:bCs/>
          <w:color w:val="000000" w:themeColor="text1"/>
          <w:sz w:val="28"/>
          <w:szCs w:val="28"/>
          <w:lang w:eastAsia="pl-PL"/>
        </w:rPr>
      </w:pPr>
      <w:r>
        <w:rPr>
          <w:rFonts w:eastAsia="Times New Roman"/>
          <w:b/>
          <w:bCs/>
          <w:color w:val="000000" w:themeColor="text1"/>
          <w:sz w:val="28"/>
          <w:szCs w:val="28"/>
          <w:lang w:eastAsia="pl-PL"/>
        </w:rPr>
        <w:t>O</w:t>
      </w:r>
      <w:r w:rsidRPr="00840306">
        <w:rPr>
          <w:rFonts w:eastAsia="Times New Roman"/>
          <w:b/>
          <w:bCs/>
          <w:color w:val="000000" w:themeColor="text1"/>
          <w:sz w:val="28"/>
          <w:szCs w:val="28"/>
          <w:lang w:eastAsia="pl-PL"/>
        </w:rPr>
        <w:t>twarcie ofert</w:t>
      </w:r>
    </w:p>
    <w:p w14:paraId="1068C0CC" w14:textId="72BF799C" w:rsidR="00B57B74" w:rsidRPr="001844A9" w:rsidRDefault="009E0B94" w:rsidP="006B281B">
      <w:pPr>
        <w:pStyle w:val="Bezodstpw"/>
        <w:numPr>
          <w:ilvl w:val="0"/>
          <w:numId w:val="6"/>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Otwarcie ofert nast</w:t>
      </w:r>
      <w:r w:rsidR="004F565F" w:rsidRPr="001844A9">
        <w:rPr>
          <w:rFonts w:eastAsia="Times New Roman" w:cstheme="minorHAnsi"/>
          <w:color w:val="000000"/>
          <w:sz w:val="24"/>
          <w:szCs w:val="24"/>
          <w:lang w:eastAsia="pl-PL"/>
        </w:rPr>
        <w:t>ąpi</w:t>
      </w:r>
      <w:r w:rsidRPr="001844A9">
        <w:rPr>
          <w:rFonts w:eastAsia="Times New Roman" w:cstheme="minorHAnsi"/>
          <w:color w:val="000000"/>
          <w:sz w:val="24"/>
          <w:szCs w:val="24"/>
          <w:lang w:eastAsia="pl-PL"/>
        </w:rPr>
        <w:t xml:space="preserve"> </w:t>
      </w:r>
      <w:r w:rsidR="00E16F1C">
        <w:rPr>
          <w:rFonts w:eastAsia="Times New Roman" w:cstheme="minorHAnsi"/>
          <w:b/>
          <w:bCs/>
          <w:sz w:val="24"/>
          <w:szCs w:val="24"/>
          <w:lang w:eastAsia="pl-PL"/>
        </w:rPr>
        <w:t>23</w:t>
      </w:r>
      <w:r w:rsidR="008372AB" w:rsidRPr="001844A9">
        <w:rPr>
          <w:rFonts w:eastAsia="Times New Roman" w:cstheme="minorHAnsi"/>
          <w:b/>
          <w:bCs/>
          <w:sz w:val="24"/>
          <w:szCs w:val="24"/>
          <w:lang w:eastAsia="pl-PL"/>
        </w:rPr>
        <w:t>.0</w:t>
      </w:r>
      <w:r w:rsidR="002C6C3E" w:rsidRPr="001844A9">
        <w:rPr>
          <w:rFonts w:eastAsia="Times New Roman" w:cstheme="minorHAnsi"/>
          <w:b/>
          <w:bCs/>
          <w:sz w:val="24"/>
          <w:szCs w:val="24"/>
          <w:lang w:eastAsia="pl-PL"/>
        </w:rPr>
        <w:t>6</w:t>
      </w:r>
      <w:r w:rsidR="004F565F" w:rsidRPr="001844A9">
        <w:rPr>
          <w:rFonts w:eastAsia="Times New Roman" w:cstheme="minorHAnsi"/>
          <w:b/>
          <w:bCs/>
          <w:sz w:val="24"/>
          <w:szCs w:val="24"/>
          <w:lang w:eastAsia="pl-PL"/>
        </w:rPr>
        <w:t>.202</w:t>
      </w:r>
      <w:r w:rsidR="00A62F51">
        <w:rPr>
          <w:rFonts w:eastAsia="Times New Roman" w:cstheme="minorHAnsi"/>
          <w:b/>
          <w:bCs/>
          <w:sz w:val="24"/>
          <w:szCs w:val="24"/>
          <w:lang w:eastAsia="pl-PL"/>
        </w:rPr>
        <w:t>3</w:t>
      </w:r>
      <w:r w:rsidR="004F565F" w:rsidRPr="001844A9">
        <w:rPr>
          <w:rFonts w:eastAsia="Times New Roman" w:cstheme="minorHAnsi"/>
          <w:b/>
          <w:bCs/>
          <w:sz w:val="24"/>
          <w:szCs w:val="24"/>
          <w:lang w:eastAsia="pl-PL"/>
        </w:rPr>
        <w:t xml:space="preserve"> r. do godz</w:t>
      </w:r>
      <w:r w:rsidR="00232825" w:rsidRPr="001844A9">
        <w:rPr>
          <w:rFonts w:eastAsia="Times New Roman" w:cstheme="minorHAnsi"/>
          <w:b/>
          <w:bCs/>
          <w:sz w:val="24"/>
          <w:szCs w:val="24"/>
          <w:lang w:eastAsia="pl-PL"/>
        </w:rPr>
        <w:t>.</w:t>
      </w:r>
      <w:r w:rsidR="004F565F" w:rsidRPr="001844A9">
        <w:rPr>
          <w:rFonts w:eastAsia="Times New Roman" w:cstheme="minorHAnsi"/>
          <w:b/>
          <w:bCs/>
          <w:sz w:val="24"/>
          <w:szCs w:val="24"/>
          <w:lang w:eastAsia="pl-PL"/>
        </w:rPr>
        <w:t>1</w:t>
      </w:r>
      <w:r w:rsidR="00C37F06">
        <w:rPr>
          <w:rFonts w:eastAsia="Times New Roman" w:cstheme="minorHAnsi"/>
          <w:b/>
          <w:bCs/>
          <w:sz w:val="24"/>
          <w:szCs w:val="24"/>
          <w:lang w:eastAsia="pl-PL"/>
        </w:rPr>
        <w:t>0</w:t>
      </w:r>
      <w:r w:rsidR="00D92B1E">
        <w:rPr>
          <w:rFonts w:eastAsia="Times New Roman" w:cstheme="minorHAnsi"/>
          <w:b/>
          <w:bCs/>
          <w:sz w:val="24"/>
          <w:szCs w:val="24"/>
          <w:lang w:eastAsia="pl-PL"/>
        </w:rPr>
        <w:t>:</w:t>
      </w:r>
      <w:r w:rsidR="00D92B1E" w:rsidRPr="00D92B1E">
        <w:rPr>
          <w:rFonts w:eastAsia="Times New Roman" w:cstheme="minorHAnsi"/>
          <w:b/>
          <w:bCs/>
          <w:sz w:val="24"/>
          <w:szCs w:val="24"/>
          <w:lang w:eastAsia="pl-PL"/>
        </w:rPr>
        <w:t>3</w:t>
      </w:r>
      <w:r w:rsidR="004F565F" w:rsidRPr="00D92B1E">
        <w:rPr>
          <w:rFonts w:eastAsia="Times New Roman" w:cstheme="minorHAnsi"/>
          <w:b/>
          <w:bCs/>
          <w:sz w:val="24"/>
          <w:szCs w:val="24"/>
          <w:lang w:eastAsia="pl-PL"/>
        </w:rPr>
        <w:t>0</w:t>
      </w:r>
      <w:r w:rsidR="00513D98" w:rsidRPr="001844A9">
        <w:rPr>
          <w:rFonts w:eastAsia="Times New Roman" w:cstheme="minorHAnsi"/>
          <w:sz w:val="24"/>
          <w:szCs w:val="24"/>
          <w:lang w:eastAsia="pl-PL"/>
        </w:rPr>
        <w:t xml:space="preserve">, za </w:t>
      </w:r>
      <w:r w:rsidR="00513D98" w:rsidRPr="001844A9">
        <w:rPr>
          <w:rFonts w:eastAsia="Times New Roman" w:cstheme="minorHAnsi"/>
          <w:color w:val="000000"/>
          <w:sz w:val="24"/>
          <w:szCs w:val="24"/>
          <w:lang w:eastAsia="pl-PL"/>
        </w:rPr>
        <w:t>pośrednictwem Platformy – poprzez ich odszyfrowanie, umożliwiające otwarcie plików z ofertami</w:t>
      </w:r>
      <w:r w:rsidR="005C5F8F" w:rsidRPr="001844A9">
        <w:rPr>
          <w:rFonts w:eastAsia="Times New Roman" w:cstheme="minorHAnsi"/>
          <w:color w:val="000000"/>
          <w:sz w:val="24"/>
          <w:szCs w:val="24"/>
          <w:lang w:eastAsia="pl-PL"/>
        </w:rPr>
        <w:t>, z uwzględnieniem art. 222 ustawy Pzp</w:t>
      </w:r>
      <w:r w:rsidR="00513D98" w:rsidRPr="001844A9">
        <w:rPr>
          <w:rFonts w:eastAsia="Times New Roman" w:cstheme="minorHAnsi"/>
          <w:color w:val="000000"/>
          <w:sz w:val="24"/>
          <w:szCs w:val="24"/>
          <w:lang w:eastAsia="pl-PL"/>
        </w:rPr>
        <w:t>.</w:t>
      </w:r>
    </w:p>
    <w:p w14:paraId="1928B292" w14:textId="24C4E671" w:rsidR="00B57B74" w:rsidRPr="001844A9" w:rsidRDefault="009E0B94" w:rsidP="006B281B">
      <w:pPr>
        <w:pStyle w:val="Bezodstpw"/>
        <w:numPr>
          <w:ilvl w:val="0"/>
          <w:numId w:val="6"/>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Jeżeli otwarcie ofert następuje przy użyciu systemu teleinformatycznego, w przypadku awarii tego systemu, która powoduje brak możliwości otwarcia ofert w terminie</w:t>
      </w:r>
      <w:r w:rsidR="00970B68">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określonym przez zamawiającego, otwarcie ofert następuje niezwłocznie po usunięciu awarii.</w:t>
      </w:r>
    </w:p>
    <w:p w14:paraId="2B925CB3" w14:textId="77777777" w:rsidR="00B57B74" w:rsidRPr="001844A9" w:rsidRDefault="009E0B94" w:rsidP="006B281B">
      <w:pPr>
        <w:pStyle w:val="Bezodstpw"/>
        <w:numPr>
          <w:ilvl w:val="0"/>
          <w:numId w:val="6"/>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Zamawiający poinformuje o zmianie terminu otwarcia ofert na stronie internetowej prowadzonego postępowania.</w:t>
      </w:r>
    </w:p>
    <w:p w14:paraId="35A7CAE8" w14:textId="30C9321A" w:rsidR="00B57B74" w:rsidRPr="001844A9" w:rsidRDefault="009E0B94" w:rsidP="006B281B">
      <w:pPr>
        <w:pStyle w:val="Bezodstpw"/>
        <w:numPr>
          <w:ilvl w:val="0"/>
          <w:numId w:val="6"/>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Zamawiający, najpóźniej przed otwarciem ofert, udostępnia na stronie internetowej prowadzonego postępowania informację o kwocie, jaką zamierza przeznaczyć na sfinansowanie zamówienia.</w:t>
      </w:r>
    </w:p>
    <w:p w14:paraId="134CFA65" w14:textId="4C536072" w:rsidR="009E0B94" w:rsidRDefault="009E0B94" w:rsidP="006B281B">
      <w:pPr>
        <w:pStyle w:val="Bezodstpw"/>
        <w:numPr>
          <w:ilvl w:val="0"/>
          <w:numId w:val="6"/>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Zamawiający, niezwłocznie po otwarciu ofert, udostępnia na stronie internetowej prowadzonego postępowania informacje o:</w:t>
      </w:r>
    </w:p>
    <w:p w14:paraId="7301AA10" w14:textId="77777777" w:rsidR="00B57B74" w:rsidRDefault="009E0B94" w:rsidP="006B281B">
      <w:pPr>
        <w:pStyle w:val="Bezodstpw"/>
        <w:numPr>
          <w:ilvl w:val="0"/>
          <w:numId w:val="42"/>
        </w:numPr>
        <w:spacing w:line="360" w:lineRule="auto"/>
        <w:ind w:left="851" w:hanging="284"/>
        <w:rPr>
          <w:rFonts w:eastAsia="Times New Roman" w:cstheme="minorHAnsi"/>
          <w:color w:val="000000"/>
          <w:sz w:val="24"/>
          <w:szCs w:val="24"/>
          <w:lang w:eastAsia="pl-PL"/>
        </w:rPr>
      </w:pPr>
      <w:r w:rsidRPr="00402F3E">
        <w:rPr>
          <w:rFonts w:eastAsia="Times New Roman" w:cstheme="minorHAnsi"/>
          <w:color w:val="000000"/>
          <w:sz w:val="24"/>
          <w:szCs w:val="24"/>
          <w:lang w:eastAsia="pl-PL"/>
        </w:rPr>
        <w:lastRenderedPageBreak/>
        <w:t>nazwach albo imionach i nazwiskach oraz siedzibach lub miejscach prowadzonej działalności gospodarczej albo miejscach zamieszkania Wykonawców, których oferty zostały otwarte;</w:t>
      </w:r>
    </w:p>
    <w:p w14:paraId="1BCA7F32" w14:textId="01C80F5A" w:rsidR="009E0B94" w:rsidRPr="00402F3E" w:rsidRDefault="009E0B94" w:rsidP="006B281B">
      <w:pPr>
        <w:pStyle w:val="Bezodstpw"/>
        <w:numPr>
          <w:ilvl w:val="0"/>
          <w:numId w:val="42"/>
        </w:numPr>
        <w:spacing w:line="360" w:lineRule="auto"/>
        <w:ind w:left="851" w:hanging="284"/>
        <w:rPr>
          <w:rFonts w:eastAsia="Times New Roman" w:cstheme="minorHAnsi"/>
          <w:color w:val="000000"/>
          <w:sz w:val="24"/>
          <w:szCs w:val="24"/>
          <w:lang w:eastAsia="pl-PL"/>
        </w:rPr>
      </w:pPr>
      <w:r w:rsidRPr="00402F3E">
        <w:rPr>
          <w:rFonts w:eastAsia="Times New Roman" w:cstheme="minorHAnsi"/>
          <w:color w:val="000000"/>
          <w:sz w:val="24"/>
          <w:szCs w:val="24"/>
          <w:lang w:eastAsia="pl-PL"/>
        </w:rPr>
        <w:t>cenach zawartych w ofertach.</w:t>
      </w:r>
    </w:p>
    <w:p w14:paraId="427E625A" w14:textId="4A9F5AAD" w:rsidR="009E0B94" w:rsidRPr="001844A9" w:rsidRDefault="009E0B94" w:rsidP="00EB59C2">
      <w:pPr>
        <w:pStyle w:val="Bezodstpw"/>
        <w:spacing w:line="360" w:lineRule="auto"/>
        <w:rPr>
          <w:rFonts w:eastAsia="Times New Roman" w:cstheme="minorHAnsi"/>
          <w:color w:val="000000"/>
          <w:sz w:val="24"/>
          <w:szCs w:val="24"/>
          <w:lang w:eastAsia="pl-PL"/>
        </w:rPr>
      </w:pPr>
      <w:r w:rsidRPr="001844A9">
        <w:rPr>
          <w:rFonts w:eastAsia="Times New Roman" w:cstheme="minorHAnsi"/>
          <w:color w:val="000000"/>
          <w:sz w:val="24"/>
          <w:szCs w:val="24"/>
          <w:lang w:eastAsia="pl-PL"/>
        </w:rPr>
        <w:t>Informacja zostanie</w:t>
      </w:r>
      <w:r w:rsidR="00676A7C" w:rsidRPr="001844A9">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opublikowana na stronie postępowania na</w:t>
      </w:r>
      <w:hyperlink r:id="rId19" w:history="1">
        <w:r w:rsidR="00B57B74" w:rsidRPr="001844A9">
          <w:rPr>
            <w:rFonts w:eastAsia="Times New Roman" w:cstheme="minorHAnsi"/>
            <w:sz w:val="24"/>
            <w:szCs w:val="24"/>
            <w:lang w:eastAsia="pl-PL"/>
          </w:rPr>
          <w:t xml:space="preserve"> </w:t>
        </w:r>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w:t>
      </w:r>
      <w:r w:rsidRPr="001844A9">
        <w:rPr>
          <w:rFonts w:eastAsia="Times New Roman" w:cstheme="minorHAnsi"/>
          <w:color w:val="000000"/>
          <w:sz w:val="24"/>
          <w:szCs w:val="24"/>
          <w:lang w:eastAsia="pl-PL"/>
        </w:rPr>
        <w:t>w sekcji ,,Komunikaty</w:t>
      </w:r>
      <w:r w:rsidR="004C076A" w:rsidRPr="001844A9">
        <w:rPr>
          <w:rFonts w:eastAsia="Times New Roman" w:cstheme="minorHAnsi"/>
          <w:color w:val="000000"/>
          <w:sz w:val="24"/>
          <w:szCs w:val="24"/>
          <w:lang w:eastAsia="pl-PL"/>
        </w:rPr>
        <w:t>”.</w:t>
      </w:r>
    </w:p>
    <w:p w14:paraId="53FB4FE2" w14:textId="629BE1A5" w:rsidR="003E3484" w:rsidRPr="006B4664" w:rsidRDefault="009E0B94" w:rsidP="00EB59C2">
      <w:pPr>
        <w:pStyle w:val="Bezodstpw"/>
        <w:spacing w:line="360" w:lineRule="auto"/>
        <w:rPr>
          <w:rFonts w:eastAsia="Times New Roman" w:cstheme="minorHAnsi"/>
          <w:color w:val="000000"/>
          <w:sz w:val="24"/>
          <w:szCs w:val="24"/>
          <w:lang w:eastAsia="pl-PL"/>
        </w:rPr>
      </w:pPr>
      <w:r w:rsidRPr="001844A9">
        <w:rPr>
          <w:rFonts w:eastAsia="Times New Roman" w:cstheme="minorHAnsi"/>
          <w:b/>
          <w:bCs/>
          <w:color w:val="000000"/>
          <w:sz w:val="24"/>
          <w:szCs w:val="24"/>
          <w:lang w:eastAsia="pl-PL"/>
        </w:rPr>
        <w:t>Uwaga!</w:t>
      </w:r>
      <w:r w:rsidR="009B3BF1" w:rsidRPr="001844A9">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 xml:space="preserve">Zgodnie z </w:t>
      </w:r>
      <w:r w:rsidR="00DF07C0" w:rsidRPr="001844A9">
        <w:rPr>
          <w:rFonts w:eastAsia="Times New Roman" w:cstheme="minorHAnsi"/>
          <w:color w:val="000000"/>
          <w:sz w:val="24"/>
          <w:szCs w:val="24"/>
          <w:lang w:eastAsia="pl-PL"/>
        </w:rPr>
        <w:t>u</w:t>
      </w:r>
      <w:r w:rsidRPr="001844A9">
        <w:rPr>
          <w:rFonts w:eastAsia="Times New Roman" w:cstheme="minorHAnsi"/>
          <w:color w:val="000000"/>
          <w:sz w:val="24"/>
          <w:szCs w:val="24"/>
          <w:lang w:eastAsia="pl-PL"/>
        </w:rPr>
        <w:t>stawą P</w:t>
      </w:r>
      <w:r w:rsidR="00955D6D" w:rsidRPr="001844A9">
        <w:rPr>
          <w:rFonts w:eastAsia="Times New Roman" w:cstheme="minorHAnsi"/>
          <w:color w:val="000000"/>
          <w:sz w:val="24"/>
          <w:szCs w:val="24"/>
          <w:lang w:eastAsia="pl-PL"/>
        </w:rPr>
        <w:t>zp</w:t>
      </w:r>
      <w:r w:rsidRPr="001844A9">
        <w:rPr>
          <w:rFonts w:eastAsia="Times New Roman" w:cstheme="minorHAnsi"/>
          <w:color w:val="000000"/>
          <w:sz w:val="24"/>
          <w:szCs w:val="24"/>
          <w:lang w:eastAsia="pl-PL"/>
        </w:rPr>
        <w:t xml:space="preserve"> Zamawiający</w:t>
      </w:r>
      <w:r w:rsidRPr="001844A9">
        <w:rPr>
          <w:rFonts w:eastAsia="Times New Roman" w:cstheme="minorHAnsi"/>
          <w:b/>
          <w:bCs/>
          <w:color w:val="000000"/>
          <w:sz w:val="24"/>
          <w:szCs w:val="24"/>
          <w:lang w:eastAsia="pl-PL"/>
        </w:rPr>
        <w:t xml:space="preserve"> nie ma obowiązku przeprowadzania jawnej sesji otwarcia ofert</w:t>
      </w:r>
      <w:r w:rsidRPr="001844A9">
        <w:rPr>
          <w:rFonts w:eastAsia="Times New Roman" w:cstheme="minorHAnsi"/>
          <w:color w:val="000000"/>
          <w:sz w:val="24"/>
          <w:szCs w:val="24"/>
          <w:lang w:eastAsia="pl-PL"/>
        </w:rPr>
        <w:t xml:space="preserve"> z udziałem Wykonawców lub transmitowania sesji otwarcia za pośrednictwem elektronicznych narzędzi do przekazu wideo on-line a ma jedynie takie uprawnienie.</w:t>
      </w:r>
    </w:p>
    <w:p w14:paraId="33040B18" w14:textId="306386F2" w:rsidR="00D8088E" w:rsidRPr="00840306" w:rsidRDefault="00840306"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Z</w:t>
      </w:r>
      <w:r w:rsidRPr="00840306">
        <w:rPr>
          <w:b/>
          <w:bCs/>
          <w:color w:val="000000" w:themeColor="text1"/>
          <w:sz w:val="28"/>
          <w:szCs w:val="28"/>
        </w:rPr>
        <w:t xml:space="preserve">alecenia </w:t>
      </w:r>
      <w:r>
        <w:rPr>
          <w:b/>
          <w:bCs/>
          <w:color w:val="000000" w:themeColor="text1"/>
          <w:sz w:val="28"/>
          <w:szCs w:val="28"/>
        </w:rPr>
        <w:t>Z</w:t>
      </w:r>
      <w:r w:rsidRPr="00840306">
        <w:rPr>
          <w:b/>
          <w:bCs/>
          <w:color w:val="000000" w:themeColor="text1"/>
          <w:sz w:val="28"/>
          <w:szCs w:val="28"/>
        </w:rPr>
        <w:t>amawiającego</w:t>
      </w:r>
    </w:p>
    <w:p w14:paraId="79C63BCE" w14:textId="77777777" w:rsidR="00B57B74"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b/>
          <w:bCs/>
          <w:color w:val="000000"/>
          <w:sz w:val="24"/>
          <w:szCs w:val="24"/>
          <w:lang w:eastAsia="pl-PL"/>
        </w:rPr>
        <w:t>Rozszerzenia plików wykorzystywanych przez Wykonawców powinny być zgodne</w:t>
      </w:r>
      <w:r w:rsidRPr="001844A9">
        <w:rPr>
          <w:rFonts w:eastAsia="Times New Roman" w:cstheme="minorHAnsi"/>
          <w:color w:val="000000"/>
          <w:sz w:val="24"/>
          <w:szCs w:val="24"/>
          <w:lang w:eastAsia="pl-PL"/>
        </w:rPr>
        <w:t xml:space="preserve"> z Załącznikiem nr 2 </w:t>
      </w:r>
      <w:r w:rsidR="000477D5" w:rsidRPr="001844A9">
        <w:rPr>
          <w:rFonts w:eastAsia="Times New Roman" w:cstheme="minorHAnsi"/>
          <w:color w:val="000000"/>
          <w:sz w:val="24"/>
          <w:szCs w:val="24"/>
          <w:lang w:eastAsia="pl-PL"/>
        </w:rPr>
        <w:t>-</w:t>
      </w:r>
      <w:r w:rsidR="00B57B74" w:rsidRPr="001844A9">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 xml:space="preserve">do </w:t>
      </w:r>
      <w:r w:rsidR="00B57B74" w:rsidRPr="001844A9">
        <w:rPr>
          <w:rFonts w:eastAsia="Times New Roman" w:cstheme="minorHAnsi"/>
          <w:color w:val="000000"/>
          <w:sz w:val="24"/>
          <w:szCs w:val="24"/>
          <w:lang w:eastAsia="pl-PL"/>
        </w:rPr>
        <w:t>„</w:t>
      </w:r>
      <w:r w:rsidRPr="001844A9">
        <w:rPr>
          <w:rFonts w:eastAsia="Times New Roman" w:cstheme="minorHAnsi"/>
          <w:color w:val="000000"/>
          <w:sz w:val="24"/>
          <w:szCs w:val="24"/>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Zamawiający rekomenduje wykorzystanie formatów: .pdf .doc .docx .xls .xlsx .jpg (.jpeg) </w:t>
      </w:r>
      <w:r w:rsidRPr="001844A9">
        <w:rPr>
          <w:rFonts w:eastAsia="Times New Roman" w:cstheme="minorHAnsi"/>
          <w:color w:val="000000"/>
          <w:sz w:val="24"/>
          <w:szCs w:val="24"/>
          <w:u w:val="single"/>
          <w:lang w:eastAsia="pl-PL"/>
        </w:rPr>
        <w:t>ze szczególnym wskazaniem na .pdf</w:t>
      </w:r>
    </w:p>
    <w:p w14:paraId="4D28105A" w14:textId="0B800975" w:rsidR="00304CCE"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W celu ewentualnej kompresji danych Zamawiający rekomenduje wykorzystanie jednego z rozszerzeń:</w:t>
      </w:r>
    </w:p>
    <w:p w14:paraId="62CB104E" w14:textId="77777777" w:rsidR="00304CCE" w:rsidRPr="001844A9" w:rsidRDefault="00304CCE" w:rsidP="006B281B">
      <w:pPr>
        <w:pStyle w:val="Bezodstpw"/>
        <w:numPr>
          <w:ilvl w:val="0"/>
          <w:numId w:val="43"/>
        </w:numPr>
        <w:spacing w:line="360" w:lineRule="auto"/>
        <w:ind w:left="1134"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.zip </w:t>
      </w:r>
    </w:p>
    <w:p w14:paraId="76FA0D93" w14:textId="083E8D9A" w:rsidR="00304CCE" w:rsidRPr="001844A9" w:rsidRDefault="00304CCE" w:rsidP="006B281B">
      <w:pPr>
        <w:pStyle w:val="Bezodstpw"/>
        <w:numPr>
          <w:ilvl w:val="0"/>
          <w:numId w:val="43"/>
        </w:numPr>
        <w:spacing w:line="360" w:lineRule="auto"/>
        <w:ind w:left="1134"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.7Z</w:t>
      </w:r>
    </w:p>
    <w:p w14:paraId="2BBB1A53" w14:textId="35998134" w:rsidR="00B57B74" w:rsidRPr="001844A9" w:rsidRDefault="002F6B88"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b/>
          <w:bCs/>
          <w:color w:val="000000"/>
          <w:sz w:val="24"/>
          <w:szCs w:val="24"/>
          <w:lang w:eastAsia="pl-PL"/>
        </w:rPr>
        <w:t>Uwaga</w:t>
      </w:r>
      <w:r w:rsidR="00B57B74" w:rsidRPr="001844A9">
        <w:rPr>
          <w:rFonts w:eastAsia="Times New Roman" w:cstheme="minorHAnsi"/>
          <w:b/>
          <w:bCs/>
          <w:color w:val="000000"/>
          <w:sz w:val="24"/>
          <w:szCs w:val="24"/>
          <w:lang w:eastAsia="pl-PL"/>
        </w:rPr>
        <w:t>!</w:t>
      </w:r>
      <w:r w:rsidR="00B57B74" w:rsidRPr="001844A9">
        <w:rPr>
          <w:rFonts w:eastAsia="Times New Roman" w:cstheme="minorHAnsi"/>
          <w:b/>
          <w:bCs/>
          <w:color w:val="000000"/>
          <w:sz w:val="24"/>
          <w:szCs w:val="24"/>
          <w:lang w:eastAsia="pl-PL"/>
        </w:rPr>
        <w:tab/>
        <w:t xml:space="preserve"> </w:t>
      </w:r>
      <w:r w:rsidR="00304CCE" w:rsidRPr="001844A9">
        <w:rPr>
          <w:rFonts w:eastAsia="Times New Roman" w:cstheme="minorHAnsi"/>
          <w:color w:val="000000"/>
          <w:sz w:val="24"/>
          <w:szCs w:val="24"/>
          <w:lang w:eastAsia="pl-PL"/>
        </w:rPr>
        <w:t xml:space="preserve">Wśród rozszerzeń powszechnych a </w:t>
      </w:r>
      <w:r w:rsidR="00304CCE" w:rsidRPr="001844A9">
        <w:rPr>
          <w:rFonts w:eastAsia="Times New Roman" w:cstheme="minorHAnsi"/>
          <w:b/>
          <w:bCs/>
          <w:color w:val="000000"/>
          <w:sz w:val="24"/>
          <w:szCs w:val="24"/>
          <w:lang w:eastAsia="pl-PL"/>
        </w:rPr>
        <w:t>niewystępujących</w:t>
      </w:r>
      <w:r w:rsidR="00304CCE" w:rsidRPr="001844A9">
        <w:rPr>
          <w:rFonts w:eastAsia="Times New Roman" w:cstheme="minorHAnsi"/>
          <w:color w:val="000000"/>
          <w:sz w:val="24"/>
          <w:szCs w:val="24"/>
          <w:lang w:eastAsia="pl-PL"/>
        </w:rPr>
        <w:t xml:space="preserve"> w</w:t>
      </w:r>
      <w:r w:rsidR="00B57B74" w:rsidRPr="001844A9">
        <w:rPr>
          <w:rFonts w:eastAsia="Times New Roman" w:cstheme="minorHAnsi"/>
          <w:color w:val="000000"/>
          <w:sz w:val="24"/>
          <w:szCs w:val="24"/>
          <w:lang w:eastAsia="pl-PL"/>
        </w:rPr>
        <w:t xml:space="preserve"> </w:t>
      </w:r>
      <w:r w:rsidR="00304CCE" w:rsidRPr="001844A9">
        <w:rPr>
          <w:rFonts w:eastAsia="Times New Roman" w:cstheme="minorHAnsi"/>
          <w:color w:val="000000"/>
          <w:sz w:val="24"/>
          <w:szCs w:val="24"/>
          <w:lang w:eastAsia="pl-PL"/>
        </w:rPr>
        <w:t>Rozporządzeniu KRI występują: .rar .gif .</w:t>
      </w:r>
      <w:r w:rsidR="004C076A" w:rsidRPr="001844A9">
        <w:rPr>
          <w:rFonts w:eastAsia="Times New Roman" w:cstheme="minorHAnsi"/>
          <w:color w:val="000000"/>
          <w:sz w:val="24"/>
          <w:szCs w:val="24"/>
          <w:lang w:eastAsia="pl-PL"/>
        </w:rPr>
        <w:t>bmp. numbers</w:t>
      </w:r>
      <w:r w:rsidR="00304CCE" w:rsidRPr="001844A9">
        <w:rPr>
          <w:rFonts w:eastAsia="Times New Roman" w:cstheme="minorHAnsi"/>
          <w:color w:val="000000"/>
          <w:sz w:val="24"/>
          <w:szCs w:val="24"/>
          <w:lang w:eastAsia="pl-PL"/>
        </w:rPr>
        <w:t xml:space="preserve"> .pages. </w:t>
      </w:r>
      <w:r w:rsidR="00304CCE" w:rsidRPr="001844A9">
        <w:rPr>
          <w:rFonts w:eastAsia="Times New Roman" w:cstheme="minorHAnsi"/>
          <w:b/>
          <w:bCs/>
          <w:color w:val="000000"/>
          <w:sz w:val="24"/>
          <w:szCs w:val="24"/>
          <w:lang w:eastAsia="pl-PL"/>
        </w:rPr>
        <w:t>Dokumenty złożone w takich plikach zostaną uznane za złożone nieskutecznie</w:t>
      </w:r>
      <w:r w:rsidR="00304CCE" w:rsidRPr="001844A9">
        <w:rPr>
          <w:rFonts w:eastAsia="Times New Roman" w:cstheme="minorHAnsi"/>
          <w:color w:val="000000"/>
          <w:sz w:val="24"/>
          <w:szCs w:val="24"/>
          <w:lang w:eastAsia="pl-PL"/>
        </w:rPr>
        <w:t>.</w:t>
      </w:r>
    </w:p>
    <w:p w14:paraId="48D8FEFB" w14:textId="77777777" w:rsidR="00B57B74"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Zamawiający zwraca uwagę na ograniczenia wielkości plików podpisywanych profilem zaufanym, który wynosi </w:t>
      </w:r>
      <w:r w:rsidRPr="001844A9">
        <w:rPr>
          <w:rFonts w:eastAsia="Times New Roman" w:cstheme="minorHAnsi"/>
          <w:b/>
          <w:bCs/>
          <w:color w:val="000000"/>
          <w:sz w:val="24"/>
          <w:szCs w:val="24"/>
          <w:lang w:eastAsia="pl-PL"/>
        </w:rPr>
        <w:t>maksymalnie 10MB</w:t>
      </w:r>
      <w:r w:rsidRPr="001844A9">
        <w:rPr>
          <w:rFonts w:eastAsia="Times New Roman" w:cstheme="minorHAnsi"/>
          <w:color w:val="000000"/>
          <w:sz w:val="24"/>
          <w:szCs w:val="24"/>
          <w:lang w:eastAsia="pl-PL"/>
        </w:rPr>
        <w:t>, oraz na ograniczenie wielkości plików podpisywanych w aplikacji eDoApp służącej do składania podpisu osobistego, który wynosi maksymalnie 5MB.</w:t>
      </w:r>
    </w:p>
    <w:p w14:paraId="2EC8054B" w14:textId="667F9DE3" w:rsidR="00304CCE"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W przypadku stosowania przez wykonawcę kwalifikowanego podpisu elektronicznego:</w:t>
      </w:r>
    </w:p>
    <w:p w14:paraId="4A7FCCE3" w14:textId="6DDF0E69" w:rsidR="00304CCE" w:rsidRPr="001844A9" w:rsidRDefault="00304CCE" w:rsidP="006B281B">
      <w:pPr>
        <w:pStyle w:val="Bezodstpw"/>
        <w:numPr>
          <w:ilvl w:val="0"/>
          <w:numId w:val="44"/>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Ze względu na niskie ryzyko naruszenia integralności pliku oraz łatwiejszą weryfikację podpisu zamawiający zaleca, w miarę możliwości, </w:t>
      </w:r>
      <w:r w:rsidRPr="001844A9">
        <w:rPr>
          <w:rFonts w:eastAsia="Times New Roman" w:cstheme="minorHAnsi"/>
          <w:b/>
          <w:bCs/>
          <w:color w:val="000000"/>
          <w:sz w:val="24"/>
          <w:szCs w:val="24"/>
          <w:lang w:eastAsia="pl-PL"/>
        </w:rPr>
        <w:t xml:space="preserve">przekonwertowanie plików </w:t>
      </w:r>
      <w:r w:rsidRPr="001844A9">
        <w:rPr>
          <w:rFonts w:eastAsia="Times New Roman" w:cstheme="minorHAnsi"/>
          <w:b/>
          <w:bCs/>
          <w:color w:val="000000"/>
          <w:sz w:val="24"/>
          <w:szCs w:val="24"/>
          <w:lang w:eastAsia="pl-PL"/>
        </w:rPr>
        <w:lastRenderedPageBreak/>
        <w:t>składających się na ofertę na rozszerzenie .pdf</w:t>
      </w:r>
      <w:r w:rsidR="00B57B74" w:rsidRPr="001844A9">
        <w:rPr>
          <w:rFonts w:eastAsia="Times New Roman" w:cstheme="minorHAnsi"/>
          <w:b/>
          <w:bCs/>
          <w:color w:val="000000"/>
          <w:sz w:val="24"/>
          <w:szCs w:val="24"/>
          <w:lang w:eastAsia="pl-PL"/>
        </w:rPr>
        <w:t xml:space="preserve"> </w:t>
      </w:r>
      <w:r w:rsidRPr="001844A9">
        <w:rPr>
          <w:rFonts w:eastAsia="Times New Roman" w:cstheme="minorHAnsi"/>
          <w:b/>
          <w:bCs/>
          <w:color w:val="000000"/>
          <w:sz w:val="24"/>
          <w:szCs w:val="24"/>
          <w:lang w:eastAsia="pl-PL"/>
        </w:rPr>
        <w:t>i opatrzenie ich podpisem kwalifikowanym w formacie PAdES</w:t>
      </w:r>
      <w:r w:rsidRPr="001844A9">
        <w:rPr>
          <w:rFonts w:eastAsia="Times New Roman" w:cstheme="minorHAnsi"/>
          <w:color w:val="000000"/>
          <w:sz w:val="24"/>
          <w:szCs w:val="24"/>
          <w:lang w:eastAsia="pl-PL"/>
        </w:rPr>
        <w:t>. </w:t>
      </w:r>
    </w:p>
    <w:p w14:paraId="23E3F49D" w14:textId="755498DB" w:rsidR="00304CCE" w:rsidRPr="001844A9" w:rsidRDefault="00304CCE" w:rsidP="006B281B">
      <w:pPr>
        <w:pStyle w:val="Bezodstpw"/>
        <w:numPr>
          <w:ilvl w:val="0"/>
          <w:numId w:val="44"/>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Pliki w innych formatach niż PDF zaleca się </w:t>
      </w:r>
      <w:r w:rsidRPr="001844A9">
        <w:rPr>
          <w:rFonts w:eastAsia="Times New Roman" w:cstheme="minorHAnsi"/>
          <w:b/>
          <w:bCs/>
          <w:color w:val="000000"/>
          <w:sz w:val="24"/>
          <w:szCs w:val="24"/>
          <w:lang w:eastAsia="pl-PL"/>
        </w:rPr>
        <w:t>opatrzyć podpisem w formacie XAdES</w:t>
      </w:r>
      <w:r w:rsidR="00153FBE" w:rsidRPr="001844A9">
        <w:rPr>
          <w:rFonts w:eastAsia="Times New Roman" w:cstheme="minorHAnsi"/>
          <w:b/>
          <w:bCs/>
          <w:color w:val="000000"/>
          <w:sz w:val="24"/>
          <w:szCs w:val="24"/>
          <w:lang w:eastAsia="pl-PL"/>
        </w:rPr>
        <w:t xml:space="preserve"> </w:t>
      </w:r>
      <w:r w:rsidRPr="001844A9">
        <w:rPr>
          <w:rFonts w:eastAsia="Times New Roman" w:cstheme="minorHAnsi"/>
          <w:b/>
          <w:bCs/>
          <w:color w:val="000000"/>
          <w:sz w:val="24"/>
          <w:szCs w:val="24"/>
          <w:lang w:eastAsia="pl-PL"/>
        </w:rPr>
        <w:t>o typie zewnętrznym</w:t>
      </w:r>
      <w:r w:rsidRPr="001844A9">
        <w:rPr>
          <w:rFonts w:eastAsia="Times New Roman" w:cstheme="minorHAnsi"/>
          <w:color w:val="000000"/>
          <w:sz w:val="24"/>
          <w:szCs w:val="24"/>
          <w:lang w:eastAsia="pl-PL"/>
        </w:rPr>
        <w:t>. Wykonawca powinien pamiętać, aby plik z podpisem przekazywać łącznie z dokumentem podpisywanym.</w:t>
      </w:r>
    </w:p>
    <w:p w14:paraId="7B2BDDD5" w14:textId="77777777" w:rsidR="00304CCE" w:rsidRPr="001844A9" w:rsidRDefault="00304CCE" w:rsidP="006B281B">
      <w:pPr>
        <w:pStyle w:val="Bezodstpw"/>
        <w:numPr>
          <w:ilvl w:val="0"/>
          <w:numId w:val="44"/>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Zamawiający rekomenduje wykorzystanie podpisu z kwalifikowanym znacznikiem czasu.</w:t>
      </w:r>
    </w:p>
    <w:p w14:paraId="1DE442AC" w14:textId="665A6837" w:rsidR="008A55FA"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Zamawiający </w:t>
      </w:r>
      <w:r w:rsidR="00231D73" w:rsidRPr="001844A9">
        <w:rPr>
          <w:rFonts w:eastAsia="Times New Roman" w:cstheme="minorHAnsi"/>
          <w:color w:val="000000"/>
          <w:sz w:val="24"/>
          <w:szCs w:val="24"/>
          <w:lang w:eastAsia="pl-PL"/>
        </w:rPr>
        <w:t>zaleca,</w:t>
      </w:r>
      <w:r w:rsidRPr="001844A9">
        <w:rPr>
          <w:rFonts w:eastAsia="Times New Roman" w:cstheme="minorHAnsi"/>
          <w:color w:val="000000"/>
          <w:sz w:val="24"/>
          <w:szCs w:val="24"/>
          <w:lang w:eastAsia="pl-PL"/>
        </w:rPr>
        <w:t xml:space="preserve"> aby </w:t>
      </w:r>
      <w:r w:rsidRPr="001844A9">
        <w:rPr>
          <w:rFonts w:eastAsia="Times New Roman" w:cstheme="minorHAnsi"/>
          <w:b/>
          <w:bCs/>
          <w:color w:val="000000"/>
          <w:sz w:val="24"/>
          <w:szCs w:val="24"/>
          <w:lang w:eastAsia="pl-PL"/>
        </w:rPr>
        <w:t>w przypadku podpisywania pliku przez kilka osób, stosować podpisy tego samego rodzaju</w:t>
      </w:r>
      <w:r w:rsidRPr="001844A9">
        <w:rPr>
          <w:rFonts w:eastAsia="Times New Roman" w:cstheme="minorHAnsi"/>
          <w:color w:val="000000"/>
          <w:sz w:val="24"/>
          <w:szCs w:val="24"/>
          <w:lang w:eastAsia="pl-PL"/>
        </w:rPr>
        <w:t>. Podpisywanie różnymi rodzajami podpisów np. osobistym i kwalifikowanym może doprowadzić do problemów w weryfikacji plików. </w:t>
      </w:r>
    </w:p>
    <w:p w14:paraId="4B5F9190" w14:textId="77777777" w:rsidR="008A55FA"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Zamawiający zaleca, aby Wykonawca z odpowiednim wyprzedzeniem przetestował możliwość prawidłowego wykorzystania wybranej metody podpisania plików oferty.</w:t>
      </w:r>
    </w:p>
    <w:p w14:paraId="709B1B05" w14:textId="77777777" w:rsidR="008A55FA"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Osobą składającą ofertę powinna być osoba kontaktowa podawana w dokumentacji.</w:t>
      </w:r>
    </w:p>
    <w:p w14:paraId="28DE2F13" w14:textId="7B36E0CF" w:rsidR="008A55FA"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Jeśli Wykonawca pakuje dokumenty np. w plik o rozszerzeniu </w:t>
      </w:r>
      <w:r w:rsidRPr="001844A9">
        <w:rPr>
          <w:rFonts w:eastAsia="Times New Roman" w:cstheme="minorHAnsi"/>
          <w:b/>
          <w:bCs/>
          <w:color w:val="000000"/>
          <w:sz w:val="24"/>
          <w:szCs w:val="24"/>
          <w:lang w:eastAsia="pl-PL"/>
        </w:rPr>
        <w:t>.zip</w:t>
      </w:r>
      <w:r w:rsidRPr="001844A9">
        <w:rPr>
          <w:rFonts w:eastAsia="Times New Roman" w:cstheme="minorHAnsi"/>
          <w:color w:val="000000"/>
          <w:sz w:val="24"/>
          <w:szCs w:val="24"/>
          <w:lang w:eastAsia="pl-PL"/>
        </w:rPr>
        <w:t>, zaleca się wcześniejsze podpisanie każdego ze skompresowanych plików. </w:t>
      </w:r>
    </w:p>
    <w:p w14:paraId="54CC5329" w14:textId="035B54D9" w:rsidR="003E3484" w:rsidRPr="006B4664"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Zamawiający zaleca</w:t>
      </w:r>
      <w:r w:rsidR="002F6B88" w:rsidRPr="001844A9">
        <w:rPr>
          <w:rFonts w:eastAsia="Times New Roman" w:cstheme="minorHAnsi"/>
          <w:color w:val="000000"/>
          <w:sz w:val="24"/>
          <w:szCs w:val="24"/>
          <w:lang w:eastAsia="pl-PL"/>
        </w:rPr>
        <w:t>,</w:t>
      </w:r>
      <w:r w:rsidRPr="001844A9">
        <w:rPr>
          <w:rFonts w:eastAsia="Times New Roman" w:cstheme="minorHAnsi"/>
          <w:color w:val="000000"/>
          <w:sz w:val="24"/>
          <w:szCs w:val="24"/>
          <w:lang w:eastAsia="pl-PL"/>
        </w:rPr>
        <w:t xml:space="preserve"> aby </w:t>
      </w:r>
      <w:r w:rsidRPr="001844A9">
        <w:rPr>
          <w:rFonts w:eastAsia="Times New Roman" w:cstheme="minorHAnsi"/>
          <w:b/>
          <w:bCs/>
          <w:color w:val="000000"/>
          <w:sz w:val="24"/>
          <w:szCs w:val="24"/>
          <w:u w:val="single"/>
          <w:lang w:eastAsia="pl-PL"/>
        </w:rPr>
        <w:t>nie</w:t>
      </w:r>
      <w:r w:rsidRPr="001844A9">
        <w:rPr>
          <w:rFonts w:eastAsia="Times New Roman" w:cstheme="minorHAnsi"/>
          <w:color w:val="000000"/>
          <w:sz w:val="24"/>
          <w:szCs w:val="24"/>
          <w:lang w:eastAsia="pl-PL"/>
        </w:rPr>
        <w:t xml:space="preserve"> wprowadzać jakichkolwiek zmian w plikach po podpisaniu ich podpisem kwalifikowanym. Może to skutkować naruszeniem integralności plików co równoważne będzie z koniecznością odrzucenia oferty.</w:t>
      </w:r>
    </w:p>
    <w:p w14:paraId="4CE9092C" w14:textId="0C1B97DB" w:rsidR="00376479" w:rsidRPr="00840306" w:rsidRDefault="00840306"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P</w:t>
      </w:r>
      <w:r w:rsidRPr="00840306">
        <w:rPr>
          <w:b/>
          <w:bCs/>
          <w:color w:val="000000" w:themeColor="text1"/>
          <w:sz w:val="28"/>
          <w:szCs w:val="28"/>
        </w:rPr>
        <w:t>odstawy wykluczenia z postępowania</w:t>
      </w:r>
    </w:p>
    <w:p w14:paraId="2311C237" w14:textId="1D6A1B84" w:rsidR="00376479" w:rsidRPr="001844A9" w:rsidRDefault="00376479" w:rsidP="006B281B">
      <w:pPr>
        <w:pStyle w:val="Bezodstpw"/>
        <w:numPr>
          <w:ilvl w:val="0"/>
          <w:numId w:val="8"/>
        </w:numPr>
        <w:spacing w:line="360" w:lineRule="auto"/>
        <w:ind w:left="567" w:hanging="283"/>
        <w:rPr>
          <w:rFonts w:cstheme="minorHAnsi"/>
          <w:sz w:val="24"/>
          <w:szCs w:val="24"/>
        </w:rPr>
      </w:pPr>
      <w:r w:rsidRPr="001844A9">
        <w:rPr>
          <w:rFonts w:cstheme="minorHAnsi"/>
          <w:sz w:val="24"/>
          <w:szCs w:val="24"/>
        </w:rPr>
        <w:t>Z postępowania o udzielenie zamówienia wyklucza się Wykonawców, w stosunku do</w:t>
      </w:r>
      <w:r w:rsidR="00D62ED2">
        <w:rPr>
          <w:rFonts w:cstheme="minorHAnsi"/>
          <w:sz w:val="24"/>
          <w:szCs w:val="24"/>
        </w:rPr>
        <w:t xml:space="preserve"> </w:t>
      </w:r>
      <w:r w:rsidRPr="001844A9">
        <w:rPr>
          <w:rFonts w:cstheme="minorHAnsi"/>
          <w:sz w:val="24"/>
          <w:szCs w:val="24"/>
        </w:rPr>
        <w:t>których zachodzi którakolwiek z okoliczności wskazanych:</w:t>
      </w:r>
    </w:p>
    <w:p w14:paraId="7B547AAA" w14:textId="2EA9C19F" w:rsidR="00376479" w:rsidRPr="001844A9" w:rsidRDefault="00376479" w:rsidP="006B281B">
      <w:pPr>
        <w:pStyle w:val="Bezodstpw"/>
        <w:numPr>
          <w:ilvl w:val="0"/>
          <w:numId w:val="9"/>
        </w:numPr>
        <w:spacing w:line="360" w:lineRule="auto"/>
        <w:ind w:left="851" w:hanging="284"/>
        <w:rPr>
          <w:rFonts w:cstheme="minorHAnsi"/>
          <w:sz w:val="24"/>
          <w:szCs w:val="24"/>
        </w:rPr>
      </w:pPr>
      <w:r w:rsidRPr="001844A9">
        <w:rPr>
          <w:rFonts w:cstheme="minorHAnsi"/>
          <w:b/>
          <w:bCs/>
          <w:sz w:val="24"/>
          <w:szCs w:val="24"/>
        </w:rPr>
        <w:t>w art. 108 ust. 1</w:t>
      </w:r>
      <w:r w:rsidRPr="001844A9">
        <w:rPr>
          <w:rFonts w:cstheme="minorHAnsi"/>
          <w:sz w:val="24"/>
          <w:szCs w:val="24"/>
        </w:rPr>
        <w:t xml:space="preserve"> ustawy P</w:t>
      </w:r>
      <w:r w:rsidR="00955D6D" w:rsidRPr="001844A9">
        <w:rPr>
          <w:rFonts w:cstheme="minorHAnsi"/>
          <w:sz w:val="24"/>
          <w:szCs w:val="24"/>
        </w:rPr>
        <w:t>zp</w:t>
      </w:r>
      <w:r w:rsidRPr="001844A9">
        <w:rPr>
          <w:rFonts w:cstheme="minorHAnsi"/>
          <w:sz w:val="24"/>
          <w:szCs w:val="24"/>
        </w:rPr>
        <w:t>;</w:t>
      </w:r>
    </w:p>
    <w:p w14:paraId="72F2BEEB" w14:textId="5B5FE226" w:rsidR="00376479" w:rsidRPr="001844A9" w:rsidRDefault="00376479" w:rsidP="006B281B">
      <w:pPr>
        <w:pStyle w:val="Bezodstpw"/>
        <w:numPr>
          <w:ilvl w:val="0"/>
          <w:numId w:val="9"/>
        </w:numPr>
        <w:spacing w:line="360" w:lineRule="auto"/>
        <w:ind w:left="851" w:hanging="284"/>
        <w:rPr>
          <w:rFonts w:cstheme="minorHAnsi"/>
          <w:sz w:val="24"/>
          <w:szCs w:val="24"/>
        </w:rPr>
      </w:pPr>
      <w:r w:rsidRPr="001844A9">
        <w:rPr>
          <w:rFonts w:cstheme="minorHAnsi"/>
          <w:b/>
          <w:bCs/>
          <w:sz w:val="24"/>
          <w:szCs w:val="24"/>
        </w:rPr>
        <w:t>w art. 109 ust. 1 pkt. 4, 5, 7</w:t>
      </w:r>
      <w:r w:rsidRPr="001844A9">
        <w:rPr>
          <w:rFonts w:cstheme="minorHAnsi"/>
          <w:sz w:val="24"/>
          <w:szCs w:val="24"/>
        </w:rPr>
        <w:t xml:space="preserve"> ustawy P</w:t>
      </w:r>
      <w:r w:rsidR="00955D6D" w:rsidRPr="001844A9">
        <w:rPr>
          <w:rFonts w:cstheme="minorHAnsi"/>
          <w:sz w:val="24"/>
          <w:szCs w:val="24"/>
        </w:rPr>
        <w:t>zp</w:t>
      </w:r>
      <w:r w:rsidRPr="001844A9">
        <w:rPr>
          <w:rFonts w:cstheme="minorHAnsi"/>
          <w:sz w:val="24"/>
          <w:szCs w:val="24"/>
        </w:rPr>
        <w:t xml:space="preserve"> tj.:</w:t>
      </w:r>
    </w:p>
    <w:p w14:paraId="6593449D" w14:textId="566DA516" w:rsidR="00376479" w:rsidRPr="001844A9" w:rsidRDefault="00376479" w:rsidP="006B281B">
      <w:pPr>
        <w:pStyle w:val="Bezodstpw"/>
        <w:numPr>
          <w:ilvl w:val="0"/>
          <w:numId w:val="45"/>
        </w:numPr>
        <w:tabs>
          <w:tab w:val="left" w:pos="1134"/>
        </w:tabs>
        <w:spacing w:line="360" w:lineRule="auto"/>
        <w:ind w:left="1134" w:hanging="283"/>
        <w:rPr>
          <w:rFonts w:cstheme="minorHAnsi"/>
          <w:kern w:val="32"/>
          <w:sz w:val="24"/>
          <w:szCs w:val="24"/>
        </w:rPr>
      </w:pPr>
      <w:r w:rsidRPr="001844A9">
        <w:rPr>
          <w:rFonts w:cstheme="minorHAnsi"/>
          <w:kern w:val="32"/>
          <w:sz w:val="24"/>
          <w:szCs w:val="24"/>
        </w:rPr>
        <w:t xml:space="preserve">w </w:t>
      </w:r>
      <w:r w:rsidR="004C076A" w:rsidRPr="001844A9">
        <w:rPr>
          <w:rFonts w:cstheme="minorHAnsi"/>
          <w:kern w:val="32"/>
          <w:sz w:val="24"/>
          <w:szCs w:val="24"/>
        </w:rPr>
        <w:t>stosunku,</w:t>
      </w:r>
      <w:r w:rsidRPr="001844A9">
        <w:rPr>
          <w:rFonts w:cstheme="minorHAnsi"/>
          <w:kern w:val="32"/>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376C65C7" w:rsidR="00376479" w:rsidRPr="001844A9" w:rsidRDefault="00376479" w:rsidP="006B281B">
      <w:pPr>
        <w:pStyle w:val="Bezodstpw"/>
        <w:numPr>
          <w:ilvl w:val="0"/>
          <w:numId w:val="45"/>
        </w:numPr>
        <w:tabs>
          <w:tab w:val="left" w:pos="1134"/>
        </w:tabs>
        <w:spacing w:line="360" w:lineRule="auto"/>
        <w:ind w:left="1134" w:hanging="283"/>
        <w:rPr>
          <w:rFonts w:cstheme="minorHAnsi"/>
          <w:kern w:val="32"/>
          <w:sz w:val="24"/>
          <w:szCs w:val="24"/>
        </w:rPr>
      </w:pPr>
      <w:r w:rsidRPr="001844A9">
        <w:rPr>
          <w:rFonts w:cstheme="minorHAnsi"/>
          <w:kern w:val="32"/>
          <w:sz w:val="24"/>
          <w:szCs w:val="24"/>
        </w:rPr>
        <w:lastRenderedPageBreak/>
        <w:t xml:space="preserve">który w sposób zawiniony poważnie naruszył obowiązki zawodowe, co podważa jego uczciwość, w </w:t>
      </w:r>
      <w:r w:rsidR="004C076A" w:rsidRPr="001844A9">
        <w:rPr>
          <w:rFonts w:cstheme="minorHAnsi"/>
          <w:kern w:val="32"/>
          <w:sz w:val="24"/>
          <w:szCs w:val="24"/>
        </w:rPr>
        <w:t>szczególności,</w:t>
      </w:r>
      <w:r w:rsidRPr="001844A9">
        <w:rPr>
          <w:rFonts w:cstheme="minorHAnsi"/>
          <w:kern w:val="32"/>
          <w:sz w:val="24"/>
          <w:szCs w:val="24"/>
        </w:rPr>
        <w:t xml:space="preserve"> gdy wykonawca w wyniku zamierzonego działania lub rażącego niedbalstwa nie wykonał lub nienależycie wykonał zamówienie, co</w:t>
      </w:r>
      <w:r w:rsidR="006549BC">
        <w:rPr>
          <w:rFonts w:cstheme="minorHAnsi"/>
          <w:kern w:val="32"/>
          <w:sz w:val="24"/>
          <w:szCs w:val="24"/>
        </w:rPr>
        <w:t xml:space="preserve"> Z</w:t>
      </w:r>
      <w:r w:rsidRPr="001844A9">
        <w:rPr>
          <w:rFonts w:cstheme="minorHAnsi"/>
          <w:kern w:val="32"/>
          <w:sz w:val="24"/>
          <w:szCs w:val="24"/>
        </w:rPr>
        <w:t>amawiający jest w stanie wykazać za pomocą stosownych dowodów;</w:t>
      </w:r>
    </w:p>
    <w:p w14:paraId="18702DE3" w14:textId="658E9021" w:rsidR="00376479" w:rsidRPr="001844A9" w:rsidRDefault="00376479" w:rsidP="006B281B">
      <w:pPr>
        <w:pStyle w:val="Bezodstpw"/>
        <w:numPr>
          <w:ilvl w:val="0"/>
          <w:numId w:val="45"/>
        </w:numPr>
        <w:tabs>
          <w:tab w:val="left" w:pos="1134"/>
        </w:tabs>
        <w:spacing w:line="360" w:lineRule="auto"/>
        <w:ind w:left="1134" w:hanging="283"/>
        <w:rPr>
          <w:rFonts w:cstheme="minorHAnsi"/>
          <w:kern w:val="32"/>
          <w:sz w:val="24"/>
          <w:szCs w:val="24"/>
        </w:rPr>
      </w:pPr>
      <w:r w:rsidRPr="001844A9">
        <w:rPr>
          <w:rFonts w:cstheme="minorHAnsi"/>
          <w:kern w:val="32"/>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4BAC42" w14:textId="5B5825FD" w:rsidR="00E90C9C" w:rsidRPr="001844A9" w:rsidRDefault="00E90C9C" w:rsidP="006B281B">
      <w:pPr>
        <w:pStyle w:val="Bezodstpw"/>
        <w:numPr>
          <w:ilvl w:val="0"/>
          <w:numId w:val="9"/>
        </w:numPr>
        <w:spacing w:line="360" w:lineRule="auto"/>
        <w:ind w:left="851" w:hanging="284"/>
        <w:rPr>
          <w:rFonts w:cstheme="minorHAnsi"/>
          <w:i/>
          <w:iCs/>
          <w:kern w:val="32"/>
          <w:sz w:val="24"/>
          <w:szCs w:val="24"/>
        </w:rPr>
      </w:pPr>
      <w:r w:rsidRPr="001844A9">
        <w:rPr>
          <w:rFonts w:cstheme="minorHAnsi"/>
          <w:b/>
          <w:bCs/>
          <w:sz w:val="24"/>
          <w:szCs w:val="24"/>
        </w:rPr>
        <w:t xml:space="preserve">w art. 7 ust. 1 </w:t>
      </w:r>
      <w:r w:rsidRPr="001844A9">
        <w:rPr>
          <w:rStyle w:val="Pogrubienie"/>
          <w:rFonts w:cstheme="minorHAnsi"/>
          <w:b w:val="0"/>
          <w:bCs w:val="0"/>
          <w:sz w:val="24"/>
          <w:szCs w:val="24"/>
        </w:rPr>
        <w:t>ustawy z dnia 13 kwietnia 2022 r. –</w:t>
      </w:r>
      <w:r w:rsidRPr="001844A9">
        <w:rPr>
          <w:rStyle w:val="Pogrubienie"/>
          <w:rFonts w:cstheme="minorHAnsi"/>
          <w:i/>
          <w:iCs/>
          <w:sz w:val="24"/>
          <w:szCs w:val="24"/>
        </w:rPr>
        <w:t xml:space="preserve"> </w:t>
      </w:r>
      <w:r w:rsidRPr="001844A9">
        <w:rPr>
          <w:rStyle w:val="Uwydatnienie"/>
          <w:rFonts w:cstheme="minorHAnsi"/>
          <w:i w:val="0"/>
          <w:iCs w:val="0"/>
          <w:sz w:val="24"/>
          <w:szCs w:val="24"/>
        </w:rPr>
        <w:t xml:space="preserve">o szczególnych rozwiązaniach w zakresie przeciwdziałania wspieraniu agresji na Ukrainę oraz służących ochronie bezpieczeństwa narodowego </w:t>
      </w:r>
      <w:r w:rsidRPr="001844A9">
        <w:rPr>
          <w:rFonts w:cstheme="minorHAnsi"/>
          <w:sz w:val="24"/>
          <w:szCs w:val="24"/>
          <w:lang w:eastAsia="pl-PL"/>
        </w:rPr>
        <w:t>(Dz. U. z 2022 r. poz. 835)</w:t>
      </w:r>
    </w:p>
    <w:p w14:paraId="2649E93F" w14:textId="3352EFB5" w:rsidR="008A55FA" w:rsidRPr="006B4664" w:rsidRDefault="00376479" w:rsidP="006B281B">
      <w:pPr>
        <w:pStyle w:val="Bezodstpw"/>
        <w:numPr>
          <w:ilvl w:val="0"/>
          <w:numId w:val="8"/>
        </w:numPr>
        <w:spacing w:line="360" w:lineRule="auto"/>
        <w:ind w:left="567" w:hanging="283"/>
        <w:rPr>
          <w:rFonts w:cstheme="minorHAnsi"/>
          <w:sz w:val="24"/>
          <w:szCs w:val="24"/>
        </w:rPr>
      </w:pPr>
      <w:r w:rsidRPr="001844A9">
        <w:rPr>
          <w:rFonts w:cstheme="minorHAnsi"/>
          <w:sz w:val="24"/>
          <w:szCs w:val="24"/>
        </w:rPr>
        <w:t>Wykluczenie Wykonawcy następuje zgodnie z art. 111 ustawy P</w:t>
      </w:r>
      <w:r w:rsidR="00955D6D" w:rsidRPr="001844A9">
        <w:rPr>
          <w:rFonts w:cstheme="minorHAnsi"/>
          <w:sz w:val="24"/>
          <w:szCs w:val="24"/>
        </w:rPr>
        <w:t>zp</w:t>
      </w:r>
      <w:r w:rsidRPr="001844A9">
        <w:rPr>
          <w:rFonts w:cstheme="minorHAnsi"/>
          <w:sz w:val="24"/>
          <w:szCs w:val="24"/>
        </w:rPr>
        <w:t>.</w:t>
      </w:r>
    </w:p>
    <w:p w14:paraId="16FE9C94" w14:textId="0AAE5526" w:rsidR="00225E7C" w:rsidRPr="00840306" w:rsidRDefault="00840306"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I</w:t>
      </w:r>
      <w:r w:rsidRPr="00840306">
        <w:rPr>
          <w:b/>
          <w:bCs/>
          <w:color w:val="000000" w:themeColor="text1"/>
          <w:sz w:val="28"/>
          <w:szCs w:val="28"/>
        </w:rPr>
        <w:t xml:space="preserve">nformacja o sposobie porozumiewania się </w:t>
      </w:r>
      <w:r>
        <w:rPr>
          <w:b/>
          <w:bCs/>
          <w:color w:val="000000" w:themeColor="text1"/>
          <w:sz w:val="28"/>
          <w:szCs w:val="28"/>
        </w:rPr>
        <w:t>Z</w:t>
      </w:r>
      <w:r w:rsidRPr="00840306">
        <w:rPr>
          <w:b/>
          <w:bCs/>
          <w:color w:val="000000" w:themeColor="text1"/>
          <w:sz w:val="28"/>
          <w:szCs w:val="28"/>
        </w:rPr>
        <w:t xml:space="preserve">amawiającego z </w:t>
      </w:r>
      <w:r>
        <w:rPr>
          <w:b/>
          <w:bCs/>
          <w:color w:val="000000" w:themeColor="text1"/>
          <w:sz w:val="28"/>
          <w:szCs w:val="28"/>
        </w:rPr>
        <w:t>W</w:t>
      </w:r>
      <w:r w:rsidRPr="00840306">
        <w:rPr>
          <w:b/>
          <w:bCs/>
          <w:color w:val="000000" w:themeColor="text1"/>
          <w:sz w:val="28"/>
          <w:szCs w:val="28"/>
        </w:rPr>
        <w:t>ykonawcami oraz przekazywania oświadczeń lub dokumentów</w:t>
      </w:r>
    </w:p>
    <w:p w14:paraId="4CF1BDDF" w14:textId="6B5EEFE3" w:rsidR="0071047B" w:rsidRPr="001844A9" w:rsidRDefault="0071047B" w:rsidP="006B281B">
      <w:pPr>
        <w:pStyle w:val="Bezodstpw"/>
        <w:numPr>
          <w:ilvl w:val="0"/>
          <w:numId w:val="10"/>
        </w:numPr>
        <w:spacing w:line="360" w:lineRule="auto"/>
        <w:ind w:left="567" w:hanging="283"/>
        <w:rPr>
          <w:rFonts w:cstheme="minorHAnsi"/>
          <w:sz w:val="24"/>
          <w:szCs w:val="24"/>
        </w:rPr>
      </w:pPr>
      <w:r w:rsidRPr="001844A9">
        <w:rPr>
          <w:rFonts w:cstheme="minorHAnsi"/>
          <w:sz w:val="24"/>
          <w:szCs w:val="24"/>
        </w:rPr>
        <w:t xml:space="preserve">Osobą uprawnioną do porozumiewania się z Wykonawcami </w:t>
      </w:r>
      <w:r w:rsidR="004A0611" w:rsidRPr="001844A9">
        <w:rPr>
          <w:rFonts w:cstheme="minorHAnsi"/>
          <w:sz w:val="24"/>
          <w:szCs w:val="24"/>
        </w:rPr>
        <w:t>są:</w:t>
      </w:r>
    </w:p>
    <w:p w14:paraId="710DFE42" w14:textId="62D107DE" w:rsidR="0071047B" w:rsidRPr="001844A9" w:rsidRDefault="0071047B" w:rsidP="006B281B">
      <w:pPr>
        <w:pStyle w:val="Bezodstpw"/>
        <w:numPr>
          <w:ilvl w:val="0"/>
          <w:numId w:val="46"/>
        </w:numPr>
        <w:spacing w:line="360" w:lineRule="auto"/>
        <w:ind w:left="851" w:hanging="284"/>
        <w:rPr>
          <w:rFonts w:cstheme="minorHAnsi"/>
          <w:sz w:val="24"/>
          <w:szCs w:val="24"/>
        </w:rPr>
      </w:pPr>
      <w:r w:rsidRPr="001844A9">
        <w:rPr>
          <w:rFonts w:cstheme="minorHAnsi"/>
          <w:sz w:val="24"/>
          <w:szCs w:val="24"/>
        </w:rPr>
        <w:t>w zakresie proceduralnym: Adam Łuczyński</w:t>
      </w:r>
      <w:r w:rsidR="004A0611" w:rsidRPr="001844A9">
        <w:rPr>
          <w:rFonts w:cstheme="minorHAnsi"/>
          <w:sz w:val="24"/>
          <w:szCs w:val="24"/>
        </w:rPr>
        <w:t>;</w:t>
      </w:r>
    </w:p>
    <w:p w14:paraId="2139BD4D" w14:textId="29294329" w:rsidR="00162412" w:rsidRPr="001844A9" w:rsidRDefault="0071047B" w:rsidP="006B281B">
      <w:pPr>
        <w:pStyle w:val="Bezodstpw"/>
        <w:numPr>
          <w:ilvl w:val="0"/>
          <w:numId w:val="46"/>
        </w:numPr>
        <w:spacing w:line="360" w:lineRule="auto"/>
        <w:ind w:left="851" w:hanging="284"/>
        <w:rPr>
          <w:rFonts w:cstheme="minorHAnsi"/>
          <w:sz w:val="24"/>
          <w:szCs w:val="24"/>
        </w:rPr>
      </w:pPr>
      <w:r w:rsidRPr="001844A9">
        <w:rPr>
          <w:rFonts w:cstheme="minorHAnsi"/>
          <w:sz w:val="24"/>
          <w:szCs w:val="24"/>
        </w:rPr>
        <w:t xml:space="preserve">w zakresie merytorycznym: </w:t>
      </w:r>
      <w:r w:rsidR="00162412" w:rsidRPr="001844A9">
        <w:rPr>
          <w:rFonts w:cstheme="minorHAnsi"/>
          <w:sz w:val="24"/>
          <w:szCs w:val="24"/>
        </w:rPr>
        <w:t>Anna Ostrowska</w:t>
      </w:r>
    </w:p>
    <w:p w14:paraId="4E3FAAF5" w14:textId="5D053D23" w:rsidR="00676A7C" w:rsidRPr="001844A9" w:rsidRDefault="00225E7C" w:rsidP="006B281B">
      <w:pPr>
        <w:pStyle w:val="Bezodstpw"/>
        <w:numPr>
          <w:ilvl w:val="0"/>
          <w:numId w:val="10"/>
        </w:numPr>
        <w:spacing w:line="360" w:lineRule="auto"/>
        <w:ind w:left="567" w:hanging="283"/>
        <w:rPr>
          <w:rFonts w:cstheme="minorHAnsi"/>
          <w:sz w:val="24"/>
          <w:szCs w:val="24"/>
        </w:rPr>
      </w:pPr>
      <w:r w:rsidRPr="001844A9">
        <w:rPr>
          <w:rFonts w:eastAsia="Times New Roman" w:cstheme="minorHAnsi"/>
          <w:sz w:val="24"/>
          <w:szCs w:val="24"/>
          <w:lang w:eastAsia="pl-PL"/>
        </w:rPr>
        <w:t xml:space="preserve">Postępowanie prowadzone jest w języku polskim w formie elektronicznej za pośrednictwem </w:t>
      </w:r>
      <w:hyperlink r:id="rId20"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pod adresem:</w:t>
      </w:r>
      <w:r w:rsidR="008A55FA" w:rsidRPr="001844A9">
        <w:rPr>
          <w:rFonts w:eastAsia="Times New Roman" w:cstheme="minorHAnsi"/>
          <w:sz w:val="24"/>
          <w:szCs w:val="24"/>
          <w:lang w:eastAsia="pl-PL"/>
        </w:rPr>
        <w:t xml:space="preserve"> </w:t>
      </w:r>
    </w:p>
    <w:p w14:paraId="27429604" w14:textId="6E2D89CA" w:rsidR="00F67547" w:rsidRPr="001844A9" w:rsidRDefault="00000000" w:rsidP="00EB59C2">
      <w:pPr>
        <w:pStyle w:val="Bezodstpw"/>
        <w:spacing w:line="360" w:lineRule="auto"/>
        <w:ind w:left="851" w:hanging="425"/>
        <w:rPr>
          <w:rFonts w:cstheme="minorHAnsi"/>
          <w:b/>
          <w:bCs/>
          <w:sz w:val="24"/>
          <w:szCs w:val="24"/>
        </w:rPr>
      </w:pPr>
      <w:hyperlink r:id="rId21" w:history="1">
        <w:r w:rsidR="00F67547" w:rsidRPr="001844A9">
          <w:rPr>
            <w:rStyle w:val="Hipercze"/>
            <w:rFonts w:asciiTheme="minorHAnsi" w:hAnsiTheme="minorHAnsi" w:cstheme="minorHAnsi"/>
            <w:b/>
            <w:bCs/>
            <w:sz w:val="24"/>
            <w:szCs w:val="24"/>
          </w:rPr>
          <w:t>https://platformazakupowa.pl/pn/tbs_piotrkow</w:t>
        </w:r>
      </w:hyperlink>
    </w:p>
    <w:p w14:paraId="6334ACD5" w14:textId="30DE6008" w:rsidR="0071047B" w:rsidRPr="001844A9" w:rsidRDefault="00225E7C" w:rsidP="006B281B">
      <w:pPr>
        <w:pStyle w:val="Bezodstpw"/>
        <w:numPr>
          <w:ilvl w:val="0"/>
          <w:numId w:val="10"/>
        </w:numPr>
        <w:spacing w:line="360" w:lineRule="auto"/>
        <w:ind w:left="567" w:hanging="283"/>
        <w:rPr>
          <w:rFonts w:cstheme="minorHAnsi"/>
          <w:b/>
          <w:bCs/>
          <w:sz w:val="24"/>
          <w:szCs w:val="24"/>
        </w:rPr>
      </w:pPr>
      <w:r w:rsidRPr="001844A9">
        <w:rPr>
          <w:rFonts w:eastAsia="Times New Roman" w:cstheme="minorHAnsi"/>
          <w:sz w:val="24"/>
          <w:szCs w:val="24"/>
          <w:lang w:eastAsia="pl-PL"/>
        </w:rPr>
        <w:t>W celu skrócenia czasu udzielenia odpowiedzi na pytania preferuje się, aby komunikacja między zamawiającym a Wykonawcami, w tym wszelkie oświadczenia, wnioski,</w:t>
      </w:r>
      <w:r w:rsidR="006549BC">
        <w:rPr>
          <w:rFonts w:eastAsia="Times New Roman" w:cstheme="minorHAnsi"/>
          <w:sz w:val="24"/>
          <w:szCs w:val="24"/>
          <w:lang w:eastAsia="pl-PL"/>
        </w:rPr>
        <w:t xml:space="preserve"> </w:t>
      </w:r>
      <w:r w:rsidRPr="001844A9">
        <w:rPr>
          <w:rFonts w:eastAsia="Times New Roman" w:cstheme="minorHAnsi"/>
          <w:sz w:val="24"/>
          <w:szCs w:val="24"/>
          <w:lang w:eastAsia="pl-PL"/>
        </w:rPr>
        <w:t xml:space="preserve">zawiadomienia oraz informacje, przekazywane były za pośrednictwem </w:t>
      </w:r>
      <w:hyperlink r:id="rId22"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i formularza „Wyślij wiadomość do zamawiającego”. </w:t>
      </w:r>
    </w:p>
    <w:p w14:paraId="424C953A" w14:textId="335D8AD1" w:rsidR="008A55FA" w:rsidRPr="001844A9" w:rsidRDefault="00225E7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eastAsia="Times New Roman" w:cstheme="minorHAnsi"/>
          <w:sz w:val="24"/>
          <w:szCs w:val="24"/>
          <w:lang w:eastAsia="pl-PL"/>
        </w:rPr>
        <w:t xml:space="preserve">Za datę przekazania (wpływu) oświadczeń, wniosków, zawiadomień oraz informacji przyjmuje się datę ich przesłania za pośrednictwem </w:t>
      </w:r>
      <w:hyperlink r:id="rId23"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poprzez kliknięcie </w:t>
      </w:r>
      <w:r w:rsidR="004C076A" w:rsidRPr="001844A9">
        <w:rPr>
          <w:rFonts w:eastAsia="Times New Roman" w:cstheme="minorHAnsi"/>
          <w:sz w:val="24"/>
          <w:szCs w:val="24"/>
          <w:lang w:eastAsia="pl-PL"/>
        </w:rPr>
        <w:t>przycisku „</w:t>
      </w:r>
      <w:r w:rsidRPr="001844A9">
        <w:rPr>
          <w:rFonts w:eastAsia="Times New Roman" w:cstheme="minorHAnsi"/>
          <w:sz w:val="24"/>
          <w:szCs w:val="24"/>
          <w:lang w:eastAsia="pl-PL"/>
        </w:rPr>
        <w:t>Wyślij wiadomość do zamawiającego” po których pojawi się</w:t>
      </w:r>
      <w:r w:rsidR="006549BC">
        <w:rPr>
          <w:rFonts w:eastAsia="Times New Roman" w:cstheme="minorHAnsi"/>
          <w:sz w:val="24"/>
          <w:szCs w:val="24"/>
          <w:lang w:eastAsia="pl-PL"/>
        </w:rPr>
        <w:t xml:space="preserve"> </w:t>
      </w:r>
      <w:r w:rsidRPr="001844A9">
        <w:rPr>
          <w:rFonts w:eastAsia="Times New Roman" w:cstheme="minorHAnsi"/>
          <w:sz w:val="24"/>
          <w:szCs w:val="24"/>
          <w:lang w:eastAsia="pl-PL"/>
        </w:rPr>
        <w:t xml:space="preserve">komunikat, że wiadomość została wysłana do zamawiającego. Zamawiający dopuszcza, awaryjnie, </w:t>
      </w:r>
      <w:r w:rsidR="004C076A" w:rsidRPr="001844A9">
        <w:rPr>
          <w:rFonts w:eastAsia="Times New Roman" w:cstheme="minorHAnsi"/>
          <w:sz w:val="24"/>
          <w:szCs w:val="24"/>
          <w:lang w:eastAsia="pl-PL"/>
        </w:rPr>
        <w:t>komunikację za</w:t>
      </w:r>
      <w:r w:rsidRPr="001844A9">
        <w:rPr>
          <w:rFonts w:eastAsia="Times New Roman" w:cstheme="minorHAnsi"/>
          <w:sz w:val="24"/>
          <w:szCs w:val="24"/>
          <w:lang w:eastAsia="pl-PL"/>
        </w:rPr>
        <w:t xml:space="preserve"> pośrednictwem poczty elektronicznej. </w:t>
      </w:r>
      <w:r w:rsidR="00B225F0" w:rsidRPr="001844A9">
        <w:rPr>
          <w:rFonts w:eastAsia="Times New Roman" w:cstheme="minorHAnsi"/>
          <w:sz w:val="24"/>
          <w:szCs w:val="24"/>
          <w:lang w:eastAsia="pl-PL"/>
        </w:rPr>
        <w:t xml:space="preserve"> </w:t>
      </w:r>
      <w:r w:rsidRPr="001844A9">
        <w:rPr>
          <w:rFonts w:eastAsia="Times New Roman" w:cstheme="minorHAnsi"/>
          <w:sz w:val="24"/>
          <w:szCs w:val="24"/>
          <w:lang w:eastAsia="pl-PL"/>
        </w:rPr>
        <w:t>Adres poczty</w:t>
      </w:r>
      <w:r w:rsidR="006549BC">
        <w:rPr>
          <w:rFonts w:eastAsia="Times New Roman" w:cstheme="minorHAnsi"/>
          <w:sz w:val="24"/>
          <w:szCs w:val="24"/>
          <w:lang w:eastAsia="pl-PL"/>
        </w:rPr>
        <w:t xml:space="preserve"> </w:t>
      </w:r>
      <w:r w:rsidRPr="001844A9">
        <w:rPr>
          <w:rFonts w:eastAsia="Times New Roman" w:cstheme="minorHAnsi"/>
          <w:sz w:val="24"/>
          <w:szCs w:val="24"/>
          <w:lang w:eastAsia="pl-PL"/>
        </w:rPr>
        <w:lastRenderedPageBreak/>
        <w:t xml:space="preserve">elektronicznej osoby uprawnionej do kontaktu z Wykonawcami: </w:t>
      </w:r>
      <w:hyperlink r:id="rId24" w:history="1">
        <w:r w:rsidR="0071047B" w:rsidRPr="001844A9">
          <w:rPr>
            <w:rStyle w:val="Hipercze"/>
            <w:rFonts w:asciiTheme="minorHAnsi" w:eastAsia="Times New Roman" w:hAnsiTheme="minorHAnsi" w:cstheme="minorHAnsi"/>
            <w:color w:val="auto"/>
            <w:sz w:val="24"/>
            <w:szCs w:val="24"/>
            <w:lang w:eastAsia="pl-PL"/>
          </w:rPr>
          <w:t>zamowieniapubliczne@tbs.piotrkow.pl</w:t>
        </w:r>
      </w:hyperlink>
    </w:p>
    <w:p w14:paraId="4E2B8C5E" w14:textId="45AE7FCC" w:rsidR="008A55FA" w:rsidRPr="001844A9" w:rsidRDefault="00225E7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eastAsia="Times New Roman" w:cstheme="minorHAnsi"/>
          <w:color w:val="000000"/>
          <w:sz w:val="24"/>
          <w:szCs w:val="24"/>
          <w:lang w:eastAsia="pl-PL"/>
        </w:rPr>
        <w:t xml:space="preserve">Zamawiający będzie przekazywał wykonawcom informacje w formie elektronicznej za pośrednictwem </w:t>
      </w:r>
      <w:hyperlink r:id="rId25"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w:t>
      </w:r>
      <w:r w:rsidRPr="001844A9">
        <w:rPr>
          <w:rFonts w:eastAsia="Times New Roman" w:cstheme="minorHAnsi"/>
          <w:color w:val="000000"/>
          <w:sz w:val="24"/>
          <w:szCs w:val="24"/>
          <w:lang w:eastAsia="pl-PL"/>
        </w:rPr>
        <w:t>Informacje dotyczące odpowiedzi na pytania, zmiany specyfikacji, zmiany terminu składania i otwarcia ofert Zamawiający będzie</w:t>
      </w:r>
      <w:r w:rsidR="006549BC">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 xml:space="preserve">zamieszczał na platformie w sekcji “Komunikaty”. Korespondencja, której zgodnie z obowiązującymi przepisami adresatem jest konkretny Wykonawca, będzie przekazywana w formie elektronicznej za </w:t>
      </w:r>
      <w:r w:rsidRPr="001844A9">
        <w:rPr>
          <w:rFonts w:eastAsia="Times New Roman" w:cstheme="minorHAnsi"/>
          <w:sz w:val="24"/>
          <w:szCs w:val="24"/>
          <w:lang w:eastAsia="pl-PL"/>
        </w:rPr>
        <w:t xml:space="preserve">pośrednictwem </w:t>
      </w:r>
      <w:hyperlink r:id="rId26"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w:t>
      </w:r>
      <w:r w:rsidRPr="001844A9">
        <w:rPr>
          <w:rFonts w:eastAsia="Times New Roman" w:cstheme="minorHAnsi"/>
          <w:color w:val="000000"/>
          <w:sz w:val="24"/>
          <w:szCs w:val="24"/>
          <w:lang w:eastAsia="pl-PL"/>
        </w:rPr>
        <w:t>do konkretnego</w:t>
      </w:r>
      <w:r w:rsidR="006549BC">
        <w:rPr>
          <w:rFonts w:eastAsia="Times New Roman" w:cstheme="minorHAnsi"/>
          <w:color w:val="000000"/>
          <w:sz w:val="24"/>
          <w:szCs w:val="24"/>
          <w:lang w:eastAsia="pl-PL"/>
        </w:rPr>
        <w:t xml:space="preserve"> W</w:t>
      </w:r>
      <w:r w:rsidRPr="001844A9">
        <w:rPr>
          <w:rFonts w:eastAsia="Times New Roman" w:cstheme="minorHAnsi"/>
          <w:color w:val="000000"/>
          <w:sz w:val="24"/>
          <w:szCs w:val="24"/>
          <w:lang w:eastAsia="pl-PL"/>
        </w:rPr>
        <w:t>ykonawcy.</w:t>
      </w:r>
    </w:p>
    <w:p w14:paraId="3277CC2A" w14:textId="2D07599B" w:rsidR="008A55FA" w:rsidRPr="001844A9" w:rsidRDefault="00225E7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eastAsia="Times New Roman" w:cstheme="minorHAnsi"/>
          <w:color w:val="000000"/>
          <w:sz w:val="24"/>
          <w:szCs w:val="24"/>
          <w:lang w:eastAsia="pl-PL"/>
        </w:rPr>
        <w:t xml:space="preserve">Wykonawca jako podmiot profesjonalny ma obowiązek sprawdzania komunikatów i wiadomości bezpośrednio na platformazakupowa.pl przesłanych przez </w:t>
      </w:r>
      <w:r w:rsidR="006549BC">
        <w:rPr>
          <w:rFonts w:eastAsia="Times New Roman" w:cstheme="minorHAnsi"/>
          <w:color w:val="000000"/>
          <w:sz w:val="24"/>
          <w:szCs w:val="24"/>
          <w:lang w:eastAsia="pl-PL"/>
        </w:rPr>
        <w:t>Z</w:t>
      </w:r>
      <w:r w:rsidRPr="001844A9">
        <w:rPr>
          <w:rFonts w:eastAsia="Times New Roman" w:cstheme="minorHAnsi"/>
          <w:color w:val="000000"/>
          <w:sz w:val="24"/>
          <w:szCs w:val="24"/>
          <w:lang w:eastAsia="pl-PL"/>
        </w:rPr>
        <w:t>amawiającego, gdyż system powiadomień może ulec awarii lub powiadomienie może trafić do folderu SPAM.</w:t>
      </w:r>
    </w:p>
    <w:p w14:paraId="6D7D41DD" w14:textId="6FEDDC5D" w:rsidR="00225E7C" w:rsidRPr="001844A9" w:rsidRDefault="00225E7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eastAsia="Times New Roman" w:cstheme="minorHAnsi"/>
          <w:color w:val="000000"/>
          <w:sz w:val="24"/>
          <w:szCs w:val="24"/>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5C7ED6" w:rsidRPr="001844A9">
        <w:rPr>
          <w:rFonts w:eastAsia="Times New Roman" w:cstheme="minorHAnsi"/>
          <w:color w:val="000000"/>
          <w:sz w:val="24"/>
          <w:szCs w:val="24"/>
          <w:lang w:eastAsia="pl-PL"/>
        </w:rPr>
        <w:t>„</w:t>
      </w:r>
      <w:r w:rsidRPr="001844A9">
        <w:rPr>
          <w:rFonts w:eastAsia="Times New Roman" w:cstheme="minorHAnsi"/>
          <w:color w:val="000000"/>
          <w:sz w:val="24"/>
          <w:szCs w:val="24"/>
          <w:lang w:eastAsia="pl-PL"/>
        </w:rPr>
        <w:t>Rozporządzenie w sprawie środków komunikacji”), określa niezbędne wymagania sprzętowo - aplikacyjne umożliwiające pracę na</w:t>
      </w:r>
      <w:r w:rsidR="006549BC">
        <w:rPr>
          <w:rFonts w:eastAsia="Times New Roman" w:cstheme="minorHAnsi"/>
          <w:color w:val="000000"/>
          <w:sz w:val="24"/>
          <w:szCs w:val="24"/>
          <w:lang w:eastAsia="pl-PL"/>
        </w:rPr>
        <w:t xml:space="preserve"> </w:t>
      </w:r>
      <w:hyperlink r:id="rId27"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tj.:</w:t>
      </w:r>
    </w:p>
    <w:p w14:paraId="59CA882C" w14:textId="0E056CBF" w:rsidR="009641D2" w:rsidRPr="001844A9" w:rsidRDefault="00225E7C" w:rsidP="006B281B">
      <w:pPr>
        <w:pStyle w:val="Bezodstpw"/>
        <w:numPr>
          <w:ilvl w:val="0"/>
          <w:numId w:val="47"/>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stały dostęp do sieci Internet o gwarantowanej przepustowości nie mniejszej niż 512 kb/s</w:t>
      </w:r>
      <w:r w:rsidR="005C7ED6" w:rsidRPr="001844A9">
        <w:rPr>
          <w:rFonts w:eastAsia="Times New Roman" w:cstheme="minorHAnsi"/>
          <w:color w:val="000000"/>
          <w:sz w:val="24"/>
          <w:szCs w:val="24"/>
          <w:lang w:eastAsia="pl-PL"/>
        </w:rPr>
        <w:t>;</w:t>
      </w:r>
    </w:p>
    <w:p w14:paraId="10564113" w14:textId="248823AE" w:rsidR="009641D2" w:rsidRPr="001844A9" w:rsidRDefault="00225E7C" w:rsidP="006B281B">
      <w:pPr>
        <w:pStyle w:val="Bezodstpw"/>
        <w:numPr>
          <w:ilvl w:val="0"/>
          <w:numId w:val="47"/>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r w:rsidR="005C7ED6" w:rsidRPr="001844A9">
        <w:rPr>
          <w:rFonts w:eastAsia="Times New Roman" w:cstheme="minorHAnsi"/>
          <w:color w:val="000000"/>
          <w:sz w:val="24"/>
          <w:szCs w:val="24"/>
          <w:lang w:eastAsia="pl-PL"/>
        </w:rPr>
        <w:t>;</w:t>
      </w:r>
    </w:p>
    <w:p w14:paraId="2A30A1BF" w14:textId="0A19052F" w:rsidR="009641D2" w:rsidRPr="001844A9" w:rsidRDefault="00225E7C" w:rsidP="006B281B">
      <w:pPr>
        <w:pStyle w:val="Bezodstpw"/>
        <w:numPr>
          <w:ilvl w:val="0"/>
          <w:numId w:val="47"/>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zainstalowana dowolna przeglądarka internetowa, w przypadku Internet Explorer minimalnie wersja 10</w:t>
      </w:r>
      <w:r w:rsidR="005C7ED6" w:rsidRPr="001844A9">
        <w:rPr>
          <w:rFonts w:eastAsia="Times New Roman" w:cstheme="minorHAnsi"/>
          <w:color w:val="000000"/>
          <w:sz w:val="24"/>
          <w:szCs w:val="24"/>
          <w:lang w:eastAsia="pl-PL"/>
        </w:rPr>
        <w:t>.</w:t>
      </w:r>
      <w:r w:rsidRPr="001844A9">
        <w:rPr>
          <w:rFonts w:eastAsia="Times New Roman" w:cstheme="minorHAnsi"/>
          <w:color w:val="000000"/>
          <w:sz w:val="24"/>
          <w:szCs w:val="24"/>
          <w:lang w:eastAsia="pl-PL"/>
        </w:rPr>
        <w:t>0.</w:t>
      </w:r>
      <w:r w:rsidR="005C7ED6" w:rsidRPr="001844A9">
        <w:rPr>
          <w:rFonts w:eastAsia="Times New Roman" w:cstheme="minorHAnsi"/>
          <w:color w:val="000000"/>
          <w:sz w:val="24"/>
          <w:szCs w:val="24"/>
          <w:lang w:eastAsia="pl-PL"/>
        </w:rPr>
        <w:t>;</w:t>
      </w:r>
    </w:p>
    <w:p w14:paraId="44E9A25D" w14:textId="02BDB00B" w:rsidR="009641D2" w:rsidRPr="001844A9" w:rsidRDefault="00225E7C" w:rsidP="006B281B">
      <w:pPr>
        <w:pStyle w:val="Bezodstpw"/>
        <w:numPr>
          <w:ilvl w:val="0"/>
          <w:numId w:val="47"/>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włączona obsługa JavaScript</w:t>
      </w:r>
      <w:r w:rsidR="005C7ED6" w:rsidRPr="001844A9">
        <w:rPr>
          <w:rFonts w:eastAsia="Times New Roman" w:cstheme="minorHAnsi"/>
          <w:color w:val="000000"/>
          <w:sz w:val="24"/>
          <w:szCs w:val="24"/>
          <w:lang w:eastAsia="pl-PL"/>
        </w:rPr>
        <w:t>;</w:t>
      </w:r>
    </w:p>
    <w:p w14:paraId="68762835" w14:textId="0129A246" w:rsidR="009641D2" w:rsidRPr="001844A9" w:rsidRDefault="00225E7C" w:rsidP="006B281B">
      <w:pPr>
        <w:pStyle w:val="Bezodstpw"/>
        <w:numPr>
          <w:ilvl w:val="0"/>
          <w:numId w:val="47"/>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zainstalowany program Adobe Acrobat Reader lub inny obsługujący format plików .pdf</w:t>
      </w:r>
      <w:r w:rsidR="005C7ED6" w:rsidRPr="001844A9">
        <w:rPr>
          <w:rFonts w:eastAsia="Times New Roman" w:cstheme="minorHAnsi"/>
          <w:color w:val="000000"/>
          <w:sz w:val="24"/>
          <w:szCs w:val="24"/>
          <w:lang w:eastAsia="pl-PL"/>
        </w:rPr>
        <w:t>;</w:t>
      </w:r>
    </w:p>
    <w:p w14:paraId="5B3F6C34" w14:textId="33C17E1D" w:rsidR="009641D2" w:rsidRPr="001844A9" w:rsidRDefault="005C7ED6" w:rsidP="006B281B">
      <w:pPr>
        <w:pStyle w:val="Bezodstpw"/>
        <w:numPr>
          <w:ilvl w:val="0"/>
          <w:numId w:val="47"/>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p</w:t>
      </w:r>
      <w:r w:rsidR="00225E7C" w:rsidRPr="001844A9">
        <w:rPr>
          <w:rFonts w:eastAsia="Times New Roman" w:cstheme="minorHAnsi"/>
          <w:color w:val="000000"/>
          <w:sz w:val="24"/>
          <w:szCs w:val="24"/>
          <w:lang w:eastAsia="pl-PL"/>
        </w:rPr>
        <w:t>latformazakupowa.pl działa według standardu przyjętego w komunikacji sieciowej - kodowanie UTF8</w:t>
      </w:r>
      <w:r w:rsidRPr="001844A9">
        <w:rPr>
          <w:rFonts w:eastAsia="Times New Roman" w:cstheme="minorHAnsi"/>
          <w:color w:val="000000"/>
          <w:sz w:val="24"/>
          <w:szCs w:val="24"/>
          <w:lang w:eastAsia="pl-PL"/>
        </w:rPr>
        <w:t>;</w:t>
      </w:r>
    </w:p>
    <w:p w14:paraId="45172C1F" w14:textId="1130D24A" w:rsidR="00225E7C" w:rsidRPr="001844A9" w:rsidRDefault="005C7ED6" w:rsidP="006B281B">
      <w:pPr>
        <w:pStyle w:val="Bezodstpw"/>
        <w:numPr>
          <w:ilvl w:val="0"/>
          <w:numId w:val="47"/>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o</w:t>
      </w:r>
      <w:r w:rsidR="00225E7C" w:rsidRPr="001844A9">
        <w:rPr>
          <w:rFonts w:eastAsia="Times New Roman" w:cstheme="minorHAnsi"/>
          <w:color w:val="000000"/>
          <w:sz w:val="24"/>
          <w:szCs w:val="24"/>
          <w:lang w:eastAsia="pl-PL"/>
        </w:rPr>
        <w:t>znaczenie czasu odbioru danych przez platformę zakupową stanowi datę oraz dokładny czas (hh:</w:t>
      </w:r>
      <w:r w:rsidR="004C076A" w:rsidRPr="001844A9">
        <w:rPr>
          <w:rFonts w:eastAsia="Times New Roman" w:cstheme="minorHAnsi"/>
          <w:color w:val="000000"/>
          <w:sz w:val="24"/>
          <w:szCs w:val="24"/>
          <w:lang w:eastAsia="pl-PL"/>
        </w:rPr>
        <w:t>mm: ss</w:t>
      </w:r>
      <w:r w:rsidR="00225E7C" w:rsidRPr="001844A9">
        <w:rPr>
          <w:rFonts w:eastAsia="Times New Roman" w:cstheme="minorHAnsi"/>
          <w:color w:val="000000"/>
          <w:sz w:val="24"/>
          <w:szCs w:val="24"/>
          <w:lang w:eastAsia="pl-PL"/>
        </w:rPr>
        <w:t>) generowany wg. czasu lokalnego serwera</w:t>
      </w:r>
      <w:r w:rsidR="006549BC">
        <w:rPr>
          <w:rFonts w:eastAsia="Times New Roman" w:cstheme="minorHAnsi"/>
          <w:color w:val="000000"/>
          <w:sz w:val="24"/>
          <w:szCs w:val="24"/>
          <w:lang w:eastAsia="pl-PL"/>
        </w:rPr>
        <w:t xml:space="preserve"> </w:t>
      </w:r>
      <w:r w:rsidR="00225E7C" w:rsidRPr="001844A9">
        <w:rPr>
          <w:rFonts w:eastAsia="Times New Roman" w:cstheme="minorHAnsi"/>
          <w:color w:val="000000"/>
          <w:sz w:val="24"/>
          <w:szCs w:val="24"/>
          <w:lang w:eastAsia="pl-PL"/>
        </w:rPr>
        <w:t>synchronizowanego z zegarem Głównego Urzędu Miar.</w:t>
      </w:r>
    </w:p>
    <w:p w14:paraId="25047841" w14:textId="60D4E67B" w:rsidR="00225E7C" w:rsidRPr="001844A9" w:rsidRDefault="00225E7C" w:rsidP="006B281B">
      <w:pPr>
        <w:pStyle w:val="Bezodstpw"/>
        <w:numPr>
          <w:ilvl w:val="0"/>
          <w:numId w:val="10"/>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lastRenderedPageBreak/>
        <w:t>Wykonawca, przystępując do niniejszego postępowania o udzielenie zamówienia publicznego:</w:t>
      </w:r>
    </w:p>
    <w:p w14:paraId="7F66E5CD" w14:textId="14BA271A" w:rsidR="00C50545" w:rsidRPr="001844A9" w:rsidRDefault="00225E7C" w:rsidP="006B281B">
      <w:pPr>
        <w:pStyle w:val="Bezodstpw"/>
        <w:numPr>
          <w:ilvl w:val="0"/>
          <w:numId w:val="48"/>
        </w:numPr>
        <w:spacing w:line="360" w:lineRule="auto"/>
        <w:ind w:left="851" w:hanging="284"/>
        <w:rPr>
          <w:rFonts w:eastAsia="Times New Roman" w:cstheme="minorHAnsi"/>
          <w:sz w:val="24"/>
          <w:szCs w:val="24"/>
          <w:lang w:eastAsia="pl-PL"/>
        </w:rPr>
      </w:pPr>
      <w:r w:rsidRPr="001844A9">
        <w:rPr>
          <w:rFonts w:eastAsia="Times New Roman" w:cstheme="minorHAnsi"/>
          <w:sz w:val="24"/>
          <w:szCs w:val="24"/>
          <w:lang w:eastAsia="pl-PL"/>
        </w:rPr>
        <w:t xml:space="preserve">akceptuje warunki korzystania z </w:t>
      </w:r>
      <w:hyperlink r:id="rId28"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określone w Regulaminie zamieszczonym na stronie internetowej</w:t>
      </w:r>
      <w:r w:rsidR="00100563" w:rsidRPr="001844A9">
        <w:rPr>
          <w:rFonts w:eastAsia="Times New Roman" w:cstheme="minorHAnsi"/>
          <w:sz w:val="24"/>
          <w:szCs w:val="24"/>
          <w:lang w:eastAsia="pl-PL"/>
        </w:rPr>
        <w:t xml:space="preserve"> </w:t>
      </w:r>
      <w:r w:rsidRPr="001844A9">
        <w:rPr>
          <w:rFonts w:eastAsia="Times New Roman" w:cstheme="minorHAnsi"/>
          <w:sz w:val="24"/>
          <w:szCs w:val="24"/>
          <w:lang w:eastAsia="pl-PL"/>
        </w:rPr>
        <w:t>w zakładce „Regulamin</w:t>
      </w:r>
      <w:r w:rsidR="005C7ED6" w:rsidRPr="001844A9">
        <w:rPr>
          <w:rFonts w:eastAsia="Times New Roman" w:cstheme="minorHAnsi"/>
          <w:sz w:val="24"/>
          <w:szCs w:val="24"/>
          <w:lang w:eastAsia="pl-PL"/>
        </w:rPr>
        <w:t>”</w:t>
      </w:r>
      <w:r w:rsidRPr="001844A9">
        <w:rPr>
          <w:rFonts w:eastAsia="Times New Roman" w:cstheme="minorHAnsi"/>
          <w:sz w:val="24"/>
          <w:szCs w:val="24"/>
          <w:lang w:eastAsia="pl-PL"/>
        </w:rPr>
        <w:t xml:space="preserve"> oraz uznaje go za wiążący</w:t>
      </w:r>
      <w:r w:rsidR="00100563" w:rsidRPr="001844A9">
        <w:rPr>
          <w:rFonts w:eastAsia="Times New Roman" w:cstheme="minorHAnsi"/>
          <w:sz w:val="24"/>
          <w:szCs w:val="24"/>
          <w:lang w:eastAsia="pl-PL"/>
        </w:rPr>
        <w:t xml:space="preserve"> - </w:t>
      </w:r>
      <w:hyperlink r:id="rId29" w:history="1">
        <w:r w:rsidR="00100563" w:rsidRPr="001844A9">
          <w:rPr>
            <w:rStyle w:val="Hipercze"/>
            <w:rFonts w:asciiTheme="minorHAnsi" w:hAnsiTheme="minorHAnsi" w:cstheme="minorHAnsi"/>
            <w:sz w:val="24"/>
            <w:szCs w:val="24"/>
          </w:rPr>
          <w:t>https://www.platformazakupowa.pl/strona/1-regulamin</w:t>
        </w:r>
      </w:hyperlink>
      <w:r w:rsidR="00100563" w:rsidRPr="001844A9">
        <w:rPr>
          <w:rFonts w:cstheme="minorHAnsi"/>
          <w:sz w:val="24"/>
          <w:szCs w:val="24"/>
        </w:rPr>
        <w:t xml:space="preserve"> </w:t>
      </w:r>
    </w:p>
    <w:p w14:paraId="7C5AD388" w14:textId="77777777" w:rsidR="00100563" w:rsidRPr="001844A9" w:rsidRDefault="00225E7C" w:rsidP="006B281B">
      <w:pPr>
        <w:pStyle w:val="Bezodstpw"/>
        <w:numPr>
          <w:ilvl w:val="0"/>
          <w:numId w:val="48"/>
        </w:numPr>
        <w:spacing w:line="360" w:lineRule="auto"/>
        <w:ind w:left="851" w:hanging="284"/>
        <w:rPr>
          <w:rFonts w:eastAsia="Times New Roman" w:cstheme="minorHAnsi"/>
          <w:sz w:val="24"/>
          <w:szCs w:val="24"/>
          <w:lang w:eastAsia="pl-PL"/>
        </w:rPr>
      </w:pPr>
      <w:r w:rsidRPr="001844A9">
        <w:rPr>
          <w:rFonts w:eastAsia="Times New Roman" w:cstheme="minorHAnsi"/>
          <w:sz w:val="24"/>
          <w:szCs w:val="24"/>
          <w:lang w:eastAsia="pl-PL"/>
        </w:rPr>
        <w:t>zapoznał i stosuje się do Instrukcji składania ofert dostępnej</w:t>
      </w:r>
      <w:r w:rsidR="00100563" w:rsidRPr="001844A9">
        <w:rPr>
          <w:rFonts w:eastAsia="Times New Roman" w:cstheme="minorHAnsi"/>
          <w:sz w:val="24"/>
          <w:szCs w:val="24"/>
          <w:lang w:eastAsia="pl-PL"/>
        </w:rPr>
        <w:t xml:space="preserve"> </w:t>
      </w:r>
    </w:p>
    <w:p w14:paraId="312DAE72" w14:textId="1EBBC7E5" w:rsidR="00225E7C" w:rsidRPr="001844A9" w:rsidRDefault="00000000" w:rsidP="00EB59C2">
      <w:pPr>
        <w:pStyle w:val="Bezodstpw"/>
        <w:spacing w:line="360" w:lineRule="auto"/>
        <w:ind w:left="1134" w:hanging="283"/>
        <w:rPr>
          <w:rFonts w:eastAsia="Times New Roman" w:cstheme="minorHAnsi"/>
          <w:sz w:val="24"/>
          <w:szCs w:val="24"/>
          <w:lang w:eastAsia="pl-PL"/>
        </w:rPr>
      </w:pPr>
      <w:hyperlink r:id="rId30" w:history="1">
        <w:r w:rsidR="00100563" w:rsidRPr="001844A9">
          <w:rPr>
            <w:rStyle w:val="Hipercze"/>
            <w:rFonts w:asciiTheme="minorHAnsi" w:eastAsia="Times New Roman" w:hAnsiTheme="minorHAnsi" w:cstheme="minorHAnsi"/>
            <w:sz w:val="24"/>
            <w:szCs w:val="24"/>
            <w:lang w:eastAsia="pl-PL"/>
          </w:rPr>
          <w:t>https://platformazakupowa.pl/strona/45-instrukcje</w:t>
        </w:r>
      </w:hyperlink>
      <w:r w:rsidR="00225E7C" w:rsidRPr="001844A9">
        <w:rPr>
          <w:rFonts w:eastAsia="Times New Roman" w:cstheme="minorHAnsi"/>
          <w:sz w:val="24"/>
          <w:szCs w:val="24"/>
          <w:lang w:eastAsia="pl-PL"/>
        </w:rPr>
        <w:t>. </w:t>
      </w:r>
    </w:p>
    <w:p w14:paraId="06BDF97B" w14:textId="32E9014B" w:rsidR="005C7ED6" w:rsidRPr="001844A9" w:rsidRDefault="00225E7C" w:rsidP="006B281B">
      <w:pPr>
        <w:pStyle w:val="Bezodstpw"/>
        <w:numPr>
          <w:ilvl w:val="0"/>
          <w:numId w:val="10"/>
        </w:numPr>
        <w:spacing w:line="360" w:lineRule="auto"/>
        <w:ind w:left="567" w:hanging="283"/>
        <w:rPr>
          <w:rFonts w:eastAsia="Times New Roman" w:cstheme="minorHAnsi"/>
          <w:color w:val="000000"/>
          <w:sz w:val="24"/>
          <w:szCs w:val="24"/>
          <w:lang w:eastAsia="pl-PL"/>
        </w:rPr>
      </w:pPr>
      <w:r w:rsidRPr="001844A9">
        <w:rPr>
          <w:rFonts w:eastAsia="Times New Roman" w:cstheme="minorHAnsi"/>
          <w:b/>
          <w:bCs/>
          <w:sz w:val="24"/>
          <w:szCs w:val="24"/>
          <w:lang w:eastAsia="pl-PL"/>
        </w:rPr>
        <w:t xml:space="preserve">Zamawiający nie ponosi odpowiedzialności za złożenie oferty w sposób niezgodny z Instrukcją korzystania z </w:t>
      </w:r>
      <w:hyperlink r:id="rId31" w:history="1">
        <w:r w:rsidRPr="001844A9">
          <w:rPr>
            <w:rFonts w:eastAsia="Times New Roman" w:cstheme="minorHAnsi"/>
            <w:b/>
            <w:bCs/>
            <w:sz w:val="24"/>
            <w:szCs w:val="24"/>
            <w:u w:val="single"/>
            <w:lang w:eastAsia="pl-PL"/>
          </w:rPr>
          <w:t>platformazakupowa.pl</w:t>
        </w:r>
      </w:hyperlink>
      <w:r w:rsidRPr="001844A9">
        <w:rPr>
          <w:rFonts w:eastAsia="Times New Roman" w:cstheme="minorHAnsi"/>
          <w:color w:val="000000"/>
          <w:sz w:val="24"/>
          <w:szCs w:val="24"/>
          <w:lang w:eastAsia="pl-PL"/>
        </w:rPr>
        <w:t xml:space="preserve">, w szczególności za sytuację, gdy </w:t>
      </w:r>
      <w:r w:rsidR="003357FA" w:rsidRPr="001844A9">
        <w:rPr>
          <w:rFonts w:eastAsia="Times New Roman" w:cstheme="minorHAnsi"/>
          <w:color w:val="000000"/>
          <w:sz w:val="24"/>
          <w:szCs w:val="24"/>
          <w:lang w:eastAsia="pl-PL"/>
        </w:rPr>
        <w:t>Z</w:t>
      </w:r>
      <w:r w:rsidRPr="001844A9">
        <w:rPr>
          <w:rFonts w:eastAsia="Times New Roman" w:cstheme="minorHAnsi"/>
          <w:color w:val="000000"/>
          <w:sz w:val="24"/>
          <w:szCs w:val="24"/>
          <w:lang w:eastAsia="pl-PL"/>
        </w:rPr>
        <w:t>amawiający zapozna się z treścią oferty przed upływem terminu składania ofert (np. złożenie oferty w zakładce „Wyślij wiadomość do zamawiającego”). Taka oferta zostanie uznana przez Zamawiającego za ofertę handlową i nie będzie brana pod uwagę w</w:t>
      </w:r>
      <w:r w:rsidR="006549BC">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 xml:space="preserve">przedmiotowym </w:t>
      </w:r>
      <w:r w:rsidR="004C076A" w:rsidRPr="001844A9">
        <w:rPr>
          <w:rFonts w:eastAsia="Times New Roman" w:cstheme="minorHAnsi"/>
          <w:color w:val="000000"/>
          <w:sz w:val="24"/>
          <w:szCs w:val="24"/>
          <w:lang w:eastAsia="pl-PL"/>
        </w:rPr>
        <w:t>postępowaniu,</w:t>
      </w:r>
      <w:r w:rsidRPr="001844A9">
        <w:rPr>
          <w:rFonts w:eastAsia="Times New Roman" w:cstheme="minorHAnsi"/>
          <w:color w:val="000000"/>
          <w:sz w:val="24"/>
          <w:szCs w:val="24"/>
          <w:lang w:eastAsia="pl-PL"/>
        </w:rPr>
        <w:t xml:space="preserve"> ponieważ nie został spełniony obowiązek narzucony w art. 221 Ustawy Prawo Zamówień Publicznych.</w:t>
      </w:r>
    </w:p>
    <w:p w14:paraId="6CAA1B10" w14:textId="35430476" w:rsidR="005C7ED6" w:rsidRPr="001844A9" w:rsidRDefault="00225E7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eastAsia="Times New Roman" w:cstheme="minorHAnsi"/>
          <w:sz w:val="24"/>
          <w:szCs w:val="24"/>
          <w:lang w:eastAsia="pl-PL"/>
        </w:rPr>
        <w:t xml:space="preserve">Zamawiający informuje, że instrukcje korzystania z </w:t>
      </w:r>
      <w:hyperlink r:id="rId32"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33"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znajdują się w zakładce „Instrukcje dla Wykonawców" na stronie internetowej pod adresem: </w:t>
      </w:r>
      <w:hyperlink r:id="rId34" w:history="1">
        <w:r w:rsidRPr="001844A9">
          <w:rPr>
            <w:rFonts w:eastAsia="Times New Roman" w:cstheme="minorHAnsi"/>
            <w:sz w:val="24"/>
            <w:szCs w:val="24"/>
            <w:u w:val="single"/>
            <w:lang w:eastAsia="pl-PL"/>
          </w:rPr>
          <w:t>https://platformazakupowa.pl/strona/45-instrukcje</w:t>
        </w:r>
      </w:hyperlink>
    </w:p>
    <w:p w14:paraId="30B5258C" w14:textId="2FE36CF8" w:rsidR="005C7ED6" w:rsidRPr="001844A9" w:rsidRDefault="00DA673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cstheme="minorHAnsi"/>
          <w:sz w:val="24"/>
          <w:szCs w:val="24"/>
        </w:rPr>
        <w:t>W korespondencji kierowanej do Zamawiającego Wykonawcy powinni posługiwać się numerem przedmiotowego postępowania.</w:t>
      </w:r>
    </w:p>
    <w:p w14:paraId="2AA5DB3D" w14:textId="7A67A488" w:rsidR="005C7ED6" w:rsidRPr="001844A9" w:rsidRDefault="00DA673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cstheme="minorHAnsi"/>
          <w:sz w:val="24"/>
          <w:szCs w:val="24"/>
        </w:rPr>
        <w:t>Wykonawca może zwrócić się do zamawiającego z wnioskiem o wyjaśnienie treści SWZ, a Zamawiający jest obowiązany udzielić wyjaśnień niezwłocznie, jednak nie później niż na 2</w:t>
      </w:r>
      <w:r w:rsidR="006549BC">
        <w:rPr>
          <w:rFonts w:cstheme="minorHAnsi"/>
          <w:sz w:val="24"/>
          <w:szCs w:val="24"/>
        </w:rPr>
        <w:t xml:space="preserve"> </w:t>
      </w:r>
      <w:r w:rsidRPr="001844A9">
        <w:rPr>
          <w:rFonts w:cstheme="minorHAnsi"/>
          <w:sz w:val="24"/>
          <w:szCs w:val="24"/>
        </w:rPr>
        <w:t>dni przed upływem terminu składania</w:t>
      </w:r>
      <w:r w:rsidR="00F640D2" w:rsidRPr="001844A9">
        <w:rPr>
          <w:rFonts w:cstheme="minorHAnsi"/>
          <w:sz w:val="24"/>
          <w:szCs w:val="24"/>
        </w:rPr>
        <w:t xml:space="preserve"> </w:t>
      </w:r>
      <w:r w:rsidRPr="001844A9">
        <w:rPr>
          <w:rFonts w:cstheme="minorHAnsi"/>
          <w:sz w:val="24"/>
          <w:szCs w:val="24"/>
        </w:rPr>
        <w:t>ofert, pod warunkiem</w:t>
      </w:r>
      <w:r w:rsidR="005C7ED6" w:rsidRPr="001844A9">
        <w:rPr>
          <w:rFonts w:cstheme="minorHAnsi"/>
          <w:sz w:val="24"/>
          <w:szCs w:val="24"/>
        </w:rPr>
        <w:t>,</w:t>
      </w:r>
      <w:r w:rsidRPr="001844A9">
        <w:rPr>
          <w:rFonts w:cstheme="minorHAnsi"/>
          <w:sz w:val="24"/>
          <w:szCs w:val="24"/>
        </w:rPr>
        <w:t xml:space="preserve"> że </w:t>
      </w:r>
      <w:r w:rsidR="004C076A" w:rsidRPr="001844A9">
        <w:rPr>
          <w:rFonts w:cstheme="minorHAnsi"/>
          <w:sz w:val="24"/>
          <w:szCs w:val="24"/>
        </w:rPr>
        <w:t>wniosek o</w:t>
      </w:r>
      <w:r w:rsidRPr="001844A9">
        <w:rPr>
          <w:rFonts w:cstheme="minorHAnsi"/>
          <w:sz w:val="24"/>
          <w:szCs w:val="24"/>
        </w:rPr>
        <w:t xml:space="preserve"> wyjaśnienie treści SWZ wpłynął do zamawiającego nie później niż na 4 dni przed upływem terminu składania odpowiednio ofert.</w:t>
      </w:r>
    </w:p>
    <w:p w14:paraId="0EFFD494" w14:textId="751FECC4" w:rsidR="005C7ED6" w:rsidRPr="001844A9" w:rsidRDefault="00DA673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cstheme="minorHAnsi"/>
          <w:sz w:val="24"/>
          <w:szCs w:val="24"/>
        </w:rPr>
        <w:t>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14:paraId="74EB5FD1" w14:textId="2A9E1727" w:rsidR="005C7ED6" w:rsidRPr="006B4664" w:rsidRDefault="00DA673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cstheme="minorHAnsi"/>
          <w:sz w:val="24"/>
          <w:szCs w:val="24"/>
        </w:rPr>
        <w:lastRenderedPageBreak/>
        <w:t>Przedłużenie terminu składania ofert, o których mowa w ust. 13, nie wpływa na bieg terminu składania wniosku o wyjaśnienie treści SWZ.</w:t>
      </w:r>
    </w:p>
    <w:p w14:paraId="440C13C6" w14:textId="683BB6FA" w:rsidR="00376479" w:rsidRPr="00840306" w:rsidRDefault="00840306"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W</w:t>
      </w:r>
      <w:r w:rsidRPr="00840306">
        <w:rPr>
          <w:b/>
          <w:bCs/>
          <w:color w:val="000000" w:themeColor="text1"/>
          <w:sz w:val="28"/>
          <w:szCs w:val="28"/>
        </w:rPr>
        <w:t>ymagania dotyczące wadium</w:t>
      </w:r>
    </w:p>
    <w:p w14:paraId="13B9D823" w14:textId="7C74EE04" w:rsidR="005C7ED6" w:rsidRPr="001844A9" w:rsidRDefault="005F30FE" w:rsidP="006B281B">
      <w:pPr>
        <w:pStyle w:val="Bezodstpw"/>
        <w:numPr>
          <w:ilvl w:val="0"/>
          <w:numId w:val="11"/>
        </w:numPr>
        <w:spacing w:line="360" w:lineRule="auto"/>
        <w:ind w:left="567" w:hanging="283"/>
        <w:rPr>
          <w:rFonts w:eastAsia="Times New Roman" w:cstheme="minorHAnsi"/>
          <w:sz w:val="24"/>
          <w:szCs w:val="24"/>
          <w:lang w:eastAsia="pl-PL"/>
        </w:rPr>
      </w:pPr>
      <w:r w:rsidRPr="001844A9">
        <w:rPr>
          <w:rFonts w:eastAsia="Times New Roman" w:cstheme="minorHAnsi"/>
          <w:sz w:val="24"/>
          <w:szCs w:val="24"/>
          <w:u w:val="single"/>
          <w:lang w:eastAsia="pl-PL"/>
        </w:rPr>
        <w:t>Wykonawca zobowiązany jest do zabezpieczenia swojej oferty wadium</w:t>
      </w:r>
      <w:r w:rsidRPr="001844A9">
        <w:rPr>
          <w:rFonts w:eastAsia="Times New Roman" w:cstheme="minorHAnsi"/>
          <w:sz w:val="24"/>
          <w:szCs w:val="24"/>
          <w:lang w:eastAsia="pl-PL"/>
        </w:rPr>
        <w:t xml:space="preserve"> w wysokości: </w:t>
      </w:r>
      <w:r w:rsidRPr="001844A9">
        <w:rPr>
          <w:rFonts w:eastAsia="Times New Roman" w:cstheme="minorHAnsi"/>
          <w:smallCaps/>
          <w:sz w:val="24"/>
          <w:szCs w:val="24"/>
          <w:lang w:eastAsia="pl-PL"/>
        </w:rPr>
        <w:t> </w:t>
      </w:r>
    </w:p>
    <w:p w14:paraId="7223FCB7" w14:textId="7D1EC8B4" w:rsidR="007F01F2" w:rsidRPr="001844A9" w:rsidRDefault="007F01F2" w:rsidP="006C659E">
      <w:pPr>
        <w:pStyle w:val="Standard"/>
        <w:suppressAutoHyphens w:val="0"/>
        <w:spacing w:line="360" w:lineRule="auto"/>
        <w:ind w:left="567"/>
        <w:rPr>
          <w:rFonts w:asciiTheme="minorHAnsi" w:hAnsiTheme="minorHAnsi" w:cstheme="minorHAnsi"/>
          <w:b/>
          <w:bCs/>
          <w:sz w:val="24"/>
          <w:szCs w:val="24"/>
        </w:rPr>
      </w:pPr>
      <w:r w:rsidRPr="001844A9">
        <w:rPr>
          <w:rFonts w:asciiTheme="minorHAnsi" w:hAnsiTheme="minorHAnsi" w:cstheme="minorHAnsi"/>
          <w:b/>
          <w:sz w:val="24"/>
          <w:szCs w:val="24"/>
        </w:rPr>
        <w:t xml:space="preserve">- dla </w:t>
      </w:r>
      <w:r w:rsidR="00402F3E">
        <w:rPr>
          <w:rFonts w:asciiTheme="minorHAnsi" w:hAnsiTheme="minorHAnsi" w:cstheme="minorHAnsi"/>
          <w:b/>
          <w:sz w:val="24"/>
          <w:szCs w:val="24"/>
        </w:rPr>
        <w:t>1</w:t>
      </w:r>
      <w:r w:rsidRPr="001844A9">
        <w:rPr>
          <w:rFonts w:asciiTheme="minorHAnsi" w:hAnsiTheme="minorHAnsi" w:cstheme="minorHAnsi"/>
          <w:b/>
          <w:sz w:val="24"/>
          <w:szCs w:val="24"/>
        </w:rPr>
        <w:t xml:space="preserve"> </w:t>
      </w:r>
      <w:r w:rsidR="004C076A" w:rsidRPr="001844A9">
        <w:rPr>
          <w:rFonts w:asciiTheme="minorHAnsi" w:hAnsiTheme="minorHAnsi" w:cstheme="minorHAnsi"/>
          <w:b/>
          <w:sz w:val="24"/>
          <w:szCs w:val="24"/>
        </w:rPr>
        <w:t>części: 1.500</w:t>
      </w:r>
      <w:r w:rsidRPr="001844A9">
        <w:rPr>
          <w:rFonts w:asciiTheme="minorHAnsi" w:hAnsiTheme="minorHAnsi" w:cstheme="minorHAnsi"/>
          <w:b/>
          <w:bCs/>
          <w:sz w:val="24"/>
          <w:szCs w:val="24"/>
        </w:rPr>
        <w:t xml:space="preserve"> zł (słownie: jeden tysiąc pięćset złotych 00/100),</w:t>
      </w:r>
    </w:p>
    <w:p w14:paraId="69A2FFE0" w14:textId="0ECACD4D" w:rsidR="007F01F2" w:rsidRPr="001844A9" w:rsidRDefault="007F01F2" w:rsidP="006C659E">
      <w:pPr>
        <w:pStyle w:val="Standard"/>
        <w:suppressAutoHyphens w:val="0"/>
        <w:spacing w:line="360" w:lineRule="auto"/>
        <w:ind w:left="567"/>
        <w:rPr>
          <w:rFonts w:asciiTheme="minorHAnsi" w:hAnsiTheme="minorHAnsi" w:cstheme="minorHAnsi"/>
          <w:b/>
          <w:bCs/>
          <w:sz w:val="24"/>
          <w:szCs w:val="24"/>
        </w:rPr>
      </w:pPr>
      <w:r w:rsidRPr="001844A9">
        <w:rPr>
          <w:rFonts w:asciiTheme="minorHAnsi" w:hAnsiTheme="minorHAnsi" w:cstheme="minorHAnsi"/>
          <w:b/>
          <w:sz w:val="24"/>
          <w:szCs w:val="24"/>
        </w:rPr>
        <w:t xml:space="preserve">- dla </w:t>
      </w:r>
      <w:r w:rsidR="00402F3E">
        <w:rPr>
          <w:rFonts w:asciiTheme="minorHAnsi" w:hAnsiTheme="minorHAnsi" w:cstheme="minorHAnsi"/>
          <w:b/>
          <w:sz w:val="24"/>
          <w:szCs w:val="24"/>
        </w:rPr>
        <w:t>2</w:t>
      </w:r>
      <w:r w:rsidRPr="001844A9">
        <w:rPr>
          <w:rFonts w:asciiTheme="minorHAnsi" w:hAnsiTheme="minorHAnsi" w:cstheme="minorHAnsi"/>
          <w:b/>
          <w:sz w:val="24"/>
          <w:szCs w:val="24"/>
        </w:rPr>
        <w:t xml:space="preserve"> </w:t>
      </w:r>
      <w:r w:rsidR="004C076A" w:rsidRPr="001844A9">
        <w:rPr>
          <w:rFonts w:asciiTheme="minorHAnsi" w:hAnsiTheme="minorHAnsi" w:cstheme="minorHAnsi"/>
          <w:b/>
          <w:sz w:val="24"/>
          <w:szCs w:val="24"/>
        </w:rPr>
        <w:t>części: 2.000</w:t>
      </w:r>
      <w:r w:rsidRPr="001844A9">
        <w:rPr>
          <w:rFonts w:asciiTheme="minorHAnsi" w:hAnsiTheme="minorHAnsi" w:cstheme="minorHAnsi"/>
          <w:b/>
          <w:bCs/>
          <w:sz w:val="24"/>
          <w:szCs w:val="24"/>
        </w:rPr>
        <w:t xml:space="preserve"> zł (słownie: dwa tysiące złotych 00/100),</w:t>
      </w:r>
    </w:p>
    <w:p w14:paraId="10BA3560" w14:textId="77777777" w:rsidR="005C7ED6" w:rsidRPr="001844A9" w:rsidRDefault="005F30FE" w:rsidP="006B281B">
      <w:pPr>
        <w:pStyle w:val="Bezodstpw"/>
        <w:numPr>
          <w:ilvl w:val="0"/>
          <w:numId w:val="11"/>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Wadium wnosi się przed upływem terminu składania ofert.</w:t>
      </w:r>
    </w:p>
    <w:p w14:paraId="7428F7C6" w14:textId="0BA52287" w:rsidR="005C7ED6" w:rsidRPr="001844A9" w:rsidRDefault="005F30FE" w:rsidP="006B281B">
      <w:pPr>
        <w:pStyle w:val="Bezodstpw"/>
        <w:numPr>
          <w:ilvl w:val="0"/>
          <w:numId w:val="11"/>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Wadium może być wnoszone w jednej lub kilku następujących formach:</w:t>
      </w:r>
      <w:r w:rsidR="00D62ED2">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pieniądzu;</w:t>
      </w:r>
      <w:r w:rsidR="00D62ED2">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gwarancjach bankowych;</w:t>
      </w:r>
      <w:r w:rsidR="005C7ED6" w:rsidRPr="001844A9">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gwarancjach ubezpieczeniowych; poręczeniach udzielanych przez podmioty, o których mowa w art. 6b ust. 5 pkt 2 ustawy z dnia 9 listopada 2000 r. o utworzeniu Polskiej Agencji Rozwoju Przedsiębiorczości (Dz. U. z 2020 r. poz. 299).</w:t>
      </w:r>
    </w:p>
    <w:p w14:paraId="3ABE0474" w14:textId="14DDF756" w:rsidR="005F30FE" w:rsidRPr="001844A9" w:rsidRDefault="003E06A8" w:rsidP="006B281B">
      <w:pPr>
        <w:pStyle w:val="Bezodstpw"/>
        <w:numPr>
          <w:ilvl w:val="0"/>
          <w:numId w:val="11"/>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Wadium w formie pieniądza należy wnieść przelewem na konto w Banku </w:t>
      </w:r>
      <w:bookmarkStart w:id="5" w:name="_Hlk90297979"/>
      <w:r w:rsidRPr="001844A9">
        <w:rPr>
          <w:rFonts w:eastAsia="Times New Roman" w:cstheme="minorHAnsi"/>
          <w:b/>
          <w:bCs/>
          <w:color w:val="000000"/>
          <w:sz w:val="24"/>
          <w:szCs w:val="24"/>
          <w:lang w:eastAsia="pl-PL"/>
        </w:rPr>
        <w:t>BNP Paribas</w:t>
      </w:r>
      <w:r w:rsidRPr="001844A9">
        <w:rPr>
          <w:rFonts w:eastAsia="Times New Roman" w:cstheme="minorHAnsi"/>
          <w:color w:val="000000"/>
          <w:sz w:val="24"/>
          <w:szCs w:val="24"/>
          <w:lang w:eastAsia="pl-PL"/>
        </w:rPr>
        <w:t xml:space="preserve"> nr rachunku </w:t>
      </w:r>
      <w:r w:rsidRPr="001844A9">
        <w:rPr>
          <w:rFonts w:cstheme="minorHAnsi"/>
          <w:b/>
          <w:bCs/>
          <w:sz w:val="24"/>
          <w:szCs w:val="24"/>
        </w:rPr>
        <w:t>18 1600 1462 1004 1882 6000 0001</w:t>
      </w:r>
      <w:bookmarkEnd w:id="5"/>
      <w:r w:rsidRPr="001844A9">
        <w:rPr>
          <w:rFonts w:eastAsia="Times New Roman" w:cstheme="minorHAnsi"/>
          <w:color w:val="000000"/>
          <w:sz w:val="24"/>
          <w:szCs w:val="24"/>
          <w:lang w:eastAsia="pl-PL"/>
        </w:rPr>
        <w:t xml:space="preserve"> z </w:t>
      </w:r>
      <w:r w:rsidR="004C076A" w:rsidRPr="001844A9">
        <w:rPr>
          <w:rFonts w:eastAsia="Times New Roman" w:cstheme="minorHAnsi"/>
          <w:color w:val="000000"/>
          <w:sz w:val="24"/>
          <w:szCs w:val="24"/>
          <w:lang w:eastAsia="pl-PL"/>
        </w:rPr>
        <w:t>dopiskiem: „</w:t>
      </w:r>
      <w:r w:rsidR="005F30FE" w:rsidRPr="001844A9">
        <w:rPr>
          <w:rFonts w:eastAsia="Times New Roman" w:cstheme="minorHAnsi"/>
          <w:color w:val="000000"/>
          <w:sz w:val="24"/>
          <w:szCs w:val="24"/>
          <w:u w:val="single"/>
          <w:lang w:eastAsia="pl-PL"/>
        </w:rPr>
        <w:t xml:space="preserve">Wadium – </w:t>
      </w:r>
      <w:r w:rsidR="0007342E" w:rsidRPr="001844A9">
        <w:rPr>
          <w:rFonts w:eastAsia="Times New Roman" w:cstheme="minorHAnsi"/>
          <w:color w:val="000000"/>
          <w:sz w:val="24"/>
          <w:szCs w:val="24"/>
          <w:u w:val="single"/>
          <w:lang w:eastAsia="pl-PL"/>
        </w:rPr>
        <w:t xml:space="preserve">nr </w:t>
      </w:r>
      <w:r w:rsidR="009761E7" w:rsidRPr="001844A9">
        <w:rPr>
          <w:rFonts w:eastAsia="Times New Roman" w:cstheme="minorHAnsi"/>
          <w:color w:val="000000"/>
          <w:sz w:val="24"/>
          <w:szCs w:val="24"/>
          <w:u w:val="single"/>
          <w:lang w:eastAsia="pl-PL"/>
        </w:rPr>
        <w:t xml:space="preserve">postępowania </w:t>
      </w:r>
      <w:r w:rsidR="007F01F2" w:rsidRPr="001844A9">
        <w:rPr>
          <w:rFonts w:eastAsia="Times New Roman" w:cstheme="minorHAnsi"/>
          <w:sz w:val="24"/>
          <w:szCs w:val="24"/>
          <w:u w:val="single"/>
          <w:lang w:eastAsia="pl-PL"/>
        </w:rPr>
        <w:t>BM</w:t>
      </w:r>
      <w:r w:rsidR="005C7ED6" w:rsidRPr="001844A9">
        <w:rPr>
          <w:rFonts w:eastAsia="Times New Roman" w:cstheme="minorHAnsi"/>
          <w:sz w:val="24"/>
          <w:szCs w:val="24"/>
          <w:u w:val="single"/>
          <w:lang w:eastAsia="pl-PL"/>
        </w:rPr>
        <w:t>/</w:t>
      </w:r>
      <w:r w:rsidR="009761E7" w:rsidRPr="001844A9">
        <w:rPr>
          <w:rFonts w:eastAsia="Times New Roman" w:cstheme="minorHAnsi"/>
          <w:sz w:val="24"/>
          <w:szCs w:val="24"/>
          <w:u w:val="single"/>
          <w:lang w:eastAsia="pl-PL"/>
        </w:rPr>
        <w:t>3121</w:t>
      </w:r>
      <w:r w:rsidR="005C7ED6" w:rsidRPr="001844A9">
        <w:rPr>
          <w:rFonts w:eastAsia="Times New Roman" w:cstheme="minorHAnsi"/>
          <w:sz w:val="24"/>
          <w:szCs w:val="24"/>
          <w:u w:val="single"/>
          <w:lang w:eastAsia="pl-PL"/>
        </w:rPr>
        <w:t>/</w:t>
      </w:r>
      <w:r w:rsidR="00E16F1C">
        <w:rPr>
          <w:rFonts w:eastAsia="Times New Roman" w:cstheme="minorHAnsi"/>
          <w:sz w:val="24"/>
          <w:szCs w:val="24"/>
          <w:u w:val="single"/>
          <w:lang w:eastAsia="pl-PL"/>
        </w:rPr>
        <w:t>5</w:t>
      </w:r>
      <w:r w:rsidR="00F640D2" w:rsidRPr="001844A9">
        <w:rPr>
          <w:rFonts w:eastAsia="Times New Roman" w:cstheme="minorHAnsi"/>
          <w:sz w:val="24"/>
          <w:szCs w:val="24"/>
          <w:u w:val="single"/>
          <w:lang w:eastAsia="pl-PL"/>
        </w:rPr>
        <w:t>/</w:t>
      </w:r>
      <w:r w:rsidR="009761E7" w:rsidRPr="001844A9">
        <w:rPr>
          <w:rFonts w:eastAsia="Times New Roman" w:cstheme="minorHAnsi"/>
          <w:sz w:val="24"/>
          <w:szCs w:val="24"/>
          <w:u w:val="single"/>
          <w:lang w:eastAsia="pl-PL"/>
        </w:rPr>
        <w:t>202</w:t>
      </w:r>
      <w:r w:rsidR="005A3ADA">
        <w:rPr>
          <w:rFonts w:eastAsia="Times New Roman" w:cstheme="minorHAnsi"/>
          <w:sz w:val="24"/>
          <w:szCs w:val="24"/>
          <w:u w:val="single"/>
          <w:lang w:eastAsia="pl-PL"/>
        </w:rPr>
        <w:t>3</w:t>
      </w:r>
      <w:r w:rsidR="0007342E" w:rsidRPr="001844A9">
        <w:rPr>
          <w:rFonts w:eastAsia="Times New Roman" w:cstheme="minorHAnsi"/>
          <w:sz w:val="24"/>
          <w:szCs w:val="24"/>
          <w:lang w:eastAsia="pl-PL"/>
        </w:rPr>
        <w:t>.</w:t>
      </w:r>
      <w:r w:rsidR="005F30FE" w:rsidRPr="001844A9">
        <w:rPr>
          <w:rFonts w:eastAsia="Times New Roman" w:cstheme="minorHAnsi"/>
          <w:sz w:val="24"/>
          <w:szCs w:val="24"/>
          <w:lang w:eastAsia="pl-PL"/>
        </w:rPr>
        <w:t>”.</w:t>
      </w:r>
    </w:p>
    <w:p w14:paraId="4C28D409" w14:textId="77777777" w:rsidR="005C7ED6" w:rsidRPr="001844A9" w:rsidRDefault="005F30FE" w:rsidP="00EB59C2">
      <w:pPr>
        <w:pStyle w:val="Bezodstpw"/>
        <w:spacing w:line="360" w:lineRule="auto"/>
        <w:rPr>
          <w:rFonts w:eastAsia="Times New Roman" w:cstheme="minorHAnsi"/>
          <w:color w:val="000000"/>
          <w:sz w:val="24"/>
          <w:szCs w:val="24"/>
          <w:lang w:eastAsia="pl-PL"/>
        </w:rPr>
      </w:pPr>
      <w:r w:rsidRPr="001844A9">
        <w:rPr>
          <w:rFonts w:eastAsia="Times New Roman" w:cstheme="minorHAnsi"/>
          <w:b/>
          <w:bCs/>
          <w:color w:val="000000"/>
          <w:sz w:val="24"/>
          <w:szCs w:val="24"/>
          <w:lang w:eastAsia="pl-PL"/>
        </w:rPr>
        <w:t>U</w:t>
      </w:r>
      <w:r w:rsidR="0007342E" w:rsidRPr="001844A9">
        <w:rPr>
          <w:rFonts w:eastAsia="Times New Roman" w:cstheme="minorHAnsi"/>
          <w:b/>
          <w:bCs/>
          <w:color w:val="000000"/>
          <w:sz w:val="24"/>
          <w:szCs w:val="24"/>
          <w:lang w:eastAsia="pl-PL"/>
        </w:rPr>
        <w:t>waga</w:t>
      </w:r>
      <w:r w:rsidR="005C7ED6" w:rsidRPr="001844A9">
        <w:rPr>
          <w:rFonts w:eastAsia="Times New Roman" w:cstheme="minorHAnsi"/>
          <w:b/>
          <w:bCs/>
          <w:color w:val="000000"/>
          <w:sz w:val="24"/>
          <w:szCs w:val="24"/>
          <w:lang w:eastAsia="pl-PL"/>
        </w:rPr>
        <w:t>!</w:t>
      </w:r>
      <w:r w:rsidRPr="001844A9">
        <w:rPr>
          <w:rFonts w:eastAsia="Times New Roman" w:cstheme="minorHAnsi"/>
          <w:color w:val="000000"/>
          <w:sz w:val="24"/>
          <w:szCs w:val="24"/>
          <w:lang w:eastAsia="pl-PL"/>
        </w:rPr>
        <w:t xml:space="preserve"> Za termin wniesienia wadium w formie pieniężnej zostanie przyjęty termin uznania rachunku Zamawiającego.</w:t>
      </w:r>
    </w:p>
    <w:p w14:paraId="5326C39C" w14:textId="1FA305F9" w:rsidR="005F30FE" w:rsidRPr="001844A9" w:rsidRDefault="005F30FE" w:rsidP="006B281B">
      <w:pPr>
        <w:pStyle w:val="Bezodstpw"/>
        <w:numPr>
          <w:ilvl w:val="0"/>
          <w:numId w:val="11"/>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Wadium wnoszone w formie poręczeń lub gwarancji musi być złożone jako </w:t>
      </w:r>
      <w:r w:rsidRPr="001844A9">
        <w:rPr>
          <w:rFonts w:eastAsia="Times New Roman" w:cstheme="minorHAnsi"/>
          <w:b/>
          <w:bCs/>
          <w:color w:val="000000"/>
          <w:sz w:val="24"/>
          <w:szCs w:val="24"/>
          <w:lang w:eastAsia="pl-PL"/>
        </w:rPr>
        <w:t xml:space="preserve">oryginał </w:t>
      </w:r>
      <w:r w:rsidRPr="001844A9">
        <w:rPr>
          <w:rFonts w:eastAsia="Times New Roman" w:cstheme="minorHAnsi"/>
          <w:color w:val="000000"/>
          <w:sz w:val="24"/>
          <w:szCs w:val="24"/>
          <w:lang w:eastAsia="pl-PL"/>
        </w:rPr>
        <w:t xml:space="preserve">gwarancji lub poręczenia </w:t>
      </w:r>
      <w:r w:rsidRPr="001844A9">
        <w:rPr>
          <w:rFonts w:eastAsia="Times New Roman" w:cstheme="minorHAnsi"/>
          <w:b/>
          <w:bCs/>
          <w:color w:val="000000"/>
          <w:sz w:val="24"/>
          <w:szCs w:val="24"/>
          <w:lang w:eastAsia="pl-PL"/>
        </w:rPr>
        <w:t>w postaci elektronicznej</w:t>
      </w:r>
      <w:r w:rsidRPr="001844A9">
        <w:rPr>
          <w:rFonts w:eastAsia="Times New Roman" w:cstheme="minorHAnsi"/>
          <w:color w:val="000000"/>
          <w:sz w:val="24"/>
          <w:szCs w:val="24"/>
          <w:lang w:eastAsia="pl-PL"/>
        </w:rPr>
        <w:t xml:space="preserve"> i spełniać co najmniej poniższe wymagania:</w:t>
      </w:r>
    </w:p>
    <w:p w14:paraId="79F3E1AB" w14:textId="31C4E3B3" w:rsidR="0007342E" w:rsidRPr="001844A9" w:rsidRDefault="005F30FE" w:rsidP="006B281B">
      <w:pPr>
        <w:pStyle w:val="Bezodstpw"/>
        <w:numPr>
          <w:ilvl w:val="0"/>
          <w:numId w:val="49"/>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musi obejmować odpowiedzialność za wszystkie przypadki powodujące utratę wadium przez Wykonawcę określone w ustawie P</w:t>
      </w:r>
      <w:r w:rsidR="00955D6D" w:rsidRPr="001844A9">
        <w:rPr>
          <w:rFonts w:eastAsia="Times New Roman" w:cstheme="minorHAnsi"/>
          <w:color w:val="000000"/>
          <w:sz w:val="24"/>
          <w:szCs w:val="24"/>
          <w:lang w:eastAsia="pl-PL"/>
        </w:rPr>
        <w:t>zp</w:t>
      </w:r>
      <w:r w:rsidR="005C7ED6" w:rsidRPr="001844A9">
        <w:rPr>
          <w:rFonts w:eastAsia="Times New Roman" w:cstheme="minorHAnsi"/>
          <w:color w:val="000000"/>
          <w:sz w:val="24"/>
          <w:szCs w:val="24"/>
          <w:lang w:eastAsia="pl-PL"/>
        </w:rPr>
        <w:t>;</w:t>
      </w:r>
      <w:r w:rsidRPr="001844A9">
        <w:rPr>
          <w:rFonts w:eastAsia="Times New Roman" w:cstheme="minorHAnsi"/>
          <w:color w:val="000000"/>
          <w:sz w:val="24"/>
          <w:szCs w:val="24"/>
          <w:lang w:eastAsia="pl-PL"/>
        </w:rPr>
        <w:t> </w:t>
      </w:r>
    </w:p>
    <w:p w14:paraId="3C70FE95" w14:textId="26605DDF" w:rsidR="005F30FE" w:rsidRPr="001844A9" w:rsidRDefault="005F30FE" w:rsidP="006B281B">
      <w:pPr>
        <w:pStyle w:val="Bezodstpw"/>
        <w:numPr>
          <w:ilvl w:val="0"/>
          <w:numId w:val="49"/>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z jej treści powinno jednoznacznie wynikać zobowiązanie gwaranta do zapłaty całej kwoty wadium;</w:t>
      </w:r>
    </w:p>
    <w:p w14:paraId="55E3644F" w14:textId="708C7569" w:rsidR="005F30FE" w:rsidRPr="001844A9" w:rsidRDefault="005F30FE" w:rsidP="006B281B">
      <w:pPr>
        <w:pStyle w:val="Bezodstpw"/>
        <w:numPr>
          <w:ilvl w:val="0"/>
          <w:numId w:val="49"/>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powinno być nieodwołalne i bezwarunkowe oraz płatne na pierwsze żądanie;</w:t>
      </w:r>
    </w:p>
    <w:p w14:paraId="0F8BFDCC" w14:textId="6A87A72C" w:rsidR="005F30FE" w:rsidRPr="001844A9" w:rsidRDefault="005F30FE" w:rsidP="006B281B">
      <w:pPr>
        <w:pStyle w:val="Bezodstpw"/>
        <w:numPr>
          <w:ilvl w:val="0"/>
          <w:numId w:val="49"/>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termin obowiązywania poręczenia lub gwarancji nie może być krótszy niż termin związania ofertą (z </w:t>
      </w:r>
      <w:r w:rsidR="004C076A" w:rsidRPr="001844A9">
        <w:rPr>
          <w:rFonts w:eastAsia="Times New Roman" w:cstheme="minorHAnsi"/>
          <w:color w:val="000000"/>
          <w:sz w:val="24"/>
          <w:szCs w:val="24"/>
          <w:lang w:eastAsia="pl-PL"/>
        </w:rPr>
        <w:t>zastrzeżeniem,</w:t>
      </w:r>
      <w:r w:rsidRPr="001844A9">
        <w:rPr>
          <w:rFonts w:eastAsia="Times New Roman" w:cstheme="minorHAnsi"/>
          <w:color w:val="000000"/>
          <w:sz w:val="24"/>
          <w:szCs w:val="24"/>
          <w:lang w:eastAsia="pl-PL"/>
        </w:rPr>
        <w:t xml:space="preserve"> iż pierwszym dniem związania ofertą jest dzień składania ofert); </w:t>
      </w:r>
    </w:p>
    <w:p w14:paraId="08943F73" w14:textId="469BC56A" w:rsidR="005F30FE" w:rsidRPr="001844A9" w:rsidRDefault="005F30FE" w:rsidP="006B281B">
      <w:pPr>
        <w:pStyle w:val="Bezodstpw"/>
        <w:numPr>
          <w:ilvl w:val="0"/>
          <w:numId w:val="49"/>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w treści poręczenia lub gwarancji powinna znaleźć się nazwa oraz numer</w:t>
      </w:r>
      <w:r w:rsidR="006549BC">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przedmiotowego postępowania;</w:t>
      </w:r>
    </w:p>
    <w:p w14:paraId="654A7B61" w14:textId="3AD6B899" w:rsidR="009B3BF1" w:rsidRPr="001844A9" w:rsidRDefault="005F30FE" w:rsidP="006B281B">
      <w:pPr>
        <w:pStyle w:val="Bezodstpw"/>
        <w:numPr>
          <w:ilvl w:val="0"/>
          <w:numId w:val="49"/>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beneficjentem poręczenia lub gwarancji jest: </w:t>
      </w:r>
      <w:r w:rsidR="009761E7" w:rsidRPr="001844A9">
        <w:rPr>
          <w:rFonts w:eastAsia="Times New Roman" w:cstheme="minorHAnsi"/>
          <w:sz w:val="24"/>
          <w:szCs w:val="24"/>
          <w:lang w:eastAsia="pl-PL"/>
        </w:rPr>
        <w:t>Towarzystwo Budownictwa Społecznego Sp. z o.o. w Piotrkowie Trybunalskim</w:t>
      </w:r>
      <w:r w:rsidR="005C7ED6" w:rsidRPr="001844A9">
        <w:rPr>
          <w:rFonts w:eastAsia="Times New Roman" w:cstheme="minorHAnsi"/>
          <w:sz w:val="24"/>
          <w:szCs w:val="24"/>
          <w:lang w:eastAsia="pl-PL"/>
        </w:rPr>
        <w:t>;</w:t>
      </w:r>
    </w:p>
    <w:p w14:paraId="145EF00D" w14:textId="592A3FE7" w:rsidR="005F30FE" w:rsidRPr="001844A9" w:rsidRDefault="005F30FE" w:rsidP="006B281B">
      <w:pPr>
        <w:pStyle w:val="Bezodstpw"/>
        <w:numPr>
          <w:ilvl w:val="0"/>
          <w:numId w:val="49"/>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lastRenderedPageBreak/>
        <w:t xml:space="preserve">w przypadku Wykonawców wspólnie ubiegających się o udzielenie zamówienia (art. 58 </w:t>
      </w:r>
      <w:r w:rsidR="0007342E" w:rsidRPr="001844A9">
        <w:rPr>
          <w:rFonts w:eastAsia="Times New Roman" w:cstheme="minorHAnsi"/>
          <w:color w:val="000000"/>
          <w:sz w:val="24"/>
          <w:szCs w:val="24"/>
          <w:lang w:eastAsia="pl-PL"/>
        </w:rPr>
        <w:t xml:space="preserve">ustawy </w:t>
      </w:r>
      <w:r w:rsidRPr="001844A9">
        <w:rPr>
          <w:rFonts w:eastAsia="Times New Roman" w:cstheme="minorHAnsi"/>
          <w:color w:val="000000"/>
          <w:sz w:val="24"/>
          <w:szCs w:val="24"/>
          <w:lang w:eastAsia="pl-PL"/>
        </w:rPr>
        <w:t>P</w:t>
      </w:r>
      <w:r w:rsidR="00955D6D" w:rsidRPr="001844A9">
        <w:rPr>
          <w:rFonts w:eastAsia="Times New Roman" w:cstheme="minorHAnsi"/>
          <w:color w:val="000000"/>
          <w:sz w:val="24"/>
          <w:szCs w:val="24"/>
          <w:lang w:eastAsia="pl-PL"/>
        </w:rPr>
        <w:t>zp</w:t>
      </w:r>
      <w:r w:rsidRPr="001844A9">
        <w:rPr>
          <w:rFonts w:eastAsia="Times New Roman" w:cstheme="minorHAnsi"/>
          <w:color w:val="000000"/>
          <w:sz w:val="24"/>
          <w:szCs w:val="24"/>
          <w:lang w:eastAsia="pl-PL"/>
        </w:rPr>
        <w:t xml:space="preserve">), Zamawiający </w:t>
      </w:r>
      <w:r w:rsidR="004C076A" w:rsidRPr="001844A9">
        <w:rPr>
          <w:rFonts w:eastAsia="Times New Roman" w:cstheme="minorHAnsi"/>
          <w:color w:val="000000"/>
          <w:sz w:val="24"/>
          <w:szCs w:val="24"/>
          <w:lang w:eastAsia="pl-PL"/>
        </w:rPr>
        <w:t>wymaga,</w:t>
      </w:r>
      <w:r w:rsidRPr="001844A9">
        <w:rPr>
          <w:rFonts w:eastAsia="Times New Roman" w:cstheme="minorHAnsi"/>
          <w:color w:val="000000"/>
          <w:sz w:val="24"/>
          <w:szCs w:val="24"/>
          <w:lang w:eastAsia="pl-PL"/>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61CEF7" w14:textId="21A49E5D" w:rsidR="00EC57D4" w:rsidRPr="001844A9" w:rsidRDefault="005F30FE" w:rsidP="006B281B">
      <w:pPr>
        <w:pStyle w:val="Bezodstpw"/>
        <w:numPr>
          <w:ilvl w:val="0"/>
          <w:numId w:val="11"/>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Oferta </w:t>
      </w:r>
      <w:r w:rsidR="006549BC">
        <w:rPr>
          <w:rFonts w:eastAsia="Times New Roman" w:cstheme="minorHAnsi"/>
          <w:color w:val="000000"/>
          <w:sz w:val="24"/>
          <w:szCs w:val="24"/>
          <w:lang w:eastAsia="pl-PL"/>
        </w:rPr>
        <w:t>W</w:t>
      </w:r>
      <w:r w:rsidRPr="001844A9">
        <w:rPr>
          <w:rFonts w:eastAsia="Times New Roman" w:cstheme="minorHAnsi"/>
          <w:color w:val="000000"/>
          <w:sz w:val="24"/>
          <w:szCs w:val="24"/>
          <w:lang w:eastAsia="pl-PL"/>
        </w:rPr>
        <w:t>ykonawcy, który nie wniesie wadium, wniesie wadium w sposób nieprawidłowy lub nie utrzyma wadium nieprzerwanie do upływu terminu związania ofertą lub złoży wniosek o zwrot wadium w przypadku,</w:t>
      </w:r>
      <w:r w:rsidR="00EC57D4" w:rsidRPr="001844A9">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 xml:space="preserve">o którym mowa w art. 98 ust. </w:t>
      </w:r>
      <w:r w:rsidR="00497790" w:rsidRPr="001844A9">
        <w:rPr>
          <w:rFonts w:eastAsia="Times New Roman" w:cstheme="minorHAnsi"/>
          <w:color w:val="000000"/>
          <w:sz w:val="24"/>
          <w:szCs w:val="24"/>
          <w:lang w:eastAsia="pl-PL"/>
        </w:rPr>
        <w:t>3</w:t>
      </w:r>
      <w:r w:rsidRPr="001844A9">
        <w:rPr>
          <w:rFonts w:eastAsia="Times New Roman" w:cstheme="minorHAnsi"/>
          <w:color w:val="000000"/>
          <w:sz w:val="24"/>
          <w:szCs w:val="24"/>
          <w:lang w:eastAsia="pl-PL"/>
        </w:rPr>
        <w:t xml:space="preserve"> </w:t>
      </w:r>
      <w:r w:rsidR="009761E7" w:rsidRPr="001844A9">
        <w:rPr>
          <w:rFonts w:eastAsia="Times New Roman" w:cstheme="minorHAnsi"/>
          <w:color w:val="000000"/>
          <w:sz w:val="24"/>
          <w:szCs w:val="24"/>
          <w:lang w:eastAsia="pl-PL"/>
        </w:rPr>
        <w:t xml:space="preserve">ustawy </w:t>
      </w:r>
      <w:r w:rsidRPr="001844A9">
        <w:rPr>
          <w:rFonts w:eastAsia="Times New Roman" w:cstheme="minorHAnsi"/>
          <w:color w:val="000000"/>
          <w:sz w:val="24"/>
          <w:szCs w:val="24"/>
          <w:lang w:eastAsia="pl-PL"/>
        </w:rPr>
        <w:t>P</w:t>
      </w:r>
      <w:r w:rsidR="00955D6D" w:rsidRPr="001844A9">
        <w:rPr>
          <w:rFonts w:eastAsia="Times New Roman" w:cstheme="minorHAnsi"/>
          <w:color w:val="000000"/>
          <w:sz w:val="24"/>
          <w:szCs w:val="24"/>
          <w:lang w:eastAsia="pl-PL"/>
        </w:rPr>
        <w:t>zp</w:t>
      </w:r>
      <w:r w:rsidRPr="001844A9">
        <w:rPr>
          <w:rFonts w:eastAsia="Times New Roman" w:cstheme="minorHAnsi"/>
          <w:color w:val="000000"/>
          <w:sz w:val="24"/>
          <w:szCs w:val="24"/>
          <w:lang w:eastAsia="pl-PL"/>
        </w:rPr>
        <w:t xml:space="preserve"> </w:t>
      </w:r>
      <w:r w:rsidRPr="001844A9">
        <w:rPr>
          <w:rFonts w:eastAsia="Times New Roman" w:cstheme="minorHAnsi"/>
          <w:b/>
          <w:bCs/>
          <w:color w:val="000000"/>
          <w:sz w:val="24"/>
          <w:szCs w:val="24"/>
          <w:lang w:eastAsia="pl-PL"/>
        </w:rPr>
        <w:t>zostanie odrzucona</w:t>
      </w:r>
      <w:r w:rsidRPr="001844A9">
        <w:rPr>
          <w:rFonts w:eastAsia="Times New Roman" w:cstheme="minorHAnsi"/>
          <w:color w:val="000000"/>
          <w:sz w:val="24"/>
          <w:szCs w:val="24"/>
          <w:lang w:eastAsia="pl-PL"/>
        </w:rPr>
        <w:t>.</w:t>
      </w:r>
    </w:p>
    <w:p w14:paraId="7C7A43A6" w14:textId="197B8D94" w:rsidR="007678B5" w:rsidRPr="006B4664" w:rsidRDefault="005F30FE" w:rsidP="006B281B">
      <w:pPr>
        <w:pStyle w:val="Bezodstpw"/>
        <w:numPr>
          <w:ilvl w:val="0"/>
          <w:numId w:val="11"/>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Zasady zwrotu oraz okoliczności zatrzymania wadium określa art. 98 </w:t>
      </w:r>
      <w:r w:rsidR="0007342E" w:rsidRPr="001844A9">
        <w:rPr>
          <w:rFonts w:eastAsia="Times New Roman" w:cstheme="minorHAnsi"/>
          <w:color w:val="000000"/>
          <w:sz w:val="24"/>
          <w:szCs w:val="24"/>
          <w:lang w:eastAsia="pl-PL"/>
        </w:rPr>
        <w:t xml:space="preserve">ustawy </w:t>
      </w:r>
      <w:r w:rsidRPr="001844A9">
        <w:rPr>
          <w:rFonts w:eastAsia="Times New Roman" w:cstheme="minorHAnsi"/>
          <w:color w:val="000000"/>
          <w:sz w:val="24"/>
          <w:szCs w:val="24"/>
          <w:lang w:eastAsia="pl-PL"/>
        </w:rPr>
        <w:t>P</w:t>
      </w:r>
      <w:r w:rsidR="00955D6D" w:rsidRPr="001844A9">
        <w:rPr>
          <w:rFonts w:eastAsia="Times New Roman" w:cstheme="minorHAnsi"/>
          <w:color w:val="000000"/>
          <w:sz w:val="24"/>
          <w:szCs w:val="24"/>
          <w:lang w:eastAsia="pl-PL"/>
        </w:rPr>
        <w:t>zp</w:t>
      </w:r>
      <w:r w:rsidR="00EC57D4" w:rsidRPr="001844A9">
        <w:rPr>
          <w:rFonts w:eastAsia="Times New Roman" w:cstheme="minorHAnsi"/>
          <w:color w:val="000000"/>
          <w:sz w:val="24"/>
          <w:szCs w:val="24"/>
          <w:lang w:eastAsia="pl-PL"/>
        </w:rPr>
        <w:t>.</w:t>
      </w:r>
    </w:p>
    <w:p w14:paraId="3184025F" w14:textId="3F3B7C8D" w:rsidR="00EF14B4" w:rsidRPr="00840306" w:rsidRDefault="00840306"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W</w:t>
      </w:r>
      <w:r w:rsidRPr="00840306">
        <w:rPr>
          <w:b/>
          <w:bCs/>
          <w:color w:val="000000" w:themeColor="text1"/>
          <w:sz w:val="28"/>
          <w:szCs w:val="28"/>
        </w:rPr>
        <w:t>ymagania dotyczące zabezpieczenia należytego wykonania umowy</w:t>
      </w:r>
    </w:p>
    <w:p w14:paraId="2FCC5B24" w14:textId="12C7C692" w:rsidR="001F4275" w:rsidRPr="001844A9" w:rsidRDefault="006E758E" w:rsidP="006C659E">
      <w:pPr>
        <w:pStyle w:val="Bezodstpw"/>
        <w:spacing w:line="360" w:lineRule="auto"/>
        <w:ind w:left="284"/>
        <w:rPr>
          <w:rFonts w:eastAsia="Times New Roman" w:cstheme="minorHAnsi"/>
          <w:sz w:val="24"/>
          <w:szCs w:val="24"/>
          <w:lang w:eastAsia="ar-SA"/>
        </w:rPr>
      </w:pPr>
      <w:r w:rsidRPr="001844A9">
        <w:rPr>
          <w:rFonts w:eastAsia="Times New Roman" w:cstheme="minorHAnsi"/>
          <w:sz w:val="24"/>
          <w:szCs w:val="24"/>
          <w:lang w:eastAsia="ar-SA"/>
        </w:rPr>
        <w:t xml:space="preserve">Zamawiający </w:t>
      </w:r>
      <w:r w:rsidR="00551580" w:rsidRPr="001844A9">
        <w:rPr>
          <w:rFonts w:eastAsia="Times New Roman" w:cstheme="minorHAnsi"/>
          <w:sz w:val="24"/>
          <w:szCs w:val="24"/>
          <w:lang w:eastAsia="ar-SA"/>
        </w:rPr>
        <w:t xml:space="preserve">nie </w:t>
      </w:r>
      <w:r w:rsidRPr="001844A9">
        <w:rPr>
          <w:rFonts w:eastAsia="Times New Roman" w:cstheme="minorHAnsi"/>
          <w:sz w:val="24"/>
          <w:szCs w:val="24"/>
          <w:lang w:eastAsia="ar-SA"/>
        </w:rPr>
        <w:t>będzie żądać od Wykonawcy, którego oferta została wybrana jako najkorzystniejsza, wniesienia zabezpieczenia należytego wykonania umowy</w:t>
      </w:r>
      <w:r w:rsidR="00551580" w:rsidRPr="001844A9">
        <w:rPr>
          <w:rFonts w:eastAsia="Times New Roman" w:cstheme="minorHAnsi"/>
          <w:sz w:val="24"/>
          <w:szCs w:val="24"/>
          <w:lang w:eastAsia="ar-SA"/>
        </w:rPr>
        <w:t>.</w:t>
      </w:r>
      <w:r w:rsidRPr="001844A9">
        <w:rPr>
          <w:rFonts w:eastAsia="Times New Roman" w:cstheme="minorHAnsi"/>
          <w:sz w:val="24"/>
          <w:szCs w:val="24"/>
          <w:lang w:eastAsia="ar-SA"/>
        </w:rPr>
        <w:t xml:space="preserve"> </w:t>
      </w:r>
    </w:p>
    <w:p w14:paraId="5B776658" w14:textId="0B2586FA" w:rsidR="006E758E" w:rsidRPr="00840306" w:rsidRDefault="00840306"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K</w:t>
      </w:r>
      <w:r w:rsidRPr="00840306">
        <w:rPr>
          <w:b/>
          <w:bCs/>
          <w:color w:val="000000" w:themeColor="text1"/>
          <w:sz w:val="28"/>
          <w:szCs w:val="28"/>
        </w:rPr>
        <w:t>ryteria oceny ofert</w:t>
      </w:r>
    </w:p>
    <w:p w14:paraId="6ADA30AD" w14:textId="77777777" w:rsidR="008A503D" w:rsidRPr="001844A9" w:rsidRDefault="008A503D" w:rsidP="006B281B">
      <w:pPr>
        <w:pStyle w:val="Bezodstpw"/>
        <w:numPr>
          <w:ilvl w:val="0"/>
          <w:numId w:val="12"/>
        </w:numPr>
        <w:spacing w:line="360" w:lineRule="auto"/>
        <w:ind w:left="567" w:hanging="283"/>
        <w:rPr>
          <w:rFonts w:cstheme="minorHAnsi"/>
          <w:sz w:val="24"/>
          <w:szCs w:val="24"/>
        </w:rPr>
      </w:pPr>
      <w:r w:rsidRPr="001844A9">
        <w:rPr>
          <w:rFonts w:cstheme="minorHAnsi"/>
          <w:sz w:val="24"/>
          <w:szCs w:val="24"/>
        </w:rPr>
        <w:t>Przy wyborze najkorzystniejszej oferty Zamawiający będzie się kierował następującymi kryteriami oceny ofert:</w:t>
      </w:r>
    </w:p>
    <w:p w14:paraId="4F8A4453" w14:textId="79BA09C2" w:rsidR="008A503D" w:rsidRPr="001844A9" w:rsidRDefault="008A503D" w:rsidP="006B281B">
      <w:pPr>
        <w:pStyle w:val="Bezodstpw"/>
        <w:numPr>
          <w:ilvl w:val="0"/>
          <w:numId w:val="50"/>
        </w:numPr>
        <w:spacing w:line="360" w:lineRule="auto"/>
        <w:ind w:left="851" w:hanging="284"/>
        <w:rPr>
          <w:rFonts w:cstheme="minorHAnsi"/>
          <w:sz w:val="24"/>
          <w:szCs w:val="24"/>
        </w:rPr>
      </w:pPr>
      <w:r w:rsidRPr="001844A9">
        <w:rPr>
          <w:rFonts w:cstheme="minorHAnsi"/>
          <w:b/>
          <w:bCs/>
          <w:sz w:val="24"/>
          <w:szCs w:val="24"/>
        </w:rPr>
        <w:t>Cena (C)</w:t>
      </w:r>
      <w:r w:rsidRPr="001844A9">
        <w:rPr>
          <w:rFonts w:cstheme="minorHAnsi"/>
          <w:sz w:val="24"/>
          <w:szCs w:val="24"/>
        </w:rPr>
        <w:t xml:space="preserve"> – waga kryterium </w:t>
      </w:r>
      <w:r w:rsidRPr="001844A9">
        <w:rPr>
          <w:rFonts w:cstheme="minorHAnsi"/>
          <w:b/>
          <w:bCs/>
          <w:sz w:val="24"/>
          <w:szCs w:val="24"/>
        </w:rPr>
        <w:t>80%</w:t>
      </w:r>
      <w:r w:rsidRPr="001844A9">
        <w:rPr>
          <w:rFonts w:cstheme="minorHAnsi"/>
          <w:sz w:val="24"/>
          <w:szCs w:val="24"/>
        </w:rPr>
        <w:t>;</w:t>
      </w:r>
    </w:p>
    <w:p w14:paraId="066BF827" w14:textId="6DA0CF3D" w:rsidR="008A503D" w:rsidRPr="001844A9" w:rsidRDefault="008A503D" w:rsidP="006B281B">
      <w:pPr>
        <w:pStyle w:val="Bezodstpw"/>
        <w:numPr>
          <w:ilvl w:val="0"/>
          <w:numId w:val="50"/>
        </w:numPr>
        <w:spacing w:line="360" w:lineRule="auto"/>
        <w:ind w:left="851" w:hanging="284"/>
        <w:rPr>
          <w:rFonts w:cstheme="minorHAnsi"/>
          <w:sz w:val="24"/>
          <w:szCs w:val="24"/>
        </w:rPr>
      </w:pPr>
      <w:r w:rsidRPr="001844A9">
        <w:rPr>
          <w:rFonts w:cstheme="minorHAnsi"/>
          <w:b/>
          <w:bCs/>
          <w:sz w:val="24"/>
          <w:szCs w:val="24"/>
        </w:rPr>
        <w:t xml:space="preserve">Przedłużenie </w:t>
      </w:r>
      <w:r w:rsidR="00CB1625" w:rsidRPr="001844A9">
        <w:rPr>
          <w:rFonts w:cstheme="minorHAnsi"/>
          <w:b/>
          <w:bCs/>
          <w:sz w:val="24"/>
          <w:szCs w:val="24"/>
        </w:rPr>
        <w:t>czasu pełnienia dyżuru konserwatorskiego</w:t>
      </w:r>
      <w:r w:rsidRPr="001844A9">
        <w:rPr>
          <w:rFonts w:cstheme="minorHAnsi"/>
          <w:b/>
          <w:bCs/>
          <w:caps/>
          <w:sz w:val="24"/>
          <w:szCs w:val="24"/>
        </w:rPr>
        <w:t xml:space="preserve"> (B)</w:t>
      </w:r>
      <w:r w:rsidRPr="001844A9">
        <w:rPr>
          <w:rFonts w:cstheme="minorHAnsi"/>
          <w:caps/>
          <w:sz w:val="24"/>
          <w:szCs w:val="24"/>
        </w:rPr>
        <w:t xml:space="preserve"> </w:t>
      </w:r>
      <w:r w:rsidRPr="001844A9">
        <w:rPr>
          <w:rFonts w:cstheme="minorHAnsi"/>
          <w:sz w:val="24"/>
          <w:szCs w:val="24"/>
        </w:rPr>
        <w:t xml:space="preserve">– waga kryterium </w:t>
      </w:r>
      <w:r w:rsidRPr="001844A9">
        <w:rPr>
          <w:rFonts w:cstheme="minorHAnsi"/>
          <w:b/>
          <w:bCs/>
          <w:sz w:val="24"/>
          <w:szCs w:val="24"/>
        </w:rPr>
        <w:t>20%</w:t>
      </w:r>
      <w:r w:rsidRPr="001844A9">
        <w:rPr>
          <w:rFonts w:cstheme="minorHAnsi"/>
          <w:sz w:val="24"/>
          <w:szCs w:val="24"/>
        </w:rPr>
        <w:t>.</w:t>
      </w:r>
    </w:p>
    <w:p w14:paraId="32868A02" w14:textId="0053989C" w:rsidR="008A503D" w:rsidRPr="001844A9" w:rsidRDefault="008A503D" w:rsidP="006B281B">
      <w:pPr>
        <w:pStyle w:val="Bezodstpw"/>
        <w:numPr>
          <w:ilvl w:val="0"/>
          <w:numId w:val="12"/>
        </w:numPr>
        <w:spacing w:line="360" w:lineRule="auto"/>
        <w:ind w:left="567" w:hanging="283"/>
        <w:rPr>
          <w:rFonts w:cstheme="minorHAnsi"/>
          <w:sz w:val="24"/>
          <w:szCs w:val="24"/>
        </w:rPr>
      </w:pPr>
      <w:r w:rsidRPr="001844A9">
        <w:rPr>
          <w:rFonts w:cstheme="minorHAnsi"/>
          <w:sz w:val="24"/>
          <w:szCs w:val="24"/>
        </w:rPr>
        <w:t>Zasady oceny ofert w poszczególnych kryteriach:</w:t>
      </w:r>
    </w:p>
    <w:p w14:paraId="4F6286E2" w14:textId="4F7C8788" w:rsidR="008A503D" w:rsidRPr="001844A9" w:rsidRDefault="008A503D" w:rsidP="006B281B">
      <w:pPr>
        <w:pStyle w:val="Bezodstpw"/>
        <w:numPr>
          <w:ilvl w:val="0"/>
          <w:numId w:val="13"/>
        </w:numPr>
        <w:spacing w:line="360" w:lineRule="auto"/>
        <w:ind w:left="851" w:hanging="284"/>
        <w:rPr>
          <w:rFonts w:cstheme="minorHAnsi"/>
          <w:sz w:val="24"/>
          <w:szCs w:val="24"/>
        </w:rPr>
      </w:pPr>
      <w:r w:rsidRPr="001844A9">
        <w:rPr>
          <w:rFonts w:cstheme="minorHAnsi"/>
          <w:b/>
          <w:bCs/>
          <w:sz w:val="24"/>
          <w:szCs w:val="24"/>
        </w:rPr>
        <w:t>Cena (C) – waga 80%</w:t>
      </w:r>
    </w:p>
    <w:p w14:paraId="5B711E3A" w14:textId="3D6AC9A0" w:rsidR="008A503D" w:rsidRPr="001844A9" w:rsidRDefault="00EC57D4" w:rsidP="00EB59C2">
      <w:pPr>
        <w:pStyle w:val="Bezodstpw"/>
        <w:spacing w:line="360" w:lineRule="auto"/>
        <w:ind w:left="1416"/>
        <w:rPr>
          <w:rFonts w:cstheme="minorHAnsi"/>
          <w:b/>
          <w:bCs/>
          <w:sz w:val="24"/>
          <w:szCs w:val="24"/>
        </w:rPr>
      </w:pPr>
      <w:r w:rsidRPr="001844A9">
        <w:rPr>
          <w:rFonts w:cstheme="minorHAnsi"/>
          <w:sz w:val="24"/>
          <w:szCs w:val="24"/>
        </w:rPr>
        <w:t xml:space="preserve">      </w:t>
      </w:r>
      <w:r w:rsidRPr="001844A9">
        <w:rPr>
          <w:rFonts w:cstheme="minorHAnsi"/>
          <w:sz w:val="24"/>
          <w:szCs w:val="24"/>
        </w:rPr>
        <w:tab/>
      </w:r>
      <w:r w:rsidRPr="001844A9">
        <w:rPr>
          <w:rFonts w:cstheme="minorHAnsi"/>
          <w:b/>
          <w:bCs/>
          <w:sz w:val="24"/>
          <w:szCs w:val="24"/>
        </w:rPr>
        <w:t xml:space="preserve">     </w:t>
      </w:r>
      <w:r w:rsidR="00541570" w:rsidRPr="001844A9">
        <w:rPr>
          <w:rFonts w:cstheme="minorHAnsi"/>
          <w:b/>
          <w:bCs/>
          <w:sz w:val="24"/>
          <w:szCs w:val="24"/>
        </w:rPr>
        <w:t xml:space="preserve"> </w:t>
      </w:r>
      <w:r w:rsidR="008A503D" w:rsidRPr="001844A9">
        <w:rPr>
          <w:rFonts w:cstheme="minorHAnsi"/>
          <w:b/>
          <w:bCs/>
          <w:sz w:val="24"/>
          <w:szCs w:val="24"/>
        </w:rPr>
        <w:t>cena najniższa brutto*</w:t>
      </w:r>
    </w:p>
    <w:p w14:paraId="1DA18837" w14:textId="1E4D1108" w:rsidR="008A503D" w:rsidRPr="001844A9" w:rsidRDefault="00EC57D4" w:rsidP="00EB59C2">
      <w:pPr>
        <w:pStyle w:val="Bezodstpw"/>
        <w:spacing w:line="360" w:lineRule="auto"/>
        <w:ind w:left="708" w:firstLine="708"/>
        <w:rPr>
          <w:rFonts w:cstheme="minorHAnsi"/>
          <w:b/>
          <w:bCs/>
          <w:sz w:val="24"/>
          <w:szCs w:val="24"/>
        </w:rPr>
      </w:pPr>
      <w:r w:rsidRPr="001844A9">
        <w:rPr>
          <w:rFonts w:cstheme="minorHAnsi"/>
          <w:b/>
          <w:bCs/>
          <w:noProof/>
          <w:sz w:val="24"/>
          <w:szCs w:val="24"/>
        </w:rPr>
        <mc:AlternateContent>
          <mc:Choice Requires="wps">
            <w:drawing>
              <wp:anchor distT="0" distB="0" distL="114300" distR="114300" simplePos="0" relativeHeight="251659264" behindDoc="0" locked="0" layoutInCell="1" allowOverlap="1" wp14:anchorId="1EA9618E" wp14:editId="654A4E11">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391E5"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" strokecolor="black [3200]" strokeweight=".5pt">
                <v:stroke joinstyle="miter"/>
              </v:line>
            </w:pict>
          </mc:Fallback>
        </mc:AlternateContent>
      </w:r>
      <w:r w:rsidR="008A503D" w:rsidRPr="001844A9">
        <w:rPr>
          <w:rFonts w:cstheme="minorHAnsi"/>
          <w:b/>
          <w:bCs/>
          <w:sz w:val="24"/>
          <w:szCs w:val="24"/>
        </w:rPr>
        <w:t xml:space="preserve">C =   </w:t>
      </w:r>
      <w:r w:rsidRPr="001844A9">
        <w:rPr>
          <w:rFonts w:cstheme="minorHAnsi"/>
          <w:b/>
          <w:bCs/>
          <w:sz w:val="24"/>
          <w:szCs w:val="24"/>
        </w:rPr>
        <w:tab/>
      </w:r>
      <w:r w:rsidRPr="001844A9">
        <w:rPr>
          <w:rFonts w:cstheme="minorHAnsi"/>
          <w:b/>
          <w:bCs/>
          <w:sz w:val="24"/>
          <w:szCs w:val="24"/>
        </w:rPr>
        <w:tab/>
      </w:r>
      <w:r w:rsidRPr="001844A9">
        <w:rPr>
          <w:rFonts w:cstheme="minorHAnsi"/>
          <w:b/>
          <w:bCs/>
          <w:sz w:val="24"/>
          <w:szCs w:val="24"/>
        </w:rPr>
        <w:tab/>
      </w:r>
      <w:r w:rsidRPr="001844A9">
        <w:rPr>
          <w:rFonts w:cstheme="minorHAnsi"/>
          <w:b/>
          <w:bCs/>
          <w:sz w:val="24"/>
          <w:szCs w:val="24"/>
        </w:rPr>
        <w:tab/>
      </w:r>
      <w:r w:rsidRPr="001844A9">
        <w:rPr>
          <w:rFonts w:cstheme="minorHAnsi"/>
          <w:b/>
          <w:bCs/>
          <w:sz w:val="24"/>
          <w:szCs w:val="24"/>
        </w:rPr>
        <w:tab/>
      </w:r>
      <w:r w:rsidR="00541570" w:rsidRPr="001844A9">
        <w:rPr>
          <w:rFonts w:cstheme="minorHAnsi"/>
          <w:b/>
          <w:bCs/>
          <w:sz w:val="24"/>
          <w:szCs w:val="24"/>
        </w:rPr>
        <w:t xml:space="preserve">      </w:t>
      </w:r>
      <w:r w:rsidR="008A503D" w:rsidRPr="001844A9">
        <w:rPr>
          <w:rFonts w:cstheme="minorHAnsi"/>
          <w:b/>
          <w:bCs/>
          <w:sz w:val="24"/>
          <w:szCs w:val="24"/>
        </w:rPr>
        <w:t>x 100 pkt x 80%</w:t>
      </w:r>
    </w:p>
    <w:p w14:paraId="58F36418" w14:textId="284EAE22" w:rsidR="008A503D" w:rsidRPr="001844A9" w:rsidRDefault="008A503D" w:rsidP="00EB59C2">
      <w:pPr>
        <w:pStyle w:val="Bezodstpw"/>
        <w:spacing w:line="360" w:lineRule="auto"/>
        <w:rPr>
          <w:rFonts w:cstheme="minorHAnsi"/>
          <w:b/>
          <w:bCs/>
          <w:sz w:val="24"/>
          <w:szCs w:val="24"/>
        </w:rPr>
      </w:pPr>
      <w:r w:rsidRPr="001844A9">
        <w:rPr>
          <w:rFonts w:cstheme="minorHAnsi"/>
          <w:b/>
          <w:bCs/>
          <w:sz w:val="24"/>
          <w:szCs w:val="24"/>
        </w:rPr>
        <w:t xml:space="preserve"> </w:t>
      </w:r>
      <w:r w:rsidR="00EC57D4" w:rsidRPr="001844A9">
        <w:rPr>
          <w:rFonts w:cstheme="minorHAnsi"/>
          <w:b/>
          <w:bCs/>
          <w:sz w:val="24"/>
          <w:szCs w:val="24"/>
        </w:rPr>
        <w:tab/>
      </w:r>
      <w:r w:rsidR="00EC57D4" w:rsidRPr="001844A9">
        <w:rPr>
          <w:rFonts w:cstheme="minorHAnsi"/>
          <w:b/>
          <w:bCs/>
          <w:sz w:val="24"/>
          <w:szCs w:val="24"/>
        </w:rPr>
        <w:tab/>
      </w:r>
      <w:r w:rsidRPr="001844A9">
        <w:rPr>
          <w:rFonts w:cstheme="minorHAnsi"/>
          <w:b/>
          <w:bCs/>
          <w:sz w:val="24"/>
          <w:szCs w:val="24"/>
        </w:rPr>
        <w:t xml:space="preserve"> </w:t>
      </w:r>
      <w:r w:rsidR="00EC57D4" w:rsidRPr="001844A9">
        <w:rPr>
          <w:rFonts w:cstheme="minorHAnsi"/>
          <w:b/>
          <w:bCs/>
          <w:sz w:val="24"/>
          <w:szCs w:val="24"/>
        </w:rPr>
        <w:tab/>
      </w:r>
      <w:r w:rsidRPr="001844A9">
        <w:rPr>
          <w:rFonts w:cstheme="minorHAnsi"/>
          <w:b/>
          <w:bCs/>
          <w:sz w:val="24"/>
          <w:szCs w:val="24"/>
        </w:rPr>
        <w:t>cena oferty ocenianej brutto</w:t>
      </w:r>
    </w:p>
    <w:p w14:paraId="635A32BF" w14:textId="2C045F51" w:rsidR="00541570" w:rsidRPr="001844A9" w:rsidRDefault="008A503D" w:rsidP="006C659E">
      <w:pPr>
        <w:pStyle w:val="Bezodstpw"/>
        <w:spacing w:line="360" w:lineRule="auto"/>
        <w:ind w:left="708" w:firstLine="708"/>
        <w:rPr>
          <w:rFonts w:cstheme="minorHAnsi"/>
          <w:b/>
          <w:bCs/>
          <w:sz w:val="24"/>
          <w:szCs w:val="24"/>
        </w:rPr>
      </w:pPr>
      <w:r w:rsidRPr="001844A9">
        <w:rPr>
          <w:rFonts w:cstheme="minorHAnsi"/>
          <w:b/>
          <w:bCs/>
          <w:sz w:val="24"/>
          <w:szCs w:val="24"/>
        </w:rPr>
        <w:t>* spośród wszystkich złożonych ofert niepodlegających odrzuceniu</w:t>
      </w:r>
    </w:p>
    <w:p w14:paraId="084AE737" w14:textId="62FF9358" w:rsidR="008A503D" w:rsidRPr="001844A9" w:rsidRDefault="00541570" w:rsidP="006B281B">
      <w:pPr>
        <w:pStyle w:val="Bezodstpw"/>
        <w:numPr>
          <w:ilvl w:val="0"/>
          <w:numId w:val="51"/>
        </w:numPr>
        <w:tabs>
          <w:tab w:val="left" w:pos="1134"/>
        </w:tabs>
        <w:spacing w:line="360" w:lineRule="auto"/>
        <w:ind w:left="1134" w:hanging="283"/>
        <w:rPr>
          <w:rFonts w:cstheme="minorHAnsi"/>
          <w:sz w:val="24"/>
          <w:szCs w:val="24"/>
        </w:rPr>
      </w:pPr>
      <w:r w:rsidRPr="001844A9">
        <w:rPr>
          <w:rFonts w:cstheme="minorHAnsi"/>
          <w:sz w:val="24"/>
          <w:szCs w:val="24"/>
        </w:rPr>
        <w:t>p</w:t>
      </w:r>
      <w:r w:rsidR="008A503D" w:rsidRPr="001844A9">
        <w:rPr>
          <w:rFonts w:cstheme="minorHAnsi"/>
          <w:sz w:val="24"/>
          <w:szCs w:val="24"/>
        </w:rPr>
        <w:t>odstawą przyznania punktów w kryterium „cena” będzie cena ofertowa brutto podana przez Wykonawcę w Formularzu Ofertowym.</w:t>
      </w:r>
    </w:p>
    <w:p w14:paraId="74EF3E7B" w14:textId="30A0CCBC" w:rsidR="004D2407" w:rsidRPr="001844A9" w:rsidRDefault="00541570" w:rsidP="006B281B">
      <w:pPr>
        <w:pStyle w:val="Bezodstpw"/>
        <w:numPr>
          <w:ilvl w:val="0"/>
          <w:numId w:val="51"/>
        </w:numPr>
        <w:tabs>
          <w:tab w:val="left" w:pos="1134"/>
        </w:tabs>
        <w:spacing w:line="360" w:lineRule="auto"/>
        <w:ind w:left="1134" w:hanging="283"/>
        <w:rPr>
          <w:rFonts w:cstheme="minorHAnsi"/>
          <w:sz w:val="24"/>
          <w:szCs w:val="24"/>
        </w:rPr>
      </w:pPr>
      <w:r w:rsidRPr="001844A9">
        <w:rPr>
          <w:rFonts w:cstheme="minorHAnsi"/>
          <w:sz w:val="24"/>
          <w:szCs w:val="24"/>
        </w:rPr>
        <w:t>c</w:t>
      </w:r>
      <w:r w:rsidR="008A503D" w:rsidRPr="001844A9">
        <w:rPr>
          <w:rFonts w:cstheme="minorHAnsi"/>
          <w:sz w:val="24"/>
          <w:szCs w:val="24"/>
        </w:rPr>
        <w:t>ena ofertowa brutto musi uwzględniać wszelkie koszty jakie Wykonawca poniesie w związku z realizacją przedmiotu zamówienia.</w:t>
      </w:r>
    </w:p>
    <w:p w14:paraId="25725CB4" w14:textId="6E3272A0" w:rsidR="00551580" w:rsidRPr="006B4664" w:rsidRDefault="00CF70F4" w:rsidP="006B281B">
      <w:pPr>
        <w:pStyle w:val="Bezodstpw"/>
        <w:numPr>
          <w:ilvl w:val="0"/>
          <w:numId w:val="51"/>
        </w:numPr>
        <w:tabs>
          <w:tab w:val="left" w:pos="1134"/>
        </w:tabs>
        <w:spacing w:line="360" w:lineRule="auto"/>
        <w:ind w:left="1134" w:hanging="283"/>
        <w:rPr>
          <w:rFonts w:cstheme="minorHAnsi"/>
          <w:sz w:val="24"/>
          <w:szCs w:val="24"/>
        </w:rPr>
      </w:pPr>
      <w:r w:rsidRPr="001844A9">
        <w:rPr>
          <w:rFonts w:cstheme="minorHAnsi"/>
          <w:sz w:val="24"/>
          <w:szCs w:val="24"/>
        </w:rPr>
        <w:t>maksymalna ilość punktów w tym kryterium to 80.</w:t>
      </w:r>
    </w:p>
    <w:p w14:paraId="0EE21A7F" w14:textId="3066F47B" w:rsidR="00CB1625" w:rsidRPr="001844A9" w:rsidRDefault="00CB1625" w:rsidP="006C659E">
      <w:pPr>
        <w:tabs>
          <w:tab w:val="left" w:pos="426"/>
        </w:tabs>
        <w:suppressAutoHyphens/>
        <w:autoSpaceDN w:val="0"/>
        <w:spacing w:after="120" w:line="360" w:lineRule="auto"/>
        <w:ind w:left="851" w:hanging="284"/>
        <w:textAlignment w:val="baseline"/>
        <w:rPr>
          <w:rFonts w:eastAsia="Times New Roman" w:cstheme="minorHAnsi"/>
          <w:kern w:val="3"/>
          <w:sz w:val="24"/>
          <w:szCs w:val="24"/>
          <w:lang w:eastAsia="zh-CN"/>
        </w:rPr>
      </w:pPr>
      <w:r w:rsidRPr="001844A9">
        <w:rPr>
          <w:rFonts w:eastAsia="Calibri" w:cstheme="minorHAnsi"/>
          <w:b/>
          <w:kern w:val="3"/>
          <w:sz w:val="24"/>
          <w:szCs w:val="24"/>
          <w:lang w:eastAsia="zh-CN"/>
        </w:rPr>
        <w:t>b) Czas pełnienia dyżuru konserwatorskiego (B):</w:t>
      </w:r>
    </w:p>
    <w:p w14:paraId="3D09931A" w14:textId="77777777" w:rsidR="00CB1625" w:rsidRPr="001844A9" w:rsidRDefault="00CB1625" w:rsidP="006B281B">
      <w:pPr>
        <w:pStyle w:val="Akapitzlist"/>
        <w:numPr>
          <w:ilvl w:val="0"/>
          <w:numId w:val="52"/>
        </w:numPr>
        <w:autoSpaceDE w:val="0"/>
        <w:autoSpaceDN w:val="0"/>
        <w:spacing w:after="0" w:line="360" w:lineRule="auto"/>
        <w:ind w:left="1134" w:hanging="283"/>
        <w:textAlignment w:val="baseline"/>
        <w:rPr>
          <w:rFonts w:eastAsia="Times New Roman" w:cstheme="minorHAnsi"/>
          <w:kern w:val="3"/>
          <w:sz w:val="24"/>
          <w:szCs w:val="24"/>
          <w:lang w:eastAsia="zh-CN"/>
        </w:rPr>
      </w:pPr>
      <w:r w:rsidRPr="001844A9">
        <w:rPr>
          <w:rFonts w:eastAsia="Calibri" w:cstheme="minorHAnsi"/>
          <w:kern w:val="3"/>
          <w:sz w:val="24"/>
          <w:szCs w:val="24"/>
          <w:lang w:eastAsia="zh-CN"/>
        </w:rPr>
        <w:lastRenderedPageBreak/>
        <w:t>Punkty w tym kryterium będą przyznawane za wydłużenie terminu pełnienia dyżuru konserwatorskiego.</w:t>
      </w:r>
    </w:p>
    <w:p w14:paraId="08409A21" w14:textId="01E01C0C" w:rsidR="00CB1625" w:rsidRPr="001844A9" w:rsidRDefault="00CB1625" w:rsidP="006B281B">
      <w:pPr>
        <w:pStyle w:val="Akapitzlist"/>
        <w:numPr>
          <w:ilvl w:val="0"/>
          <w:numId w:val="52"/>
        </w:numPr>
        <w:tabs>
          <w:tab w:val="left" w:pos="1134"/>
        </w:tabs>
        <w:autoSpaceDE w:val="0"/>
        <w:autoSpaceDN w:val="0"/>
        <w:spacing w:after="0" w:line="360" w:lineRule="auto"/>
        <w:ind w:left="1134" w:hanging="283"/>
        <w:textAlignment w:val="baseline"/>
        <w:rPr>
          <w:rFonts w:eastAsia="Times New Roman" w:cstheme="minorHAnsi"/>
          <w:kern w:val="3"/>
          <w:sz w:val="24"/>
          <w:szCs w:val="24"/>
          <w:lang w:eastAsia="zh-CN"/>
        </w:rPr>
      </w:pPr>
      <w:r w:rsidRPr="001844A9">
        <w:rPr>
          <w:rFonts w:eastAsia="Calibri" w:cstheme="minorHAnsi"/>
          <w:kern w:val="3"/>
          <w:sz w:val="24"/>
          <w:szCs w:val="24"/>
          <w:lang w:eastAsia="zh-CN"/>
        </w:rPr>
        <w:t xml:space="preserve">Za każde wydłużenie terminu wykonania zmówienia o pełne 2 godziny, w stosunku do </w:t>
      </w:r>
      <w:r w:rsidR="004C076A" w:rsidRPr="001844A9">
        <w:rPr>
          <w:rFonts w:eastAsia="Calibri" w:cstheme="minorHAnsi"/>
          <w:kern w:val="3"/>
          <w:sz w:val="24"/>
          <w:szCs w:val="24"/>
          <w:lang w:eastAsia="zh-CN"/>
        </w:rPr>
        <w:t>wymaganego terminu</w:t>
      </w:r>
      <w:r w:rsidRPr="001844A9">
        <w:rPr>
          <w:rFonts w:eastAsia="Calibri" w:cstheme="minorHAnsi"/>
          <w:kern w:val="3"/>
          <w:sz w:val="24"/>
          <w:szCs w:val="24"/>
          <w:lang w:eastAsia="zh-CN"/>
        </w:rPr>
        <w:t xml:space="preserve"> wykonania zamówienia, oferta otrzyma </w:t>
      </w:r>
      <w:r w:rsidR="004C076A" w:rsidRPr="001844A9">
        <w:rPr>
          <w:rFonts w:eastAsia="Calibri" w:cstheme="minorHAnsi"/>
          <w:kern w:val="3"/>
          <w:sz w:val="24"/>
          <w:szCs w:val="24"/>
          <w:lang w:eastAsia="zh-CN"/>
        </w:rPr>
        <w:t>5 punktów</w:t>
      </w:r>
      <w:r w:rsidRPr="001844A9">
        <w:rPr>
          <w:rFonts w:eastAsia="Calibri" w:cstheme="minorHAnsi"/>
          <w:kern w:val="3"/>
          <w:sz w:val="24"/>
          <w:szCs w:val="24"/>
          <w:lang w:eastAsia="zh-CN"/>
        </w:rPr>
        <w:t>.</w:t>
      </w:r>
    </w:p>
    <w:p w14:paraId="4FF7C97E" w14:textId="77777777" w:rsidR="00CB1625" w:rsidRPr="001844A9" w:rsidRDefault="00CB1625" w:rsidP="006B281B">
      <w:pPr>
        <w:pStyle w:val="Akapitzlist"/>
        <w:numPr>
          <w:ilvl w:val="0"/>
          <w:numId w:val="52"/>
        </w:numPr>
        <w:tabs>
          <w:tab w:val="left" w:pos="1134"/>
        </w:tabs>
        <w:autoSpaceDE w:val="0"/>
        <w:autoSpaceDN w:val="0"/>
        <w:spacing w:after="0" w:line="360" w:lineRule="auto"/>
        <w:ind w:left="1134" w:hanging="283"/>
        <w:textAlignment w:val="baseline"/>
        <w:rPr>
          <w:rFonts w:eastAsia="Times New Roman" w:cstheme="minorHAnsi"/>
          <w:kern w:val="3"/>
          <w:sz w:val="24"/>
          <w:szCs w:val="24"/>
          <w:lang w:eastAsia="zh-CN"/>
        </w:rPr>
      </w:pPr>
      <w:r w:rsidRPr="001844A9">
        <w:rPr>
          <w:rFonts w:eastAsia="Times New Roman" w:cstheme="minorHAnsi"/>
          <w:kern w:val="3"/>
          <w:sz w:val="24"/>
          <w:szCs w:val="24"/>
          <w:lang w:eastAsia="zh-CN"/>
        </w:rPr>
        <w:t>Maksymalny czas pełnienia dyżuru konserwatorskiego wynosi 24 godziny. Minimalny okres pełnienia dyżuru konserwatorskiego wynosi 16 godzin (tj. od 6</w:t>
      </w:r>
      <w:r w:rsidRPr="001844A9">
        <w:rPr>
          <w:rFonts w:eastAsia="Times New Roman" w:cstheme="minorHAnsi"/>
          <w:kern w:val="3"/>
          <w:sz w:val="24"/>
          <w:szCs w:val="24"/>
          <w:vertAlign w:val="superscript"/>
          <w:lang w:eastAsia="zh-CN"/>
        </w:rPr>
        <w:t xml:space="preserve">00 </w:t>
      </w:r>
      <w:r w:rsidRPr="001844A9">
        <w:rPr>
          <w:rFonts w:eastAsia="Times New Roman" w:cstheme="minorHAnsi"/>
          <w:kern w:val="3"/>
          <w:sz w:val="24"/>
          <w:szCs w:val="24"/>
          <w:lang w:eastAsia="zh-CN"/>
        </w:rPr>
        <w:t>do 22</w:t>
      </w:r>
      <w:r w:rsidRPr="001844A9">
        <w:rPr>
          <w:rFonts w:eastAsia="Times New Roman" w:cstheme="minorHAnsi"/>
          <w:kern w:val="3"/>
          <w:sz w:val="24"/>
          <w:szCs w:val="24"/>
          <w:vertAlign w:val="superscript"/>
          <w:lang w:eastAsia="zh-CN"/>
        </w:rPr>
        <w:t>00</w:t>
      </w:r>
      <w:r w:rsidRPr="001844A9">
        <w:rPr>
          <w:rFonts w:eastAsia="Times New Roman" w:cstheme="minorHAnsi"/>
          <w:kern w:val="3"/>
          <w:sz w:val="24"/>
          <w:szCs w:val="24"/>
          <w:lang w:eastAsia="zh-CN"/>
        </w:rPr>
        <w:t>).</w:t>
      </w:r>
    </w:p>
    <w:p w14:paraId="0B2AF843" w14:textId="2C4A6F2C" w:rsidR="00CB1625" w:rsidRPr="001844A9" w:rsidRDefault="00CB1625" w:rsidP="006B281B">
      <w:pPr>
        <w:pStyle w:val="Akapitzlist"/>
        <w:numPr>
          <w:ilvl w:val="0"/>
          <w:numId w:val="52"/>
        </w:numPr>
        <w:tabs>
          <w:tab w:val="left" w:pos="1134"/>
        </w:tabs>
        <w:autoSpaceDE w:val="0"/>
        <w:autoSpaceDN w:val="0"/>
        <w:spacing w:after="0" w:line="360" w:lineRule="auto"/>
        <w:ind w:left="1134" w:hanging="283"/>
        <w:textAlignment w:val="baseline"/>
        <w:rPr>
          <w:rFonts w:eastAsia="Times New Roman" w:cstheme="minorHAnsi"/>
          <w:kern w:val="3"/>
          <w:sz w:val="24"/>
          <w:szCs w:val="24"/>
          <w:lang w:eastAsia="zh-CN"/>
        </w:rPr>
      </w:pPr>
      <w:r w:rsidRPr="001844A9">
        <w:rPr>
          <w:rFonts w:eastAsia="Times New Roman" w:cstheme="minorHAnsi"/>
          <w:kern w:val="3"/>
          <w:sz w:val="24"/>
          <w:szCs w:val="24"/>
          <w:lang w:eastAsia="zh-CN"/>
        </w:rPr>
        <w:t>Wydłużenie czasu pełnienia dyżury o np. 2 godziny spowoduje, iż dyżur konserwatorski wyniesie 18 godzin (tj. od 6</w:t>
      </w:r>
      <w:r w:rsidRPr="001844A9">
        <w:rPr>
          <w:rFonts w:eastAsia="Times New Roman" w:cstheme="minorHAnsi"/>
          <w:kern w:val="3"/>
          <w:sz w:val="24"/>
          <w:szCs w:val="24"/>
          <w:vertAlign w:val="superscript"/>
          <w:lang w:eastAsia="zh-CN"/>
        </w:rPr>
        <w:t xml:space="preserve">00 </w:t>
      </w:r>
      <w:r w:rsidRPr="001844A9">
        <w:rPr>
          <w:rFonts w:eastAsia="Times New Roman" w:cstheme="minorHAnsi"/>
          <w:kern w:val="3"/>
          <w:sz w:val="24"/>
          <w:szCs w:val="24"/>
          <w:lang w:eastAsia="zh-CN"/>
        </w:rPr>
        <w:t>do 24</w:t>
      </w:r>
      <w:r w:rsidRPr="001844A9">
        <w:rPr>
          <w:rFonts w:eastAsia="Times New Roman" w:cstheme="minorHAnsi"/>
          <w:kern w:val="3"/>
          <w:sz w:val="24"/>
          <w:szCs w:val="24"/>
          <w:vertAlign w:val="superscript"/>
          <w:lang w:eastAsia="zh-CN"/>
        </w:rPr>
        <w:t>00</w:t>
      </w:r>
      <w:r w:rsidRPr="001844A9">
        <w:rPr>
          <w:rFonts w:eastAsia="Times New Roman" w:cstheme="minorHAnsi"/>
          <w:kern w:val="3"/>
          <w:sz w:val="24"/>
          <w:szCs w:val="24"/>
          <w:lang w:eastAsia="zh-CN"/>
        </w:rPr>
        <w:t>).</w:t>
      </w:r>
    </w:p>
    <w:p w14:paraId="0A82C6D5" w14:textId="05BE1C44" w:rsidR="00CB1625" w:rsidRPr="006B4664" w:rsidRDefault="00CB1625" w:rsidP="006B281B">
      <w:pPr>
        <w:pStyle w:val="Akapitzlist"/>
        <w:numPr>
          <w:ilvl w:val="0"/>
          <w:numId w:val="52"/>
        </w:numPr>
        <w:tabs>
          <w:tab w:val="left" w:pos="1134"/>
        </w:tabs>
        <w:autoSpaceDE w:val="0"/>
        <w:autoSpaceDN w:val="0"/>
        <w:spacing w:after="0" w:line="360" w:lineRule="auto"/>
        <w:ind w:left="1134" w:hanging="283"/>
        <w:textAlignment w:val="baseline"/>
        <w:rPr>
          <w:rFonts w:eastAsia="Times New Roman" w:cstheme="minorHAnsi"/>
          <w:kern w:val="3"/>
          <w:sz w:val="24"/>
          <w:szCs w:val="24"/>
          <w:lang w:eastAsia="zh-CN"/>
        </w:rPr>
      </w:pPr>
      <w:r w:rsidRPr="001844A9">
        <w:rPr>
          <w:rFonts w:eastAsia="Times New Roman" w:cstheme="minorHAnsi"/>
          <w:kern w:val="3"/>
          <w:sz w:val="24"/>
          <w:szCs w:val="24"/>
          <w:lang w:eastAsia="zh-CN"/>
        </w:rPr>
        <w:t xml:space="preserve">Maksymalna ilość punktów możliwych do otrzymania to 20. </w:t>
      </w:r>
    </w:p>
    <w:tbl>
      <w:tblPr>
        <w:tblStyle w:val="Tabela-Siatka"/>
        <w:tblW w:w="9782" w:type="dxa"/>
        <w:tblLayout w:type="fixed"/>
        <w:tblLook w:val="04A0" w:firstRow="1" w:lastRow="0" w:firstColumn="1" w:lastColumn="0" w:noHBand="0" w:noVBand="1"/>
      </w:tblPr>
      <w:tblGrid>
        <w:gridCol w:w="2978"/>
        <w:gridCol w:w="1701"/>
        <w:gridCol w:w="1701"/>
        <w:gridCol w:w="1701"/>
        <w:gridCol w:w="1701"/>
      </w:tblGrid>
      <w:tr w:rsidR="00CB1625" w:rsidRPr="001844A9" w14:paraId="6F041456" w14:textId="77777777" w:rsidTr="006B281B">
        <w:trPr>
          <w:trHeight w:val="834"/>
        </w:trPr>
        <w:tc>
          <w:tcPr>
            <w:tcW w:w="2978" w:type="dxa"/>
          </w:tcPr>
          <w:p w14:paraId="56129E76" w14:textId="47DF6FFA" w:rsidR="00CB1625" w:rsidRPr="001844A9" w:rsidRDefault="00CB1625" w:rsidP="00EB59C2">
            <w:pPr>
              <w:tabs>
                <w:tab w:val="left" w:pos="426"/>
              </w:tabs>
              <w:suppressAutoHyphens/>
              <w:autoSpaceDN w:val="0"/>
              <w:spacing w:line="360" w:lineRule="auto"/>
              <w:textAlignment w:val="baseline"/>
              <w:rPr>
                <w:rFonts w:eastAsia="Times New Roman" w:cstheme="minorHAnsi"/>
                <w:kern w:val="3"/>
                <w:sz w:val="24"/>
                <w:szCs w:val="24"/>
                <w:lang w:eastAsia="zh-CN"/>
              </w:rPr>
            </w:pPr>
            <w:r w:rsidRPr="001844A9">
              <w:rPr>
                <w:rFonts w:eastAsia="Calibri" w:cstheme="minorHAnsi"/>
                <w:b/>
                <w:kern w:val="3"/>
                <w:sz w:val="24"/>
                <w:szCs w:val="24"/>
                <w:lang w:eastAsia="zh-CN"/>
              </w:rPr>
              <w:t xml:space="preserve">Czas, o który wykonawca wydłużył </w:t>
            </w:r>
            <w:r w:rsidR="00112577" w:rsidRPr="001844A9">
              <w:rPr>
                <w:rFonts w:eastAsia="Calibri" w:cstheme="minorHAnsi"/>
                <w:b/>
                <w:kern w:val="3"/>
                <w:sz w:val="24"/>
                <w:szCs w:val="24"/>
                <w:lang w:eastAsia="zh-CN"/>
              </w:rPr>
              <w:t>długość</w:t>
            </w:r>
            <w:r w:rsidRPr="001844A9">
              <w:rPr>
                <w:rFonts w:eastAsia="Calibri" w:cstheme="minorHAnsi"/>
                <w:b/>
                <w:kern w:val="3"/>
                <w:sz w:val="24"/>
                <w:szCs w:val="24"/>
                <w:lang w:eastAsia="zh-CN"/>
              </w:rPr>
              <w:t xml:space="preserve"> pełnienia dyżuru konserwatorskiego</w:t>
            </w:r>
          </w:p>
        </w:tc>
        <w:tc>
          <w:tcPr>
            <w:tcW w:w="1701" w:type="dxa"/>
          </w:tcPr>
          <w:p w14:paraId="235600D7" w14:textId="77777777" w:rsidR="00CB1625" w:rsidRPr="001844A9" w:rsidRDefault="00CB1625" w:rsidP="00EB59C2">
            <w:pPr>
              <w:tabs>
                <w:tab w:val="left" w:pos="426"/>
              </w:tabs>
              <w:suppressAutoHyphens/>
              <w:autoSpaceDN w:val="0"/>
              <w:snapToGrid w:val="0"/>
              <w:spacing w:line="360" w:lineRule="auto"/>
              <w:textAlignment w:val="baseline"/>
              <w:rPr>
                <w:rFonts w:eastAsia="Calibri" w:cstheme="minorHAnsi"/>
                <w:kern w:val="3"/>
                <w:sz w:val="24"/>
                <w:szCs w:val="24"/>
                <w:lang w:eastAsia="zh-CN"/>
              </w:rPr>
            </w:pPr>
          </w:p>
          <w:p w14:paraId="356B0821" w14:textId="77777777" w:rsidR="00CB1625" w:rsidRPr="001844A9" w:rsidRDefault="00CB1625" w:rsidP="00EB59C2">
            <w:pPr>
              <w:tabs>
                <w:tab w:val="left" w:pos="426"/>
              </w:tabs>
              <w:suppressAutoHyphens/>
              <w:autoSpaceDN w:val="0"/>
              <w:spacing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2</w:t>
            </w:r>
          </w:p>
          <w:p w14:paraId="6623B387" w14:textId="77777777" w:rsidR="00CB1625" w:rsidRPr="001844A9" w:rsidRDefault="00CB1625" w:rsidP="00EB59C2">
            <w:pPr>
              <w:tabs>
                <w:tab w:val="left" w:pos="426"/>
              </w:tabs>
              <w:suppressAutoHyphens/>
              <w:autoSpaceDN w:val="0"/>
              <w:spacing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godziny</w:t>
            </w:r>
          </w:p>
        </w:tc>
        <w:tc>
          <w:tcPr>
            <w:tcW w:w="1701" w:type="dxa"/>
          </w:tcPr>
          <w:p w14:paraId="02AB1E35" w14:textId="77777777" w:rsidR="00CB1625" w:rsidRPr="001844A9" w:rsidRDefault="00CB1625" w:rsidP="00EB59C2">
            <w:pPr>
              <w:tabs>
                <w:tab w:val="left" w:pos="426"/>
              </w:tabs>
              <w:suppressAutoHyphens/>
              <w:autoSpaceDN w:val="0"/>
              <w:snapToGrid w:val="0"/>
              <w:spacing w:line="360" w:lineRule="auto"/>
              <w:textAlignment w:val="baseline"/>
              <w:rPr>
                <w:rFonts w:eastAsia="Calibri" w:cstheme="minorHAnsi"/>
                <w:kern w:val="3"/>
                <w:sz w:val="24"/>
                <w:szCs w:val="24"/>
                <w:lang w:eastAsia="zh-CN"/>
              </w:rPr>
            </w:pPr>
          </w:p>
          <w:p w14:paraId="79B29AC3" w14:textId="77777777" w:rsidR="00CB1625" w:rsidRPr="001844A9" w:rsidRDefault="00CB1625" w:rsidP="00EB59C2">
            <w:pPr>
              <w:tabs>
                <w:tab w:val="left" w:pos="426"/>
              </w:tabs>
              <w:suppressAutoHyphens/>
              <w:autoSpaceDN w:val="0"/>
              <w:spacing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4</w:t>
            </w:r>
          </w:p>
          <w:p w14:paraId="53E81DEE" w14:textId="77777777" w:rsidR="00CB1625" w:rsidRPr="001844A9" w:rsidRDefault="00CB1625" w:rsidP="00EB59C2">
            <w:pPr>
              <w:tabs>
                <w:tab w:val="left" w:pos="426"/>
              </w:tabs>
              <w:suppressAutoHyphens/>
              <w:autoSpaceDN w:val="0"/>
              <w:spacing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godziny</w:t>
            </w:r>
          </w:p>
        </w:tc>
        <w:tc>
          <w:tcPr>
            <w:tcW w:w="1701" w:type="dxa"/>
          </w:tcPr>
          <w:p w14:paraId="0AD12462" w14:textId="77777777" w:rsidR="00CB1625" w:rsidRPr="001844A9" w:rsidRDefault="00CB1625" w:rsidP="00EB59C2">
            <w:pPr>
              <w:tabs>
                <w:tab w:val="left" w:pos="426"/>
              </w:tabs>
              <w:suppressAutoHyphens/>
              <w:autoSpaceDN w:val="0"/>
              <w:snapToGrid w:val="0"/>
              <w:spacing w:line="360" w:lineRule="auto"/>
              <w:textAlignment w:val="baseline"/>
              <w:rPr>
                <w:rFonts w:eastAsia="Calibri" w:cstheme="minorHAnsi"/>
                <w:kern w:val="3"/>
                <w:sz w:val="24"/>
                <w:szCs w:val="24"/>
                <w:lang w:eastAsia="zh-CN"/>
              </w:rPr>
            </w:pPr>
          </w:p>
          <w:p w14:paraId="146D6CD1" w14:textId="77777777" w:rsidR="00CB1625" w:rsidRPr="001844A9" w:rsidRDefault="00CB1625" w:rsidP="00EB59C2">
            <w:pPr>
              <w:tabs>
                <w:tab w:val="left" w:pos="426"/>
              </w:tabs>
              <w:suppressAutoHyphens/>
              <w:autoSpaceDN w:val="0"/>
              <w:spacing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6</w:t>
            </w:r>
          </w:p>
          <w:p w14:paraId="44F43DA8" w14:textId="77777777" w:rsidR="00CB1625" w:rsidRPr="001844A9" w:rsidRDefault="00CB1625" w:rsidP="00EB59C2">
            <w:pPr>
              <w:tabs>
                <w:tab w:val="left" w:pos="426"/>
              </w:tabs>
              <w:suppressAutoHyphens/>
              <w:autoSpaceDN w:val="0"/>
              <w:spacing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godziny</w:t>
            </w:r>
          </w:p>
        </w:tc>
        <w:tc>
          <w:tcPr>
            <w:tcW w:w="1701" w:type="dxa"/>
          </w:tcPr>
          <w:p w14:paraId="68EE248E" w14:textId="77777777" w:rsidR="00CB1625" w:rsidRPr="001844A9" w:rsidRDefault="00CB1625" w:rsidP="00EB59C2">
            <w:pPr>
              <w:tabs>
                <w:tab w:val="left" w:pos="426"/>
              </w:tabs>
              <w:suppressAutoHyphens/>
              <w:autoSpaceDN w:val="0"/>
              <w:snapToGrid w:val="0"/>
              <w:spacing w:line="360" w:lineRule="auto"/>
              <w:textAlignment w:val="baseline"/>
              <w:rPr>
                <w:rFonts w:eastAsia="Calibri" w:cstheme="minorHAnsi"/>
                <w:kern w:val="3"/>
                <w:sz w:val="24"/>
                <w:szCs w:val="24"/>
                <w:lang w:eastAsia="zh-CN"/>
              </w:rPr>
            </w:pPr>
          </w:p>
          <w:p w14:paraId="12FD4337" w14:textId="77777777" w:rsidR="00CB1625" w:rsidRPr="001844A9" w:rsidRDefault="00CB1625" w:rsidP="00EB59C2">
            <w:pPr>
              <w:tabs>
                <w:tab w:val="left" w:pos="426"/>
              </w:tabs>
              <w:suppressAutoHyphens/>
              <w:autoSpaceDN w:val="0"/>
              <w:spacing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8</w:t>
            </w:r>
          </w:p>
          <w:p w14:paraId="1908507A" w14:textId="77777777" w:rsidR="00CB1625" w:rsidRPr="001844A9" w:rsidRDefault="00CB1625" w:rsidP="00EB59C2">
            <w:pPr>
              <w:tabs>
                <w:tab w:val="left" w:pos="426"/>
              </w:tabs>
              <w:suppressAutoHyphens/>
              <w:autoSpaceDN w:val="0"/>
              <w:spacing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godziny</w:t>
            </w:r>
          </w:p>
        </w:tc>
      </w:tr>
      <w:tr w:rsidR="00CB1625" w:rsidRPr="001844A9" w14:paraId="68CB6228" w14:textId="77777777" w:rsidTr="006B281B">
        <w:trPr>
          <w:trHeight w:val="70"/>
        </w:trPr>
        <w:tc>
          <w:tcPr>
            <w:tcW w:w="2978" w:type="dxa"/>
          </w:tcPr>
          <w:p w14:paraId="0A8D140B" w14:textId="77777777" w:rsidR="00CB1625" w:rsidRPr="001844A9" w:rsidRDefault="00CB1625" w:rsidP="00EB59C2">
            <w:pPr>
              <w:tabs>
                <w:tab w:val="left" w:pos="426"/>
              </w:tabs>
              <w:suppressAutoHyphens/>
              <w:autoSpaceDN w:val="0"/>
              <w:snapToGrid w:val="0"/>
              <w:spacing w:line="360" w:lineRule="auto"/>
              <w:textAlignment w:val="baseline"/>
              <w:rPr>
                <w:rFonts w:eastAsia="Calibri" w:cstheme="minorHAnsi"/>
                <w:b/>
                <w:kern w:val="3"/>
                <w:sz w:val="24"/>
                <w:szCs w:val="24"/>
                <w:lang w:eastAsia="zh-CN"/>
              </w:rPr>
            </w:pPr>
          </w:p>
          <w:p w14:paraId="61469394" w14:textId="77777777" w:rsidR="00CB1625" w:rsidRPr="001844A9" w:rsidRDefault="00CB1625" w:rsidP="00EB59C2">
            <w:pPr>
              <w:tabs>
                <w:tab w:val="left" w:pos="426"/>
              </w:tabs>
              <w:suppressAutoHyphens/>
              <w:autoSpaceDN w:val="0"/>
              <w:spacing w:line="360" w:lineRule="auto"/>
              <w:textAlignment w:val="baseline"/>
              <w:rPr>
                <w:rFonts w:eastAsia="Times New Roman" w:cstheme="minorHAnsi"/>
                <w:kern w:val="3"/>
                <w:sz w:val="24"/>
                <w:szCs w:val="24"/>
                <w:lang w:eastAsia="zh-CN"/>
              </w:rPr>
            </w:pPr>
            <w:r w:rsidRPr="001844A9">
              <w:rPr>
                <w:rFonts w:eastAsia="Calibri" w:cstheme="minorHAnsi"/>
                <w:b/>
                <w:kern w:val="3"/>
                <w:sz w:val="24"/>
                <w:szCs w:val="24"/>
                <w:lang w:eastAsia="zh-CN"/>
              </w:rPr>
              <w:t>Przyznane punkty (B):</w:t>
            </w:r>
          </w:p>
        </w:tc>
        <w:tc>
          <w:tcPr>
            <w:tcW w:w="1701" w:type="dxa"/>
          </w:tcPr>
          <w:p w14:paraId="6B988DB3" w14:textId="77777777" w:rsidR="00CB1625" w:rsidRPr="001844A9" w:rsidRDefault="00CB1625" w:rsidP="00EB59C2">
            <w:pPr>
              <w:tabs>
                <w:tab w:val="left" w:pos="426"/>
              </w:tabs>
              <w:suppressAutoHyphens/>
              <w:autoSpaceDN w:val="0"/>
              <w:snapToGrid w:val="0"/>
              <w:spacing w:after="120" w:line="360" w:lineRule="auto"/>
              <w:textAlignment w:val="baseline"/>
              <w:rPr>
                <w:rFonts w:eastAsia="Calibri" w:cstheme="minorHAnsi"/>
                <w:kern w:val="3"/>
                <w:sz w:val="24"/>
                <w:szCs w:val="24"/>
                <w:lang w:eastAsia="zh-CN"/>
              </w:rPr>
            </w:pPr>
          </w:p>
          <w:p w14:paraId="5680EC4F" w14:textId="6592A10D" w:rsidR="00CB1625" w:rsidRPr="001844A9" w:rsidRDefault="00CB1625" w:rsidP="00EB59C2">
            <w:pPr>
              <w:tabs>
                <w:tab w:val="left" w:pos="426"/>
              </w:tabs>
              <w:suppressAutoHyphens/>
              <w:autoSpaceDN w:val="0"/>
              <w:spacing w:after="120"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5</w:t>
            </w:r>
          </w:p>
        </w:tc>
        <w:tc>
          <w:tcPr>
            <w:tcW w:w="1701" w:type="dxa"/>
          </w:tcPr>
          <w:p w14:paraId="2AF67C46" w14:textId="77777777" w:rsidR="00CB1625" w:rsidRPr="001844A9" w:rsidRDefault="00CB1625" w:rsidP="00EB59C2">
            <w:pPr>
              <w:tabs>
                <w:tab w:val="left" w:pos="426"/>
              </w:tabs>
              <w:suppressAutoHyphens/>
              <w:autoSpaceDN w:val="0"/>
              <w:snapToGrid w:val="0"/>
              <w:spacing w:after="120" w:line="360" w:lineRule="auto"/>
              <w:textAlignment w:val="baseline"/>
              <w:rPr>
                <w:rFonts w:eastAsia="Calibri" w:cstheme="minorHAnsi"/>
                <w:kern w:val="3"/>
                <w:sz w:val="24"/>
                <w:szCs w:val="24"/>
                <w:lang w:eastAsia="zh-CN"/>
              </w:rPr>
            </w:pPr>
          </w:p>
          <w:p w14:paraId="4D0A60A5" w14:textId="46F22F7F" w:rsidR="00CB1625" w:rsidRPr="001844A9" w:rsidRDefault="00CB1625" w:rsidP="00EB59C2">
            <w:pPr>
              <w:tabs>
                <w:tab w:val="left" w:pos="426"/>
              </w:tabs>
              <w:suppressAutoHyphens/>
              <w:autoSpaceDN w:val="0"/>
              <w:spacing w:after="120"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10</w:t>
            </w:r>
          </w:p>
        </w:tc>
        <w:tc>
          <w:tcPr>
            <w:tcW w:w="1701" w:type="dxa"/>
          </w:tcPr>
          <w:p w14:paraId="222A8444" w14:textId="77777777" w:rsidR="00CB1625" w:rsidRPr="001844A9" w:rsidRDefault="00CB1625" w:rsidP="00EB59C2">
            <w:pPr>
              <w:tabs>
                <w:tab w:val="left" w:pos="426"/>
              </w:tabs>
              <w:suppressAutoHyphens/>
              <w:autoSpaceDN w:val="0"/>
              <w:snapToGrid w:val="0"/>
              <w:spacing w:after="120" w:line="360" w:lineRule="auto"/>
              <w:textAlignment w:val="baseline"/>
              <w:rPr>
                <w:rFonts w:eastAsia="Calibri" w:cstheme="minorHAnsi"/>
                <w:kern w:val="3"/>
                <w:sz w:val="24"/>
                <w:szCs w:val="24"/>
                <w:lang w:eastAsia="zh-CN"/>
              </w:rPr>
            </w:pPr>
          </w:p>
          <w:p w14:paraId="5420F4E0" w14:textId="13B54B00" w:rsidR="00CB1625" w:rsidRPr="001844A9" w:rsidRDefault="00CB1625" w:rsidP="00EB59C2">
            <w:pPr>
              <w:tabs>
                <w:tab w:val="left" w:pos="426"/>
              </w:tabs>
              <w:suppressAutoHyphens/>
              <w:autoSpaceDN w:val="0"/>
              <w:spacing w:after="120"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15</w:t>
            </w:r>
          </w:p>
        </w:tc>
        <w:tc>
          <w:tcPr>
            <w:tcW w:w="1701" w:type="dxa"/>
          </w:tcPr>
          <w:p w14:paraId="0F5F1CDB" w14:textId="77777777" w:rsidR="00CB1625" w:rsidRPr="001844A9" w:rsidRDefault="00CB1625" w:rsidP="00EB59C2">
            <w:pPr>
              <w:tabs>
                <w:tab w:val="left" w:pos="426"/>
              </w:tabs>
              <w:suppressAutoHyphens/>
              <w:autoSpaceDN w:val="0"/>
              <w:snapToGrid w:val="0"/>
              <w:spacing w:after="120" w:line="360" w:lineRule="auto"/>
              <w:textAlignment w:val="baseline"/>
              <w:rPr>
                <w:rFonts w:eastAsia="Calibri" w:cstheme="minorHAnsi"/>
                <w:kern w:val="3"/>
                <w:sz w:val="24"/>
                <w:szCs w:val="24"/>
                <w:lang w:eastAsia="zh-CN"/>
              </w:rPr>
            </w:pPr>
          </w:p>
          <w:p w14:paraId="4EE2AB1D" w14:textId="6D815ED8" w:rsidR="00CB1625" w:rsidRPr="001844A9" w:rsidRDefault="00CB1625" w:rsidP="00EB59C2">
            <w:pPr>
              <w:tabs>
                <w:tab w:val="left" w:pos="426"/>
              </w:tabs>
              <w:suppressAutoHyphens/>
              <w:autoSpaceDN w:val="0"/>
              <w:spacing w:after="120"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20</w:t>
            </w:r>
          </w:p>
        </w:tc>
      </w:tr>
    </w:tbl>
    <w:p w14:paraId="4562E17F" w14:textId="77777777" w:rsidR="001F4275" w:rsidRPr="001844A9" w:rsidRDefault="001F4275" w:rsidP="00EB59C2">
      <w:pPr>
        <w:autoSpaceDE w:val="0"/>
        <w:spacing w:after="0" w:line="360" w:lineRule="auto"/>
        <w:rPr>
          <w:rFonts w:eastAsia="Calibri" w:cstheme="minorHAnsi"/>
          <w:b/>
          <w:sz w:val="24"/>
          <w:szCs w:val="24"/>
          <w:lang w:eastAsia="ar-SA"/>
        </w:rPr>
      </w:pPr>
    </w:p>
    <w:p w14:paraId="3AD444D5" w14:textId="08BA428F" w:rsidR="001F4275" w:rsidRPr="001844A9" w:rsidRDefault="001F4275" w:rsidP="006C659E">
      <w:pPr>
        <w:autoSpaceDE w:val="0"/>
        <w:spacing w:after="0" w:line="360" w:lineRule="auto"/>
        <w:ind w:left="567"/>
        <w:rPr>
          <w:rFonts w:eastAsia="Calibri" w:cstheme="minorHAnsi"/>
          <w:b/>
          <w:sz w:val="24"/>
          <w:szCs w:val="24"/>
          <w:lang w:eastAsia="ar-SA"/>
        </w:rPr>
      </w:pPr>
      <w:r w:rsidRPr="001844A9">
        <w:rPr>
          <w:rFonts w:eastAsia="Calibri" w:cstheme="minorHAnsi"/>
          <w:b/>
          <w:sz w:val="24"/>
          <w:szCs w:val="24"/>
          <w:lang w:eastAsia="ar-SA"/>
        </w:rPr>
        <w:t xml:space="preserve">Ostateczny ranking ofert zostanie liczony według </w:t>
      </w:r>
      <w:r w:rsidR="004C076A" w:rsidRPr="001844A9">
        <w:rPr>
          <w:rFonts w:eastAsia="Calibri" w:cstheme="minorHAnsi"/>
          <w:b/>
          <w:sz w:val="24"/>
          <w:szCs w:val="24"/>
          <w:lang w:eastAsia="ar-SA"/>
        </w:rPr>
        <w:t>wzoru C</w:t>
      </w:r>
      <w:r w:rsidRPr="001844A9">
        <w:rPr>
          <w:rFonts w:eastAsia="Calibri" w:cstheme="minorHAnsi"/>
          <w:b/>
          <w:sz w:val="24"/>
          <w:szCs w:val="24"/>
          <w:lang w:eastAsia="ar-SA"/>
        </w:rPr>
        <w:t>+B</w:t>
      </w:r>
      <w:r w:rsidR="006C659E">
        <w:rPr>
          <w:rFonts w:eastAsia="Calibri" w:cstheme="minorHAnsi"/>
          <w:b/>
          <w:sz w:val="24"/>
          <w:szCs w:val="24"/>
          <w:lang w:eastAsia="ar-SA"/>
        </w:rPr>
        <w:t xml:space="preserve"> </w:t>
      </w:r>
      <w:r w:rsidRPr="001844A9">
        <w:rPr>
          <w:rFonts w:eastAsia="Calibri" w:cstheme="minorHAnsi"/>
          <w:b/>
          <w:sz w:val="24"/>
          <w:szCs w:val="24"/>
          <w:lang w:eastAsia="ar-SA"/>
        </w:rPr>
        <w:t xml:space="preserve">gdzie: </w:t>
      </w:r>
    </w:p>
    <w:p w14:paraId="7C617A90" w14:textId="4F7C5ED5" w:rsidR="001F4275" w:rsidRPr="001844A9" w:rsidRDefault="001F4275" w:rsidP="00EB59C2">
      <w:pPr>
        <w:autoSpaceDE w:val="0"/>
        <w:spacing w:after="0" w:line="360" w:lineRule="auto"/>
        <w:ind w:left="567" w:firstLine="142"/>
        <w:rPr>
          <w:rFonts w:eastAsia="Calibri" w:cstheme="minorHAnsi"/>
          <w:b/>
          <w:sz w:val="24"/>
          <w:szCs w:val="24"/>
          <w:lang w:eastAsia="ar-SA"/>
        </w:rPr>
      </w:pPr>
      <w:r w:rsidRPr="001844A9">
        <w:rPr>
          <w:rFonts w:eastAsia="Calibri" w:cstheme="minorHAnsi"/>
          <w:b/>
          <w:sz w:val="24"/>
          <w:szCs w:val="24"/>
          <w:lang w:eastAsia="ar-SA"/>
        </w:rPr>
        <w:t>C</w:t>
      </w:r>
      <w:r w:rsidRPr="001844A9">
        <w:rPr>
          <w:rFonts w:eastAsia="Calibri" w:cstheme="minorHAnsi"/>
          <w:sz w:val="24"/>
          <w:szCs w:val="24"/>
          <w:lang w:eastAsia="ar-SA"/>
        </w:rPr>
        <w:t xml:space="preserve"> – ilość punktów za kryterium dotyczącego ceny brutto</w:t>
      </w:r>
    </w:p>
    <w:p w14:paraId="07A1104B" w14:textId="46F0E058" w:rsidR="007A2302" w:rsidRPr="001844A9" w:rsidRDefault="001F4275" w:rsidP="00EB59C2">
      <w:pPr>
        <w:autoSpaceDE w:val="0"/>
        <w:spacing w:after="0" w:line="360" w:lineRule="auto"/>
        <w:ind w:left="567" w:firstLine="142"/>
        <w:rPr>
          <w:rFonts w:eastAsia="Calibri" w:cstheme="minorHAnsi"/>
          <w:b/>
          <w:sz w:val="24"/>
          <w:szCs w:val="24"/>
          <w:lang w:eastAsia="ar-SA"/>
        </w:rPr>
      </w:pPr>
      <w:r w:rsidRPr="001844A9">
        <w:rPr>
          <w:rFonts w:eastAsia="Calibri" w:cstheme="minorHAnsi"/>
          <w:b/>
          <w:sz w:val="24"/>
          <w:szCs w:val="24"/>
          <w:lang w:eastAsia="ar-SA"/>
        </w:rPr>
        <w:t>B</w:t>
      </w:r>
      <w:r w:rsidRPr="001844A9">
        <w:rPr>
          <w:rFonts w:eastAsia="Calibri" w:cstheme="minorHAnsi"/>
          <w:sz w:val="24"/>
          <w:szCs w:val="24"/>
          <w:lang w:eastAsia="ar-SA"/>
        </w:rPr>
        <w:t xml:space="preserve"> – ilość punktów za kryterium dotyczącego </w:t>
      </w:r>
      <w:r w:rsidR="00CB1625" w:rsidRPr="001844A9">
        <w:rPr>
          <w:rFonts w:eastAsia="Calibri" w:cstheme="minorHAnsi"/>
          <w:sz w:val="24"/>
          <w:szCs w:val="24"/>
          <w:lang w:eastAsia="ar-SA"/>
        </w:rPr>
        <w:t>pełnienia dyżuru konserwatorskiego</w:t>
      </w:r>
    </w:p>
    <w:p w14:paraId="43805528" w14:textId="77777777" w:rsidR="00541570" w:rsidRPr="001844A9" w:rsidRDefault="008A503D" w:rsidP="006B281B">
      <w:pPr>
        <w:pStyle w:val="Bezodstpw"/>
        <w:numPr>
          <w:ilvl w:val="0"/>
          <w:numId w:val="12"/>
        </w:numPr>
        <w:spacing w:line="360" w:lineRule="auto"/>
        <w:ind w:left="567" w:hanging="283"/>
        <w:rPr>
          <w:rFonts w:cstheme="minorHAnsi"/>
          <w:sz w:val="24"/>
          <w:szCs w:val="24"/>
        </w:rPr>
      </w:pPr>
      <w:r w:rsidRPr="001844A9">
        <w:rPr>
          <w:rFonts w:cstheme="minorHAnsi"/>
          <w:sz w:val="24"/>
          <w:szCs w:val="24"/>
        </w:rPr>
        <w:t>Punktacja przyznawana ofertom w poszczególnych kryteriach oceny ofert będzie liczona z dokładnością do dwóch miejsc po przecinku, zgodnie z zasadami arytmetyki.</w:t>
      </w:r>
    </w:p>
    <w:p w14:paraId="7E454162" w14:textId="1CB78C87" w:rsidR="00541570" w:rsidRPr="001844A9" w:rsidRDefault="008A503D" w:rsidP="006B281B">
      <w:pPr>
        <w:pStyle w:val="Bezodstpw"/>
        <w:numPr>
          <w:ilvl w:val="0"/>
          <w:numId w:val="12"/>
        </w:numPr>
        <w:spacing w:line="360" w:lineRule="auto"/>
        <w:ind w:left="567" w:hanging="283"/>
        <w:rPr>
          <w:rFonts w:cstheme="minorHAnsi"/>
          <w:sz w:val="24"/>
          <w:szCs w:val="24"/>
        </w:rPr>
      </w:pPr>
      <w:r w:rsidRPr="001844A9">
        <w:rPr>
          <w:rFonts w:cstheme="minorHAnsi"/>
          <w:sz w:val="24"/>
          <w:szCs w:val="24"/>
        </w:rPr>
        <w:t>W toku badania i oceny ofert Zamawiający może żądać od Wykonawcy wyjaśnień dotyczących treści złożonej oferty, w tym zaoferowanej ceny.</w:t>
      </w:r>
      <w:r w:rsidR="001949CA" w:rsidRPr="001844A9">
        <w:rPr>
          <w:rFonts w:cstheme="minorHAnsi"/>
          <w:sz w:val="24"/>
          <w:szCs w:val="24"/>
        </w:rPr>
        <w:t xml:space="preserve"> Wykonawcy są zobowiązani do przedstawienia wyjaśnień w terminie wskazanym przez Zamawiającego.</w:t>
      </w:r>
    </w:p>
    <w:p w14:paraId="030C9A5A" w14:textId="435C1793" w:rsidR="004D2407" w:rsidRPr="001844A9" w:rsidRDefault="008A503D" w:rsidP="006B281B">
      <w:pPr>
        <w:pStyle w:val="Bezodstpw"/>
        <w:numPr>
          <w:ilvl w:val="0"/>
          <w:numId w:val="12"/>
        </w:numPr>
        <w:spacing w:line="360" w:lineRule="auto"/>
        <w:ind w:left="567" w:hanging="283"/>
        <w:rPr>
          <w:rFonts w:cstheme="minorHAnsi"/>
          <w:sz w:val="24"/>
          <w:szCs w:val="24"/>
        </w:rPr>
      </w:pPr>
      <w:r w:rsidRPr="001844A9">
        <w:rPr>
          <w:rFonts w:cstheme="minorHAnsi"/>
          <w:sz w:val="24"/>
          <w:szCs w:val="24"/>
        </w:rPr>
        <w:t>Zamawiający udzieli zamówienia Wykonawcy, którego oferta zostanie uznana za najkorzystniejszą.</w:t>
      </w:r>
    </w:p>
    <w:p w14:paraId="11571303" w14:textId="2A744A99" w:rsidR="00162412" w:rsidRPr="006B4664" w:rsidRDefault="006A61F0" w:rsidP="006B281B">
      <w:pPr>
        <w:pStyle w:val="Bezodstpw"/>
        <w:numPr>
          <w:ilvl w:val="0"/>
          <w:numId w:val="12"/>
        </w:numPr>
        <w:spacing w:line="360" w:lineRule="auto"/>
        <w:ind w:left="567" w:hanging="283"/>
        <w:rPr>
          <w:rFonts w:cstheme="minorHAnsi"/>
          <w:sz w:val="24"/>
          <w:szCs w:val="24"/>
        </w:rPr>
      </w:pPr>
      <w:r w:rsidRPr="001844A9">
        <w:rPr>
          <w:rFonts w:cstheme="minorHAnsi"/>
          <w:sz w:val="24"/>
          <w:szCs w:val="24"/>
        </w:rPr>
        <w:t>W sytuacji, gdy w złożonej ofercie wystąpią oczywiste omyłki pisarskie, oczywiste omyłki rachunkowe oraz inne omyłki polegające na niezgodności oferty z dokumentami</w:t>
      </w:r>
      <w:r w:rsidR="006549BC">
        <w:rPr>
          <w:rFonts w:cstheme="minorHAnsi"/>
          <w:sz w:val="24"/>
          <w:szCs w:val="24"/>
        </w:rPr>
        <w:t xml:space="preserve"> </w:t>
      </w:r>
      <w:r w:rsidRPr="001844A9">
        <w:rPr>
          <w:rFonts w:cstheme="minorHAnsi"/>
          <w:sz w:val="24"/>
          <w:szCs w:val="24"/>
        </w:rPr>
        <w:t xml:space="preserve">zamówienia, niepowodujące istotnych zmian w treści oferty, Zamawiający poprawi je, zawiadamiając o tym Wykonawcę, którego oferta została poprawiona. </w:t>
      </w:r>
    </w:p>
    <w:p w14:paraId="3137837C" w14:textId="17BC1171" w:rsidR="005F677F" w:rsidRPr="00840306" w:rsidRDefault="00840306"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S</w:t>
      </w:r>
      <w:r w:rsidRPr="00840306">
        <w:rPr>
          <w:b/>
          <w:bCs/>
          <w:color w:val="000000" w:themeColor="text1"/>
          <w:sz w:val="28"/>
          <w:szCs w:val="28"/>
        </w:rPr>
        <w:t>posób obliczenia ceny oferty</w:t>
      </w:r>
    </w:p>
    <w:p w14:paraId="21D99F88" w14:textId="036FE330" w:rsidR="004D2407" w:rsidRPr="001844A9" w:rsidRDefault="004D2407" w:rsidP="006B281B">
      <w:pPr>
        <w:pStyle w:val="Bezodstpw"/>
        <w:numPr>
          <w:ilvl w:val="0"/>
          <w:numId w:val="14"/>
        </w:numPr>
        <w:spacing w:line="360" w:lineRule="auto"/>
        <w:ind w:left="567" w:hanging="283"/>
        <w:rPr>
          <w:rFonts w:cstheme="minorHAnsi"/>
          <w:sz w:val="24"/>
          <w:szCs w:val="24"/>
        </w:rPr>
      </w:pPr>
      <w:r w:rsidRPr="001844A9">
        <w:rPr>
          <w:rFonts w:cstheme="minorHAnsi"/>
          <w:sz w:val="24"/>
          <w:szCs w:val="24"/>
        </w:rPr>
        <w:t xml:space="preserve">Wykonawca podaje cenę za realizację przedmiotu zamówienia zgodnie ze wzorem Formularza Ofertowego, stanowiącego </w:t>
      </w:r>
      <w:r w:rsidRPr="001844A9">
        <w:rPr>
          <w:rFonts w:cstheme="minorHAnsi"/>
          <w:b/>
          <w:bCs/>
          <w:sz w:val="24"/>
          <w:szCs w:val="24"/>
        </w:rPr>
        <w:t>Zał</w:t>
      </w:r>
      <w:r w:rsidR="005F46C6" w:rsidRPr="001844A9">
        <w:rPr>
          <w:rFonts w:cstheme="minorHAnsi"/>
          <w:b/>
          <w:bCs/>
          <w:sz w:val="24"/>
          <w:szCs w:val="24"/>
        </w:rPr>
        <w:t xml:space="preserve">. </w:t>
      </w:r>
      <w:r w:rsidRPr="001844A9">
        <w:rPr>
          <w:rFonts w:cstheme="minorHAnsi"/>
          <w:b/>
          <w:bCs/>
          <w:sz w:val="24"/>
          <w:szCs w:val="24"/>
        </w:rPr>
        <w:t>nr 1 do SWZ</w:t>
      </w:r>
      <w:r w:rsidRPr="001844A9">
        <w:rPr>
          <w:rFonts w:cstheme="minorHAnsi"/>
          <w:sz w:val="24"/>
          <w:szCs w:val="24"/>
        </w:rPr>
        <w:t xml:space="preserve">. </w:t>
      </w:r>
    </w:p>
    <w:p w14:paraId="34C9E8E4" w14:textId="5C14436F" w:rsidR="004D2407" w:rsidRPr="001844A9" w:rsidRDefault="004D2407" w:rsidP="006B281B">
      <w:pPr>
        <w:pStyle w:val="Bezodstpw"/>
        <w:numPr>
          <w:ilvl w:val="0"/>
          <w:numId w:val="14"/>
        </w:numPr>
        <w:spacing w:line="360" w:lineRule="auto"/>
        <w:ind w:left="567" w:hanging="283"/>
        <w:rPr>
          <w:rFonts w:cstheme="minorHAnsi"/>
          <w:sz w:val="24"/>
          <w:szCs w:val="24"/>
        </w:rPr>
      </w:pPr>
      <w:r w:rsidRPr="001844A9">
        <w:rPr>
          <w:rFonts w:cstheme="minorHAnsi"/>
          <w:sz w:val="24"/>
          <w:szCs w:val="24"/>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40F84D6B" w14:textId="5B36E18A" w:rsidR="004D2407" w:rsidRPr="001844A9" w:rsidRDefault="004D2407" w:rsidP="006B281B">
      <w:pPr>
        <w:pStyle w:val="Bezodstpw"/>
        <w:numPr>
          <w:ilvl w:val="0"/>
          <w:numId w:val="14"/>
        </w:numPr>
        <w:spacing w:line="360" w:lineRule="auto"/>
        <w:ind w:left="567" w:hanging="283"/>
        <w:rPr>
          <w:rFonts w:cstheme="minorHAnsi"/>
          <w:sz w:val="24"/>
          <w:szCs w:val="24"/>
        </w:rPr>
      </w:pPr>
      <w:r w:rsidRPr="001844A9">
        <w:rPr>
          <w:rFonts w:cstheme="minorHAnsi"/>
          <w:sz w:val="24"/>
          <w:szCs w:val="24"/>
        </w:rPr>
        <w:t>Cena podana na Formularzu Ofertowym jest ceną ostateczną, niepodlegającą negocjacji i wyczerpującą wszelkie należności Wykonawcy wobec Zamawiającego związane z realizacją przedmiotu zamówienia.</w:t>
      </w:r>
    </w:p>
    <w:p w14:paraId="10BECC81" w14:textId="69E6853D" w:rsidR="004D2407" w:rsidRPr="001844A9" w:rsidRDefault="004D2407" w:rsidP="006B281B">
      <w:pPr>
        <w:pStyle w:val="Bezodstpw"/>
        <w:numPr>
          <w:ilvl w:val="0"/>
          <w:numId w:val="14"/>
        </w:numPr>
        <w:spacing w:line="360" w:lineRule="auto"/>
        <w:ind w:left="567" w:hanging="283"/>
        <w:rPr>
          <w:rFonts w:cstheme="minorHAnsi"/>
          <w:sz w:val="24"/>
          <w:szCs w:val="24"/>
        </w:rPr>
      </w:pPr>
      <w:r w:rsidRPr="001844A9">
        <w:rPr>
          <w:rFonts w:cstheme="minorHAnsi"/>
          <w:sz w:val="24"/>
          <w:szCs w:val="24"/>
        </w:rPr>
        <w:t>Cena oferty powinna być wyrażona w złotych polskich (PLN) z dokładnością do dwóch miejsc po przecinku.</w:t>
      </w:r>
    </w:p>
    <w:p w14:paraId="02B8210C" w14:textId="70DD03C5" w:rsidR="004D2407" w:rsidRPr="001844A9" w:rsidRDefault="004D2407" w:rsidP="006B281B">
      <w:pPr>
        <w:pStyle w:val="Bezodstpw"/>
        <w:numPr>
          <w:ilvl w:val="0"/>
          <w:numId w:val="14"/>
        </w:numPr>
        <w:spacing w:line="360" w:lineRule="auto"/>
        <w:ind w:left="567" w:hanging="283"/>
        <w:rPr>
          <w:rFonts w:cstheme="minorHAnsi"/>
          <w:sz w:val="24"/>
          <w:szCs w:val="24"/>
        </w:rPr>
      </w:pPr>
      <w:r w:rsidRPr="001844A9">
        <w:rPr>
          <w:rFonts w:cstheme="minorHAnsi"/>
          <w:sz w:val="24"/>
          <w:szCs w:val="24"/>
        </w:rPr>
        <w:t>Zamawiający nie przewiduje rozliczeń w walucie obcej.</w:t>
      </w:r>
    </w:p>
    <w:p w14:paraId="6CD874F7" w14:textId="4A5E98A3" w:rsidR="004D2407" w:rsidRPr="001844A9" w:rsidRDefault="004D2407" w:rsidP="006B281B">
      <w:pPr>
        <w:pStyle w:val="Bezodstpw"/>
        <w:numPr>
          <w:ilvl w:val="0"/>
          <w:numId w:val="14"/>
        </w:numPr>
        <w:spacing w:line="360" w:lineRule="auto"/>
        <w:ind w:left="567" w:hanging="283"/>
        <w:rPr>
          <w:rFonts w:cstheme="minorHAnsi"/>
          <w:sz w:val="24"/>
          <w:szCs w:val="24"/>
        </w:rPr>
      </w:pPr>
      <w:r w:rsidRPr="001844A9">
        <w:rPr>
          <w:rFonts w:cstheme="minorHAnsi"/>
          <w:sz w:val="24"/>
          <w:szCs w:val="24"/>
        </w:rPr>
        <w:t>Wyliczona cena oferty brutto będzie służyć do porównania złożonych ofert i do rozliczenia w trakcie realizacji zamówienia.</w:t>
      </w:r>
    </w:p>
    <w:p w14:paraId="311DF6D4" w14:textId="248AA137" w:rsidR="00BB7A0A" w:rsidRPr="001844A9" w:rsidRDefault="004D2407" w:rsidP="006B281B">
      <w:pPr>
        <w:pStyle w:val="Bezodstpw"/>
        <w:numPr>
          <w:ilvl w:val="0"/>
          <w:numId w:val="14"/>
        </w:numPr>
        <w:spacing w:line="360" w:lineRule="auto"/>
        <w:ind w:left="567" w:hanging="283"/>
        <w:rPr>
          <w:rFonts w:cstheme="minorHAnsi"/>
          <w:sz w:val="24"/>
          <w:szCs w:val="24"/>
        </w:rPr>
      </w:pPr>
      <w:r w:rsidRPr="001844A9">
        <w:rPr>
          <w:rFonts w:cstheme="minorHAnsi"/>
          <w:sz w:val="24"/>
          <w:szCs w:val="24"/>
        </w:rPr>
        <w:t>Jeżeli została złożona oferta, której wybór prowadziłby do powstania u zamawiającego obowiązku podatkowego zgodnie z ustawą z dnia 11 marca 2004 r. o podatku od towarów i usług (Dz. U. z 2020 r. poz. 106), dla celów zastosowania kryterium ceny zamawiający</w:t>
      </w:r>
      <w:r w:rsidR="006549BC">
        <w:rPr>
          <w:rFonts w:cstheme="minorHAnsi"/>
          <w:sz w:val="24"/>
          <w:szCs w:val="24"/>
        </w:rPr>
        <w:t xml:space="preserve"> </w:t>
      </w:r>
      <w:r w:rsidRPr="001844A9">
        <w:rPr>
          <w:rFonts w:cstheme="minorHAnsi"/>
          <w:sz w:val="24"/>
          <w:szCs w:val="24"/>
        </w:rPr>
        <w:t xml:space="preserve">dolicza do przedstawionej w tej ofercie ceny kwotę podatku od towarów i usług, którą miałby obowiązek rozliczyć. W ofercie, o której mowa w ust. 1, wykonawca ma obowiązek: </w:t>
      </w:r>
    </w:p>
    <w:p w14:paraId="00CCBFED" w14:textId="3BCC3E81" w:rsidR="00BB7A0A" w:rsidRPr="001844A9" w:rsidRDefault="004D2407" w:rsidP="006B281B">
      <w:pPr>
        <w:pStyle w:val="Bezodstpw"/>
        <w:numPr>
          <w:ilvl w:val="0"/>
          <w:numId w:val="53"/>
        </w:numPr>
        <w:spacing w:line="360" w:lineRule="auto"/>
        <w:ind w:left="851" w:hanging="284"/>
        <w:rPr>
          <w:rFonts w:cstheme="minorHAnsi"/>
          <w:sz w:val="24"/>
          <w:szCs w:val="24"/>
        </w:rPr>
      </w:pPr>
      <w:r w:rsidRPr="001844A9">
        <w:rPr>
          <w:rFonts w:cstheme="minorHAnsi"/>
          <w:sz w:val="24"/>
          <w:szCs w:val="24"/>
        </w:rPr>
        <w:t>poinformowania zamawiającego, że wybór jego oferty będzie prowadził do powstania u zamawiającego obowiązku podatkowego i wskazania nazwy (rodzaju) towaru lub usługi, których dostawa lub świadczenie będą prowadziły do powstania obowiązku</w:t>
      </w:r>
      <w:r w:rsidR="006549BC">
        <w:rPr>
          <w:rFonts w:cstheme="minorHAnsi"/>
          <w:sz w:val="24"/>
          <w:szCs w:val="24"/>
        </w:rPr>
        <w:t xml:space="preserve"> </w:t>
      </w:r>
      <w:r w:rsidRPr="001844A9">
        <w:rPr>
          <w:rFonts w:cstheme="minorHAnsi"/>
          <w:sz w:val="24"/>
          <w:szCs w:val="24"/>
        </w:rPr>
        <w:t>podatkowego;</w:t>
      </w:r>
    </w:p>
    <w:p w14:paraId="2DBA9031" w14:textId="7FEA9075" w:rsidR="00BB7A0A" w:rsidRPr="001844A9" w:rsidRDefault="004D2407" w:rsidP="006B281B">
      <w:pPr>
        <w:pStyle w:val="Bezodstpw"/>
        <w:numPr>
          <w:ilvl w:val="0"/>
          <w:numId w:val="53"/>
        </w:numPr>
        <w:spacing w:line="360" w:lineRule="auto"/>
        <w:ind w:left="851" w:hanging="284"/>
        <w:rPr>
          <w:rFonts w:cstheme="minorHAnsi"/>
          <w:sz w:val="24"/>
          <w:szCs w:val="24"/>
        </w:rPr>
      </w:pPr>
      <w:r w:rsidRPr="001844A9">
        <w:rPr>
          <w:rFonts w:cstheme="minorHAnsi"/>
          <w:sz w:val="24"/>
          <w:szCs w:val="24"/>
        </w:rPr>
        <w:t>wskazania wartości towaru lub usługi objętego obowiązkiem podatkowym</w:t>
      </w:r>
      <w:r w:rsidR="006549BC">
        <w:rPr>
          <w:rFonts w:cstheme="minorHAnsi"/>
          <w:sz w:val="24"/>
          <w:szCs w:val="24"/>
        </w:rPr>
        <w:t xml:space="preserve"> Z</w:t>
      </w:r>
      <w:r w:rsidRPr="001844A9">
        <w:rPr>
          <w:rFonts w:cstheme="minorHAnsi"/>
          <w:sz w:val="24"/>
          <w:szCs w:val="24"/>
        </w:rPr>
        <w:t>amawiającego, bez kwoty podatku;</w:t>
      </w:r>
    </w:p>
    <w:p w14:paraId="16BC4054" w14:textId="64B4DBB4" w:rsidR="00BB7A0A" w:rsidRPr="001844A9" w:rsidRDefault="004D2407" w:rsidP="006B281B">
      <w:pPr>
        <w:pStyle w:val="Bezodstpw"/>
        <w:numPr>
          <w:ilvl w:val="0"/>
          <w:numId w:val="14"/>
        </w:numPr>
        <w:spacing w:line="360" w:lineRule="auto"/>
        <w:ind w:left="567" w:hanging="283"/>
        <w:rPr>
          <w:rFonts w:cstheme="minorHAnsi"/>
          <w:sz w:val="24"/>
          <w:szCs w:val="24"/>
        </w:rPr>
      </w:pPr>
      <w:r w:rsidRPr="001844A9">
        <w:rPr>
          <w:rFonts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04030A81" w14:textId="77777777" w:rsidR="00CB1625" w:rsidRPr="001844A9" w:rsidRDefault="00CB1625" w:rsidP="006B281B">
      <w:pPr>
        <w:pStyle w:val="Standard"/>
        <w:numPr>
          <w:ilvl w:val="0"/>
          <w:numId w:val="14"/>
        </w:numPr>
        <w:spacing w:line="360" w:lineRule="auto"/>
        <w:ind w:left="567" w:hanging="283"/>
        <w:rPr>
          <w:rFonts w:asciiTheme="minorHAnsi" w:hAnsiTheme="minorHAnsi" w:cstheme="minorHAnsi"/>
          <w:bCs/>
          <w:sz w:val="24"/>
          <w:szCs w:val="24"/>
        </w:rPr>
      </w:pPr>
      <w:r w:rsidRPr="001844A9">
        <w:rPr>
          <w:rFonts w:asciiTheme="minorHAnsi" w:hAnsiTheme="minorHAnsi" w:cstheme="minorHAnsi"/>
          <w:bCs/>
          <w:sz w:val="24"/>
          <w:szCs w:val="24"/>
        </w:rPr>
        <w:t>Cenę brutto należy obliczyć dla poszczególnych części tj.</w:t>
      </w:r>
    </w:p>
    <w:p w14:paraId="15AAE64F" w14:textId="444CDDD1" w:rsidR="007F01F2" w:rsidRPr="001844A9" w:rsidRDefault="007F01F2" w:rsidP="006C659E">
      <w:pPr>
        <w:spacing w:line="360" w:lineRule="auto"/>
        <w:ind w:left="284"/>
        <w:rPr>
          <w:rFonts w:eastAsia="Times New Roman" w:cstheme="minorHAnsi"/>
          <w:sz w:val="24"/>
          <w:szCs w:val="24"/>
          <w:lang w:eastAsia="pl-PL"/>
        </w:rPr>
      </w:pPr>
      <w:r w:rsidRPr="001844A9">
        <w:rPr>
          <w:rFonts w:eastAsia="Times New Roman" w:cstheme="minorHAnsi"/>
          <w:b/>
          <w:sz w:val="24"/>
          <w:szCs w:val="24"/>
          <w:u w:val="single"/>
          <w:lang w:eastAsia="pl-PL"/>
        </w:rPr>
        <w:t xml:space="preserve">Część </w:t>
      </w:r>
      <w:r w:rsidR="00B60AB6">
        <w:rPr>
          <w:rFonts w:eastAsia="Times New Roman" w:cstheme="minorHAnsi"/>
          <w:b/>
          <w:sz w:val="24"/>
          <w:szCs w:val="24"/>
          <w:u w:val="single"/>
          <w:lang w:eastAsia="pl-PL"/>
        </w:rPr>
        <w:t>1</w:t>
      </w:r>
      <w:r w:rsidRPr="001844A9">
        <w:rPr>
          <w:rFonts w:eastAsia="Times New Roman" w:cstheme="minorHAnsi"/>
          <w:b/>
          <w:sz w:val="24"/>
          <w:szCs w:val="24"/>
          <w:u w:val="single"/>
          <w:lang w:eastAsia="pl-PL"/>
        </w:rPr>
        <w:t xml:space="preserve"> zamówienia:</w:t>
      </w:r>
      <w:r w:rsidRPr="001844A9">
        <w:rPr>
          <w:rFonts w:eastAsia="Times New Roman" w:cstheme="minorHAnsi"/>
          <w:sz w:val="24"/>
          <w:szCs w:val="24"/>
          <w:lang w:eastAsia="pl-PL"/>
        </w:rPr>
        <w:t xml:space="preserve"> </w:t>
      </w:r>
    </w:p>
    <w:p w14:paraId="5852267C" w14:textId="084F0343"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administrowanie lokalami mieszkalnymi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w:t>
      </w:r>
      <w:r w:rsidRPr="001844A9">
        <w:rPr>
          <w:rFonts w:eastAsia="Times New Roman" w:cstheme="minorHAnsi"/>
          <w:sz w:val="24"/>
          <w:szCs w:val="24"/>
          <w:lang w:eastAsia="pl-PL"/>
        </w:rPr>
        <w:br/>
        <w:t>(13.372,73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12 m-cy = …………….. zł </w:t>
      </w:r>
      <w:r w:rsidR="004C076A" w:rsidRPr="001844A9">
        <w:rPr>
          <w:rFonts w:eastAsia="Times New Roman" w:cstheme="minorHAnsi"/>
          <w:sz w:val="24"/>
          <w:szCs w:val="24"/>
          <w:lang w:eastAsia="pl-PL"/>
        </w:rPr>
        <w:t>netto (</w:t>
      </w:r>
      <w:r w:rsidRPr="001844A9">
        <w:rPr>
          <w:rFonts w:eastAsia="Times New Roman" w:cstheme="minorHAnsi"/>
          <w:b/>
          <w:sz w:val="24"/>
          <w:szCs w:val="24"/>
          <w:lang w:eastAsia="pl-PL"/>
        </w:rPr>
        <w:t>VAT – zw.  = …………….. zł brutto)</w:t>
      </w:r>
    </w:p>
    <w:p w14:paraId="629B4F51"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lastRenderedPageBreak/>
        <w:t>Stawka za administrowanie lokalami użytkowymi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w:t>
      </w:r>
      <w:r w:rsidRPr="001844A9">
        <w:rPr>
          <w:rFonts w:eastAsia="Times New Roman" w:cstheme="minorHAnsi"/>
          <w:sz w:val="24"/>
          <w:szCs w:val="24"/>
          <w:lang w:eastAsia="pl-PL"/>
        </w:rPr>
        <w:br/>
        <w:t>(224,08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12 m-cy = …………….. zł netto </w:t>
      </w:r>
      <w:r w:rsidRPr="001844A9">
        <w:rPr>
          <w:rFonts w:eastAsia="Times New Roman" w:cstheme="minorHAnsi"/>
          <w:b/>
          <w:sz w:val="24"/>
          <w:szCs w:val="24"/>
          <w:lang w:eastAsia="pl-PL"/>
        </w:rPr>
        <w:t>(+ 23 % VAT = …………….. zł brutto)</w:t>
      </w:r>
    </w:p>
    <w:p w14:paraId="7B3EC252" w14:textId="77777777" w:rsidR="007F01F2" w:rsidRPr="001844A9" w:rsidRDefault="007F01F2" w:rsidP="006C659E">
      <w:pPr>
        <w:spacing w:after="0" w:line="360" w:lineRule="auto"/>
        <w:ind w:left="284"/>
        <w:rPr>
          <w:rFonts w:eastAsia="Times New Roman" w:cstheme="minorHAnsi"/>
          <w:sz w:val="24"/>
          <w:szCs w:val="24"/>
          <w:lang w:eastAsia="pl-PL"/>
        </w:rPr>
      </w:pPr>
      <w:r w:rsidRPr="001844A9">
        <w:rPr>
          <w:rFonts w:eastAsia="Times New Roman" w:cstheme="minorHAnsi"/>
          <w:sz w:val="24"/>
          <w:szCs w:val="24"/>
          <w:lang w:eastAsia="pl-PL"/>
        </w:rPr>
        <w:t>Stawka za konserwację lokali mieszkalnych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 (13.372,73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w:t>
      </w:r>
    </w:p>
    <w:p w14:paraId="31B1B335"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 xml:space="preserve"> x 12 m-cy = …………….. zł netto </w:t>
      </w:r>
      <w:r w:rsidRPr="001844A9">
        <w:rPr>
          <w:rFonts w:eastAsia="Times New Roman" w:cstheme="minorHAnsi"/>
          <w:b/>
          <w:sz w:val="24"/>
          <w:szCs w:val="24"/>
          <w:lang w:eastAsia="pl-PL"/>
        </w:rPr>
        <w:t>(+ 8 % VAT = …………….. zł brutto)</w:t>
      </w:r>
      <w:r w:rsidRPr="001844A9">
        <w:rPr>
          <w:rFonts w:eastAsia="Times New Roman" w:cstheme="minorHAnsi"/>
          <w:sz w:val="24"/>
          <w:szCs w:val="24"/>
          <w:lang w:eastAsia="pl-PL"/>
        </w:rPr>
        <w:t xml:space="preserve"> </w:t>
      </w:r>
    </w:p>
    <w:p w14:paraId="0934D5FE"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konserwację lokali użytkowych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 (</w:t>
      </w:r>
      <w:r w:rsidRPr="001844A9">
        <w:rPr>
          <w:rFonts w:eastAsia="Times New Roman" w:cstheme="minorHAnsi"/>
          <w:sz w:val="24"/>
          <w:szCs w:val="24"/>
          <w:lang w:eastAsia="ar-SA"/>
        </w:rPr>
        <w:t xml:space="preserve">1.199,05 </w:t>
      </w:r>
      <w:r w:rsidRPr="001844A9">
        <w:rPr>
          <w:rFonts w:eastAsia="Times New Roman" w:cstheme="minorHAnsi"/>
          <w:sz w:val="24"/>
          <w:szCs w:val="24"/>
          <w:lang w:eastAsia="pl-PL"/>
        </w:rPr>
        <w:t>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w:t>
      </w:r>
      <w:r w:rsidRPr="001844A9">
        <w:rPr>
          <w:rFonts w:eastAsia="Times New Roman" w:cstheme="minorHAnsi"/>
          <w:sz w:val="24"/>
          <w:szCs w:val="24"/>
          <w:lang w:eastAsia="pl-PL"/>
        </w:rPr>
        <w:br/>
        <w:t xml:space="preserve"> x 12 m-cy = …………….. zł netto </w:t>
      </w:r>
      <w:r w:rsidRPr="001844A9">
        <w:rPr>
          <w:rFonts w:eastAsia="Times New Roman" w:cstheme="minorHAnsi"/>
          <w:b/>
          <w:sz w:val="24"/>
          <w:szCs w:val="24"/>
          <w:lang w:eastAsia="pl-PL"/>
        </w:rPr>
        <w:t>(+ 23 % VAT = …………….. zł brutto)</w:t>
      </w:r>
    </w:p>
    <w:p w14:paraId="4B022DAA" w14:textId="70E54F11" w:rsidR="007F01F2" w:rsidRPr="001844A9" w:rsidRDefault="007F01F2" w:rsidP="006C659E">
      <w:pPr>
        <w:spacing w:line="360" w:lineRule="auto"/>
        <w:ind w:left="284"/>
        <w:rPr>
          <w:rFonts w:eastAsia="Times New Roman" w:cstheme="minorHAnsi"/>
          <w:strike/>
          <w:sz w:val="24"/>
          <w:szCs w:val="24"/>
          <w:lang w:eastAsia="pl-PL"/>
        </w:rPr>
      </w:pPr>
      <w:r w:rsidRPr="001844A9">
        <w:rPr>
          <w:rFonts w:eastAsia="Times New Roman" w:cstheme="minorHAnsi"/>
          <w:strike/>
          <w:sz w:val="24"/>
          <w:szCs w:val="24"/>
          <w:lang w:eastAsia="pl-PL"/>
        </w:rPr>
        <w:t xml:space="preserve">    </w:t>
      </w:r>
      <w:r w:rsidRPr="001844A9">
        <w:rPr>
          <w:rFonts w:eastAsia="Times New Roman" w:cstheme="minorHAnsi"/>
          <w:strike/>
          <w:sz w:val="24"/>
          <w:szCs w:val="24"/>
          <w:lang w:eastAsia="pl-PL"/>
        </w:rPr>
        <w:tab/>
        <w:t xml:space="preserve">   </w:t>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p>
    <w:p w14:paraId="2D9EBC09"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ab/>
        <w:t>Cena oferty /brutto/</w:t>
      </w:r>
      <w:r w:rsidRPr="001844A9">
        <w:rPr>
          <w:rFonts w:eastAsia="Times New Roman" w:cstheme="minorHAnsi"/>
          <w:sz w:val="24"/>
          <w:szCs w:val="24"/>
          <w:lang w:eastAsia="pl-PL"/>
        </w:rPr>
        <w:tab/>
      </w:r>
      <w:r w:rsidRPr="001844A9">
        <w:rPr>
          <w:rFonts w:eastAsia="Times New Roman" w:cstheme="minorHAnsi"/>
          <w:sz w:val="24"/>
          <w:szCs w:val="24"/>
          <w:lang w:eastAsia="pl-PL"/>
        </w:rPr>
        <w:tab/>
      </w:r>
      <w:r w:rsidRPr="001844A9">
        <w:rPr>
          <w:rFonts w:eastAsia="Times New Roman" w:cstheme="minorHAnsi"/>
          <w:sz w:val="24"/>
          <w:szCs w:val="24"/>
          <w:lang w:eastAsia="pl-PL"/>
        </w:rPr>
        <w:tab/>
      </w:r>
      <w:r w:rsidRPr="001844A9">
        <w:rPr>
          <w:rFonts w:eastAsia="Times New Roman" w:cstheme="minorHAnsi"/>
          <w:b/>
          <w:sz w:val="24"/>
          <w:szCs w:val="24"/>
          <w:lang w:eastAsia="pl-PL"/>
        </w:rPr>
        <w:t>RAZEM : ………………………………. zł</w:t>
      </w:r>
    </w:p>
    <w:p w14:paraId="3DA0609D" w14:textId="779AA179"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b/>
          <w:sz w:val="24"/>
          <w:szCs w:val="24"/>
          <w:u w:val="single"/>
          <w:lang w:eastAsia="pl-PL"/>
        </w:rPr>
        <w:t xml:space="preserve">Część </w:t>
      </w:r>
      <w:r w:rsidR="00B60AB6">
        <w:rPr>
          <w:rFonts w:eastAsia="Times New Roman" w:cstheme="minorHAnsi"/>
          <w:b/>
          <w:sz w:val="24"/>
          <w:szCs w:val="24"/>
          <w:u w:val="single"/>
          <w:lang w:eastAsia="pl-PL"/>
        </w:rPr>
        <w:t>2</w:t>
      </w:r>
      <w:r w:rsidRPr="001844A9">
        <w:rPr>
          <w:rFonts w:eastAsia="Times New Roman" w:cstheme="minorHAnsi"/>
          <w:b/>
          <w:sz w:val="24"/>
          <w:szCs w:val="24"/>
          <w:u w:val="single"/>
          <w:lang w:eastAsia="pl-PL"/>
        </w:rPr>
        <w:t xml:space="preserve"> zamówienia:</w:t>
      </w:r>
      <w:r w:rsidRPr="001844A9">
        <w:rPr>
          <w:rFonts w:eastAsia="Times New Roman" w:cstheme="minorHAnsi"/>
          <w:b/>
          <w:sz w:val="24"/>
          <w:szCs w:val="24"/>
          <w:lang w:eastAsia="pl-PL"/>
        </w:rPr>
        <w:t xml:space="preserve"> </w:t>
      </w:r>
    </w:p>
    <w:p w14:paraId="4CA73B7B" w14:textId="689DE00A"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administrowanie lokalami mieszkalnymi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w:t>
      </w:r>
      <w:r w:rsidRPr="001844A9">
        <w:rPr>
          <w:rFonts w:eastAsia="Times New Roman" w:cstheme="minorHAnsi"/>
          <w:sz w:val="24"/>
          <w:szCs w:val="24"/>
          <w:lang w:eastAsia="pl-PL"/>
        </w:rPr>
        <w:br/>
        <w:t>(15.809,44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12 m-cy = …………….. zł </w:t>
      </w:r>
      <w:r w:rsidR="004C076A" w:rsidRPr="001844A9">
        <w:rPr>
          <w:rFonts w:eastAsia="Times New Roman" w:cstheme="minorHAnsi"/>
          <w:sz w:val="24"/>
          <w:szCs w:val="24"/>
          <w:lang w:eastAsia="pl-PL"/>
        </w:rPr>
        <w:t>netto (</w:t>
      </w:r>
      <w:r w:rsidRPr="001844A9">
        <w:rPr>
          <w:rFonts w:eastAsia="Times New Roman" w:cstheme="minorHAnsi"/>
          <w:b/>
          <w:sz w:val="24"/>
          <w:szCs w:val="24"/>
          <w:lang w:eastAsia="pl-PL"/>
        </w:rPr>
        <w:t>VAT – zw.  = …………….. zł brutto)</w:t>
      </w:r>
    </w:p>
    <w:p w14:paraId="46A1AC5C" w14:textId="473C8B02"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administrowanie lokalami użytkowymi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w:t>
      </w:r>
      <w:r w:rsidRPr="001844A9">
        <w:rPr>
          <w:rFonts w:eastAsia="Times New Roman" w:cstheme="minorHAnsi"/>
          <w:sz w:val="24"/>
          <w:szCs w:val="24"/>
          <w:lang w:eastAsia="pl-PL"/>
        </w:rPr>
        <w:br/>
        <w:t>(590,00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12 m-cy = …………….. zł netto </w:t>
      </w:r>
      <w:r w:rsidRPr="001844A9">
        <w:rPr>
          <w:rFonts w:eastAsia="Times New Roman" w:cstheme="minorHAnsi"/>
          <w:b/>
          <w:sz w:val="24"/>
          <w:szCs w:val="24"/>
          <w:lang w:eastAsia="pl-PL"/>
        </w:rPr>
        <w:t>(+ 23 % VAT = …………….. zł brutto)</w:t>
      </w:r>
    </w:p>
    <w:p w14:paraId="435E149F" w14:textId="77777777" w:rsidR="007F01F2" w:rsidRPr="001844A9" w:rsidRDefault="007F01F2" w:rsidP="006C659E">
      <w:pPr>
        <w:spacing w:after="0" w:line="360" w:lineRule="auto"/>
        <w:ind w:left="284"/>
        <w:rPr>
          <w:rFonts w:eastAsia="Times New Roman" w:cstheme="minorHAnsi"/>
          <w:sz w:val="24"/>
          <w:szCs w:val="24"/>
          <w:lang w:eastAsia="pl-PL"/>
        </w:rPr>
      </w:pPr>
      <w:r w:rsidRPr="001844A9">
        <w:rPr>
          <w:rFonts w:eastAsia="Times New Roman" w:cstheme="minorHAnsi"/>
          <w:sz w:val="24"/>
          <w:szCs w:val="24"/>
          <w:lang w:eastAsia="pl-PL"/>
        </w:rPr>
        <w:t>Stawka za konserwację lokali mieszkalnych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 (15.809,44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w:t>
      </w:r>
    </w:p>
    <w:p w14:paraId="0B49F161"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 xml:space="preserve">x 12 m-cy = …………….. zł netto </w:t>
      </w:r>
      <w:r w:rsidRPr="001844A9">
        <w:rPr>
          <w:rFonts w:eastAsia="Times New Roman" w:cstheme="minorHAnsi"/>
          <w:b/>
          <w:sz w:val="24"/>
          <w:szCs w:val="24"/>
          <w:lang w:eastAsia="pl-PL"/>
        </w:rPr>
        <w:t>(+ 8 % VAT = …………….. zł brutto)</w:t>
      </w:r>
      <w:r w:rsidRPr="001844A9">
        <w:rPr>
          <w:rFonts w:eastAsia="Times New Roman" w:cstheme="minorHAnsi"/>
          <w:sz w:val="24"/>
          <w:szCs w:val="24"/>
          <w:lang w:eastAsia="pl-PL"/>
        </w:rPr>
        <w:t xml:space="preserve"> </w:t>
      </w:r>
    </w:p>
    <w:p w14:paraId="2EBDD302"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konserwację lokali użytkowych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 (590,00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w:t>
      </w:r>
      <w:r w:rsidRPr="001844A9">
        <w:rPr>
          <w:rFonts w:eastAsia="Times New Roman" w:cstheme="minorHAnsi"/>
          <w:sz w:val="24"/>
          <w:szCs w:val="24"/>
          <w:lang w:eastAsia="pl-PL"/>
        </w:rPr>
        <w:br/>
        <w:t xml:space="preserve">x 12 m-cy = …………….. zł netto </w:t>
      </w:r>
      <w:r w:rsidRPr="001844A9">
        <w:rPr>
          <w:rFonts w:eastAsia="Times New Roman" w:cstheme="minorHAnsi"/>
          <w:b/>
          <w:sz w:val="24"/>
          <w:szCs w:val="24"/>
          <w:lang w:eastAsia="pl-PL"/>
        </w:rPr>
        <w:t>(+ 23 % VAT = …………….. zł brutto)</w:t>
      </w:r>
    </w:p>
    <w:p w14:paraId="4354B31E" w14:textId="130AC4AF" w:rsidR="007F01F2" w:rsidRPr="001844A9" w:rsidRDefault="007F01F2" w:rsidP="006C659E">
      <w:pPr>
        <w:spacing w:line="360" w:lineRule="auto"/>
        <w:ind w:left="284"/>
        <w:rPr>
          <w:rFonts w:eastAsia="Times New Roman" w:cstheme="minorHAnsi"/>
          <w:strike/>
          <w:sz w:val="24"/>
          <w:szCs w:val="24"/>
          <w:lang w:eastAsia="pl-PL"/>
        </w:rPr>
      </w:pPr>
      <w:r w:rsidRPr="001844A9">
        <w:rPr>
          <w:rFonts w:eastAsia="Times New Roman" w:cstheme="minorHAnsi"/>
          <w:strike/>
          <w:sz w:val="24"/>
          <w:szCs w:val="24"/>
          <w:lang w:eastAsia="pl-PL"/>
        </w:rPr>
        <w:t xml:space="preserve">    </w:t>
      </w:r>
      <w:r w:rsidRPr="001844A9">
        <w:rPr>
          <w:rFonts w:eastAsia="Times New Roman" w:cstheme="minorHAnsi"/>
          <w:strike/>
          <w:sz w:val="24"/>
          <w:szCs w:val="24"/>
          <w:lang w:eastAsia="pl-PL"/>
        </w:rPr>
        <w:tab/>
        <w:t xml:space="preserve">   </w:t>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p>
    <w:p w14:paraId="15B6EFDC" w14:textId="0B4B440A"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ab/>
        <w:t>Cena oferty /brutto/</w:t>
      </w:r>
      <w:r w:rsidRPr="001844A9">
        <w:rPr>
          <w:rFonts w:eastAsia="Times New Roman" w:cstheme="minorHAnsi"/>
          <w:sz w:val="24"/>
          <w:szCs w:val="24"/>
          <w:lang w:eastAsia="pl-PL"/>
        </w:rPr>
        <w:tab/>
      </w:r>
      <w:r w:rsidRPr="001844A9">
        <w:rPr>
          <w:rFonts w:eastAsia="Times New Roman" w:cstheme="minorHAnsi"/>
          <w:sz w:val="24"/>
          <w:szCs w:val="24"/>
          <w:lang w:eastAsia="pl-PL"/>
        </w:rPr>
        <w:tab/>
      </w:r>
      <w:r w:rsidRPr="001844A9">
        <w:rPr>
          <w:rFonts w:eastAsia="Times New Roman" w:cstheme="minorHAnsi"/>
          <w:sz w:val="24"/>
          <w:szCs w:val="24"/>
          <w:lang w:eastAsia="pl-PL"/>
        </w:rPr>
        <w:tab/>
      </w:r>
      <w:r w:rsidRPr="001844A9">
        <w:rPr>
          <w:rFonts w:eastAsia="Times New Roman" w:cstheme="minorHAnsi"/>
          <w:b/>
          <w:sz w:val="24"/>
          <w:szCs w:val="24"/>
          <w:lang w:eastAsia="pl-PL"/>
        </w:rPr>
        <w:t>RAZEM : ………………………………. zł</w:t>
      </w:r>
    </w:p>
    <w:p w14:paraId="67207779" w14:textId="04C36CBC" w:rsidR="005F677F" w:rsidRPr="009D3A08" w:rsidRDefault="009D3A08" w:rsidP="006B281B">
      <w:pPr>
        <w:pStyle w:val="Nagwek3"/>
        <w:numPr>
          <w:ilvl w:val="0"/>
          <w:numId w:val="33"/>
        </w:numPr>
        <w:spacing w:line="360" w:lineRule="auto"/>
        <w:ind w:left="426" w:hanging="426"/>
        <w:rPr>
          <w:b/>
          <w:bCs/>
          <w:color w:val="000000" w:themeColor="text1"/>
          <w:sz w:val="28"/>
          <w:szCs w:val="28"/>
        </w:rPr>
      </w:pPr>
      <w:r>
        <w:rPr>
          <w:b/>
          <w:bCs/>
          <w:color w:val="000000" w:themeColor="text1"/>
          <w:sz w:val="28"/>
          <w:szCs w:val="28"/>
        </w:rPr>
        <w:t>I</w:t>
      </w:r>
      <w:r w:rsidRPr="009D3A08">
        <w:rPr>
          <w:b/>
          <w:bCs/>
          <w:color w:val="000000" w:themeColor="text1"/>
          <w:sz w:val="28"/>
          <w:szCs w:val="28"/>
        </w:rPr>
        <w:t xml:space="preserve">nformacje o formalnościach, jakie powinny być dopełnione </w:t>
      </w:r>
      <w:r w:rsidRPr="009D3A08">
        <w:rPr>
          <w:b/>
          <w:bCs/>
          <w:color w:val="000000" w:themeColor="text1"/>
          <w:sz w:val="28"/>
          <w:szCs w:val="28"/>
        </w:rPr>
        <w:br/>
        <w:t>po wyborze oferty w celu zawarcia umowy w sprawie zamówienia publicznego</w:t>
      </w:r>
    </w:p>
    <w:p w14:paraId="19B9AFD1" w14:textId="66F662B5" w:rsidR="0075471B" w:rsidRPr="001844A9" w:rsidRDefault="0075471B" w:rsidP="006B281B">
      <w:pPr>
        <w:pStyle w:val="Bezodstpw"/>
        <w:numPr>
          <w:ilvl w:val="0"/>
          <w:numId w:val="15"/>
        </w:numPr>
        <w:spacing w:line="360" w:lineRule="auto"/>
        <w:ind w:left="567" w:hanging="283"/>
        <w:rPr>
          <w:rFonts w:cstheme="minorHAnsi"/>
          <w:sz w:val="24"/>
          <w:szCs w:val="24"/>
        </w:rPr>
      </w:pPr>
      <w:r w:rsidRPr="001844A9">
        <w:rPr>
          <w:rFonts w:cstheme="minorHAnsi"/>
          <w:sz w:val="24"/>
          <w:szCs w:val="24"/>
        </w:rPr>
        <w:t>Zamawiający zawiera umowę w sprawie zamówienia publicznego w terminie nie krótszym niż 5 dni od dnia przesłania zawiadomienia o wyborze najkorzystniejszej oferty.</w:t>
      </w:r>
    </w:p>
    <w:p w14:paraId="039A9602" w14:textId="1E94F9DE" w:rsidR="0075471B" w:rsidRPr="001844A9" w:rsidRDefault="0075471B" w:rsidP="006B281B">
      <w:pPr>
        <w:pStyle w:val="Bezodstpw"/>
        <w:numPr>
          <w:ilvl w:val="0"/>
          <w:numId w:val="15"/>
        </w:numPr>
        <w:spacing w:line="360" w:lineRule="auto"/>
        <w:ind w:left="567" w:hanging="283"/>
        <w:rPr>
          <w:rFonts w:cstheme="minorHAnsi"/>
          <w:sz w:val="24"/>
          <w:szCs w:val="24"/>
        </w:rPr>
      </w:pPr>
      <w:r w:rsidRPr="001844A9">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5C797D3A" w14:textId="4609CD39" w:rsidR="0075471B" w:rsidRPr="001844A9" w:rsidRDefault="0075471B" w:rsidP="006B281B">
      <w:pPr>
        <w:pStyle w:val="Bezodstpw"/>
        <w:numPr>
          <w:ilvl w:val="0"/>
          <w:numId w:val="15"/>
        </w:numPr>
        <w:spacing w:line="360" w:lineRule="auto"/>
        <w:ind w:left="567" w:hanging="283"/>
        <w:rPr>
          <w:rFonts w:cstheme="minorHAnsi"/>
          <w:sz w:val="24"/>
          <w:szCs w:val="24"/>
        </w:rPr>
      </w:pPr>
      <w:r w:rsidRPr="001844A9">
        <w:rPr>
          <w:rFonts w:cstheme="minorHAnsi"/>
          <w:sz w:val="24"/>
          <w:szCs w:val="24"/>
        </w:rPr>
        <w:lastRenderedPageBreak/>
        <w:t>Wykonawca, którego oferta zostanie uznana za najkorzystniejszą, będzie zobowiązany</w:t>
      </w:r>
      <w:r w:rsidR="006549BC">
        <w:rPr>
          <w:rFonts w:cstheme="minorHAnsi"/>
          <w:sz w:val="24"/>
          <w:szCs w:val="24"/>
        </w:rPr>
        <w:t xml:space="preserve"> </w:t>
      </w:r>
      <w:r w:rsidRPr="001844A9">
        <w:rPr>
          <w:rFonts w:cstheme="minorHAnsi"/>
          <w:sz w:val="24"/>
          <w:szCs w:val="24"/>
        </w:rPr>
        <w:t xml:space="preserve">przed podpisaniem umowy do wniesienia zabezpieczenia należytego wykonania umowy w wysokości i formie określonej w Rozdziale </w:t>
      </w:r>
      <w:r w:rsidR="00B60AB6">
        <w:rPr>
          <w:rFonts w:cstheme="minorHAnsi"/>
          <w:sz w:val="24"/>
          <w:szCs w:val="24"/>
        </w:rPr>
        <w:t>14</w:t>
      </w:r>
      <w:r w:rsidRPr="001844A9">
        <w:rPr>
          <w:rFonts w:cstheme="minorHAnsi"/>
          <w:sz w:val="24"/>
          <w:szCs w:val="24"/>
        </w:rPr>
        <w:t xml:space="preserve"> SWZ.</w:t>
      </w:r>
    </w:p>
    <w:p w14:paraId="3BC6043F" w14:textId="0C6B43C5" w:rsidR="0075471B" w:rsidRPr="001844A9" w:rsidRDefault="0075471B" w:rsidP="006B281B">
      <w:pPr>
        <w:pStyle w:val="Bezodstpw"/>
        <w:numPr>
          <w:ilvl w:val="0"/>
          <w:numId w:val="15"/>
        </w:numPr>
        <w:spacing w:line="360" w:lineRule="auto"/>
        <w:ind w:left="567" w:hanging="283"/>
        <w:rPr>
          <w:rFonts w:cstheme="minorHAnsi"/>
          <w:sz w:val="24"/>
          <w:szCs w:val="24"/>
        </w:rPr>
      </w:pPr>
      <w:r w:rsidRPr="001844A9">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w:t>
      </w:r>
      <w:r w:rsidR="006549BC">
        <w:rPr>
          <w:rFonts w:cstheme="minorHAnsi"/>
          <w:sz w:val="24"/>
          <w:szCs w:val="24"/>
        </w:rPr>
        <w:t xml:space="preserve"> </w:t>
      </w:r>
      <w:r w:rsidRPr="001844A9">
        <w:rPr>
          <w:rFonts w:cstheme="minorHAnsi"/>
          <w:sz w:val="24"/>
          <w:szCs w:val="24"/>
        </w:rPr>
        <w:t>Wykonawców.</w:t>
      </w:r>
    </w:p>
    <w:p w14:paraId="7D592D6B" w14:textId="77777777" w:rsidR="001949CA" w:rsidRPr="001844A9" w:rsidRDefault="0075471B" w:rsidP="006B281B">
      <w:pPr>
        <w:pStyle w:val="Bezodstpw"/>
        <w:numPr>
          <w:ilvl w:val="0"/>
          <w:numId w:val="15"/>
        </w:numPr>
        <w:spacing w:line="360" w:lineRule="auto"/>
        <w:ind w:left="567" w:hanging="283"/>
        <w:rPr>
          <w:rFonts w:cstheme="minorHAnsi"/>
          <w:sz w:val="24"/>
          <w:szCs w:val="24"/>
        </w:rPr>
      </w:pPr>
      <w:r w:rsidRPr="001844A9">
        <w:rPr>
          <w:rFonts w:cstheme="minorHAnsi"/>
          <w:sz w:val="24"/>
          <w:szCs w:val="24"/>
        </w:rPr>
        <w:t>Wykonawca będzie zobowiązany do podpisania umowy w miejscu i terminie wskazanym przez Zamawiającego.</w:t>
      </w:r>
    </w:p>
    <w:p w14:paraId="7C252903" w14:textId="384A425E" w:rsidR="00640566" w:rsidRPr="006B4664" w:rsidRDefault="001949CA" w:rsidP="006B281B">
      <w:pPr>
        <w:pStyle w:val="Bezodstpw"/>
        <w:numPr>
          <w:ilvl w:val="0"/>
          <w:numId w:val="15"/>
        </w:numPr>
        <w:spacing w:line="360" w:lineRule="auto"/>
        <w:ind w:left="567" w:hanging="283"/>
        <w:rPr>
          <w:rFonts w:cstheme="minorHAnsi"/>
          <w:sz w:val="24"/>
          <w:szCs w:val="24"/>
        </w:rPr>
      </w:pPr>
      <w:r w:rsidRPr="001844A9">
        <w:rPr>
          <w:rFonts w:cstheme="minorHAnsi"/>
          <w:sz w:val="24"/>
          <w:szCs w:val="24"/>
        </w:rPr>
        <w:t>W sytuacji, gdy Zamawiający nie będzie mógł dokonać wyboru najkorzystniejszej oferty ze względu na to, że zostały złożone oferty</w:t>
      </w:r>
      <w:r w:rsidR="00474614" w:rsidRPr="001844A9">
        <w:rPr>
          <w:rFonts w:cstheme="minorHAnsi"/>
          <w:sz w:val="24"/>
          <w:szCs w:val="24"/>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w:t>
      </w:r>
      <w:r w:rsidR="003630EF" w:rsidRPr="001844A9">
        <w:rPr>
          <w:rFonts w:cstheme="minorHAnsi"/>
          <w:sz w:val="24"/>
          <w:szCs w:val="24"/>
        </w:rPr>
        <w:t>były złożone</w:t>
      </w:r>
      <w:r w:rsidR="00474614" w:rsidRPr="001844A9">
        <w:rPr>
          <w:rFonts w:cstheme="minorHAnsi"/>
          <w:sz w:val="24"/>
          <w:szCs w:val="24"/>
        </w:rPr>
        <w:t xml:space="preserve"> w uprzednio złożonych przez nich ofertach.  </w:t>
      </w:r>
      <w:r w:rsidRPr="001844A9">
        <w:rPr>
          <w:rFonts w:cstheme="minorHAnsi"/>
          <w:sz w:val="24"/>
          <w:szCs w:val="24"/>
        </w:rPr>
        <w:t xml:space="preserve"> </w:t>
      </w:r>
    </w:p>
    <w:p w14:paraId="4DA5D483" w14:textId="14D860BC" w:rsidR="00140DB1" w:rsidRPr="009D3A08" w:rsidRDefault="009D3A08"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I</w:t>
      </w:r>
      <w:r w:rsidRPr="009D3A08">
        <w:rPr>
          <w:b/>
          <w:bCs/>
          <w:color w:val="000000" w:themeColor="text1"/>
          <w:sz w:val="28"/>
          <w:szCs w:val="28"/>
        </w:rPr>
        <w:t>nformacje o treści zawieranej umowy oraz możliwości jej zmiany</w:t>
      </w:r>
    </w:p>
    <w:p w14:paraId="0046B2E7" w14:textId="0A13A5DA" w:rsidR="00AE3537" w:rsidRPr="001844A9" w:rsidRDefault="00AE3537" w:rsidP="006B281B">
      <w:pPr>
        <w:pStyle w:val="Bezodstpw"/>
        <w:numPr>
          <w:ilvl w:val="0"/>
          <w:numId w:val="16"/>
        </w:numPr>
        <w:spacing w:line="360" w:lineRule="auto"/>
        <w:ind w:left="567" w:hanging="283"/>
        <w:rPr>
          <w:rFonts w:cstheme="minorHAnsi"/>
          <w:sz w:val="24"/>
          <w:szCs w:val="24"/>
        </w:rPr>
      </w:pPr>
      <w:r w:rsidRPr="001844A9">
        <w:rPr>
          <w:rFonts w:cstheme="minorHAnsi"/>
          <w:sz w:val="24"/>
          <w:szCs w:val="24"/>
        </w:rPr>
        <w:t xml:space="preserve">Wybrany Wykonawca jest zobowiązany do zawarcia umowy w sprawie zamówienia publicznego na warunkach określonych we Wzorze Umowy, stanowiącym </w:t>
      </w:r>
      <w:r w:rsidRPr="001844A9">
        <w:rPr>
          <w:rFonts w:cstheme="minorHAnsi"/>
          <w:b/>
          <w:bCs/>
          <w:sz w:val="24"/>
          <w:szCs w:val="24"/>
        </w:rPr>
        <w:t>Zał</w:t>
      </w:r>
      <w:r w:rsidR="00C9249F" w:rsidRPr="001844A9">
        <w:rPr>
          <w:rFonts w:cstheme="minorHAnsi"/>
          <w:b/>
          <w:bCs/>
          <w:sz w:val="24"/>
          <w:szCs w:val="24"/>
        </w:rPr>
        <w:t>.</w:t>
      </w:r>
      <w:r w:rsidRPr="001844A9">
        <w:rPr>
          <w:rFonts w:cstheme="minorHAnsi"/>
          <w:b/>
          <w:bCs/>
          <w:sz w:val="24"/>
          <w:szCs w:val="24"/>
        </w:rPr>
        <w:t xml:space="preserve"> nr 8 do SWZ</w:t>
      </w:r>
      <w:r w:rsidRPr="001844A9">
        <w:rPr>
          <w:rFonts w:cstheme="minorHAnsi"/>
          <w:sz w:val="24"/>
          <w:szCs w:val="24"/>
        </w:rPr>
        <w:t>.</w:t>
      </w:r>
    </w:p>
    <w:p w14:paraId="3349EBBC" w14:textId="6DCDFB21" w:rsidR="00AE3537" w:rsidRPr="001844A9" w:rsidRDefault="00AE3537" w:rsidP="006B281B">
      <w:pPr>
        <w:pStyle w:val="Bezodstpw"/>
        <w:numPr>
          <w:ilvl w:val="0"/>
          <w:numId w:val="16"/>
        </w:numPr>
        <w:spacing w:line="360" w:lineRule="auto"/>
        <w:ind w:left="567" w:hanging="283"/>
        <w:rPr>
          <w:rFonts w:cstheme="minorHAnsi"/>
          <w:sz w:val="24"/>
          <w:szCs w:val="24"/>
        </w:rPr>
      </w:pPr>
      <w:r w:rsidRPr="001844A9">
        <w:rPr>
          <w:rFonts w:cstheme="minorHAnsi"/>
          <w:sz w:val="24"/>
          <w:szCs w:val="24"/>
        </w:rPr>
        <w:t>Zakres świadczenia Wykonawcy wynikający z umowy jest tożsamy z jego zobowiązaniem zawartym w ofercie.</w:t>
      </w:r>
    </w:p>
    <w:p w14:paraId="35E55E65" w14:textId="3EDC24A8" w:rsidR="00AE3537" w:rsidRPr="001844A9" w:rsidRDefault="00AE3537" w:rsidP="006B281B">
      <w:pPr>
        <w:pStyle w:val="Bezodstpw"/>
        <w:numPr>
          <w:ilvl w:val="0"/>
          <w:numId w:val="16"/>
        </w:numPr>
        <w:spacing w:line="360" w:lineRule="auto"/>
        <w:ind w:left="567" w:hanging="283"/>
        <w:rPr>
          <w:rFonts w:cstheme="minorHAnsi"/>
          <w:sz w:val="24"/>
          <w:szCs w:val="24"/>
        </w:rPr>
      </w:pPr>
      <w:r w:rsidRPr="001844A9">
        <w:rPr>
          <w:rFonts w:cstheme="minorHAnsi"/>
          <w:sz w:val="24"/>
          <w:szCs w:val="24"/>
        </w:rPr>
        <w:t xml:space="preserve">Zamawiający przewiduje możliwość zmiany zawartej umowy w stosunku do treści wybranej oferty w zakresie uregulowanym w art. 454-455 </w:t>
      </w:r>
      <w:r w:rsidR="005F46C6" w:rsidRPr="001844A9">
        <w:rPr>
          <w:rFonts w:cstheme="minorHAnsi"/>
          <w:sz w:val="24"/>
          <w:szCs w:val="24"/>
        </w:rPr>
        <w:t>ustawy P</w:t>
      </w:r>
      <w:r w:rsidR="00955D6D" w:rsidRPr="001844A9">
        <w:rPr>
          <w:rFonts w:cstheme="minorHAnsi"/>
          <w:sz w:val="24"/>
          <w:szCs w:val="24"/>
        </w:rPr>
        <w:t>zp</w:t>
      </w:r>
      <w:r w:rsidRPr="001844A9">
        <w:rPr>
          <w:rFonts w:cstheme="minorHAnsi"/>
          <w:sz w:val="24"/>
          <w:szCs w:val="24"/>
        </w:rPr>
        <w:t xml:space="preserve"> oraz wskazanym we Wzorze Umowy, stanowiącym </w:t>
      </w:r>
      <w:r w:rsidRPr="001844A9">
        <w:rPr>
          <w:rFonts w:cstheme="minorHAnsi"/>
          <w:b/>
          <w:bCs/>
          <w:sz w:val="24"/>
          <w:szCs w:val="24"/>
        </w:rPr>
        <w:t>Zał</w:t>
      </w:r>
      <w:r w:rsidR="005F46C6" w:rsidRPr="001844A9">
        <w:rPr>
          <w:rFonts w:cstheme="minorHAnsi"/>
          <w:b/>
          <w:bCs/>
          <w:sz w:val="24"/>
          <w:szCs w:val="24"/>
        </w:rPr>
        <w:t xml:space="preserve">. </w:t>
      </w:r>
      <w:r w:rsidRPr="001844A9">
        <w:rPr>
          <w:rFonts w:cstheme="minorHAnsi"/>
          <w:b/>
          <w:bCs/>
          <w:sz w:val="24"/>
          <w:szCs w:val="24"/>
        </w:rPr>
        <w:t>nr 8 do SWZ</w:t>
      </w:r>
      <w:r w:rsidRPr="001844A9">
        <w:rPr>
          <w:rFonts w:cstheme="minorHAnsi"/>
          <w:sz w:val="24"/>
          <w:szCs w:val="24"/>
        </w:rPr>
        <w:t>.</w:t>
      </w:r>
    </w:p>
    <w:p w14:paraId="777104C0" w14:textId="12546B81" w:rsidR="009B230B" w:rsidRPr="006B4664" w:rsidRDefault="00AE3537" w:rsidP="006B281B">
      <w:pPr>
        <w:pStyle w:val="Bezodstpw"/>
        <w:numPr>
          <w:ilvl w:val="0"/>
          <w:numId w:val="16"/>
        </w:numPr>
        <w:spacing w:line="360" w:lineRule="auto"/>
        <w:ind w:left="567" w:hanging="283"/>
        <w:rPr>
          <w:rFonts w:cstheme="minorHAnsi"/>
          <w:sz w:val="24"/>
          <w:szCs w:val="24"/>
        </w:rPr>
      </w:pPr>
      <w:r w:rsidRPr="001844A9">
        <w:rPr>
          <w:rFonts w:cstheme="minorHAnsi"/>
          <w:sz w:val="24"/>
          <w:szCs w:val="24"/>
        </w:rPr>
        <w:t>Zmiana umowy wymaga dla swej ważności, pod rygorem nieważności, zachowania formy pisemnej.</w:t>
      </w:r>
    </w:p>
    <w:p w14:paraId="6B982C88" w14:textId="2343C92E" w:rsidR="00166ABC" w:rsidRPr="009D3A08" w:rsidRDefault="009D3A08"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O</w:t>
      </w:r>
      <w:r w:rsidRPr="009D3A08">
        <w:rPr>
          <w:b/>
          <w:bCs/>
          <w:color w:val="000000" w:themeColor="text1"/>
          <w:sz w:val="28"/>
          <w:szCs w:val="28"/>
        </w:rPr>
        <w:t>chrona danych osobowych</w:t>
      </w:r>
    </w:p>
    <w:p w14:paraId="47F13ED0" w14:textId="0F127645" w:rsidR="00166ABC" w:rsidRPr="001844A9" w:rsidRDefault="00166ABC" w:rsidP="006C659E">
      <w:pPr>
        <w:pStyle w:val="Bezodstpw"/>
        <w:spacing w:line="360" w:lineRule="auto"/>
        <w:ind w:left="284"/>
        <w:rPr>
          <w:rFonts w:cstheme="minorHAnsi"/>
          <w:sz w:val="24"/>
          <w:szCs w:val="24"/>
        </w:rPr>
      </w:pPr>
      <w:r w:rsidRPr="001844A9">
        <w:rPr>
          <w:rFonts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w:t>
      </w:r>
      <w:r w:rsidR="006549BC">
        <w:rPr>
          <w:rFonts w:cstheme="minorHAnsi"/>
          <w:sz w:val="24"/>
          <w:szCs w:val="24"/>
        </w:rPr>
        <w:t xml:space="preserve"> </w:t>
      </w:r>
      <w:r w:rsidRPr="001844A9">
        <w:rPr>
          <w:rFonts w:cstheme="minorHAnsi"/>
          <w:sz w:val="24"/>
          <w:szCs w:val="24"/>
        </w:rPr>
        <w:t>dyrektywy 95/46/WE (ogólne rozporządzenie o danych) (Dz. Urz. UE L 119 z dnia 4 maja 2016 r., str. 1; zwanym dalej „RODO”) informujemy, że:</w:t>
      </w:r>
    </w:p>
    <w:p w14:paraId="5685AAB8" w14:textId="1CCE2768" w:rsidR="00B93B29"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lastRenderedPageBreak/>
        <w:t>administratorem Pani/Pana danych osobowych jest Towarzystwo Budownictwa</w:t>
      </w:r>
      <w:r w:rsidR="006549BC">
        <w:rPr>
          <w:rFonts w:cstheme="minorHAnsi"/>
          <w:sz w:val="24"/>
          <w:szCs w:val="24"/>
        </w:rPr>
        <w:t xml:space="preserve"> </w:t>
      </w:r>
      <w:r w:rsidRPr="001844A9">
        <w:rPr>
          <w:rFonts w:cstheme="minorHAnsi"/>
          <w:sz w:val="24"/>
          <w:szCs w:val="24"/>
        </w:rPr>
        <w:t>Społecznego Sp. z o.o.</w:t>
      </w:r>
      <w:r w:rsidR="00812CBE" w:rsidRPr="001844A9">
        <w:rPr>
          <w:rFonts w:cstheme="minorHAnsi"/>
          <w:sz w:val="24"/>
          <w:szCs w:val="24"/>
        </w:rPr>
        <w:t xml:space="preserve"> Aleja 3 Maja 31, 97-300 Piotrków Trybunalski reprezentowany przez Prezesa Zarządu</w:t>
      </w:r>
      <w:r w:rsidR="00C71BB0" w:rsidRPr="001844A9">
        <w:rPr>
          <w:rFonts w:cstheme="minorHAnsi"/>
          <w:sz w:val="24"/>
          <w:szCs w:val="24"/>
        </w:rPr>
        <w:t xml:space="preserve"> Spółki</w:t>
      </w:r>
      <w:r w:rsidRPr="001844A9">
        <w:rPr>
          <w:rFonts w:cstheme="minorHAnsi"/>
          <w:sz w:val="24"/>
          <w:szCs w:val="24"/>
        </w:rPr>
        <w:t>;</w:t>
      </w:r>
    </w:p>
    <w:p w14:paraId="45D62837" w14:textId="7C18D5B7" w:rsidR="00B93B29"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 xml:space="preserve">administrator wyznaczył Inspektora Danych Osobowych, z którym można się kontaktować pod adresem e-mail: </w:t>
      </w:r>
      <w:hyperlink r:id="rId35" w:history="1">
        <w:r w:rsidR="00B93B29" w:rsidRPr="001844A9">
          <w:rPr>
            <w:rStyle w:val="Hipercze"/>
            <w:rFonts w:asciiTheme="minorHAnsi" w:hAnsiTheme="minorHAnsi" w:cstheme="minorHAnsi"/>
            <w:color w:val="auto"/>
            <w:sz w:val="24"/>
            <w:szCs w:val="24"/>
          </w:rPr>
          <w:t>iod@tbs.piotrkow.pl</w:t>
        </w:r>
      </w:hyperlink>
      <w:r w:rsidR="00B93B29" w:rsidRPr="001844A9">
        <w:rPr>
          <w:rFonts w:cstheme="minorHAnsi"/>
          <w:sz w:val="24"/>
          <w:szCs w:val="24"/>
        </w:rPr>
        <w:t xml:space="preserve"> ;</w:t>
      </w:r>
    </w:p>
    <w:p w14:paraId="5F63B98D" w14:textId="2D09B84B" w:rsidR="00B93B29"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Pani/Pana dane osobowe przetwarzane będą na podstawie art. 6 ust. 1 lit. c RODO</w:t>
      </w:r>
      <w:r w:rsidR="00B60AB6">
        <w:rPr>
          <w:rFonts w:cstheme="minorHAnsi"/>
          <w:sz w:val="24"/>
          <w:szCs w:val="24"/>
        </w:rPr>
        <w:t xml:space="preserve"> </w:t>
      </w:r>
      <w:r w:rsidRPr="001844A9">
        <w:rPr>
          <w:rFonts w:cstheme="minorHAnsi"/>
          <w:sz w:val="24"/>
          <w:szCs w:val="24"/>
        </w:rPr>
        <w:t xml:space="preserve">w celu związanym z przedmiotowym postępowaniem o udzielenie zamówienia publicznego, prowadzonym w trybie </w:t>
      </w:r>
      <w:r w:rsidR="00F61F93" w:rsidRPr="001844A9">
        <w:rPr>
          <w:rFonts w:cstheme="minorHAnsi"/>
          <w:sz w:val="24"/>
          <w:szCs w:val="24"/>
        </w:rPr>
        <w:t>podstawowym na podstawie art. 275 ust. 1</w:t>
      </w:r>
      <w:r w:rsidR="00B93B29" w:rsidRPr="001844A9">
        <w:rPr>
          <w:rFonts w:cstheme="minorHAnsi"/>
          <w:sz w:val="24"/>
          <w:szCs w:val="24"/>
        </w:rPr>
        <w:t>;</w:t>
      </w:r>
    </w:p>
    <w:p w14:paraId="215AF28B" w14:textId="77777777" w:rsidR="00B93B29"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odbiorcami Pani/Pana danych osobowych będą osoby lub podmioty, którym udostępniona zostanie dokumentacja postępowania w oparciu o art. 74 ustawy P</w:t>
      </w:r>
      <w:r w:rsidR="00B93B29" w:rsidRPr="001844A9">
        <w:rPr>
          <w:rFonts w:cstheme="minorHAnsi"/>
          <w:sz w:val="24"/>
          <w:szCs w:val="24"/>
        </w:rPr>
        <w:t>zp;</w:t>
      </w:r>
    </w:p>
    <w:p w14:paraId="155B74B4" w14:textId="1292A5DD" w:rsidR="00B93B29"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Pani/Pana dane osobowe będą przechowywane, zgodnie z art. 78 ust. 1 ustawy P</w:t>
      </w:r>
      <w:r w:rsidR="00955D6D" w:rsidRPr="001844A9">
        <w:rPr>
          <w:rFonts w:cstheme="minorHAnsi"/>
          <w:sz w:val="24"/>
          <w:szCs w:val="24"/>
        </w:rPr>
        <w:t xml:space="preserve">zp </w:t>
      </w:r>
      <w:r w:rsidRPr="001844A9">
        <w:rPr>
          <w:rFonts w:cstheme="minorHAnsi"/>
          <w:sz w:val="24"/>
          <w:szCs w:val="24"/>
        </w:rPr>
        <w:t>przez okres 4 lat od dnia zakończenia postępowania o udzielenie zamówienia, a jeżeli czas</w:t>
      </w:r>
      <w:r w:rsidR="006549BC">
        <w:rPr>
          <w:rFonts w:cstheme="minorHAnsi"/>
          <w:sz w:val="24"/>
          <w:szCs w:val="24"/>
        </w:rPr>
        <w:t xml:space="preserve"> </w:t>
      </w:r>
      <w:r w:rsidRPr="001844A9">
        <w:rPr>
          <w:rFonts w:cstheme="minorHAnsi"/>
          <w:sz w:val="24"/>
          <w:szCs w:val="24"/>
        </w:rPr>
        <w:t>trwania umowy przekracza 4 lata, okres przechowywania obejmuje cały czas trwania umowy;</w:t>
      </w:r>
    </w:p>
    <w:p w14:paraId="5F225600" w14:textId="140636F3" w:rsidR="00B93B29"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obowiązek podania przez Panią/Pana danych osobowych bezpośrednio Pani/Pana dotyczących jest wymogiem ustawowym określonym w przepisanych ustawy P</w:t>
      </w:r>
      <w:r w:rsidR="00955D6D" w:rsidRPr="001844A9">
        <w:rPr>
          <w:rFonts w:cstheme="minorHAnsi"/>
          <w:sz w:val="24"/>
          <w:szCs w:val="24"/>
        </w:rPr>
        <w:t>zp</w:t>
      </w:r>
      <w:r w:rsidRPr="001844A9">
        <w:rPr>
          <w:rFonts w:cstheme="minorHAnsi"/>
          <w:sz w:val="24"/>
          <w:szCs w:val="24"/>
        </w:rPr>
        <w:t>, związanym z udziałem w postępowaniu o udzielenie zamówienia publicznego</w:t>
      </w:r>
      <w:r w:rsidR="00B93B29" w:rsidRPr="001844A9">
        <w:rPr>
          <w:rFonts w:cstheme="minorHAnsi"/>
          <w:sz w:val="24"/>
          <w:szCs w:val="24"/>
        </w:rPr>
        <w:t>;</w:t>
      </w:r>
    </w:p>
    <w:p w14:paraId="4B2AB3DC" w14:textId="524FF3EE" w:rsidR="00B93B29"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w odniesieniu do Pani/Pana danych osobowych decyzje nie będą podejmowane w sposób zautomatyzowany, stosownie do art. 22 RODO.</w:t>
      </w:r>
    </w:p>
    <w:p w14:paraId="142FBE85" w14:textId="11FA520F" w:rsidR="00166ABC"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posiada Pani/Pan:</w:t>
      </w:r>
    </w:p>
    <w:p w14:paraId="5911652B" w14:textId="3EF6FFEA" w:rsidR="00B93B29" w:rsidRPr="001844A9" w:rsidRDefault="00166ABC" w:rsidP="006B281B">
      <w:pPr>
        <w:pStyle w:val="Bezodstpw"/>
        <w:numPr>
          <w:ilvl w:val="0"/>
          <w:numId w:val="54"/>
        </w:numPr>
        <w:spacing w:line="360" w:lineRule="auto"/>
        <w:ind w:left="851" w:hanging="284"/>
        <w:rPr>
          <w:rFonts w:cstheme="minorHAnsi"/>
          <w:sz w:val="24"/>
          <w:szCs w:val="24"/>
        </w:rPr>
      </w:pPr>
      <w:r w:rsidRPr="001844A9">
        <w:rPr>
          <w:rFonts w:cstheme="minorHAnsi"/>
          <w:sz w:val="24"/>
          <w:szCs w:val="24"/>
        </w:rPr>
        <w:t>na podstawie art. 15 RODO prawo dostępu do danych osobowych Pani/Pana</w:t>
      </w:r>
      <w:r w:rsidR="006549BC">
        <w:rPr>
          <w:rFonts w:cstheme="minorHAnsi"/>
          <w:sz w:val="24"/>
          <w:szCs w:val="24"/>
        </w:rPr>
        <w:t xml:space="preserve"> </w:t>
      </w:r>
      <w:r w:rsidRPr="001844A9">
        <w:rPr>
          <w:rFonts w:cstheme="minorHAnsi"/>
          <w:sz w:val="24"/>
          <w:szCs w:val="24"/>
        </w:rPr>
        <w:t>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21240ACB" w:rsidR="00B93B29" w:rsidRPr="001844A9" w:rsidRDefault="00166ABC" w:rsidP="006B281B">
      <w:pPr>
        <w:pStyle w:val="Bezodstpw"/>
        <w:numPr>
          <w:ilvl w:val="0"/>
          <w:numId w:val="54"/>
        </w:numPr>
        <w:spacing w:line="360" w:lineRule="auto"/>
        <w:ind w:left="851" w:hanging="284"/>
        <w:rPr>
          <w:rFonts w:cstheme="minorHAnsi"/>
          <w:sz w:val="24"/>
          <w:szCs w:val="24"/>
        </w:rPr>
      </w:pPr>
      <w:r w:rsidRPr="001844A9">
        <w:rPr>
          <w:rFonts w:cstheme="minorHAnsi"/>
          <w:sz w:val="24"/>
          <w:szCs w:val="24"/>
        </w:rPr>
        <w:t>na podstawie art. 16 RODO prawo do sprostowania Pani/Pana danych osobowych (</w:t>
      </w:r>
      <w:r w:rsidRPr="001844A9">
        <w:rPr>
          <w:rFonts w:cstheme="minorHAnsi"/>
          <w:i/>
          <w:sz w:val="24"/>
          <w:szCs w:val="24"/>
        </w:rPr>
        <w:t>skorzystanie z prawa do sprostowania nie może skutkować zmianą wyniku</w:t>
      </w:r>
      <w:r w:rsidR="006549BC">
        <w:rPr>
          <w:rFonts w:cstheme="minorHAnsi"/>
          <w:i/>
          <w:sz w:val="24"/>
          <w:szCs w:val="24"/>
        </w:rPr>
        <w:t xml:space="preserve"> </w:t>
      </w:r>
      <w:r w:rsidRPr="001844A9">
        <w:rPr>
          <w:rFonts w:cstheme="minorHAnsi"/>
          <w:i/>
          <w:sz w:val="24"/>
          <w:szCs w:val="24"/>
        </w:rPr>
        <w:t>postępowania o udzielenie zamówienia publicznego ani zmianą postanowień umowy w zakresie niezgodnym z ustawą P</w:t>
      </w:r>
      <w:r w:rsidR="00955D6D" w:rsidRPr="001844A9">
        <w:rPr>
          <w:rFonts w:cstheme="minorHAnsi"/>
          <w:i/>
          <w:sz w:val="24"/>
          <w:szCs w:val="24"/>
        </w:rPr>
        <w:t>zp</w:t>
      </w:r>
      <w:r w:rsidRPr="001844A9">
        <w:rPr>
          <w:rFonts w:cstheme="minorHAnsi"/>
          <w:i/>
          <w:sz w:val="24"/>
          <w:szCs w:val="24"/>
        </w:rPr>
        <w:t xml:space="preserve"> oraz nie może naruszać integralności protokołu oraz jego załączników</w:t>
      </w:r>
      <w:r w:rsidRPr="001844A9">
        <w:rPr>
          <w:rFonts w:cstheme="minorHAnsi"/>
          <w:sz w:val="24"/>
          <w:szCs w:val="24"/>
        </w:rPr>
        <w:t>);</w:t>
      </w:r>
    </w:p>
    <w:p w14:paraId="4BAEB0A9" w14:textId="0351B37F" w:rsidR="00B93B29" w:rsidRPr="001844A9" w:rsidRDefault="00166ABC" w:rsidP="006B281B">
      <w:pPr>
        <w:pStyle w:val="Bezodstpw"/>
        <w:numPr>
          <w:ilvl w:val="0"/>
          <w:numId w:val="54"/>
        </w:numPr>
        <w:spacing w:line="360" w:lineRule="auto"/>
        <w:ind w:left="851" w:hanging="284"/>
        <w:rPr>
          <w:rFonts w:cstheme="minorHAnsi"/>
          <w:sz w:val="24"/>
          <w:szCs w:val="24"/>
        </w:rPr>
      </w:pPr>
      <w:r w:rsidRPr="001844A9">
        <w:rPr>
          <w:rFonts w:cstheme="minorHAnsi"/>
          <w:sz w:val="24"/>
          <w:szCs w:val="24"/>
        </w:rPr>
        <w:lastRenderedPageBreak/>
        <w:t>na podstawie art. 18 RODO prawo żądania od administratora ograniczenia</w:t>
      </w:r>
      <w:r w:rsidR="006549BC">
        <w:rPr>
          <w:rFonts w:cstheme="minorHAnsi"/>
          <w:sz w:val="24"/>
          <w:szCs w:val="24"/>
        </w:rPr>
        <w:t xml:space="preserve"> </w:t>
      </w:r>
      <w:r w:rsidRPr="001844A9">
        <w:rPr>
          <w:rFonts w:cstheme="minorHAnsi"/>
          <w:sz w:val="24"/>
          <w:szCs w:val="24"/>
        </w:rPr>
        <w:t xml:space="preserve">przetwarzania danych osobowych z zastrzeżeniem okresu trwania postępowania o udzielenie zamówienia publicznego lub konkursu oraz przypadków, o których mowa w art. 18 ust. 2 RODO </w:t>
      </w:r>
      <w:r w:rsidRPr="001844A9">
        <w:rPr>
          <w:rFonts w:cstheme="minorHAnsi"/>
          <w:i/>
          <w:iCs/>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2D87F8" w14:textId="4911D1E9" w:rsidR="00166ABC" w:rsidRPr="001844A9" w:rsidRDefault="00166ABC" w:rsidP="006B281B">
      <w:pPr>
        <w:pStyle w:val="Bezodstpw"/>
        <w:numPr>
          <w:ilvl w:val="0"/>
          <w:numId w:val="54"/>
        </w:numPr>
        <w:spacing w:line="360" w:lineRule="auto"/>
        <w:ind w:left="851" w:hanging="284"/>
        <w:rPr>
          <w:rFonts w:cstheme="minorHAnsi"/>
          <w:sz w:val="24"/>
          <w:szCs w:val="24"/>
        </w:rPr>
      </w:pPr>
      <w:r w:rsidRPr="001844A9">
        <w:rPr>
          <w:rFonts w:cstheme="minorHAnsi"/>
          <w:sz w:val="24"/>
          <w:szCs w:val="24"/>
        </w:rPr>
        <w:t xml:space="preserve">prawo do wniesienia skargi do Prezesa Urzędu Ochrony Danych Osobowych, gdy uzna Pani/Pan, że przetwarzanie danych osobowych Pani/Pana dotyczących narusza przepisy RODO; </w:t>
      </w:r>
      <w:r w:rsidRPr="001844A9">
        <w:rPr>
          <w:rFonts w:cstheme="minorHAnsi"/>
          <w:i/>
          <w:sz w:val="24"/>
          <w:szCs w:val="24"/>
        </w:rPr>
        <w:t xml:space="preserve"> </w:t>
      </w:r>
    </w:p>
    <w:p w14:paraId="32C5F4EF" w14:textId="77777777" w:rsidR="00166ABC"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nie przysługuje Pani/Panu:</w:t>
      </w:r>
    </w:p>
    <w:p w14:paraId="6F52455F" w14:textId="77777777" w:rsidR="00166ABC" w:rsidRPr="001844A9" w:rsidRDefault="00166ABC" w:rsidP="006B281B">
      <w:pPr>
        <w:pStyle w:val="Bezodstpw"/>
        <w:numPr>
          <w:ilvl w:val="0"/>
          <w:numId w:val="55"/>
        </w:numPr>
        <w:spacing w:line="360" w:lineRule="auto"/>
        <w:ind w:left="851" w:hanging="284"/>
        <w:rPr>
          <w:rFonts w:cstheme="minorHAnsi"/>
          <w:sz w:val="24"/>
          <w:szCs w:val="24"/>
        </w:rPr>
      </w:pPr>
      <w:r w:rsidRPr="001844A9">
        <w:rPr>
          <w:rFonts w:cstheme="minorHAnsi"/>
          <w:sz w:val="24"/>
          <w:szCs w:val="24"/>
        </w:rPr>
        <w:t>w związku z art. 17 ust. 3 lit. b, d lub e RODO prawo do usunięcia danych osobowych;</w:t>
      </w:r>
    </w:p>
    <w:p w14:paraId="423C3177" w14:textId="77777777" w:rsidR="00166ABC" w:rsidRPr="001844A9" w:rsidRDefault="00166ABC" w:rsidP="006B281B">
      <w:pPr>
        <w:pStyle w:val="Bezodstpw"/>
        <w:numPr>
          <w:ilvl w:val="0"/>
          <w:numId w:val="55"/>
        </w:numPr>
        <w:spacing w:line="360" w:lineRule="auto"/>
        <w:ind w:left="851" w:hanging="284"/>
        <w:rPr>
          <w:rFonts w:cstheme="minorHAnsi"/>
          <w:sz w:val="24"/>
          <w:szCs w:val="24"/>
        </w:rPr>
      </w:pPr>
      <w:r w:rsidRPr="001844A9">
        <w:rPr>
          <w:rFonts w:cstheme="minorHAnsi"/>
          <w:sz w:val="24"/>
          <w:szCs w:val="24"/>
        </w:rPr>
        <w:t>prawo do przenoszenia danych osobowych, o którym mowa w art. 20 RODO;</w:t>
      </w:r>
    </w:p>
    <w:p w14:paraId="1A428810" w14:textId="77777777" w:rsidR="00166ABC" w:rsidRPr="001844A9" w:rsidRDefault="00166ABC" w:rsidP="006B281B">
      <w:pPr>
        <w:pStyle w:val="Bezodstpw"/>
        <w:numPr>
          <w:ilvl w:val="0"/>
          <w:numId w:val="55"/>
        </w:numPr>
        <w:spacing w:line="360" w:lineRule="auto"/>
        <w:ind w:left="851" w:hanging="284"/>
        <w:rPr>
          <w:rFonts w:cstheme="minorHAnsi"/>
          <w:sz w:val="24"/>
          <w:szCs w:val="24"/>
        </w:rPr>
      </w:pPr>
      <w:r w:rsidRPr="001844A9">
        <w:rPr>
          <w:rFonts w:cstheme="minorHAnsi"/>
          <w:sz w:val="24"/>
          <w:szCs w:val="24"/>
        </w:rPr>
        <w:t xml:space="preserve">na podstawie art. 21 RODO prawo sprzeciwu, wobec przetwarzania danych osobowych, gdyż podstawą prawną przetwarzania Pani/Pana danych osobowych jest art. 6 ust. 1 lit. c RODO; </w:t>
      </w:r>
    </w:p>
    <w:p w14:paraId="615C75D7" w14:textId="705FB87F" w:rsidR="00C71BB0" w:rsidRPr="006B4664"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35D8D84" w14:textId="5E654AC6" w:rsidR="00582FB9" w:rsidRPr="009D3A08" w:rsidRDefault="009D3A08"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P</w:t>
      </w:r>
      <w:r w:rsidRPr="009D3A08">
        <w:rPr>
          <w:b/>
          <w:bCs/>
          <w:color w:val="000000" w:themeColor="text1"/>
          <w:sz w:val="28"/>
          <w:szCs w:val="28"/>
        </w:rPr>
        <w:t>oleganie na zasobach podmiotów trzecich</w:t>
      </w:r>
    </w:p>
    <w:p w14:paraId="67AD55AB" w14:textId="2335C42C" w:rsidR="00582FB9" w:rsidRPr="001844A9" w:rsidRDefault="00582FB9" w:rsidP="006B281B">
      <w:pPr>
        <w:pStyle w:val="Bezodstpw"/>
        <w:numPr>
          <w:ilvl w:val="0"/>
          <w:numId w:val="18"/>
        </w:numPr>
        <w:spacing w:line="360" w:lineRule="auto"/>
        <w:ind w:left="567" w:hanging="283"/>
        <w:rPr>
          <w:rFonts w:cstheme="minorHAnsi"/>
          <w:sz w:val="24"/>
          <w:szCs w:val="24"/>
        </w:rPr>
      </w:pPr>
      <w:r w:rsidRPr="001844A9">
        <w:rPr>
          <w:rFonts w:cstheme="min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FBC71A9" w14:textId="7F8EC57D" w:rsidR="00582FB9" w:rsidRPr="001844A9" w:rsidRDefault="00582FB9" w:rsidP="006B281B">
      <w:pPr>
        <w:pStyle w:val="Bezodstpw"/>
        <w:numPr>
          <w:ilvl w:val="0"/>
          <w:numId w:val="18"/>
        </w:numPr>
        <w:spacing w:line="360" w:lineRule="auto"/>
        <w:ind w:left="567" w:hanging="283"/>
        <w:rPr>
          <w:rFonts w:cstheme="minorHAnsi"/>
          <w:sz w:val="24"/>
          <w:szCs w:val="24"/>
        </w:rPr>
      </w:pPr>
      <w:r w:rsidRPr="001844A9">
        <w:rPr>
          <w:rFonts w:cstheme="minorHAnsi"/>
          <w:sz w:val="24"/>
          <w:szCs w:val="24"/>
        </w:rPr>
        <w:t>W odniesieniu do warunków dotyczących doświadczenia, wykonawcy mogą polegać na zdolnościach podmiotów udostępniających zasoby, jeśli podmioty te wykonają</w:t>
      </w:r>
      <w:r w:rsidR="006549BC">
        <w:rPr>
          <w:rFonts w:cstheme="minorHAnsi"/>
          <w:sz w:val="24"/>
          <w:szCs w:val="24"/>
        </w:rPr>
        <w:t xml:space="preserve"> </w:t>
      </w:r>
      <w:r w:rsidR="00231D73" w:rsidRPr="001844A9">
        <w:rPr>
          <w:rFonts w:cstheme="minorHAnsi"/>
          <w:sz w:val="24"/>
          <w:szCs w:val="24"/>
        </w:rPr>
        <w:t>świadczenie,</w:t>
      </w:r>
      <w:r w:rsidRPr="001844A9">
        <w:rPr>
          <w:rFonts w:cstheme="minorHAnsi"/>
          <w:sz w:val="24"/>
          <w:szCs w:val="24"/>
        </w:rPr>
        <w:t xml:space="preserve"> do realizacji którego te zdolności są wymagane.</w:t>
      </w:r>
    </w:p>
    <w:p w14:paraId="7B6159DA" w14:textId="4C7FB0D7" w:rsidR="00582FB9" w:rsidRPr="001844A9" w:rsidRDefault="00582FB9" w:rsidP="006B281B">
      <w:pPr>
        <w:pStyle w:val="Bezodstpw"/>
        <w:numPr>
          <w:ilvl w:val="0"/>
          <w:numId w:val="18"/>
        </w:numPr>
        <w:spacing w:line="360" w:lineRule="auto"/>
        <w:ind w:left="567" w:hanging="283"/>
        <w:rPr>
          <w:rFonts w:cstheme="minorHAnsi"/>
          <w:sz w:val="24"/>
          <w:szCs w:val="24"/>
        </w:rPr>
      </w:pPr>
      <w:r w:rsidRPr="001844A9">
        <w:rPr>
          <w:rFonts w:cstheme="min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sidRPr="001844A9">
        <w:rPr>
          <w:rFonts w:cstheme="minorHAnsi"/>
          <w:sz w:val="24"/>
          <w:szCs w:val="24"/>
        </w:rPr>
        <w:lastRenderedPageBreak/>
        <w:t xml:space="preserve">będzie dysponował niezbędnymi zasobami tych podmiotów. Wzór oświadczenia stanowi </w:t>
      </w:r>
      <w:r w:rsidR="00C9249F" w:rsidRPr="001844A9">
        <w:rPr>
          <w:rFonts w:cstheme="minorHAnsi"/>
          <w:b/>
          <w:bCs/>
          <w:sz w:val="24"/>
          <w:szCs w:val="24"/>
        </w:rPr>
        <w:t>Zał.</w:t>
      </w:r>
      <w:r w:rsidRPr="001844A9">
        <w:rPr>
          <w:rFonts w:cstheme="minorHAnsi"/>
          <w:b/>
          <w:bCs/>
          <w:sz w:val="24"/>
          <w:szCs w:val="24"/>
        </w:rPr>
        <w:t xml:space="preserve"> nr</w:t>
      </w:r>
      <w:r w:rsidR="005F0BDF" w:rsidRPr="001844A9">
        <w:rPr>
          <w:rFonts w:cstheme="minorHAnsi"/>
          <w:b/>
          <w:bCs/>
          <w:sz w:val="24"/>
          <w:szCs w:val="24"/>
        </w:rPr>
        <w:t xml:space="preserve"> 7</w:t>
      </w:r>
      <w:r w:rsidRPr="001844A9">
        <w:rPr>
          <w:rFonts w:cstheme="minorHAnsi"/>
          <w:b/>
          <w:bCs/>
          <w:sz w:val="24"/>
          <w:szCs w:val="24"/>
        </w:rPr>
        <w:t xml:space="preserve"> do SWZ</w:t>
      </w:r>
      <w:r w:rsidRPr="001844A9">
        <w:rPr>
          <w:rFonts w:cstheme="minorHAnsi"/>
          <w:sz w:val="24"/>
          <w:szCs w:val="24"/>
        </w:rPr>
        <w:t>.</w:t>
      </w:r>
    </w:p>
    <w:p w14:paraId="60C0EAF7" w14:textId="563F2903" w:rsidR="00582FB9" w:rsidRPr="001844A9" w:rsidRDefault="00582FB9" w:rsidP="006B281B">
      <w:pPr>
        <w:pStyle w:val="Bezodstpw"/>
        <w:numPr>
          <w:ilvl w:val="0"/>
          <w:numId w:val="18"/>
        </w:numPr>
        <w:spacing w:line="360" w:lineRule="auto"/>
        <w:ind w:left="567" w:hanging="283"/>
        <w:rPr>
          <w:rFonts w:cstheme="minorHAnsi"/>
          <w:sz w:val="24"/>
          <w:szCs w:val="24"/>
        </w:rPr>
      </w:pPr>
      <w:r w:rsidRPr="001844A9">
        <w:rPr>
          <w:rFonts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w:t>
      </w:r>
      <w:r w:rsidR="003630EF" w:rsidRPr="001844A9">
        <w:rPr>
          <w:rFonts w:cstheme="minorHAnsi"/>
          <w:sz w:val="24"/>
          <w:szCs w:val="24"/>
        </w:rPr>
        <w:t>zachodzą,</w:t>
      </w:r>
      <w:r w:rsidRPr="001844A9">
        <w:rPr>
          <w:rFonts w:cstheme="minorHAnsi"/>
          <w:sz w:val="24"/>
          <w:szCs w:val="24"/>
        </w:rPr>
        <w:t xml:space="preserve"> wobec tego podmiotu podstawy wykluczenia, które zostały przewidziane względem wykonawcy.</w:t>
      </w:r>
    </w:p>
    <w:p w14:paraId="6402FFC9" w14:textId="544EE4F9" w:rsidR="00582FB9" w:rsidRPr="001844A9" w:rsidRDefault="00582FB9" w:rsidP="006B281B">
      <w:pPr>
        <w:pStyle w:val="Bezodstpw"/>
        <w:numPr>
          <w:ilvl w:val="0"/>
          <w:numId w:val="18"/>
        </w:numPr>
        <w:spacing w:line="360" w:lineRule="auto"/>
        <w:ind w:left="567" w:hanging="283"/>
        <w:rPr>
          <w:rFonts w:cstheme="minorHAnsi"/>
          <w:sz w:val="24"/>
          <w:szCs w:val="24"/>
        </w:rPr>
      </w:pPr>
      <w:r w:rsidRPr="001844A9">
        <w:rPr>
          <w:rFonts w:cstheme="minorHAnsi"/>
          <w:sz w:val="24"/>
          <w:szCs w:val="24"/>
        </w:rPr>
        <w:t xml:space="preserve">Jeżeli zdolności techniczne lub zawodowe podmiotu udostępniającego zasoby nie potwierdzają spełniania przez wykonawcę warunków udziału w postępowaniu lub </w:t>
      </w:r>
      <w:r w:rsidR="003630EF" w:rsidRPr="001844A9">
        <w:rPr>
          <w:rFonts w:cstheme="minorHAnsi"/>
          <w:sz w:val="24"/>
          <w:szCs w:val="24"/>
        </w:rPr>
        <w:t>zachodzą,</w:t>
      </w:r>
      <w:r w:rsidRPr="001844A9">
        <w:rPr>
          <w:rFonts w:cstheme="minorHAnsi"/>
          <w:sz w:val="24"/>
          <w:szCs w:val="24"/>
        </w:rPr>
        <w:t xml:space="preserve"> wobec tego podmiotu podstawy wykluczenia, zamawiający żąda, aby </w:t>
      </w:r>
      <w:r w:rsidR="006549BC">
        <w:rPr>
          <w:rFonts w:cstheme="minorHAnsi"/>
          <w:sz w:val="24"/>
          <w:szCs w:val="24"/>
        </w:rPr>
        <w:t>W</w:t>
      </w:r>
      <w:r w:rsidRPr="001844A9">
        <w:rPr>
          <w:rFonts w:cstheme="minorHAnsi"/>
          <w:sz w:val="24"/>
          <w:szCs w:val="24"/>
        </w:rPr>
        <w:t xml:space="preserve">ykonawca w terminie określonym przez </w:t>
      </w:r>
      <w:r w:rsidR="006549BC">
        <w:rPr>
          <w:rFonts w:cstheme="minorHAnsi"/>
          <w:sz w:val="24"/>
          <w:szCs w:val="24"/>
        </w:rPr>
        <w:t>Z</w:t>
      </w:r>
      <w:r w:rsidRPr="001844A9">
        <w:rPr>
          <w:rFonts w:cstheme="minorHAnsi"/>
          <w:sz w:val="24"/>
          <w:szCs w:val="24"/>
        </w:rPr>
        <w:t>amawiającego zastąpił ten podmiot innym podmiotem lub podmiotami albo wykazał, że samodzielnie spełnia warunki udziału w postępowaniu.</w:t>
      </w:r>
    </w:p>
    <w:p w14:paraId="621BBE19" w14:textId="71B312D3" w:rsidR="00582FB9" w:rsidRPr="001844A9" w:rsidRDefault="00582FB9" w:rsidP="006C659E">
      <w:pPr>
        <w:pStyle w:val="Bezodstpw"/>
        <w:spacing w:line="360" w:lineRule="auto"/>
        <w:ind w:left="567" w:hanging="283"/>
        <w:rPr>
          <w:rFonts w:cstheme="minorHAnsi"/>
          <w:sz w:val="24"/>
          <w:szCs w:val="24"/>
        </w:rPr>
      </w:pPr>
      <w:r w:rsidRPr="001844A9">
        <w:rPr>
          <w:rFonts w:cstheme="minorHAnsi"/>
          <w:b/>
          <w:bCs/>
          <w:sz w:val="24"/>
          <w:szCs w:val="24"/>
        </w:rPr>
        <w:t>U</w:t>
      </w:r>
      <w:r w:rsidR="00376479" w:rsidRPr="001844A9">
        <w:rPr>
          <w:rFonts w:cstheme="minorHAnsi"/>
          <w:b/>
          <w:bCs/>
          <w:sz w:val="24"/>
          <w:szCs w:val="24"/>
        </w:rPr>
        <w:t>waga</w:t>
      </w:r>
      <w:r w:rsidR="00B93B29" w:rsidRPr="001844A9">
        <w:rPr>
          <w:rFonts w:cstheme="minorHAnsi"/>
          <w:b/>
          <w:bCs/>
          <w:sz w:val="24"/>
          <w:szCs w:val="24"/>
        </w:rPr>
        <w:t>!</w:t>
      </w:r>
      <w:r w:rsidRPr="001844A9">
        <w:rPr>
          <w:rFonts w:cstheme="minorHAnsi"/>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7AB709" w14:textId="2236177E" w:rsidR="000F41A1" w:rsidRPr="006B4664" w:rsidRDefault="00582FB9" w:rsidP="006B281B">
      <w:pPr>
        <w:pStyle w:val="Bezodstpw"/>
        <w:numPr>
          <w:ilvl w:val="0"/>
          <w:numId w:val="18"/>
        </w:numPr>
        <w:spacing w:line="360" w:lineRule="auto"/>
        <w:ind w:left="567" w:hanging="283"/>
        <w:rPr>
          <w:rFonts w:cstheme="minorHAnsi"/>
          <w:sz w:val="24"/>
          <w:szCs w:val="24"/>
        </w:rPr>
      </w:pPr>
      <w:r w:rsidRPr="001844A9">
        <w:rPr>
          <w:rFonts w:cstheme="minorHAnsi"/>
          <w:sz w:val="24"/>
          <w:szCs w:val="24"/>
        </w:rPr>
        <w:t>Wykonawca, w przypadku polegania na zdolnościach lub sytuacji podmiotów</w:t>
      </w:r>
      <w:r w:rsidR="006549BC">
        <w:rPr>
          <w:rFonts w:cstheme="minorHAnsi"/>
          <w:sz w:val="24"/>
          <w:szCs w:val="24"/>
        </w:rPr>
        <w:t xml:space="preserve"> </w:t>
      </w:r>
      <w:r w:rsidRPr="001844A9">
        <w:rPr>
          <w:rFonts w:cstheme="minorHAnsi"/>
          <w:sz w:val="24"/>
          <w:szCs w:val="24"/>
        </w:rPr>
        <w:t xml:space="preserve">udostępniających zasoby, przedstawia, wraz z oświadczeniem, o którym mowa w Rozdziale </w:t>
      </w:r>
      <w:r w:rsidR="005F0BDF" w:rsidRPr="001844A9">
        <w:rPr>
          <w:rFonts w:cstheme="minorHAnsi"/>
          <w:sz w:val="24"/>
          <w:szCs w:val="24"/>
        </w:rPr>
        <w:t>V</w:t>
      </w:r>
      <w:r w:rsidRPr="001844A9">
        <w:rPr>
          <w:rFonts w:cstheme="minorHAnsi"/>
          <w:sz w:val="24"/>
          <w:szCs w:val="24"/>
        </w:rPr>
        <w:t xml:space="preserve"> ust. </w:t>
      </w:r>
      <w:r w:rsidR="005F0BDF" w:rsidRPr="001844A9">
        <w:rPr>
          <w:rFonts w:cstheme="minorHAnsi"/>
          <w:sz w:val="24"/>
          <w:szCs w:val="24"/>
        </w:rPr>
        <w:t>1</w:t>
      </w:r>
      <w:r w:rsidRPr="001844A9">
        <w:rPr>
          <w:rFonts w:cstheme="minorHAnsi"/>
          <w:sz w:val="24"/>
          <w:szCs w:val="24"/>
        </w:rPr>
        <w:t xml:space="preserve"> SWZ, także oświadczenie podmiotu udostępniającego zasoby, potwierdzające brak podstaw wykluczenia tego podmiotu oraz odpowiednio spełnianie warunków udziału w postępowaniu, w zakresie, w jakim </w:t>
      </w:r>
      <w:r w:rsidR="00913416" w:rsidRPr="001844A9">
        <w:rPr>
          <w:rFonts w:cstheme="minorHAnsi"/>
          <w:sz w:val="24"/>
          <w:szCs w:val="24"/>
        </w:rPr>
        <w:t>W</w:t>
      </w:r>
      <w:r w:rsidRPr="001844A9">
        <w:rPr>
          <w:rFonts w:cstheme="minorHAnsi"/>
          <w:sz w:val="24"/>
          <w:szCs w:val="24"/>
        </w:rPr>
        <w:t>ykonawca powołuje się na jego zasoby, zgodnie</w:t>
      </w:r>
      <w:r w:rsidR="006549BC">
        <w:rPr>
          <w:rFonts w:cstheme="minorHAnsi"/>
          <w:sz w:val="24"/>
          <w:szCs w:val="24"/>
        </w:rPr>
        <w:t xml:space="preserve"> </w:t>
      </w:r>
      <w:r w:rsidRPr="001844A9">
        <w:rPr>
          <w:rFonts w:cstheme="minorHAnsi"/>
          <w:sz w:val="24"/>
          <w:szCs w:val="24"/>
        </w:rPr>
        <w:t xml:space="preserve">z katalogiem dokumentów określonych w Rozdziale </w:t>
      </w:r>
      <w:r w:rsidR="005F0BDF" w:rsidRPr="001844A9">
        <w:rPr>
          <w:rFonts w:cstheme="minorHAnsi"/>
          <w:sz w:val="24"/>
          <w:szCs w:val="24"/>
        </w:rPr>
        <w:t>V</w:t>
      </w:r>
      <w:r w:rsidRPr="001844A9">
        <w:rPr>
          <w:rFonts w:cstheme="minorHAnsi"/>
          <w:sz w:val="24"/>
          <w:szCs w:val="24"/>
        </w:rPr>
        <w:t xml:space="preserve"> SWZ.</w:t>
      </w:r>
    </w:p>
    <w:p w14:paraId="41D00BBF" w14:textId="2100B724" w:rsidR="005F677F" w:rsidRPr="009D3A08" w:rsidRDefault="009D3A08"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P</w:t>
      </w:r>
      <w:r w:rsidRPr="009D3A08">
        <w:rPr>
          <w:b/>
          <w:bCs/>
          <w:color w:val="000000" w:themeColor="text1"/>
          <w:sz w:val="28"/>
          <w:szCs w:val="28"/>
        </w:rPr>
        <w:t>odwykonawstwo</w:t>
      </w:r>
    </w:p>
    <w:p w14:paraId="5E285277" w14:textId="05744ED3" w:rsidR="005F677F" w:rsidRPr="001844A9" w:rsidRDefault="005F677F" w:rsidP="006B281B">
      <w:pPr>
        <w:pStyle w:val="Bezodstpw"/>
        <w:numPr>
          <w:ilvl w:val="0"/>
          <w:numId w:val="19"/>
        </w:numPr>
        <w:spacing w:line="360" w:lineRule="auto"/>
        <w:ind w:left="567" w:hanging="283"/>
        <w:rPr>
          <w:rFonts w:cstheme="minorHAnsi"/>
          <w:sz w:val="24"/>
          <w:szCs w:val="24"/>
        </w:rPr>
      </w:pPr>
      <w:r w:rsidRPr="001844A9">
        <w:rPr>
          <w:rFonts w:cstheme="minorHAnsi"/>
          <w:sz w:val="24"/>
          <w:szCs w:val="24"/>
        </w:rPr>
        <w:t xml:space="preserve">Wykonawca może powierzyć wykonanie części zamówienia podwykonawcy (podwykonawcom). </w:t>
      </w:r>
    </w:p>
    <w:p w14:paraId="4BF08894" w14:textId="16CDD9D1" w:rsidR="005F677F" w:rsidRPr="001844A9" w:rsidRDefault="005F677F" w:rsidP="006B281B">
      <w:pPr>
        <w:pStyle w:val="Bezodstpw"/>
        <w:numPr>
          <w:ilvl w:val="0"/>
          <w:numId w:val="19"/>
        </w:numPr>
        <w:spacing w:line="360" w:lineRule="auto"/>
        <w:ind w:left="567" w:hanging="283"/>
        <w:rPr>
          <w:rFonts w:cstheme="minorHAnsi"/>
          <w:sz w:val="24"/>
          <w:szCs w:val="24"/>
        </w:rPr>
      </w:pPr>
      <w:r w:rsidRPr="001844A9">
        <w:rPr>
          <w:rFonts w:cstheme="minorHAnsi"/>
          <w:sz w:val="24"/>
          <w:szCs w:val="24"/>
        </w:rPr>
        <w:t xml:space="preserve">Zamawiający </w:t>
      </w:r>
      <w:r w:rsidRPr="001844A9">
        <w:rPr>
          <w:rFonts w:cstheme="minorHAnsi"/>
          <w:b/>
          <w:bCs/>
          <w:sz w:val="24"/>
          <w:szCs w:val="24"/>
        </w:rPr>
        <w:t>nie zastrzega</w:t>
      </w:r>
      <w:r w:rsidRPr="001844A9">
        <w:rPr>
          <w:rFonts w:cstheme="minorHAnsi"/>
          <w:sz w:val="24"/>
          <w:szCs w:val="24"/>
        </w:rPr>
        <w:t xml:space="preserve"> obowiązku osobistego wykonania przez Wykonawcę kluczowych części zamówienia.</w:t>
      </w:r>
    </w:p>
    <w:p w14:paraId="4C1E402D" w14:textId="76E57E82" w:rsidR="00112577" w:rsidRPr="006B4664" w:rsidRDefault="005F677F" w:rsidP="006B281B">
      <w:pPr>
        <w:pStyle w:val="Bezodstpw"/>
        <w:numPr>
          <w:ilvl w:val="0"/>
          <w:numId w:val="19"/>
        </w:numPr>
        <w:spacing w:line="360" w:lineRule="auto"/>
        <w:ind w:left="567" w:hanging="283"/>
        <w:rPr>
          <w:rFonts w:cstheme="minorHAnsi"/>
          <w:sz w:val="24"/>
          <w:szCs w:val="24"/>
        </w:rPr>
      </w:pPr>
      <w:r w:rsidRPr="001844A9">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F17253B" w14:textId="6863CD4A" w:rsidR="00376479" w:rsidRPr="009D3A08" w:rsidRDefault="009D3A08"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lastRenderedPageBreak/>
        <w:t>I</w:t>
      </w:r>
      <w:r w:rsidRPr="009D3A08">
        <w:rPr>
          <w:b/>
          <w:bCs/>
          <w:color w:val="000000" w:themeColor="text1"/>
          <w:sz w:val="28"/>
          <w:szCs w:val="28"/>
        </w:rPr>
        <w:t xml:space="preserve">nformacja dla </w:t>
      </w:r>
      <w:r>
        <w:rPr>
          <w:b/>
          <w:bCs/>
          <w:color w:val="000000" w:themeColor="text1"/>
          <w:sz w:val="28"/>
          <w:szCs w:val="28"/>
        </w:rPr>
        <w:t>W</w:t>
      </w:r>
      <w:r w:rsidRPr="009D3A08">
        <w:rPr>
          <w:b/>
          <w:bCs/>
          <w:color w:val="000000" w:themeColor="text1"/>
          <w:sz w:val="28"/>
          <w:szCs w:val="28"/>
        </w:rPr>
        <w:t>ykonawców wspólnie ubiegających się o realizację zamówienia</w:t>
      </w:r>
    </w:p>
    <w:p w14:paraId="2B503365" w14:textId="604DDA82" w:rsidR="00376479" w:rsidRPr="001844A9" w:rsidRDefault="00376479" w:rsidP="006B281B">
      <w:pPr>
        <w:pStyle w:val="Bezodstpw"/>
        <w:numPr>
          <w:ilvl w:val="0"/>
          <w:numId w:val="20"/>
        </w:numPr>
        <w:spacing w:line="360" w:lineRule="auto"/>
        <w:ind w:left="567" w:hanging="283"/>
        <w:rPr>
          <w:rFonts w:cstheme="minorHAnsi"/>
          <w:sz w:val="24"/>
          <w:szCs w:val="24"/>
        </w:rPr>
      </w:pPr>
      <w:r w:rsidRPr="001844A9">
        <w:rPr>
          <w:rFonts w:cs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D84AA90" w14:textId="7A305518" w:rsidR="00376479" w:rsidRPr="001844A9" w:rsidRDefault="00376479" w:rsidP="006B281B">
      <w:pPr>
        <w:pStyle w:val="Bezodstpw"/>
        <w:numPr>
          <w:ilvl w:val="0"/>
          <w:numId w:val="20"/>
        </w:numPr>
        <w:spacing w:line="360" w:lineRule="auto"/>
        <w:ind w:left="567" w:hanging="283"/>
        <w:rPr>
          <w:rFonts w:cstheme="minorHAnsi"/>
          <w:sz w:val="24"/>
          <w:szCs w:val="24"/>
        </w:rPr>
      </w:pPr>
      <w:r w:rsidRPr="001844A9">
        <w:rPr>
          <w:rFonts w:cstheme="minorHAnsi"/>
          <w:sz w:val="24"/>
          <w:szCs w:val="24"/>
        </w:rPr>
        <w:t xml:space="preserve">W przypadku Wykonawców wspólnie ubiegających się o udzielenie zamówienia, oświadczenia, o których mowa w Rozdziale </w:t>
      </w:r>
      <w:r w:rsidR="005F0BDF" w:rsidRPr="001844A9">
        <w:rPr>
          <w:rFonts w:cstheme="minorHAnsi"/>
          <w:sz w:val="24"/>
          <w:szCs w:val="24"/>
        </w:rPr>
        <w:t>V</w:t>
      </w:r>
      <w:r w:rsidRPr="001844A9">
        <w:rPr>
          <w:rFonts w:cstheme="minorHAnsi"/>
          <w:sz w:val="24"/>
          <w:szCs w:val="24"/>
        </w:rPr>
        <w:t xml:space="preserve"> ust. </w:t>
      </w:r>
      <w:r w:rsidR="005F0BDF" w:rsidRPr="001844A9">
        <w:rPr>
          <w:rFonts w:cstheme="minorHAnsi"/>
          <w:sz w:val="24"/>
          <w:szCs w:val="24"/>
        </w:rPr>
        <w:t>1</w:t>
      </w:r>
      <w:r w:rsidRPr="001844A9">
        <w:rPr>
          <w:rFonts w:cstheme="minorHAnsi"/>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3D9BD316" w:rsidR="00376479" w:rsidRPr="001844A9" w:rsidRDefault="00376479" w:rsidP="006B281B">
      <w:pPr>
        <w:pStyle w:val="Bezodstpw"/>
        <w:numPr>
          <w:ilvl w:val="0"/>
          <w:numId w:val="20"/>
        </w:numPr>
        <w:spacing w:line="360" w:lineRule="auto"/>
        <w:ind w:left="567" w:hanging="283"/>
        <w:rPr>
          <w:rFonts w:cstheme="minorHAnsi"/>
          <w:sz w:val="24"/>
          <w:szCs w:val="24"/>
        </w:rPr>
      </w:pPr>
      <w:r w:rsidRPr="001844A9">
        <w:rPr>
          <w:rFonts w:cstheme="minorHAnsi"/>
          <w:sz w:val="24"/>
          <w:szCs w:val="24"/>
        </w:rPr>
        <w:t xml:space="preserve">Wykonawcy wspólnie ubiegający się o udzielenie zamówienia dołączają do oferty oświadczenie, z którego wynika, które </w:t>
      </w:r>
      <w:r w:rsidR="00EF6B94" w:rsidRPr="001844A9">
        <w:rPr>
          <w:rFonts w:cstheme="minorHAnsi"/>
          <w:sz w:val="24"/>
          <w:szCs w:val="24"/>
        </w:rPr>
        <w:t>usługi</w:t>
      </w:r>
      <w:r w:rsidRPr="001844A9">
        <w:rPr>
          <w:rFonts w:cstheme="minorHAnsi"/>
          <w:sz w:val="24"/>
          <w:szCs w:val="24"/>
        </w:rPr>
        <w:t xml:space="preserve"> wykonają poszczególni wykonawcy.</w:t>
      </w:r>
    </w:p>
    <w:p w14:paraId="667AEFE0" w14:textId="10300216" w:rsidR="00913416" w:rsidRPr="006B4664" w:rsidRDefault="00376479" w:rsidP="006B281B">
      <w:pPr>
        <w:pStyle w:val="Bezodstpw"/>
        <w:numPr>
          <w:ilvl w:val="0"/>
          <w:numId w:val="20"/>
        </w:numPr>
        <w:spacing w:line="360" w:lineRule="auto"/>
        <w:ind w:left="567" w:hanging="283"/>
        <w:rPr>
          <w:rFonts w:cstheme="minorHAnsi"/>
          <w:sz w:val="24"/>
          <w:szCs w:val="24"/>
        </w:rPr>
      </w:pPr>
      <w:r w:rsidRPr="001844A9">
        <w:rPr>
          <w:rFonts w:cstheme="minorHAnsi"/>
          <w:sz w:val="24"/>
          <w:szCs w:val="24"/>
        </w:rPr>
        <w:t>Oświadczenia i dokumenty potwierdzające brak podstaw do wykluczenia z postępowania składa każdy z Wykonawców wspólnie ubiegających się o zamówienie.</w:t>
      </w:r>
    </w:p>
    <w:p w14:paraId="451041A4" w14:textId="012F1B1D" w:rsidR="008B0077" w:rsidRPr="009D3A08" w:rsidRDefault="009D3A08" w:rsidP="006B281B">
      <w:pPr>
        <w:pStyle w:val="Nagwek3"/>
        <w:numPr>
          <w:ilvl w:val="0"/>
          <w:numId w:val="33"/>
        </w:numPr>
        <w:spacing w:before="240" w:line="360" w:lineRule="auto"/>
        <w:ind w:left="425" w:hanging="425"/>
        <w:rPr>
          <w:b/>
          <w:bCs/>
          <w:color w:val="000000" w:themeColor="text1"/>
          <w:sz w:val="28"/>
          <w:szCs w:val="28"/>
        </w:rPr>
      </w:pPr>
      <w:bookmarkStart w:id="6" w:name="_Hlk135299479"/>
      <w:r>
        <w:rPr>
          <w:b/>
          <w:bCs/>
          <w:color w:val="000000" w:themeColor="text1"/>
          <w:sz w:val="28"/>
          <w:szCs w:val="28"/>
        </w:rPr>
        <w:t>P</w:t>
      </w:r>
      <w:r w:rsidRPr="009D3A08">
        <w:rPr>
          <w:b/>
          <w:bCs/>
          <w:color w:val="000000" w:themeColor="text1"/>
          <w:sz w:val="28"/>
          <w:szCs w:val="28"/>
        </w:rPr>
        <w:t xml:space="preserve">ouczenie o środkach ochrony prawnej przysługujących </w:t>
      </w:r>
      <w:r>
        <w:rPr>
          <w:b/>
          <w:bCs/>
          <w:color w:val="000000" w:themeColor="text1"/>
          <w:sz w:val="28"/>
          <w:szCs w:val="28"/>
        </w:rPr>
        <w:t>W</w:t>
      </w:r>
      <w:r w:rsidRPr="009D3A08">
        <w:rPr>
          <w:b/>
          <w:bCs/>
          <w:color w:val="000000" w:themeColor="text1"/>
          <w:sz w:val="28"/>
          <w:szCs w:val="28"/>
        </w:rPr>
        <w:t>ykonawcy</w:t>
      </w:r>
      <w:bookmarkEnd w:id="6"/>
    </w:p>
    <w:p w14:paraId="52257EDC" w14:textId="024EC7E2" w:rsidR="008B0077"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sidRPr="001844A9">
        <w:rPr>
          <w:rFonts w:cstheme="minorHAnsi"/>
          <w:sz w:val="24"/>
          <w:szCs w:val="24"/>
        </w:rPr>
        <w:t>zp</w:t>
      </w:r>
      <w:r w:rsidRPr="001844A9">
        <w:rPr>
          <w:rFonts w:cstheme="minorHAnsi"/>
          <w:sz w:val="24"/>
          <w:szCs w:val="24"/>
        </w:rPr>
        <w:t>.</w:t>
      </w:r>
    </w:p>
    <w:p w14:paraId="0380A75A" w14:textId="5B047311" w:rsidR="008B0077"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Środki ochrony prawnej wobec ogłoszenia wszczynającego postępowanie o udzielenie zamówienia oraz dokumentów zamówienia przysługują również organizacjom wpisanym na listę, o której mowa w art. 469 pkt 15 ustawy P</w:t>
      </w:r>
      <w:r w:rsidR="0003067C" w:rsidRPr="001844A9">
        <w:rPr>
          <w:rFonts w:cstheme="minorHAnsi"/>
          <w:sz w:val="24"/>
          <w:szCs w:val="24"/>
        </w:rPr>
        <w:t>zp</w:t>
      </w:r>
      <w:r w:rsidRPr="001844A9">
        <w:rPr>
          <w:rFonts w:cstheme="minorHAnsi"/>
          <w:sz w:val="24"/>
          <w:szCs w:val="24"/>
        </w:rPr>
        <w:t xml:space="preserve"> oraz Rzecznikowi Małych i Średnich Przedsiębiorców.</w:t>
      </w:r>
    </w:p>
    <w:p w14:paraId="79A0CA9C" w14:textId="46DA8717" w:rsidR="008B0077"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Odwołanie przysługuje na:</w:t>
      </w:r>
    </w:p>
    <w:p w14:paraId="571EC866" w14:textId="77777777" w:rsidR="0003067C" w:rsidRPr="001844A9" w:rsidRDefault="008B0077" w:rsidP="006B281B">
      <w:pPr>
        <w:pStyle w:val="Bezodstpw"/>
        <w:numPr>
          <w:ilvl w:val="0"/>
          <w:numId w:val="22"/>
        </w:numPr>
        <w:spacing w:line="360" w:lineRule="auto"/>
        <w:ind w:left="851" w:hanging="284"/>
        <w:rPr>
          <w:rFonts w:cstheme="minorHAnsi"/>
          <w:sz w:val="24"/>
          <w:szCs w:val="24"/>
        </w:rPr>
      </w:pPr>
      <w:r w:rsidRPr="001844A9">
        <w:rPr>
          <w:rFonts w:cstheme="minorHAnsi"/>
          <w:sz w:val="24"/>
          <w:szCs w:val="24"/>
        </w:rPr>
        <w:t>niezgodną z przepisami ustawy czynność Zamawiającego, podjętą w postępowaniu o udzielenie zamówienia, w tym na projektowane postanowienie umowy;</w:t>
      </w:r>
    </w:p>
    <w:p w14:paraId="45FAB4A9" w14:textId="4F10EB46" w:rsidR="008B0077" w:rsidRPr="001844A9" w:rsidRDefault="008B0077" w:rsidP="006B281B">
      <w:pPr>
        <w:pStyle w:val="Bezodstpw"/>
        <w:numPr>
          <w:ilvl w:val="0"/>
          <w:numId w:val="22"/>
        </w:numPr>
        <w:spacing w:line="360" w:lineRule="auto"/>
        <w:ind w:left="851" w:hanging="284"/>
        <w:rPr>
          <w:rFonts w:cstheme="minorHAnsi"/>
          <w:sz w:val="24"/>
          <w:szCs w:val="24"/>
        </w:rPr>
      </w:pPr>
      <w:r w:rsidRPr="001844A9">
        <w:rPr>
          <w:rFonts w:cstheme="minorHAnsi"/>
          <w:sz w:val="24"/>
          <w:szCs w:val="24"/>
        </w:rPr>
        <w:t>zaniechanie czynności w postępowaniu o udzielenie zamówienia do której zamawiający był obowiązany na podstawie ustawy;</w:t>
      </w:r>
    </w:p>
    <w:p w14:paraId="3DF18685" w14:textId="1C48EA6D" w:rsidR="008B0077"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 xml:space="preserve">Odwołanie wnosi się do Prezesa Izby. Odwołujący przekazuje kopię odwołania </w:t>
      </w:r>
      <w:r w:rsidR="006549BC">
        <w:rPr>
          <w:rFonts w:cstheme="minorHAnsi"/>
          <w:sz w:val="24"/>
          <w:szCs w:val="24"/>
        </w:rPr>
        <w:t>Z</w:t>
      </w:r>
      <w:r w:rsidRPr="001844A9">
        <w:rPr>
          <w:rFonts w:cstheme="minorHAnsi"/>
          <w:sz w:val="24"/>
          <w:szCs w:val="24"/>
        </w:rPr>
        <w:t>amawiającemu przed upływem terminu do wniesienia odwołania w taki sposób, aby mógł on zapoznać się z jego treścią przed upływem tego terminu.</w:t>
      </w:r>
    </w:p>
    <w:p w14:paraId="75C26EF6" w14:textId="7BE3C62E" w:rsidR="008B0077"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lastRenderedPageBreak/>
        <w:t>Odwołanie wobec treści ogłoszenia lub treści SWZ wnosi się w terminie 5 dni od dnia zamieszczenia ogłoszenia w Biuletynie Zamówień Publicznych lub treści SWZ na stronie internetowej.</w:t>
      </w:r>
    </w:p>
    <w:p w14:paraId="3F27BA9E" w14:textId="75501AD3" w:rsidR="008B0077"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Odwołanie wnosi się w terminie:</w:t>
      </w:r>
    </w:p>
    <w:p w14:paraId="2E3F437A" w14:textId="77777777" w:rsidR="0003067C" w:rsidRPr="001844A9" w:rsidRDefault="008B0077" w:rsidP="006B281B">
      <w:pPr>
        <w:pStyle w:val="Bezodstpw"/>
        <w:numPr>
          <w:ilvl w:val="0"/>
          <w:numId w:val="23"/>
        </w:numPr>
        <w:spacing w:line="360" w:lineRule="auto"/>
        <w:ind w:left="851" w:hanging="283"/>
        <w:rPr>
          <w:rFonts w:cstheme="minorHAnsi"/>
          <w:sz w:val="24"/>
          <w:szCs w:val="24"/>
        </w:rPr>
      </w:pPr>
      <w:r w:rsidRPr="001844A9">
        <w:rPr>
          <w:rFonts w:cstheme="minorHAnsi"/>
          <w:sz w:val="24"/>
          <w:szCs w:val="24"/>
        </w:rPr>
        <w:t>5 dni od dnia przekazania informacji o czynności zamawiającego stanowiącej podstawę jego wniesienia, jeżeli informacja została przekazana przy użyciu środków komunikacji elektronicznej,</w:t>
      </w:r>
    </w:p>
    <w:p w14:paraId="15A876A9" w14:textId="0A7E66ED" w:rsidR="008B0077" w:rsidRPr="001844A9" w:rsidRDefault="008B0077" w:rsidP="006B281B">
      <w:pPr>
        <w:pStyle w:val="Bezodstpw"/>
        <w:numPr>
          <w:ilvl w:val="0"/>
          <w:numId w:val="23"/>
        </w:numPr>
        <w:spacing w:line="360" w:lineRule="auto"/>
        <w:ind w:left="851" w:hanging="283"/>
        <w:rPr>
          <w:rFonts w:cstheme="minorHAnsi"/>
          <w:sz w:val="24"/>
          <w:szCs w:val="24"/>
        </w:rPr>
      </w:pPr>
      <w:r w:rsidRPr="001844A9">
        <w:rPr>
          <w:rFonts w:cstheme="minorHAnsi"/>
          <w:sz w:val="24"/>
          <w:szCs w:val="24"/>
        </w:rPr>
        <w:t>10 dni od dnia przekazania informacji o czynności zamawiającego stanowiącej podstawę jego wniesienia, jeżeli informacja została przekazana w sposób inny niż określony w pkt 1).</w:t>
      </w:r>
    </w:p>
    <w:p w14:paraId="58F73F4E" w14:textId="25C4A065" w:rsidR="0003067C"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AA77BB">
        <w:rPr>
          <w:rFonts w:cstheme="minorHAnsi"/>
          <w:sz w:val="24"/>
          <w:szCs w:val="24"/>
        </w:rPr>
        <w:t>.</w:t>
      </w:r>
    </w:p>
    <w:p w14:paraId="1B19D23E" w14:textId="6024459E" w:rsidR="0003067C"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Na orzeczenie Izby oraz postanowienie Prezesa Izby, o którym mowa w art. 519 ust. 1 ustawy P</w:t>
      </w:r>
      <w:r w:rsidR="0003067C" w:rsidRPr="001844A9">
        <w:rPr>
          <w:rFonts w:cstheme="minorHAnsi"/>
          <w:sz w:val="24"/>
          <w:szCs w:val="24"/>
        </w:rPr>
        <w:t>zp</w:t>
      </w:r>
      <w:r w:rsidRPr="001844A9">
        <w:rPr>
          <w:rFonts w:cstheme="minorHAnsi"/>
          <w:sz w:val="24"/>
          <w:szCs w:val="24"/>
        </w:rPr>
        <w:t xml:space="preserve"> stronom oraz uczestnikom postępowania odwoławczego przysługuje skarga do sądu.</w:t>
      </w:r>
    </w:p>
    <w:p w14:paraId="3D58A181" w14:textId="4DB15FEF" w:rsidR="0003067C"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W postępowaniu toczącym się wskutek wniesienia skargi stosuje się odpowiednio przepisy ustawy z dnia 17 listopada 1964 r. - Kodeks postępowania cywilnego o apelacji, jeżeli</w:t>
      </w:r>
      <w:r w:rsidR="00AA77BB">
        <w:rPr>
          <w:rFonts w:cstheme="minorHAnsi"/>
          <w:sz w:val="24"/>
          <w:szCs w:val="24"/>
        </w:rPr>
        <w:t xml:space="preserve"> </w:t>
      </w:r>
      <w:r w:rsidRPr="001844A9">
        <w:rPr>
          <w:rFonts w:cstheme="minorHAnsi"/>
          <w:sz w:val="24"/>
          <w:szCs w:val="24"/>
        </w:rPr>
        <w:t>przepisy niniejszego rozdziału nie stanowią inaczej.</w:t>
      </w:r>
    </w:p>
    <w:p w14:paraId="75C93FDD" w14:textId="77777777" w:rsidR="0003067C"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Skargę wnosi się do Sądu Okręgowego w Warszawie - sądu zamówień publicznych, zwanego dalej "sądem zamówień publicznych".</w:t>
      </w:r>
    </w:p>
    <w:p w14:paraId="281F7285" w14:textId="63EDF45A" w:rsidR="0003067C"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 xml:space="preserve">Skargę wnosi się za pośrednictwem Prezesa Izby, w terminie 14 dni od dnia doręczenia orzeczenia Izby lub postanowienia Prezesa Izby, o którym mowa w art. 519 ust. 1 ustawy </w:t>
      </w:r>
      <w:r w:rsidR="00376479" w:rsidRPr="001844A9">
        <w:rPr>
          <w:rFonts w:cstheme="minorHAnsi"/>
          <w:sz w:val="24"/>
          <w:szCs w:val="24"/>
        </w:rPr>
        <w:t>P</w:t>
      </w:r>
      <w:r w:rsidR="0003067C" w:rsidRPr="001844A9">
        <w:rPr>
          <w:rFonts w:cstheme="minorHAnsi"/>
          <w:sz w:val="24"/>
          <w:szCs w:val="24"/>
        </w:rPr>
        <w:t>zp</w:t>
      </w:r>
      <w:r w:rsidRPr="001844A9">
        <w:rPr>
          <w:rFonts w:cstheme="minorHAnsi"/>
          <w:sz w:val="24"/>
          <w:szCs w:val="24"/>
        </w:rPr>
        <w:t>, przesyłając jednocześnie jej odpis przeciwnikowi skargi. Złożenie skargi w placówce pocztowej operatora wyznaczonego w rozumieniu ustawy z dnia 23 listopada 2012 r. - Prawo pocztowe jest równoznaczne z jej wniesieniem.</w:t>
      </w:r>
    </w:p>
    <w:p w14:paraId="7D6F5E20" w14:textId="4BCBC682" w:rsidR="00B225F0" w:rsidRPr="006B4664"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Prezes Izby przekazuje skargę wraz z aktami postępowania odwoławczego do sądu zamówień publicznych w terminie 7 dni od dnia jej otrzymania.</w:t>
      </w:r>
    </w:p>
    <w:p w14:paraId="7829311E" w14:textId="7EC46CC5" w:rsidR="00910389" w:rsidRPr="009D3A08" w:rsidRDefault="009D3A08" w:rsidP="006B281B">
      <w:pPr>
        <w:pStyle w:val="Nagwek3"/>
        <w:numPr>
          <w:ilvl w:val="0"/>
          <w:numId w:val="33"/>
        </w:numPr>
        <w:spacing w:before="240" w:line="360" w:lineRule="auto"/>
        <w:ind w:left="425" w:hanging="425"/>
        <w:rPr>
          <w:b/>
          <w:bCs/>
          <w:color w:val="000000" w:themeColor="text1"/>
          <w:sz w:val="28"/>
          <w:szCs w:val="28"/>
        </w:rPr>
      </w:pPr>
      <w:r w:rsidRPr="009D3A08">
        <w:rPr>
          <w:b/>
          <w:bCs/>
          <w:color w:val="000000" w:themeColor="text1"/>
          <w:sz w:val="28"/>
          <w:szCs w:val="28"/>
        </w:rPr>
        <w:t>Wykaz załączników do SWZ</w:t>
      </w:r>
    </w:p>
    <w:p w14:paraId="27BC4B32" w14:textId="7C4A6072" w:rsidR="00910389" w:rsidRPr="001844A9" w:rsidRDefault="00910389" w:rsidP="000C37CA">
      <w:pPr>
        <w:pStyle w:val="Bezodstpw"/>
        <w:spacing w:line="360" w:lineRule="auto"/>
        <w:ind w:left="284"/>
        <w:rPr>
          <w:rFonts w:cstheme="minorHAnsi"/>
          <w:sz w:val="24"/>
          <w:szCs w:val="24"/>
        </w:rPr>
      </w:pPr>
      <w:r w:rsidRPr="001844A9">
        <w:rPr>
          <w:rFonts w:cstheme="minorHAnsi"/>
          <w:b/>
          <w:bCs/>
          <w:sz w:val="24"/>
          <w:szCs w:val="24"/>
        </w:rPr>
        <w:t>Zał. nr 1</w:t>
      </w:r>
      <w:r w:rsidRPr="001844A9">
        <w:rPr>
          <w:rFonts w:cstheme="minorHAnsi"/>
          <w:sz w:val="24"/>
          <w:szCs w:val="24"/>
        </w:rPr>
        <w:t xml:space="preserve"> Formularz ofertowy</w:t>
      </w:r>
    </w:p>
    <w:p w14:paraId="7CDC32E6" w14:textId="4BA849B7" w:rsidR="00910389" w:rsidRPr="001844A9" w:rsidRDefault="00910389" w:rsidP="00AA77BB">
      <w:pPr>
        <w:pStyle w:val="Bezodstpw"/>
        <w:spacing w:line="360" w:lineRule="auto"/>
        <w:ind w:left="1134" w:hanging="850"/>
        <w:rPr>
          <w:rFonts w:cstheme="minorHAnsi"/>
          <w:sz w:val="24"/>
          <w:szCs w:val="24"/>
        </w:rPr>
      </w:pPr>
      <w:r w:rsidRPr="001844A9">
        <w:rPr>
          <w:rFonts w:cstheme="minorHAnsi"/>
          <w:b/>
          <w:bCs/>
          <w:sz w:val="24"/>
          <w:szCs w:val="24"/>
        </w:rPr>
        <w:t>Zał. nr 2</w:t>
      </w:r>
      <w:r w:rsidRPr="001844A9">
        <w:rPr>
          <w:rFonts w:cstheme="minorHAnsi"/>
          <w:sz w:val="24"/>
          <w:szCs w:val="24"/>
        </w:rPr>
        <w:t xml:space="preserve"> Oświadczenie o braku podstaw do wykluczenia i o spełnianiu warunków udziału w postępowaniu</w:t>
      </w:r>
    </w:p>
    <w:p w14:paraId="7F583CB7" w14:textId="4A83BAC7" w:rsidR="005F0BDF" w:rsidRPr="001844A9" w:rsidRDefault="00910389" w:rsidP="000C37CA">
      <w:pPr>
        <w:pStyle w:val="Standard"/>
        <w:tabs>
          <w:tab w:val="left" w:pos="2444"/>
        </w:tabs>
        <w:spacing w:line="360" w:lineRule="auto"/>
        <w:ind w:left="284"/>
        <w:rPr>
          <w:rFonts w:asciiTheme="minorHAnsi" w:hAnsiTheme="minorHAnsi" w:cstheme="minorHAnsi"/>
          <w:sz w:val="24"/>
          <w:szCs w:val="24"/>
        </w:rPr>
      </w:pPr>
      <w:r w:rsidRPr="001844A9">
        <w:rPr>
          <w:rFonts w:asciiTheme="minorHAnsi" w:hAnsiTheme="minorHAnsi" w:cstheme="minorHAnsi"/>
          <w:b/>
          <w:bCs/>
          <w:sz w:val="24"/>
          <w:szCs w:val="24"/>
        </w:rPr>
        <w:lastRenderedPageBreak/>
        <w:t>Zał. nr 3</w:t>
      </w:r>
      <w:r w:rsidRPr="001844A9">
        <w:rPr>
          <w:rFonts w:asciiTheme="minorHAnsi" w:hAnsiTheme="minorHAnsi" w:cstheme="minorHAnsi"/>
          <w:sz w:val="24"/>
          <w:szCs w:val="24"/>
        </w:rPr>
        <w:t xml:space="preserve"> </w:t>
      </w:r>
      <w:r w:rsidR="00D66E76" w:rsidRPr="001844A9">
        <w:rPr>
          <w:rFonts w:asciiTheme="minorHAnsi" w:eastAsia="Calibri" w:hAnsiTheme="minorHAnsi" w:cstheme="minorHAnsi"/>
          <w:sz w:val="24"/>
          <w:szCs w:val="24"/>
        </w:rPr>
        <w:t>Oświadczenie dotyczące biura obsługi klienta</w:t>
      </w:r>
    </w:p>
    <w:p w14:paraId="21CAF222" w14:textId="7733DCAE" w:rsidR="00910389" w:rsidRPr="001844A9" w:rsidRDefault="00910389" w:rsidP="00AA77BB">
      <w:pPr>
        <w:pStyle w:val="Bezodstpw"/>
        <w:spacing w:line="360" w:lineRule="auto"/>
        <w:ind w:left="1134" w:hanging="850"/>
        <w:rPr>
          <w:rFonts w:cstheme="minorHAnsi"/>
          <w:sz w:val="24"/>
          <w:szCs w:val="24"/>
        </w:rPr>
      </w:pPr>
      <w:r w:rsidRPr="001844A9">
        <w:rPr>
          <w:rFonts w:cstheme="minorHAnsi"/>
          <w:b/>
          <w:bCs/>
          <w:sz w:val="24"/>
          <w:szCs w:val="24"/>
        </w:rPr>
        <w:t>Zał. nr 4</w:t>
      </w:r>
      <w:r w:rsidRPr="001844A9">
        <w:rPr>
          <w:rFonts w:cstheme="minorHAnsi"/>
          <w:sz w:val="24"/>
          <w:szCs w:val="24"/>
        </w:rPr>
        <w:t xml:space="preserve"> Oświadczenie dotyczące przynależności lub braku przynależności do tej samej grupy kapitałowej</w:t>
      </w:r>
    </w:p>
    <w:p w14:paraId="012607EA" w14:textId="6E142013" w:rsidR="00910389" w:rsidRPr="001844A9" w:rsidRDefault="00910389" w:rsidP="000C37CA">
      <w:pPr>
        <w:pStyle w:val="Bezodstpw"/>
        <w:spacing w:line="360" w:lineRule="auto"/>
        <w:ind w:left="284"/>
        <w:rPr>
          <w:rFonts w:cstheme="minorHAnsi"/>
          <w:sz w:val="24"/>
          <w:szCs w:val="24"/>
        </w:rPr>
      </w:pPr>
      <w:r w:rsidRPr="001844A9">
        <w:rPr>
          <w:rFonts w:cstheme="minorHAnsi"/>
          <w:b/>
          <w:bCs/>
          <w:sz w:val="24"/>
          <w:szCs w:val="24"/>
        </w:rPr>
        <w:t>Zał. nr 5</w:t>
      </w:r>
      <w:r w:rsidRPr="001844A9">
        <w:rPr>
          <w:rFonts w:cstheme="minorHAnsi"/>
          <w:sz w:val="24"/>
          <w:szCs w:val="24"/>
        </w:rPr>
        <w:t xml:space="preserve"> Wykaz zrealizowanych </w:t>
      </w:r>
      <w:r w:rsidR="00D66E76" w:rsidRPr="001844A9">
        <w:rPr>
          <w:rFonts w:cstheme="minorHAnsi"/>
          <w:sz w:val="24"/>
          <w:szCs w:val="24"/>
        </w:rPr>
        <w:t>usług</w:t>
      </w:r>
    </w:p>
    <w:p w14:paraId="36F69426" w14:textId="0762A789" w:rsidR="00910389" w:rsidRPr="001844A9" w:rsidRDefault="00910389" w:rsidP="000C37CA">
      <w:pPr>
        <w:pStyle w:val="Bezodstpw"/>
        <w:spacing w:line="360" w:lineRule="auto"/>
        <w:ind w:left="284"/>
        <w:rPr>
          <w:rFonts w:cstheme="minorHAnsi"/>
          <w:sz w:val="24"/>
          <w:szCs w:val="24"/>
        </w:rPr>
      </w:pPr>
      <w:r w:rsidRPr="001844A9">
        <w:rPr>
          <w:rFonts w:cstheme="minorHAnsi"/>
          <w:b/>
          <w:bCs/>
          <w:sz w:val="24"/>
          <w:szCs w:val="24"/>
        </w:rPr>
        <w:t>Zał. nr 6</w:t>
      </w:r>
      <w:r w:rsidRPr="001844A9">
        <w:rPr>
          <w:rFonts w:cstheme="minorHAnsi"/>
          <w:sz w:val="24"/>
          <w:szCs w:val="24"/>
        </w:rPr>
        <w:t xml:space="preserve"> Wykaz osób</w:t>
      </w:r>
    </w:p>
    <w:p w14:paraId="35E9F5D8" w14:textId="1103BEAC" w:rsidR="00910389" w:rsidRPr="001844A9" w:rsidRDefault="00910389" w:rsidP="000C37CA">
      <w:pPr>
        <w:pStyle w:val="Bezodstpw"/>
        <w:spacing w:line="360" w:lineRule="auto"/>
        <w:ind w:left="284"/>
        <w:rPr>
          <w:rFonts w:cstheme="minorHAnsi"/>
          <w:sz w:val="24"/>
          <w:szCs w:val="24"/>
        </w:rPr>
      </w:pPr>
      <w:r w:rsidRPr="001844A9">
        <w:rPr>
          <w:rFonts w:cstheme="minorHAnsi"/>
          <w:b/>
          <w:bCs/>
          <w:sz w:val="24"/>
          <w:szCs w:val="24"/>
        </w:rPr>
        <w:t>Zał. nr 7</w:t>
      </w:r>
      <w:r w:rsidRPr="001844A9">
        <w:rPr>
          <w:rFonts w:cstheme="minorHAnsi"/>
          <w:sz w:val="24"/>
          <w:szCs w:val="24"/>
        </w:rPr>
        <w:t xml:space="preserve"> </w:t>
      </w:r>
      <w:r w:rsidR="005F0BDF" w:rsidRPr="001844A9">
        <w:rPr>
          <w:rFonts w:cstheme="minorHAnsi"/>
          <w:sz w:val="24"/>
          <w:szCs w:val="24"/>
        </w:rPr>
        <w:t>Zobowiązanie innego podmiotu do udostępnienia niezbędnych zasobów Wykonawcy</w:t>
      </w:r>
    </w:p>
    <w:p w14:paraId="3D284626" w14:textId="048D5759" w:rsidR="00910389" w:rsidRPr="001844A9" w:rsidRDefault="00910389" w:rsidP="000C37CA">
      <w:pPr>
        <w:pStyle w:val="Bezodstpw"/>
        <w:spacing w:line="360" w:lineRule="auto"/>
        <w:ind w:left="284"/>
        <w:rPr>
          <w:rFonts w:cstheme="minorHAnsi"/>
          <w:sz w:val="24"/>
          <w:szCs w:val="24"/>
        </w:rPr>
      </w:pPr>
      <w:r w:rsidRPr="001844A9">
        <w:rPr>
          <w:rFonts w:cstheme="minorHAnsi"/>
          <w:b/>
          <w:bCs/>
          <w:sz w:val="24"/>
          <w:szCs w:val="24"/>
        </w:rPr>
        <w:t>Zał. nr 8</w:t>
      </w:r>
      <w:r w:rsidRPr="001844A9">
        <w:rPr>
          <w:rFonts w:cstheme="minorHAnsi"/>
          <w:sz w:val="24"/>
          <w:szCs w:val="24"/>
        </w:rPr>
        <w:t xml:space="preserve"> </w:t>
      </w:r>
      <w:r w:rsidR="003357FA" w:rsidRPr="001844A9">
        <w:rPr>
          <w:rFonts w:cstheme="minorHAnsi"/>
          <w:sz w:val="24"/>
          <w:szCs w:val="24"/>
        </w:rPr>
        <w:t>Wzór</w:t>
      </w:r>
      <w:r w:rsidRPr="001844A9">
        <w:rPr>
          <w:rFonts w:cstheme="minorHAnsi"/>
          <w:sz w:val="24"/>
          <w:szCs w:val="24"/>
        </w:rPr>
        <w:t xml:space="preserve"> umowy</w:t>
      </w:r>
      <w:r w:rsidR="00D66E76" w:rsidRPr="001844A9">
        <w:rPr>
          <w:rFonts w:cstheme="minorHAnsi"/>
          <w:sz w:val="24"/>
          <w:szCs w:val="24"/>
        </w:rPr>
        <w:t xml:space="preserve"> wraz z załącznikami</w:t>
      </w:r>
    </w:p>
    <w:p w14:paraId="24F1B3A1" w14:textId="12FA94D0" w:rsidR="00B225F0" w:rsidRPr="001844A9" w:rsidRDefault="00042612" w:rsidP="00AA77BB">
      <w:pPr>
        <w:pStyle w:val="Bezodstpw"/>
        <w:spacing w:line="360" w:lineRule="auto"/>
        <w:ind w:left="284"/>
        <w:rPr>
          <w:rFonts w:cstheme="minorHAnsi"/>
          <w:sz w:val="24"/>
          <w:szCs w:val="24"/>
        </w:rPr>
      </w:pPr>
      <w:r w:rsidRPr="001844A9">
        <w:rPr>
          <w:rFonts w:cstheme="minorHAnsi"/>
          <w:b/>
          <w:bCs/>
          <w:sz w:val="24"/>
          <w:szCs w:val="24"/>
        </w:rPr>
        <w:t>Zał. nr 9</w:t>
      </w:r>
      <w:r w:rsidRPr="001844A9">
        <w:rPr>
          <w:rFonts w:cstheme="minorHAnsi"/>
          <w:sz w:val="24"/>
          <w:szCs w:val="24"/>
        </w:rPr>
        <w:t xml:space="preserve"> Wzór umowy o przetwarzaniu danych osobowyc</w:t>
      </w:r>
      <w:r w:rsidR="000C37CA">
        <w:rPr>
          <w:rFonts w:cstheme="minorHAnsi"/>
          <w:sz w:val="24"/>
          <w:szCs w:val="24"/>
        </w:rPr>
        <w:t>h</w:t>
      </w:r>
    </w:p>
    <w:p w14:paraId="71AE066C" w14:textId="77777777" w:rsidR="00B225F0" w:rsidRPr="001844A9" w:rsidRDefault="00B225F0" w:rsidP="00EB59C2">
      <w:pPr>
        <w:pStyle w:val="Bezodstpw"/>
        <w:spacing w:line="360" w:lineRule="auto"/>
        <w:rPr>
          <w:rFonts w:cstheme="minorHAnsi"/>
          <w:sz w:val="24"/>
          <w:szCs w:val="24"/>
        </w:rPr>
      </w:pPr>
    </w:p>
    <w:p w14:paraId="7499C0E2" w14:textId="61653393" w:rsidR="00910389" w:rsidRPr="001844A9" w:rsidRDefault="00162412" w:rsidP="00EB59C2">
      <w:pPr>
        <w:pStyle w:val="Bezodstpw"/>
        <w:spacing w:line="360" w:lineRule="auto"/>
        <w:ind w:left="5664"/>
        <w:rPr>
          <w:rFonts w:eastAsia="Calibri" w:cstheme="minorHAnsi"/>
          <w:sz w:val="24"/>
          <w:szCs w:val="24"/>
          <w:lang w:eastAsia="ar-SA"/>
        </w:rPr>
      </w:pPr>
      <w:r w:rsidRPr="001844A9">
        <w:rPr>
          <w:rFonts w:eastAsia="Calibri" w:cstheme="minorHAnsi"/>
          <w:sz w:val="24"/>
          <w:szCs w:val="24"/>
          <w:lang w:eastAsia="ar-SA"/>
        </w:rPr>
        <w:t xml:space="preserve">     </w:t>
      </w:r>
      <w:r w:rsidR="00910389" w:rsidRPr="001844A9">
        <w:rPr>
          <w:rFonts w:eastAsia="Calibri" w:cstheme="minorHAnsi"/>
          <w:sz w:val="24"/>
          <w:szCs w:val="24"/>
          <w:lang w:eastAsia="ar-SA"/>
        </w:rPr>
        <w:t>………………………………..</w:t>
      </w:r>
    </w:p>
    <w:p w14:paraId="1FD355B7" w14:textId="3A1389EB" w:rsidR="00582395" w:rsidRPr="001844A9" w:rsidRDefault="00910389" w:rsidP="00EB59C2">
      <w:pPr>
        <w:pStyle w:val="Bezodstpw"/>
        <w:spacing w:line="360" w:lineRule="auto"/>
        <w:rPr>
          <w:rFonts w:eastAsia="Calibri" w:cstheme="minorHAnsi"/>
          <w:sz w:val="24"/>
          <w:szCs w:val="24"/>
          <w:lang w:eastAsia="ar-SA"/>
        </w:rPr>
      </w:pPr>
      <w:r w:rsidRPr="001844A9">
        <w:rPr>
          <w:rFonts w:eastAsia="Calibri" w:cstheme="minorHAnsi"/>
          <w:sz w:val="24"/>
          <w:szCs w:val="24"/>
          <w:lang w:eastAsia="ar-SA"/>
        </w:rPr>
        <w:tab/>
      </w:r>
      <w:r w:rsidRPr="001844A9">
        <w:rPr>
          <w:rFonts w:eastAsia="Calibri" w:cstheme="minorHAnsi"/>
          <w:sz w:val="24"/>
          <w:szCs w:val="24"/>
          <w:lang w:eastAsia="ar-SA"/>
        </w:rPr>
        <w:tab/>
      </w:r>
      <w:r w:rsidRPr="001844A9">
        <w:rPr>
          <w:rFonts w:eastAsia="Calibri" w:cstheme="minorHAnsi"/>
          <w:sz w:val="24"/>
          <w:szCs w:val="24"/>
          <w:lang w:eastAsia="ar-SA"/>
        </w:rPr>
        <w:tab/>
      </w:r>
      <w:r w:rsidRPr="001844A9">
        <w:rPr>
          <w:rFonts w:eastAsia="Calibri" w:cstheme="minorHAnsi"/>
          <w:sz w:val="24"/>
          <w:szCs w:val="24"/>
          <w:lang w:eastAsia="ar-SA"/>
        </w:rPr>
        <w:tab/>
      </w:r>
      <w:r w:rsidRPr="001844A9">
        <w:rPr>
          <w:rFonts w:eastAsia="Calibri" w:cstheme="minorHAnsi"/>
          <w:sz w:val="24"/>
          <w:szCs w:val="24"/>
          <w:lang w:eastAsia="ar-SA"/>
        </w:rPr>
        <w:tab/>
      </w:r>
      <w:r w:rsidRPr="001844A9">
        <w:rPr>
          <w:rFonts w:eastAsia="Calibri" w:cstheme="minorHAnsi"/>
          <w:sz w:val="24"/>
          <w:szCs w:val="24"/>
          <w:lang w:eastAsia="ar-SA"/>
        </w:rPr>
        <w:tab/>
      </w:r>
      <w:r w:rsidRPr="001844A9">
        <w:rPr>
          <w:rFonts w:eastAsia="Calibri" w:cstheme="minorHAnsi"/>
          <w:sz w:val="24"/>
          <w:szCs w:val="24"/>
          <w:lang w:eastAsia="ar-SA"/>
        </w:rPr>
        <w:tab/>
      </w:r>
      <w:r w:rsidRPr="001844A9">
        <w:rPr>
          <w:rFonts w:eastAsia="Calibri" w:cstheme="minorHAnsi"/>
          <w:sz w:val="24"/>
          <w:szCs w:val="24"/>
          <w:lang w:eastAsia="ar-SA"/>
        </w:rPr>
        <w:tab/>
      </w:r>
      <w:r w:rsidR="00162412" w:rsidRPr="001844A9">
        <w:rPr>
          <w:rFonts w:eastAsia="Calibri" w:cstheme="minorHAnsi"/>
          <w:sz w:val="24"/>
          <w:szCs w:val="24"/>
          <w:lang w:eastAsia="ar-SA"/>
        </w:rPr>
        <w:t xml:space="preserve">             </w:t>
      </w:r>
      <w:r w:rsidRPr="001844A9">
        <w:rPr>
          <w:rFonts w:eastAsia="Calibri" w:cstheme="minorHAnsi"/>
          <w:sz w:val="24"/>
          <w:szCs w:val="24"/>
          <w:lang w:eastAsia="ar-SA"/>
        </w:rPr>
        <w:t>(dokumentację zatwierdził)</w:t>
      </w:r>
    </w:p>
    <w:p w14:paraId="3D50AE79" w14:textId="509FB4A7" w:rsidR="00910389" w:rsidRPr="001844A9" w:rsidRDefault="00910389" w:rsidP="00EB59C2">
      <w:pPr>
        <w:pStyle w:val="Bezodstpw"/>
        <w:spacing w:line="360" w:lineRule="auto"/>
        <w:rPr>
          <w:rFonts w:eastAsia="Calibri" w:cstheme="minorHAnsi"/>
          <w:sz w:val="24"/>
          <w:szCs w:val="24"/>
          <w:lang w:eastAsia="ar-SA"/>
        </w:rPr>
      </w:pPr>
      <w:r w:rsidRPr="001844A9">
        <w:rPr>
          <w:rFonts w:eastAsia="Calibri" w:cstheme="minorHAnsi"/>
          <w:sz w:val="24"/>
          <w:szCs w:val="24"/>
          <w:lang w:eastAsia="ar-SA"/>
        </w:rPr>
        <w:t xml:space="preserve">Piotrków </w:t>
      </w:r>
      <w:r w:rsidR="003630EF" w:rsidRPr="001844A9">
        <w:rPr>
          <w:rFonts w:eastAsia="Calibri" w:cstheme="minorHAnsi"/>
          <w:sz w:val="24"/>
          <w:szCs w:val="24"/>
          <w:lang w:eastAsia="ar-SA"/>
        </w:rPr>
        <w:t xml:space="preserve">Trybunalski, </w:t>
      </w:r>
      <w:r w:rsidR="00E16F1C">
        <w:rPr>
          <w:rFonts w:eastAsia="Calibri" w:cstheme="minorHAnsi"/>
          <w:sz w:val="24"/>
          <w:szCs w:val="24"/>
          <w:lang w:eastAsia="ar-SA"/>
        </w:rPr>
        <w:t>15</w:t>
      </w:r>
      <w:r w:rsidR="003630EF" w:rsidRPr="001844A9">
        <w:rPr>
          <w:rFonts w:eastAsia="Calibri" w:cstheme="minorHAnsi"/>
          <w:sz w:val="24"/>
          <w:szCs w:val="24"/>
          <w:lang w:eastAsia="ar-SA"/>
        </w:rPr>
        <w:t>.06.202</w:t>
      </w:r>
      <w:r w:rsidR="005A3ADA">
        <w:rPr>
          <w:rFonts w:eastAsia="Calibri" w:cstheme="minorHAnsi"/>
          <w:sz w:val="24"/>
          <w:szCs w:val="24"/>
          <w:lang w:eastAsia="ar-SA"/>
        </w:rPr>
        <w:t>3</w:t>
      </w:r>
      <w:r w:rsidRPr="001844A9">
        <w:rPr>
          <w:rFonts w:eastAsia="Calibri" w:cstheme="minorHAnsi"/>
          <w:sz w:val="24"/>
          <w:szCs w:val="24"/>
          <w:lang w:eastAsia="ar-SA"/>
        </w:rPr>
        <w:t xml:space="preserve"> r.</w:t>
      </w:r>
    </w:p>
    <w:p w14:paraId="2775BED9" w14:textId="77777777" w:rsidR="0003067C" w:rsidRPr="001844A9" w:rsidRDefault="0003067C" w:rsidP="00EB59C2">
      <w:pPr>
        <w:pStyle w:val="Bezodstpw"/>
        <w:spacing w:line="360" w:lineRule="auto"/>
        <w:rPr>
          <w:rFonts w:cstheme="minorHAnsi"/>
          <w:sz w:val="24"/>
          <w:szCs w:val="24"/>
        </w:rPr>
      </w:pPr>
    </w:p>
    <w:p w14:paraId="6B2D6A30" w14:textId="72C5C279" w:rsidR="00AE3537" w:rsidRPr="001844A9" w:rsidRDefault="00C9249F" w:rsidP="00EB59C2">
      <w:pPr>
        <w:pStyle w:val="Bezodstpw"/>
        <w:spacing w:line="360" w:lineRule="auto"/>
        <w:rPr>
          <w:rFonts w:cstheme="minorHAnsi"/>
          <w:sz w:val="24"/>
          <w:szCs w:val="24"/>
        </w:rPr>
      </w:pPr>
      <w:r w:rsidRPr="001844A9">
        <w:rPr>
          <w:rFonts w:cstheme="minorHAnsi"/>
          <w:sz w:val="24"/>
          <w:szCs w:val="24"/>
        </w:rPr>
        <w:t>P</w:t>
      </w:r>
      <w:r w:rsidR="009174CE" w:rsidRPr="001844A9">
        <w:rPr>
          <w:rFonts w:cstheme="minorHAnsi"/>
          <w:sz w:val="24"/>
          <w:szCs w:val="24"/>
        </w:rPr>
        <w:t>odpis pracownika Działu merytorycznego</w:t>
      </w:r>
    </w:p>
    <w:p w14:paraId="4737EA0A" w14:textId="6B274F17" w:rsidR="009174CE" w:rsidRPr="001844A9" w:rsidRDefault="009174CE" w:rsidP="00EB59C2">
      <w:pPr>
        <w:pStyle w:val="Bezodstpw"/>
        <w:spacing w:line="360" w:lineRule="auto"/>
        <w:rPr>
          <w:rFonts w:cstheme="minorHAnsi"/>
          <w:sz w:val="24"/>
          <w:szCs w:val="24"/>
        </w:rPr>
      </w:pPr>
      <w:r w:rsidRPr="001844A9">
        <w:rPr>
          <w:rFonts w:cstheme="minorHAnsi"/>
          <w:sz w:val="24"/>
          <w:szCs w:val="24"/>
        </w:rPr>
        <w:t>…………………………………</w:t>
      </w:r>
    </w:p>
    <w:p w14:paraId="5E121167" w14:textId="77777777" w:rsidR="0003067C" w:rsidRPr="001844A9" w:rsidRDefault="0003067C" w:rsidP="00EB59C2">
      <w:pPr>
        <w:pStyle w:val="Bezodstpw"/>
        <w:spacing w:line="360" w:lineRule="auto"/>
        <w:rPr>
          <w:rFonts w:cstheme="minorHAnsi"/>
          <w:sz w:val="24"/>
          <w:szCs w:val="24"/>
        </w:rPr>
      </w:pPr>
    </w:p>
    <w:p w14:paraId="0A2A192B" w14:textId="77777777" w:rsidR="00582395" w:rsidRPr="001844A9" w:rsidRDefault="009174CE" w:rsidP="00EB59C2">
      <w:pPr>
        <w:pStyle w:val="Bezodstpw"/>
        <w:spacing w:line="360" w:lineRule="auto"/>
        <w:rPr>
          <w:rFonts w:cstheme="minorHAnsi"/>
          <w:sz w:val="24"/>
          <w:szCs w:val="24"/>
        </w:rPr>
      </w:pPr>
      <w:r w:rsidRPr="001844A9">
        <w:rPr>
          <w:rFonts w:cstheme="minorHAnsi"/>
          <w:sz w:val="24"/>
          <w:szCs w:val="24"/>
        </w:rPr>
        <w:t>Podpis pracownika</w:t>
      </w:r>
      <w:r w:rsidR="00582395" w:rsidRPr="001844A9">
        <w:rPr>
          <w:rFonts w:cstheme="minorHAnsi"/>
          <w:sz w:val="24"/>
          <w:szCs w:val="24"/>
        </w:rPr>
        <w:t xml:space="preserve"> upoważnionego</w:t>
      </w:r>
    </w:p>
    <w:p w14:paraId="0F51837E" w14:textId="0BCCCA75" w:rsidR="00D8088E" w:rsidRPr="001844A9" w:rsidRDefault="00582395" w:rsidP="00EB59C2">
      <w:pPr>
        <w:pStyle w:val="Bezodstpw"/>
        <w:spacing w:line="360" w:lineRule="auto"/>
        <w:rPr>
          <w:rFonts w:cstheme="minorHAnsi"/>
          <w:sz w:val="24"/>
          <w:szCs w:val="24"/>
        </w:rPr>
      </w:pPr>
      <w:r w:rsidRPr="001844A9">
        <w:rPr>
          <w:rFonts w:cstheme="minorHAnsi"/>
          <w:sz w:val="24"/>
          <w:szCs w:val="24"/>
        </w:rPr>
        <w:t>…………………………………</w:t>
      </w:r>
      <w:r w:rsidR="009174CE" w:rsidRPr="001844A9">
        <w:rPr>
          <w:rFonts w:cstheme="minorHAnsi"/>
          <w:sz w:val="24"/>
          <w:szCs w:val="24"/>
        </w:rPr>
        <w:t xml:space="preserve"> </w:t>
      </w:r>
    </w:p>
    <w:sectPr w:rsidR="00D8088E" w:rsidRPr="001844A9" w:rsidSect="00C62EDC">
      <w:footerReference w:type="default" r:id="rId36"/>
      <w:pgSz w:w="11906" w:h="16838"/>
      <w:pgMar w:top="992" w:right="1191" w:bottom="1276"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790E" w14:textId="77777777" w:rsidR="003D30E3" w:rsidRDefault="003D30E3" w:rsidP="00A7577D">
      <w:pPr>
        <w:spacing w:after="0" w:line="240" w:lineRule="auto"/>
      </w:pPr>
      <w:r>
        <w:separator/>
      </w:r>
    </w:p>
  </w:endnote>
  <w:endnote w:type="continuationSeparator" w:id="0">
    <w:p w14:paraId="304093F9" w14:textId="77777777" w:rsidR="003D30E3" w:rsidRDefault="003D30E3"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36489"/>
      <w:docPartObj>
        <w:docPartGallery w:val="Page Numbers (Bottom of Page)"/>
        <w:docPartUnique/>
      </w:docPartObj>
    </w:sdtPr>
    <w:sdtContent>
      <w:p w14:paraId="661EA2CA" w14:textId="0B654159" w:rsidR="00CF70F4" w:rsidRDefault="00CF70F4">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CF70F4" w:rsidRDefault="00CF7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F41B" w14:textId="77777777" w:rsidR="003D30E3" w:rsidRDefault="003D30E3" w:rsidP="00A7577D">
      <w:pPr>
        <w:spacing w:after="0" w:line="240" w:lineRule="auto"/>
      </w:pPr>
      <w:r>
        <w:separator/>
      </w:r>
    </w:p>
  </w:footnote>
  <w:footnote w:type="continuationSeparator" w:id="0">
    <w:p w14:paraId="53E57A23" w14:textId="77777777" w:rsidR="003D30E3" w:rsidRDefault="003D30E3"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1461022"/>
    <w:multiLevelType w:val="hybridMultilevel"/>
    <w:tmpl w:val="38B6FC6C"/>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15:restartNumberingAfterBreak="0">
    <w:nsid w:val="03383BFA"/>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028BF"/>
    <w:multiLevelType w:val="hybridMultilevel"/>
    <w:tmpl w:val="06762124"/>
    <w:lvl w:ilvl="0" w:tplc="B9F0BA5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2171B"/>
    <w:multiLevelType w:val="hybridMultilevel"/>
    <w:tmpl w:val="4B04373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0652079"/>
    <w:multiLevelType w:val="hybridMultilevel"/>
    <w:tmpl w:val="100601CE"/>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10F53B90"/>
    <w:multiLevelType w:val="hybridMultilevel"/>
    <w:tmpl w:val="C81A4246"/>
    <w:lvl w:ilvl="0" w:tplc="83EEAF32">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9" w15:restartNumberingAfterBreak="0">
    <w:nsid w:val="15F633A1"/>
    <w:multiLevelType w:val="hybridMultilevel"/>
    <w:tmpl w:val="15AE0382"/>
    <w:lvl w:ilvl="0" w:tplc="105018E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E2582"/>
    <w:multiLevelType w:val="hybridMultilevel"/>
    <w:tmpl w:val="1DFC99C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FA0824"/>
    <w:multiLevelType w:val="hybridMultilevel"/>
    <w:tmpl w:val="31166034"/>
    <w:lvl w:ilvl="0" w:tplc="D016903A">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15"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5E7344"/>
    <w:multiLevelType w:val="hybridMultilevel"/>
    <w:tmpl w:val="A64422FC"/>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22361FDD"/>
    <w:multiLevelType w:val="hybridMultilevel"/>
    <w:tmpl w:val="9BB4E3A4"/>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941131"/>
    <w:multiLevelType w:val="hybridMultilevel"/>
    <w:tmpl w:val="DE947E02"/>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4471CF"/>
    <w:multiLevelType w:val="hybridMultilevel"/>
    <w:tmpl w:val="69263D5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4FE2A59"/>
    <w:multiLevelType w:val="hybridMultilevel"/>
    <w:tmpl w:val="0EFAFB8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379344EA"/>
    <w:multiLevelType w:val="hybridMultilevel"/>
    <w:tmpl w:val="3C6A2AD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1A4CDA"/>
    <w:multiLevelType w:val="hybridMultilevel"/>
    <w:tmpl w:val="0882C74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E81296D"/>
    <w:multiLevelType w:val="multilevel"/>
    <w:tmpl w:val="0638EE34"/>
    <w:styleLink w:val="WW8Num27"/>
    <w:lvl w:ilvl="0">
      <w:start w:val="1"/>
      <w:numFmt w:val="low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814971"/>
    <w:multiLevelType w:val="hybridMultilevel"/>
    <w:tmpl w:val="2DFA1BF2"/>
    <w:lvl w:ilvl="0" w:tplc="63063592">
      <w:start w:val="1"/>
      <w:numFmt w:val="lowerLetter"/>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4F2029"/>
    <w:multiLevelType w:val="hybridMultilevel"/>
    <w:tmpl w:val="2BCCAEEE"/>
    <w:lvl w:ilvl="0" w:tplc="E82214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8B7EC0"/>
    <w:multiLevelType w:val="hybridMultilevel"/>
    <w:tmpl w:val="061CBEB4"/>
    <w:lvl w:ilvl="0" w:tplc="E82214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9C44D7"/>
    <w:multiLevelType w:val="multilevel"/>
    <w:tmpl w:val="4B241430"/>
    <w:styleLink w:val="WW8Num4"/>
    <w:lvl w:ilvl="0">
      <w:numFmt w:val="bullet"/>
      <w:lvlText w:val="-"/>
      <w:lvlJc w:val="left"/>
      <w:pPr>
        <w:ind w:left="720" w:hanging="360"/>
      </w:pPr>
      <w:rPr>
        <w:rFonts w:ascii="Times New Roman" w:hAnsi="Times New Roman" w:cs="Times New Roman"/>
        <w:sz w:val="24"/>
        <w:szCs w:val="24"/>
      </w:rPr>
    </w:lvl>
    <w:lvl w:ilvl="1">
      <w:start w:val="1"/>
      <w:numFmt w:val="lowerLetter"/>
      <w:lvlText w:val="%2)"/>
      <w:lvlJc w:val="left"/>
      <w:pPr>
        <w:ind w:left="1070" w:hanging="360"/>
      </w:pPr>
      <w:rPr>
        <w:sz w:val="24"/>
        <w:szCs w:val="24"/>
      </w:rPr>
    </w:lvl>
    <w:lvl w:ilvl="2">
      <w:start w:val="1"/>
      <w:numFmt w:val="decimal"/>
      <w:lvlText w:val="%3."/>
      <w:lvlJc w:val="left"/>
      <w:pPr>
        <w:ind w:left="2160" w:hanging="360"/>
      </w:pPr>
      <w:rPr>
        <w:rFonts w:ascii="Times New Roman" w:eastAsia="Calibri" w:hAnsi="Times New Roman" w:cs="Times New Roman"/>
        <w:b/>
        <w:bC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152312"/>
    <w:multiLevelType w:val="hybridMultilevel"/>
    <w:tmpl w:val="9C2E2B5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647AEE"/>
    <w:multiLevelType w:val="hybridMultilevel"/>
    <w:tmpl w:val="3662BD58"/>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15:restartNumberingAfterBreak="0">
    <w:nsid w:val="60B66577"/>
    <w:multiLevelType w:val="hybridMultilevel"/>
    <w:tmpl w:val="810C2BEC"/>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3405FE9"/>
    <w:multiLevelType w:val="hybridMultilevel"/>
    <w:tmpl w:val="8D2AED4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646A768B"/>
    <w:multiLevelType w:val="hybridMultilevel"/>
    <w:tmpl w:val="DD6E587A"/>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659254F5"/>
    <w:multiLevelType w:val="hybridMultilevel"/>
    <w:tmpl w:val="FB2209F8"/>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6A8D7235"/>
    <w:multiLevelType w:val="hybridMultilevel"/>
    <w:tmpl w:val="0B88B802"/>
    <w:lvl w:ilvl="0" w:tplc="A25AF15C">
      <w:start w:val="1"/>
      <w:numFmt w:val="decimal"/>
      <w:lvlText w:val="%1."/>
      <w:lvlJc w:val="left"/>
      <w:pPr>
        <w:ind w:left="720" w:hanging="36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1644CEC"/>
    <w:multiLevelType w:val="hybridMultilevel"/>
    <w:tmpl w:val="C8BA1B86"/>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1" w15:restartNumberingAfterBreak="0">
    <w:nsid w:val="748E3A79"/>
    <w:multiLevelType w:val="multilevel"/>
    <w:tmpl w:val="CE2E396C"/>
    <w:styleLink w:val="WWOutlineListStyle7"/>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9A04E8"/>
    <w:multiLevelType w:val="hybridMultilevel"/>
    <w:tmpl w:val="E2CC68B6"/>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F53C3D"/>
    <w:multiLevelType w:val="hybridMultilevel"/>
    <w:tmpl w:val="596C01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912499060">
    <w:abstractNumId w:val="30"/>
  </w:num>
  <w:num w:numId="2" w16cid:durableId="1868369381">
    <w:abstractNumId w:val="15"/>
  </w:num>
  <w:num w:numId="3" w16cid:durableId="1591042644">
    <w:abstractNumId w:val="33"/>
  </w:num>
  <w:num w:numId="4" w16cid:durableId="1333684337">
    <w:abstractNumId w:val="5"/>
  </w:num>
  <w:num w:numId="5" w16cid:durableId="199755601">
    <w:abstractNumId w:val="26"/>
  </w:num>
  <w:num w:numId="6" w16cid:durableId="1099520177">
    <w:abstractNumId w:val="36"/>
  </w:num>
  <w:num w:numId="7" w16cid:durableId="1755545298">
    <w:abstractNumId w:val="37"/>
  </w:num>
  <w:num w:numId="8" w16cid:durableId="2097897614">
    <w:abstractNumId w:val="35"/>
  </w:num>
  <w:num w:numId="9" w16cid:durableId="1263955431">
    <w:abstractNumId w:val="29"/>
  </w:num>
  <w:num w:numId="10" w16cid:durableId="712314186">
    <w:abstractNumId w:val="9"/>
  </w:num>
  <w:num w:numId="11" w16cid:durableId="1920284397">
    <w:abstractNumId w:val="54"/>
  </w:num>
  <w:num w:numId="12" w16cid:durableId="1077023084">
    <w:abstractNumId w:val="22"/>
  </w:num>
  <w:num w:numId="13" w16cid:durableId="29890417">
    <w:abstractNumId w:val="19"/>
  </w:num>
  <w:num w:numId="14" w16cid:durableId="1998534465">
    <w:abstractNumId w:val="39"/>
  </w:num>
  <w:num w:numId="15" w16cid:durableId="2012100489">
    <w:abstractNumId w:val="42"/>
  </w:num>
  <w:num w:numId="16" w16cid:durableId="408233426">
    <w:abstractNumId w:val="41"/>
  </w:num>
  <w:num w:numId="17" w16cid:durableId="1449012048">
    <w:abstractNumId w:val="52"/>
  </w:num>
  <w:num w:numId="18" w16cid:durableId="680550619">
    <w:abstractNumId w:val="12"/>
  </w:num>
  <w:num w:numId="19" w16cid:durableId="515920627">
    <w:abstractNumId w:val="38"/>
  </w:num>
  <w:num w:numId="20" w16cid:durableId="1225945323">
    <w:abstractNumId w:val="4"/>
  </w:num>
  <w:num w:numId="21" w16cid:durableId="1366833233">
    <w:abstractNumId w:val="11"/>
  </w:num>
  <w:num w:numId="22" w16cid:durableId="727804195">
    <w:abstractNumId w:val="13"/>
  </w:num>
  <w:num w:numId="23" w16cid:durableId="1499418838">
    <w:abstractNumId w:val="16"/>
  </w:num>
  <w:num w:numId="24" w16cid:durableId="1260405578">
    <w:abstractNumId w:val="40"/>
  </w:num>
  <w:num w:numId="25" w16cid:durableId="859389044">
    <w:abstractNumId w:val="21"/>
  </w:num>
  <w:num w:numId="26" w16cid:durableId="434374481">
    <w:abstractNumId w:val="45"/>
  </w:num>
  <w:num w:numId="27" w16cid:durableId="1761372848">
    <w:abstractNumId w:val="3"/>
  </w:num>
  <w:num w:numId="28" w16cid:durableId="901059182">
    <w:abstractNumId w:val="51"/>
  </w:num>
  <w:num w:numId="29" w16cid:durableId="2095471377">
    <w:abstractNumId w:val="28"/>
  </w:num>
  <w:num w:numId="30" w16cid:durableId="539393735">
    <w:abstractNumId w:val="32"/>
  </w:num>
  <w:num w:numId="31" w16cid:durableId="1381827558">
    <w:abstractNumId w:val="8"/>
  </w:num>
  <w:num w:numId="32" w16cid:durableId="526719077">
    <w:abstractNumId w:val="2"/>
  </w:num>
  <w:num w:numId="33" w16cid:durableId="714428166">
    <w:abstractNumId w:val="49"/>
  </w:num>
  <w:num w:numId="34" w16cid:durableId="533276752">
    <w:abstractNumId w:val="31"/>
  </w:num>
  <w:num w:numId="35" w16cid:durableId="1937014389">
    <w:abstractNumId w:val="14"/>
  </w:num>
  <w:num w:numId="36" w16cid:durableId="2125683861">
    <w:abstractNumId w:val="55"/>
  </w:num>
  <w:num w:numId="37" w16cid:durableId="611666305">
    <w:abstractNumId w:val="6"/>
  </w:num>
  <w:num w:numId="38" w16cid:durableId="1859615435">
    <w:abstractNumId w:val="1"/>
  </w:num>
  <w:num w:numId="39" w16cid:durableId="1274745769">
    <w:abstractNumId w:val="46"/>
  </w:num>
  <w:num w:numId="40" w16cid:durableId="1975258813">
    <w:abstractNumId w:val="17"/>
  </w:num>
  <w:num w:numId="41" w16cid:durableId="1537766866">
    <w:abstractNumId w:val="27"/>
  </w:num>
  <w:num w:numId="42" w16cid:durableId="971640042">
    <w:abstractNumId w:val="7"/>
  </w:num>
  <w:num w:numId="43" w16cid:durableId="616445664">
    <w:abstractNumId w:val="53"/>
  </w:num>
  <w:num w:numId="44" w16cid:durableId="1227568032">
    <w:abstractNumId w:val="25"/>
  </w:num>
  <w:num w:numId="45" w16cid:durableId="1988363134">
    <w:abstractNumId w:val="24"/>
  </w:num>
  <w:num w:numId="46" w16cid:durableId="1338924824">
    <w:abstractNumId w:val="48"/>
  </w:num>
  <w:num w:numId="47" w16cid:durableId="1195311244">
    <w:abstractNumId w:val="20"/>
  </w:num>
  <w:num w:numId="48" w16cid:durableId="1346637422">
    <w:abstractNumId w:val="34"/>
  </w:num>
  <w:num w:numId="49" w16cid:durableId="1567111487">
    <w:abstractNumId w:val="43"/>
  </w:num>
  <w:num w:numId="50" w16cid:durableId="1336179580">
    <w:abstractNumId w:val="10"/>
  </w:num>
  <w:num w:numId="51" w16cid:durableId="1592275430">
    <w:abstractNumId w:val="50"/>
  </w:num>
  <w:num w:numId="52" w16cid:durableId="152570841">
    <w:abstractNumId w:val="23"/>
  </w:num>
  <w:num w:numId="53" w16cid:durableId="696194259">
    <w:abstractNumId w:val="18"/>
  </w:num>
  <w:num w:numId="54" w16cid:durableId="786855719">
    <w:abstractNumId w:val="47"/>
  </w:num>
  <w:num w:numId="55" w16cid:durableId="1599362522">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12239"/>
    <w:rsid w:val="0003067C"/>
    <w:rsid w:val="00033978"/>
    <w:rsid w:val="00042612"/>
    <w:rsid w:val="00046F8D"/>
    <w:rsid w:val="000477D5"/>
    <w:rsid w:val="00051E79"/>
    <w:rsid w:val="00072B41"/>
    <w:rsid w:val="0007342E"/>
    <w:rsid w:val="000A00C7"/>
    <w:rsid w:val="000B2899"/>
    <w:rsid w:val="000C37CA"/>
    <w:rsid w:val="000C4AB8"/>
    <w:rsid w:val="000D5CE4"/>
    <w:rsid w:val="000E3C36"/>
    <w:rsid w:val="000F41A1"/>
    <w:rsid w:val="00100563"/>
    <w:rsid w:val="00112577"/>
    <w:rsid w:val="0011789A"/>
    <w:rsid w:val="00117BB2"/>
    <w:rsid w:val="001317B1"/>
    <w:rsid w:val="00133907"/>
    <w:rsid w:val="00140DB1"/>
    <w:rsid w:val="00153FBE"/>
    <w:rsid w:val="00160999"/>
    <w:rsid w:val="00162412"/>
    <w:rsid w:val="00166ABC"/>
    <w:rsid w:val="00176BD2"/>
    <w:rsid w:val="001844A9"/>
    <w:rsid w:val="00185667"/>
    <w:rsid w:val="001949CA"/>
    <w:rsid w:val="00195F22"/>
    <w:rsid w:val="001969BC"/>
    <w:rsid w:val="001A3405"/>
    <w:rsid w:val="001B62B0"/>
    <w:rsid w:val="001D7053"/>
    <w:rsid w:val="001D7BDD"/>
    <w:rsid w:val="001E38C4"/>
    <w:rsid w:val="001F2197"/>
    <w:rsid w:val="001F4275"/>
    <w:rsid w:val="00200C59"/>
    <w:rsid w:val="002041CB"/>
    <w:rsid w:val="002234CD"/>
    <w:rsid w:val="00225E7C"/>
    <w:rsid w:val="00231D73"/>
    <w:rsid w:val="00232825"/>
    <w:rsid w:val="00234E6D"/>
    <w:rsid w:val="002513DA"/>
    <w:rsid w:val="00256987"/>
    <w:rsid w:val="00260E71"/>
    <w:rsid w:val="00284EEF"/>
    <w:rsid w:val="00297575"/>
    <w:rsid w:val="002975F9"/>
    <w:rsid w:val="002A09A8"/>
    <w:rsid w:val="002B6429"/>
    <w:rsid w:val="002C6C3E"/>
    <w:rsid w:val="002D4D8C"/>
    <w:rsid w:val="002E0148"/>
    <w:rsid w:val="002E44AB"/>
    <w:rsid w:val="002F6B88"/>
    <w:rsid w:val="00304CCE"/>
    <w:rsid w:val="00316D2C"/>
    <w:rsid w:val="00317346"/>
    <w:rsid w:val="00323802"/>
    <w:rsid w:val="003318D1"/>
    <w:rsid w:val="003326D3"/>
    <w:rsid w:val="003357FA"/>
    <w:rsid w:val="00354646"/>
    <w:rsid w:val="00361E5D"/>
    <w:rsid w:val="003630EF"/>
    <w:rsid w:val="0037639A"/>
    <w:rsid w:val="00376479"/>
    <w:rsid w:val="00380417"/>
    <w:rsid w:val="0038140D"/>
    <w:rsid w:val="00382569"/>
    <w:rsid w:val="0038408D"/>
    <w:rsid w:val="00390E05"/>
    <w:rsid w:val="00395BEC"/>
    <w:rsid w:val="003A20DE"/>
    <w:rsid w:val="003A746D"/>
    <w:rsid w:val="003B3339"/>
    <w:rsid w:val="003B3537"/>
    <w:rsid w:val="003D30E3"/>
    <w:rsid w:val="003E06A8"/>
    <w:rsid w:val="003E3484"/>
    <w:rsid w:val="003F23A4"/>
    <w:rsid w:val="003F4D58"/>
    <w:rsid w:val="00402A81"/>
    <w:rsid w:val="00402F3E"/>
    <w:rsid w:val="004075DC"/>
    <w:rsid w:val="0041194A"/>
    <w:rsid w:val="0044580E"/>
    <w:rsid w:val="0045238E"/>
    <w:rsid w:val="00453D04"/>
    <w:rsid w:val="00457360"/>
    <w:rsid w:val="00474614"/>
    <w:rsid w:val="00497790"/>
    <w:rsid w:val="004A0611"/>
    <w:rsid w:val="004A4AFE"/>
    <w:rsid w:val="004C076A"/>
    <w:rsid w:val="004D2407"/>
    <w:rsid w:val="004E1765"/>
    <w:rsid w:val="004E37F0"/>
    <w:rsid w:val="004F565F"/>
    <w:rsid w:val="00503468"/>
    <w:rsid w:val="00510C3C"/>
    <w:rsid w:val="00513D98"/>
    <w:rsid w:val="00530099"/>
    <w:rsid w:val="00532CA0"/>
    <w:rsid w:val="005354DD"/>
    <w:rsid w:val="00541570"/>
    <w:rsid w:val="00551580"/>
    <w:rsid w:val="0055527F"/>
    <w:rsid w:val="00556ADC"/>
    <w:rsid w:val="00581916"/>
    <w:rsid w:val="00582395"/>
    <w:rsid w:val="00582FB9"/>
    <w:rsid w:val="00584025"/>
    <w:rsid w:val="00592FB4"/>
    <w:rsid w:val="0059583B"/>
    <w:rsid w:val="005A3ADA"/>
    <w:rsid w:val="005A6CF4"/>
    <w:rsid w:val="005B153D"/>
    <w:rsid w:val="005C2204"/>
    <w:rsid w:val="005C5F8F"/>
    <w:rsid w:val="005C7ED6"/>
    <w:rsid w:val="005E20F9"/>
    <w:rsid w:val="005F0BDF"/>
    <w:rsid w:val="005F30FE"/>
    <w:rsid w:val="005F46C6"/>
    <w:rsid w:val="005F677F"/>
    <w:rsid w:val="0060110B"/>
    <w:rsid w:val="00616AEA"/>
    <w:rsid w:val="0062607C"/>
    <w:rsid w:val="006314EB"/>
    <w:rsid w:val="00640566"/>
    <w:rsid w:val="00644476"/>
    <w:rsid w:val="006549BC"/>
    <w:rsid w:val="006615F5"/>
    <w:rsid w:val="006679E9"/>
    <w:rsid w:val="00676A7C"/>
    <w:rsid w:val="00682E12"/>
    <w:rsid w:val="00696251"/>
    <w:rsid w:val="006A1255"/>
    <w:rsid w:val="006A61F0"/>
    <w:rsid w:val="006B281B"/>
    <w:rsid w:val="006B2BD9"/>
    <w:rsid w:val="006B4664"/>
    <w:rsid w:val="006C659E"/>
    <w:rsid w:val="006D0434"/>
    <w:rsid w:val="006D76A5"/>
    <w:rsid w:val="006E758E"/>
    <w:rsid w:val="0071047B"/>
    <w:rsid w:val="00733A9C"/>
    <w:rsid w:val="00743451"/>
    <w:rsid w:val="00751939"/>
    <w:rsid w:val="0075471B"/>
    <w:rsid w:val="007678B5"/>
    <w:rsid w:val="00784A8B"/>
    <w:rsid w:val="007925C4"/>
    <w:rsid w:val="007A2302"/>
    <w:rsid w:val="007A58A1"/>
    <w:rsid w:val="007A68CE"/>
    <w:rsid w:val="007B26E5"/>
    <w:rsid w:val="007D0685"/>
    <w:rsid w:val="007D1361"/>
    <w:rsid w:val="007E65D2"/>
    <w:rsid w:val="007F01F2"/>
    <w:rsid w:val="007F2E39"/>
    <w:rsid w:val="00800D2C"/>
    <w:rsid w:val="008035B7"/>
    <w:rsid w:val="00812CBE"/>
    <w:rsid w:val="00826A2A"/>
    <w:rsid w:val="0083186B"/>
    <w:rsid w:val="00836628"/>
    <w:rsid w:val="008372AB"/>
    <w:rsid w:val="00840306"/>
    <w:rsid w:val="008643FE"/>
    <w:rsid w:val="00865231"/>
    <w:rsid w:val="00875E1D"/>
    <w:rsid w:val="008A503D"/>
    <w:rsid w:val="008A55FA"/>
    <w:rsid w:val="008A6774"/>
    <w:rsid w:val="008A7869"/>
    <w:rsid w:val="008B0077"/>
    <w:rsid w:val="008B6768"/>
    <w:rsid w:val="008C7A53"/>
    <w:rsid w:val="008E42DF"/>
    <w:rsid w:val="008E44B8"/>
    <w:rsid w:val="008F3FCD"/>
    <w:rsid w:val="008F6B0F"/>
    <w:rsid w:val="00902C14"/>
    <w:rsid w:val="00910389"/>
    <w:rsid w:val="00913416"/>
    <w:rsid w:val="009174CE"/>
    <w:rsid w:val="00934C78"/>
    <w:rsid w:val="00950012"/>
    <w:rsid w:val="00955D6D"/>
    <w:rsid w:val="009641D2"/>
    <w:rsid w:val="00970B68"/>
    <w:rsid w:val="009761E7"/>
    <w:rsid w:val="009A3D8C"/>
    <w:rsid w:val="009A6459"/>
    <w:rsid w:val="009B230B"/>
    <w:rsid w:val="009B3BF1"/>
    <w:rsid w:val="009C414E"/>
    <w:rsid w:val="009C7D88"/>
    <w:rsid w:val="009D1F6A"/>
    <w:rsid w:val="009D215E"/>
    <w:rsid w:val="009D3A08"/>
    <w:rsid w:val="009E0B94"/>
    <w:rsid w:val="009F0604"/>
    <w:rsid w:val="009F72DA"/>
    <w:rsid w:val="00A4589C"/>
    <w:rsid w:val="00A47D1D"/>
    <w:rsid w:val="00A55F6C"/>
    <w:rsid w:val="00A62F51"/>
    <w:rsid w:val="00A7577D"/>
    <w:rsid w:val="00AA4FBC"/>
    <w:rsid w:val="00AA77BB"/>
    <w:rsid w:val="00AC03D5"/>
    <w:rsid w:val="00AD09ED"/>
    <w:rsid w:val="00AD50D7"/>
    <w:rsid w:val="00AE3537"/>
    <w:rsid w:val="00AE3CD7"/>
    <w:rsid w:val="00AF62D7"/>
    <w:rsid w:val="00AF7081"/>
    <w:rsid w:val="00B004F9"/>
    <w:rsid w:val="00B134EB"/>
    <w:rsid w:val="00B20643"/>
    <w:rsid w:val="00B225F0"/>
    <w:rsid w:val="00B40E54"/>
    <w:rsid w:val="00B50937"/>
    <w:rsid w:val="00B52EA0"/>
    <w:rsid w:val="00B57B74"/>
    <w:rsid w:val="00B60AB6"/>
    <w:rsid w:val="00B63B2F"/>
    <w:rsid w:val="00B6582C"/>
    <w:rsid w:val="00B92992"/>
    <w:rsid w:val="00B93B29"/>
    <w:rsid w:val="00B96322"/>
    <w:rsid w:val="00BA1C81"/>
    <w:rsid w:val="00BA2992"/>
    <w:rsid w:val="00BB2F8A"/>
    <w:rsid w:val="00BB7A0A"/>
    <w:rsid w:val="00BD1E03"/>
    <w:rsid w:val="00BD5B8D"/>
    <w:rsid w:val="00BE375E"/>
    <w:rsid w:val="00C06DAE"/>
    <w:rsid w:val="00C34C7B"/>
    <w:rsid w:val="00C37F06"/>
    <w:rsid w:val="00C464DA"/>
    <w:rsid w:val="00C46A54"/>
    <w:rsid w:val="00C50545"/>
    <w:rsid w:val="00C62EDC"/>
    <w:rsid w:val="00C6717A"/>
    <w:rsid w:val="00C71BB0"/>
    <w:rsid w:val="00C74C7D"/>
    <w:rsid w:val="00C9249F"/>
    <w:rsid w:val="00C935D8"/>
    <w:rsid w:val="00C97DEE"/>
    <w:rsid w:val="00CA0A07"/>
    <w:rsid w:val="00CB1625"/>
    <w:rsid w:val="00CE0C31"/>
    <w:rsid w:val="00CE436C"/>
    <w:rsid w:val="00CE620D"/>
    <w:rsid w:val="00CF56FB"/>
    <w:rsid w:val="00CF70F4"/>
    <w:rsid w:val="00D1125D"/>
    <w:rsid w:val="00D142F6"/>
    <w:rsid w:val="00D16694"/>
    <w:rsid w:val="00D2112F"/>
    <w:rsid w:val="00D32080"/>
    <w:rsid w:val="00D371E0"/>
    <w:rsid w:val="00D53EB6"/>
    <w:rsid w:val="00D61E43"/>
    <w:rsid w:val="00D62ED2"/>
    <w:rsid w:val="00D64D34"/>
    <w:rsid w:val="00D66E76"/>
    <w:rsid w:val="00D759E8"/>
    <w:rsid w:val="00D75C71"/>
    <w:rsid w:val="00D8088E"/>
    <w:rsid w:val="00D85138"/>
    <w:rsid w:val="00D92B1E"/>
    <w:rsid w:val="00DA3605"/>
    <w:rsid w:val="00DA673C"/>
    <w:rsid w:val="00DE099D"/>
    <w:rsid w:val="00DE2011"/>
    <w:rsid w:val="00DF07C0"/>
    <w:rsid w:val="00DF2695"/>
    <w:rsid w:val="00DF47EC"/>
    <w:rsid w:val="00E11D54"/>
    <w:rsid w:val="00E16F1C"/>
    <w:rsid w:val="00E2654A"/>
    <w:rsid w:val="00E31D17"/>
    <w:rsid w:val="00E35911"/>
    <w:rsid w:val="00E35CC6"/>
    <w:rsid w:val="00E35FAA"/>
    <w:rsid w:val="00E424FE"/>
    <w:rsid w:val="00E62750"/>
    <w:rsid w:val="00E72DC7"/>
    <w:rsid w:val="00E856B3"/>
    <w:rsid w:val="00E90C9C"/>
    <w:rsid w:val="00E92818"/>
    <w:rsid w:val="00EA2F36"/>
    <w:rsid w:val="00EB59C2"/>
    <w:rsid w:val="00EC57D4"/>
    <w:rsid w:val="00EE2427"/>
    <w:rsid w:val="00EF14B4"/>
    <w:rsid w:val="00EF6B94"/>
    <w:rsid w:val="00F05CB1"/>
    <w:rsid w:val="00F257A1"/>
    <w:rsid w:val="00F409F6"/>
    <w:rsid w:val="00F41761"/>
    <w:rsid w:val="00F52BA0"/>
    <w:rsid w:val="00F57D8E"/>
    <w:rsid w:val="00F61F93"/>
    <w:rsid w:val="00F640D2"/>
    <w:rsid w:val="00F67547"/>
    <w:rsid w:val="00F72C37"/>
    <w:rsid w:val="00F77F13"/>
    <w:rsid w:val="00FA45EC"/>
    <w:rsid w:val="00FB4F3E"/>
    <w:rsid w:val="00FF7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844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630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D5B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Tekstpodstawowywcity21">
    <w:name w:val="Tekst podstawowy wcięty 21"/>
    <w:basedOn w:val="Normalny"/>
    <w:rsid w:val="006615F5"/>
    <w:pPr>
      <w:autoSpaceDN w:val="0"/>
      <w:spacing w:after="0" w:line="360" w:lineRule="atLeast"/>
      <w:ind w:left="284" w:hanging="284"/>
      <w:textAlignment w:val="baseline"/>
    </w:pPr>
    <w:rPr>
      <w:rFonts w:ascii="Arial" w:eastAsia="Arial" w:hAnsi="Arial" w:cs="Arial"/>
      <w:kern w:val="3"/>
      <w:sz w:val="24"/>
      <w:szCs w:val="20"/>
      <w:lang w:eastAsia="zh-CN"/>
    </w:rPr>
  </w:style>
  <w:style w:type="paragraph" w:customStyle="1" w:styleId="Default">
    <w:name w:val="Default"/>
    <w:rsid w:val="006615F5"/>
    <w:pPr>
      <w:suppressAutoHyphens/>
      <w:autoSpaceDN w:val="0"/>
      <w:spacing w:after="0" w:line="240" w:lineRule="auto"/>
      <w:textAlignment w:val="baseline"/>
    </w:pPr>
    <w:rPr>
      <w:rFonts w:ascii="Times New Roman" w:eastAsia="Andale Sans UI" w:hAnsi="Times New Roman" w:cs="Tahoma"/>
      <w:color w:val="000000"/>
      <w:kern w:val="3"/>
      <w:sz w:val="24"/>
      <w:szCs w:val="24"/>
      <w:lang w:val="de-DE" w:eastAsia="zh-CN" w:bidi="fa-IR"/>
    </w:rPr>
  </w:style>
  <w:style w:type="numbering" w:customStyle="1" w:styleId="WWOutlineListStyle7">
    <w:name w:val="WW_OutlineListStyle_7"/>
    <w:basedOn w:val="Bezlisty"/>
    <w:rsid w:val="006615F5"/>
    <w:pPr>
      <w:numPr>
        <w:numId w:val="28"/>
      </w:numPr>
    </w:pPr>
  </w:style>
  <w:style w:type="paragraph" w:customStyle="1" w:styleId="Standard">
    <w:name w:val="Standard"/>
    <w:rsid w:val="007925C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wcity2">
    <w:name w:val="Body Text Indent 2"/>
    <w:basedOn w:val="Standard"/>
    <w:link w:val="Tekstpodstawowywcity2Znak"/>
    <w:rsid w:val="007925C4"/>
    <w:pPr>
      <w:suppressAutoHyphens w:val="0"/>
      <w:spacing w:line="360" w:lineRule="atLeast"/>
      <w:ind w:left="284" w:hanging="284"/>
    </w:pPr>
    <w:rPr>
      <w:rFonts w:ascii="Arial" w:eastAsia="Arial" w:hAnsi="Arial" w:cs="Arial"/>
      <w:sz w:val="24"/>
    </w:rPr>
  </w:style>
  <w:style w:type="character" w:customStyle="1" w:styleId="Tekstpodstawowywcity2Znak">
    <w:name w:val="Tekst podstawowy wcięty 2 Znak"/>
    <w:basedOn w:val="Domylnaczcionkaakapitu"/>
    <w:link w:val="Tekstpodstawowywcity2"/>
    <w:rsid w:val="007925C4"/>
    <w:rPr>
      <w:rFonts w:ascii="Arial" w:eastAsia="Arial" w:hAnsi="Arial" w:cs="Arial"/>
      <w:kern w:val="3"/>
      <w:sz w:val="24"/>
      <w:szCs w:val="20"/>
      <w:lang w:eastAsia="zh-CN"/>
    </w:rPr>
  </w:style>
  <w:style w:type="numbering" w:customStyle="1" w:styleId="WW8Num27">
    <w:name w:val="WW8Num27"/>
    <w:basedOn w:val="Bezlisty"/>
    <w:rsid w:val="00072B41"/>
    <w:pPr>
      <w:numPr>
        <w:numId w:val="29"/>
      </w:numPr>
    </w:pPr>
  </w:style>
  <w:style w:type="numbering" w:customStyle="1" w:styleId="WW8Num4">
    <w:name w:val="WW8Num4"/>
    <w:basedOn w:val="Bezlisty"/>
    <w:rsid w:val="00D66E76"/>
    <w:pPr>
      <w:numPr>
        <w:numId w:val="30"/>
      </w:numPr>
    </w:pPr>
  </w:style>
  <w:style w:type="character" w:styleId="Pogrubienie">
    <w:name w:val="Strong"/>
    <w:basedOn w:val="Domylnaczcionkaakapitu"/>
    <w:uiPriority w:val="22"/>
    <w:qFormat/>
    <w:rsid w:val="00E90C9C"/>
    <w:rPr>
      <w:b/>
      <w:bCs/>
    </w:rPr>
  </w:style>
  <w:style w:type="character" w:styleId="Uwydatnienie">
    <w:name w:val="Emphasis"/>
    <w:basedOn w:val="Domylnaczcionkaakapitu"/>
    <w:uiPriority w:val="20"/>
    <w:qFormat/>
    <w:rsid w:val="00E90C9C"/>
    <w:rPr>
      <w:i/>
      <w:iCs/>
    </w:rPr>
  </w:style>
  <w:style w:type="character" w:styleId="Tekstzastpczy">
    <w:name w:val="Placeholder Text"/>
    <w:basedOn w:val="Domylnaczcionkaakapitu"/>
    <w:uiPriority w:val="99"/>
    <w:semiHidden/>
    <w:rsid w:val="00644476"/>
    <w:rPr>
      <w:color w:val="808080"/>
    </w:rPr>
  </w:style>
  <w:style w:type="character" w:customStyle="1" w:styleId="Nagwek1Znak">
    <w:name w:val="Nagłówek 1 Znak"/>
    <w:basedOn w:val="Domylnaczcionkaakapitu"/>
    <w:link w:val="Nagwek1"/>
    <w:uiPriority w:val="9"/>
    <w:rsid w:val="001844A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630E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BD5B8D"/>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39"/>
    <w:rsid w:val="006B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9029</Words>
  <Characters>54175</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26</cp:revision>
  <cp:lastPrinted>2023-06-15T08:46:00Z</cp:lastPrinted>
  <dcterms:created xsi:type="dcterms:W3CDTF">2023-05-18T07:25:00Z</dcterms:created>
  <dcterms:modified xsi:type="dcterms:W3CDTF">2023-06-15T12:49:00Z</dcterms:modified>
</cp:coreProperties>
</file>