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6FF8A53C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7437A0">
        <w:rPr>
          <w:rFonts w:ascii="Century Gothic" w:hAnsi="Century Gothic"/>
          <w:sz w:val="20"/>
          <w:szCs w:val="20"/>
        </w:rPr>
        <w:t>36</w:t>
      </w:r>
      <w:r w:rsidR="00083B59">
        <w:rPr>
          <w:rFonts w:ascii="Century Gothic" w:hAnsi="Century Gothic"/>
          <w:sz w:val="20"/>
          <w:szCs w:val="20"/>
        </w:rPr>
        <w:t>/202</w:t>
      </w:r>
      <w:r w:rsidR="00B7571A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021A80">
        <w:rPr>
          <w:rFonts w:ascii="Century Gothic" w:hAnsi="Century Gothic"/>
          <w:sz w:val="20"/>
          <w:szCs w:val="20"/>
        </w:rPr>
        <w:t>5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7437A0">
        <w:rPr>
          <w:rFonts w:ascii="Century Gothic" w:hAnsi="Century Gothic"/>
          <w:sz w:val="20"/>
          <w:szCs w:val="20"/>
        </w:rPr>
        <w:t>9</w:t>
      </w:r>
      <w:r w:rsidR="00083B59">
        <w:rPr>
          <w:rFonts w:ascii="Century Gothic" w:hAnsi="Century Gothic"/>
          <w:sz w:val="20"/>
          <w:szCs w:val="20"/>
        </w:rPr>
        <w:t>.202</w:t>
      </w:r>
      <w:r w:rsidR="00B7571A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209C6AB1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</w:t>
      </w:r>
      <w:r w:rsidR="007437A0">
        <w:rPr>
          <w:rFonts w:ascii="Century Gothic" w:hAnsi="Century Gothic"/>
          <w:sz w:val="20"/>
          <w:szCs w:val="20"/>
        </w:rPr>
        <w:t>pn.</w:t>
      </w:r>
      <w:r>
        <w:rPr>
          <w:rFonts w:ascii="Century Gothic" w:hAnsi="Century Gothic"/>
          <w:sz w:val="20"/>
          <w:szCs w:val="20"/>
        </w:rPr>
        <w:t xml:space="preserve">: </w:t>
      </w:r>
      <w:r w:rsidR="007437A0" w:rsidRPr="007437A0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Usługa masowego sekwencjonowania DNA metodą </w:t>
      </w:r>
      <w:proofErr w:type="spellStart"/>
      <w:r w:rsidR="007437A0" w:rsidRPr="007437A0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Sangera</w:t>
      </w:r>
      <w:proofErr w:type="spellEnd"/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3D56D50F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Zamawiający przekazuje treść zapytań wraz z udzielonymi odpowiedziami w postępowaniu o udzielenie zamówienia publicznego </w:t>
      </w:r>
      <w:r w:rsidR="007437A0">
        <w:rPr>
          <w:rFonts w:ascii="Century Gothic" w:hAnsi="Century Gothic" w:cs="Century Gothic"/>
          <w:b w:val="0"/>
          <w:sz w:val="20"/>
          <w:szCs w:val="20"/>
        </w:rPr>
        <w:t>pn.</w:t>
      </w:r>
      <w:r>
        <w:rPr>
          <w:rFonts w:ascii="Century Gothic" w:hAnsi="Century Gothic" w:cs="Century Gothic"/>
          <w:b w:val="0"/>
          <w:sz w:val="20"/>
          <w:szCs w:val="20"/>
        </w:rPr>
        <w:t>:</w:t>
      </w:r>
      <w:r>
        <w:rPr>
          <w:color w:val="222222"/>
          <w:sz w:val="20"/>
          <w:szCs w:val="20"/>
        </w:rPr>
        <w:t xml:space="preserve"> </w:t>
      </w:r>
      <w:r w:rsidR="007437A0" w:rsidRPr="007437A0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 xml:space="preserve">Usługa masowego sekwencjonowania DNA metodą </w:t>
      </w:r>
      <w:proofErr w:type="spellStart"/>
      <w:r w:rsidR="007437A0" w:rsidRPr="007437A0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Sangera</w:t>
      </w:r>
      <w:proofErr w:type="spellEnd"/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E4556BB" w14:textId="77777777" w:rsidR="003C327A" w:rsidRDefault="00083B59" w:rsidP="003C246D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4B88979D" w14:textId="34AFF76E" w:rsidR="00021A80" w:rsidRPr="00021A80" w:rsidRDefault="00021A80" w:rsidP="00021A80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Proszę o informacje co będzie dostarczonym materiałem do badań</w:t>
      </w:r>
      <w:r w:rsidR="00EA5E77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:</w:t>
      </w:r>
    </w:p>
    <w:p w14:paraId="522D2CE3" w14:textId="77777777" w:rsidR="00021A80" w:rsidRP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1. oczyszczony produkt PCR zmieszany z ze starterem wg zaleceń wykonawcy</w:t>
      </w:r>
    </w:p>
    <w:p w14:paraId="2A1FEBEA" w14:textId="77777777" w:rsidR="00021A80" w:rsidRP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2. Produkt PCR scharakteryzowany pod względem stężenia</w:t>
      </w:r>
    </w:p>
    <w:p w14:paraId="28B10EC7" w14:textId="77777777" w:rsid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3. inna forma proszę opisać</w:t>
      </w:r>
    </w:p>
    <w:p w14:paraId="660DC23A" w14:textId="77777777" w:rsid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2123E46" w14:textId="2F988190" w:rsidR="007437A0" w:rsidRDefault="007437A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będzie dostarczać </w:t>
      </w:r>
      <w:r w:rsidR="00021A80"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oczyszczony produkt PCR scharakteryzowany pod względem stężenia plus startery o określonym stężeniu</w:t>
      </w:r>
      <w:r w:rsid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18E75200" w14:textId="77777777" w:rsidR="007437A0" w:rsidRDefault="007437A0" w:rsidP="00EA5E77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7343F55B" w14:textId="78D184FA" w:rsidR="007437A0" w:rsidRPr="007437A0" w:rsidRDefault="007437A0" w:rsidP="00EA5E77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Pytanie </w:t>
      </w: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2</w:t>
      </w:r>
    </w:p>
    <w:p w14:paraId="7CAED341" w14:textId="300D08C8" w:rsid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zamawiający dostarczy do sekwencjonowania produkty PCR?</w:t>
      </w:r>
    </w:p>
    <w:p w14:paraId="085A3F98" w14:textId="09465CF3" w:rsid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B6888A0" w14:textId="3786309D" w:rsid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Odp. Zamawiający dostarczy</w:t>
      </w: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produkty PCR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3203BB99" w14:textId="544097C6" w:rsid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C5199B2" w14:textId="060FE4EE" w:rsidR="00021A80" w:rsidRPr="007437A0" w:rsidRDefault="00021A80" w:rsidP="00EA5E77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Pytanie </w:t>
      </w: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3</w:t>
      </w:r>
    </w:p>
    <w:p w14:paraId="66E6309E" w14:textId="38798D1B" w:rsidR="003C246D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każda z 96 próbek na płytce ma być sekwencjonowania w obu kierunkach?</w:t>
      </w:r>
    </w:p>
    <w:p w14:paraId="2A270D91" w14:textId="3D2E2544" w:rsidR="00021A80" w:rsidRDefault="00021A80" w:rsidP="00EA5E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Tak, </w:t>
      </w:r>
      <w:r w:rsidRPr="00021A8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ma być sekwencjonowania w obu kierunkach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2E587A45" w14:textId="77777777" w:rsidR="00021A80" w:rsidRDefault="00021A80" w:rsidP="00021A80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21A80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37A0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D746E"/>
    <w:rsid w:val="008F13B4"/>
    <w:rsid w:val="00914EF4"/>
    <w:rsid w:val="00916449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A5E77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1065</Characters>
  <Application>Microsoft Office Word</Application>
  <DocSecurity>0</DocSecurity>
  <Lines>16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</cp:revision>
  <cp:lastPrinted>2020-02-04T07:00:00Z</cp:lastPrinted>
  <dcterms:created xsi:type="dcterms:W3CDTF">2023-09-25T10:04:00Z</dcterms:created>
  <dcterms:modified xsi:type="dcterms:W3CDTF">2023-09-25T10:05:00Z</dcterms:modified>
</cp:coreProperties>
</file>