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5C18" w14:textId="77777777" w:rsidR="006F0053" w:rsidRPr="006F0053" w:rsidRDefault="006F0053" w:rsidP="006F0053">
      <w:pPr>
        <w:widowControl w:val="0"/>
        <w:autoSpaceDE w:val="0"/>
        <w:autoSpaceDN w:val="0"/>
        <w:spacing w:before="80" w:after="0" w:line="314" w:lineRule="auto"/>
        <w:ind w:left="230" w:right="1020" w:hanging="135"/>
        <w:jc w:val="right"/>
        <w:outlineLvl w:val="1"/>
        <w:rPr>
          <w:rFonts w:ascii="Arial" w:eastAsia="Arial" w:hAnsi="Arial" w:cs="Arial"/>
          <w:b/>
          <w:bCs/>
        </w:rPr>
      </w:pPr>
      <w:r w:rsidRPr="006F0053">
        <w:rPr>
          <w:rFonts w:ascii="Arial" w:eastAsia="Arial" w:hAnsi="Arial" w:cs="Arial"/>
          <w:b/>
          <w:bCs/>
        </w:rPr>
        <w:t xml:space="preserve">Załącznik nr 2 do SWZ </w:t>
      </w:r>
    </w:p>
    <w:p w14:paraId="2D1ACB74" w14:textId="77777777" w:rsidR="006F0053" w:rsidRPr="006F0053" w:rsidRDefault="006F0053" w:rsidP="006F0053">
      <w:pPr>
        <w:widowControl w:val="0"/>
        <w:autoSpaceDE w:val="0"/>
        <w:autoSpaceDN w:val="0"/>
        <w:spacing w:before="80" w:after="0" w:line="314" w:lineRule="auto"/>
        <w:ind w:left="230" w:right="1020" w:hanging="135"/>
        <w:jc w:val="right"/>
        <w:outlineLvl w:val="1"/>
        <w:rPr>
          <w:rFonts w:ascii="Arial" w:eastAsia="Arial" w:hAnsi="Arial" w:cs="Arial"/>
          <w:b/>
          <w:bCs/>
        </w:rPr>
      </w:pPr>
      <w:r w:rsidRPr="006F0053">
        <w:rPr>
          <w:rFonts w:ascii="Arial" w:eastAsia="Arial" w:hAnsi="Arial" w:cs="Arial"/>
          <w:b/>
          <w:bCs/>
          <w:color w:val="FF0000"/>
        </w:rPr>
        <w:t>(złożyć wraz z ofertą)</w:t>
      </w:r>
    </w:p>
    <w:p w14:paraId="77FBE699" w14:textId="77777777" w:rsidR="006F0053" w:rsidRPr="006F0053" w:rsidRDefault="006F0053" w:rsidP="006F005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</w:rPr>
      </w:pPr>
    </w:p>
    <w:p w14:paraId="15CA6409" w14:textId="77777777" w:rsidR="006F0053" w:rsidRPr="006F0053" w:rsidRDefault="006F0053" w:rsidP="006F0053">
      <w:pPr>
        <w:widowControl w:val="0"/>
        <w:autoSpaceDE w:val="0"/>
        <w:autoSpaceDN w:val="0"/>
        <w:spacing w:before="188" w:after="0" w:line="240" w:lineRule="auto"/>
        <w:ind w:left="1036"/>
        <w:outlineLvl w:val="1"/>
        <w:rPr>
          <w:rFonts w:ascii="Arial" w:eastAsia="Arial" w:hAnsi="Arial" w:cs="Arial"/>
          <w:b/>
          <w:bCs/>
        </w:rPr>
      </w:pPr>
      <w:r w:rsidRPr="006F0053">
        <w:rPr>
          <w:rFonts w:ascii="Arial" w:eastAsia="Arial" w:hAnsi="Arial" w:cs="Arial"/>
          <w:b/>
          <w:bCs/>
        </w:rPr>
        <w:t>Pełna nazwa Wykonawcy/Podmiotu udostępniającego zasoby*:</w:t>
      </w:r>
    </w:p>
    <w:p w14:paraId="106C68D7" w14:textId="77777777" w:rsidR="006F0053" w:rsidRPr="006F0053" w:rsidRDefault="006F0053" w:rsidP="006F0053">
      <w:pPr>
        <w:widowControl w:val="0"/>
        <w:autoSpaceDE w:val="0"/>
        <w:autoSpaceDN w:val="0"/>
        <w:spacing w:before="38" w:after="0" w:line="240" w:lineRule="auto"/>
        <w:ind w:left="1036"/>
        <w:rPr>
          <w:rFonts w:ascii="Arial" w:eastAsia="Arial" w:hAnsi="Arial" w:cs="Arial"/>
        </w:rPr>
      </w:pPr>
      <w:r w:rsidRPr="006F0053">
        <w:rPr>
          <w:rFonts w:ascii="Arial" w:eastAsia="Arial" w:hAnsi="Arial" w:cs="Arial"/>
        </w:rPr>
        <w:t>................................................................................</w:t>
      </w:r>
    </w:p>
    <w:p w14:paraId="29FEC318" w14:textId="77777777" w:rsidR="006F0053" w:rsidRPr="006F0053" w:rsidRDefault="006F0053" w:rsidP="006F0053">
      <w:pPr>
        <w:widowControl w:val="0"/>
        <w:autoSpaceDE w:val="0"/>
        <w:autoSpaceDN w:val="0"/>
        <w:spacing w:before="39" w:after="0" w:line="240" w:lineRule="auto"/>
        <w:ind w:left="1036"/>
        <w:rPr>
          <w:rFonts w:ascii="Arial" w:eastAsia="Arial" w:hAnsi="Arial" w:cs="Arial"/>
        </w:rPr>
      </w:pPr>
      <w:r w:rsidRPr="006F0053">
        <w:rPr>
          <w:rFonts w:ascii="Arial" w:eastAsia="Arial" w:hAnsi="Arial" w:cs="Arial"/>
        </w:rPr>
        <w:t>................................................................................</w:t>
      </w:r>
    </w:p>
    <w:p w14:paraId="2D8F3208" w14:textId="77777777" w:rsidR="006F0053" w:rsidRPr="006F0053" w:rsidRDefault="006F0053" w:rsidP="006F0053">
      <w:pPr>
        <w:widowControl w:val="0"/>
        <w:autoSpaceDE w:val="0"/>
        <w:autoSpaceDN w:val="0"/>
        <w:spacing w:before="39" w:after="0" w:line="240" w:lineRule="auto"/>
        <w:ind w:left="1036"/>
        <w:rPr>
          <w:rFonts w:ascii="Arial" w:eastAsia="Arial" w:hAnsi="Arial" w:cs="Arial"/>
        </w:rPr>
      </w:pPr>
    </w:p>
    <w:p w14:paraId="697F2D3A" w14:textId="77777777" w:rsidR="006F0053" w:rsidRPr="006F0053" w:rsidRDefault="006F0053" w:rsidP="006F0053">
      <w:pPr>
        <w:widowControl w:val="0"/>
        <w:autoSpaceDE w:val="0"/>
        <w:autoSpaceDN w:val="0"/>
        <w:spacing w:before="38" w:after="0" w:line="276" w:lineRule="auto"/>
        <w:ind w:left="1036" w:right="3248"/>
        <w:rPr>
          <w:rFonts w:ascii="Arial" w:eastAsia="Arial" w:hAnsi="Arial" w:cs="Arial"/>
        </w:rPr>
      </w:pPr>
      <w:r w:rsidRPr="006F0053">
        <w:rPr>
          <w:rFonts w:ascii="Arial" w:eastAsia="Arial" w:hAnsi="Arial" w:cs="Arial"/>
          <w:b/>
        </w:rPr>
        <w:t xml:space="preserve">Adres siedziby Wykonawcy/Podmiotu udostępniającego zasoby*: ulica: </w:t>
      </w:r>
      <w:r w:rsidRPr="006F0053">
        <w:rPr>
          <w:rFonts w:ascii="Arial" w:eastAsia="Arial" w:hAnsi="Arial" w:cs="Arial"/>
        </w:rPr>
        <w:t>.............................................................</w:t>
      </w:r>
    </w:p>
    <w:p w14:paraId="4EF6FF7B" w14:textId="77777777" w:rsidR="006F0053" w:rsidRPr="006F0053" w:rsidRDefault="006F0053" w:rsidP="006F0053">
      <w:pPr>
        <w:widowControl w:val="0"/>
        <w:autoSpaceDE w:val="0"/>
        <w:autoSpaceDN w:val="0"/>
        <w:spacing w:after="0" w:line="252" w:lineRule="exact"/>
        <w:ind w:left="1036"/>
        <w:rPr>
          <w:rFonts w:ascii="Arial" w:eastAsia="Arial" w:hAnsi="Arial" w:cs="Arial"/>
          <w:sz w:val="24"/>
          <w:szCs w:val="24"/>
        </w:rPr>
      </w:pPr>
      <w:r w:rsidRPr="006F0053">
        <w:rPr>
          <w:rFonts w:ascii="Arial" w:eastAsia="Arial" w:hAnsi="Arial" w:cs="Arial"/>
          <w:b/>
          <w:sz w:val="24"/>
          <w:szCs w:val="24"/>
        </w:rPr>
        <w:t xml:space="preserve">Kod, miejscowość: </w:t>
      </w:r>
      <w:r w:rsidRPr="006F0053">
        <w:rPr>
          <w:rFonts w:ascii="Arial" w:eastAsia="Arial" w:hAnsi="Arial" w:cs="Arial"/>
          <w:sz w:val="24"/>
          <w:szCs w:val="24"/>
        </w:rPr>
        <w:t>.................................................</w:t>
      </w:r>
    </w:p>
    <w:p w14:paraId="74B403B9" w14:textId="77777777" w:rsidR="006F0053" w:rsidRPr="006F0053" w:rsidRDefault="006F0053" w:rsidP="006F0053">
      <w:pPr>
        <w:widowControl w:val="0"/>
        <w:autoSpaceDE w:val="0"/>
        <w:autoSpaceDN w:val="0"/>
        <w:spacing w:before="40" w:after="0" w:line="240" w:lineRule="auto"/>
        <w:ind w:left="1036"/>
        <w:rPr>
          <w:rFonts w:ascii="Arial" w:eastAsia="Arial" w:hAnsi="Arial" w:cs="Arial"/>
        </w:rPr>
      </w:pPr>
      <w:r w:rsidRPr="006F0053">
        <w:rPr>
          <w:rFonts w:ascii="Arial" w:eastAsia="Arial" w:hAnsi="Arial" w:cs="Arial"/>
          <w:b/>
        </w:rPr>
        <w:t xml:space="preserve">Nr telefonu: </w:t>
      </w:r>
      <w:r w:rsidRPr="006F0053">
        <w:rPr>
          <w:rFonts w:ascii="Arial" w:eastAsia="Arial" w:hAnsi="Arial" w:cs="Arial"/>
        </w:rPr>
        <w:t>.............................................</w:t>
      </w:r>
    </w:p>
    <w:p w14:paraId="38FFBB94" w14:textId="77777777" w:rsidR="006F0053" w:rsidRPr="006F0053" w:rsidRDefault="006F0053" w:rsidP="006F0053">
      <w:pPr>
        <w:widowControl w:val="0"/>
        <w:autoSpaceDE w:val="0"/>
        <w:autoSpaceDN w:val="0"/>
        <w:spacing w:before="37" w:after="0" w:line="240" w:lineRule="auto"/>
        <w:ind w:left="1036"/>
        <w:rPr>
          <w:rFonts w:ascii="Arial" w:eastAsia="Arial" w:hAnsi="Arial" w:cs="Arial"/>
        </w:rPr>
      </w:pPr>
      <w:r w:rsidRPr="006F0053">
        <w:rPr>
          <w:rFonts w:ascii="Arial" w:eastAsia="Arial" w:hAnsi="Arial" w:cs="Arial"/>
          <w:b/>
        </w:rPr>
        <w:t xml:space="preserve">e-mail: </w:t>
      </w:r>
      <w:r w:rsidRPr="006F0053">
        <w:rPr>
          <w:rFonts w:ascii="Arial" w:eastAsia="Arial" w:hAnsi="Arial" w:cs="Arial"/>
        </w:rPr>
        <w:t>…..…………………….……..…</w:t>
      </w:r>
    </w:p>
    <w:p w14:paraId="45CC01D8" w14:textId="77777777" w:rsidR="006F0053" w:rsidRPr="006F0053" w:rsidRDefault="006F0053" w:rsidP="006F0053">
      <w:pPr>
        <w:widowControl w:val="0"/>
        <w:autoSpaceDE w:val="0"/>
        <w:autoSpaceDN w:val="0"/>
        <w:spacing w:before="38" w:after="0" w:line="240" w:lineRule="auto"/>
        <w:ind w:left="1036"/>
        <w:rPr>
          <w:rFonts w:ascii="Arial" w:eastAsia="Arial" w:hAnsi="Arial" w:cs="Arial"/>
        </w:rPr>
      </w:pPr>
      <w:r w:rsidRPr="006F0053">
        <w:rPr>
          <w:rFonts w:ascii="Arial" w:eastAsia="Arial" w:hAnsi="Arial" w:cs="Arial"/>
          <w:b/>
        </w:rPr>
        <w:t xml:space="preserve">KRS/CEIDG/INNY REJESTR: </w:t>
      </w:r>
      <w:r w:rsidRPr="006F0053">
        <w:rPr>
          <w:rFonts w:ascii="Arial" w:eastAsia="Arial" w:hAnsi="Arial" w:cs="Arial"/>
        </w:rPr>
        <w:t>…………………………….</w:t>
      </w:r>
    </w:p>
    <w:p w14:paraId="3E6F9695" w14:textId="77777777" w:rsidR="006F0053" w:rsidRPr="006F0053" w:rsidRDefault="006F0053" w:rsidP="006F0053">
      <w:pPr>
        <w:widowControl w:val="0"/>
        <w:autoSpaceDE w:val="0"/>
        <w:autoSpaceDN w:val="0"/>
        <w:spacing w:before="38" w:after="0" w:line="240" w:lineRule="auto"/>
        <w:ind w:left="1036"/>
        <w:rPr>
          <w:rFonts w:ascii="Arial" w:eastAsia="Arial" w:hAnsi="Arial" w:cs="Arial"/>
          <w:i/>
          <w:sz w:val="16"/>
        </w:rPr>
      </w:pPr>
      <w:r w:rsidRPr="006F0053">
        <w:rPr>
          <w:rFonts w:ascii="Arial" w:eastAsia="Arial" w:hAnsi="Arial" w:cs="Arial"/>
          <w:i/>
          <w:sz w:val="16"/>
        </w:rPr>
        <w:t>(dane umożliwiające dostęp do odpowiedniego rejestru)</w:t>
      </w:r>
    </w:p>
    <w:p w14:paraId="59F0A72C" w14:textId="77777777" w:rsidR="006F0053" w:rsidRPr="006F0053" w:rsidRDefault="006F0053" w:rsidP="006F005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i/>
          <w:sz w:val="20"/>
        </w:rPr>
      </w:pPr>
    </w:p>
    <w:p w14:paraId="004A230C" w14:textId="396C03FB" w:rsidR="006F0053" w:rsidRPr="006F0053" w:rsidRDefault="006F0053" w:rsidP="006F0053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i/>
          <w:sz w:val="11"/>
        </w:rPr>
      </w:pPr>
      <w:r w:rsidRPr="006F0053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70DE1A6" wp14:editId="5ED2008D">
                <wp:simplePos x="0" y="0"/>
                <wp:positionH relativeFrom="page">
                  <wp:posOffset>828040</wp:posOffset>
                </wp:positionH>
                <wp:positionV relativeFrom="paragraph">
                  <wp:posOffset>111760</wp:posOffset>
                </wp:positionV>
                <wp:extent cx="5905500" cy="399415"/>
                <wp:effectExtent l="0" t="0" r="19050" b="19685"/>
                <wp:wrapTopAndBottom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99415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64F49" w14:textId="77777777" w:rsidR="006F0053" w:rsidRDefault="006F0053" w:rsidP="006F0053">
                            <w:pPr>
                              <w:spacing w:before="19" w:line="276" w:lineRule="auto"/>
                              <w:ind w:left="3905" w:right="424" w:hanging="346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Oświadczenie o niepodleganiu wykluczeniu oraz spełnianiu warunków udziału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 w postępowaniu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DE1A6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65.2pt;margin-top:8.8pt;width:465pt;height:3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" fillcolor="#00afef" strokeweight=".48pt">
                <v:textbox inset="0,0,0,0">
                  <w:txbxContent>
                    <w:p w14:paraId="0A964F49" w14:textId="77777777" w:rsidR="006F0053" w:rsidRDefault="006F0053" w:rsidP="006F0053">
                      <w:pPr>
                        <w:spacing w:before="19" w:line="276" w:lineRule="auto"/>
                        <w:ind w:left="3905" w:right="424" w:hanging="346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Oświadczenie o niepodleganiu wykluczeniu oraz spełnianiu warunków udziału</w:t>
                      </w:r>
                      <w:r>
                        <w:rPr>
                          <w:b/>
                        </w:rPr>
                        <w:br/>
                        <w:t xml:space="preserve"> w postępowaniu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2F3197" w14:textId="77777777" w:rsidR="006F0053" w:rsidRPr="006F0053" w:rsidRDefault="006F0053" w:rsidP="006F0053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i/>
          <w:sz w:val="21"/>
        </w:rPr>
      </w:pPr>
    </w:p>
    <w:p w14:paraId="288E4A78" w14:textId="77777777" w:rsidR="006F0053" w:rsidRPr="006F0053" w:rsidRDefault="006F0053" w:rsidP="006F0053">
      <w:pPr>
        <w:widowControl w:val="0"/>
        <w:autoSpaceDE w:val="0"/>
        <w:autoSpaceDN w:val="0"/>
        <w:spacing w:before="94" w:after="0" w:line="278" w:lineRule="auto"/>
        <w:ind w:left="1190" w:right="1191"/>
        <w:jc w:val="center"/>
        <w:rPr>
          <w:rFonts w:ascii="Arial" w:eastAsia="Arial" w:hAnsi="Arial" w:cs="Arial"/>
        </w:rPr>
      </w:pPr>
      <w:r w:rsidRPr="006F0053">
        <w:rPr>
          <w:rFonts w:ascii="Arial" w:eastAsia="Arial" w:hAnsi="Arial" w:cs="Arial"/>
        </w:rPr>
        <w:t>w odpowiedzi na ogłoszenie o zamówieniu, w postępowaniu o udzielenie zamówienia publicznego prowadzonym w trybie podstawowym na dostawę pn.:</w:t>
      </w:r>
    </w:p>
    <w:p w14:paraId="75CBB2EF" w14:textId="77777777" w:rsidR="006F0053" w:rsidRPr="006F0053" w:rsidRDefault="006F0053" w:rsidP="006F0053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31"/>
        </w:rPr>
      </w:pPr>
    </w:p>
    <w:p w14:paraId="229C76C2" w14:textId="57018937" w:rsidR="006F0053" w:rsidRPr="006F0053" w:rsidRDefault="006F0053" w:rsidP="006F0053">
      <w:pPr>
        <w:widowControl w:val="0"/>
        <w:pBdr>
          <w:top w:val="single" w:sz="6" w:space="1" w:color="auto"/>
          <w:bottom w:val="single" w:sz="6" w:space="1" w:color="auto"/>
        </w:pBdr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iCs/>
          <w:sz w:val="28"/>
          <w:szCs w:val="28"/>
        </w:rPr>
      </w:pPr>
      <w:r w:rsidRPr="006F0053">
        <w:rPr>
          <w:rFonts w:ascii="Arial" w:eastAsia="Arial" w:hAnsi="Arial" w:cs="Arial"/>
        </w:rPr>
        <w:t>„</w:t>
      </w:r>
      <w:r w:rsidRPr="006F0053">
        <w:rPr>
          <w:rFonts w:ascii="Arial" w:eastAsia="Arial" w:hAnsi="Arial" w:cs="Arial"/>
          <w:b/>
          <w:bCs/>
          <w:sz w:val="24"/>
          <w:szCs w:val="24"/>
          <w:lang w:bidi="pl-PL"/>
        </w:rPr>
        <w:t xml:space="preserve">Dostawa </w:t>
      </w:r>
      <w:r w:rsidR="00EC143C">
        <w:rPr>
          <w:rFonts w:ascii="Arial" w:eastAsia="Arial" w:hAnsi="Arial" w:cs="Arial"/>
          <w:b/>
          <w:bCs/>
          <w:sz w:val="24"/>
          <w:szCs w:val="24"/>
          <w:lang w:bidi="pl-PL"/>
        </w:rPr>
        <w:t>paliw płynnych</w:t>
      </w:r>
      <w:r w:rsidRPr="006F0053">
        <w:rPr>
          <w:rFonts w:ascii="Arial" w:eastAsia="Arial" w:hAnsi="Arial" w:cs="Arial"/>
          <w:b/>
          <w:bCs/>
          <w:sz w:val="24"/>
          <w:szCs w:val="24"/>
          <w:lang w:bidi="pl-PL"/>
        </w:rPr>
        <w:t xml:space="preserve"> dla potrzeb Zakładu Gospodarki Komunalnej</w:t>
      </w:r>
      <w:r w:rsidRPr="006F0053">
        <w:rPr>
          <w:rFonts w:ascii="Arial" w:eastAsia="Arial" w:hAnsi="Arial" w:cs="Arial"/>
          <w:b/>
          <w:bCs/>
          <w:sz w:val="24"/>
          <w:szCs w:val="24"/>
          <w:lang w:bidi="pl-PL"/>
        </w:rPr>
        <w:br/>
        <w:t xml:space="preserve"> i Mieszkaniowej w Sierpcu Sp. z o. o.”</w:t>
      </w:r>
    </w:p>
    <w:p w14:paraId="6784B4BC" w14:textId="77777777" w:rsidR="006F0053" w:rsidRPr="006F0053" w:rsidRDefault="006F0053" w:rsidP="006F0053">
      <w:pPr>
        <w:widowControl w:val="0"/>
        <w:autoSpaceDE w:val="0"/>
        <w:autoSpaceDN w:val="0"/>
        <w:spacing w:after="0" w:line="240" w:lineRule="auto"/>
        <w:ind w:left="1190" w:right="1191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6F0053">
        <w:rPr>
          <w:rFonts w:ascii="Arial" w:eastAsia="Arial" w:hAnsi="Arial" w:cs="Arial"/>
          <w:b/>
          <w:bCs/>
          <w:sz w:val="24"/>
          <w:szCs w:val="24"/>
        </w:rPr>
        <w:t>”.</w:t>
      </w:r>
    </w:p>
    <w:p w14:paraId="69167C57" w14:textId="77777777" w:rsidR="006F0053" w:rsidRPr="006F0053" w:rsidRDefault="006F0053" w:rsidP="006F005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</w:rPr>
      </w:pPr>
    </w:p>
    <w:p w14:paraId="1EAD12F6" w14:textId="440FAC25" w:rsidR="006F0053" w:rsidRPr="006F0053" w:rsidRDefault="006F0053" w:rsidP="006F0053">
      <w:pPr>
        <w:widowControl w:val="0"/>
        <w:numPr>
          <w:ilvl w:val="0"/>
          <w:numId w:val="1"/>
        </w:numPr>
        <w:tabs>
          <w:tab w:val="left" w:pos="1458"/>
          <w:tab w:val="left" w:pos="1459"/>
        </w:tabs>
        <w:autoSpaceDE w:val="0"/>
        <w:autoSpaceDN w:val="0"/>
        <w:spacing w:after="0" w:line="278" w:lineRule="auto"/>
        <w:ind w:right="1035" w:hanging="360"/>
        <w:jc w:val="both"/>
        <w:outlineLvl w:val="1"/>
        <w:rPr>
          <w:rFonts w:ascii="Arial" w:eastAsia="Arial" w:hAnsi="Arial" w:cs="Arial"/>
          <w:b/>
          <w:bCs/>
        </w:rPr>
      </w:pPr>
      <w:r w:rsidRPr="006F0053">
        <w:rPr>
          <w:rFonts w:ascii="Arial" w:eastAsia="Arial" w:hAnsi="Arial" w:cs="Arial"/>
          <w:bCs/>
        </w:rPr>
        <w:tab/>
      </w:r>
      <w:r w:rsidRPr="006F0053">
        <w:rPr>
          <w:rFonts w:ascii="Arial" w:eastAsia="Arial" w:hAnsi="Arial" w:cs="Arial"/>
          <w:b/>
          <w:bCs/>
        </w:rPr>
        <w:t>**Oświadczam(-y), że nie podlegam(-y) wykluczeniu</w:t>
      </w:r>
      <w:r w:rsidR="007623D1">
        <w:rPr>
          <w:rFonts w:ascii="Arial" w:eastAsia="Arial" w:hAnsi="Arial" w:cs="Arial"/>
          <w:b/>
          <w:bCs/>
        </w:rPr>
        <w:br/>
      </w:r>
      <w:r w:rsidR="007623D1">
        <w:rPr>
          <w:rFonts w:ascii="Arial" w:eastAsia="Arial" w:hAnsi="Arial" w:cs="Arial"/>
          <w:b/>
          <w:bCs/>
        </w:rPr>
        <w:br/>
      </w:r>
      <w:r w:rsidRPr="006F0053">
        <w:rPr>
          <w:rFonts w:ascii="Arial" w:eastAsia="Arial" w:hAnsi="Arial" w:cs="Arial"/>
          <w:b/>
          <w:bCs/>
        </w:rPr>
        <w:t>na</w:t>
      </w:r>
      <w:r w:rsidRPr="006F0053">
        <w:rPr>
          <w:rFonts w:ascii="Arial" w:eastAsia="Arial" w:hAnsi="Arial" w:cs="Arial"/>
          <w:b/>
          <w:bCs/>
          <w:spacing w:val="-3"/>
        </w:rPr>
        <w:t xml:space="preserve"> </w:t>
      </w:r>
      <w:r w:rsidRPr="006F0053">
        <w:rPr>
          <w:rFonts w:ascii="Arial" w:eastAsia="Arial" w:hAnsi="Arial" w:cs="Arial"/>
          <w:b/>
          <w:bCs/>
        </w:rPr>
        <w:t>podstawie:</w:t>
      </w:r>
    </w:p>
    <w:p w14:paraId="70BD3CC8" w14:textId="77777777" w:rsidR="006F0053" w:rsidRPr="006F0053" w:rsidRDefault="006F0053" w:rsidP="006F0053">
      <w:pPr>
        <w:widowControl w:val="0"/>
        <w:numPr>
          <w:ilvl w:val="1"/>
          <w:numId w:val="1"/>
        </w:numPr>
        <w:tabs>
          <w:tab w:val="left" w:pos="2182"/>
        </w:tabs>
        <w:autoSpaceDE w:val="0"/>
        <w:autoSpaceDN w:val="0"/>
        <w:spacing w:before="37" w:after="0" w:line="240" w:lineRule="auto"/>
        <w:ind w:left="2181" w:hanging="361"/>
        <w:jc w:val="both"/>
        <w:rPr>
          <w:rFonts w:ascii="Arial" w:eastAsia="Arial" w:hAnsi="Arial" w:cs="Arial"/>
          <w:b/>
        </w:rPr>
      </w:pPr>
      <w:r w:rsidRPr="006F0053">
        <w:rPr>
          <w:rFonts w:ascii="Arial" w:eastAsia="Arial" w:hAnsi="Arial" w:cs="Arial"/>
          <w:b/>
        </w:rPr>
        <w:t>art. 108 ust. 1 pkt 1-6 ustawy Prawo zamówień</w:t>
      </w:r>
      <w:r w:rsidRPr="006F0053">
        <w:rPr>
          <w:rFonts w:ascii="Arial" w:eastAsia="Arial" w:hAnsi="Arial" w:cs="Arial"/>
          <w:b/>
          <w:spacing w:val="-14"/>
        </w:rPr>
        <w:t xml:space="preserve"> </w:t>
      </w:r>
      <w:r w:rsidRPr="006F0053">
        <w:rPr>
          <w:rFonts w:ascii="Arial" w:eastAsia="Arial" w:hAnsi="Arial" w:cs="Arial"/>
          <w:b/>
        </w:rPr>
        <w:t>publicznych;</w:t>
      </w:r>
    </w:p>
    <w:p w14:paraId="26D1C78F" w14:textId="77777777" w:rsidR="006F0053" w:rsidRPr="006F0053" w:rsidRDefault="006F0053" w:rsidP="006F0053">
      <w:pPr>
        <w:widowControl w:val="0"/>
        <w:numPr>
          <w:ilvl w:val="1"/>
          <w:numId w:val="1"/>
        </w:numPr>
        <w:tabs>
          <w:tab w:val="left" w:pos="2182"/>
        </w:tabs>
        <w:autoSpaceDE w:val="0"/>
        <w:autoSpaceDN w:val="0"/>
        <w:spacing w:before="78" w:after="0" w:line="240" w:lineRule="auto"/>
        <w:ind w:left="2181" w:hanging="361"/>
        <w:jc w:val="both"/>
        <w:rPr>
          <w:rFonts w:ascii="Arial" w:eastAsia="Arial" w:hAnsi="Arial" w:cs="Arial"/>
          <w:b/>
        </w:rPr>
      </w:pPr>
      <w:r w:rsidRPr="006F0053">
        <w:rPr>
          <w:rFonts w:ascii="Arial" w:eastAsia="Arial" w:hAnsi="Arial" w:cs="Arial"/>
          <w:b/>
        </w:rPr>
        <w:t>art. 109 ust. 1 pkt 4 ustawy Prawo zamówień</w:t>
      </w:r>
      <w:r w:rsidRPr="006F0053">
        <w:rPr>
          <w:rFonts w:ascii="Arial" w:eastAsia="Arial" w:hAnsi="Arial" w:cs="Arial"/>
          <w:b/>
          <w:spacing w:val="-9"/>
        </w:rPr>
        <w:t xml:space="preserve"> </w:t>
      </w:r>
      <w:r w:rsidRPr="006F0053">
        <w:rPr>
          <w:rFonts w:ascii="Arial" w:eastAsia="Arial" w:hAnsi="Arial" w:cs="Arial"/>
          <w:b/>
        </w:rPr>
        <w:t>publicznych.</w:t>
      </w:r>
    </w:p>
    <w:p w14:paraId="58E17903" w14:textId="77777777" w:rsidR="006F0053" w:rsidRPr="006F0053" w:rsidRDefault="006F0053" w:rsidP="006F0053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b/>
          <w:sz w:val="35"/>
        </w:rPr>
      </w:pPr>
    </w:p>
    <w:p w14:paraId="5CEC4D8B" w14:textId="77777777" w:rsidR="006F0053" w:rsidRPr="006F0053" w:rsidRDefault="006F0053" w:rsidP="006F0053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b/>
          <w:sz w:val="35"/>
        </w:rPr>
      </w:pPr>
    </w:p>
    <w:p w14:paraId="7067A516" w14:textId="77777777" w:rsidR="006F0053" w:rsidRPr="006F0053" w:rsidRDefault="006F0053" w:rsidP="006F0053">
      <w:pPr>
        <w:widowControl w:val="0"/>
        <w:numPr>
          <w:ilvl w:val="0"/>
          <w:numId w:val="1"/>
        </w:numPr>
        <w:tabs>
          <w:tab w:val="left" w:pos="1397"/>
        </w:tabs>
        <w:autoSpaceDE w:val="0"/>
        <w:autoSpaceDN w:val="0"/>
        <w:spacing w:after="0" w:line="276" w:lineRule="auto"/>
        <w:ind w:right="1036" w:hanging="360"/>
        <w:jc w:val="both"/>
        <w:rPr>
          <w:rFonts w:ascii="Arial" w:eastAsia="Arial" w:hAnsi="Arial" w:cs="Arial"/>
          <w:b/>
        </w:rPr>
      </w:pPr>
      <w:r w:rsidRPr="006F0053">
        <w:rPr>
          <w:rFonts w:ascii="Arial" w:eastAsia="Arial" w:hAnsi="Arial" w:cs="Arial"/>
          <w:b/>
        </w:rPr>
        <w:t>***Następujące podmiotowe środki dowodowe, wymagane w niniejszym postępowaniu, są w posiadaniu Zamawiającego lub Zamawiający może je uzyskać za pomocą bezpłatnych i ogólnodostępnych baz danych, a Wykonawca/podmiot udostępniający zasoby potwierdza ich prawidłowość i</w:t>
      </w:r>
      <w:r w:rsidRPr="006F0053">
        <w:rPr>
          <w:rFonts w:ascii="Arial" w:eastAsia="Arial" w:hAnsi="Arial" w:cs="Arial"/>
          <w:b/>
          <w:spacing w:val="-8"/>
        </w:rPr>
        <w:t xml:space="preserve"> </w:t>
      </w:r>
      <w:r w:rsidRPr="006F0053">
        <w:rPr>
          <w:rFonts w:ascii="Arial" w:eastAsia="Arial" w:hAnsi="Arial" w:cs="Arial"/>
          <w:b/>
        </w:rPr>
        <w:t>aktualność:</w:t>
      </w:r>
    </w:p>
    <w:p w14:paraId="533523CB" w14:textId="77777777" w:rsidR="006F0053" w:rsidRPr="006F0053" w:rsidRDefault="006F0053" w:rsidP="006F0053">
      <w:pPr>
        <w:widowControl w:val="0"/>
        <w:numPr>
          <w:ilvl w:val="1"/>
          <w:numId w:val="1"/>
        </w:numPr>
        <w:tabs>
          <w:tab w:val="left" w:pos="1608"/>
          <w:tab w:val="left" w:leader="dot" w:pos="4576"/>
        </w:tabs>
        <w:autoSpaceDE w:val="0"/>
        <w:autoSpaceDN w:val="0"/>
        <w:spacing w:before="42" w:after="0" w:line="240" w:lineRule="auto"/>
        <w:ind w:hanging="145"/>
        <w:jc w:val="both"/>
        <w:rPr>
          <w:rFonts w:ascii="Arial" w:eastAsia="Arial" w:hAnsi="Arial" w:cs="Arial"/>
          <w:sz w:val="14"/>
        </w:rPr>
      </w:pPr>
      <w:r w:rsidRPr="006F0053">
        <w:rPr>
          <w:rFonts w:ascii="Arial" w:eastAsia="Arial" w:hAnsi="Arial" w:cs="Arial"/>
          <w:sz w:val="16"/>
        </w:rPr>
        <w:t>(nazwa podmiotowego środka</w:t>
      </w:r>
      <w:r w:rsidRPr="006F0053">
        <w:rPr>
          <w:rFonts w:ascii="Arial" w:eastAsia="Arial" w:hAnsi="Arial" w:cs="Arial"/>
          <w:spacing w:val="-6"/>
          <w:sz w:val="16"/>
        </w:rPr>
        <w:t xml:space="preserve"> </w:t>
      </w:r>
      <w:r w:rsidRPr="006F0053">
        <w:rPr>
          <w:rFonts w:ascii="Arial" w:eastAsia="Arial" w:hAnsi="Arial" w:cs="Arial"/>
          <w:sz w:val="16"/>
        </w:rPr>
        <w:t>dowodowego)</w:t>
      </w:r>
    </w:p>
    <w:p w14:paraId="38AB04AE" w14:textId="77777777" w:rsidR="006F0053" w:rsidRPr="006F0053" w:rsidRDefault="006F0053" w:rsidP="006F0053">
      <w:pPr>
        <w:widowControl w:val="0"/>
        <w:autoSpaceDE w:val="0"/>
        <w:autoSpaceDN w:val="0"/>
        <w:spacing w:before="68" w:after="0" w:line="240" w:lineRule="auto"/>
        <w:ind w:left="1804"/>
        <w:jc w:val="both"/>
        <w:rPr>
          <w:rFonts w:ascii="Arial" w:eastAsia="Arial" w:hAnsi="Arial" w:cs="Arial"/>
          <w:sz w:val="16"/>
        </w:rPr>
      </w:pPr>
      <w:r w:rsidRPr="006F0053">
        <w:rPr>
          <w:rFonts w:ascii="Arial" w:eastAsia="Arial" w:hAnsi="Arial" w:cs="Arial"/>
          <w:sz w:val="16"/>
        </w:rPr>
        <w:t>……………………………………………. (dane umożliwiające dostęp do wskazanego środka);</w:t>
      </w:r>
    </w:p>
    <w:p w14:paraId="13DF4A33" w14:textId="77777777" w:rsidR="006F0053" w:rsidRPr="006F0053" w:rsidRDefault="006F0053" w:rsidP="006F0053">
      <w:pPr>
        <w:widowControl w:val="0"/>
        <w:numPr>
          <w:ilvl w:val="1"/>
          <w:numId w:val="1"/>
        </w:numPr>
        <w:tabs>
          <w:tab w:val="left" w:pos="1608"/>
          <w:tab w:val="left" w:leader="dot" w:pos="4576"/>
        </w:tabs>
        <w:autoSpaceDE w:val="0"/>
        <w:autoSpaceDN w:val="0"/>
        <w:spacing w:before="68" w:after="0" w:line="240" w:lineRule="auto"/>
        <w:ind w:hanging="145"/>
        <w:jc w:val="both"/>
        <w:rPr>
          <w:rFonts w:ascii="Arial" w:eastAsia="Arial" w:hAnsi="Arial" w:cs="Arial"/>
          <w:sz w:val="14"/>
        </w:rPr>
      </w:pPr>
      <w:r w:rsidRPr="006F0053">
        <w:rPr>
          <w:rFonts w:ascii="Arial" w:eastAsia="Arial" w:hAnsi="Arial" w:cs="Arial"/>
          <w:sz w:val="16"/>
        </w:rPr>
        <w:t>(nazwa podmiotowego środka</w:t>
      </w:r>
      <w:r w:rsidRPr="006F0053">
        <w:rPr>
          <w:rFonts w:ascii="Arial" w:eastAsia="Arial" w:hAnsi="Arial" w:cs="Arial"/>
          <w:spacing w:val="-6"/>
          <w:sz w:val="16"/>
        </w:rPr>
        <w:t xml:space="preserve"> </w:t>
      </w:r>
      <w:r w:rsidRPr="006F0053">
        <w:rPr>
          <w:rFonts w:ascii="Arial" w:eastAsia="Arial" w:hAnsi="Arial" w:cs="Arial"/>
          <w:sz w:val="16"/>
        </w:rPr>
        <w:t>dowodowego)</w:t>
      </w:r>
    </w:p>
    <w:p w14:paraId="782E48D6" w14:textId="77777777" w:rsidR="006F0053" w:rsidRPr="006F0053" w:rsidRDefault="006F0053" w:rsidP="006F0053">
      <w:pPr>
        <w:widowControl w:val="0"/>
        <w:autoSpaceDE w:val="0"/>
        <w:autoSpaceDN w:val="0"/>
        <w:spacing w:before="66" w:after="0" w:line="240" w:lineRule="auto"/>
        <w:ind w:left="1790"/>
        <w:jc w:val="both"/>
        <w:rPr>
          <w:rFonts w:ascii="Arial" w:eastAsia="Arial" w:hAnsi="Arial" w:cs="Arial"/>
          <w:sz w:val="16"/>
        </w:rPr>
      </w:pPr>
      <w:r w:rsidRPr="006F0053">
        <w:rPr>
          <w:rFonts w:ascii="Arial" w:eastAsia="Arial" w:hAnsi="Arial" w:cs="Arial"/>
          <w:sz w:val="16"/>
        </w:rPr>
        <w:t>…………………………………………… (dane umożliwiające dostęp do wskazanego środka).</w:t>
      </w:r>
    </w:p>
    <w:p w14:paraId="22AD306E" w14:textId="77777777" w:rsidR="006F0053" w:rsidRPr="006F0053" w:rsidRDefault="006F0053" w:rsidP="006F0053">
      <w:pPr>
        <w:widowControl w:val="0"/>
        <w:autoSpaceDE w:val="0"/>
        <w:autoSpaceDN w:val="0"/>
        <w:spacing w:before="66" w:after="0" w:line="240" w:lineRule="auto"/>
        <w:ind w:left="1790"/>
        <w:jc w:val="both"/>
        <w:rPr>
          <w:rFonts w:ascii="Arial" w:eastAsia="Arial" w:hAnsi="Arial" w:cs="Arial"/>
          <w:sz w:val="16"/>
        </w:rPr>
      </w:pPr>
    </w:p>
    <w:p w14:paraId="6927BB02" w14:textId="77777777" w:rsidR="006F0053" w:rsidRPr="006F0053" w:rsidRDefault="006F0053" w:rsidP="006F0053">
      <w:pPr>
        <w:widowControl w:val="0"/>
        <w:autoSpaceDE w:val="0"/>
        <w:autoSpaceDN w:val="0"/>
        <w:spacing w:before="66" w:after="0" w:line="240" w:lineRule="auto"/>
        <w:ind w:left="1790"/>
        <w:jc w:val="both"/>
        <w:rPr>
          <w:rFonts w:ascii="Arial" w:eastAsia="Arial" w:hAnsi="Arial" w:cs="Arial"/>
          <w:sz w:val="16"/>
        </w:rPr>
      </w:pPr>
    </w:p>
    <w:p w14:paraId="343E2DC5" w14:textId="77777777" w:rsidR="006F0053" w:rsidRPr="006F0053" w:rsidRDefault="006F0053" w:rsidP="006F0053">
      <w:pPr>
        <w:widowControl w:val="0"/>
        <w:autoSpaceDE w:val="0"/>
        <w:autoSpaceDN w:val="0"/>
        <w:spacing w:before="66" w:after="0" w:line="240" w:lineRule="auto"/>
        <w:ind w:left="1790"/>
        <w:jc w:val="both"/>
        <w:rPr>
          <w:rFonts w:ascii="Arial" w:eastAsia="Arial" w:hAnsi="Arial" w:cs="Arial"/>
          <w:sz w:val="16"/>
        </w:rPr>
      </w:pPr>
    </w:p>
    <w:p w14:paraId="506EA393" w14:textId="77777777" w:rsidR="006F0053" w:rsidRPr="006F0053" w:rsidRDefault="006F0053" w:rsidP="006F0053">
      <w:pPr>
        <w:widowControl w:val="0"/>
        <w:autoSpaceDE w:val="0"/>
        <w:autoSpaceDN w:val="0"/>
        <w:spacing w:before="68" w:after="0" w:line="240" w:lineRule="auto"/>
        <w:ind w:left="1036"/>
        <w:jc w:val="both"/>
        <w:rPr>
          <w:rFonts w:ascii="Arial" w:eastAsia="Arial" w:hAnsi="Arial" w:cs="Arial"/>
          <w:b/>
          <w:sz w:val="16"/>
        </w:rPr>
      </w:pPr>
      <w:r w:rsidRPr="006F0053">
        <w:rPr>
          <w:rFonts w:ascii="Arial" w:eastAsia="Arial" w:hAnsi="Arial" w:cs="Arial"/>
          <w:b/>
          <w:sz w:val="16"/>
        </w:rPr>
        <w:t>***przekreślić, gdy nie dotyczy; wypełnić, gdy dotyczy</w:t>
      </w:r>
    </w:p>
    <w:p w14:paraId="3F862368" w14:textId="474CDDA8" w:rsidR="006F0053" w:rsidRPr="006F0053" w:rsidRDefault="006F0053" w:rsidP="006F0053">
      <w:pPr>
        <w:widowControl w:val="0"/>
        <w:autoSpaceDE w:val="0"/>
        <w:autoSpaceDN w:val="0"/>
        <w:spacing w:before="68" w:after="0" w:line="276" w:lineRule="auto"/>
        <w:ind w:left="1036" w:right="1036"/>
        <w:jc w:val="both"/>
        <w:rPr>
          <w:rFonts w:ascii="Arial" w:eastAsia="Arial" w:hAnsi="Arial" w:cs="Arial"/>
          <w:b/>
          <w:sz w:val="16"/>
        </w:rPr>
      </w:pPr>
      <w:r w:rsidRPr="006F0053">
        <w:rPr>
          <w:rFonts w:ascii="Arial" w:eastAsia="Arial" w:hAnsi="Arial" w:cs="Arial"/>
          <w:b/>
          <w:sz w:val="16"/>
        </w:rPr>
        <w:t>**jeśli w stosunku do Wykonawcy/podmiotu udostępniającego zasoby zachodzą podstawy do wykluczenia</w:t>
      </w:r>
      <w:r w:rsidR="00EC143C">
        <w:rPr>
          <w:rFonts w:ascii="Arial" w:eastAsia="Arial" w:hAnsi="Arial" w:cs="Arial"/>
          <w:b/>
          <w:sz w:val="16"/>
        </w:rPr>
        <w:t xml:space="preserve"> </w:t>
      </w:r>
      <w:r w:rsidRPr="006F0053">
        <w:rPr>
          <w:rFonts w:ascii="Arial" w:eastAsia="Arial" w:hAnsi="Arial" w:cs="Arial"/>
          <w:b/>
          <w:sz w:val="16"/>
        </w:rPr>
        <w:t>z postępowania, Wykonawca/podmiot udostępniający zasoby winien odpowiednio zmodyfikować treść oświadczenia</w:t>
      </w:r>
      <w:r w:rsidR="00EC143C">
        <w:rPr>
          <w:rFonts w:ascii="Arial" w:eastAsia="Arial" w:hAnsi="Arial" w:cs="Arial"/>
          <w:b/>
          <w:sz w:val="16"/>
        </w:rPr>
        <w:t xml:space="preserve"> </w:t>
      </w:r>
      <w:r w:rsidRPr="006F0053">
        <w:rPr>
          <w:rFonts w:ascii="Arial" w:eastAsia="Arial" w:hAnsi="Arial" w:cs="Arial"/>
          <w:b/>
          <w:sz w:val="16"/>
        </w:rPr>
        <w:t>i przedłożyć stosowne wyjaśnienia, o których mowa w art. 110 ust. 2 ustawy PZP</w:t>
      </w:r>
    </w:p>
    <w:p w14:paraId="180920EE" w14:textId="77777777" w:rsidR="006F0053" w:rsidRPr="006F0053" w:rsidRDefault="006F0053" w:rsidP="006F0053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Arial" w:hAnsi="Arial" w:cs="Arial"/>
          <w:sz w:val="16"/>
        </w:rPr>
      </w:pPr>
    </w:p>
    <w:p w14:paraId="3140FD43" w14:textId="77777777" w:rsidR="006F0053" w:rsidRPr="006F0053" w:rsidRDefault="006F0053" w:rsidP="006F0053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Arial" w:hAnsi="Arial" w:cs="Arial"/>
          <w:sz w:val="16"/>
        </w:rPr>
      </w:pPr>
    </w:p>
    <w:p w14:paraId="2540D306" w14:textId="77777777" w:rsidR="006F0053" w:rsidRPr="006F0053" w:rsidRDefault="006F0053" w:rsidP="006F0053">
      <w:pPr>
        <w:widowControl w:val="0"/>
        <w:autoSpaceDE w:val="0"/>
        <w:autoSpaceDN w:val="0"/>
        <w:spacing w:before="79" w:after="0" w:line="240" w:lineRule="auto"/>
        <w:ind w:left="1036"/>
        <w:rPr>
          <w:rFonts w:ascii="Arial" w:eastAsia="Arial" w:hAnsi="Arial" w:cs="Arial"/>
          <w:b/>
          <w:sz w:val="16"/>
        </w:rPr>
      </w:pPr>
      <w:r w:rsidRPr="006F0053">
        <w:rPr>
          <w:rFonts w:ascii="Arial" w:eastAsia="Arial" w:hAnsi="Arial" w:cs="Arial"/>
          <w:b/>
          <w:sz w:val="16"/>
        </w:rPr>
        <w:t>* niewłaściwe skreślić</w:t>
      </w:r>
    </w:p>
    <w:p w14:paraId="42EC654C" w14:textId="77777777" w:rsidR="006F0053" w:rsidRPr="006F0053" w:rsidRDefault="006F0053" w:rsidP="006F005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8"/>
        </w:rPr>
      </w:pPr>
    </w:p>
    <w:p w14:paraId="01F6DF78" w14:textId="77777777" w:rsidR="006F0053" w:rsidRPr="006F0053" w:rsidRDefault="006F0053" w:rsidP="006F005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8"/>
        </w:rPr>
      </w:pPr>
    </w:p>
    <w:p w14:paraId="76E79D50" w14:textId="77777777" w:rsidR="006F0053" w:rsidRPr="006F0053" w:rsidRDefault="006F0053" w:rsidP="006F005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8"/>
        </w:rPr>
      </w:pPr>
    </w:p>
    <w:p w14:paraId="2E8AF20A" w14:textId="77777777" w:rsidR="006F0053" w:rsidRPr="006F0053" w:rsidRDefault="006F0053" w:rsidP="006F005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8"/>
        </w:rPr>
      </w:pPr>
    </w:p>
    <w:p w14:paraId="23742A4C" w14:textId="77777777" w:rsidR="006F0053" w:rsidRPr="006F0053" w:rsidRDefault="006F0053" w:rsidP="006F005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8"/>
        </w:rPr>
      </w:pPr>
    </w:p>
    <w:p w14:paraId="3A877615" w14:textId="77777777" w:rsidR="006F0053" w:rsidRPr="006F0053" w:rsidRDefault="006F0053" w:rsidP="006F0053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b/>
          <w:sz w:val="18"/>
        </w:rPr>
      </w:pPr>
    </w:p>
    <w:p w14:paraId="79C9E09D" w14:textId="77777777" w:rsidR="006F0053" w:rsidRPr="006F0053" w:rsidRDefault="006F0053" w:rsidP="006F0053">
      <w:pPr>
        <w:widowControl w:val="0"/>
        <w:tabs>
          <w:tab w:val="left" w:pos="4675"/>
        </w:tabs>
        <w:autoSpaceDE w:val="0"/>
        <w:autoSpaceDN w:val="0"/>
        <w:spacing w:after="0" w:line="240" w:lineRule="auto"/>
        <w:ind w:left="1036"/>
        <w:rPr>
          <w:rFonts w:ascii="Arial" w:eastAsia="Arial" w:hAnsi="Arial" w:cs="Arial"/>
          <w:sz w:val="16"/>
        </w:rPr>
      </w:pPr>
      <w:r w:rsidRPr="006F0053">
        <w:rPr>
          <w:rFonts w:ascii="Arial" w:eastAsia="Arial" w:hAnsi="Arial" w:cs="Arial"/>
          <w:sz w:val="16"/>
        </w:rPr>
        <w:t>…………………………………</w:t>
      </w:r>
      <w:r w:rsidRPr="006F0053">
        <w:rPr>
          <w:rFonts w:ascii="Arial" w:eastAsia="Arial" w:hAnsi="Arial" w:cs="Arial"/>
          <w:sz w:val="16"/>
        </w:rPr>
        <w:tab/>
        <w:t>……………..……………………………………………….</w:t>
      </w:r>
    </w:p>
    <w:p w14:paraId="50BAD0D5" w14:textId="77777777" w:rsidR="006F0053" w:rsidRPr="006F0053" w:rsidRDefault="006F0053" w:rsidP="006F0053">
      <w:pPr>
        <w:widowControl w:val="0"/>
        <w:tabs>
          <w:tab w:val="left" w:pos="3868"/>
        </w:tabs>
        <w:autoSpaceDE w:val="0"/>
        <w:autoSpaceDN w:val="0"/>
        <w:spacing w:before="28" w:after="0" w:line="240" w:lineRule="auto"/>
        <w:ind w:left="1036"/>
        <w:rPr>
          <w:rFonts w:ascii="Arial" w:eastAsia="Arial" w:hAnsi="Arial" w:cs="Arial"/>
          <w:b/>
          <w:sz w:val="16"/>
        </w:rPr>
      </w:pPr>
      <w:r w:rsidRPr="006F0053">
        <w:rPr>
          <w:rFonts w:ascii="Arial" w:eastAsia="Arial" w:hAnsi="Arial" w:cs="Arial"/>
          <w:b/>
          <w:sz w:val="16"/>
        </w:rPr>
        <w:t>(miejscowość,</w:t>
      </w:r>
      <w:r w:rsidRPr="006F0053">
        <w:rPr>
          <w:rFonts w:ascii="Arial" w:eastAsia="Arial" w:hAnsi="Arial" w:cs="Arial"/>
          <w:b/>
          <w:spacing w:val="-3"/>
          <w:sz w:val="16"/>
        </w:rPr>
        <w:t xml:space="preserve"> </w:t>
      </w:r>
      <w:r w:rsidRPr="006F0053">
        <w:rPr>
          <w:rFonts w:ascii="Arial" w:eastAsia="Arial" w:hAnsi="Arial" w:cs="Arial"/>
          <w:b/>
          <w:sz w:val="16"/>
        </w:rPr>
        <w:t>data)</w:t>
      </w:r>
      <w:r w:rsidRPr="006F0053">
        <w:rPr>
          <w:rFonts w:ascii="Arial" w:eastAsia="Arial" w:hAnsi="Arial" w:cs="Arial"/>
          <w:b/>
          <w:sz w:val="16"/>
        </w:rPr>
        <w:tab/>
        <w:t>(kwalifikowany podpis elektroniczny lub podpis zaufany lub podpis</w:t>
      </w:r>
      <w:r w:rsidRPr="006F0053">
        <w:rPr>
          <w:rFonts w:ascii="Arial" w:eastAsia="Arial" w:hAnsi="Arial" w:cs="Arial"/>
          <w:b/>
          <w:spacing w:val="-12"/>
          <w:sz w:val="16"/>
        </w:rPr>
        <w:t xml:space="preserve"> </w:t>
      </w:r>
      <w:r w:rsidRPr="006F0053">
        <w:rPr>
          <w:rFonts w:ascii="Arial" w:eastAsia="Arial" w:hAnsi="Arial" w:cs="Arial"/>
          <w:b/>
          <w:sz w:val="16"/>
        </w:rPr>
        <w:t>osobisty)</w:t>
      </w:r>
    </w:p>
    <w:p w14:paraId="29EA6781" w14:textId="77777777" w:rsidR="006F0053" w:rsidRPr="006F0053" w:rsidRDefault="006F0053" w:rsidP="006F005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8"/>
        </w:rPr>
      </w:pPr>
    </w:p>
    <w:p w14:paraId="20917776" w14:textId="77777777" w:rsidR="006F0053" w:rsidRPr="006F0053" w:rsidRDefault="006F0053" w:rsidP="006F0053">
      <w:pPr>
        <w:widowControl w:val="0"/>
        <w:autoSpaceDE w:val="0"/>
        <w:autoSpaceDN w:val="0"/>
        <w:spacing w:before="150" w:after="0" w:line="278" w:lineRule="auto"/>
        <w:ind w:left="1036" w:right="956"/>
        <w:outlineLvl w:val="1"/>
        <w:rPr>
          <w:rFonts w:ascii="Arial" w:eastAsia="Arial" w:hAnsi="Arial" w:cs="Arial"/>
          <w:b/>
          <w:bCs/>
        </w:rPr>
      </w:pPr>
      <w:r w:rsidRPr="006F0053">
        <w:rPr>
          <w:rFonts w:ascii="Arial" w:eastAsia="Arial" w:hAnsi="Arial" w:cs="Arial"/>
          <w:b/>
          <w:bCs/>
        </w:rPr>
        <w:t>UWAGA: W przypadku Wykonawców wspólnie ubiegających się o udzielenie zamówienia każdy z Wykonawców składa odrębne oświadczenie.</w:t>
      </w:r>
    </w:p>
    <w:p w14:paraId="149F8484" w14:textId="77777777" w:rsidR="00E45FFE" w:rsidRDefault="00EC143C"/>
    <w:sectPr w:rsidR="00E45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630AA"/>
    <w:multiLevelType w:val="hybridMultilevel"/>
    <w:tmpl w:val="9F2609DE"/>
    <w:lvl w:ilvl="0" w:tplc="9F1C7606">
      <w:start w:val="1"/>
      <w:numFmt w:val="decimal"/>
      <w:lvlText w:val="%1."/>
      <w:lvlJc w:val="left"/>
      <w:pPr>
        <w:ind w:left="1396" w:hanging="42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2271" w:hanging="144"/>
      </w:pPr>
      <w:rPr>
        <w:rFonts w:hint="default"/>
        <w:b/>
        <w:bCs/>
        <w:spacing w:val="-1"/>
        <w:w w:val="100"/>
        <w:lang w:val="pl-PL" w:eastAsia="en-US" w:bidi="ar-SA"/>
      </w:rPr>
    </w:lvl>
    <w:lvl w:ilvl="2" w:tplc="7DB637CE">
      <w:numFmt w:val="bullet"/>
      <w:lvlText w:val="•"/>
      <w:lvlJc w:val="left"/>
      <w:pPr>
        <w:ind w:left="2180" w:hanging="144"/>
      </w:pPr>
      <w:rPr>
        <w:rFonts w:hint="default"/>
        <w:lang w:val="pl-PL" w:eastAsia="en-US" w:bidi="ar-SA"/>
      </w:rPr>
    </w:lvl>
    <w:lvl w:ilvl="3" w:tplc="5A90CDEE">
      <w:numFmt w:val="bullet"/>
      <w:lvlText w:val="•"/>
      <w:lvlJc w:val="left"/>
      <w:pPr>
        <w:ind w:left="3300" w:hanging="144"/>
      </w:pPr>
      <w:rPr>
        <w:rFonts w:hint="default"/>
        <w:lang w:val="pl-PL" w:eastAsia="en-US" w:bidi="ar-SA"/>
      </w:rPr>
    </w:lvl>
    <w:lvl w:ilvl="4" w:tplc="989AF7C4">
      <w:numFmt w:val="bullet"/>
      <w:lvlText w:val="•"/>
      <w:lvlJc w:val="left"/>
      <w:pPr>
        <w:ind w:left="4421" w:hanging="144"/>
      </w:pPr>
      <w:rPr>
        <w:rFonts w:hint="default"/>
        <w:lang w:val="pl-PL" w:eastAsia="en-US" w:bidi="ar-SA"/>
      </w:rPr>
    </w:lvl>
    <w:lvl w:ilvl="5" w:tplc="BC5A4C44">
      <w:numFmt w:val="bullet"/>
      <w:lvlText w:val="•"/>
      <w:lvlJc w:val="left"/>
      <w:pPr>
        <w:ind w:left="5542" w:hanging="144"/>
      </w:pPr>
      <w:rPr>
        <w:rFonts w:hint="default"/>
        <w:lang w:val="pl-PL" w:eastAsia="en-US" w:bidi="ar-SA"/>
      </w:rPr>
    </w:lvl>
    <w:lvl w:ilvl="6" w:tplc="313C1BA8">
      <w:numFmt w:val="bullet"/>
      <w:lvlText w:val="•"/>
      <w:lvlJc w:val="left"/>
      <w:pPr>
        <w:ind w:left="6663" w:hanging="144"/>
      </w:pPr>
      <w:rPr>
        <w:rFonts w:hint="default"/>
        <w:lang w:val="pl-PL" w:eastAsia="en-US" w:bidi="ar-SA"/>
      </w:rPr>
    </w:lvl>
    <w:lvl w:ilvl="7" w:tplc="6F2C7D94">
      <w:numFmt w:val="bullet"/>
      <w:lvlText w:val="•"/>
      <w:lvlJc w:val="left"/>
      <w:pPr>
        <w:ind w:left="7784" w:hanging="144"/>
      </w:pPr>
      <w:rPr>
        <w:rFonts w:hint="default"/>
        <w:lang w:val="pl-PL" w:eastAsia="en-US" w:bidi="ar-SA"/>
      </w:rPr>
    </w:lvl>
    <w:lvl w:ilvl="8" w:tplc="3C8C135C">
      <w:numFmt w:val="bullet"/>
      <w:lvlText w:val="•"/>
      <w:lvlJc w:val="left"/>
      <w:pPr>
        <w:ind w:left="8904" w:hanging="14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53"/>
    <w:rsid w:val="005B4BA4"/>
    <w:rsid w:val="006F0053"/>
    <w:rsid w:val="007623D1"/>
    <w:rsid w:val="0079702F"/>
    <w:rsid w:val="00EC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37F8"/>
  <w15:chartTrackingRefBased/>
  <w15:docId w15:val="{4402FFCD-510C-4215-B6EE-F723B7A9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Wójcik</dc:creator>
  <cp:keywords/>
  <dc:description/>
  <cp:lastModifiedBy>Honorata Wójcik</cp:lastModifiedBy>
  <cp:revision>3</cp:revision>
  <dcterms:created xsi:type="dcterms:W3CDTF">2022-01-09T20:36:00Z</dcterms:created>
  <dcterms:modified xsi:type="dcterms:W3CDTF">2022-01-09T21:10:00Z</dcterms:modified>
</cp:coreProperties>
</file>