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AB" w:rsidRPr="00D1551D" w:rsidRDefault="0086183C" w:rsidP="00CF6D7C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>1RBLog-</w:t>
      </w:r>
      <w:r w:rsidR="00A85C20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SZP.2612.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42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>.202</w:t>
      </w:r>
      <w:r w:rsidR="00F64DD5">
        <w:rPr>
          <w:rFonts w:ascii="Times New Roman" w:eastAsia="Times New Roman" w:hAnsi="Times New Roman" w:cs="Times New Roman"/>
          <w:b/>
          <w:bCs/>
          <w:noProof/>
          <w:lang w:eastAsia="pl-PL"/>
        </w:rPr>
        <w:t>2</w:t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CF6D7C" w:rsidRP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 xml:space="preserve">  </w:t>
      </w:r>
      <w:r w:rsidR="00D1551D"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tab/>
        <w:t xml:space="preserve">      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Wałcz, </w:t>
      </w:r>
      <w:r w:rsidR="002A26EC">
        <w:rPr>
          <w:rFonts w:ascii="Times New Roman" w:eastAsia="Times New Roman" w:hAnsi="Times New Roman" w:cs="Times New Roman"/>
          <w:noProof/>
          <w:lang w:eastAsia="pl-PL"/>
        </w:rPr>
        <w:t>7</w:t>
      </w:r>
      <w:r w:rsidR="00264237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czerwca</w:t>
      </w:r>
      <w:r>
        <w:rPr>
          <w:rFonts w:ascii="Times New Roman" w:eastAsia="Times New Roman" w:hAnsi="Times New Roman" w:cs="Times New Roman"/>
          <w:noProof/>
          <w:lang w:eastAsia="pl-PL"/>
        </w:rPr>
        <w:t xml:space="preserve"> 202</w:t>
      </w:r>
      <w:r w:rsidR="00F64DD5">
        <w:rPr>
          <w:rFonts w:ascii="Times New Roman" w:eastAsia="Times New Roman" w:hAnsi="Times New Roman" w:cs="Times New Roman"/>
          <w:noProof/>
          <w:lang w:eastAsia="pl-PL"/>
        </w:rPr>
        <w:t>2</w:t>
      </w:r>
      <w:r w:rsidR="003864AB" w:rsidRPr="00D1551D">
        <w:rPr>
          <w:rFonts w:ascii="Times New Roman" w:eastAsia="Times New Roman" w:hAnsi="Times New Roman" w:cs="Times New Roman"/>
          <w:noProof/>
          <w:lang w:eastAsia="pl-PL"/>
        </w:rPr>
        <w:t xml:space="preserve"> r.</w:t>
      </w:r>
    </w:p>
    <w:p w:rsidR="00C00744" w:rsidRPr="00D1551D" w:rsidRDefault="00C00744" w:rsidP="003864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C4A23" w:rsidRPr="003E4445" w:rsidRDefault="003864AB" w:rsidP="00386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</w:t>
      </w:r>
      <w:r w:rsidR="00A35C3B" w:rsidRPr="003E44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</w:t>
      </w:r>
    </w:p>
    <w:p w:rsidR="006036E2" w:rsidRPr="00A85C20" w:rsidRDefault="003F1930" w:rsidP="00CF6D7C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>ZAWIADOMIENIE</w:t>
      </w:r>
    </w:p>
    <w:p w:rsidR="00A35C3B" w:rsidRPr="00A85C20" w:rsidRDefault="003864AB" w:rsidP="003E4445">
      <w:pPr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5C20">
        <w:rPr>
          <w:rFonts w:ascii="Times New Roman" w:eastAsia="Times New Roman" w:hAnsi="Times New Roman" w:cs="Times New Roman"/>
          <w:b/>
          <w:lang w:eastAsia="pl-PL"/>
        </w:rPr>
        <w:t xml:space="preserve">o zmianie </w:t>
      </w:r>
      <w:r w:rsidR="00AC0061">
        <w:rPr>
          <w:rFonts w:ascii="Times New Roman" w:eastAsia="Times New Roman" w:hAnsi="Times New Roman" w:cs="Times New Roman"/>
          <w:b/>
          <w:lang w:eastAsia="pl-PL"/>
        </w:rPr>
        <w:t xml:space="preserve">wniosku 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AC0061">
        <w:rPr>
          <w:rFonts w:ascii="Times New Roman" w:eastAsia="Times New Roman" w:hAnsi="Times New Roman" w:cs="Times New Roman"/>
          <w:b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 xml:space="preserve">do ogłoszenia o zamówieniu w dziedzinach obronności i bezpieczeństwa prowadzonym </w:t>
      </w:r>
      <w:r w:rsidR="00AC0061">
        <w:rPr>
          <w:rFonts w:ascii="Times New Roman" w:eastAsia="Times New Roman" w:hAnsi="Times New Roman" w:cs="Times New Roman"/>
          <w:b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w trybie przetargu ograniczonego</w:t>
      </w:r>
    </w:p>
    <w:p w:rsidR="00A930F9" w:rsidRPr="00A85C20" w:rsidRDefault="00A930F9" w:rsidP="00CF6D7C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C2D0B" w:rsidRPr="00A85C20" w:rsidRDefault="003864AB" w:rsidP="00080D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 xml:space="preserve">Uprzejmie informuję, że w postępowaniu o udzielenie zamówienia </w:t>
      </w:r>
      <w:r w:rsidR="00D402B0" w:rsidRPr="00A85C20">
        <w:rPr>
          <w:rFonts w:ascii="Times New Roman" w:eastAsia="Times New Roman" w:hAnsi="Times New Roman" w:cs="Times New Roman"/>
          <w:lang w:eastAsia="pl-PL"/>
        </w:rPr>
        <w:t xml:space="preserve">w dziedzinach obronności </w:t>
      </w:r>
      <w:r w:rsidR="0086183C">
        <w:rPr>
          <w:rFonts w:ascii="Times New Roman" w:eastAsia="Times New Roman" w:hAnsi="Times New Roman" w:cs="Times New Roman"/>
          <w:lang w:eastAsia="pl-PL"/>
        </w:rPr>
        <w:br/>
      </w:r>
      <w:r w:rsidR="00D402B0" w:rsidRPr="00A85C20">
        <w:rPr>
          <w:rFonts w:ascii="Times New Roman" w:eastAsia="Times New Roman" w:hAnsi="Times New Roman" w:cs="Times New Roman"/>
          <w:lang w:eastAsia="pl-PL"/>
        </w:rPr>
        <w:t>i bezpieczeństwa prowadzonego w trybie przetargu ograniczonego na</w:t>
      </w:r>
      <w:r w:rsidR="00D402B0" w:rsidRPr="00A85C2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zawarcie umowy ramowej na świadczenie usługi transportu drogowego na potrzeby Sił Zbrojnych RP</w:t>
      </w:r>
      <w:r w:rsidRPr="00A85C20">
        <w:rPr>
          <w:rFonts w:ascii="Times New Roman" w:eastAsia="Times New Roman" w:hAnsi="Times New Roman" w:cs="Times New Roman"/>
          <w:b/>
          <w:lang w:eastAsia="pl-PL"/>
        </w:rPr>
        <w:t>,</w:t>
      </w:r>
      <w:r w:rsidR="00BC5BF1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br/>
      </w:r>
      <w:r w:rsidRPr="00A85C20">
        <w:rPr>
          <w:rFonts w:ascii="Times New Roman" w:eastAsia="Times New Roman" w:hAnsi="Times New Roman" w:cs="Times New Roman"/>
          <w:b/>
          <w:lang w:eastAsia="pl-PL"/>
        </w:rPr>
        <w:t>nr sprawy</w:t>
      </w:r>
      <w:r w:rsidR="00264237" w:rsidRPr="00A85C2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b/>
          <w:lang w:eastAsia="pl-PL"/>
        </w:rPr>
        <w:t>43</w:t>
      </w:r>
      <w:r w:rsidR="00CF6D7C" w:rsidRPr="00A85C20">
        <w:rPr>
          <w:rFonts w:ascii="Times New Roman" w:eastAsia="Times New Roman" w:hAnsi="Times New Roman" w:cs="Times New Roman"/>
          <w:b/>
          <w:lang w:eastAsia="pl-PL"/>
        </w:rPr>
        <w:t>/202</w:t>
      </w:r>
      <w:r w:rsidR="00F64DD5">
        <w:rPr>
          <w:rFonts w:ascii="Times New Roman" w:eastAsia="Times New Roman" w:hAnsi="Times New Roman" w:cs="Times New Roman"/>
          <w:b/>
          <w:lang w:eastAsia="pl-PL"/>
        </w:rPr>
        <w:t>2</w:t>
      </w:r>
      <w:r w:rsidR="007C2D0B" w:rsidRPr="00A85C20">
        <w:rPr>
          <w:rFonts w:ascii="Times New Roman" w:eastAsia="Times New Roman" w:hAnsi="Times New Roman" w:cs="Times New Roman"/>
          <w:lang w:eastAsia="pl-PL"/>
        </w:rPr>
        <w:t>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Zamawiający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3E4445" w:rsidRPr="00A85C20">
        <w:rPr>
          <w:rFonts w:ascii="Times New Roman" w:eastAsia="Times New Roman" w:hAnsi="Times New Roman" w:cs="Times New Roman"/>
          <w:lang w:eastAsia="pl-PL"/>
        </w:rPr>
        <w:t>e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zmianą ogłoszenia o zamówieniu,</w:t>
      </w:r>
      <w:r w:rsidRPr="00A85C20">
        <w:rPr>
          <w:rFonts w:ascii="Times New Roman" w:eastAsia="Times New Roman" w:hAnsi="Times New Roman" w:cs="Times New Roman"/>
          <w:lang w:eastAsia="pl-PL"/>
        </w:rPr>
        <w:t xml:space="preserve"> dokonał zmiany 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wniosku </w:t>
      </w:r>
      <w:r w:rsidR="003E0CAB">
        <w:rPr>
          <w:rFonts w:ascii="Times New Roman" w:eastAsia="Times New Roman" w:hAnsi="Times New Roman" w:cs="Times New Roman"/>
          <w:lang w:eastAsia="pl-PL"/>
        </w:rPr>
        <w:t xml:space="preserve">o dopuszczenie do udziału w postępowaniu będącego 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>załącznik</w:t>
      </w:r>
      <w:r w:rsidR="003E0CAB">
        <w:rPr>
          <w:rFonts w:ascii="Times New Roman" w:eastAsia="Times New Roman" w:hAnsi="Times New Roman" w:cs="Times New Roman"/>
          <w:lang w:eastAsia="pl-PL"/>
        </w:rPr>
        <w:t>iem</w:t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DD5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 xml:space="preserve">do ogłoszenia o zamówieniu w dziedzinach obronności i bezpieczeństwa prowadzonym </w:t>
      </w:r>
      <w:r w:rsidR="00A670C0">
        <w:rPr>
          <w:rFonts w:ascii="Times New Roman" w:eastAsia="Times New Roman" w:hAnsi="Times New Roman" w:cs="Times New Roman"/>
          <w:lang w:eastAsia="pl-PL"/>
        </w:rPr>
        <w:br/>
      </w:r>
      <w:r w:rsidR="00CF6D7C" w:rsidRPr="00A85C20">
        <w:rPr>
          <w:rFonts w:ascii="Times New Roman" w:eastAsia="Times New Roman" w:hAnsi="Times New Roman" w:cs="Times New Roman"/>
          <w:lang w:eastAsia="pl-PL"/>
        </w:rPr>
        <w:t>w trybie przetargu ograniczonego</w:t>
      </w:r>
      <w:r w:rsidR="002368E0" w:rsidRPr="00A85C20">
        <w:rPr>
          <w:rFonts w:ascii="Times New Roman" w:eastAsia="Times New Roman" w:hAnsi="Times New Roman" w:cs="Times New Roman"/>
          <w:lang w:eastAsia="pl-PL"/>
        </w:rPr>
        <w:t xml:space="preserve"> poprzez </w:t>
      </w:r>
      <w:r w:rsidR="00C00744" w:rsidRPr="00A85C20">
        <w:rPr>
          <w:rFonts w:ascii="Times New Roman" w:eastAsia="Times New Roman" w:hAnsi="Times New Roman" w:cs="Times New Roman"/>
          <w:lang w:eastAsia="pl-PL"/>
        </w:rPr>
        <w:t>zmianę</w:t>
      </w:r>
      <w:r w:rsidR="00A85C20" w:rsidRPr="00A85C20">
        <w:rPr>
          <w:rFonts w:ascii="Times New Roman" w:eastAsia="Times New Roman" w:hAnsi="Times New Roman" w:cs="Times New Roman"/>
          <w:lang w:eastAsia="pl-PL"/>
        </w:rPr>
        <w:t xml:space="preserve"> załącznika nr </w:t>
      </w:r>
      <w:r w:rsidR="0086183C">
        <w:rPr>
          <w:rFonts w:ascii="Times New Roman" w:eastAsia="Times New Roman" w:hAnsi="Times New Roman" w:cs="Times New Roman"/>
          <w:lang w:eastAsia="pl-PL"/>
        </w:rPr>
        <w:t>5 do wniosku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o dopuszczenie do udziału w postępowaniu</w:t>
      </w:r>
      <w:r w:rsidR="0086183C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Część</w:t>
      </w:r>
      <w:r w:rsidR="005D63CC">
        <w:rPr>
          <w:rFonts w:ascii="Times New Roman" w:eastAsia="Times New Roman" w:hAnsi="Times New Roman" w:cs="Times New Roman"/>
          <w:lang w:eastAsia="pl-PL"/>
        </w:rPr>
        <w:t xml:space="preserve"> C ust. II</w:t>
      </w:r>
      <w:r w:rsidR="00F64DD5">
        <w:rPr>
          <w:rFonts w:ascii="Times New Roman" w:eastAsia="Times New Roman" w:hAnsi="Times New Roman" w:cs="Times New Roman"/>
          <w:lang w:eastAsia="pl-PL"/>
        </w:rPr>
        <w:t xml:space="preserve"> pkt 3 </w:t>
      </w:r>
      <w:proofErr w:type="spellStart"/>
      <w:r w:rsidR="00F64DD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F64DD5">
        <w:rPr>
          <w:rFonts w:ascii="Times New Roman" w:eastAsia="Times New Roman" w:hAnsi="Times New Roman" w:cs="Times New Roman"/>
          <w:lang w:eastAsia="pl-PL"/>
        </w:rPr>
        <w:t xml:space="preserve"> 2) i 5) oraz pkt 4 </w:t>
      </w:r>
      <w:proofErr w:type="spellStart"/>
      <w:r w:rsidR="00F64DD5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F64DD5">
        <w:rPr>
          <w:rFonts w:ascii="Times New Roman" w:eastAsia="Times New Roman" w:hAnsi="Times New Roman" w:cs="Times New Roman"/>
          <w:lang w:eastAsia="pl-PL"/>
        </w:rPr>
        <w:t xml:space="preserve"> 11)</w:t>
      </w:r>
      <w:r w:rsidR="00A670C0">
        <w:rPr>
          <w:rFonts w:ascii="Times New Roman" w:eastAsia="Times New Roman" w:hAnsi="Times New Roman" w:cs="Times New Roman"/>
          <w:lang w:eastAsia="pl-PL"/>
        </w:rPr>
        <w:t xml:space="preserve"> oraz pkt 11.</w:t>
      </w:r>
      <w:r w:rsidR="0086183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E02CB" w:rsidRPr="00A85C20" w:rsidRDefault="003864AB" w:rsidP="003E0C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5C20">
        <w:rPr>
          <w:rFonts w:ascii="Times New Roman" w:eastAsia="Times New Roman" w:hAnsi="Times New Roman" w:cs="Times New Roman"/>
          <w:lang w:eastAsia="pl-PL"/>
        </w:rPr>
        <w:t>W związku z powyższym zmienione zapisy otrzymują następujące brzmienie:</w:t>
      </w:r>
    </w:p>
    <w:p w:rsidR="001129EA" w:rsidRPr="00A85C20" w:rsidRDefault="001129EA" w:rsidP="00080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A670C0" w:rsidRDefault="0086183C" w:rsidP="00766DEA">
      <w:pPr>
        <w:pStyle w:val="Zwykytekst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A670C0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 </w:t>
      </w:r>
      <w:r w:rsidR="003E4445" w:rsidRPr="00A670C0">
        <w:rPr>
          <w:rFonts w:ascii="Times New Roman" w:hAnsi="Times New Roman"/>
          <w:b/>
          <w:sz w:val="22"/>
          <w:szCs w:val="22"/>
        </w:rPr>
        <w:t xml:space="preserve">Cześć </w:t>
      </w:r>
      <w:r w:rsidR="00CF6D7C" w:rsidRPr="00A670C0">
        <w:rPr>
          <w:rFonts w:ascii="Times New Roman" w:hAnsi="Times New Roman"/>
          <w:b/>
          <w:sz w:val="22"/>
          <w:szCs w:val="22"/>
        </w:rPr>
        <w:t>C</w:t>
      </w:r>
      <w:r w:rsidR="00571FE4" w:rsidRPr="00A670C0">
        <w:rPr>
          <w:rFonts w:ascii="Times New Roman" w:hAnsi="Times New Roman"/>
          <w:b/>
          <w:sz w:val="22"/>
          <w:szCs w:val="22"/>
        </w:rPr>
        <w:t>.</w:t>
      </w:r>
      <w:r w:rsidR="00CF6D7C" w:rsidRPr="00A670C0">
        <w:rPr>
          <w:rFonts w:ascii="Times New Roman" w:hAnsi="Times New Roman"/>
          <w:b/>
          <w:sz w:val="22"/>
          <w:szCs w:val="22"/>
        </w:rPr>
        <w:t xml:space="preserve"> </w:t>
      </w:r>
      <w:r w:rsidR="003E4445" w:rsidRPr="00A670C0">
        <w:rPr>
          <w:rFonts w:ascii="Times New Roman" w:hAnsi="Times New Roman"/>
          <w:b/>
          <w:sz w:val="22"/>
          <w:szCs w:val="22"/>
        </w:rPr>
        <w:t xml:space="preserve">Informacje dodatkowe </w:t>
      </w:r>
      <w:r w:rsidR="00CF6D7C" w:rsidRPr="00A670C0">
        <w:rPr>
          <w:rFonts w:ascii="Times New Roman" w:hAnsi="Times New Roman"/>
          <w:b/>
          <w:sz w:val="22"/>
          <w:szCs w:val="22"/>
        </w:rPr>
        <w:t>ust.</w:t>
      </w:r>
      <w:r w:rsidR="00D402B0" w:rsidRPr="00A670C0">
        <w:rPr>
          <w:rFonts w:ascii="Times New Roman" w:hAnsi="Times New Roman"/>
          <w:b/>
          <w:sz w:val="22"/>
          <w:szCs w:val="22"/>
        </w:rPr>
        <w:t xml:space="preserve">  II </w:t>
      </w:r>
      <w:r w:rsidR="00F64DD5" w:rsidRPr="00A670C0">
        <w:rPr>
          <w:rFonts w:ascii="Times New Roman" w:hAnsi="Times New Roman"/>
          <w:b/>
          <w:sz w:val="22"/>
          <w:szCs w:val="22"/>
        </w:rPr>
        <w:t xml:space="preserve">pkt 3 </w:t>
      </w:r>
      <w:proofErr w:type="spellStart"/>
      <w:r w:rsidR="00F64DD5" w:rsidRPr="00A670C0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F64DD5" w:rsidRPr="00A670C0">
        <w:rPr>
          <w:rFonts w:ascii="Times New Roman" w:hAnsi="Times New Roman"/>
          <w:b/>
          <w:sz w:val="22"/>
          <w:szCs w:val="22"/>
        </w:rPr>
        <w:t xml:space="preserve"> 2) </w:t>
      </w:r>
    </w:p>
    <w:p w:rsidR="00F64DD5" w:rsidRPr="00A670C0" w:rsidRDefault="00F64DD5" w:rsidP="00A670C0">
      <w:pPr>
        <w:pStyle w:val="Zwykytekst"/>
        <w:spacing w:after="60"/>
        <w:jc w:val="both"/>
        <w:rPr>
          <w:rFonts w:ascii="Times New Roman" w:hAnsi="Times New Roman"/>
          <w:sz w:val="22"/>
          <w:szCs w:val="22"/>
        </w:rPr>
      </w:pPr>
      <w:r w:rsidRPr="00A670C0">
        <w:rPr>
          <w:rFonts w:ascii="Times New Roman" w:hAnsi="Times New Roman"/>
          <w:sz w:val="22"/>
          <w:szCs w:val="22"/>
        </w:rPr>
        <w:t xml:space="preserve">„2) Wniosek o dopuszczenie do udziału w postępowaniu wraz z oświadczeniami, o których mowa w art. 125 ust. 1 ustawy </w:t>
      </w:r>
      <w:proofErr w:type="spellStart"/>
      <w:r w:rsidRPr="00A670C0">
        <w:rPr>
          <w:rFonts w:ascii="Times New Roman" w:hAnsi="Times New Roman"/>
          <w:sz w:val="22"/>
          <w:szCs w:val="22"/>
        </w:rPr>
        <w:t>Pzp</w:t>
      </w:r>
      <w:proofErr w:type="spellEnd"/>
      <w:r w:rsidRPr="00A670C0">
        <w:rPr>
          <w:rFonts w:ascii="Times New Roman" w:hAnsi="Times New Roman"/>
          <w:sz w:val="22"/>
          <w:szCs w:val="22"/>
        </w:rPr>
        <w:t xml:space="preserve"> składać należy w Kancelarii Jawnej Zamawiającego – budynek nr 1, pokój numer 2, ul. Ciasna 7, 78 – 600 Wałcz do dnia </w:t>
      </w:r>
      <w:r w:rsidRPr="00A670C0">
        <w:rPr>
          <w:rFonts w:ascii="Times New Roman" w:hAnsi="Times New Roman"/>
          <w:b/>
          <w:color w:val="FF0000"/>
          <w:sz w:val="22"/>
          <w:szCs w:val="22"/>
        </w:rPr>
        <w:t>24.06.2022</w:t>
      </w:r>
      <w:r w:rsidRPr="00A670C0">
        <w:rPr>
          <w:rFonts w:ascii="Times New Roman" w:hAnsi="Times New Roman"/>
          <w:sz w:val="22"/>
          <w:szCs w:val="22"/>
        </w:rPr>
        <w:t xml:space="preserve"> r. godz. 10:30. Przed tym terminem wniosek o dopuszczenie do udziału w postępowaniu wraz </w:t>
      </w:r>
      <w:r w:rsidR="00A670C0">
        <w:rPr>
          <w:rFonts w:ascii="Times New Roman" w:hAnsi="Times New Roman"/>
          <w:sz w:val="22"/>
          <w:szCs w:val="22"/>
        </w:rPr>
        <w:br/>
      </w:r>
      <w:r w:rsidRPr="00A670C0">
        <w:rPr>
          <w:rFonts w:ascii="Times New Roman" w:hAnsi="Times New Roman"/>
          <w:sz w:val="22"/>
          <w:szCs w:val="22"/>
        </w:rPr>
        <w:t xml:space="preserve">z oświadczeniami, o których mowa w art. 125 ust. 1 ustawy </w:t>
      </w:r>
      <w:proofErr w:type="spellStart"/>
      <w:r w:rsidRPr="00A670C0">
        <w:rPr>
          <w:rFonts w:ascii="Times New Roman" w:hAnsi="Times New Roman"/>
          <w:sz w:val="22"/>
          <w:szCs w:val="22"/>
        </w:rPr>
        <w:t>Pzp</w:t>
      </w:r>
      <w:proofErr w:type="spellEnd"/>
      <w:r w:rsidRPr="00A670C0">
        <w:rPr>
          <w:rFonts w:ascii="Times New Roman" w:hAnsi="Times New Roman"/>
          <w:sz w:val="22"/>
          <w:szCs w:val="22"/>
        </w:rPr>
        <w:t xml:space="preserve"> można składać w dni robocze od poniedziałku do czwartku w godzinach od 07.00 do 15.30 oraz w piątek w godzinach </w:t>
      </w:r>
      <w:r w:rsidR="00A670C0">
        <w:rPr>
          <w:rFonts w:ascii="Times New Roman" w:hAnsi="Times New Roman"/>
          <w:sz w:val="22"/>
          <w:szCs w:val="22"/>
        </w:rPr>
        <w:br/>
      </w:r>
      <w:r w:rsidRPr="00A670C0">
        <w:rPr>
          <w:rFonts w:ascii="Times New Roman" w:hAnsi="Times New Roman"/>
          <w:sz w:val="22"/>
          <w:szCs w:val="22"/>
        </w:rPr>
        <w:t>od 07.00 do 13.00.”</w:t>
      </w:r>
    </w:p>
    <w:p w:rsidR="00F64DD5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39554D">
      <w:pPr>
        <w:pStyle w:val="Zwykytekst"/>
        <w:numPr>
          <w:ilvl w:val="0"/>
          <w:numId w:val="20"/>
        </w:numPr>
        <w:spacing w:after="60"/>
        <w:ind w:left="284" w:hanging="284"/>
        <w:jc w:val="both"/>
        <w:rPr>
          <w:rFonts w:ascii="Times New Roman" w:hAnsi="Times New Roman"/>
        </w:rPr>
      </w:pPr>
      <w:r w:rsidRPr="00F64DD5">
        <w:rPr>
          <w:rFonts w:ascii="Times New Roman" w:hAnsi="Times New Roman"/>
          <w:b/>
          <w:sz w:val="22"/>
          <w:szCs w:val="22"/>
        </w:rPr>
        <w:t xml:space="preserve">Załącznik nr 5 do wniosku o dopuszczenie do udziału w postępowaniu – Cześć C. Informacje dodatkowe ust.  II pkt 3 </w:t>
      </w:r>
      <w:proofErr w:type="spellStart"/>
      <w:r w:rsidRPr="00F64DD5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Pr="00F64DD5">
        <w:rPr>
          <w:rFonts w:ascii="Times New Roman" w:hAnsi="Times New Roman"/>
          <w:b/>
          <w:sz w:val="22"/>
          <w:szCs w:val="22"/>
        </w:rPr>
        <w:t xml:space="preserve"> 5) </w:t>
      </w:r>
    </w:p>
    <w:p w:rsidR="00F64DD5" w:rsidRPr="00F64DD5" w:rsidRDefault="00F64DD5" w:rsidP="00F64DD5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F64DD5">
        <w:rPr>
          <w:rFonts w:ascii="Times New Roman" w:eastAsia="Times New Roman" w:hAnsi="Times New Roman" w:cs="Times New Roman"/>
          <w:lang w:eastAsia="pl-PL"/>
        </w:rPr>
        <w:t>„</w:t>
      </w:r>
      <w:r w:rsidRPr="00F64DD5">
        <w:rPr>
          <w:rFonts w:ascii="Times New Roman" w:hAnsi="Times New Roman"/>
        </w:rPr>
        <w:t>5</w:t>
      </w:r>
      <w:r w:rsidRPr="00F64DD5">
        <w:rPr>
          <w:rFonts w:ascii="Times New Roman" w:eastAsia="Times New Roman" w:hAnsi="Times New Roman" w:cs="Times New Roman"/>
          <w:lang w:eastAsia="pl-PL"/>
        </w:rPr>
        <w:t>) Kopertę należy opisać hasłem:</w:t>
      </w:r>
    </w:p>
    <w:p w:rsidR="00F64DD5" w:rsidRPr="00F64DD5" w:rsidRDefault="00F64DD5" w:rsidP="00F64DD5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4DD5">
        <w:rPr>
          <w:rFonts w:ascii="Times New Roman" w:eastAsia="Times New Roman" w:hAnsi="Times New Roman" w:cs="Times New Roman"/>
          <w:b/>
          <w:lang w:eastAsia="pl-PL"/>
        </w:rPr>
        <w:t>„1 Regionalna Baza Logistyczna, ul. Ciasna 7, 78 – 600 Wałcz</w:t>
      </w:r>
    </w:p>
    <w:p w:rsidR="00F64DD5" w:rsidRPr="00F64DD5" w:rsidRDefault="00F64DD5" w:rsidP="00F64DD5">
      <w:pPr>
        <w:spacing w:after="0" w:line="240" w:lineRule="auto"/>
        <w:ind w:left="1004"/>
        <w:contextualSpacing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Wniosek o dopuszczenie do udziału w postępowaniu o udzielenie zamówienia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>w dziedzinach obronności i bezpieczeństwa prowadzonego w trybie przetargu ograniczonego na</w:t>
      </w:r>
      <w:r w:rsidRPr="00F64D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zawarcie umowy ramowej na świadczenie usługi transportu drogowego na potrzeby Sił Zbrojnych RP,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 xml:space="preserve">nr sprawy 43/2022, nie otwierać do dnia </w:t>
      </w:r>
      <w:r w:rsidRPr="00F64DD5">
        <w:rPr>
          <w:rFonts w:ascii="Times New Roman" w:eastAsia="Times New Roman" w:hAnsi="Times New Roman" w:cs="Times New Roman"/>
          <w:b/>
          <w:color w:val="FF0000"/>
          <w:lang w:eastAsia="pl-PL"/>
        </w:rPr>
        <w:t>24 czerwca 2022 r</w:t>
      </w:r>
      <w:r w:rsidRPr="00F64DD5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F64DD5">
        <w:rPr>
          <w:rFonts w:ascii="Times New Roman" w:eastAsia="Times New Roman" w:hAnsi="Times New Roman" w:cs="Times New Roman"/>
          <w:b/>
          <w:lang w:eastAsia="pl-PL"/>
        </w:rPr>
        <w:br/>
        <w:t>do godziny 11.00”</w:t>
      </w:r>
    </w:p>
    <w:p w:rsidR="00F64DD5" w:rsidRPr="00F64DD5" w:rsidRDefault="00F64DD5" w:rsidP="00F64DD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64DD5">
        <w:rPr>
          <w:rFonts w:ascii="Times New Roman" w:eastAsia="Times New Roman" w:hAnsi="Times New Roman" w:cs="Times New Roman"/>
          <w:lang w:eastAsia="pl-PL"/>
        </w:rPr>
        <w:t>Na kopercie należy umieścić w postaci pieczęci firmowej lub odręcznego napisu nazwę Wykonawcy i jego adres zgodnie z danymi rejestrowymi (ewidencyjnymi).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Wymagane wraz z wnioskiem podmiotowe środki dowodowe można złożyć wyłącznie 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za pośrednictwem platformy zakupowej.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>Decydujące znaczenie dla oceny zachowa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t xml:space="preserve">nia terminu składania wniosków </w:t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o dopuszczenie </w:t>
      </w:r>
      <w:r w:rsidR="00A670C0">
        <w:rPr>
          <w:rFonts w:ascii="Times New Roman" w:eastAsia="Times New Roman" w:hAnsi="Times New Roman" w:cs="Times New Roman"/>
          <w:b/>
          <w:i/>
          <w:lang w:eastAsia="pl-PL"/>
        </w:rPr>
        <w:br/>
      </w:r>
      <w:r w:rsidRPr="00F64DD5">
        <w:rPr>
          <w:rFonts w:ascii="Times New Roman" w:eastAsia="Times New Roman" w:hAnsi="Times New Roman" w:cs="Times New Roman"/>
          <w:b/>
          <w:i/>
          <w:lang w:eastAsia="pl-PL"/>
        </w:rPr>
        <w:t xml:space="preserve">do udziału w postępowaniu ma data i godzina wpływu wniosku do Zamawiającego, a nie data jej wysłania przesyłką pocztową lub kurierską.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4DD5">
        <w:rPr>
          <w:rFonts w:ascii="Times New Roman" w:eastAsia="Times New Roman" w:hAnsi="Times New Roman" w:cs="Times New Roman"/>
          <w:i/>
          <w:lang w:eastAsia="pl-PL"/>
        </w:rPr>
        <w:t>Doręczenie wniosku do innego miejsca niż wskazane wyżej nie jest równoznaczne ze złożeniem wniosku w sposób skuteczny. Wykonawca winien uwzględnić czas na dojście z biura przepustek do kancelarii, która znajduje się na terenie je</w:t>
      </w:r>
      <w:r w:rsidR="00A670C0">
        <w:rPr>
          <w:rFonts w:ascii="Times New Roman" w:eastAsia="Times New Roman" w:hAnsi="Times New Roman" w:cs="Times New Roman"/>
          <w:i/>
          <w:lang w:eastAsia="pl-PL"/>
        </w:rPr>
        <w:t xml:space="preserve">dnostki. Zamawiający nie ponosi </w:t>
      </w:r>
      <w:r w:rsidRPr="00F64DD5">
        <w:rPr>
          <w:rFonts w:ascii="Times New Roman" w:eastAsia="Times New Roman" w:hAnsi="Times New Roman" w:cs="Times New Roman"/>
          <w:i/>
          <w:lang w:eastAsia="pl-PL"/>
        </w:rPr>
        <w:t xml:space="preserve">odpowiedzialności za opóźnienie w przekazaniu wniosku przez pocztę lub firmę kurierską. </w:t>
      </w:r>
    </w:p>
    <w:p w:rsidR="00F64DD5" w:rsidRPr="00F64DD5" w:rsidRDefault="00F64DD5" w:rsidP="00A670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64DD5">
        <w:rPr>
          <w:rFonts w:ascii="Times New Roman" w:eastAsia="Times New Roman" w:hAnsi="Times New Roman" w:cs="Times New Roman"/>
          <w:i/>
          <w:lang w:eastAsia="pl-PL"/>
        </w:rPr>
        <w:lastRenderedPageBreak/>
        <w:t>Kancelaria jawna znajduje się na terenie 1RBLog, gdzie obowiązuje system przepustek wydawanych przy wejściu, po okazaniu dowodu tożsamości. Składając wniosek należy uwzględnić czas na otrzymanie przepustki i dojście do kancelarii. Za moment wpłynięcia wniosku uznaje się czas jego zarejestrowania w kancelarii jawnej.</w:t>
      </w:r>
      <w:r w:rsidRPr="00F64DD5">
        <w:rPr>
          <w:rFonts w:ascii="Times New Roman" w:eastAsia="Times New Roman" w:hAnsi="Times New Roman" w:cs="Times New Roman"/>
          <w:lang w:eastAsia="pl-PL"/>
        </w:rPr>
        <w:t>”</w:t>
      </w:r>
    </w:p>
    <w:p w:rsidR="00F64DD5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F64DD5" w:rsidRPr="00F64DD5" w:rsidRDefault="00F64DD5" w:rsidP="00A670C0">
      <w:pPr>
        <w:pStyle w:val="Zwykytekst"/>
        <w:numPr>
          <w:ilvl w:val="0"/>
          <w:numId w:val="20"/>
        </w:numPr>
        <w:spacing w:after="120"/>
        <w:ind w:left="142" w:hanging="284"/>
        <w:jc w:val="both"/>
        <w:rPr>
          <w:rFonts w:ascii="Times New Roman" w:eastAsia="Arial Narrow" w:hAnsi="Times New Roman"/>
          <w:b/>
          <w:sz w:val="22"/>
          <w:szCs w:val="22"/>
        </w:rPr>
      </w:pPr>
      <w:r w:rsidRPr="00F64DD5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64DD5">
        <w:rPr>
          <w:rFonts w:ascii="Times New Roman" w:hAnsi="Times New Roman"/>
          <w:b/>
          <w:sz w:val="22"/>
          <w:szCs w:val="22"/>
        </w:rPr>
        <w:t xml:space="preserve">Cześć C. Informacje dodatkowe ust.  II pkt 4 </w:t>
      </w:r>
      <w:proofErr w:type="spellStart"/>
      <w:r w:rsidRPr="00F64DD5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Pr="00F64DD5">
        <w:rPr>
          <w:rFonts w:ascii="Times New Roman" w:hAnsi="Times New Roman"/>
          <w:b/>
          <w:sz w:val="22"/>
          <w:szCs w:val="22"/>
        </w:rPr>
        <w:t xml:space="preserve"> 11)</w:t>
      </w:r>
    </w:p>
    <w:p w:rsidR="00F64DD5" w:rsidRDefault="00F64DD5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„</w:t>
      </w:r>
      <w:r w:rsidR="00A670C0">
        <w:rPr>
          <w:rFonts w:ascii="Times New Roman" w:eastAsia="Times New Roman" w:hAnsi="Times New Roman" w:cs="Times New Roman"/>
          <w:lang w:eastAsia="pl-PL"/>
        </w:rPr>
        <w:t>11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) </w:t>
      </w:r>
      <w:r w:rsidR="00A670C0" w:rsidRPr="00A670C0">
        <w:rPr>
          <w:rFonts w:ascii="Times New Roman" w:eastAsia="Times New Roman" w:hAnsi="Times New Roman" w:cs="Times New Roman"/>
          <w:lang w:eastAsia="pl-PL"/>
        </w:rPr>
        <w:t xml:space="preserve">Wniosek o dopuszczenie do udziału w postępowaniu wraz z załącznikami należy składać </w:t>
      </w:r>
      <w:r w:rsidR="00A670C0">
        <w:rPr>
          <w:rFonts w:ascii="Times New Roman" w:eastAsia="Times New Roman" w:hAnsi="Times New Roman" w:cs="Times New Roman"/>
          <w:lang w:eastAsia="pl-PL"/>
        </w:rPr>
        <w:br/>
      </w:r>
      <w:r w:rsidR="00A670C0" w:rsidRPr="00A670C0">
        <w:rPr>
          <w:rFonts w:ascii="Times New Roman" w:eastAsia="Times New Roman" w:hAnsi="Times New Roman" w:cs="Times New Roman"/>
          <w:lang w:eastAsia="pl-PL"/>
        </w:rPr>
        <w:t>za pośrednictwem p</w:t>
      </w:r>
      <w:r w:rsidR="00A670C0">
        <w:rPr>
          <w:rFonts w:ascii="Times New Roman" w:eastAsia="Times New Roman" w:hAnsi="Times New Roman" w:cs="Times New Roman"/>
          <w:lang w:eastAsia="pl-PL"/>
        </w:rPr>
        <w:t xml:space="preserve">latformy zakupowej pod adresem: </w:t>
      </w:r>
      <w:hyperlink r:id="rId9" w:history="1">
        <w:r w:rsidR="00A670C0" w:rsidRPr="00D50749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https://platformazakupowa.pl/pn/1rblog</w:t>
        </w:r>
      </w:hyperlink>
      <w:r w:rsidR="00A670C0" w:rsidRPr="00A670C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 </w:t>
      </w:r>
      <w:r w:rsidR="00A670C0" w:rsidRPr="00A670C0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do dnia </w:t>
      </w:r>
      <w:r w:rsidR="00A670C0" w:rsidRPr="00A670C0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>24.06.2022</w:t>
      </w:r>
      <w:r w:rsidR="00A670C0" w:rsidRPr="00A670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r. do godziny 10:30</w:t>
      </w:r>
      <w:r w:rsidRPr="00F64DD5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>”</w:t>
      </w:r>
    </w:p>
    <w:p w:rsidR="00A670C0" w:rsidRDefault="00A670C0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A670C0" w:rsidRPr="00F64DD5" w:rsidRDefault="00A670C0" w:rsidP="00A670C0">
      <w:pPr>
        <w:pStyle w:val="Zwykytekst"/>
        <w:numPr>
          <w:ilvl w:val="0"/>
          <w:numId w:val="20"/>
        </w:numPr>
        <w:spacing w:after="120"/>
        <w:ind w:left="284" w:hanging="284"/>
        <w:jc w:val="both"/>
        <w:rPr>
          <w:rFonts w:ascii="Times New Roman" w:eastAsia="Arial Narrow" w:hAnsi="Times New Roman"/>
          <w:b/>
          <w:sz w:val="22"/>
          <w:szCs w:val="22"/>
        </w:rPr>
      </w:pPr>
      <w:r w:rsidRPr="00F64DD5">
        <w:rPr>
          <w:rFonts w:ascii="Times New Roman" w:hAnsi="Times New Roman"/>
          <w:b/>
          <w:sz w:val="22"/>
          <w:szCs w:val="22"/>
        </w:rPr>
        <w:t>Załącznik nr 5 do wniosku o dopuszczenie do udziału w postępowaniu –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64DD5">
        <w:rPr>
          <w:rFonts w:ascii="Times New Roman" w:hAnsi="Times New Roman"/>
          <w:b/>
          <w:sz w:val="22"/>
          <w:szCs w:val="22"/>
        </w:rPr>
        <w:t xml:space="preserve">Cześć C. Informacje dodatkowe ust.  II pkt </w:t>
      </w:r>
      <w:r>
        <w:rPr>
          <w:rFonts w:ascii="Times New Roman" w:hAnsi="Times New Roman"/>
          <w:b/>
          <w:sz w:val="22"/>
          <w:szCs w:val="22"/>
        </w:rPr>
        <w:t>11</w:t>
      </w:r>
    </w:p>
    <w:p w:rsidR="00A670C0" w:rsidRPr="00A670C0" w:rsidRDefault="00A670C0" w:rsidP="00A670C0">
      <w:pPr>
        <w:spacing w:after="6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670C0">
        <w:rPr>
          <w:rFonts w:ascii="Times New Roman" w:eastAsia="Times New Roman" w:hAnsi="Times New Roman" w:cs="Times New Roman"/>
          <w:color w:val="000000"/>
          <w:lang w:eastAsia="pl-PL"/>
        </w:rPr>
        <w:t xml:space="preserve">„11. 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Komisyjne otwarcie wniosków o dopuszczenie do </w:t>
      </w:r>
      <w:r>
        <w:rPr>
          <w:rFonts w:ascii="Times New Roman" w:eastAsia="Times New Roman" w:hAnsi="Times New Roman" w:cs="Times New Roman"/>
          <w:lang w:eastAsia="pl-PL"/>
        </w:rPr>
        <w:t xml:space="preserve">udziału w postępowaniu nastąpi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w siedzibie Zamawiającego, ul. Ciasna 7, 78 – 600 Wałcz – budynek nr 1, pok. 108 </w:t>
      </w:r>
      <w:r w:rsidRPr="00A670C0">
        <w:rPr>
          <w:rFonts w:ascii="Times New Roman" w:eastAsia="Times New Roman" w:hAnsi="Times New Roman" w:cs="Times New Roman"/>
          <w:lang w:eastAsia="pl-PL"/>
        </w:rPr>
        <w:br/>
        <w:t xml:space="preserve">w dniu </w:t>
      </w:r>
      <w:r w:rsidRPr="00A670C0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24.06.2022 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 xml:space="preserve">r. </w:t>
      </w:r>
      <w:r w:rsidRPr="00A670C0">
        <w:rPr>
          <w:rFonts w:ascii="Times New Roman" w:eastAsia="Times New Roman" w:hAnsi="Times New Roman" w:cs="Times New Roman"/>
          <w:lang w:eastAsia="pl-PL"/>
        </w:rPr>
        <w:t xml:space="preserve">o godzinie 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>11:00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 w:rsidRPr="00A670C0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F64DD5" w:rsidRPr="00591BB3" w:rsidRDefault="00F64DD5" w:rsidP="00F64DD5">
      <w:pPr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0617" w:rsidRPr="00450617" w:rsidRDefault="00450617" w:rsidP="0045061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50617" w:rsidRDefault="00450617" w:rsidP="00080D63">
      <w:pP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D7039" w:rsidRPr="00833A29" w:rsidRDefault="003E4445" w:rsidP="00080D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33A29">
        <w:rPr>
          <w:rFonts w:ascii="Times New Roman" w:eastAsia="Times New Roman" w:hAnsi="Times New Roman" w:cs="Times New Roman"/>
          <w:i/>
          <w:lang w:eastAsia="pl-PL"/>
        </w:rPr>
        <w:t xml:space="preserve">Prosimy o wprowadzenie do ogłoszenia zmodyfikowanych zapisów i uwzględnienie ich w trakcie przygotowywania wniosków o dopuszczenie do udziału w postępowaniu o udzielenie zamówienia. 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Zmiana zostanie zamieszczona na stronie internetowej Zamawiającego i dołączona do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ogłoszenia o zamówieniu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oraz stanowić będzie 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jego</w:t>
      </w:r>
      <w:r w:rsidR="003864AB" w:rsidRPr="00833A29">
        <w:rPr>
          <w:rFonts w:ascii="Times New Roman" w:eastAsia="Times New Roman" w:hAnsi="Times New Roman" w:cs="Times New Roman"/>
          <w:i/>
          <w:lang w:eastAsia="pl-PL"/>
        </w:rPr>
        <w:t xml:space="preserve"> integralną część</w:t>
      </w:r>
      <w:r w:rsidR="00571FE4" w:rsidRPr="00833A29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3E4445" w:rsidRDefault="003E4445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0D63" w:rsidRDefault="00080D63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670C0" w:rsidRDefault="00A670C0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0D63" w:rsidRDefault="00080D63" w:rsidP="006870A8">
      <w:pPr>
        <w:spacing w:after="0" w:line="360" w:lineRule="auto"/>
        <w:ind w:firstLine="42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14604" w:rsidRPr="003E4445" w:rsidRDefault="00571FE4" w:rsidP="00000D16">
      <w:pPr>
        <w:spacing w:after="120" w:line="36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3C4A23" w:rsidRP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80D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707DA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E4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KOMENDANT</w:t>
      </w:r>
    </w:p>
    <w:p w:rsidR="00080D63" w:rsidRDefault="00080D63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</w:p>
    <w:p w:rsidR="00F57319" w:rsidRPr="003E4445" w:rsidRDefault="00A77BCD" w:rsidP="002368E0">
      <w:pPr>
        <w:spacing w:after="120" w:line="360" w:lineRule="auto"/>
        <w:ind w:firstLine="3119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</w:pPr>
      <w:r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3C4A23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BC5BF1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    </w:t>
      </w:r>
      <w:r w:rsid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 </w:t>
      </w:r>
      <w:r w:rsidR="00970E2E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 </w:t>
      </w:r>
      <w:r w:rsidR="002A26E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(-)</w:t>
      </w:r>
      <w:r w:rsidR="00D1551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r w:rsidR="00450617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  <w:proofErr w:type="spellStart"/>
      <w:r w:rsidR="006870A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wz</w:t>
      </w:r>
      <w:proofErr w:type="spellEnd"/>
      <w:r w:rsidR="006870A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. </w:t>
      </w:r>
      <w:r w:rsidR="003864AB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płk </w:t>
      </w:r>
      <w:r w:rsidR="006870A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>Mirosław GIEL</w:t>
      </w:r>
      <w:r w:rsidR="00E14604" w:rsidRPr="003E444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 </w:t>
      </w: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80D63" w:rsidRDefault="00080D63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70C0" w:rsidRDefault="00A670C0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7E20" w:rsidRPr="003E4445" w:rsidRDefault="00571FE4" w:rsidP="00F5731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Wyk. Anna </w:t>
      </w:r>
      <w:r w:rsidR="006870A8">
        <w:rPr>
          <w:rFonts w:ascii="Times New Roman" w:eastAsia="Calibri" w:hAnsi="Times New Roman" w:cs="Times New Roman"/>
          <w:sz w:val="16"/>
          <w:szCs w:val="16"/>
        </w:rPr>
        <w:t>Szalaty</w:t>
      </w: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870A8">
        <w:rPr>
          <w:rFonts w:ascii="Times New Roman" w:eastAsia="Calibri" w:hAnsi="Times New Roman" w:cs="Times New Roman"/>
          <w:sz w:val="16"/>
          <w:szCs w:val="16"/>
        </w:rPr>
        <w:t>(</w:t>
      </w:r>
      <w:r w:rsidRPr="003E4445">
        <w:rPr>
          <w:rFonts w:ascii="Times New Roman" w:eastAsia="Calibri" w:hAnsi="Times New Roman" w:cs="Times New Roman"/>
          <w:sz w:val="16"/>
          <w:szCs w:val="16"/>
        </w:rPr>
        <w:t>tel.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 xml:space="preserve"> 261</w:t>
      </w:r>
      <w:r w:rsidRPr="003E4445">
        <w:rPr>
          <w:rFonts w:ascii="Times New Roman" w:eastAsia="Calibri" w:hAnsi="Times New Roman" w:cs="Times New Roman"/>
          <w:sz w:val="16"/>
          <w:szCs w:val="16"/>
        </w:rPr>
        <w:t> </w:t>
      </w:r>
      <w:r w:rsidR="00BC5BF1" w:rsidRPr="003E4445">
        <w:rPr>
          <w:rFonts w:ascii="Times New Roman" w:eastAsia="Calibri" w:hAnsi="Times New Roman" w:cs="Times New Roman"/>
          <w:sz w:val="16"/>
          <w:szCs w:val="16"/>
        </w:rPr>
        <w:t>47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2</w:t>
      </w:r>
      <w:r w:rsidR="006870A8">
        <w:rPr>
          <w:rFonts w:ascii="Times New Roman" w:eastAsia="Calibri" w:hAnsi="Times New Roman" w:cs="Times New Roman"/>
          <w:sz w:val="16"/>
          <w:szCs w:val="16"/>
        </w:rPr>
        <w:t> </w:t>
      </w:r>
      <w:r w:rsidR="00F57319" w:rsidRPr="003E4445">
        <w:rPr>
          <w:rFonts w:ascii="Times New Roman" w:eastAsia="Calibri" w:hAnsi="Times New Roman" w:cs="Times New Roman"/>
          <w:sz w:val="16"/>
          <w:szCs w:val="16"/>
        </w:rPr>
        <w:t>184</w:t>
      </w:r>
      <w:r w:rsidR="006870A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172172" w:rsidRPr="003E4445" w:rsidRDefault="00571FE4" w:rsidP="00BC5BF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E4445">
        <w:rPr>
          <w:rFonts w:ascii="Times New Roman" w:eastAsia="Calibri" w:hAnsi="Times New Roman" w:cs="Times New Roman"/>
          <w:sz w:val="16"/>
          <w:szCs w:val="16"/>
        </w:rPr>
        <w:t xml:space="preserve">dnia </w:t>
      </w:r>
      <w:r w:rsidR="00A670C0">
        <w:rPr>
          <w:rFonts w:ascii="Times New Roman" w:eastAsia="Calibri" w:hAnsi="Times New Roman" w:cs="Times New Roman"/>
          <w:sz w:val="16"/>
          <w:szCs w:val="16"/>
        </w:rPr>
        <w:t>07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>.</w:t>
      </w:r>
      <w:r w:rsidR="007C2D0B" w:rsidRPr="003E4445">
        <w:rPr>
          <w:rFonts w:ascii="Times New Roman" w:eastAsia="Calibri" w:hAnsi="Times New Roman" w:cs="Times New Roman"/>
          <w:sz w:val="16"/>
          <w:szCs w:val="16"/>
        </w:rPr>
        <w:t>0</w:t>
      </w:r>
      <w:r w:rsidR="00A670C0">
        <w:rPr>
          <w:rFonts w:ascii="Times New Roman" w:eastAsia="Calibri" w:hAnsi="Times New Roman" w:cs="Times New Roman"/>
          <w:sz w:val="16"/>
          <w:szCs w:val="16"/>
        </w:rPr>
        <w:t>6</w:t>
      </w:r>
      <w:r w:rsidRPr="003E4445">
        <w:rPr>
          <w:rFonts w:ascii="Times New Roman" w:eastAsia="Calibri" w:hAnsi="Times New Roman" w:cs="Times New Roman"/>
          <w:sz w:val="16"/>
          <w:szCs w:val="16"/>
        </w:rPr>
        <w:t>.202</w:t>
      </w:r>
      <w:r w:rsidR="00A670C0">
        <w:rPr>
          <w:rFonts w:ascii="Times New Roman" w:eastAsia="Calibri" w:hAnsi="Times New Roman" w:cs="Times New Roman"/>
          <w:sz w:val="16"/>
          <w:szCs w:val="16"/>
        </w:rPr>
        <w:t>2</w:t>
      </w:r>
      <w:r w:rsidR="00D56A2E" w:rsidRPr="003E4445">
        <w:rPr>
          <w:rFonts w:ascii="Times New Roman" w:eastAsia="Calibri" w:hAnsi="Times New Roman" w:cs="Times New Roman"/>
          <w:sz w:val="16"/>
          <w:szCs w:val="16"/>
        </w:rPr>
        <w:t xml:space="preserve"> r.</w:t>
      </w:r>
      <w:r w:rsidR="003864AB" w:rsidRPr="003E4445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C4A23" w:rsidRPr="003E4445" w:rsidRDefault="003C4A23" w:rsidP="00BC5B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 </w:t>
      </w:r>
      <w:r w:rsid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26</w:t>
      </w:r>
      <w:r w:rsidR="00571FE4"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>12</w:t>
      </w:r>
      <w:r w:rsidRPr="003E444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(SZP)</w:t>
      </w:r>
      <w:bookmarkStart w:id="0" w:name="_GoBack"/>
      <w:bookmarkEnd w:id="0"/>
    </w:p>
    <w:p w:rsidR="00080D63" w:rsidRDefault="00080D63" w:rsidP="00970E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00755" w:rsidRPr="00080D63" w:rsidRDefault="00B00755" w:rsidP="00080D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00755" w:rsidRPr="00080D63" w:rsidSect="006870A8">
      <w:footerReference w:type="default" r:id="rId10"/>
      <w:pgSz w:w="11906" w:h="16838"/>
      <w:pgMar w:top="1418" w:right="1418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F1" w:rsidRDefault="00E342F1" w:rsidP="005A6D5B">
      <w:pPr>
        <w:spacing w:after="0" w:line="240" w:lineRule="auto"/>
      </w:pPr>
      <w:r>
        <w:separator/>
      </w:r>
    </w:p>
  </w:endnote>
  <w:endnote w:type="continuationSeparator" w:id="0">
    <w:p w:rsidR="00E342F1" w:rsidRDefault="00E342F1" w:rsidP="005A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4287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571FE4" w:rsidRPr="00571FE4" w:rsidRDefault="006870A8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Str.</w:t>
            </w:r>
            <w:r w:rsidR="00571FE4" w:rsidRPr="00571F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630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571FE4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="00981630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A26EC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981630" w:rsidRPr="00571F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670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sdtContent>
      </w:sdt>
    </w:sdtContent>
  </w:sdt>
  <w:p w:rsidR="00181B66" w:rsidRDefault="00181B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F1" w:rsidRDefault="00E342F1" w:rsidP="005A6D5B">
      <w:pPr>
        <w:spacing w:after="0" w:line="240" w:lineRule="auto"/>
      </w:pPr>
      <w:r>
        <w:separator/>
      </w:r>
    </w:p>
  </w:footnote>
  <w:footnote w:type="continuationSeparator" w:id="0">
    <w:p w:rsidR="00E342F1" w:rsidRDefault="00E342F1" w:rsidP="005A6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A9"/>
    <w:multiLevelType w:val="hybridMultilevel"/>
    <w:tmpl w:val="FD4AADB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254C66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57A7C"/>
    <w:multiLevelType w:val="hybridMultilevel"/>
    <w:tmpl w:val="177C3802"/>
    <w:lvl w:ilvl="0" w:tplc="058C0400">
      <w:start w:val="1"/>
      <w:numFmt w:val="lowerLetter"/>
      <w:lvlText w:val="%1)"/>
      <w:lvlJc w:val="left"/>
      <w:pPr>
        <w:ind w:left="107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4D56AE"/>
    <w:multiLevelType w:val="hybridMultilevel"/>
    <w:tmpl w:val="22FA1B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016AA4"/>
    <w:multiLevelType w:val="multilevel"/>
    <w:tmpl w:val="A98CF37C"/>
    <w:lvl w:ilvl="0">
      <w:start w:val="2"/>
      <w:numFmt w:val="bullet"/>
      <w:lvlText w:val="-"/>
      <w:lvlJc w:val="left"/>
      <w:pPr>
        <w:tabs>
          <w:tab w:val="num" w:pos="800"/>
        </w:tabs>
        <w:ind w:left="800" w:hanging="62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color w:val="auto"/>
        <w:u w:val="single"/>
      </w:rPr>
    </w:lvl>
    <w:lvl w:ilvl="2">
      <w:start w:val="1"/>
      <w:numFmt w:val="decimal"/>
      <w:isLgl/>
      <w:lvlText w:val="%1.%2.%3"/>
      <w:lvlJc w:val="left"/>
      <w:pPr>
        <w:ind w:left="1958" w:hanging="720"/>
      </w:pPr>
      <w:rPr>
        <w:color w:val="auto"/>
        <w:u w:val="single"/>
      </w:rPr>
    </w:lvl>
    <w:lvl w:ilvl="3">
      <w:start w:val="1"/>
      <w:numFmt w:val="decimal"/>
      <w:isLgl/>
      <w:lvlText w:val="%1.%2.%3.%4"/>
      <w:lvlJc w:val="left"/>
      <w:pPr>
        <w:ind w:left="2487" w:hanging="720"/>
      </w:pPr>
      <w:rPr>
        <w:color w:val="auto"/>
        <w:u w:val="single"/>
      </w:rPr>
    </w:lvl>
    <w:lvl w:ilvl="4">
      <w:start w:val="1"/>
      <w:numFmt w:val="decimal"/>
      <w:isLgl/>
      <w:lvlText w:val="%1.%2.%3.%4.%5"/>
      <w:lvlJc w:val="left"/>
      <w:pPr>
        <w:ind w:left="3376" w:hanging="1080"/>
      </w:pPr>
      <w:rPr>
        <w:color w:val="auto"/>
        <w:u w:val="single"/>
      </w:rPr>
    </w:lvl>
    <w:lvl w:ilvl="5">
      <w:start w:val="1"/>
      <w:numFmt w:val="decimal"/>
      <w:isLgl/>
      <w:lvlText w:val="%1.%2.%3.%4.%5.%6"/>
      <w:lvlJc w:val="left"/>
      <w:pPr>
        <w:ind w:left="3905" w:hanging="1080"/>
      </w:pPr>
      <w:rPr>
        <w:color w:val="auto"/>
        <w:u w:val="single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color w:val="auto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color w:val="auto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212" w:hanging="1800"/>
      </w:pPr>
      <w:rPr>
        <w:color w:val="auto"/>
        <w:u w:val="single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087D97"/>
    <w:multiLevelType w:val="hybridMultilevel"/>
    <w:tmpl w:val="1E7A9584"/>
    <w:lvl w:ilvl="0" w:tplc="5D14298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508F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7227"/>
    <w:multiLevelType w:val="hybridMultilevel"/>
    <w:tmpl w:val="4AF89F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07D"/>
    <w:multiLevelType w:val="hybridMultilevel"/>
    <w:tmpl w:val="F4EEFCC6"/>
    <w:lvl w:ilvl="0" w:tplc="BF745C6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66522"/>
    <w:multiLevelType w:val="hybridMultilevel"/>
    <w:tmpl w:val="16D412B6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BD7882"/>
    <w:multiLevelType w:val="hybridMultilevel"/>
    <w:tmpl w:val="8CE22E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CE4"/>
    <w:multiLevelType w:val="hybridMultilevel"/>
    <w:tmpl w:val="39C215AC"/>
    <w:lvl w:ilvl="0" w:tplc="6ADA90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310F9"/>
    <w:multiLevelType w:val="hybridMultilevel"/>
    <w:tmpl w:val="3CC4B552"/>
    <w:lvl w:ilvl="0" w:tplc="B1F2FDF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E6CD7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20573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A618AC"/>
    <w:multiLevelType w:val="hybridMultilevel"/>
    <w:tmpl w:val="26281BEC"/>
    <w:lvl w:ilvl="0" w:tplc="A0FC6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F398A"/>
    <w:multiLevelType w:val="hybridMultilevel"/>
    <w:tmpl w:val="C6D2199A"/>
    <w:lvl w:ilvl="0" w:tplc="6FF22984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7F11DF8"/>
    <w:multiLevelType w:val="hybridMultilevel"/>
    <w:tmpl w:val="FE34AB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820F5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86E0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767A4"/>
    <w:multiLevelType w:val="hybridMultilevel"/>
    <w:tmpl w:val="90FA6E0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364578F"/>
    <w:multiLevelType w:val="hybridMultilevel"/>
    <w:tmpl w:val="EF6EDB1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8F40DC"/>
    <w:multiLevelType w:val="hybridMultilevel"/>
    <w:tmpl w:val="2DB6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4649"/>
    <w:multiLevelType w:val="hybridMultilevel"/>
    <w:tmpl w:val="80A4B46E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50BFB"/>
    <w:multiLevelType w:val="hybridMultilevel"/>
    <w:tmpl w:val="8B001258"/>
    <w:lvl w:ilvl="0" w:tplc="04150017">
      <w:start w:val="1"/>
      <w:numFmt w:val="lowerLetter"/>
      <w:lvlText w:val="%1)"/>
      <w:lvlJc w:val="left"/>
      <w:pPr>
        <w:ind w:left="8724" w:hanging="360"/>
      </w:pPr>
    </w:lvl>
    <w:lvl w:ilvl="1" w:tplc="04150019">
      <w:start w:val="1"/>
      <w:numFmt w:val="lowerLetter"/>
      <w:lvlText w:val="%2."/>
      <w:lvlJc w:val="left"/>
      <w:pPr>
        <w:ind w:left="2240" w:hanging="360"/>
      </w:pPr>
    </w:lvl>
    <w:lvl w:ilvl="2" w:tplc="0415001B">
      <w:start w:val="1"/>
      <w:numFmt w:val="lowerRoman"/>
      <w:lvlText w:val="%3."/>
      <w:lvlJc w:val="right"/>
      <w:pPr>
        <w:ind w:left="2960" w:hanging="180"/>
      </w:pPr>
    </w:lvl>
    <w:lvl w:ilvl="3" w:tplc="0415000F">
      <w:start w:val="1"/>
      <w:numFmt w:val="decimal"/>
      <w:lvlText w:val="%4."/>
      <w:lvlJc w:val="left"/>
      <w:pPr>
        <w:ind w:left="3680" w:hanging="360"/>
      </w:pPr>
    </w:lvl>
    <w:lvl w:ilvl="4" w:tplc="04150019">
      <w:start w:val="1"/>
      <w:numFmt w:val="lowerLetter"/>
      <w:lvlText w:val="%5."/>
      <w:lvlJc w:val="left"/>
      <w:pPr>
        <w:ind w:left="4400" w:hanging="360"/>
      </w:pPr>
    </w:lvl>
    <w:lvl w:ilvl="5" w:tplc="0415001B">
      <w:start w:val="1"/>
      <w:numFmt w:val="lowerRoman"/>
      <w:lvlText w:val="%6."/>
      <w:lvlJc w:val="right"/>
      <w:pPr>
        <w:ind w:left="5120" w:hanging="180"/>
      </w:pPr>
    </w:lvl>
    <w:lvl w:ilvl="6" w:tplc="0415000F">
      <w:start w:val="1"/>
      <w:numFmt w:val="decimal"/>
      <w:lvlText w:val="%7."/>
      <w:lvlJc w:val="left"/>
      <w:pPr>
        <w:ind w:left="5840" w:hanging="360"/>
      </w:pPr>
    </w:lvl>
    <w:lvl w:ilvl="7" w:tplc="04150019">
      <w:start w:val="1"/>
      <w:numFmt w:val="lowerLetter"/>
      <w:lvlText w:val="%8."/>
      <w:lvlJc w:val="left"/>
      <w:pPr>
        <w:ind w:left="6560" w:hanging="360"/>
      </w:pPr>
    </w:lvl>
    <w:lvl w:ilvl="8" w:tplc="0415001B">
      <w:start w:val="1"/>
      <w:numFmt w:val="lowerRoman"/>
      <w:lvlText w:val="%9."/>
      <w:lvlJc w:val="right"/>
      <w:pPr>
        <w:ind w:left="7280" w:hanging="180"/>
      </w:pPr>
    </w:lvl>
  </w:abstractNum>
  <w:abstractNum w:abstractNumId="3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36561EB"/>
    <w:multiLevelType w:val="hybridMultilevel"/>
    <w:tmpl w:val="6BA4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A7625"/>
    <w:multiLevelType w:val="hybridMultilevel"/>
    <w:tmpl w:val="F93AE5C6"/>
    <w:lvl w:ilvl="0" w:tplc="7178AAB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62A3153"/>
    <w:multiLevelType w:val="hybridMultilevel"/>
    <w:tmpl w:val="FF3C634E"/>
    <w:lvl w:ilvl="0" w:tplc="42F66CB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4">
    <w:nsid w:val="67C0090A"/>
    <w:multiLevelType w:val="hybridMultilevel"/>
    <w:tmpl w:val="5B7E70D6"/>
    <w:lvl w:ilvl="0" w:tplc="04150011">
      <w:start w:val="1"/>
      <w:numFmt w:val="decimal"/>
      <w:lvlText w:val="%1)"/>
      <w:lvlJc w:val="left"/>
      <w:pPr>
        <w:ind w:left="7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>
    <w:nsid w:val="6FD505A1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4C1E"/>
    <w:multiLevelType w:val="hybridMultilevel"/>
    <w:tmpl w:val="3CBECB5C"/>
    <w:lvl w:ilvl="0" w:tplc="9AB0E5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1577B"/>
    <w:multiLevelType w:val="hybridMultilevel"/>
    <w:tmpl w:val="19A63AEA"/>
    <w:lvl w:ilvl="0" w:tplc="8B1C5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80C87"/>
    <w:multiLevelType w:val="hybridMultilevel"/>
    <w:tmpl w:val="4E2EC00E"/>
    <w:lvl w:ilvl="0" w:tplc="02FA80B4">
      <w:start w:val="1"/>
      <w:numFmt w:val="decimal"/>
      <w:lvlText w:val="%1."/>
      <w:lvlJc w:val="left"/>
      <w:pPr>
        <w:ind w:left="12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ind w:left="1980" w:hanging="360"/>
      </w:pPr>
    </w:lvl>
    <w:lvl w:ilvl="2" w:tplc="63CE5D8C">
      <w:start w:val="1"/>
      <w:numFmt w:val="lowerLetter"/>
      <w:lvlText w:val="%3)"/>
      <w:lvlJc w:val="left"/>
      <w:pPr>
        <w:ind w:left="606" w:hanging="180"/>
      </w:pPr>
      <w:rPr>
        <w:rFonts w:ascii="Times New Roman" w:hAnsi="Times New Roman" w:cs="Times New Roman" w:hint="default"/>
        <w:b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8885630"/>
    <w:multiLevelType w:val="hybridMultilevel"/>
    <w:tmpl w:val="639CAC22"/>
    <w:lvl w:ilvl="0" w:tplc="B79A09D4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C150442"/>
    <w:multiLevelType w:val="hybridMultilevel"/>
    <w:tmpl w:val="CA1AE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A5105"/>
    <w:multiLevelType w:val="hybridMultilevel"/>
    <w:tmpl w:val="5E64BDE0"/>
    <w:lvl w:ilvl="0" w:tplc="FBCED7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28"/>
  </w:num>
  <w:num w:numId="4">
    <w:abstractNumId w:val="38"/>
  </w:num>
  <w:num w:numId="5">
    <w:abstractNumId w:val="36"/>
  </w:num>
  <w:num w:numId="6">
    <w:abstractNumId w:val="23"/>
  </w:num>
  <w:num w:numId="7">
    <w:abstractNumId w:val="10"/>
  </w:num>
  <w:num w:numId="8">
    <w:abstractNumId w:val="31"/>
  </w:num>
  <w:num w:numId="9">
    <w:abstractNumId w:val="18"/>
  </w:num>
  <w:num w:numId="10">
    <w:abstractNumId w:val="17"/>
  </w:num>
  <w:num w:numId="11">
    <w:abstractNumId w:val="33"/>
  </w:num>
  <w:num w:numId="12">
    <w:abstractNumId w:val="24"/>
  </w:num>
  <w:num w:numId="13">
    <w:abstractNumId w:val="11"/>
  </w:num>
  <w:num w:numId="14">
    <w:abstractNumId w:val="39"/>
  </w:num>
  <w:num w:numId="15">
    <w:abstractNumId w:val="25"/>
  </w:num>
  <w:num w:numId="16">
    <w:abstractNumId w:val="14"/>
  </w:num>
  <w:num w:numId="17">
    <w:abstractNumId w:val="15"/>
  </w:num>
  <w:num w:numId="18">
    <w:abstractNumId w:val="32"/>
  </w:num>
  <w:num w:numId="19">
    <w:abstractNumId w:val="13"/>
  </w:num>
  <w:num w:numId="20">
    <w:abstractNumId w:val="6"/>
  </w:num>
  <w:num w:numId="21">
    <w:abstractNumId w:val="37"/>
  </w:num>
  <w:num w:numId="22">
    <w:abstractNumId w:val="30"/>
  </w:num>
  <w:num w:numId="23">
    <w:abstractNumId w:val="0"/>
  </w:num>
  <w:num w:numId="24">
    <w:abstractNumId w:val="5"/>
  </w:num>
  <w:num w:numId="25">
    <w:abstractNumId w:val="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7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1"/>
  </w:num>
  <w:num w:numId="36">
    <w:abstractNumId w:val="8"/>
  </w:num>
  <w:num w:numId="37">
    <w:abstractNumId w:val="4"/>
  </w:num>
  <w:num w:numId="38">
    <w:abstractNumId w:val="12"/>
  </w:num>
  <w:num w:numId="39">
    <w:abstractNumId w:val="16"/>
  </w:num>
  <w:num w:numId="40">
    <w:abstractNumId w:val="40"/>
  </w:num>
  <w:num w:numId="41">
    <w:abstractNumId w:val="19"/>
  </w:num>
  <w:num w:numId="42">
    <w:abstractNumId w:val="3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864AB"/>
    <w:rsid w:val="00000D16"/>
    <w:rsid w:val="00007E71"/>
    <w:rsid w:val="000132C2"/>
    <w:rsid w:val="0005136F"/>
    <w:rsid w:val="00057FD9"/>
    <w:rsid w:val="00076598"/>
    <w:rsid w:val="0007752F"/>
    <w:rsid w:val="000778A4"/>
    <w:rsid w:val="00080D63"/>
    <w:rsid w:val="0009161D"/>
    <w:rsid w:val="000B269D"/>
    <w:rsid w:val="000D11D4"/>
    <w:rsid w:val="000D7039"/>
    <w:rsid w:val="000E033B"/>
    <w:rsid w:val="000E3EAA"/>
    <w:rsid w:val="000E7E52"/>
    <w:rsid w:val="001129EA"/>
    <w:rsid w:val="001130A9"/>
    <w:rsid w:val="00134117"/>
    <w:rsid w:val="001634FF"/>
    <w:rsid w:val="0016539A"/>
    <w:rsid w:val="00172172"/>
    <w:rsid w:val="00174AC9"/>
    <w:rsid w:val="00181B66"/>
    <w:rsid w:val="001B6661"/>
    <w:rsid w:val="001D4EBB"/>
    <w:rsid w:val="001E1DFE"/>
    <w:rsid w:val="001F707F"/>
    <w:rsid w:val="00204E68"/>
    <w:rsid w:val="00220473"/>
    <w:rsid w:val="002368E0"/>
    <w:rsid w:val="0024258F"/>
    <w:rsid w:val="00262C7E"/>
    <w:rsid w:val="00264237"/>
    <w:rsid w:val="00274F9E"/>
    <w:rsid w:val="0028045E"/>
    <w:rsid w:val="00281AE7"/>
    <w:rsid w:val="002A26EC"/>
    <w:rsid w:val="002B4309"/>
    <w:rsid w:val="002C47D8"/>
    <w:rsid w:val="002C4F90"/>
    <w:rsid w:val="002D1B80"/>
    <w:rsid w:val="00314359"/>
    <w:rsid w:val="00315D85"/>
    <w:rsid w:val="00340D22"/>
    <w:rsid w:val="00362C20"/>
    <w:rsid w:val="00374A75"/>
    <w:rsid w:val="00385E44"/>
    <w:rsid w:val="003864AB"/>
    <w:rsid w:val="003B60F7"/>
    <w:rsid w:val="003C4A23"/>
    <w:rsid w:val="003C7B3F"/>
    <w:rsid w:val="003D0EB1"/>
    <w:rsid w:val="003D246F"/>
    <w:rsid w:val="003D446A"/>
    <w:rsid w:val="003E0CAB"/>
    <w:rsid w:val="003E4445"/>
    <w:rsid w:val="003F1930"/>
    <w:rsid w:val="00406D31"/>
    <w:rsid w:val="0041735D"/>
    <w:rsid w:val="00450617"/>
    <w:rsid w:val="00462D93"/>
    <w:rsid w:val="004641E3"/>
    <w:rsid w:val="0046594C"/>
    <w:rsid w:val="00483DF6"/>
    <w:rsid w:val="00490B4C"/>
    <w:rsid w:val="00491E00"/>
    <w:rsid w:val="00492266"/>
    <w:rsid w:val="004C31A3"/>
    <w:rsid w:val="004E4291"/>
    <w:rsid w:val="00571FE4"/>
    <w:rsid w:val="00580835"/>
    <w:rsid w:val="0058443A"/>
    <w:rsid w:val="00591BB3"/>
    <w:rsid w:val="005A6D5B"/>
    <w:rsid w:val="005D139E"/>
    <w:rsid w:val="005D1FAF"/>
    <w:rsid w:val="005D30B1"/>
    <w:rsid w:val="005D63CC"/>
    <w:rsid w:val="005E240B"/>
    <w:rsid w:val="005E3EA3"/>
    <w:rsid w:val="005E68AD"/>
    <w:rsid w:val="005F02DE"/>
    <w:rsid w:val="006036E2"/>
    <w:rsid w:val="00615657"/>
    <w:rsid w:val="006215B5"/>
    <w:rsid w:val="0065197B"/>
    <w:rsid w:val="00685764"/>
    <w:rsid w:val="006870A8"/>
    <w:rsid w:val="006C326D"/>
    <w:rsid w:val="006E02CB"/>
    <w:rsid w:val="00707DAF"/>
    <w:rsid w:val="007804D5"/>
    <w:rsid w:val="007C0248"/>
    <w:rsid w:val="007C2D0B"/>
    <w:rsid w:val="007C5FD7"/>
    <w:rsid w:val="007C7E20"/>
    <w:rsid w:val="007D311E"/>
    <w:rsid w:val="007F4E97"/>
    <w:rsid w:val="00813CF2"/>
    <w:rsid w:val="00815ADE"/>
    <w:rsid w:val="00823015"/>
    <w:rsid w:val="00833A29"/>
    <w:rsid w:val="008356E8"/>
    <w:rsid w:val="00841230"/>
    <w:rsid w:val="0086183C"/>
    <w:rsid w:val="00870F27"/>
    <w:rsid w:val="008768AE"/>
    <w:rsid w:val="00880747"/>
    <w:rsid w:val="008D78FE"/>
    <w:rsid w:val="008E647B"/>
    <w:rsid w:val="008F5450"/>
    <w:rsid w:val="008F6548"/>
    <w:rsid w:val="009218D9"/>
    <w:rsid w:val="00953C34"/>
    <w:rsid w:val="00960FA7"/>
    <w:rsid w:val="00965D7E"/>
    <w:rsid w:val="00970E2E"/>
    <w:rsid w:val="00981630"/>
    <w:rsid w:val="00991B15"/>
    <w:rsid w:val="0099447A"/>
    <w:rsid w:val="00997A21"/>
    <w:rsid w:val="009A11F8"/>
    <w:rsid w:val="009B7007"/>
    <w:rsid w:val="009C0B54"/>
    <w:rsid w:val="009C113D"/>
    <w:rsid w:val="009C6A70"/>
    <w:rsid w:val="009D67B7"/>
    <w:rsid w:val="009E140B"/>
    <w:rsid w:val="009F2877"/>
    <w:rsid w:val="00A02603"/>
    <w:rsid w:val="00A0269F"/>
    <w:rsid w:val="00A35C3B"/>
    <w:rsid w:val="00A56171"/>
    <w:rsid w:val="00A62115"/>
    <w:rsid w:val="00A670C0"/>
    <w:rsid w:val="00A77BCD"/>
    <w:rsid w:val="00A81588"/>
    <w:rsid w:val="00A85C20"/>
    <w:rsid w:val="00A930F9"/>
    <w:rsid w:val="00AB1ABC"/>
    <w:rsid w:val="00AC0061"/>
    <w:rsid w:val="00AE50B7"/>
    <w:rsid w:val="00AF4B93"/>
    <w:rsid w:val="00B00755"/>
    <w:rsid w:val="00B02CCF"/>
    <w:rsid w:val="00B06CE0"/>
    <w:rsid w:val="00B13967"/>
    <w:rsid w:val="00B16D53"/>
    <w:rsid w:val="00B220E9"/>
    <w:rsid w:val="00B64E4D"/>
    <w:rsid w:val="00B65AD1"/>
    <w:rsid w:val="00B74319"/>
    <w:rsid w:val="00B92BB9"/>
    <w:rsid w:val="00B96706"/>
    <w:rsid w:val="00B96DA1"/>
    <w:rsid w:val="00BA6C50"/>
    <w:rsid w:val="00BB3E8C"/>
    <w:rsid w:val="00BB53CC"/>
    <w:rsid w:val="00BC5BF1"/>
    <w:rsid w:val="00BE012E"/>
    <w:rsid w:val="00C00744"/>
    <w:rsid w:val="00C44DC4"/>
    <w:rsid w:val="00C54185"/>
    <w:rsid w:val="00C62DD7"/>
    <w:rsid w:val="00C64391"/>
    <w:rsid w:val="00C71248"/>
    <w:rsid w:val="00C71C6B"/>
    <w:rsid w:val="00CA5608"/>
    <w:rsid w:val="00CC61E4"/>
    <w:rsid w:val="00CC7A6D"/>
    <w:rsid w:val="00CE5C27"/>
    <w:rsid w:val="00CF6D7C"/>
    <w:rsid w:val="00D1551D"/>
    <w:rsid w:val="00D308DF"/>
    <w:rsid w:val="00D402B0"/>
    <w:rsid w:val="00D511B1"/>
    <w:rsid w:val="00D56A2E"/>
    <w:rsid w:val="00D56CEC"/>
    <w:rsid w:val="00D71FA4"/>
    <w:rsid w:val="00DA3C44"/>
    <w:rsid w:val="00DA569C"/>
    <w:rsid w:val="00DB0077"/>
    <w:rsid w:val="00DE0060"/>
    <w:rsid w:val="00DE4A37"/>
    <w:rsid w:val="00E12EEC"/>
    <w:rsid w:val="00E14604"/>
    <w:rsid w:val="00E23213"/>
    <w:rsid w:val="00E27C4E"/>
    <w:rsid w:val="00E342F1"/>
    <w:rsid w:val="00E46897"/>
    <w:rsid w:val="00E505FB"/>
    <w:rsid w:val="00E77412"/>
    <w:rsid w:val="00E92F3F"/>
    <w:rsid w:val="00E94445"/>
    <w:rsid w:val="00ED7DEA"/>
    <w:rsid w:val="00F57319"/>
    <w:rsid w:val="00F6078B"/>
    <w:rsid w:val="00F62E13"/>
    <w:rsid w:val="00F64DD5"/>
    <w:rsid w:val="00F65D74"/>
    <w:rsid w:val="00F93F59"/>
    <w:rsid w:val="00FE0004"/>
    <w:rsid w:val="00FE088D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DD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5C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07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3864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8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864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864A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C54185"/>
    <w:pPr>
      <w:ind w:left="566" w:hanging="283"/>
      <w:contextualSpacing/>
    </w:pPr>
  </w:style>
  <w:style w:type="paragraph" w:styleId="Bezodstpw">
    <w:name w:val="No Spacing"/>
    <w:link w:val="BezodstpwZnak"/>
    <w:uiPriority w:val="1"/>
    <w:qFormat/>
    <w:rsid w:val="001721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17217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D5B"/>
  </w:style>
  <w:style w:type="paragraph" w:styleId="Stopka">
    <w:name w:val="footer"/>
    <w:basedOn w:val="Normalny"/>
    <w:link w:val="StopkaZnak"/>
    <w:uiPriority w:val="99"/>
    <w:unhideWhenUsed/>
    <w:rsid w:val="005A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5B"/>
  </w:style>
  <w:style w:type="character" w:customStyle="1" w:styleId="Nagwek9Znak">
    <w:name w:val="Nagłówek 9 Znak"/>
    <w:basedOn w:val="Domylnaczcionkaakapitu"/>
    <w:link w:val="Nagwek9"/>
    <w:uiPriority w:val="9"/>
    <w:semiHidden/>
    <w:rsid w:val="00C007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6078B"/>
    <w:rPr>
      <w:color w:val="0000FF" w:themeColor="hyperlink"/>
      <w:u w:val="single"/>
    </w:rPr>
  </w:style>
  <w:style w:type="paragraph" w:customStyle="1" w:styleId="Default">
    <w:name w:val="Default"/>
    <w:rsid w:val="00000D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E1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2E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85C2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kt">
    <w:name w:val="pkt"/>
    <w:basedOn w:val="Normalny"/>
    <w:uiPriority w:val="99"/>
    <w:rsid w:val="00591B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91BB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5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E712-C9A7-4ED6-A9F1-90AFC056AA7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9EF0CA-D580-4CDB-86EA-411D34C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m.czerwinska</dc:creator>
  <cp:lastModifiedBy>szalaty4912</cp:lastModifiedBy>
  <cp:revision>117</cp:revision>
  <cp:lastPrinted>2022-06-07T07:29:00Z</cp:lastPrinted>
  <dcterms:created xsi:type="dcterms:W3CDTF">2014-06-02T11:29:00Z</dcterms:created>
  <dcterms:modified xsi:type="dcterms:W3CDTF">2022-06-10T07:26:00Z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6c38da0e-10b9-40ae-9a1f-d96f7c4c82f8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hAsEMQeBYjYxWDwCwrtOrdc/HjlZCVfP</vt:lpwstr>
  </property>
</Properties>
</file>