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2D2" w:rsidRPr="00435760" w:rsidRDefault="00614107" w:rsidP="00435760">
      <w:pPr>
        <w:keepNext/>
        <w:suppressAutoHyphens w:val="0"/>
        <w:overflowPunct/>
        <w:autoSpaceDE/>
        <w:spacing w:line="288" w:lineRule="auto"/>
        <w:textAlignment w:val="auto"/>
        <w:rPr>
          <w:rFonts w:ascii="Tahoma" w:hAnsi="Tahoma" w:cs="Tahoma"/>
          <w:sz w:val="22"/>
          <w:szCs w:val="22"/>
        </w:rPr>
      </w:pPr>
      <w:r w:rsidRPr="0093599F">
        <w:rPr>
          <w:rFonts w:ascii="Tahoma" w:hAnsi="Tahoma" w:cs="Tahoma"/>
          <w:b/>
          <w:bCs/>
          <w:sz w:val="22"/>
          <w:szCs w:val="22"/>
          <w:lang w:eastAsia="pl-PL"/>
        </w:rPr>
        <w:t>UMOWA</w:t>
      </w:r>
    </w:p>
    <w:p w:rsidR="000D62D2" w:rsidRPr="00435760" w:rsidRDefault="000D62D2" w:rsidP="00435760">
      <w:pPr>
        <w:keepNext/>
        <w:suppressAutoHyphens w:val="0"/>
        <w:overflowPunct/>
        <w:autoSpaceDE/>
        <w:spacing w:line="288" w:lineRule="auto"/>
        <w:textAlignment w:val="auto"/>
        <w:rPr>
          <w:rFonts w:ascii="Tahoma" w:hAnsi="Tahoma" w:cs="Tahoma"/>
          <w:sz w:val="22"/>
          <w:szCs w:val="22"/>
        </w:rPr>
      </w:pPr>
      <w:r w:rsidRPr="00435760">
        <w:rPr>
          <w:rFonts w:ascii="Tahoma" w:hAnsi="Tahoma" w:cs="Tahoma"/>
          <w:color w:val="000000"/>
          <w:sz w:val="22"/>
          <w:szCs w:val="22"/>
        </w:rPr>
        <w:t>zawarta w dniu</w:t>
      </w:r>
      <w:r w:rsidRPr="00435760">
        <w:rPr>
          <w:rFonts w:ascii="Tahoma" w:hAnsi="Tahoma" w:cs="Tahoma"/>
          <w:color w:val="000000"/>
          <w:sz w:val="22"/>
          <w:szCs w:val="22"/>
        </w:rPr>
        <w:tab/>
        <w:t>w Olkuszu pomiędzy:</w:t>
      </w:r>
    </w:p>
    <w:p w:rsidR="000D62D2" w:rsidRPr="00435760" w:rsidRDefault="000D62D2" w:rsidP="00435760">
      <w:pPr>
        <w:pStyle w:val="Tekstpodstawowy2"/>
        <w:spacing w:after="0" w:line="288" w:lineRule="auto"/>
        <w:jc w:val="both"/>
        <w:rPr>
          <w:rFonts w:ascii="Tahoma" w:hAnsi="Tahoma" w:cs="Tahoma"/>
          <w:sz w:val="22"/>
          <w:szCs w:val="22"/>
        </w:rPr>
      </w:pPr>
      <w:r w:rsidRPr="00435760">
        <w:rPr>
          <w:rFonts w:ascii="Tahoma" w:hAnsi="Tahoma" w:cs="Tahoma"/>
          <w:sz w:val="22"/>
          <w:szCs w:val="22"/>
        </w:rPr>
        <w:t xml:space="preserve">Powiatem Olkuskim – Zarządem Drogowym w Olkuszu, 32 – 300 Olkusz, ul. Mickiewicza 2, </w:t>
      </w:r>
    </w:p>
    <w:p w:rsidR="000D62D2" w:rsidRPr="00435760" w:rsidRDefault="000D62D2" w:rsidP="00435760">
      <w:pPr>
        <w:pStyle w:val="Tekstpodstawowy2"/>
        <w:spacing w:after="0" w:line="288" w:lineRule="auto"/>
        <w:jc w:val="both"/>
        <w:rPr>
          <w:rFonts w:ascii="Tahoma" w:hAnsi="Tahoma" w:cs="Tahoma"/>
          <w:sz w:val="22"/>
          <w:szCs w:val="22"/>
        </w:rPr>
      </w:pPr>
      <w:r w:rsidRPr="00435760">
        <w:rPr>
          <w:rFonts w:ascii="Tahoma" w:hAnsi="Tahoma" w:cs="Tahoma"/>
          <w:sz w:val="22"/>
          <w:szCs w:val="22"/>
        </w:rPr>
        <w:t>NIP 637-202-46-78, reprezentowanym przez:</w:t>
      </w:r>
    </w:p>
    <w:p w:rsidR="000D62D2" w:rsidRPr="00435760" w:rsidRDefault="000D62D2" w:rsidP="00435760">
      <w:pPr>
        <w:spacing w:line="288" w:lineRule="auto"/>
        <w:jc w:val="both"/>
        <w:rPr>
          <w:rFonts w:ascii="Tahoma" w:hAnsi="Tahoma" w:cs="Tahoma"/>
          <w:sz w:val="22"/>
          <w:szCs w:val="22"/>
        </w:rPr>
      </w:pPr>
      <w:r w:rsidRPr="00435760">
        <w:rPr>
          <w:rFonts w:ascii="Tahoma" w:hAnsi="Tahoma" w:cs="Tahoma"/>
          <w:sz w:val="22"/>
          <w:szCs w:val="22"/>
        </w:rPr>
        <w:t xml:space="preserve">1. ____________________________ - ________________________________ , </w:t>
      </w:r>
    </w:p>
    <w:p w:rsidR="000D62D2" w:rsidRPr="00435760" w:rsidRDefault="000D62D2" w:rsidP="00435760">
      <w:pPr>
        <w:spacing w:line="288" w:lineRule="auto"/>
        <w:jc w:val="both"/>
        <w:rPr>
          <w:rFonts w:ascii="Tahoma" w:hAnsi="Tahoma" w:cs="Tahoma"/>
          <w:sz w:val="22"/>
          <w:szCs w:val="22"/>
        </w:rPr>
      </w:pPr>
      <w:r w:rsidRPr="00435760">
        <w:rPr>
          <w:rFonts w:ascii="Tahoma" w:hAnsi="Tahoma" w:cs="Tahoma"/>
          <w:sz w:val="22"/>
          <w:szCs w:val="22"/>
        </w:rPr>
        <w:t xml:space="preserve">2. ________________________ - ________________________________ , </w:t>
      </w:r>
    </w:p>
    <w:p w:rsidR="000D62D2" w:rsidRPr="00435760" w:rsidRDefault="000D62D2" w:rsidP="00435760">
      <w:pPr>
        <w:autoSpaceDN w:val="0"/>
        <w:spacing w:line="288" w:lineRule="auto"/>
        <w:jc w:val="both"/>
        <w:rPr>
          <w:rFonts w:ascii="Tahoma" w:hAnsi="Tahoma" w:cs="Tahoma"/>
          <w:color w:val="000000"/>
          <w:sz w:val="22"/>
          <w:szCs w:val="22"/>
        </w:rPr>
      </w:pPr>
      <w:r w:rsidRPr="00435760">
        <w:rPr>
          <w:rFonts w:ascii="Tahoma" w:hAnsi="Tahoma" w:cs="Tahoma"/>
          <w:sz w:val="22"/>
          <w:szCs w:val="22"/>
        </w:rPr>
        <w:t>zwanym dalej „Zamawiającym”,</w:t>
      </w:r>
    </w:p>
    <w:p w:rsidR="000D62D2" w:rsidRPr="00435760" w:rsidRDefault="000D62D2" w:rsidP="00435760">
      <w:pPr>
        <w:autoSpaceDN w:val="0"/>
        <w:spacing w:line="288" w:lineRule="auto"/>
        <w:jc w:val="both"/>
        <w:rPr>
          <w:rFonts w:ascii="Tahoma" w:hAnsi="Tahoma" w:cs="Tahoma"/>
          <w:color w:val="000000"/>
          <w:sz w:val="22"/>
          <w:szCs w:val="22"/>
        </w:rPr>
      </w:pPr>
      <w:r w:rsidRPr="00435760">
        <w:rPr>
          <w:rFonts w:ascii="Tahoma" w:hAnsi="Tahoma" w:cs="Tahoma"/>
          <w:color w:val="000000"/>
          <w:sz w:val="22"/>
          <w:szCs w:val="22"/>
        </w:rPr>
        <w:t>przy kontrasygnacie Skarbnika Powiatu Olkuskiego – Pani Marty Siuda</w:t>
      </w:r>
    </w:p>
    <w:p w:rsidR="000D62D2" w:rsidRPr="00435760" w:rsidRDefault="000D62D2" w:rsidP="00435760">
      <w:pPr>
        <w:autoSpaceDN w:val="0"/>
        <w:spacing w:line="288" w:lineRule="auto"/>
        <w:jc w:val="both"/>
        <w:rPr>
          <w:rFonts w:ascii="Tahoma" w:hAnsi="Tahoma" w:cs="Tahoma"/>
          <w:color w:val="000000"/>
          <w:sz w:val="22"/>
          <w:szCs w:val="22"/>
        </w:rPr>
      </w:pPr>
      <w:r w:rsidRPr="00435760">
        <w:rPr>
          <w:rFonts w:ascii="Tahoma" w:hAnsi="Tahoma" w:cs="Tahoma"/>
          <w:color w:val="000000"/>
          <w:sz w:val="22"/>
          <w:szCs w:val="22"/>
        </w:rPr>
        <w:t>a</w:t>
      </w:r>
    </w:p>
    <w:p w:rsidR="000D62D2" w:rsidRPr="00435760" w:rsidRDefault="000D62D2" w:rsidP="00435760">
      <w:pPr>
        <w:tabs>
          <w:tab w:val="left" w:leader="underscore" w:pos="5103"/>
          <w:tab w:val="left" w:leader="underscore" w:pos="10064"/>
        </w:tabs>
        <w:spacing w:line="288" w:lineRule="auto"/>
        <w:jc w:val="both"/>
        <w:rPr>
          <w:rFonts w:ascii="Tahoma" w:hAnsi="Tahoma" w:cs="Tahoma"/>
          <w:b/>
          <w:color w:val="000000"/>
          <w:sz w:val="22"/>
          <w:szCs w:val="22"/>
        </w:rPr>
      </w:pPr>
      <w:r w:rsidRPr="00435760">
        <w:rPr>
          <w:rFonts w:ascii="Tahoma" w:hAnsi="Tahoma" w:cs="Tahoma"/>
          <w:color w:val="000000"/>
          <w:sz w:val="22"/>
          <w:szCs w:val="22"/>
        </w:rPr>
        <w:tab/>
        <w:t>, adres siedziby:                                        ,</w:t>
      </w:r>
    </w:p>
    <w:p w:rsidR="000D62D2" w:rsidRPr="00435760" w:rsidRDefault="000D62D2" w:rsidP="00435760">
      <w:pPr>
        <w:tabs>
          <w:tab w:val="left" w:leader="underscore" w:pos="2835"/>
          <w:tab w:val="left" w:leader="underscore" w:pos="6804"/>
        </w:tabs>
        <w:spacing w:line="288" w:lineRule="auto"/>
        <w:jc w:val="both"/>
        <w:rPr>
          <w:rFonts w:ascii="Tahoma" w:hAnsi="Tahoma" w:cs="Tahoma"/>
          <w:color w:val="000000"/>
          <w:sz w:val="22"/>
          <w:szCs w:val="22"/>
        </w:rPr>
      </w:pPr>
      <w:r w:rsidRPr="00435760">
        <w:rPr>
          <w:rFonts w:ascii="Tahoma" w:hAnsi="Tahoma" w:cs="Tahoma"/>
          <w:color w:val="000000"/>
          <w:sz w:val="22"/>
          <w:szCs w:val="22"/>
        </w:rPr>
        <w:t>NIP</w:t>
      </w:r>
      <w:r w:rsidRPr="00435760">
        <w:rPr>
          <w:rFonts w:ascii="Tahoma" w:hAnsi="Tahoma" w:cs="Tahoma"/>
          <w:color w:val="000000"/>
          <w:sz w:val="22"/>
          <w:szCs w:val="22"/>
        </w:rPr>
        <w:tab/>
        <w:t>, REGON</w:t>
      </w:r>
      <w:r w:rsidRPr="00435760">
        <w:rPr>
          <w:rFonts w:ascii="Tahoma" w:hAnsi="Tahoma" w:cs="Tahoma"/>
          <w:color w:val="000000"/>
          <w:sz w:val="22"/>
          <w:szCs w:val="22"/>
        </w:rPr>
        <w:tab/>
        <w:t xml:space="preserve">, zwaną/zwanym dalej „Projektantem”, reprezentowanym przez: </w:t>
      </w:r>
    </w:p>
    <w:p w:rsidR="000D62D2" w:rsidRPr="00435760" w:rsidRDefault="000D62D2" w:rsidP="00435760">
      <w:pPr>
        <w:spacing w:line="288" w:lineRule="auto"/>
        <w:jc w:val="both"/>
        <w:rPr>
          <w:rFonts w:ascii="Tahoma" w:hAnsi="Tahoma" w:cs="Tahoma"/>
          <w:sz w:val="22"/>
          <w:szCs w:val="22"/>
        </w:rPr>
      </w:pPr>
      <w:r w:rsidRPr="00435760">
        <w:rPr>
          <w:rFonts w:ascii="Tahoma" w:hAnsi="Tahoma" w:cs="Tahoma"/>
          <w:sz w:val="22"/>
          <w:szCs w:val="22"/>
        </w:rPr>
        <w:t xml:space="preserve">1. ________________________ - ________________________________ , </w:t>
      </w:r>
    </w:p>
    <w:p w:rsidR="000D62D2" w:rsidRPr="00435760" w:rsidRDefault="000D62D2" w:rsidP="00435760">
      <w:pPr>
        <w:spacing w:line="288" w:lineRule="auto"/>
        <w:jc w:val="both"/>
        <w:rPr>
          <w:rFonts w:ascii="Tahoma" w:hAnsi="Tahoma" w:cs="Tahoma"/>
          <w:sz w:val="22"/>
          <w:szCs w:val="22"/>
        </w:rPr>
      </w:pPr>
      <w:r w:rsidRPr="00435760">
        <w:rPr>
          <w:rFonts w:ascii="Tahoma" w:hAnsi="Tahoma" w:cs="Tahoma"/>
          <w:sz w:val="22"/>
          <w:szCs w:val="22"/>
        </w:rPr>
        <w:t xml:space="preserve">2. ________________________ - ________________________________ , </w:t>
      </w:r>
    </w:p>
    <w:p w:rsidR="000D62D2" w:rsidRPr="00435760" w:rsidRDefault="000D62D2" w:rsidP="00435760">
      <w:pPr>
        <w:suppressAutoHyphens w:val="0"/>
        <w:overflowPunct/>
        <w:autoSpaceDE/>
        <w:spacing w:line="288" w:lineRule="auto"/>
        <w:jc w:val="both"/>
        <w:textAlignment w:val="auto"/>
        <w:rPr>
          <w:rFonts w:ascii="Tahoma" w:hAnsi="Tahoma" w:cs="Tahoma"/>
          <w:color w:val="000000"/>
          <w:sz w:val="22"/>
          <w:szCs w:val="22"/>
        </w:rPr>
      </w:pPr>
      <w:r w:rsidRPr="00435760">
        <w:rPr>
          <w:rFonts w:ascii="Tahoma" w:hAnsi="Tahoma" w:cs="Tahoma"/>
          <w:color w:val="000000"/>
          <w:sz w:val="22"/>
          <w:szCs w:val="22"/>
        </w:rPr>
        <w:t>o następującej treści:</w:t>
      </w:r>
    </w:p>
    <w:p w:rsidR="000D62D2" w:rsidRPr="00435760" w:rsidRDefault="000D62D2" w:rsidP="00435760">
      <w:pPr>
        <w:pStyle w:val="Akapitzlist"/>
        <w:suppressAutoHyphens w:val="0"/>
        <w:overflowPunct/>
        <w:autoSpaceDE/>
        <w:spacing w:line="288" w:lineRule="auto"/>
        <w:ind w:left="360"/>
        <w:jc w:val="both"/>
        <w:textAlignment w:val="auto"/>
        <w:rPr>
          <w:rFonts w:ascii="Tahoma" w:hAnsi="Tahoma" w:cs="Tahoma"/>
          <w:color w:val="000000"/>
          <w:sz w:val="22"/>
          <w:szCs w:val="22"/>
        </w:rPr>
      </w:pPr>
    </w:p>
    <w:p w:rsidR="000D62D2" w:rsidRPr="00435760" w:rsidRDefault="000D62D2" w:rsidP="00435760">
      <w:pPr>
        <w:tabs>
          <w:tab w:val="left" w:leader="underscore" w:pos="5670"/>
        </w:tabs>
        <w:spacing w:line="288" w:lineRule="auto"/>
        <w:jc w:val="both"/>
        <w:rPr>
          <w:rFonts w:ascii="Tahoma" w:hAnsi="Tahoma" w:cs="Tahoma"/>
          <w:color w:val="000000"/>
          <w:sz w:val="22"/>
          <w:szCs w:val="22"/>
        </w:rPr>
      </w:pPr>
      <w:r w:rsidRPr="00435760">
        <w:rPr>
          <w:rFonts w:ascii="Tahoma" w:hAnsi="Tahoma" w:cs="Tahoma"/>
          <w:color w:val="000000"/>
          <w:sz w:val="22"/>
          <w:szCs w:val="22"/>
        </w:rPr>
        <w:t xml:space="preserve">Umowa jest konsekwencją zamówienia publicznego realizowanego w trybie podstawowym bez negocjacji na podstawie art. 275 pkt 1 ustawy z dnia 11 września 2019 roku Prawo zamówień publicznych </w:t>
      </w:r>
      <w:r w:rsidRPr="00435760">
        <w:rPr>
          <w:rFonts w:ascii="Tahoma" w:hAnsi="Tahoma" w:cs="Tahoma"/>
          <w:sz w:val="22"/>
          <w:szCs w:val="22"/>
        </w:rPr>
        <w:t>(</w:t>
      </w:r>
      <w:proofErr w:type="spellStart"/>
      <w:r w:rsidRPr="00435760">
        <w:rPr>
          <w:rFonts w:ascii="Tahoma" w:hAnsi="Tahoma" w:cs="Tahoma"/>
          <w:sz w:val="22"/>
          <w:szCs w:val="22"/>
        </w:rPr>
        <w:t>t.j</w:t>
      </w:r>
      <w:proofErr w:type="spellEnd"/>
      <w:r w:rsidRPr="00435760">
        <w:rPr>
          <w:rFonts w:ascii="Tahoma" w:hAnsi="Tahoma" w:cs="Tahoma"/>
          <w:sz w:val="22"/>
          <w:szCs w:val="22"/>
        </w:rPr>
        <w:t xml:space="preserve">. Dz. U. 2024 poz. 1320) </w:t>
      </w:r>
      <w:r w:rsidRPr="00435760">
        <w:rPr>
          <w:rFonts w:ascii="Tahoma" w:hAnsi="Tahoma" w:cs="Tahoma"/>
          <w:color w:val="000000"/>
          <w:sz w:val="22"/>
          <w:szCs w:val="22"/>
        </w:rPr>
        <w:t xml:space="preserve">oraz następstwem wyboru przez Zamawiającego  najkorzystniejszej  oferty  w  postępowaniu  prowadzonym  pod  numerem      </w:t>
      </w:r>
      <w:r w:rsidRPr="00435760">
        <w:rPr>
          <w:rFonts w:ascii="Tahoma" w:hAnsi="Tahoma" w:cs="Tahoma"/>
          <w:color w:val="000000"/>
          <w:sz w:val="22"/>
          <w:szCs w:val="22"/>
        </w:rPr>
        <w:tab/>
        <w:t xml:space="preserve">     .</w:t>
      </w:r>
    </w:p>
    <w:p w:rsidR="000D62D2" w:rsidRPr="00435760" w:rsidRDefault="000D62D2" w:rsidP="00435760">
      <w:pPr>
        <w:tabs>
          <w:tab w:val="left" w:leader="underscore" w:pos="5670"/>
        </w:tabs>
        <w:spacing w:line="288" w:lineRule="auto"/>
        <w:jc w:val="both"/>
        <w:rPr>
          <w:rFonts w:ascii="Tahoma" w:hAnsi="Tahoma" w:cs="Tahoma"/>
          <w:color w:val="000000"/>
          <w:sz w:val="22"/>
          <w:szCs w:val="22"/>
          <w:u w:val="single"/>
        </w:rPr>
      </w:pPr>
    </w:p>
    <w:p w:rsidR="00614107" w:rsidRPr="00435760" w:rsidRDefault="00614107" w:rsidP="00435760">
      <w:pPr>
        <w:numPr>
          <w:ilvl w:val="0"/>
          <w:numId w:val="3"/>
        </w:numPr>
        <w:suppressAutoHyphens w:val="0"/>
        <w:overflowPunct/>
        <w:autoSpaceDE/>
        <w:spacing w:line="288" w:lineRule="auto"/>
        <w:ind w:left="0" w:firstLine="0"/>
        <w:jc w:val="center"/>
        <w:textAlignment w:val="auto"/>
        <w:rPr>
          <w:rFonts w:ascii="Tahoma" w:hAnsi="Tahoma" w:cs="Tahoma"/>
          <w:sz w:val="22"/>
          <w:szCs w:val="22"/>
          <w:lang w:eastAsia="pl-PL"/>
        </w:rPr>
      </w:pPr>
    </w:p>
    <w:p w:rsidR="000D62D2" w:rsidRPr="00435760" w:rsidRDefault="000D62D2" w:rsidP="00435760">
      <w:pPr>
        <w:pStyle w:val="Akapitzlist"/>
        <w:numPr>
          <w:ilvl w:val="3"/>
          <w:numId w:val="3"/>
        </w:numPr>
        <w:tabs>
          <w:tab w:val="left" w:pos="426"/>
          <w:tab w:val="left" w:pos="3600"/>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Zamawiający zleca, a Wykonawca zobowiązuje się na warunkach określonych Umową (w tym zgodnie z poniżej wskazanym załącznikiem nr 1 do Umowy), do wykonania na rzecz i zlecenie Zamawiającego robót budowlanych, zwanych dalej robotami, w ramach zadania pod nazwą: „</w:t>
      </w:r>
      <w:r w:rsidRPr="00435760">
        <w:rPr>
          <w:rFonts w:ascii="Tahoma" w:hAnsi="Tahoma" w:cs="Tahoma"/>
          <w:b/>
          <w:sz w:val="22"/>
          <w:szCs w:val="22"/>
          <w:lang w:eastAsia="pl-PL"/>
        </w:rPr>
        <w:t>Remont drogi powiatowej 1103K w km od 0+000,00 do km 1+976,00 w miejscowości Hucisko, Powiat Olkuski”</w:t>
      </w:r>
      <w:r w:rsidRPr="00435760">
        <w:rPr>
          <w:rFonts w:ascii="Tahoma" w:hAnsi="Tahoma" w:cs="Tahoma"/>
          <w:sz w:val="22"/>
          <w:szCs w:val="22"/>
          <w:lang w:eastAsia="pl-PL"/>
        </w:rPr>
        <w:t>.</w:t>
      </w:r>
    </w:p>
    <w:p w:rsidR="000D62D2" w:rsidRPr="00435760" w:rsidRDefault="000D62D2" w:rsidP="00435760">
      <w:pPr>
        <w:pStyle w:val="Akapitzlist"/>
        <w:numPr>
          <w:ilvl w:val="3"/>
          <w:numId w:val="3"/>
        </w:numPr>
        <w:tabs>
          <w:tab w:val="left" w:pos="426"/>
          <w:tab w:val="left" w:pos="3600"/>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Przedmiotem umowy określonym w ust. 1 jest zakres rzeczowy ujęty w kosztorysie ofertowym stanowiącym załącznik nr 1 do niniejszej umowy. Zakres robót obejmuje również wykonanie przez Wykonawcę wszelkich prac związanych z wymogami BHP oraz organizacją robót.</w:t>
      </w:r>
    </w:p>
    <w:p w:rsidR="00FD7238" w:rsidRDefault="000D62D2" w:rsidP="00435760">
      <w:pPr>
        <w:pStyle w:val="Akapitzlist"/>
        <w:numPr>
          <w:ilvl w:val="3"/>
          <w:numId w:val="3"/>
        </w:numPr>
        <w:tabs>
          <w:tab w:val="left" w:pos="426"/>
          <w:tab w:val="left" w:pos="3600"/>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Zamawiający oświadcza, że inwestycja określona w ust. 1 jest dofinansowana z Rządowego Funduszu Rozwoju Dróg.</w:t>
      </w:r>
    </w:p>
    <w:p w:rsidR="00435760" w:rsidRPr="00435760" w:rsidRDefault="00435760" w:rsidP="00435760">
      <w:pPr>
        <w:pStyle w:val="Akapitzlist"/>
        <w:tabs>
          <w:tab w:val="left" w:pos="426"/>
          <w:tab w:val="left" w:pos="3600"/>
        </w:tabs>
        <w:suppressAutoHyphens w:val="0"/>
        <w:overflowPunct/>
        <w:autoSpaceDE/>
        <w:spacing w:line="288" w:lineRule="auto"/>
        <w:ind w:left="284"/>
        <w:textAlignment w:val="auto"/>
        <w:rPr>
          <w:rFonts w:ascii="Tahoma" w:hAnsi="Tahoma" w:cs="Tahoma"/>
          <w:sz w:val="22"/>
          <w:szCs w:val="22"/>
        </w:rPr>
      </w:pPr>
    </w:p>
    <w:p w:rsidR="00614107" w:rsidRPr="00435760" w:rsidRDefault="00614107" w:rsidP="00435760">
      <w:pPr>
        <w:numPr>
          <w:ilvl w:val="0"/>
          <w:numId w:val="3"/>
        </w:numPr>
        <w:suppressAutoHyphens w:val="0"/>
        <w:overflowPunct/>
        <w:autoSpaceDE/>
        <w:spacing w:line="288" w:lineRule="auto"/>
        <w:ind w:left="0" w:firstLine="0"/>
        <w:jc w:val="center"/>
        <w:textAlignment w:val="auto"/>
        <w:rPr>
          <w:rFonts w:ascii="Tahoma" w:hAnsi="Tahoma" w:cs="Tahoma"/>
          <w:sz w:val="22"/>
          <w:szCs w:val="22"/>
          <w:lang w:eastAsia="pl-PL"/>
        </w:rPr>
      </w:pPr>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 xml:space="preserve">Strony ustalają termin realizacji robót: </w:t>
      </w:r>
      <w:r w:rsidRPr="00435760">
        <w:rPr>
          <w:rFonts w:ascii="Tahoma" w:hAnsi="Tahoma" w:cs="Tahoma"/>
          <w:b/>
          <w:sz w:val="22"/>
          <w:szCs w:val="22"/>
          <w:lang w:eastAsia="pl-PL"/>
        </w:rPr>
        <w:t>do 6 miesięcy od dnia podpisania umowy</w:t>
      </w:r>
      <w:r w:rsidRPr="00435760">
        <w:rPr>
          <w:rFonts w:ascii="Tahoma" w:hAnsi="Tahoma" w:cs="Tahoma"/>
          <w:sz w:val="22"/>
          <w:szCs w:val="22"/>
          <w:lang w:eastAsia="pl-PL"/>
        </w:rPr>
        <w:t xml:space="preserve">. </w:t>
      </w:r>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 xml:space="preserve">Warunkiem rozpoczęcia realizacji robót jest przedstawienie przez Wykonawcę zatwierdzonego programu zapewnienia jakości robót (PZJ) oraz polisy ubezpieczeniowej, o której mowa </w:t>
      </w:r>
      <w:r w:rsidRPr="00435760">
        <w:rPr>
          <w:rFonts w:ascii="Tahoma" w:hAnsi="Tahoma" w:cs="Tahoma"/>
          <w:sz w:val="22"/>
          <w:szCs w:val="22"/>
          <w:lang w:eastAsia="pl-PL"/>
        </w:rPr>
        <w:br/>
        <w:t>w § 1</w:t>
      </w:r>
      <w:r w:rsidR="004209F0" w:rsidRPr="00435760">
        <w:rPr>
          <w:rFonts w:ascii="Tahoma" w:hAnsi="Tahoma" w:cs="Tahoma"/>
          <w:sz w:val="22"/>
          <w:szCs w:val="22"/>
          <w:lang w:eastAsia="pl-PL"/>
        </w:rPr>
        <w:t>7</w:t>
      </w:r>
      <w:r w:rsidRPr="00435760">
        <w:rPr>
          <w:rFonts w:ascii="Tahoma" w:hAnsi="Tahoma" w:cs="Tahoma"/>
          <w:sz w:val="22"/>
          <w:szCs w:val="22"/>
          <w:lang w:eastAsia="pl-PL"/>
        </w:rPr>
        <w:t>.</w:t>
      </w:r>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Za termin zakończenia realizacji robót rozumie się datę pisemnego zgłoszenia przez Wykonawcę gotowości do odbioru robót wraz ze złożeniem kompletnej dokumentacji powykonawczej, pod warunkiem, iż Zamawiający nie odmówi przyjęcia zgłoszonych do odbioru robót.</w:t>
      </w:r>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Przekazanie terenu budowy Wykonawcy przez Zamawiającego nastąpi na podstawie protokołu w terminie do 5 dni roboczych od dnia zawarcia Umowy.</w:t>
      </w:r>
      <w:bookmarkStart w:id="0" w:name="_Hlk76973687"/>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 xml:space="preserve">Wykonawca niezwłocznie po przejęciu terenu budowy jednakże nie później niż 15 dni od daty zawarcia umowy umieści tablicę informacyjną o dofinansowaniu w miejscu realizacji zadania </w:t>
      </w:r>
      <w:r w:rsidRPr="00435760">
        <w:rPr>
          <w:rFonts w:ascii="Tahoma" w:hAnsi="Tahoma" w:cs="Tahoma"/>
          <w:sz w:val="22"/>
          <w:szCs w:val="22"/>
          <w:lang w:eastAsia="pl-PL"/>
        </w:rPr>
        <w:lastRenderedPageBreak/>
        <w:t>zgodną z rozporządzeniem Rady Ministrów z dnia 7 maja 2021 r. w sprawie określenia działań informacyjnych podejmowanych przez podmioty realizujące zadania finansowane lub dofinansowane z budżetu państwa lub z państwowych funduszy celowych.</w:t>
      </w:r>
    </w:p>
    <w:p w:rsidR="000D62D2" w:rsidRPr="00435760" w:rsidRDefault="000D62D2" w:rsidP="00435760">
      <w:pPr>
        <w:pStyle w:val="Akapitzlist"/>
        <w:numPr>
          <w:ilvl w:val="3"/>
          <w:numId w:val="3"/>
        </w:numPr>
        <w:tabs>
          <w:tab w:val="left" w:pos="426"/>
          <w:tab w:val="left" w:leader="dot" w:pos="6804"/>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Wykonawca w terminie do 10 dni od przekazania terenu budowy umieści 1 tablicę informacyjną zawierającą dane Wykonawcy łącznie z numerem tel. do Kierownika Budowy w miejscu wskazanym przez Zamawiającego. Tablica ma być wykonana zgodnie z art. 45b Prawa Budowlanego.</w:t>
      </w:r>
    </w:p>
    <w:bookmarkEnd w:id="0"/>
    <w:p w:rsidR="009A6D43" w:rsidRPr="00435760" w:rsidRDefault="009A6D43" w:rsidP="00435760">
      <w:pPr>
        <w:tabs>
          <w:tab w:val="left" w:pos="426"/>
        </w:tabs>
        <w:suppressAutoHyphens w:val="0"/>
        <w:overflowPunct/>
        <w:autoSpaceDE/>
        <w:spacing w:line="288" w:lineRule="auto"/>
        <w:textAlignment w:val="auto"/>
        <w:rPr>
          <w:rFonts w:ascii="Tahoma" w:hAnsi="Tahoma" w:cs="Tahoma"/>
          <w:sz w:val="22"/>
          <w:szCs w:val="22"/>
        </w:rPr>
      </w:pPr>
    </w:p>
    <w:p w:rsidR="00614107" w:rsidRPr="00435760" w:rsidRDefault="00614107" w:rsidP="00435760">
      <w:pPr>
        <w:numPr>
          <w:ilvl w:val="0"/>
          <w:numId w:val="3"/>
        </w:numPr>
        <w:suppressAutoHyphens w:val="0"/>
        <w:overflowPunct/>
        <w:autoSpaceDE/>
        <w:spacing w:line="288" w:lineRule="auto"/>
        <w:ind w:left="0" w:firstLine="0"/>
        <w:jc w:val="center"/>
        <w:textAlignment w:val="auto"/>
        <w:rPr>
          <w:rFonts w:ascii="Tahoma" w:hAnsi="Tahoma" w:cs="Tahoma"/>
          <w:sz w:val="22"/>
          <w:szCs w:val="22"/>
          <w:lang w:eastAsia="pl-PL"/>
        </w:rPr>
      </w:pP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 xml:space="preserve">Roboty zostaną wykonane z materiałów dostarczonych przez Wykonawcę, o których mowa w Specyfikacjach Technicznych Wykonania i Odbioru Robót zwanych dalej </w:t>
      </w:r>
      <w:proofErr w:type="spellStart"/>
      <w:r w:rsidRPr="00435760">
        <w:rPr>
          <w:rFonts w:ascii="Tahoma" w:hAnsi="Tahoma" w:cs="Tahoma"/>
          <w:sz w:val="22"/>
          <w:szCs w:val="22"/>
          <w:lang w:eastAsia="pl-PL"/>
        </w:rPr>
        <w:t>STWiOR</w:t>
      </w:r>
      <w:proofErr w:type="spellEnd"/>
      <w:r w:rsidRPr="00435760">
        <w:rPr>
          <w:rFonts w:ascii="Tahoma" w:hAnsi="Tahoma" w:cs="Tahoma"/>
          <w:sz w:val="22"/>
          <w:szCs w:val="22"/>
          <w:lang w:eastAsia="pl-PL"/>
        </w:rPr>
        <w:t xml:space="preserve">  oraz przy użyciu sprzętu dostarczonego przez Wykonawcę.</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Materiały dostarczone przez Wykonawcę, powinny odpowiadać wymogom wyrobów dopuszczonych do obrotu i stosowania w budownictwie.</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Wykonawca zobowiązany jest do dostarczenia materiałów w ilości niezbędnej do prawidłowego wykonania Umowy.</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Wykonawca zobowiązany jest dostarczyć Zamawiającemu w dniu protokolarnego przekazania placu budowy, wykaz materiałów planowanych do wbudowania. Materiały będące wyrobem budowlanym muszą posiadać deklarację zgodności z Aprobatą Techniczną lub Polską Normą Budowlaną lub Deklarację Właściwości Użytkowych wystawioną na podstawie Zharmonizowanej Normy Wyrobu.</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Zamawiający lub Inspektor Nadzoru Inwestorskiego na podstawie dokumentów dostarczonych przez Wykonawcę tj. atestów i deklaracji właściwości sprawdzi zgodność materiałów, jakie Wykonawca zamierza wykorzystać podczas prac objętych umową z opisami zawartymi w Specyfikacjach Technicznych Wykonania i Odbioru Robót (</w:t>
      </w:r>
      <w:proofErr w:type="spellStart"/>
      <w:r w:rsidRPr="00435760">
        <w:rPr>
          <w:rFonts w:ascii="Tahoma" w:hAnsi="Tahoma" w:cs="Tahoma"/>
          <w:sz w:val="22"/>
          <w:szCs w:val="22"/>
        </w:rPr>
        <w:t>STWiOR</w:t>
      </w:r>
      <w:proofErr w:type="spellEnd"/>
      <w:r w:rsidRPr="00435760">
        <w:rPr>
          <w:rFonts w:ascii="Tahoma" w:hAnsi="Tahoma" w:cs="Tahoma"/>
          <w:sz w:val="22"/>
          <w:szCs w:val="22"/>
        </w:rPr>
        <w:t xml:space="preserve">) i zaopiniuje ich użycie w toku prac budowlanych. </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 xml:space="preserve">Zaopiniowanie materiałów, opisane w ust. 5 nastąpi do 5 dni roboczych od przekazania przez Wykonawcę kompletnej dokumentacji dotyczącej planowanych do wbudowania materiałów. W uzasadnionych przypadkach Zamawiający może wydłużyć termin zaopiniowania materiałów planowanych do wbudowania do 10 dni roboczych od dnia ich przedłożenia. W przypadku wydłużenia terminu Wykonawcy nie przysługuje prawo ubiegania się o zmianę terminu końcowego realizacji zadania. </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 xml:space="preserve">Wykonawca zobowiązany jest wykorzystywać do wykonywania robót budowlanych materiały, które uzyskały pozytywną opinię Zamawiającego lub Inspektor Nadzoru Inwestorskiego. </w:t>
      </w:r>
    </w:p>
    <w:p w:rsidR="008E16EF"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Na każde żądanie Zamawiającego Wykonawca zobowiązany jest okazać atest, certyfikat zgodności poświadczający spełnianie wymogów określonych umową przez zastosowane materiały i urządzenia.</w:t>
      </w:r>
    </w:p>
    <w:p w:rsidR="006839A3" w:rsidRPr="00435760" w:rsidRDefault="000D62D2" w:rsidP="00435760">
      <w:pPr>
        <w:pStyle w:val="Akapitzlist"/>
        <w:numPr>
          <w:ilvl w:val="3"/>
          <w:numId w:val="3"/>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Wykonawca zapewni tymczasowe składowanie materiałów przeznaczonych do wbudowania w taki sposób, aby były zabezpieczone przed zniszczeniem i zachowały swoją jakość i pierwotne właściwości oraz były dostępne do kontroli Zamawiającego.</w:t>
      </w:r>
    </w:p>
    <w:p w:rsidR="008E16EF" w:rsidRPr="00435760" w:rsidRDefault="000D62D2" w:rsidP="00435760">
      <w:pPr>
        <w:pStyle w:val="Akapitzlist"/>
        <w:numPr>
          <w:ilvl w:val="3"/>
          <w:numId w:val="3"/>
        </w:numPr>
        <w:tabs>
          <w:tab w:val="clear" w:pos="0"/>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 xml:space="preserve">Wykonawca zapewni obsługę laboratoryjną prowadzoną przez akredytowane laboratorium drogowe, zaakceptowane przez Zamawiającego. W przypadku braku akceptacji Zamawiającego, Wykonawca zobowiązuje się wskazać inne laboratorium i ponownie wystąpić o jego zaakceptowanie do Zamawiającego. W przypadku 3-krotnej odmowy akceptacji </w:t>
      </w:r>
      <w:r w:rsidRPr="00435760">
        <w:rPr>
          <w:rFonts w:ascii="Tahoma" w:hAnsi="Tahoma" w:cs="Tahoma"/>
          <w:sz w:val="22"/>
          <w:szCs w:val="22"/>
        </w:rPr>
        <w:lastRenderedPageBreak/>
        <w:t xml:space="preserve">laboratorium, Zamawiający wskaże laboratorium, któremu Wykonawca będzie zobowiązany zlecić badania. </w:t>
      </w:r>
    </w:p>
    <w:p w:rsidR="000D62D2" w:rsidRPr="00435760" w:rsidRDefault="000D62D2" w:rsidP="00435760">
      <w:pPr>
        <w:pStyle w:val="Akapitzlist"/>
        <w:numPr>
          <w:ilvl w:val="3"/>
          <w:numId w:val="3"/>
        </w:numPr>
        <w:tabs>
          <w:tab w:val="clear" w:pos="0"/>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 xml:space="preserve">Badania i pomiary określone w </w:t>
      </w:r>
      <w:proofErr w:type="spellStart"/>
      <w:r w:rsidRPr="00435760">
        <w:rPr>
          <w:rFonts w:ascii="Tahoma" w:hAnsi="Tahoma" w:cs="Tahoma"/>
          <w:sz w:val="22"/>
          <w:szCs w:val="22"/>
        </w:rPr>
        <w:t>STWiOR</w:t>
      </w:r>
      <w:proofErr w:type="spellEnd"/>
      <w:r w:rsidRPr="00435760">
        <w:rPr>
          <w:rFonts w:ascii="Tahoma" w:hAnsi="Tahoma" w:cs="Tahoma"/>
          <w:sz w:val="22"/>
          <w:szCs w:val="22"/>
        </w:rPr>
        <w:t>, Wykonawca jest zobowiązany przeprowadzać na własny koszt.</w:t>
      </w:r>
    </w:p>
    <w:p w:rsidR="00324828" w:rsidRPr="00435760" w:rsidRDefault="00324828" w:rsidP="00435760">
      <w:pPr>
        <w:tabs>
          <w:tab w:val="left" w:pos="426"/>
        </w:tabs>
        <w:suppressAutoHyphens w:val="0"/>
        <w:overflowPunct/>
        <w:autoSpaceDE/>
        <w:spacing w:line="288" w:lineRule="auto"/>
        <w:textAlignment w:val="auto"/>
        <w:rPr>
          <w:rFonts w:ascii="Tahoma" w:hAnsi="Tahoma" w:cs="Tahoma"/>
          <w:sz w:val="22"/>
          <w:szCs w:val="22"/>
        </w:rPr>
      </w:pPr>
    </w:p>
    <w:p w:rsidR="00055011" w:rsidRPr="00435760" w:rsidRDefault="00055011" w:rsidP="00435760">
      <w:pPr>
        <w:numPr>
          <w:ilvl w:val="0"/>
          <w:numId w:val="3"/>
        </w:numPr>
        <w:suppressAutoHyphens w:val="0"/>
        <w:overflowPunct/>
        <w:autoSpaceDE/>
        <w:spacing w:line="288" w:lineRule="auto"/>
        <w:ind w:left="0" w:firstLine="0"/>
        <w:jc w:val="center"/>
        <w:textAlignment w:val="auto"/>
        <w:rPr>
          <w:rFonts w:ascii="Tahoma" w:hAnsi="Tahoma" w:cs="Tahoma"/>
          <w:sz w:val="22"/>
          <w:szCs w:val="22"/>
          <w:lang w:eastAsia="pl-PL"/>
        </w:rPr>
      </w:pPr>
    </w:p>
    <w:p w:rsidR="00307873" w:rsidRPr="00435760" w:rsidRDefault="00614107" w:rsidP="00435760">
      <w:pPr>
        <w:numPr>
          <w:ilvl w:val="0"/>
          <w:numId w:val="50"/>
        </w:num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Wykonawca oświadcza, iż przed zawarciem Umowy zapoznał się ze wszystkimi warunkami dotyczącymi wykonania przedmiotu Umowy i nie wnosi, co do nich żadnych zastrzeżeń. Wykonawca oświadcza ponadto, że zapoznał się z obszarem, na jakim mają być wykonywane roboty i potwierdza, </w:t>
      </w:r>
      <w:r w:rsidR="00810CE2" w:rsidRPr="00435760">
        <w:rPr>
          <w:rFonts w:ascii="Tahoma" w:hAnsi="Tahoma" w:cs="Tahoma"/>
          <w:sz w:val="22"/>
          <w:szCs w:val="22"/>
          <w:lang w:eastAsia="pl-PL"/>
        </w:rPr>
        <w:t>że znane mu są warunki terenowe</w:t>
      </w:r>
      <w:r w:rsidR="00132DC2" w:rsidRPr="00435760">
        <w:rPr>
          <w:rFonts w:ascii="Tahoma" w:hAnsi="Tahoma" w:cs="Tahoma"/>
          <w:sz w:val="22"/>
          <w:szCs w:val="22"/>
          <w:lang w:eastAsia="pl-PL"/>
        </w:rPr>
        <w:t xml:space="preserve">oraz </w:t>
      </w:r>
      <w:r w:rsidR="00055011" w:rsidRPr="00435760">
        <w:rPr>
          <w:rFonts w:ascii="Tahoma" w:hAnsi="Tahoma" w:cs="Tahoma"/>
          <w:sz w:val="22"/>
          <w:szCs w:val="22"/>
          <w:lang w:eastAsia="pl-PL"/>
        </w:rPr>
        <w:t xml:space="preserve">usytuowanie </w:t>
      </w:r>
      <w:r w:rsidR="00575B4B" w:rsidRPr="00435760">
        <w:rPr>
          <w:rFonts w:ascii="Tahoma" w:hAnsi="Tahoma" w:cs="Tahoma"/>
          <w:sz w:val="22"/>
          <w:szCs w:val="22"/>
          <w:lang w:eastAsia="pl-PL"/>
        </w:rPr>
        <w:t>sąsiadujących</w:t>
      </w:r>
      <w:r w:rsidR="00617131" w:rsidRPr="00435760">
        <w:rPr>
          <w:rFonts w:ascii="Tahoma" w:hAnsi="Tahoma" w:cs="Tahoma"/>
          <w:sz w:val="22"/>
          <w:szCs w:val="22"/>
          <w:lang w:eastAsia="pl-PL"/>
        </w:rPr>
        <w:t xml:space="preserve"> z placem budowy</w:t>
      </w:r>
      <w:r w:rsidR="00575B4B" w:rsidRPr="00435760">
        <w:rPr>
          <w:rFonts w:ascii="Tahoma" w:hAnsi="Tahoma" w:cs="Tahoma"/>
          <w:sz w:val="22"/>
          <w:szCs w:val="22"/>
          <w:lang w:eastAsia="pl-PL"/>
        </w:rPr>
        <w:t xml:space="preserve"> obi</w:t>
      </w:r>
      <w:r w:rsidR="00DB5419" w:rsidRPr="00435760">
        <w:rPr>
          <w:rFonts w:ascii="Tahoma" w:hAnsi="Tahoma" w:cs="Tahoma"/>
          <w:sz w:val="22"/>
          <w:szCs w:val="22"/>
          <w:lang w:eastAsia="pl-PL"/>
        </w:rPr>
        <w:t>ektów budowlanych</w:t>
      </w:r>
      <w:r w:rsidR="008E45AC" w:rsidRPr="00435760">
        <w:rPr>
          <w:rFonts w:ascii="Tahoma" w:hAnsi="Tahoma" w:cs="Tahoma"/>
          <w:sz w:val="22"/>
          <w:szCs w:val="22"/>
          <w:lang w:eastAsia="pl-PL"/>
        </w:rPr>
        <w:t>.</w:t>
      </w:r>
    </w:p>
    <w:p w:rsidR="00055011" w:rsidRPr="00435760" w:rsidRDefault="00307873" w:rsidP="00435760">
      <w:pPr>
        <w:numPr>
          <w:ilvl w:val="0"/>
          <w:numId w:val="50"/>
        </w:num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Wykonawca zobowiązany jest wykonywać prace budowlane w sposób zapewniający możliwość przejazdu przez teren budowy pojazdów komunikacji zbiorowej oraz służb komunalnych. </w:t>
      </w:r>
    </w:p>
    <w:p w:rsidR="00575B4B" w:rsidRPr="00435760" w:rsidRDefault="00575B4B" w:rsidP="00435760">
      <w:pPr>
        <w:numPr>
          <w:ilvl w:val="0"/>
          <w:numId w:val="50"/>
        </w:num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Wykonawca oświadcza i zapewnia, że podejmie wszelkie działania</w:t>
      </w:r>
      <w:r w:rsidR="00055011" w:rsidRPr="00435760">
        <w:rPr>
          <w:rFonts w:ascii="Tahoma" w:hAnsi="Tahoma" w:cs="Tahoma"/>
          <w:sz w:val="22"/>
          <w:szCs w:val="22"/>
          <w:lang w:eastAsia="pl-PL"/>
        </w:rPr>
        <w:t xml:space="preserve">, mające na </w:t>
      </w:r>
      <w:r w:rsidRPr="00435760">
        <w:rPr>
          <w:rFonts w:ascii="Tahoma" w:hAnsi="Tahoma" w:cs="Tahoma"/>
          <w:sz w:val="22"/>
          <w:szCs w:val="22"/>
          <w:lang w:eastAsia="pl-PL"/>
        </w:rPr>
        <w:t xml:space="preserve">celu uniknięcia zwłoki </w:t>
      </w:r>
      <w:r w:rsidR="00630444" w:rsidRPr="00435760">
        <w:rPr>
          <w:rFonts w:ascii="Tahoma" w:hAnsi="Tahoma" w:cs="Tahoma"/>
          <w:sz w:val="22"/>
          <w:szCs w:val="22"/>
          <w:lang w:eastAsia="pl-PL"/>
        </w:rPr>
        <w:t xml:space="preserve">w </w:t>
      </w:r>
      <w:r w:rsidRPr="00435760">
        <w:rPr>
          <w:rFonts w:ascii="Tahoma" w:hAnsi="Tahoma" w:cs="Tahoma"/>
          <w:sz w:val="22"/>
          <w:szCs w:val="22"/>
          <w:lang w:eastAsia="pl-PL"/>
        </w:rPr>
        <w:t>wykonani</w:t>
      </w:r>
      <w:r w:rsidR="00630444" w:rsidRPr="00435760">
        <w:rPr>
          <w:rFonts w:ascii="Tahoma" w:hAnsi="Tahoma" w:cs="Tahoma"/>
          <w:sz w:val="22"/>
          <w:szCs w:val="22"/>
          <w:lang w:eastAsia="pl-PL"/>
        </w:rPr>
        <w:t>u</w:t>
      </w:r>
      <w:r w:rsidRPr="00435760">
        <w:rPr>
          <w:rFonts w:ascii="Tahoma" w:hAnsi="Tahoma" w:cs="Tahoma"/>
          <w:sz w:val="22"/>
          <w:szCs w:val="22"/>
          <w:lang w:eastAsia="pl-PL"/>
        </w:rPr>
        <w:t xml:space="preserve"> przedmiotu umowy, w szcz</w:t>
      </w:r>
      <w:r w:rsidR="00C9527C" w:rsidRPr="00435760">
        <w:rPr>
          <w:rFonts w:ascii="Tahoma" w:hAnsi="Tahoma" w:cs="Tahoma"/>
          <w:sz w:val="22"/>
          <w:szCs w:val="22"/>
          <w:lang w:eastAsia="pl-PL"/>
        </w:rPr>
        <w:t xml:space="preserve">ególności z własnej inicjatywy </w:t>
      </w:r>
      <w:r w:rsidRPr="00435760">
        <w:rPr>
          <w:rFonts w:ascii="Tahoma" w:hAnsi="Tahoma" w:cs="Tahoma"/>
          <w:sz w:val="22"/>
          <w:szCs w:val="22"/>
          <w:lang w:eastAsia="pl-PL"/>
        </w:rPr>
        <w:t>albo na żądanie Zamawiającego zwiększy liczbę osób lub sprzętu, przy pomocy lub za pomocą których wykonuje umowę, albo też dokona odpowiednich zmian w organizacji lub czasie wykonywania prac.</w:t>
      </w:r>
    </w:p>
    <w:p w:rsidR="00866D4F" w:rsidRPr="00435760" w:rsidRDefault="00866D4F" w:rsidP="00435760">
      <w:pPr>
        <w:suppressAutoHyphens w:val="0"/>
        <w:overflowPunct/>
        <w:autoSpaceDE/>
        <w:spacing w:line="288" w:lineRule="auto"/>
        <w:textAlignment w:val="auto"/>
        <w:rPr>
          <w:rFonts w:ascii="Tahoma" w:hAnsi="Tahoma" w:cs="Tahoma"/>
          <w:b/>
          <w:bCs/>
          <w:sz w:val="22"/>
          <w:szCs w:val="22"/>
        </w:rPr>
      </w:pPr>
    </w:p>
    <w:p w:rsidR="00614107" w:rsidRPr="00435760" w:rsidRDefault="00866D4F"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rPr>
        <w:t>§ 5</w:t>
      </w:r>
    </w:p>
    <w:p w:rsidR="008E16EF" w:rsidRPr="00435760" w:rsidRDefault="008E16EF" w:rsidP="00435760">
      <w:pPr>
        <w:numPr>
          <w:ilvl w:val="0"/>
          <w:numId w:val="5"/>
        </w:numPr>
        <w:tabs>
          <w:tab w:val="clear" w:pos="4500"/>
          <w:tab w:val="num" w:pos="360"/>
          <w:tab w:val="left" w:pos="426"/>
          <w:tab w:val="left" w:leader="underscore" w:pos="8931"/>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 xml:space="preserve">Wykonawca zobowiązany jest do realizacji robót zgodnie z warunkami ogłoszenia o zamówieniu prowadzonym przez Zamawiającego pod numerem </w:t>
      </w:r>
      <w:r w:rsidRPr="00435760">
        <w:rPr>
          <w:rFonts w:ascii="Tahoma" w:hAnsi="Tahoma" w:cs="Tahoma"/>
          <w:sz w:val="22"/>
          <w:szCs w:val="22"/>
          <w:lang w:eastAsia="pl-PL"/>
        </w:rPr>
        <w:tab/>
        <w:t>, ofertą Wykonawcy złożoną we wspomnianym postępowaniu o udzielenie zamówienia publicznego, a także warunkami specyfikacji warunków zamówienia (SWZ) odnoszącej się do tego zamówienia publicznego oraz załącznikami do tej specyfikacji w postaci Specyfikacji Technicznych Wykonania i Odbioru Robót (</w:t>
      </w:r>
      <w:proofErr w:type="spellStart"/>
      <w:r w:rsidRPr="00435760">
        <w:rPr>
          <w:rFonts w:ascii="Tahoma" w:hAnsi="Tahoma" w:cs="Tahoma"/>
          <w:sz w:val="22"/>
          <w:szCs w:val="22"/>
          <w:lang w:eastAsia="pl-PL"/>
        </w:rPr>
        <w:t>STWiOR</w:t>
      </w:r>
      <w:proofErr w:type="spellEnd"/>
      <w:r w:rsidRPr="00435760">
        <w:rPr>
          <w:rFonts w:ascii="Tahoma" w:hAnsi="Tahoma" w:cs="Tahoma"/>
          <w:sz w:val="22"/>
          <w:szCs w:val="22"/>
          <w:lang w:eastAsia="pl-PL"/>
        </w:rPr>
        <w:t>) oraz przedmiaru robót. Wykonawca oświadcza, iż posiada dokumenty wskazane w zdaniu poprzednim i ich treść jest mu znana. Postanowienia tych dokumentów wiążą Strony.</w:t>
      </w:r>
    </w:p>
    <w:p w:rsidR="008E16EF" w:rsidRPr="00435760" w:rsidRDefault="008E16EF" w:rsidP="00435760">
      <w:pPr>
        <w:numPr>
          <w:ilvl w:val="0"/>
          <w:numId w:val="5"/>
        </w:numPr>
        <w:tabs>
          <w:tab w:val="clear" w:pos="4500"/>
          <w:tab w:val="num" w:pos="360"/>
          <w:tab w:val="left" w:pos="426"/>
          <w:tab w:val="left" w:leader="underscore" w:pos="8931"/>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w dniu przekazania placu budowy przedstawi Zamawiającemu szczegółowy harmonogram rzeczowo-finansowy realizacji robót budowlanych opracowany przez Wykonawcę.</w:t>
      </w:r>
    </w:p>
    <w:p w:rsidR="008E16EF" w:rsidRPr="00435760" w:rsidRDefault="008E16EF" w:rsidP="00435760">
      <w:pPr>
        <w:pStyle w:val="Akapitzlist"/>
        <w:numPr>
          <w:ilvl w:val="0"/>
          <w:numId w:val="5"/>
        </w:numPr>
        <w:tabs>
          <w:tab w:val="clear" w:pos="4500"/>
        </w:tabs>
        <w:spacing w:line="288" w:lineRule="auto"/>
        <w:ind w:left="426" w:hanging="426"/>
        <w:rPr>
          <w:rFonts w:ascii="Tahoma" w:hAnsi="Tahoma" w:cs="Tahoma"/>
          <w:sz w:val="22"/>
          <w:szCs w:val="22"/>
        </w:rPr>
      </w:pPr>
      <w:r w:rsidRPr="00435760">
        <w:rPr>
          <w:rFonts w:ascii="Tahoma" w:hAnsi="Tahoma" w:cs="Tahoma"/>
          <w:sz w:val="22"/>
          <w:szCs w:val="22"/>
        </w:rPr>
        <w:t xml:space="preserve">Harmonogram rzeczowo-finansowy będzie uwzględniał w szczególności kolejność, w jakiej    </w:t>
      </w:r>
    </w:p>
    <w:p w:rsidR="008E16EF" w:rsidRPr="00435760" w:rsidRDefault="008E16EF" w:rsidP="00435760">
      <w:pPr>
        <w:spacing w:line="288" w:lineRule="auto"/>
        <w:rPr>
          <w:rFonts w:ascii="Tahoma" w:hAnsi="Tahoma" w:cs="Tahoma"/>
          <w:sz w:val="22"/>
          <w:szCs w:val="22"/>
        </w:rPr>
      </w:pPr>
      <w:r w:rsidRPr="00435760">
        <w:rPr>
          <w:rFonts w:ascii="Tahoma" w:hAnsi="Tahoma" w:cs="Tahoma"/>
          <w:sz w:val="22"/>
          <w:szCs w:val="22"/>
        </w:rPr>
        <w:t xml:space="preserve">      Wykonawca zamierza prowadzić roboty budowlane stanowiące przedmiot umowy, termin    </w:t>
      </w:r>
    </w:p>
    <w:p w:rsidR="008E16EF" w:rsidRPr="00435760" w:rsidRDefault="008E16EF" w:rsidP="00435760">
      <w:pPr>
        <w:spacing w:line="288" w:lineRule="auto"/>
        <w:rPr>
          <w:rFonts w:ascii="Tahoma" w:hAnsi="Tahoma" w:cs="Tahoma"/>
          <w:sz w:val="22"/>
          <w:szCs w:val="22"/>
        </w:rPr>
      </w:pPr>
      <w:r w:rsidRPr="00435760">
        <w:rPr>
          <w:rFonts w:ascii="Tahoma" w:hAnsi="Tahoma" w:cs="Tahoma"/>
          <w:sz w:val="22"/>
          <w:szCs w:val="22"/>
        </w:rPr>
        <w:t xml:space="preserve">      wykonania, daty rozpoczęcia i zakończenia robót z dokładnością co do miesiąca. </w:t>
      </w:r>
    </w:p>
    <w:p w:rsidR="008E16EF" w:rsidRPr="00435760" w:rsidRDefault="008E16EF" w:rsidP="00435760">
      <w:pPr>
        <w:pStyle w:val="Akapitzlist"/>
        <w:numPr>
          <w:ilvl w:val="0"/>
          <w:numId w:val="54"/>
        </w:numPr>
        <w:spacing w:line="288" w:lineRule="auto"/>
        <w:rPr>
          <w:rFonts w:ascii="Tahoma" w:hAnsi="Tahoma" w:cs="Tahoma"/>
          <w:sz w:val="22"/>
          <w:szCs w:val="22"/>
        </w:rPr>
      </w:pPr>
      <w:r w:rsidRPr="00435760">
        <w:rPr>
          <w:rFonts w:ascii="Tahoma" w:hAnsi="Tahoma" w:cs="Tahoma"/>
          <w:sz w:val="22"/>
          <w:szCs w:val="22"/>
          <w:lang w:eastAsia="pl-PL"/>
        </w:rPr>
        <w:t xml:space="preserve">Zamawiający zastrzega sobie możliwość wniesienia uwag do harmonogramu, o którym mowa w ust. 2. W przypadku wniesienia uwag przez Zamawiającego, Wykonawca zobowiązany jest do ich uwzględnienia i ponownego przedstawienia Zamawiającemu harmonogramu rzeczowo-finansowego w terminie 3 dni od wniesienia uwag. </w:t>
      </w:r>
    </w:p>
    <w:p w:rsidR="0040515B" w:rsidRPr="00435760" w:rsidRDefault="008E16EF" w:rsidP="00435760">
      <w:pPr>
        <w:pStyle w:val="Akapitzlist"/>
        <w:numPr>
          <w:ilvl w:val="0"/>
          <w:numId w:val="54"/>
        </w:numPr>
        <w:spacing w:line="288" w:lineRule="auto"/>
        <w:rPr>
          <w:rFonts w:ascii="Tahoma" w:hAnsi="Tahoma" w:cs="Tahoma"/>
          <w:sz w:val="22"/>
          <w:szCs w:val="22"/>
        </w:rPr>
      </w:pPr>
      <w:r w:rsidRPr="00435760">
        <w:rPr>
          <w:rFonts w:ascii="Tahoma" w:hAnsi="Tahoma" w:cs="Tahoma"/>
          <w:sz w:val="22"/>
          <w:szCs w:val="22"/>
          <w:lang w:eastAsia="pl-PL"/>
        </w:rPr>
        <w:t>Niewniesienie uwag przez Zamawiającego w terminie 7 dni od dnia przedstawienia harmonogramu rzeczowo-finansowego, o którym mowa w ust. 4 należy uznać za jego akceptację.</w:t>
      </w:r>
    </w:p>
    <w:p w:rsidR="008E16EF" w:rsidRPr="00435760" w:rsidRDefault="008E16EF" w:rsidP="00435760">
      <w:pPr>
        <w:pStyle w:val="Akapitzlist"/>
        <w:numPr>
          <w:ilvl w:val="0"/>
          <w:numId w:val="54"/>
        </w:numPr>
        <w:spacing w:line="288" w:lineRule="auto"/>
        <w:rPr>
          <w:rFonts w:ascii="Tahoma" w:hAnsi="Tahoma" w:cs="Tahoma"/>
          <w:sz w:val="22"/>
          <w:szCs w:val="22"/>
        </w:rPr>
      </w:pPr>
      <w:r w:rsidRPr="00435760">
        <w:rPr>
          <w:rFonts w:ascii="Tahoma" w:hAnsi="Tahoma" w:cs="Tahoma"/>
          <w:sz w:val="22"/>
          <w:szCs w:val="22"/>
          <w:lang w:eastAsia="pl-PL"/>
        </w:rPr>
        <w:t xml:space="preserve">Wykonawca w każdym dniu roboczym, począwszy od dnia przejęcia placu budowy zobowiązany jest do godziny 9 rano przesłać na adres mailowy </w:t>
      </w:r>
      <w:hyperlink r:id="rId8" w:history="1">
        <w:r w:rsidRPr="00435760">
          <w:rPr>
            <w:rStyle w:val="Hipercze"/>
            <w:rFonts w:ascii="Tahoma" w:hAnsi="Tahoma" w:cs="Tahoma"/>
            <w:sz w:val="22"/>
            <w:szCs w:val="22"/>
            <w:lang w:eastAsia="pl-PL"/>
          </w:rPr>
          <w:t>m.sowula@zd.olkusz.pl</w:t>
        </w:r>
      </w:hyperlink>
      <w:r w:rsidRPr="00435760">
        <w:rPr>
          <w:rFonts w:ascii="Tahoma" w:hAnsi="Tahoma" w:cs="Tahoma"/>
          <w:sz w:val="22"/>
          <w:szCs w:val="22"/>
          <w:lang w:eastAsia="pl-PL"/>
        </w:rPr>
        <w:t xml:space="preserve"> informację na temat ilości pracowników, sprzętu, pracującego na budowie w danym dniu oraz planowanych prac do wykonania w dniu, którego dotyczy informacja.</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lastRenderedPageBreak/>
        <w:t>Wykonawca zobowiązuje się do starannego, terminowego i niewadliwego wykonania robót, zgodnie z zasadami sztuki budowlanej, obowiązującymi przepisami i normami technicznymi, w tym uregulowaniami objętymi Umową. Wykonawca oświadcza, że spełnia przewidziane prawem wymogi konieczne do realizacji Umowy.</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Przed rozpoczęciem robót Wykonawca zobowiązany jest do opracowania we własnym zakresie projektu czasowej organizacji ruchu oraz zgodnego z nim oznakowania dróg na czas prowadzenia robót i sporządzenia programu zapewnienia jakości robót (PZJ).</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 xml:space="preserve">Podczas realizacji robót Wykonawca zobowiązany jest do zapewnienia bezpiecznych warunków ruchu drogowego i pieszego, poprzez odpowiednie oznakowanie i zabezpieczenie terenu objętego robotami także w porze nocnej. </w:t>
      </w:r>
    </w:p>
    <w:p w:rsidR="008E16EF" w:rsidRPr="00435760" w:rsidRDefault="008E16EF" w:rsidP="00435760">
      <w:pPr>
        <w:numPr>
          <w:ilvl w:val="0"/>
          <w:numId w:val="52"/>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Wykonawca zobowiązany jest zabezpieczać teren budowy od dnia przekazania terenu budowy do dnia odbioru robót protokołem końcowym.</w:t>
      </w:r>
    </w:p>
    <w:p w:rsidR="008E16EF" w:rsidRPr="00435760" w:rsidRDefault="008E16EF" w:rsidP="00435760">
      <w:pPr>
        <w:numPr>
          <w:ilvl w:val="0"/>
          <w:numId w:val="52"/>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Podczas realizacji robót Wykonawca zobowiązany jest do zapewnienia i zabezpieczenia dojść i dojazdów do posesji w trakcie realizacji robót oraz do powiadamiania Właścicieli gruntów przyległych o możliwych czasowych utrudnieniach.</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zobowiązany jest do prowadzenia robót w sposób niepowodujący niszczenia bez koniecznej potrzeby elementów pasa drogowego nieobjętego robotami, niepowodujący innych szkód, zagrożenia życia i zdrowia ludzi oraz bezpieczeństwa mienia, ze szczególnym uwzględnieniem przepisów BHP oraz przepisów o ochronie środowiska.</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Wykonawcę obciążają wszelkie opłaty i kary za przekroczenie w trakcie realizacji robót norm określonych w odpowiednich przepisach dotyczących w szczególności ochrony środowiska i bezpieczeństwa ruchu.</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zapewni na własny koszt organizację robót i utrzymanie zaplecza związanego z ich organizacją.</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 xml:space="preserve">Zamawiający zastrzega sobie prawo do przeprowadzenia badań dot. </w:t>
      </w:r>
      <w:r w:rsidR="000A20AB" w:rsidRPr="00435760">
        <w:rPr>
          <w:rFonts w:ascii="Tahoma" w:hAnsi="Tahoma" w:cs="Tahoma"/>
          <w:sz w:val="22"/>
          <w:szCs w:val="22"/>
          <w:lang w:eastAsia="pl-PL"/>
        </w:rPr>
        <w:t>j</w:t>
      </w:r>
      <w:r w:rsidRPr="00435760">
        <w:rPr>
          <w:rFonts w:ascii="Tahoma" w:hAnsi="Tahoma" w:cs="Tahoma"/>
          <w:sz w:val="22"/>
          <w:szCs w:val="22"/>
          <w:lang w:eastAsia="pl-PL"/>
        </w:rPr>
        <w:t>akości realizowanych robót. Badania kontrolne będą przeprowadzane na zlecenie Zamawiającego na koszt Zamawiającego, a Wykonawca jest zobowiązany do zwrotu Zamawiającemu poniesionych przez niego kosztów wykonania badań, jeśli badania wykażą, że zostały wbudowane materiały inne niż te, które uzyskały pozytywną opinię Zamawiającego uzyskaną w sposób określony w § 3 ust. 5 i 6.  W przypadku, gdy wyniki wykażą użycie materiałów, które nie uzyskały pozytywnej opinii Zamawiającego uzyskanej w sposób określony w  § 3 ust. 5 i 6 Wykonawca jest zobowiązany do ponownego wykonania robót na koszt i ryzyko Wykonawcy.</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dokona zwrotu należności za badania w ust. 1</w:t>
      </w:r>
      <w:r w:rsidR="000A20AB" w:rsidRPr="00435760">
        <w:rPr>
          <w:rFonts w:ascii="Tahoma" w:hAnsi="Tahoma" w:cs="Tahoma"/>
          <w:sz w:val="22"/>
          <w:szCs w:val="22"/>
          <w:lang w:eastAsia="pl-PL"/>
        </w:rPr>
        <w:t>6</w:t>
      </w:r>
      <w:r w:rsidRPr="00435760">
        <w:rPr>
          <w:rFonts w:ascii="Tahoma" w:hAnsi="Tahoma" w:cs="Tahoma"/>
          <w:sz w:val="22"/>
          <w:szCs w:val="22"/>
          <w:lang w:eastAsia="pl-PL"/>
        </w:rPr>
        <w:t xml:space="preserve"> w terminie 14 dni od daty otrzymania noty obciążeniowej wystawionej przez Zamawiającego.</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Od chwili protokolarnego przejęcia terenu budowy, Wykonawca ponosi pełną odpowiedzialność wobec Zamawiającego oraz osób trzecich za wszelkie szkody powstałe na terenie budowy w związku z prowadzonymi robotami. W szczególności Wykonawca ponosi odpowiedzialność za szkody będące następstwem nieszczęśliwych wypadków, dotyczące pracowników i innych osób przebywających na terenie budowy oraz za szkody polegające na zniszczeniu lub uszkodzeniu mienia. Wykonawca jest zobowiązany do niezwłocznego rozpatrywania wniosków i zgłoszeń osób trzecich związanych z realizacją umowy – wnioski i zgłoszenia winny być rozpatrzone w terminie 21 dni od ich przekazania Wykonawcy z odpisem odpowiedzi do wiadomości Zamawiającego.</w:t>
      </w:r>
    </w:p>
    <w:p w:rsidR="008E16EF" w:rsidRPr="00435760" w:rsidRDefault="008E16EF" w:rsidP="00435760">
      <w:pPr>
        <w:numPr>
          <w:ilvl w:val="0"/>
          <w:numId w:val="52"/>
        </w:numPr>
        <w:tabs>
          <w:tab w:val="left" w:pos="426"/>
          <w:tab w:val="left" w:pos="540"/>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 xml:space="preserve">Wykonawca odpowiada w sposób nieograniczony za swoje działania i zaniechania,za dochowanie wszelkich obowiązków, tak ustawowych jak i nałożonych w trybie </w:t>
      </w:r>
      <w:r w:rsidRPr="00435760">
        <w:rPr>
          <w:rFonts w:ascii="Tahoma" w:hAnsi="Tahoma" w:cs="Tahoma"/>
          <w:sz w:val="22"/>
          <w:szCs w:val="22"/>
          <w:lang w:eastAsia="pl-PL"/>
        </w:rPr>
        <w:lastRenderedPageBreak/>
        <w:t>administracyjnym, jak również za pracujących na jego rzecz przy realizacji robót, w szczególności swoich pracowników, pełnomocników, pomocników, podwykonawców, współpracowników oraz ich pomocników i przedstawicieli.</w:t>
      </w:r>
    </w:p>
    <w:p w:rsidR="008E16EF" w:rsidRPr="00435760" w:rsidRDefault="008E16EF" w:rsidP="00435760">
      <w:pPr>
        <w:numPr>
          <w:ilvl w:val="0"/>
          <w:numId w:val="52"/>
        </w:numPr>
        <w:tabs>
          <w:tab w:val="left" w:pos="426"/>
          <w:tab w:val="left" w:pos="540"/>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zobowiązuje się do niezwłocznego usuwania z terenu objętego robotami materiałów z rozbiórki, odpadów, śmieci oraz niepotrzebnych urządzeń.</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Zamawiający wskaże Wykonawcy materiały pochodzące z rozbiórki, które Wykonawca zobowiązany będzie do dostarczenia w miejsce wskazane przez Zamawiającego. Wszystkie koszty z tym związane obciążają Wykonawcę. Sposób i miejsce składowania materiałów pochodzących z rozbiórki, co do których Zamawiający nie wskaże miejsca składowania, pozostaje w gestii Wykonawcy. Koszty z tego tytułu ponosi Wykonawca. Za wszystkie szkody spowodowane nieprawidłowym składowaniem materiałów pochodzących z rozbiórki odpowiada Wykonawca. Wykonawca na żądanie Zamawiającego przedstawi karty przekazania odpadów do utylizacji.</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niezwłocznie zawiadomi Zamawiającego o wszelkich okolicznościach mających wpływ na prawidłowe wykonanie robót, jednakże nie później niż w terminie 10 dni od dnia wystąpienia przeszkody, pod rygorem utraty uprawnienia do powoływania się na daną okoliczność w dalszym toku realizacji umowy.</w:t>
      </w:r>
    </w:p>
    <w:p w:rsidR="008E16EF" w:rsidRPr="00435760" w:rsidRDefault="008E16EF" w:rsidP="00435760">
      <w:pPr>
        <w:numPr>
          <w:ilvl w:val="0"/>
          <w:numId w:val="5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 ramach wynagrodzenia ustalonego w Umowie Wykonawca zapewni obsługę geodezyjną konieczną do prawidłowego wykonania robót oraz ich odbioru.</w:t>
      </w:r>
    </w:p>
    <w:p w:rsidR="008E16EF" w:rsidRPr="00435760" w:rsidRDefault="008E16EF" w:rsidP="00435760">
      <w:pPr>
        <w:numPr>
          <w:ilvl w:val="0"/>
          <w:numId w:val="52"/>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rPr>
        <w:t xml:space="preserve">Wykonawca, w ramach wynagrodzenia określonego Umową, zobowiązany jest do pokrycia wszelkich kosztów wynikających ze sprawowania nadzoru przez inspektorów w zakresie prac (robót) obejmujących urządzenia obce, rozumiane zgodnie z definicją zawartą w </w:t>
      </w:r>
      <w:r w:rsidR="00D3485D" w:rsidRPr="00435760">
        <w:rPr>
          <w:rFonts w:ascii="Tahoma" w:hAnsi="Tahoma" w:cs="Tahoma"/>
          <w:sz w:val="22"/>
          <w:szCs w:val="22"/>
        </w:rPr>
        <w:t>art</w:t>
      </w:r>
      <w:r w:rsidRPr="00435760">
        <w:rPr>
          <w:rFonts w:ascii="Tahoma" w:hAnsi="Tahoma" w:cs="Tahoma"/>
          <w:sz w:val="22"/>
          <w:szCs w:val="22"/>
        </w:rPr>
        <w:t xml:space="preserve">. 4 pkt 2b ustawy z dnia 21.03.1985r. o drogach publicznych (tj. Dz. U. 2023. 645 z </w:t>
      </w:r>
      <w:proofErr w:type="spellStart"/>
      <w:r w:rsidRPr="00435760">
        <w:rPr>
          <w:rFonts w:ascii="Tahoma" w:hAnsi="Tahoma" w:cs="Tahoma"/>
          <w:sz w:val="22"/>
          <w:szCs w:val="22"/>
        </w:rPr>
        <w:t>późn</w:t>
      </w:r>
      <w:proofErr w:type="spellEnd"/>
      <w:r w:rsidRPr="00435760">
        <w:rPr>
          <w:rFonts w:ascii="Tahoma" w:hAnsi="Tahoma" w:cs="Tahoma"/>
          <w:sz w:val="22"/>
          <w:szCs w:val="22"/>
        </w:rPr>
        <w:t xml:space="preserve">. </w:t>
      </w:r>
      <w:r w:rsidR="00D3485D" w:rsidRPr="00435760">
        <w:rPr>
          <w:rFonts w:ascii="Tahoma" w:hAnsi="Tahoma" w:cs="Tahoma"/>
          <w:sz w:val="22"/>
          <w:szCs w:val="22"/>
        </w:rPr>
        <w:t>Z</w:t>
      </w:r>
      <w:r w:rsidRPr="00435760">
        <w:rPr>
          <w:rFonts w:ascii="Tahoma" w:hAnsi="Tahoma" w:cs="Tahoma"/>
          <w:sz w:val="22"/>
          <w:szCs w:val="22"/>
        </w:rPr>
        <w:t>m.) znajdujące się w obrębie pasa drogowego, koniecznych do przeprowadzenia w związku z realizacją robót, jeżeli wspomniani inspektorzy zostali wskazani przez właścicieli, użytkowników bądź zarządców wspomnianych urządzeń.</w:t>
      </w:r>
    </w:p>
    <w:p w:rsidR="008E16EF" w:rsidRPr="00435760" w:rsidRDefault="008E16EF" w:rsidP="00435760">
      <w:pPr>
        <w:numPr>
          <w:ilvl w:val="0"/>
          <w:numId w:val="52"/>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rPr>
        <w:t>Wykonawca, w ramach wynagrodzenia określonego Umową, zobowiązany jest do pokrycia wszelkich kosztów zabezpieczeń dodatkowych, zleconych przez właścicieli urządzeń obcych znajdujących się w obrębie pasa drogowego.</w:t>
      </w:r>
    </w:p>
    <w:p w:rsidR="00D3485D" w:rsidRPr="00435760" w:rsidRDefault="00D3485D" w:rsidP="00435760">
      <w:pPr>
        <w:keepNext/>
        <w:suppressAutoHyphens w:val="0"/>
        <w:overflowPunct/>
        <w:autoSpaceDE/>
        <w:spacing w:line="288" w:lineRule="auto"/>
        <w:textAlignment w:val="auto"/>
        <w:rPr>
          <w:rFonts w:ascii="Tahoma" w:hAnsi="Tahoma" w:cs="Tahoma"/>
          <w:b/>
          <w:bCs/>
          <w:sz w:val="22"/>
          <w:szCs w:val="22"/>
          <w:lang w:eastAsia="pl-PL"/>
        </w:rPr>
      </w:pPr>
    </w:p>
    <w:p w:rsidR="00D3485D" w:rsidRPr="00435760" w:rsidRDefault="00D3485D" w:rsidP="00435760">
      <w:pPr>
        <w:keepNext/>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xml:space="preserve">§ </w:t>
      </w:r>
      <w:r w:rsidR="00386ED2" w:rsidRPr="00435760">
        <w:rPr>
          <w:rFonts w:ascii="Tahoma" w:hAnsi="Tahoma" w:cs="Tahoma"/>
          <w:b/>
          <w:bCs/>
          <w:sz w:val="22"/>
          <w:szCs w:val="22"/>
          <w:lang w:eastAsia="pl-PL"/>
        </w:rPr>
        <w:t>6</w:t>
      </w:r>
    </w:p>
    <w:p w:rsidR="00614107"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Zamawiający ma prawo polecić Wykonawcy wykonanie zamówień dodatkowych lub robót zamiennych. Zamawiający ma również prawo polecić Wykonawcy, aby zaniechał wykonania określonych robót.</w:t>
      </w:r>
    </w:p>
    <w:p w:rsidR="00614107"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zobowiązany jest niezwłocznie zgłaszać Zamawiającemu konieczność wykonania zamówień dodatkowych lub robót zamiennych.</w:t>
      </w:r>
    </w:p>
    <w:p w:rsidR="00614107"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Wykonanie zamówień dodatkowych oraz ewentualnych zamówień polegających na powtórzeniu podobnych robót budowlanych (jak w zamówieniu podstawowym) i zgodnych z przedmiotem zamówienia podstawowego może nastąpić na podstawie aneksu do umowy lub odrębnej umowy. Wykonanie zamówień określonych w zdaniu poprzednim, bez zawarcia aneksu do umowy lub odrębnej umowy, pozbawia Wykonawcę prawa do wynagrodzenia za wykonane roboty.</w:t>
      </w:r>
    </w:p>
    <w:p w:rsidR="00614107"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 xml:space="preserve">W przypadku otrzymania przez Wykonawcę od Zamawiającego polecenia zaniechania wykonania określonych robót, Wykonawca nie będzie uprawniony ani zobowiązany do wykonania robót zaniechanych, a jego wynagrodzenie określone Umową zostanie odpowiednio </w:t>
      </w:r>
      <w:r w:rsidRPr="00435760">
        <w:rPr>
          <w:rFonts w:ascii="Tahoma" w:hAnsi="Tahoma" w:cs="Tahoma"/>
          <w:sz w:val="22"/>
          <w:szCs w:val="22"/>
          <w:lang w:eastAsia="pl-PL"/>
        </w:rPr>
        <w:lastRenderedPageBreak/>
        <w:t>pomniejszone o wartość robót zaniechanych. W związku z zaniechaniem wykonania określonych robót Wykonawca nie będzie uprawniony do żądania jakiegokolwiek wynagrodzenia lub odszkodowania związanego z niewykonaniem robót zaniechanych. Zaniechanie robót nie wymaga zmiany umowy.</w:t>
      </w:r>
    </w:p>
    <w:p w:rsidR="00CB63BF"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Zamawiający ma prawo, przy zaistnieniu obiektywnie uzasadnionych powodów, które zobowiązany jest podać Wykonawcy na piśmie, wstrzymać realizację robót na czas określony, a Wykonawca zobowiązany jest do podporządkowania się temu poleceniu. W związku z uzasadnionym wstrzymaniem wykonywania robót, Wykonawca nie będzie uprawniony do jakiegokolwiek wynagrodzenia lub odszkodowania.</w:t>
      </w:r>
    </w:p>
    <w:p w:rsidR="00CB63BF" w:rsidRPr="00435760" w:rsidRDefault="00614107"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W przypadku konieczności wykonania zwiększonej ilości robót przekraczających ilości przedmiarowe, Wykonawca powiadomi o tym fakcie Zamawiającego.</w:t>
      </w:r>
    </w:p>
    <w:p w:rsidR="00CB63BF" w:rsidRPr="00435760" w:rsidRDefault="00A85D35"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Wykonawca zobowiązuje się wykonać roboty budowlane,  które nie zostały wyszczególnione w przedmiarze robót a są konieczne</w:t>
      </w:r>
      <w:r w:rsidR="00AF002C">
        <w:rPr>
          <w:rFonts w:ascii="Tahoma" w:hAnsi="Tahoma" w:cs="Tahoma"/>
          <w:sz w:val="22"/>
          <w:szCs w:val="22"/>
        </w:rPr>
        <w:t xml:space="preserve"> do realizacji przedmiotu Umowy.</w:t>
      </w:r>
    </w:p>
    <w:p w:rsidR="00A85D35" w:rsidRPr="00435760" w:rsidRDefault="00A85D35" w:rsidP="00435760">
      <w:pPr>
        <w:numPr>
          <w:ilvl w:val="0"/>
          <w:numId w:val="4"/>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Wynagrodzenie Wykonawcy za wykonanie robót budowlanych, o których mowa w ust</w:t>
      </w:r>
      <w:r w:rsidR="008E45AC" w:rsidRPr="00435760">
        <w:rPr>
          <w:rFonts w:ascii="Tahoma" w:hAnsi="Tahoma" w:cs="Tahoma"/>
          <w:sz w:val="22"/>
          <w:szCs w:val="22"/>
        </w:rPr>
        <w:t>.</w:t>
      </w:r>
      <w:r w:rsidRPr="00435760">
        <w:rPr>
          <w:rFonts w:ascii="Tahoma" w:hAnsi="Tahoma" w:cs="Tahoma"/>
          <w:sz w:val="22"/>
          <w:szCs w:val="22"/>
        </w:rPr>
        <w:t xml:space="preserve"> 7 zostanie ustalone z zastosowaniem następujących zasad: </w:t>
      </w:r>
    </w:p>
    <w:p w:rsidR="00CB63BF" w:rsidRPr="00435760" w:rsidRDefault="001810E7" w:rsidP="00435760">
      <w:pPr>
        <w:pStyle w:val="Bezodstpw"/>
        <w:numPr>
          <w:ilvl w:val="0"/>
          <w:numId w:val="37"/>
        </w:numPr>
        <w:spacing w:line="288" w:lineRule="auto"/>
        <w:rPr>
          <w:rFonts w:ascii="Tahoma" w:hAnsi="Tahoma" w:cs="Tahoma"/>
          <w:sz w:val="22"/>
          <w:szCs w:val="22"/>
        </w:rPr>
      </w:pPr>
      <w:r w:rsidRPr="00435760">
        <w:rPr>
          <w:rFonts w:ascii="Tahoma" w:hAnsi="Tahoma" w:cs="Tahoma"/>
          <w:sz w:val="22"/>
          <w:szCs w:val="22"/>
        </w:rPr>
        <w:t>Jeżeli roboty określone w  ust</w:t>
      </w:r>
      <w:r w:rsidR="008E45AC" w:rsidRPr="00435760">
        <w:rPr>
          <w:rFonts w:ascii="Tahoma" w:hAnsi="Tahoma" w:cs="Tahoma"/>
          <w:sz w:val="22"/>
          <w:szCs w:val="22"/>
        </w:rPr>
        <w:t>.</w:t>
      </w:r>
      <w:r w:rsidRPr="00435760">
        <w:rPr>
          <w:rFonts w:ascii="Tahoma" w:hAnsi="Tahoma" w:cs="Tahoma"/>
          <w:sz w:val="22"/>
          <w:szCs w:val="22"/>
        </w:rPr>
        <w:t xml:space="preserve"> 7, odpowiadają opisowi pozycji w kosztorysie ofertowym, cena jednostkowa określona w kosztorysie ofertowym, używana jest do wyliczenia wysokości wynagrodzenia</w:t>
      </w:r>
    </w:p>
    <w:p w:rsidR="00CB63BF" w:rsidRPr="00435760" w:rsidRDefault="00A85D35" w:rsidP="00435760">
      <w:pPr>
        <w:pStyle w:val="Bezodstpw"/>
        <w:numPr>
          <w:ilvl w:val="0"/>
          <w:numId w:val="37"/>
        </w:numPr>
        <w:spacing w:line="288" w:lineRule="auto"/>
        <w:rPr>
          <w:rFonts w:ascii="Tahoma" w:hAnsi="Tahoma" w:cs="Tahoma"/>
          <w:sz w:val="22"/>
          <w:szCs w:val="22"/>
        </w:rPr>
      </w:pPr>
      <w:r w:rsidRPr="00435760">
        <w:rPr>
          <w:rFonts w:ascii="Tahoma" w:hAnsi="Tahoma" w:cs="Tahoma"/>
          <w:sz w:val="22"/>
          <w:szCs w:val="22"/>
        </w:rPr>
        <w:t>jeżeli roboty</w:t>
      </w:r>
      <w:r w:rsidR="001810E7" w:rsidRPr="00435760">
        <w:rPr>
          <w:rFonts w:ascii="Tahoma" w:hAnsi="Tahoma" w:cs="Tahoma"/>
          <w:sz w:val="22"/>
          <w:szCs w:val="22"/>
        </w:rPr>
        <w:t xml:space="preserve"> określone w</w:t>
      </w:r>
      <w:r w:rsidRPr="00435760">
        <w:rPr>
          <w:rFonts w:ascii="Tahoma" w:hAnsi="Tahoma" w:cs="Tahoma"/>
          <w:sz w:val="22"/>
          <w:szCs w:val="22"/>
        </w:rPr>
        <w:t xml:space="preserve"> ust</w:t>
      </w:r>
      <w:r w:rsidR="008E45AC" w:rsidRPr="00435760">
        <w:rPr>
          <w:rFonts w:ascii="Tahoma" w:hAnsi="Tahoma" w:cs="Tahoma"/>
          <w:sz w:val="22"/>
          <w:szCs w:val="22"/>
        </w:rPr>
        <w:t>.</w:t>
      </w:r>
      <w:r w:rsidRPr="00435760">
        <w:rPr>
          <w:rFonts w:ascii="Tahoma" w:hAnsi="Tahoma" w:cs="Tahoma"/>
          <w:sz w:val="22"/>
          <w:szCs w:val="22"/>
        </w:rPr>
        <w:t xml:space="preserve"> 7, nie</w:t>
      </w:r>
      <w:r w:rsidR="00E91789" w:rsidRPr="00435760">
        <w:rPr>
          <w:rFonts w:ascii="Tahoma" w:hAnsi="Tahoma" w:cs="Tahoma"/>
          <w:sz w:val="22"/>
          <w:szCs w:val="22"/>
        </w:rPr>
        <w:t xml:space="preserve"> odpowiadają opisowi pozycji w k</w:t>
      </w:r>
      <w:r w:rsidRPr="00435760">
        <w:rPr>
          <w:rFonts w:ascii="Tahoma" w:hAnsi="Tahoma" w:cs="Tahoma"/>
          <w:sz w:val="22"/>
          <w:szCs w:val="22"/>
        </w:rPr>
        <w:t>osztorysie ofertowym, ale jest możliwe ustalenie nowej ceny na podstawie Ceny jednostkowej z Kosztorysu ofertowego poprzez interpolację, Wykonawca jest zobowiązany do wyliczenia ceny taką metodą i przedłożenia wyliczenia Inspektorowi nadzoru inwestorskiego,</w:t>
      </w:r>
    </w:p>
    <w:p w:rsidR="00A85D35" w:rsidRPr="00435760" w:rsidRDefault="00A85D35" w:rsidP="00435760">
      <w:pPr>
        <w:pStyle w:val="Bezodstpw"/>
        <w:numPr>
          <w:ilvl w:val="0"/>
          <w:numId w:val="37"/>
        </w:numPr>
        <w:spacing w:line="288" w:lineRule="auto"/>
        <w:rPr>
          <w:rFonts w:ascii="Tahoma" w:hAnsi="Tahoma" w:cs="Tahoma"/>
          <w:sz w:val="22"/>
          <w:szCs w:val="22"/>
        </w:rPr>
      </w:pPr>
      <w:r w:rsidRPr="00435760">
        <w:rPr>
          <w:rFonts w:ascii="Tahoma" w:hAnsi="Tahoma" w:cs="Tahoma"/>
          <w:sz w:val="22"/>
          <w:szCs w:val="22"/>
        </w:rPr>
        <w:t>jeżeli nie można wycenić robót, wynikających z ust</w:t>
      </w:r>
      <w:r w:rsidR="008E45AC" w:rsidRPr="00435760">
        <w:rPr>
          <w:rFonts w:ascii="Tahoma" w:hAnsi="Tahoma" w:cs="Tahoma"/>
          <w:sz w:val="22"/>
          <w:szCs w:val="22"/>
        </w:rPr>
        <w:t>.</w:t>
      </w:r>
      <w:r w:rsidRPr="00435760">
        <w:rPr>
          <w:rFonts w:ascii="Tahoma" w:hAnsi="Tahoma" w:cs="Tahoma"/>
          <w:sz w:val="22"/>
          <w:szCs w:val="22"/>
        </w:rPr>
        <w:t xml:space="preserve"> 7 z zastosowaniem metody, o której mowa w pkt 1</w:t>
      </w:r>
      <w:r w:rsidR="0020003E" w:rsidRPr="00435760">
        <w:rPr>
          <w:rFonts w:ascii="Tahoma" w:hAnsi="Tahoma" w:cs="Tahoma"/>
          <w:sz w:val="22"/>
          <w:szCs w:val="22"/>
        </w:rPr>
        <w:t xml:space="preserve"> i 2</w:t>
      </w:r>
      <w:r w:rsidRPr="00435760">
        <w:rPr>
          <w:rFonts w:ascii="Tahoma" w:hAnsi="Tahoma" w:cs="Tahoma"/>
          <w:sz w:val="22"/>
          <w:szCs w:val="22"/>
        </w:rPr>
        <w:t xml:space="preserve"> powyżej, Wykonawca powinien przedłożyć do akceptacji Zamawiającego kalkulację Ceny jednostkowej tych robót z uwzględnieniem cen czynników produkcji nie wyższych od średnich cen publikowanych w wydawnictwach branżowych (np. SEKOCENBUD itp.) dla Województwa Małopolskiego, aktualnych w miesiącu poprzedzającym miesiąc, w którym kalkulacja jest sporządzana.</w:t>
      </w:r>
    </w:p>
    <w:p w:rsidR="00EC11A0" w:rsidRDefault="00A85D35" w:rsidP="00435760">
      <w:pPr>
        <w:pStyle w:val="Bezodstpw"/>
        <w:numPr>
          <w:ilvl w:val="0"/>
          <w:numId w:val="38"/>
        </w:numPr>
        <w:spacing w:line="288" w:lineRule="auto"/>
        <w:rPr>
          <w:rFonts w:ascii="Tahoma" w:hAnsi="Tahoma" w:cs="Tahoma"/>
          <w:sz w:val="22"/>
          <w:szCs w:val="22"/>
        </w:rPr>
      </w:pPr>
      <w:r w:rsidRPr="00435760">
        <w:rPr>
          <w:rFonts w:ascii="Tahoma" w:hAnsi="Tahoma" w:cs="Tahoma"/>
          <w:sz w:val="22"/>
          <w:szCs w:val="22"/>
        </w:rPr>
        <w:t xml:space="preserve">Wykonawca dokona wyliczeń, o których mowa w </w:t>
      </w:r>
      <w:r w:rsidR="00CC19A7" w:rsidRPr="00435760">
        <w:rPr>
          <w:rFonts w:ascii="Tahoma" w:hAnsi="Tahoma" w:cs="Tahoma"/>
          <w:sz w:val="22"/>
          <w:szCs w:val="22"/>
        </w:rPr>
        <w:t>ust</w:t>
      </w:r>
      <w:r w:rsidR="00E57071" w:rsidRPr="00435760">
        <w:rPr>
          <w:rFonts w:ascii="Tahoma" w:hAnsi="Tahoma" w:cs="Tahoma"/>
          <w:sz w:val="22"/>
          <w:szCs w:val="22"/>
        </w:rPr>
        <w:t>.</w:t>
      </w:r>
      <w:r w:rsidR="00CC19A7" w:rsidRPr="00435760">
        <w:rPr>
          <w:rFonts w:ascii="Tahoma" w:hAnsi="Tahoma" w:cs="Tahoma"/>
          <w:sz w:val="22"/>
          <w:szCs w:val="22"/>
        </w:rPr>
        <w:t xml:space="preserve"> 8</w:t>
      </w:r>
      <w:r w:rsidRPr="00435760">
        <w:rPr>
          <w:rFonts w:ascii="Tahoma" w:hAnsi="Tahoma" w:cs="Tahoma"/>
          <w:sz w:val="22"/>
          <w:szCs w:val="22"/>
        </w:rPr>
        <w:t xml:space="preserve"> oraz przedstawi Zamawiającemu do zatwierdzenia wysokość wynagrodzenia za roboty, o których mowa w </w:t>
      </w:r>
      <w:r w:rsidR="00CC19A7" w:rsidRPr="00435760">
        <w:rPr>
          <w:rFonts w:ascii="Tahoma" w:hAnsi="Tahoma" w:cs="Tahoma"/>
          <w:sz w:val="22"/>
          <w:szCs w:val="22"/>
        </w:rPr>
        <w:t>ust</w:t>
      </w:r>
      <w:r w:rsidR="008E45AC" w:rsidRPr="00435760">
        <w:rPr>
          <w:rFonts w:ascii="Tahoma" w:hAnsi="Tahoma" w:cs="Tahoma"/>
          <w:sz w:val="22"/>
          <w:szCs w:val="22"/>
        </w:rPr>
        <w:t>.</w:t>
      </w:r>
      <w:r w:rsidR="00CC19A7" w:rsidRPr="00435760">
        <w:rPr>
          <w:rFonts w:ascii="Tahoma" w:hAnsi="Tahoma" w:cs="Tahoma"/>
          <w:sz w:val="22"/>
          <w:szCs w:val="22"/>
        </w:rPr>
        <w:t xml:space="preserve"> 7 </w:t>
      </w:r>
      <w:r w:rsidRPr="00435760">
        <w:rPr>
          <w:rFonts w:ascii="Tahoma" w:hAnsi="Tahoma" w:cs="Tahoma"/>
          <w:sz w:val="22"/>
          <w:szCs w:val="22"/>
        </w:rPr>
        <w:t>przed rozpoczęciem tych robót.</w:t>
      </w:r>
      <w:r w:rsidR="00CC19A7" w:rsidRPr="00435760">
        <w:rPr>
          <w:rFonts w:ascii="Tahoma" w:hAnsi="Tahoma" w:cs="Tahoma"/>
          <w:sz w:val="22"/>
          <w:szCs w:val="22"/>
        </w:rPr>
        <w:t xml:space="preserve"> Podstawą wykonania prac, określonych w ust. 7 będzie uprzednie uzyskanie pisemnej zgody Zamawiającego na ich realizację.</w:t>
      </w:r>
    </w:p>
    <w:p w:rsidR="00AF002C" w:rsidRPr="00435760" w:rsidRDefault="00AF002C" w:rsidP="00AF002C">
      <w:pPr>
        <w:pStyle w:val="Bezodstpw"/>
        <w:spacing w:line="288" w:lineRule="auto"/>
        <w:ind w:left="360"/>
        <w:rPr>
          <w:rFonts w:ascii="Tahoma" w:hAnsi="Tahoma" w:cs="Tahoma"/>
          <w:sz w:val="22"/>
          <w:szCs w:val="22"/>
        </w:rPr>
      </w:pPr>
    </w:p>
    <w:p w:rsidR="00D0733C" w:rsidRPr="00435760" w:rsidRDefault="00D0733C" w:rsidP="00435760">
      <w:pPr>
        <w:suppressAutoHyphens w:val="0"/>
        <w:overflowPunct/>
        <w:autoSpaceDE/>
        <w:spacing w:line="288" w:lineRule="auto"/>
        <w:textAlignment w:val="auto"/>
        <w:rPr>
          <w:rFonts w:ascii="Tahoma" w:hAnsi="Tahoma" w:cs="Tahoma"/>
          <w:b/>
          <w:bCs/>
          <w:sz w:val="22"/>
          <w:szCs w:val="22"/>
        </w:rPr>
      </w:pPr>
    </w:p>
    <w:p w:rsidR="00614107" w:rsidRPr="00435760" w:rsidRDefault="00EC11A0" w:rsidP="00435760">
      <w:pPr>
        <w:suppressAutoHyphens w:val="0"/>
        <w:overflowPunct/>
        <w:autoSpaceDE/>
        <w:spacing w:line="288" w:lineRule="auto"/>
        <w:jc w:val="center"/>
        <w:textAlignment w:val="auto"/>
        <w:rPr>
          <w:rFonts w:ascii="Tahoma" w:hAnsi="Tahoma" w:cs="Tahoma"/>
          <w:b/>
          <w:bCs/>
          <w:sz w:val="22"/>
          <w:szCs w:val="22"/>
        </w:rPr>
      </w:pPr>
      <w:r w:rsidRPr="00435760">
        <w:rPr>
          <w:rFonts w:ascii="Tahoma" w:hAnsi="Tahoma" w:cs="Tahoma"/>
          <w:b/>
          <w:bCs/>
          <w:sz w:val="22"/>
          <w:szCs w:val="22"/>
        </w:rPr>
        <w:t xml:space="preserve">§ </w:t>
      </w:r>
      <w:r w:rsidR="00386ED2" w:rsidRPr="00435760">
        <w:rPr>
          <w:rFonts w:ascii="Tahoma" w:hAnsi="Tahoma" w:cs="Tahoma"/>
          <w:b/>
          <w:bCs/>
          <w:sz w:val="22"/>
          <w:szCs w:val="22"/>
        </w:rPr>
        <w:t>7</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może powierzyć podwykonawcom realizację robót w zakresie wskazanym w złożonej przez siebie ofercie w postępowaniu o udzielenie zamówienia publicznego, o którym mowa powyżej.</w:t>
      </w:r>
    </w:p>
    <w:p w:rsidR="00D3485D" w:rsidRPr="00435760" w:rsidRDefault="00D3485D" w:rsidP="00435760">
      <w:pPr>
        <w:numPr>
          <w:ilvl w:val="1"/>
          <w:numId w:val="30"/>
        </w:numPr>
        <w:tabs>
          <w:tab w:val="left" w:pos="709"/>
        </w:tabs>
        <w:suppressAutoHyphens w:val="0"/>
        <w:overflowPunct/>
        <w:autoSpaceDE/>
        <w:spacing w:line="288" w:lineRule="auto"/>
        <w:ind w:left="709" w:hanging="283"/>
        <w:contextualSpacing/>
        <w:textAlignment w:val="auto"/>
        <w:rPr>
          <w:rFonts w:ascii="Tahoma" w:hAnsi="Tahoma" w:cs="Tahoma"/>
          <w:sz w:val="22"/>
          <w:szCs w:val="22"/>
        </w:rPr>
      </w:pPr>
      <w:r w:rsidRPr="00435760">
        <w:rPr>
          <w:rFonts w:ascii="Tahoma" w:hAnsi="Tahoma" w:cs="Tahoma"/>
          <w:sz w:val="22"/>
          <w:szCs w:val="22"/>
        </w:rPr>
        <w:t xml:space="preserve">Przez podwykonawcę lub dalszego podwykonawcę rozumie się każdy podmiot, któremu Wykonawca, podwykonawca lub dalszy podwykonawca powierzył część zamówienia publicznego objętego niniejszą umową, w zakresie usług, robót budowlanych oraz dostaw. Przez umowę o podwykonawstwo rozumie się umowę w formie pisemnej, odpłatną, której przedmiotem są usługi, dostawy lub roboty budowlane stanowiące część zamówienia publicznego, zawartą pomiędzy Wykonawcą a podwykonawcą, a także pomiędzy </w:t>
      </w:r>
      <w:r w:rsidRPr="00435760">
        <w:rPr>
          <w:rFonts w:ascii="Tahoma" w:hAnsi="Tahoma" w:cs="Tahoma"/>
          <w:sz w:val="22"/>
          <w:szCs w:val="22"/>
        </w:rPr>
        <w:lastRenderedPageBreak/>
        <w:t>podwykonawcą oraz dalszym podwykonawcą, jak również pomiędzy dalszymi podwykonawcami.</w:t>
      </w:r>
    </w:p>
    <w:p w:rsidR="00D3485D" w:rsidRPr="00435760" w:rsidRDefault="00D3485D" w:rsidP="00435760">
      <w:pPr>
        <w:numPr>
          <w:ilvl w:val="1"/>
          <w:numId w:val="30"/>
        </w:numPr>
        <w:tabs>
          <w:tab w:val="left" w:pos="709"/>
        </w:tabs>
        <w:suppressAutoHyphens w:val="0"/>
        <w:overflowPunct/>
        <w:autoSpaceDE/>
        <w:spacing w:line="288" w:lineRule="auto"/>
        <w:ind w:left="709" w:hanging="283"/>
        <w:contextualSpacing/>
        <w:textAlignment w:val="auto"/>
        <w:rPr>
          <w:rFonts w:ascii="Tahoma" w:hAnsi="Tahoma" w:cs="Tahoma"/>
          <w:sz w:val="22"/>
          <w:szCs w:val="22"/>
        </w:rPr>
      </w:pPr>
      <w:r w:rsidRPr="00435760">
        <w:rPr>
          <w:rFonts w:ascii="Tahoma" w:hAnsi="Tahoma" w:cs="Tahoma"/>
          <w:sz w:val="22"/>
          <w:szCs w:val="22"/>
        </w:rPr>
        <w:t>Wykonawca zamierzający powierzyć podwykonawcom realizację części zamówienia, powinien zgłosić Zamawiającemu ten fakt w terminie co najmniej 14 dni przed rozpoczęciem robót przez podwykonawcę.</w:t>
      </w:r>
    </w:p>
    <w:p w:rsidR="00D3485D" w:rsidRPr="00435760" w:rsidRDefault="00D3485D" w:rsidP="00435760">
      <w:pPr>
        <w:numPr>
          <w:ilvl w:val="1"/>
          <w:numId w:val="30"/>
        </w:numPr>
        <w:tabs>
          <w:tab w:val="left" w:pos="709"/>
        </w:tabs>
        <w:suppressAutoHyphens w:val="0"/>
        <w:overflowPunct/>
        <w:autoSpaceDE/>
        <w:spacing w:line="288" w:lineRule="auto"/>
        <w:ind w:left="709" w:hanging="283"/>
        <w:contextualSpacing/>
        <w:textAlignment w:val="auto"/>
        <w:rPr>
          <w:rFonts w:ascii="Tahoma" w:hAnsi="Tahoma" w:cs="Tahoma"/>
          <w:sz w:val="22"/>
          <w:szCs w:val="22"/>
        </w:rPr>
      </w:pPr>
      <w:r w:rsidRPr="00435760">
        <w:rPr>
          <w:rFonts w:ascii="Tahoma" w:hAnsi="Tahoma" w:cs="Tahoma"/>
          <w:sz w:val="22"/>
          <w:szCs w:val="22"/>
        </w:rPr>
        <w:t>W przypadku zamiaru powierzenia realizacji części zamówienia dalszym podwykonawcom, obowiązek ich zgłoszenia spoczywa na Wykonawcy na zasadach określonych dla zgłoszenia podwykonawcy.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podwykonawca lub dalszy podwykonawca zamówienia na roboty budowlane zamierzający zawrzeć umowę o podwykonawstwo, której przedmiotem są roboty budowlane, przed zawarciem umowy o podwykonawstwo jest obowiązany, do przedłożenia Zamawiającemu projektu tej umowy wraz z częścią dokumentacji dotyczącą wykonania robót określonych w projekcie umowy, przy czym podwykonawca lub dalszy podwykonawca jest obowiązany dołączyć zgodę Wykonawcy na zawarcie umowy o podwykonawstwo o treści zgodnej z projektem umowy. Zgoda Wykonawcy udzielana jest w formie pisemnej pod rygorem nieważności.</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Zamawiający odpowiada solidarnie z Wykonawcą (generalnym wykonawcą) za zapłatę wynagrodzenia należnego podwykonawcy z tytułu wykonanych przez niego robót budowlanych, których szczegółowy przedmiot został zgłoszony Zamawiającemu przez Wykonawcę lub podwykonawcę przed przystąpieniem do wykonywania tych robót jedynie w przypadku niezgłoszenia sprzeciwu w wymaganym terminie lub w przypadku, gdy Zamawiający złoży wyraźne i jednoznaczne pisemne oświadczenie o przyjęciu odpowiedzialności solidarnej, po zapoznaniu się z zawartą umową o podwykonawstwo spełniającą wymagania wskazane w niniejszej umowie. Wyrażenie zgody przez Zamawiającego na zawarcie umowy zgodnie z przedłożonym projektem umowy o podwykonawstwa, której przedmiotem są roboty budowlane nie rodzi odpowiedzialności solidarnej Zamawiającego. Strony wykluczają możliwość wyrażenia zgody przez Zamawiającego na przyjęcie odpowiedzialności solidarnej w sposób dorozumiany, w formie ustnej lub poprzez inne zachowania lub czynności faktyczne Zamawiającego.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Umowa o podwykonawstwo musi zawierać w szczególności postanowienia:</w:t>
      </w:r>
    </w:p>
    <w:p w:rsidR="00D3485D" w:rsidRPr="00435760" w:rsidRDefault="00D3485D" w:rsidP="00435760">
      <w:pPr>
        <w:pStyle w:val="Akapitzlist"/>
        <w:numPr>
          <w:ilvl w:val="0"/>
          <w:numId w:val="55"/>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określające termin wykonania przedmiotu umowy dla podwykonawcy nie późniejszy, niż termin zakończenia przedmiotu umowy określony w niniejszej umowie pomiędzy Zamawiającym a Wykonawcą,</w:t>
      </w:r>
    </w:p>
    <w:p w:rsidR="00D3485D" w:rsidRPr="00435760" w:rsidRDefault="00D3485D" w:rsidP="00435760">
      <w:pPr>
        <w:pStyle w:val="Akapitzlist"/>
        <w:numPr>
          <w:ilvl w:val="0"/>
          <w:numId w:val="55"/>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określające termin zapłaty wynagrodzenia podwykonawcy lub dalszemu podwykonawcy przewidziany w umowie o podwykonawstwo, który nie może być dłuższy niż 15 dni od dnia doręczenia Wykonawcy, podwykonawcy lub dalszemu podwykonawcy faktury lub rachunku, potwierdzających wykonanie zleconej podwykonawcy lub dalszemu podwykonawcy dostawy, usługi lub roboty budowlanej,</w:t>
      </w:r>
    </w:p>
    <w:p w:rsidR="00D3485D" w:rsidRPr="00435760" w:rsidRDefault="00D3485D" w:rsidP="00435760">
      <w:pPr>
        <w:pStyle w:val="Akapitzlist"/>
        <w:numPr>
          <w:ilvl w:val="0"/>
          <w:numId w:val="55"/>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określające wymagalność roszczenia o zapłatę wynagrodzenia lub którejkolwiek z części wynagrodzenia dla podwykonawcy w terminie nie późniejszym niż 14 dni od dokonania odbioru końcowego przedmiotu zamówienia przez Zamawiającego,</w:t>
      </w:r>
    </w:p>
    <w:p w:rsidR="00D3485D" w:rsidRPr="00435760" w:rsidRDefault="00D3485D" w:rsidP="00435760">
      <w:pPr>
        <w:pStyle w:val="Akapitzlist"/>
        <w:numPr>
          <w:ilvl w:val="0"/>
          <w:numId w:val="55"/>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 xml:space="preserve">określające, iż do dokonywania wszelkich zgłoszeń Zamawiającemu dotyczących podwykonawców lub dalszych podwykonawców podmiotem uprawnionym jest wyłącznie Wykonawca. </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lastRenderedPageBreak/>
        <w:t>Zamawiający, w terminie 14 dni od przedłożenia mu projektu umowy o podwykonawstwo, wraz z częścią dokumentacji dotyczącej wykonania robót określonych w projekcie umowy zgłasza w formie pisemnej, pod rygorem nieważności, zastrzeżenia do projektu umowy o podwykonawstwo, której przedmiotem są roboty budowlane, w przypadku gdy:</w:t>
      </w:r>
    </w:p>
    <w:p w:rsidR="00D3485D" w:rsidRPr="00435760" w:rsidRDefault="00D3485D" w:rsidP="00435760">
      <w:pPr>
        <w:numPr>
          <w:ilvl w:val="0"/>
          <w:numId w:val="7"/>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nie spełnia ona wymagań określonych w dokumentach zamówienia;</w:t>
      </w:r>
    </w:p>
    <w:p w:rsidR="00D3485D" w:rsidRPr="00435760" w:rsidRDefault="00D3485D" w:rsidP="00435760">
      <w:pPr>
        <w:numPr>
          <w:ilvl w:val="0"/>
          <w:numId w:val="7"/>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przewiduje ona termin zapłaty wynagrodzenia dłuższy niż określony w ust. 4;</w:t>
      </w:r>
    </w:p>
    <w:p w:rsidR="00D3485D" w:rsidRPr="00435760" w:rsidRDefault="00D3485D" w:rsidP="00435760">
      <w:pPr>
        <w:numPr>
          <w:ilvl w:val="0"/>
          <w:numId w:val="7"/>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Jeżeli Zamawiający, w terminie 14 dni od przedłożenia mu projektu umowy o podwykonawstwo, wraz z zakresem powierzonym podwykonawcy, dotyczącej wykonania robót określonych w projekcie umowy, nie zgłosi na piśmie zastrzeżeń, uważa się za akceptację projektu umowy przez Zamawiającego. W interesie Wykonawcy pozostaje uzyskanie informacji odnośnie wykonawców wykluczonych przez Zamawiającego z ubiegania się o udzielenie zamówienia publicznego.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Zamawiający, w terminie 14 dni od przedłożenia mu poświadczonej za zgodność z oryginałem kopii zawartej umowy o podwykonawstwo, której przedmiotem są roboty budowlane, zgłasza w formie pisemnej pod rygorem nieważności sprzeciw do umowy o podwykonawstwo, której przedmiotem są roboty budowlane, w przypadkach, o których mowa w ust. 5.</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Jeżeli Zamawiający, w terminie 14 dni od przedłożenia mu umowy o podwykonawstwo, której przedmiotem są roboty budowlane, nie zgłosi na piśmie sprzeciwu, uważa się za akceptację umowy przez Zamawiającego.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 zł.</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 przypadku, o którym mowa w ust. 10, podwykonawca lub dalszy podwykonawca, przedkłada poświadczoną za zgodność z oryginałem kopię umowy również Wykonawcy.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 przypadku gdy termin zapłaty wynagrodzenia podwykonawcy lub dalszemu podwykonawcy przewidziany w umowie o podwykonawstwo, której przedmiotem są dostawy, usługi lub roboty budowlane jest odmienny od postanowień zawartych w ust. 4, Zamawiający informuje o tym Wykonawcę i wzywa go do doprowadzenia do zmiany tej umowy pod rygorem wystąpienia o zapłatę kary umownej.</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Przepisy ust. 2 – 12 stosuje się odpowiednio do zmian wprowadzanych w umowach o podwykonawstwo.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lastRenderedPageBreak/>
        <w:t>Wykonawca, podwykonawca lub dalszy podwykonawca zobowiązany jest do dostarczenia wraz z umową o podwykonawstwo, odpisu z Krajowego Rejestru Sądowego lub inny dokument (właściwy z uwagi na status prawny podwykonawcy lub dalszego podwykonawcy) potwierdzający, że osoby zawierające umowę w jego imieniu mają uprawnienia do jego reprezentowania.</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Umowy o podwykonawstwo, o których mowa powyżej, powinny mieć formę pisemną pod rygorem nieważności.</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ponosi wobec Zamawiającego pełną odpowiedzialność za prace realizowane przez podwykonawców, jak również za ewentualne szkody powstałe w wyniku ich działań. Wykonawca odpowiada za działania i zaniechania podwykonawców jak za własne działania i zaniechania. Wykonawca zapewni swoim staraniem i na swój koszt nadzór i koordynację prac wykonywanych przez podwykonawców i dalszych podwykonawców.</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udziela rękojmi za wady fizyczne oraz gwarancji na roboty wykonane przez podwykonawców lub dalszych podwykonawców zgodnie z warunkami gwarancji udzielonymi na roboty własne.</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zapewni ustalenie w umowach z podwykonawcami takiego okresu odpowiedzialności za wady, aby nie był on krótszy od okresu odpowiedzialności za wady Wykonawcy wobec Zamawiającego.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 xml:space="preserve">Sumaryczna wartość wynagrodzeń brutto wynikających z umów podwykonawczych i należnych Wykonawcy nie może przekroczyć wysokości wynagrodzenia określonego w </w:t>
      </w:r>
      <w:r w:rsidRPr="00435760">
        <w:rPr>
          <w:rFonts w:ascii="Tahoma" w:hAnsi="Tahoma" w:cs="Tahoma"/>
          <w:sz w:val="22"/>
          <w:szCs w:val="22"/>
          <w:lang w:eastAsia="pl-PL"/>
        </w:rPr>
        <w:t>§ 8 ust. 1 niniejszej umowy.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Warunkiem zapłaty, przez Zamawiającego kolejnych części należnego wynagrodzenia za odebrane roboty budowlane jest przedstawienie przez Wykonawcę dowodów zapłaty wymagalnego wynagrodzenia podwykonawcom i dalszym podwykonawcom, z którymi zawarł umowy, których przedmiotem są roboty budowlane, biorącym udział w realizacji odebranych robót budowlanych.</w:t>
      </w:r>
    </w:p>
    <w:p w:rsidR="00D3485D" w:rsidRPr="00435760" w:rsidRDefault="00D3485D" w:rsidP="00435760">
      <w:pPr>
        <w:numPr>
          <w:ilvl w:val="0"/>
          <w:numId w:val="16"/>
        </w:numPr>
        <w:tabs>
          <w:tab w:val="clear" w:pos="0"/>
          <w:tab w:val="num" w:pos="-360"/>
          <w:tab w:val="left" w:pos="426"/>
        </w:tabs>
        <w:suppressAutoHyphens w:val="0"/>
        <w:overflowPunct/>
        <w:autoSpaceDE/>
        <w:spacing w:line="288" w:lineRule="auto"/>
        <w:ind w:left="360"/>
        <w:contextualSpacing/>
        <w:textAlignment w:val="auto"/>
        <w:rPr>
          <w:rFonts w:ascii="Tahoma" w:hAnsi="Tahoma" w:cs="Tahoma"/>
          <w:sz w:val="22"/>
          <w:szCs w:val="22"/>
        </w:rPr>
      </w:pPr>
      <w:r w:rsidRPr="00435760">
        <w:rPr>
          <w:rFonts w:ascii="Tahoma" w:hAnsi="Tahoma" w:cs="Tahoma"/>
          <w:sz w:val="22"/>
          <w:szCs w:val="22"/>
        </w:rPr>
        <w:t>W przypadku nieprzedstawienia przez Wykonawcę wszystkich dowodów zapłaty, o których mowa w ust. 20 Zamawiający wstrzymuje wypłatę należnego wynagrodzenia za odebrane roboty budowlane, w części równej sumie kwot wynikających z nieprzedstawionych dowodów zapłaty.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Wykonawca, podwykonawca lub dalszy podwykonawca zamówienia na roboty budowlane, najpóźniej  w dniu podpisania protokołu końcowego, przedstawi Zamawiającemu dowody rozliczenia z podwykonawcą i dalszym podwykonawcą w postaci:</w:t>
      </w:r>
    </w:p>
    <w:p w:rsidR="00D3485D" w:rsidRPr="00435760" w:rsidRDefault="00D3485D" w:rsidP="00435760">
      <w:pPr>
        <w:numPr>
          <w:ilvl w:val="0"/>
          <w:numId w:val="23"/>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Oświadczenia Wykonawcy o braku zaległości finansowych w zapłacie wynagrodzenia należnego Podwykonawcom z tytułu umów o podwykonawstwo, wobec jakichkolwiek, zgłoszonych w ramach niniejszej umowy Podwykonawców, podpisane przez osoby upoważnione do reprezentowania Wykonawcy lub o realizacji przedmiotowego zadania bez udziału Podwykonawców.</w:t>
      </w:r>
    </w:p>
    <w:p w:rsidR="00D3485D" w:rsidRPr="00435760" w:rsidRDefault="00D3485D" w:rsidP="00435760">
      <w:pPr>
        <w:numPr>
          <w:ilvl w:val="0"/>
          <w:numId w:val="23"/>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Oświadczenia wszystkich, zgłoszonych w ramach niniejszej umowy Podwykonawców o braku wymagalnych roszczeń finansowych wobec Wykonawcy z tytułu umów o podwykonawstwo zawartych w ramach niniejszej umowy, podpisane przez osoby upoważnione do reprezentowania Podwykonawcy.</w:t>
      </w:r>
    </w:p>
    <w:p w:rsidR="00D3485D" w:rsidRPr="00435760" w:rsidRDefault="00D3485D" w:rsidP="00435760">
      <w:pPr>
        <w:numPr>
          <w:ilvl w:val="0"/>
          <w:numId w:val="23"/>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t>Kopie faktur wystawionych przez Podwykonawców – poświadczone „za zgodność z oryginałem”.</w:t>
      </w:r>
    </w:p>
    <w:p w:rsidR="00D3485D" w:rsidRPr="00435760" w:rsidRDefault="00D3485D" w:rsidP="00435760">
      <w:pPr>
        <w:numPr>
          <w:ilvl w:val="0"/>
          <w:numId w:val="23"/>
        </w:numPr>
        <w:tabs>
          <w:tab w:val="left" w:pos="426"/>
        </w:tabs>
        <w:suppressAutoHyphens w:val="0"/>
        <w:overflowPunct/>
        <w:autoSpaceDE/>
        <w:spacing w:line="288" w:lineRule="auto"/>
        <w:contextualSpacing/>
        <w:textAlignment w:val="auto"/>
        <w:rPr>
          <w:rFonts w:ascii="Tahoma" w:hAnsi="Tahoma" w:cs="Tahoma"/>
          <w:sz w:val="22"/>
          <w:szCs w:val="22"/>
        </w:rPr>
      </w:pPr>
      <w:r w:rsidRPr="00435760">
        <w:rPr>
          <w:rFonts w:ascii="Tahoma" w:hAnsi="Tahoma" w:cs="Tahoma"/>
          <w:sz w:val="22"/>
          <w:szCs w:val="22"/>
        </w:rPr>
        <w:lastRenderedPageBreak/>
        <w:t>Kopie przelewu wynagrodzenia Podwykonawcom lub inne dowody potwierdzające dokonanie zapłaty wynagrodzenia Podwykonawcom – poświadczone „za zgodność z oryginałem”.</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 przypadku dokonania bezpośredniej zapłaty podwykonawcy lub dalszemu podwykonawcy, Zamawiający potrąci kwotę wypłaconego wynagrodzenia z wynagrodzenia należnego Wykonawcy.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Wynagrodzenie, o którym mowa w ust. 23, dotyczy wyłącznie należności powstałych po zaakceptowaniu przez Zamawiającego poświadczonej za zgodność z oryginałem kopii umowy o podwykonawstwo, której przedmiotem są roboty budowlane lub po przedłożeniu Zamawiającemu poświadczonej za zgodność z oryginałem kopii umowy o podwykonawstwo, której przedmiotem są dostawy lub usługi.</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Bezpośrednia zapłata obejmuje wyłącznie należne wynagrodzenie, bez odsetek, należnych podwykonawcy lub dalszemu podwykonawcy.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Przed dokonaniem bezpośredniej zapłaty Zamawiający umożliwi Wykonawcy zgłoszenie w formie pisemnej uwag dotyczących zasadności bezpośredniej zapłaty wynagrodzenia podwykonawcy lub dalszemu podwykonawcy, o których mowa w ust. 23 w terminie 7 dni od dnia doręczenia  informacji o zamiarze dokonania bezpośredniej zapłaty. W uwagach nie można powoływać się na potrącenie roszczeń wykonawcy względem podwykonawcy niezwiązanych z realizacją umowy o podwykonawstwo.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 przypadku zgłoszenia uwag, o których mowa w ust. 27, Zamawiający może:</w:t>
      </w:r>
    </w:p>
    <w:p w:rsidR="00D3485D" w:rsidRPr="00435760" w:rsidRDefault="00D3485D" w:rsidP="00435760">
      <w:pPr>
        <w:numPr>
          <w:ilvl w:val="1"/>
          <w:numId w:val="26"/>
        </w:numPr>
        <w:spacing w:line="288" w:lineRule="auto"/>
        <w:ind w:left="709" w:hanging="283"/>
        <w:rPr>
          <w:rFonts w:ascii="Tahoma" w:hAnsi="Tahoma" w:cs="Tahoma"/>
          <w:sz w:val="22"/>
          <w:szCs w:val="22"/>
        </w:rPr>
      </w:pPr>
      <w:r w:rsidRPr="00435760">
        <w:rPr>
          <w:rFonts w:ascii="Tahoma" w:hAnsi="Tahoma" w:cs="Tahoma"/>
          <w:sz w:val="22"/>
          <w:szCs w:val="22"/>
        </w:rPr>
        <w:t>nie dokonać bezpośredniej zapłaty wynagrodzenia podwykonawcy lub dalszemu podwykonawcy, jeżeli Wykonawca wykaże niezasadność takiej zapłaty,</w:t>
      </w:r>
    </w:p>
    <w:p w:rsidR="00D3485D" w:rsidRPr="00435760" w:rsidRDefault="00D3485D" w:rsidP="00435760">
      <w:pPr>
        <w:numPr>
          <w:ilvl w:val="1"/>
          <w:numId w:val="26"/>
        </w:numPr>
        <w:spacing w:line="288" w:lineRule="auto"/>
        <w:ind w:left="709" w:hanging="283"/>
        <w:rPr>
          <w:rFonts w:ascii="Tahoma" w:hAnsi="Tahoma" w:cs="Tahoma"/>
          <w:sz w:val="22"/>
          <w:szCs w:val="22"/>
        </w:rPr>
      </w:pPr>
      <w:r w:rsidRPr="00435760">
        <w:rPr>
          <w:rFonts w:ascii="Tahoma" w:hAnsi="Tahoma" w:cs="Tahom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D3485D" w:rsidRPr="00435760" w:rsidRDefault="00D3485D" w:rsidP="00435760">
      <w:pPr>
        <w:numPr>
          <w:ilvl w:val="1"/>
          <w:numId w:val="26"/>
        </w:numPr>
        <w:spacing w:line="288" w:lineRule="auto"/>
        <w:ind w:left="709" w:hanging="283"/>
        <w:rPr>
          <w:rFonts w:ascii="Tahoma" w:hAnsi="Tahoma" w:cs="Tahoma"/>
          <w:sz w:val="22"/>
          <w:szCs w:val="22"/>
        </w:rPr>
      </w:pPr>
      <w:r w:rsidRPr="00435760">
        <w:rPr>
          <w:rFonts w:ascii="Tahoma" w:hAnsi="Tahoma" w:cs="Tahoma"/>
          <w:sz w:val="22"/>
          <w:szCs w:val="22"/>
        </w:rPr>
        <w:t>dokonać bezpośredniej zapłaty wynagrodzenia podwykonawcy lub dalszemu podwykonawcy, jeżeli podwykonawca lub dalszy podwykonawca wykaże zasadność takiej zapłaty.</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Konieczność trzykrotnego dokonywania bezpośredniej zapłaty podwykonawcy lub dalszemu podwykonawcy, o których mowa w ust. 23 lub konieczność dokonania bezpośrednich zapłat na sumę większą niż 5% wartości umowy w sprawie zamówienia publicznego może stanowić podstawę do odstąpienia od umowy w sprawie zamówienia publicznego przez Zamawiającego.</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 xml:space="preserve">Odstąpienie od Umowy powinno nastąpić w formie pisemnej pod rygorem nieważności w terminie do 30 dni od dnia powzięcia przez Zamawiającego wiadomości o okolicznościach, określonych w ust. 29. </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Zamawiający ma prawo odmówić zgody na zatrudnienie danego podwykonawcy lub dalszego podwykonawcy, w szczególności w razie wątpliwości, czy jest on zdolny do prawidłowego wykonania umowy, którą zamierza zawrzeć z nim Wykonawca.</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lastRenderedPageBreak/>
        <w:t xml:space="preserve">W przypadku zastąpienia biorących udział w realizacji części zamówienia podmiotów trzecich, o których mowa w art. 118 ustawy </w:t>
      </w:r>
      <w:proofErr w:type="spellStart"/>
      <w:r w:rsidRPr="00435760">
        <w:rPr>
          <w:rFonts w:ascii="Tahoma" w:hAnsi="Tahoma" w:cs="Tahoma"/>
          <w:sz w:val="22"/>
          <w:szCs w:val="22"/>
        </w:rPr>
        <w:t>Pzp</w:t>
      </w:r>
      <w:proofErr w:type="spellEnd"/>
      <w:r w:rsidRPr="00435760">
        <w:rPr>
          <w:rFonts w:ascii="Tahoma" w:hAnsi="Tahoma" w:cs="Tahoma"/>
          <w:sz w:val="22"/>
          <w:szCs w:val="22"/>
        </w:rPr>
        <w:t>, za pomocą których Wykonawca wykazał spełnianie warunków udziału w postępowaniu innym podwykonawcą, Wykonawca jest obowiązany wykazać Zamawiającemu, iż proponowany inny podwykonawca lub Wykonawca samodzielnie spełnia je w stopniu nie mniejszym niż wymagany w trakcie postępowania o udzielenie zamówienia.</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Zamawiający może żądać od Wykonawcy zmiany podwykonawcy lub dalszego podwykonawcy, jeżeli zachodzi uzasadnione podejrzenia, że sprzęt techniczny, osoby i kwalifikacje, którymi dysponuje podwykonawca nie dają rękojmi należytego i terminowego wykonania powierzonych podwykonawcy robót.</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Zamawiający może żądać natychmiastowego usunięcia przez Wykonawcę podwykonawcy lub dalszego podwykonawcy w przypadku niewypełnienia przez Wykonawcę określonych powyżej obowiązków dotyczących podwykonawstwa.</w:t>
      </w:r>
    </w:p>
    <w:p w:rsidR="00D3485D" w:rsidRPr="00435760" w:rsidRDefault="00D3485D" w:rsidP="00435760">
      <w:pPr>
        <w:numPr>
          <w:ilvl w:val="0"/>
          <w:numId w:val="16"/>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W przypadku podzlecenia przez Wykonawcę wykonania robót podwykonawcy lub dalszemu podwykonawcy, który nie uzyskał zgody w trybie wskazanym w niniejszym §, Zamawiający uzna tego podwykonawcę, jego przedstawicieli lub pracowników za osoby nieupoważnione do wstępu na teren budowy.</w:t>
      </w:r>
    </w:p>
    <w:p w:rsidR="00D3485D" w:rsidRPr="00435760" w:rsidRDefault="00D3485D" w:rsidP="00435760">
      <w:pPr>
        <w:numPr>
          <w:ilvl w:val="0"/>
          <w:numId w:val="16"/>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rPr>
        <w:t xml:space="preserve">W przypadku, gdy Wykonawca zrealizuje przedmiot umowy bez udziału podwykonawców </w:t>
      </w:r>
      <w:r w:rsidRPr="00435760">
        <w:rPr>
          <w:rFonts w:ascii="Tahoma" w:hAnsi="Tahoma" w:cs="Tahoma"/>
          <w:sz w:val="22"/>
          <w:szCs w:val="22"/>
        </w:rPr>
        <w:br/>
        <w:t>ust. 1 – 35 nie stosuje się.</w:t>
      </w:r>
    </w:p>
    <w:p w:rsidR="00D3485D" w:rsidRPr="00435760" w:rsidRDefault="00D3485D" w:rsidP="00435760">
      <w:pPr>
        <w:numPr>
          <w:ilvl w:val="0"/>
          <w:numId w:val="16"/>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rPr>
        <w:t>W przypadku realizacji zamówienia przez podmioty występujące wspólnie (konsorcjum), Umowy o podwykonawstwo, zawierane będą w imieniu i na rzecz wszystkich uczestników Konsorcjum.</w:t>
      </w:r>
    </w:p>
    <w:p w:rsidR="00D3485D" w:rsidRPr="00435760" w:rsidRDefault="00D3485D" w:rsidP="00435760">
      <w:pPr>
        <w:numPr>
          <w:ilvl w:val="0"/>
          <w:numId w:val="16"/>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rPr>
        <w:t xml:space="preserve">W przypadku, w którym Wykonawcą jest Konsorcjum każdy z członków Konsorcjum odpowiada solidarnie wobec Zamawiającego za zobowiązania pozostałych członków Konsorcjum wobec Podwykonawców, zaspokojone przez Zamawiającego. </w:t>
      </w:r>
    </w:p>
    <w:p w:rsidR="00D3485D" w:rsidRPr="00435760" w:rsidRDefault="00D3485D" w:rsidP="00435760">
      <w:pPr>
        <w:tabs>
          <w:tab w:val="left" w:pos="426"/>
        </w:tabs>
        <w:suppressAutoHyphens w:val="0"/>
        <w:overflowPunct/>
        <w:autoSpaceDE/>
        <w:spacing w:line="288" w:lineRule="auto"/>
        <w:ind w:left="425"/>
        <w:textAlignment w:val="auto"/>
        <w:rPr>
          <w:rFonts w:ascii="Tahoma" w:hAnsi="Tahoma" w:cs="Tahoma"/>
          <w:sz w:val="22"/>
          <w:szCs w:val="22"/>
        </w:rPr>
      </w:pPr>
    </w:p>
    <w:p w:rsidR="00614107" w:rsidRPr="00435760" w:rsidRDefault="00EC11A0" w:rsidP="00435760">
      <w:pPr>
        <w:tabs>
          <w:tab w:val="left" w:pos="567"/>
        </w:tabs>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xml:space="preserve">§ </w:t>
      </w:r>
      <w:r w:rsidR="00386ED2" w:rsidRPr="00435760">
        <w:rPr>
          <w:rFonts w:ascii="Tahoma" w:hAnsi="Tahoma" w:cs="Tahoma"/>
          <w:b/>
          <w:bCs/>
          <w:sz w:val="22"/>
          <w:szCs w:val="22"/>
          <w:lang w:eastAsia="pl-PL"/>
        </w:rPr>
        <w:t>8</w:t>
      </w:r>
    </w:p>
    <w:p w:rsidR="00C62D95" w:rsidRPr="00435760" w:rsidRDefault="00614107" w:rsidP="00435760">
      <w:pPr>
        <w:numPr>
          <w:ilvl w:val="0"/>
          <w:numId w:val="9"/>
        </w:numPr>
        <w:tabs>
          <w:tab w:val="left" w:pos="284"/>
          <w:tab w:val="left" w:leader="underscore" w:pos="2835"/>
          <w:tab w:val="left" w:leader="underscore" w:pos="7938"/>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 xml:space="preserve">Za wykonanie robót zgodnie z Umową Zamawiający zapłaci Wykonawcy, z zastrzeżeniem ust. 2, wynagrodzenie kosztorysowe, określone przez Wykonawcę </w:t>
      </w:r>
      <w:r w:rsidR="0020581E" w:rsidRPr="00435760">
        <w:rPr>
          <w:rFonts w:ascii="Tahoma" w:hAnsi="Tahoma" w:cs="Tahoma"/>
          <w:sz w:val="22"/>
          <w:szCs w:val="22"/>
        </w:rPr>
        <w:t xml:space="preserve">w ofercie, wynoszące: </w:t>
      </w:r>
      <w:r w:rsidR="00D3485D" w:rsidRPr="00435760">
        <w:rPr>
          <w:rFonts w:ascii="Tahoma" w:hAnsi="Tahoma" w:cs="Tahoma"/>
          <w:color w:val="000000"/>
          <w:sz w:val="22"/>
          <w:szCs w:val="22"/>
        </w:rPr>
        <w:t xml:space="preserve">brutto ________ PLN (słownie złotych: </w:t>
      </w:r>
      <w:r w:rsidR="00D3485D" w:rsidRPr="00435760">
        <w:rPr>
          <w:rFonts w:ascii="Tahoma" w:hAnsi="Tahoma" w:cs="Tahoma"/>
          <w:color w:val="000000"/>
          <w:sz w:val="22"/>
          <w:szCs w:val="22"/>
        </w:rPr>
        <w:tab/>
        <w:t xml:space="preserve">/100), w tym: kwota netto </w:t>
      </w:r>
      <w:r w:rsidR="00D3485D" w:rsidRPr="00435760">
        <w:rPr>
          <w:rFonts w:ascii="Tahoma" w:hAnsi="Tahoma" w:cs="Tahoma"/>
          <w:color w:val="000000"/>
          <w:sz w:val="22"/>
          <w:szCs w:val="22"/>
        </w:rPr>
        <w:tab/>
        <w:t xml:space="preserve">PLN (słownie złotych: </w:t>
      </w:r>
      <w:r w:rsidR="00D3485D" w:rsidRPr="00435760">
        <w:rPr>
          <w:rFonts w:ascii="Tahoma" w:hAnsi="Tahoma" w:cs="Tahoma"/>
          <w:color w:val="000000"/>
          <w:sz w:val="22"/>
          <w:szCs w:val="22"/>
        </w:rPr>
        <w:tab/>
        <w:t xml:space="preserve">/100) wraz z podatkiem </w:t>
      </w:r>
      <w:r w:rsidR="00D3485D" w:rsidRPr="00435760">
        <w:rPr>
          <w:rFonts w:ascii="Tahoma" w:hAnsi="Tahoma" w:cs="Tahoma"/>
          <w:color w:val="000000"/>
          <w:sz w:val="22"/>
          <w:szCs w:val="22"/>
        </w:rPr>
        <w:tab/>
        <w:t xml:space="preserve"> % VAT w wysokości </w:t>
      </w:r>
      <w:r w:rsidR="00D3485D" w:rsidRPr="00435760">
        <w:rPr>
          <w:rFonts w:ascii="Tahoma" w:hAnsi="Tahoma" w:cs="Tahoma"/>
          <w:color w:val="000000"/>
          <w:sz w:val="22"/>
          <w:szCs w:val="22"/>
        </w:rPr>
        <w:tab/>
        <w:t>PLN (słownie złotych: /100).</w:t>
      </w:r>
    </w:p>
    <w:p w:rsidR="0027243F" w:rsidRPr="00435760" w:rsidRDefault="00C62D95" w:rsidP="00435760">
      <w:pPr>
        <w:numPr>
          <w:ilvl w:val="0"/>
          <w:numId w:val="9"/>
        </w:numPr>
        <w:tabs>
          <w:tab w:val="left" w:pos="284"/>
          <w:tab w:val="left" w:leader="underscore" w:pos="2835"/>
          <w:tab w:val="left" w:leader="underscore" w:pos="7938"/>
        </w:tabs>
        <w:suppressAutoHyphens w:val="0"/>
        <w:overflowPunct/>
        <w:autoSpaceDE/>
        <w:spacing w:line="288" w:lineRule="auto"/>
        <w:ind w:left="284" w:hanging="284"/>
        <w:textAlignment w:val="auto"/>
        <w:rPr>
          <w:rFonts w:ascii="Tahoma" w:hAnsi="Tahoma" w:cs="Tahoma"/>
          <w:sz w:val="22"/>
          <w:szCs w:val="22"/>
          <w:lang w:eastAsia="pl-PL"/>
        </w:rPr>
      </w:pPr>
      <w:r w:rsidRPr="00435760">
        <w:rPr>
          <w:rFonts w:ascii="Tahoma" w:hAnsi="Tahoma" w:cs="Tahoma"/>
          <w:sz w:val="22"/>
          <w:szCs w:val="22"/>
          <w:lang w:eastAsia="pl-PL"/>
        </w:rPr>
        <w:t xml:space="preserve">Wartość wynagrodzenia </w:t>
      </w:r>
      <w:r w:rsidR="005D62D3" w:rsidRPr="00435760">
        <w:rPr>
          <w:rFonts w:ascii="Tahoma" w:hAnsi="Tahoma" w:cs="Tahoma"/>
          <w:sz w:val="22"/>
          <w:szCs w:val="22"/>
          <w:lang w:eastAsia="pl-PL"/>
        </w:rPr>
        <w:t xml:space="preserve">zostanie ustalona na podstawie </w:t>
      </w:r>
      <w:r w:rsidRPr="00435760">
        <w:rPr>
          <w:rFonts w:ascii="Tahoma" w:hAnsi="Tahoma" w:cs="Tahoma"/>
          <w:sz w:val="22"/>
          <w:szCs w:val="22"/>
          <w:lang w:eastAsia="pl-PL"/>
        </w:rPr>
        <w:t>kosztorys</w:t>
      </w:r>
      <w:r w:rsidR="005D62D3" w:rsidRPr="00435760">
        <w:rPr>
          <w:rFonts w:ascii="Tahoma" w:hAnsi="Tahoma" w:cs="Tahoma"/>
          <w:sz w:val="22"/>
          <w:szCs w:val="22"/>
          <w:lang w:eastAsia="pl-PL"/>
        </w:rPr>
        <w:t>u powykonawczego</w:t>
      </w:r>
      <w:r w:rsidRPr="00435760">
        <w:rPr>
          <w:rFonts w:ascii="Tahoma" w:hAnsi="Tahoma" w:cs="Tahoma"/>
          <w:sz w:val="22"/>
          <w:szCs w:val="22"/>
          <w:lang w:eastAsia="pl-PL"/>
        </w:rPr>
        <w:t xml:space="preserve"> sporządzone</w:t>
      </w:r>
      <w:r w:rsidR="00FE457B" w:rsidRPr="00435760">
        <w:rPr>
          <w:rFonts w:ascii="Tahoma" w:hAnsi="Tahoma" w:cs="Tahoma"/>
          <w:sz w:val="22"/>
          <w:szCs w:val="22"/>
          <w:lang w:eastAsia="pl-PL"/>
        </w:rPr>
        <w:t>go</w:t>
      </w:r>
      <w:r w:rsidRPr="00435760">
        <w:rPr>
          <w:rFonts w:ascii="Tahoma" w:hAnsi="Tahoma" w:cs="Tahoma"/>
          <w:sz w:val="22"/>
          <w:szCs w:val="22"/>
          <w:lang w:eastAsia="pl-PL"/>
        </w:rPr>
        <w:t xml:space="preserve"> w oparciu o ceny podane przez Wykonawcę w kosztorysie ofertowym, stanowiącym załącznik nr 1 do Umowy</w:t>
      </w:r>
      <w:r w:rsidR="00CC19A7" w:rsidRPr="00435760">
        <w:rPr>
          <w:rFonts w:ascii="Tahoma" w:hAnsi="Tahoma" w:cs="Tahoma"/>
          <w:sz w:val="22"/>
          <w:szCs w:val="22"/>
          <w:lang w:eastAsia="pl-PL"/>
        </w:rPr>
        <w:t xml:space="preserve"> oraz zaakceptowanej przez Zmawiającego kalkulacji cen jednostkowych, określonej w § 6 ust</w:t>
      </w:r>
      <w:r w:rsidR="008E45AC" w:rsidRPr="00435760">
        <w:rPr>
          <w:rFonts w:ascii="Tahoma" w:hAnsi="Tahoma" w:cs="Tahoma"/>
          <w:sz w:val="22"/>
          <w:szCs w:val="22"/>
          <w:lang w:eastAsia="pl-PL"/>
        </w:rPr>
        <w:t>.</w:t>
      </w:r>
      <w:r w:rsidR="00CC19A7" w:rsidRPr="00435760">
        <w:rPr>
          <w:rFonts w:ascii="Tahoma" w:hAnsi="Tahoma" w:cs="Tahoma"/>
          <w:sz w:val="22"/>
          <w:szCs w:val="22"/>
          <w:lang w:eastAsia="pl-PL"/>
        </w:rPr>
        <w:t xml:space="preserve"> 8 pkt </w:t>
      </w:r>
      <w:r w:rsidR="00AA65C8" w:rsidRPr="00435760">
        <w:rPr>
          <w:rFonts w:ascii="Tahoma" w:hAnsi="Tahoma" w:cs="Tahoma"/>
          <w:sz w:val="22"/>
          <w:szCs w:val="22"/>
          <w:lang w:eastAsia="pl-PL"/>
        </w:rPr>
        <w:t>3</w:t>
      </w:r>
      <w:r w:rsidR="003E26BE" w:rsidRPr="00435760">
        <w:rPr>
          <w:rFonts w:ascii="Tahoma" w:hAnsi="Tahoma" w:cs="Tahoma"/>
          <w:sz w:val="22"/>
          <w:szCs w:val="22"/>
          <w:lang w:eastAsia="pl-PL"/>
        </w:rPr>
        <w:t>.</w:t>
      </w:r>
    </w:p>
    <w:p w:rsidR="00F31458" w:rsidRPr="00435760" w:rsidRDefault="00150B85" w:rsidP="00435760">
      <w:pPr>
        <w:numPr>
          <w:ilvl w:val="0"/>
          <w:numId w:val="9"/>
        </w:numPr>
        <w:tabs>
          <w:tab w:val="left" w:pos="284"/>
          <w:tab w:val="left" w:pos="720"/>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Wynagrodzenie Wykonawcy, o którym mowa w ust. 1, rozliczone będzie </w:t>
      </w:r>
      <w:r w:rsidR="004C09D9" w:rsidRPr="00435760">
        <w:rPr>
          <w:rFonts w:ascii="Tahoma" w:hAnsi="Tahoma" w:cs="Tahoma"/>
          <w:sz w:val="22"/>
          <w:szCs w:val="22"/>
          <w:lang w:eastAsia="pl-PL"/>
        </w:rPr>
        <w:t xml:space="preserve">na podstawie </w:t>
      </w:r>
      <w:r w:rsidRPr="00435760">
        <w:rPr>
          <w:rFonts w:ascii="Tahoma" w:hAnsi="Tahoma" w:cs="Tahoma"/>
          <w:sz w:val="22"/>
          <w:szCs w:val="22"/>
          <w:lang w:eastAsia="pl-PL"/>
        </w:rPr>
        <w:t>faktury k</w:t>
      </w:r>
      <w:r w:rsidR="004C09D9" w:rsidRPr="00435760">
        <w:rPr>
          <w:rFonts w:ascii="Tahoma" w:hAnsi="Tahoma" w:cs="Tahoma"/>
          <w:sz w:val="22"/>
          <w:szCs w:val="22"/>
          <w:lang w:eastAsia="pl-PL"/>
        </w:rPr>
        <w:t xml:space="preserve">ońcowej. </w:t>
      </w:r>
    </w:p>
    <w:p w:rsidR="00435760" w:rsidRDefault="00435760" w:rsidP="00435760">
      <w:pPr>
        <w:suppressAutoHyphens w:val="0"/>
        <w:overflowPunct/>
        <w:autoSpaceDE/>
        <w:spacing w:line="288" w:lineRule="auto"/>
        <w:jc w:val="center"/>
        <w:textAlignment w:val="auto"/>
        <w:rPr>
          <w:rFonts w:ascii="Tahoma" w:hAnsi="Tahoma" w:cs="Tahoma"/>
          <w:b/>
          <w:bCs/>
          <w:sz w:val="22"/>
          <w:szCs w:val="22"/>
          <w:lang w:eastAsia="pl-PL"/>
        </w:rPr>
      </w:pPr>
    </w:p>
    <w:p w:rsidR="00614107" w:rsidRPr="00435760" w:rsidRDefault="00866870"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xml:space="preserve">§ </w:t>
      </w:r>
      <w:r w:rsidR="00386ED2" w:rsidRPr="00435760">
        <w:rPr>
          <w:rFonts w:ascii="Tahoma" w:hAnsi="Tahoma" w:cs="Tahoma"/>
          <w:b/>
          <w:bCs/>
          <w:sz w:val="22"/>
          <w:szCs w:val="22"/>
          <w:lang w:eastAsia="pl-PL"/>
        </w:rPr>
        <w:t>9</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Za wykonane roboty strony umowy rozliczą się za pomocą</w:t>
      </w:r>
      <w:r w:rsidR="00F34054" w:rsidRPr="00435760">
        <w:rPr>
          <w:rFonts w:ascii="Tahoma" w:hAnsi="Tahoma" w:cs="Tahoma"/>
          <w:sz w:val="22"/>
          <w:szCs w:val="22"/>
          <w:lang w:eastAsia="pl-PL"/>
        </w:rPr>
        <w:t xml:space="preserve"> faktury końco</w:t>
      </w:r>
      <w:r w:rsidR="009C1006" w:rsidRPr="00435760">
        <w:rPr>
          <w:rFonts w:ascii="Tahoma" w:hAnsi="Tahoma" w:cs="Tahoma"/>
          <w:sz w:val="22"/>
          <w:szCs w:val="22"/>
          <w:lang w:eastAsia="pl-PL"/>
        </w:rPr>
        <w:t>wej wystawionej</w:t>
      </w:r>
      <w:r w:rsidRPr="00435760">
        <w:rPr>
          <w:rFonts w:ascii="Tahoma" w:hAnsi="Tahoma" w:cs="Tahoma"/>
          <w:sz w:val="22"/>
          <w:szCs w:val="22"/>
          <w:lang w:eastAsia="pl-PL"/>
        </w:rPr>
        <w:t xml:space="preserve"> przez Wykonawcę.</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lang w:eastAsia="pl-PL"/>
        </w:rPr>
        <w:t>Podstawą do wystawienia faktury będzie protokół</w:t>
      </w:r>
      <w:r w:rsidR="00F34054" w:rsidRPr="00435760">
        <w:rPr>
          <w:rFonts w:ascii="Tahoma" w:hAnsi="Tahoma" w:cs="Tahoma"/>
          <w:sz w:val="22"/>
          <w:szCs w:val="22"/>
          <w:lang w:eastAsia="pl-PL"/>
        </w:rPr>
        <w:t xml:space="preserve"> końcowego odbioru </w:t>
      </w:r>
      <w:r w:rsidRPr="00435760">
        <w:rPr>
          <w:rFonts w:ascii="Tahoma" w:hAnsi="Tahoma" w:cs="Tahoma"/>
          <w:sz w:val="22"/>
          <w:szCs w:val="22"/>
          <w:lang w:eastAsia="pl-PL"/>
        </w:rPr>
        <w:t>wykonanych robót, podpisany przez Strony.</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lastRenderedPageBreak/>
        <w:t xml:space="preserve">Wynagrodzenie Zamawiający przekaże na rachunek bankowy Wykonawcy w terminie do 30 dni od daty otrzymania prawidłowo wystawionej faktury, na Powiat Olkuski, 32 – 300 Olkusz, </w:t>
      </w:r>
      <w:r w:rsidRPr="00435760">
        <w:rPr>
          <w:rFonts w:ascii="Tahoma" w:hAnsi="Tahoma" w:cs="Tahoma"/>
          <w:sz w:val="22"/>
          <w:szCs w:val="22"/>
        </w:rPr>
        <w:br/>
        <w:t>ul. Mickiewicza 2, NIP 637-202-46-78</w:t>
      </w:r>
      <w:r w:rsidR="008377AF" w:rsidRPr="00435760">
        <w:rPr>
          <w:rFonts w:ascii="Tahoma" w:hAnsi="Tahoma" w:cs="Tahoma"/>
          <w:sz w:val="22"/>
          <w:szCs w:val="22"/>
        </w:rPr>
        <w:t>, jednak nie później, niż w terminie do 35 dni od dnia odebrania inwestycji przez Zamaw</w:t>
      </w:r>
      <w:r w:rsidR="008E45AC" w:rsidRPr="00435760">
        <w:rPr>
          <w:rFonts w:ascii="Tahoma" w:hAnsi="Tahoma" w:cs="Tahoma"/>
          <w:sz w:val="22"/>
          <w:szCs w:val="22"/>
        </w:rPr>
        <w:t>iającego.</w:t>
      </w:r>
      <w:r w:rsidRPr="00435760">
        <w:rPr>
          <w:rFonts w:ascii="Tahoma" w:hAnsi="Tahoma" w:cs="Tahoma"/>
          <w:sz w:val="22"/>
          <w:szCs w:val="22"/>
        </w:rPr>
        <w:t>Przez prawidłowe wystawienie faktury strony rozumiejąw szczególności wskazanie w jej treści rachunku bankowego Wykonawcy, będącego płatnikiem podatku od towarów i usług, jaki jest ujawniony w  Wykazie podmiotów zarejestrowanych jako podatnicy VAT, niezarejestrowanych oraz wykreślonych i przywróconych do rejestru VAT (Biała Lista podatników VAT).</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 xml:space="preserve">W przypadku wystawienia faktury w sposób nieprawidłowy Zamawiający niezwłocznie poinformuje o tym fakcie Wykonawcę. Brak prawidłowego wystawienia faktury skutkuje ponownym rozpoczęciem biegu 30–dniowego terminu płatności, który jest liczony od otrzymania przez Zamawiającego prawidłowo wystawionej faktury. </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Datą zapłaty jest data obciążenia rachunku bankowego Zamawiającego.</w:t>
      </w:r>
    </w:p>
    <w:p w:rsidR="00614107"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 xml:space="preserve">Przyjęcie przez Zamawiającego faktury Wykonawcy określającej termin zapłaty odmienny niż w ust. 3, nie powoduje zmiany umówionego terminu zapłaty faktury. </w:t>
      </w:r>
    </w:p>
    <w:p w:rsidR="00614107" w:rsidRPr="00435760" w:rsidRDefault="00614107" w:rsidP="00435760">
      <w:pPr>
        <w:numPr>
          <w:ilvl w:val="3"/>
          <w:numId w:val="50"/>
        </w:numPr>
        <w:tabs>
          <w:tab w:val="left" w:pos="284"/>
          <w:tab w:val="left" w:leader="underscore" w:pos="1701"/>
          <w:tab w:val="left" w:leader="underscore" w:pos="3828"/>
          <w:tab w:val="left" w:leader="underscore" w:pos="5387"/>
        </w:tabs>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Należność Wykonawcy płatna z planu finansowego wydatków Zarządu</w:t>
      </w:r>
      <w:r w:rsidR="00D0733C" w:rsidRPr="00435760">
        <w:rPr>
          <w:rFonts w:ascii="Tahoma" w:hAnsi="Tahoma" w:cs="Tahoma"/>
          <w:sz w:val="22"/>
          <w:szCs w:val="22"/>
        </w:rPr>
        <w:t xml:space="preserve"> Drogowego w Olkuszu </w:t>
      </w:r>
      <w:r w:rsidR="00D0733C" w:rsidRPr="00435760">
        <w:rPr>
          <w:rFonts w:ascii="Tahoma" w:hAnsi="Tahoma" w:cs="Tahoma"/>
          <w:sz w:val="22"/>
          <w:szCs w:val="22"/>
        </w:rPr>
        <w:br/>
        <w:t xml:space="preserve">z działu </w:t>
      </w:r>
      <w:r w:rsidR="00D3485D" w:rsidRPr="00435760">
        <w:rPr>
          <w:rFonts w:ascii="Tahoma" w:hAnsi="Tahoma" w:cs="Tahoma"/>
          <w:sz w:val="22"/>
          <w:szCs w:val="22"/>
        </w:rPr>
        <w:t>………</w:t>
      </w:r>
      <w:r w:rsidR="00D0733C" w:rsidRPr="00435760">
        <w:rPr>
          <w:rFonts w:ascii="Tahoma" w:hAnsi="Tahoma" w:cs="Tahoma"/>
          <w:sz w:val="22"/>
          <w:szCs w:val="22"/>
        </w:rPr>
        <w:t xml:space="preserve">, rozdział </w:t>
      </w:r>
      <w:r w:rsidR="00D3485D" w:rsidRPr="00435760">
        <w:rPr>
          <w:rFonts w:ascii="Tahoma" w:hAnsi="Tahoma" w:cs="Tahoma"/>
          <w:sz w:val="22"/>
          <w:szCs w:val="22"/>
        </w:rPr>
        <w:t>………..</w:t>
      </w:r>
      <w:r w:rsidR="00D0733C" w:rsidRPr="00435760">
        <w:rPr>
          <w:rFonts w:ascii="Tahoma" w:hAnsi="Tahoma" w:cs="Tahoma"/>
          <w:sz w:val="22"/>
          <w:szCs w:val="22"/>
        </w:rPr>
        <w:t xml:space="preserve">, § </w:t>
      </w:r>
      <w:r w:rsidR="00D3485D" w:rsidRPr="00435760">
        <w:rPr>
          <w:rFonts w:ascii="Tahoma" w:hAnsi="Tahoma" w:cs="Tahoma"/>
          <w:sz w:val="22"/>
          <w:szCs w:val="22"/>
        </w:rPr>
        <w:t>………..</w:t>
      </w:r>
      <w:r w:rsidRPr="00435760">
        <w:rPr>
          <w:rFonts w:ascii="Tahoma" w:hAnsi="Tahoma" w:cs="Tahoma"/>
          <w:sz w:val="22"/>
          <w:szCs w:val="22"/>
        </w:rPr>
        <w:t>.</w:t>
      </w:r>
    </w:p>
    <w:p w:rsidR="004C09D9" w:rsidRPr="00435760" w:rsidRDefault="00614107"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Obowiązek sporządzenia aneksu nie zachodzi w przypadku zmiany klasyfikacji budżetowej poniesionego wydatku.</w:t>
      </w:r>
    </w:p>
    <w:p w:rsidR="004C09D9" w:rsidRPr="00435760" w:rsidRDefault="004C09D9" w:rsidP="00435760">
      <w:pPr>
        <w:numPr>
          <w:ilvl w:val="3"/>
          <w:numId w:val="50"/>
        </w:numPr>
        <w:suppressAutoHyphens w:val="0"/>
        <w:overflowPunct/>
        <w:autoSpaceDE/>
        <w:spacing w:line="288" w:lineRule="auto"/>
        <w:ind w:left="284" w:hanging="284"/>
        <w:textAlignment w:val="auto"/>
        <w:rPr>
          <w:rFonts w:ascii="Tahoma" w:hAnsi="Tahoma" w:cs="Tahoma"/>
          <w:sz w:val="22"/>
          <w:szCs w:val="22"/>
        </w:rPr>
      </w:pPr>
      <w:r w:rsidRPr="00435760">
        <w:rPr>
          <w:rFonts w:ascii="Tahoma" w:hAnsi="Tahoma" w:cs="Tahoma"/>
          <w:sz w:val="22"/>
          <w:szCs w:val="22"/>
        </w:rPr>
        <w:t>Wykonawca ma obowiązek wystawienia faktury na:</w:t>
      </w:r>
    </w:p>
    <w:p w:rsidR="004C09D9" w:rsidRPr="00435760" w:rsidRDefault="004C09D9" w:rsidP="00435760">
      <w:pPr>
        <w:pStyle w:val="NormalnyWeb"/>
        <w:spacing w:before="0" w:after="0" w:line="288" w:lineRule="auto"/>
        <w:ind w:left="851"/>
        <w:rPr>
          <w:rFonts w:ascii="Tahoma" w:hAnsi="Tahoma" w:cs="Tahoma"/>
          <w:color w:val="auto"/>
          <w:sz w:val="22"/>
          <w:szCs w:val="22"/>
        </w:rPr>
      </w:pPr>
      <w:r w:rsidRPr="00435760">
        <w:rPr>
          <w:rFonts w:ascii="Tahoma" w:hAnsi="Tahoma" w:cs="Tahoma"/>
          <w:color w:val="auto"/>
          <w:sz w:val="22"/>
          <w:szCs w:val="22"/>
        </w:rPr>
        <w:t>Powiat Olkuski</w:t>
      </w:r>
    </w:p>
    <w:p w:rsidR="004C09D9" w:rsidRPr="00435760" w:rsidRDefault="004C09D9" w:rsidP="00435760">
      <w:pPr>
        <w:pStyle w:val="NormalnyWeb"/>
        <w:spacing w:before="0" w:after="0" w:line="288" w:lineRule="auto"/>
        <w:ind w:left="851"/>
        <w:rPr>
          <w:rFonts w:ascii="Tahoma" w:hAnsi="Tahoma" w:cs="Tahoma"/>
          <w:color w:val="auto"/>
          <w:sz w:val="22"/>
          <w:szCs w:val="22"/>
        </w:rPr>
      </w:pPr>
      <w:r w:rsidRPr="00435760">
        <w:rPr>
          <w:rFonts w:ascii="Tahoma" w:hAnsi="Tahoma" w:cs="Tahoma"/>
          <w:color w:val="auto"/>
          <w:sz w:val="22"/>
          <w:szCs w:val="22"/>
        </w:rPr>
        <w:t>32-300 Olkusz, ul. Adama Mickiewicza 2</w:t>
      </w:r>
    </w:p>
    <w:p w:rsidR="004C09D9" w:rsidRPr="00435760" w:rsidRDefault="004C09D9" w:rsidP="00435760">
      <w:pPr>
        <w:pStyle w:val="NormalnyWeb"/>
        <w:spacing w:before="0" w:after="0" w:line="288" w:lineRule="auto"/>
        <w:ind w:left="851"/>
        <w:rPr>
          <w:rFonts w:ascii="Tahoma" w:hAnsi="Tahoma" w:cs="Tahoma"/>
          <w:color w:val="auto"/>
          <w:sz w:val="22"/>
          <w:szCs w:val="22"/>
        </w:rPr>
      </w:pPr>
      <w:r w:rsidRPr="00435760">
        <w:rPr>
          <w:rFonts w:ascii="Tahoma" w:hAnsi="Tahoma" w:cs="Tahoma"/>
          <w:color w:val="auto"/>
          <w:sz w:val="22"/>
          <w:szCs w:val="22"/>
        </w:rPr>
        <w:t>NIP 6372024678</w:t>
      </w:r>
    </w:p>
    <w:p w:rsidR="004C09D9" w:rsidRPr="00435760" w:rsidRDefault="004C09D9" w:rsidP="00435760">
      <w:pPr>
        <w:pStyle w:val="NormalnyWeb"/>
        <w:spacing w:before="0" w:after="0" w:line="288" w:lineRule="auto"/>
        <w:ind w:left="284"/>
        <w:rPr>
          <w:rFonts w:ascii="Tahoma" w:hAnsi="Tahoma" w:cs="Tahoma"/>
          <w:color w:val="auto"/>
          <w:sz w:val="22"/>
          <w:szCs w:val="22"/>
        </w:rPr>
      </w:pPr>
      <w:r w:rsidRPr="00435760">
        <w:rPr>
          <w:rFonts w:ascii="Tahoma" w:hAnsi="Tahoma" w:cs="Tahoma"/>
          <w:color w:val="auto"/>
          <w:sz w:val="22"/>
          <w:szCs w:val="22"/>
        </w:rPr>
        <w:t>Odbiorcą i płatnikiem faktury jest:</w:t>
      </w:r>
    </w:p>
    <w:p w:rsidR="004C09D9" w:rsidRPr="00435760" w:rsidRDefault="004C09D9" w:rsidP="00435760">
      <w:pPr>
        <w:pStyle w:val="NormalnyWeb"/>
        <w:spacing w:before="0" w:after="0" w:line="288" w:lineRule="auto"/>
        <w:ind w:left="851"/>
        <w:rPr>
          <w:rFonts w:ascii="Tahoma" w:hAnsi="Tahoma" w:cs="Tahoma"/>
          <w:color w:val="auto"/>
          <w:sz w:val="22"/>
          <w:szCs w:val="22"/>
        </w:rPr>
      </w:pPr>
      <w:r w:rsidRPr="00435760">
        <w:rPr>
          <w:rFonts w:ascii="Tahoma" w:hAnsi="Tahoma" w:cs="Tahoma"/>
          <w:color w:val="auto"/>
          <w:sz w:val="22"/>
          <w:szCs w:val="22"/>
        </w:rPr>
        <w:t>Zarząd Drogowy w Olkuszu</w:t>
      </w:r>
    </w:p>
    <w:p w:rsidR="00BC4D8E" w:rsidRPr="00435760" w:rsidRDefault="004C09D9" w:rsidP="00435760">
      <w:pPr>
        <w:pStyle w:val="NormalnyWeb"/>
        <w:numPr>
          <w:ilvl w:val="1"/>
          <w:numId w:val="51"/>
        </w:numPr>
        <w:spacing w:before="0" w:after="0" w:line="288" w:lineRule="auto"/>
        <w:rPr>
          <w:rFonts w:ascii="Tahoma" w:hAnsi="Tahoma" w:cs="Tahoma"/>
          <w:color w:val="auto"/>
          <w:sz w:val="22"/>
          <w:szCs w:val="22"/>
        </w:rPr>
      </w:pPr>
      <w:r w:rsidRPr="00435760">
        <w:rPr>
          <w:rFonts w:ascii="Tahoma" w:hAnsi="Tahoma" w:cs="Tahoma"/>
          <w:color w:val="auto"/>
          <w:sz w:val="22"/>
          <w:szCs w:val="22"/>
        </w:rPr>
        <w:t>Olkusz, al. 1000-lecia 1A.</w:t>
      </w:r>
    </w:p>
    <w:p w:rsidR="00435760" w:rsidRDefault="00435760" w:rsidP="00435760">
      <w:pPr>
        <w:suppressAutoHyphens w:val="0"/>
        <w:overflowPunct/>
        <w:autoSpaceDE/>
        <w:spacing w:line="288" w:lineRule="auto"/>
        <w:jc w:val="center"/>
        <w:textAlignment w:val="auto"/>
        <w:rPr>
          <w:rFonts w:ascii="Tahoma" w:hAnsi="Tahoma" w:cs="Tahoma"/>
          <w:b/>
          <w:bCs/>
          <w:sz w:val="22"/>
          <w:szCs w:val="22"/>
          <w:lang w:eastAsia="pl-PL"/>
        </w:rPr>
      </w:pPr>
    </w:p>
    <w:p w:rsidR="00614107" w:rsidRPr="00435760" w:rsidRDefault="00866870"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1</w:t>
      </w:r>
      <w:r w:rsidR="00386ED2" w:rsidRPr="00435760">
        <w:rPr>
          <w:rFonts w:ascii="Tahoma" w:hAnsi="Tahoma" w:cs="Tahoma"/>
          <w:b/>
          <w:bCs/>
          <w:sz w:val="22"/>
          <w:szCs w:val="22"/>
          <w:lang w:eastAsia="pl-PL"/>
        </w:rPr>
        <w:t>0</w:t>
      </w:r>
    </w:p>
    <w:p w:rsidR="00D3485D" w:rsidRPr="00435760" w:rsidRDefault="00D3485D" w:rsidP="00435760">
      <w:pPr>
        <w:numPr>
          <w:ilvl w:val="3"/>
          <w:numId w:val="39"/>
        </w:numPr>
        <w:tabs>
          <w:tab w:val="left" w:pos="426"/>
          <w:tab w:val="left" w:leader="underscore" w:pos="8931"/>
        </w:tabs>
        <w:spacing w:line="288" w:lineRule="auto"/>
        <w:ind w:left="425" w:hanging="425"/>
        <w:rPr>
          <w:rFonts w:ascii="Tahoma" w:hAnsi="Tahoma" w:cs="Tahoma"/>
          <w:sz w:val="22"/>
          <w:szCs w:val="22"/>
        </w:rPr>
      </w:pPr>
      <w:r w:rsidRPr="00435760">
        <w:rPr>
          <w:rFonts w:ascii="Tahoma" w:hAnsi="Tahoma" w:cs="Tahoma"/>
          <w:sz w:val="22"/>
          <w:szCs w:val="22"/>
        </w:rPr>
        <w:t xml:space="preserve">Wykonawca ustanawia na swój koszt kierownika budowy w osobie </w:t>
      </w:r>
      <w:r w:rsidRPr="00435760">
        <w:rPr>
          <w:rFonts w:ascii="Tahoma" w:hAnsi="Tahoma" w:cs="Tahoma"/>
          <w:sz w:val="22"/>
          <w:szCs w:val="22"/>
        </w:rPr>
        <w:tab/>
        <w:t>.</w:t>
      </w:r>
    </w:p>
    <w:p w:rsidR="00D3485D" w:rsidRPr="00435760" w:rsidRDefault="00D3485D" w:rsidP="00435760">
      <w:pPr>
        <w:numPr>
          <w:ilvl w:val="3"/>
          <w:numId w:val="39"/>
        </w:numPr>
        <w:tabs>
          <w:tab w:val="left" w:pos="426"/>
        </w:tabs>
        <w:spacing w:line="288" w:lineRule="auto"/>
        <w:ind w:left="426" w:hanging="426"/>
        <w:contextualSpacing/>
        <w:rPr>
          <w:rFonts w:ascii="Tahoma" w:hAnsi="Tahoma" w:cs="Tahoma"/>
          <w:sz w:val="22"/>
          <w:szCs w:val="22"/>
        </w:rPr>
      </w:pPr>
      <w:r w:rsidRPr="00435760">
        <w:rPr>
          <w:rFonts w:ascii="Tahoma" w:hAnsi="Tahoma" w:cs="Tahoma"/>
          <w:sz w:val="22"/>
          <w:szCs w:val="22"/>
        </w:rPr>
        <w:t>Wykonawca zobowiązuje się do umożliwienia wstępu na teren budowy pracownikom organów nadzoru budowlanego, do których należy wykonywanie zadań określonych ustawą prawo budowlane, oraz do udostępnienia im danych i informacji ustawą wymaganych.</w:t>
      </w:r>
    </w:p>
    <w:p w:rsidR="00D3485D" w:rsidRPr="00435760" w:rsidRDefault="00D3485D" w:rsidP="00435760">
      <w:pPr>
        <w:numPr>
          <w:ilvl w:val="3"/>
          <w:numId w:val="39"/>
        </w:numPr>
        <w:tabs>
          <w:tab w:val="left" w:pos="426"/>
        </w:tabs>
        <w:spacing w:line="288" w:lineRule="auto"/>
        <w:ind w:left="425" w:hanging="425"/>
        <w:rPr>
          <w:rFonts w:ascii="Tahoma" w:hAnsi="Tahoma" w:cs="Tahoma"/>
          <w:sz w:val="22"/>
          <w:szCs w:val="22"/>
        </w:rPr>
      </w:pPr>
      <w:r w:rsidRPr="00435760">
        <w:rPr>
          <w:rFonts w:ascii="Tahoma" w:hAnsi="Tahoma" w:cs="Tahoma"/>
          <w:sz w:val="22"/>
          <w:szCs w:val="22"/>
        </w:rPr>
        <w:t xml:space="preserve">Zmiana osoby o której mowa w ust. 1 w trakcie realizacji przedmiotu niniejszej umowy, musi być uzasadniona przez Wykonawcę na piśmie i wymaga pisemnego zaakceptowania przez Zamawiającego. Zamawiający podejmie w tym zakresie decyzję w terminie 10 dni od daty przedłożenia propozycji i wyłącznie wtedy, gdy kwalifikacje i doświadczenie wskazanej osoby będzie takie same lub wyższe od kwalifikacji i doświadczenia osoby wymaganej postanowieniami SWZ. </w:t>
      </w:r>
    </w:p>
    <w:p w:rsidR="00D3485D" w:rsidRPr="00435760" w:rsidRDefault="00D3485D" w:rsidP="00435760">
      <w:pPr>
        <w:numPr>
          <w:ilvl w:val="3"/>
          <w:numId w:val="39"/>
        </w:numPr>
        <w:tabs>
          <w:tab w:val="left" w:pos="426"/>
        </w:tabs>
        <w:spacing w:line="288" w:lineRule="auto"/>
        <w:ind w:left="425" w:hanging="425"/>
        <w:rPr>
          <w:rFonts w:ascii="Tahoma" w:hAnsi="Tahoma" w:cs="Tahoma"/>
          <w:sz w:val="22"/>
          <w:szCs w:val="22"/>
        </w:rPr>
      </w:pPr>
      <w:r w:rsidRPr="00435760">
        <w:rPr>
          <w:rFonts w:ascii="Tahoma" w:hAnsi="Tahoma" w:cs="Tahoma"/>
          <w:sz w:val="22"/>
          <w:szCs w:val="22"/>
          <w:lang w:eastAsia="pl-PL"/>
        </w:rPr>
        <w:t xml:space="preserve">Zamawiający jest uprawniony do wystąpienia z pisemnym uzasadnionym żądaniem zmiany kierownika budowy, jeżeli w opinii Zamawiającego osoba ta jest nieefektywna lub nie wywiązuje się ze swoich obowiązków wynikających z Umowy. </w:t>
      </w:r>
    </w:p>
    <w:p w:rsidR="00D3485D" w:rsidRPr="00435760" w:rsidRDefault="00D3485D" w:rsidP="00435760">
      <w:pPr>
        <w:numPr>
          <w:ilvl w:val="3"/>
          <w:numId w:val="39"/>
        </w:numPr>
        <w:tabs>
          <w:tab w:val="left" w:pos="426"/>
        </w:tabs>
        <w:spacing w:line="288" w:lineRule="auto"/>
        <w:ind w:left="425" w:hanging="425"/>
        <w:rPr>
          <w:rFonts w:ascii="Tahoma" w:hAnsi="Tahoma" w:cs="Tahoma"/>
          <w:sz w:val="22"/>
          <w:szCs w:val="22"/>
        </w:rPr>
      </w:pPr>
      <w:r w:rsidRPr="00435760">
        <w:rPr>
          <w:rFonts w:ascii="Tahoma" w:hAnsi="Tahoma" w:cs="Tahoma"/>
          <w:sz w:val="22"/>
          <w:szCs w:val="22"/>
          <w:lang w:eastAsia="pl-PL"/>
        </w:rPr>
        <w:t xml:space="preserve">Wykonawca w ciągu 10 dni od wystąpienia do Zamawiającego z żądaniem opisanym w ust. 4 jest zobowiązany do wskazania Zamawiającemu osoby kierownika budowy. Zamawiający zaakceptuje propozycję Wykonawcy w terminie 10 dni od daty przedłożenia propozycji i wyłącznie wtedy, gdy kwalifikacje i doświadczenie wskazanej osoby będzie takie same lub </w:t>
      </w:r>
      <w:r w:rsidRPr="00435760">
        <w:rPr>
          <w:rFonts w:ascii="Tahoma" w:hAnsi="Tahoma" w:cs="Tahoma"/>
          <w:sz w:val="22"/>
          <w:szCs w:val="22"/>
          <w:lang w:eastAsia="pl-PL"/>
        </w:rPr>
        <w:lastRenderedPageBreak/>
        <w:t>wyższe od kwalifikacji i doświadczenia osoby wymaganej postanowieniem SWZ. Żądanie to jest dla Wykonawcy wiążące.</w:t>
      </w:r>
    </w:p>
    <w:p w:rsidR="00D3485D" w:rsidRPr="00435760" w:rsidRDefault="00D3485D" w:rsidP="00435760">
      <w:pPr>
        <w:numPr>
          <w:ilvl w:val="3"/>
          <w:numId w:val="39"/>
        </w:numPr>
        <w:tabs>
          <w:tab w:val="left" w:pos="426"/>
        </w:tabs>
        <w:spacing w:line="288" w:lineRule="auto"/>
        <w:ind w:left="425" w:hanging="425"/>
        <w:rPr>
          <w:rFonts w:ascii="Tahoma" w:hAnsi="Tahoma" w:cs="Tahoma"/>
          <w:sz w:val="22"/>
          <w:szCs w:val="22"/>
        </w:rPr>
      </w:pPr>
      <w:r w:rsidRPr="00435760">
        <w:rPr>
          <w:rFonts w:ascii="Tahoma" w:hAnsi="Tahoma" w:cs="Tahoma"/>
          <w:sz w:val="22"/>
          <w:szCs w:val="22"/>
          <w:lang w:eastAsia="pl-PL"/>
        </w:rPr>
        <w:t>W przypadku, gdy Strony nie dojdą do porozumienia w zakresie zmiany kierownika budowy, Zamawiający zastrzega sobie prawo do odstąpienia od Umowy w terminie 30 dni od dnia przedstawienia propozycji zmiany członka personelu Wykonawcy.</w:t>
      </w:r>
    </w:p>
    <w:p w:rsidR="00EF6402" w:rsidRPr="00435760" w:rsidRDefault="00EF6402" w:rsidP="00435760">
      <w:pPr>
        <w:tabs>
          <w:tab w:val="left" w:pos="426"/>
        </w:tabs>
        <w:spacing w:line="288" w:lineRule="auto"/>
        <w:rPr>
          <w:rFonts w:ascii="Tahoma" w:hAnsi="Tahoma" w:cs="Tahoma"/>
          <w:sz w:val="22"/>
          <w:szCs w:val="22"/>
        </w:rPr>
      </w:pPr>
    </w:p>
    <w:p w:rsidR="00614107" w:rsidRPr="00435760" w:rsidRDefault="00866870"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1</w:t>
      </w:r>
      <w:r w:rsidR="00386ED2" w:rsidRPr="00435760">
        <w:rPr>
          <w:rFonts w:ascii="Tahoma" w:hAnsi="Tahoma" w:cs="Tahoma"/>
          <w:b/>
          <w:bCs/>
          <w:sz w:val="22"/>
          <w:szCs w:val="22"/>
          <w:lang w:eastAsia="pl-PL"/>
        </w:rPr>
        <w:t>1</w:t>
      </w:r>
    </w:p>
    <w:p w:rsidR="00D3485D" w:rsidRPr="00435760" w:rsidRDefault="00D3485D" w:rsidP="00435760">
      <w:pPr>
        <w:numPr>
          <w:ilvl w:val="0"/>
          <w:numId w:val="6"/>
        </w:numPr>
        <w:tabs>
          <w:tab w:val="left" w:pos="426"/>
          <w:tab w:val="left" w:leader="underscore" w:pos="8931"/>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rPr>
        <w:t xml:space="preserve">Osobą koordynującą z ramienia Zamawiającego będzie </w:t>
      </w:r>
      <w:r w:rsidRPr="00435760">
        <w:rPr>
          <w:rFonts w:ascii="Tahoma" w:hAnsi="Tahoma" w:cs="Tahoma"/>
          <w:sz w:val="22"/>
          <w:szCs w:val="22"/>
        </w:rPr>
        <w:tab/>
        <w:t>.</w:t>
      </w:r>
    </w:p>
    <w:p w:rsidR="00D3485D" w:rsidRPr="00435760" w:rsidRDefault="00D3485D" w:rsidP="00435760">
      <w:pPr>
        <w:numPr>
          <w:ilvl w:val="0"/>
          <w:numId w:val="6"/>
        </w:numPr>
        <w:tabs>
          <w:tab w:val="left" w:pos="426"/>
          <w:tab w:val="left" w:leader="underscore" w:pos="8931"/>
        </w:tabs>
        <w:suppressAutoHyphens w:val="0"/>
        <w:overflowPunct/>
        <w:autoSpaceDE/>
        <w:spacing w:line="288" w:lineRule="auto"/>
        <w:ind w:left="425" w:hanging="425"/>
        <w:contextualSpacing/>
        <w:textAlignment w:val="auto"/>
        <w:rPr>
          <w:rFonts w:ascii="Tahoma" w:hAnsi="Tahoma" w:cs="Tahoma"/>
          <w:sz w:val="22"/>
          <w:szCs w:val="22"/>
        </w:rPr>
      </w:pPr>
      <w:r w:rsidRPr="00435760">
        <w:rPr>
          <w:rFonts w:ascii="Tahoma" w:hAnsi="Tahoma" w:cs="Tahoma"/>
          <w:sz w:val="22"/>
          <w:szCs w:val="22"/>
        </w:rPr>
        <w:t xml:space="preserve">Ze strony Zamawiającego nadzór będzie pełnić/będą pełniły </w:t>
      </w:r>
      <w:r w:rsidRPr="00435760">
        <w:rPr>
          <w:rFonts w:ascii="Tahoma" w:hAnsi="Tahoma" w:cs="Tahoma"/>
          <w:sz w:val="22"/>
          <w:szCs w:val="22"/>
        </w:rPr>
        <w:tab/>
        <w:t>.</w:t>
      </w:r>
    </w:p>
    <w:p w:rsidR="00D3485D" w:rsidRPr="00435760" w:rsidRDefault="00D3485D" w:rsidP="00435760">
      <w:pPr>
        <w:numPr>
          <w:ilvl w:val="0"/>
          <w:numId w:val="6"/>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Zamawiający zastrzega sobie prawo zmiany osób wskazanych w ust. 1. O dokonaniu zmiany Zamawiający powiadomi na piśmie Wykonawcę na 3 dni przed dokonaniem zmiany. Zmiana ta nie wymaga aneksu do niniejszej umowy.</w:t>
      </w:r>
    </w:p>
    <w:p w:rsidR="00435760" w:rsidRDefault="00435760" w:rsidP="00435760">
      <w:pPr>
        <w:suppressAutoHyphens w:val="0"/>
        <w:overflowPunct/>
        <w:autoSpaceDE/>
        <w:spacing w:line="288" w:lineRule="auto"/>
        <w:jc w:val="center"/>
        <w:textAlignment w:val="auto"/>
        <w:rPr>
          <w:rFonts w:ascii="Tahoma" w:hAnsi="Tahoma" w:cs="Tahoma"/>
          <w:b/>
          <w:bCs/>
          <w:sz w:val="22"/>
          <w:szCs w:val="22"/>
          <w:lang w:eastAsia="pl-PL"/>
        </w:rPr>
      </w:pPr>
    </w:p>
    <w:p w:rsidR="00614107" w:rsidRPr="00435760" w:rsidRDefault="00866870"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1</w:t>
      </w:r>
      <w:r w:rsidR="00386ED2" w:rsidRPr="00435760">
        <w:rPr>
          <w:rFonts w:ascii="Tahoma" w:hAnsi="Tahoma" w:cs="Tahoma"/>
          <w:b/>
          <w:bCs/>
          <w:sz w:val="22"/>
          <w:szCs w:val="22"/>
          <w:lang w:eastAsia="pl-PL"/>
        </w:rPr>
        <w:t>2</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Wykonawca będzie powiadamiać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Protokół odbioru końcowego zostanie sporządzony po wykonaniu całości robót. </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Wykonawca powiadomi pisemnie Zamawiającego o gotowości do odbioru końcowego składając jednocześnie wszystkie dokumenty niezbędne do rozpoczęcia odbioru w 2 egz.</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 przypadku braku kompletu dokumentów wymaganych do odbioru Zamawiający wstrzymuje wyznaczenie terminu odbioru do dnia oddania ostatniego dokumentu.</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Zamawiający przystąpi do odbioru końcowego robót w terminie do 5 dni roboczych od dnia otrzymania pisemnego powiadomienia zawiadamiając o tym Wykonawcę. Jeżeli Wykonawca nie zgłosi się w wyznaczonym terminie do odbioru lub odmówi podpisania protokołu, Zamawiający sporządza protokół jednostronny, którego kopię doręcza Wykonawcy.</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Warunkiem zgłoszenia przez Wykonawcę gotowości do końcowego odbioru robót jest wykonanie robót zgodnie z Umową i dostarczenie skompletowanej dokumentacji powykonawczej (operat kolaudacyjny), pozwalającej na ocenę prawidłowego wykonania przedmiotu odbioru, zawierającej w szczególności:</w:t>
      </w:r>
    </w:p>
    <w:p w:rsidR="00E82C80" w:rsidRPr="00435760" w:rsidRDefault="00E82C80" w:rsidP="00435760">
      <w:pPr>
        <w:pStyle w:val="Akapitzlist"/>
        <w:numPr>
          <w:ilvl w:val="1"/>
          <w:numId w:val="15"/>
        </w:numPr>
        <w:tabs>
          <w:tab w:val="clear" w:pos="1440"/>
          <w:tab w:val="left" w:pos="426"/>
          <w:tab w:val="num" w:pos="644"/>
        </w:tabs>
        <w:suppressAutoHyphens w:val="0"/>
        <w:overflowPunct/>
        <w:autoSpaceDE/>
        <w:spacing w:line="288" w:lineRule="auto"/>
        <w:ind w:left="644"/>
        <w:textAlignment w:val="auto"/>
        <w:rPr>
          <w:rFonts w:ascii="Tahoma" w:hAnsi="Tahoma" w:cs="Tahoma"/>
          <w:sz w:val="22"/>
          <w:szCs w:val="22"/>
          <w:lang w:eastAsia="pl-PL"/>
        </w:rPr>
      </w:pPr>
      <w:r w:rsidRPr="00435760">
        <w:rPr>
          <w:rFonts w:ascii="Tahoma" w:hAnsi="Tahoma" w:cs="Tahoma"/>
          <w:sz w:val="22"/>
          <w:szCs w:val="22"/>
          <w:lang w:eastAsia="pl-PL"/>
        </w:rPr>
        <w:t>oświadczenie Kierownika Budowy o zgodności i kompletności wykonania przedmiotu umowy z warunkami niniejszej umowy,</w:t>
      </w:r>
    </w:p>
    <w:p w:rsidR="00E82C80" w:rsidRPr="00435760" w:rsidRDefault="00E82C80" w:rsidP="00435760">
      <w:pPr>
        <w:pStyle w:val="Akapitzlist"/>
        <w:numPr>
          <w:ilvl w:val="1"/>
          <w:numId w:val="15"/>
        </w:numPr>
        <w:tabs>
          <w:tab w:val="clear" w:pos="1440"/>
          <w:tab w:val="left" w:pos="426"/>
          <w:tab w:val="num" w:pos="644"/>
        </w:tabs>
        <w:suppressAutoHyphens w:val="0"/>
        <w:overflowPunct/>
        <w:autoSpaceDE/>
        <w:spacing w:line="288" w:lineRule="auto"/>
        <w:ind w:left="644"/>
        <w:textAlignment w:val="auto"/>
        <w:rPr>
          <w:rFonts w:ascii="Tahoma" w:hAnsi="Tahoma" w:cs="Tahoma"/>
          <w:sz w:val="22"/>
          <w:szCs w:val="22"/>
          <w:lang w:eastAsia="pl-PL"/>
        </w:rPr>
      </w:pPr>
      <w:r w:rsidRPr="00435760">
        <w:rPr>
          <w:rFonts w:ascii="Tahoma" w:hAnsi="Tahoma" w:cs="Tahoma"/>
          <w:sz w:val="22"/>
          <w:szCs w:val="22"/>
          <w:lang w:eastAsia="pl-PL"/>
        </w:rPr>
        <w:t>protokołów badań i sprawdzeń oraz certyfikatów wbudowanych materiałów,</w:t>
      </w:r>
    </w:p>
    <w:p w:rsidR="00E82C80" w:rsidRPr="00435760" w:rsidRDefault="00E82C80" w:rsidP="00435760">
      <w:pPr>
        <w:pStyle w:val="Akapitzlist"/>
        <w:numPr>
          <w:ilvl w:val="1"/>
          <w:numId w:val="15"/>
        </w:numPr>
        <w:tabs>
          <w:tab w:val="clear" w:pos="1440"/>
          <w:tab w:val="left" w:pos="426"/>
          <w:tab w:val="num" w:pos="644"/>
        </w:tabs>
        <w:suppressAutoHyphens w:val="0"/>
        <w:overflowPunct/>
        <w:autoSpaceDE/>
        <w:spacing w:line="288" w:lineRule="auto"/>
        <w:ind w:left="644"/>
        <w:textAlignment w:val="auto"/>
        <w:rPr>
          <w:rFonts w:ascii="Tahoma" w:hAnsi="Tahoma" w:cs="Tahoma"/>
          <w:sz w:val="22"/>
          <w:szCs w:val="22"/>
          <w:lang w:eastAsia="pl-PL"/>
        </w:rPr>
      </w:pPr>
      <w:r w:rsidRPr="00435760">
        <w:rPr>
          <w:rFonts w:ascii="Tahoma" w:hAnsi="Tahoma" w:cs="Tahoma"/>
          <w:sz w:val="22"/>
          <w:szCs w:val="22"/>
          <w:lang w:eastAsia="pl-PL"/>
        </w:rPr>
        <w:t>oświadczenie kierownika budowy o zgodności wykonania obiektu budowlanego z przepisami,  o doprowadzeniu do należytego stanu i porządku terenu budowy (a także terenu przyległego – w razie korzystania – drogi, ulicy, sąsiedniej nieruchomości, budynku lub lokalu) oraz o właściwym zagospodarowaniu terenów przyległych,</w:t>
      </w:r>
    </w:p>
    <w:p w:rsidR="00E82C80" w:rsidRPr="00435760" w:rsidRDefault="00E82C80" w:rsidP="00435760">
      <w:pPr>
        <w:pStyle w:val="Akapitzlist"/>
        <w:numPr>
          <w:ilvl w:val="1"/>
          <w:numId w:val="15"/>
        </w:numPr>
        <w:tabs>
          <w:tab w:val="clear" w:pos="1440"/>
          <w:tab w:val="left" w:pos="426"/>
          <w:tab w:val="num" w:pos="644"/>
        </w:tabs>
        <w:suppressAutoHyphens w:val="0"/>
        <w:overflowPunct/>
        <w:autoSpaceDE/>
        <w:spacing w:line="288" w:lineRule="auto"/>
        <w:ind w:left="644"/>
        <w:textAlignment w:val="auto"/>
        <w:rPr>
          <w:rFonts w:ascii="Tahoma" w:hAnsi="Tahoma" w:cs="Tahoma"/>
          <w:sz w:val="22"/>
          <w:szCs w:val="22"/>
          <w:lang w:eastAsia="pl-PL"/>
        </w:rPr>
      </w:pPr>
      <w:r w:rsidRPr="00435760">
        <w:rPr>
          <w:rFonts w:ascii="Tahoma" w:hAnsi="Tahoma" w:cs="Tahoma"/>
          <w:sz w:val="22"/>
          <w:szCs w:val="22"/>
          <w:lang w:eastAsia="pl-PL"/>
        </w:rPr>
        <w:t>geodezyjną inwentaryzację powykonawczą sporządzoną przez osobę wykonującą samodzielne funkcje w dziedzinie geodezji i kartografii oraz posiadającą odpowiednie uprawnienia zawodowe,</w:t>
      </w:r>
    </w:p>
    <w:p w:rsidR="00E82C80" w:rsidRPr="00435760" w:rsidRDefault="00E82C80" w:rsidP="00435760">
      <w:pPr>
        <w:pStyle w:val="Akapitzlist"/>
        <w:numPr>
          <w:ilvl w:val="1"/>
          <w:numId w:val="15"/>
        </w:numPr>
        <w:tabs>
          <w:tab w:val="clear" w:pos="1440"/>
          <w:tab w:val="left" w:pos="426"/>
          <w:tab w:val="num" w:pos="709"/>
        </w:tabs>
        <w:suppressAutoHyphens w:val="0"/>
        <w:overflowPunct/>
        <w:autoSpaceDE/>
        <w:spacing w:line="288" w:lineRule="auto"/>
        <w:ind w:left="644"/>
        <w:textAlignment w:val="auto"/>
        <w:rPr>
          <w:rFonts w:ascii="Tahoma" w:hAnsi="Tahoma" w:cs="Tahoma"/>
          <w:sz w:val="22"/>
          <w:szCs w:val="22"/>
          <w:lang w:eastAsia="pl-PL"/>
        </w:rPr>
      </w:pPr>
      <w:r w:rsidRPr="00435760">
        <w:rPr>
          <w:rFonts w:ascii="Tahoma" w:hAnsi="Tahoma" w:cs="Tahoma"/>
          <w:sz w:val="22"/>
          <w:szCs w:val="22"/>
          <w:lang w:eastAsia="pl-PL"/>
        </w:rPr>
        <w:t>protokoły odbioru przebudowy urządzeń obcych i uzbrojenia terenu przez właścicieli lub administratorów oraz protokoły przekazania obiektów ich zarządcom,</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Jeżeli w toku czynności odbioru robót zostaną stwierdzone wady, to Zamawiającemu przysługują następujące uprawnienia:</w:t>
      </w:r>
    </w:p>
    <w:p w:rsidR="00E82C80" w:rsidRPr="00435760" w:rsidRDefault="00E82C80" w:rsidP="00435760">
      <w:pPr>
        <w:numPr>
          <w:ilvl w:val="0"/>
          <w:numId w:val="47"/>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lastRenderedPageBreak/>
        <w:t>w przypadku wad dających się usunąć – Zamawiający wedle swojego uznania może odmówić przyjęcia robót określając jednocześnie termin usunięcia tych wad i ponownego odbioru robót lub może obniżyć wynagrodzenie Wykonawcy określone umową o wartość niewykonanych lub wadliwie wykonanych prac,</w:t>
      </w:r>
    </w:p>
    <w:p w:rsidR="00E82C80" w:rsidRPr="00435760" w:rsidRDefault="00E82C80" w:rsidP="00435760">
      <w:pPr>
        <w:numPr>
          <w:ilvl w:val="0"/>
          <w:numId w:val="47"/>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 przypadku wad, których usunąć się nie da - Zamawiający może w przypadku wad istotnych żądać wykonania robót od nowa lub odstąpić od Umowy bez obowiązku zapłaty wynagrodzenia na rzecz Wykonawcy, w przypadku zaś wad nieistotnych może żądać stosunkowego obniżenia wynagrodzenia Wykonawcy określonego Umową. Nadto, w przypadku niedających się usunąć wad nieistotnych, Wykonawca jest zobowiązany w terminie 7 dni od daty otrzymania stosownego wezwania, pokryć wszelkie koszty oraz szkody wynikłe z wadliwego wykonania prac.</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Koszty usunięcia wad związanych z nieprawidłowym wykonaniem robót ponosi Wykonawca.</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Zamawiający sporządza protokół odbioru końcowego, który podpisują Strony.</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Datę odbioru końcowego będzie stanowił dzień zakończenia czynności odbioru i podpisania protokołu odbioru końcowego.</w:t>
      </w:r>
    </w:p>
    <w:p w:rsidR="00E82C80" w:rsidRPr="00435760" w:rsidRDefault="00E82C80" w:rsidP="00435760">
      <w:pPr>
        <w:numPr>
          <w:ilvl w:val="0"/>
          <w:numId w:val="15"/>
        </w:numPr>
        <w:tabs>
          <w:tab w:val="left" w:pos="426"/>
        </w:tabs>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rPr>
        <w:t>Zamawiający zastrzega sobie prawo do ewentualnego dokonania przeglądów gwarancyjnych wykonanych robót bez obecności Wykonawcy, co najmniej raz w roku. W ostatnim roku obowiązywania gwarancji, Zamawiający dokona ostatecznego przeglądu gwarancyjnego z udziałem Wykonawcy, a o jego terminie powiadomi Wykonawcę pisemnie.</w:t>
      </w:r>
    </w:p>
    <w:p w:rsidR="00806885" w:rsidRPr="00435760" w:rsidRDefault="00806885" w:rsidP="00435760">
      <w:pPr>
        <w:suppressAutoHyphens w:val="0"/>
        <w:overflowPunct/>
        <w:autoSpaceDE/>
        <w:spacing w:line="288" w:lineRule="auto"/>
        <w:textAlignment w:val="auto"/>
        <w:rPr>
          <w:rFonts w:ascii="Tahoma" w:hAnsi="Tahoma" w:cs="Tahoma"/>
          <w:b/>
          <w:bCs/>
          <w:sz w:val="22"/>
          <w:szCs w:val="22"/>
          <w:lang w:eastAsia="pl-PL"/>
        </w:rPr>
      </w:pPr>
    </w:p>
    <w:p w:rsidR="00614107" w:rsidRPr="00435760" w:rsidRDefault="00866870" w:rsidP="00435760">
      <w:pPr>
        <w:suppressAutoHyphens w:val="0"/>
        <w:overflowPunct/>
        <w:autoSpaceDE/>
        <w:spacing w:line="288" w:lineRule="auto"/>
        <w:jc w:val="center"/>
        <w:textAlignment w:val="auto"/>
        <w:rPr>
          <w:rFonts w:ascii="Tahoma" w:hAnsi="Tahoma" w:cs="Tahoma"/>
          <w:b/>
          <w:bCs/>
          <w:sz w:val="22"/>
          <w:szCs w:val="22"/>
          <w:lang w:eastAsia="pl-PL"/>
        </w:rPr>
      </w:pPr>
      <w:r w:rsidRPr="00435760">
        <w:rPr>
          <w:rFonts w:ascii="Tahoma" w:hAnsi="Tahoma" w:cs="Tahoma"/>
          <w:b/>
          <w:bCs/>
          <w:sz w:val="22"/>
          <w:szCs w:val="22"/>
          <w:lang w:eastAsia="pl-PL"/>
        </w:rPr>
        <w:t>§ 1</w:t>
      </w:r>
      <w:r w:rsidR="00386ED2" w:rsidRPr="00435760">
        <w:rPr>
          <w:rFonts w:ascii="Tahoma" w:hAnsi="Tahoma" w:cs="Tahoma"/>
          <w:b/>
          <w:bCs/>
          <w:sz w:val="22"/>
          <w:szCs w:val="22"/>
          <w:lang w:eastAsia="pl-PL"/>
        </w:rPr>
        <w:t>3</w:t>
      </w:r>
    </w:p>
    <w:p w:rsidR="00E82C80" w:rsidRPr="00435760" w:rsidRDefault="00E82C80" w:rsidP="00435760">
      <w:pPr>
        <w:numPr>
          <w:ilvl w:val="0"/>
          <w:numId w:val="3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Wykonawca ponosi wobec Zamawiającego odpowiedzialność z tytułu rękojmi i gwarancji za wykonane roboty objęte Umową.</w:t>
      </w:r>
    </w:p>
    <w:p w:rsidR="00E82C80" w:rsidRPr="00435760" w:rsidRDefault="00E82C80" w:rsidP="00435760">
      <w:pPr>
        <w:numPr>
          <w:ilvl w:val="0"/>
          <w:numId w:val="32"/>
        </w:numPr>
        <w:tabs>
          <w:tab w:val="left" w:pos="426"/>
          <w:tab w:val="left" w:leader="underscore" w:pos="5670"/>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rPr>
        <w:t xml:space="preserve">Okres rękojmi wynosi 60 miesięcy, a gwarancji </w:t>
      </w:r>
      <w:r w:rsidRPr="00435760">
        <w:rPr>
          <w:rFonts w:ascii="Tahoma" w:hAnsi="Tahoma" w:cs="Tahoma"/>
          <w:sz w:val="22"/>
          <w:szCs w:val="22"/>
        </w:rPr>
        <w:tab/>
        <w:t xml:space="preserve"> miesięcy od daty odbioru końcowego wykonanych robót. Zamawiający może realizować uprawnienia z tytułu rękojmi niezależnie od uprawnień z tytułu gwarancji.</w:t>
      </w:r>
    </w:p>
    <w:p w:rsidR="00E82C80" w:rsidRPr="00435760" w:rsidRDefault="00E82C80" w:rsidP="00435760">
      <w:pPr>
        <w:numPr>
          <w:ilvl w:val="0"/>
          <w:numId w:val="3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Z tytułu rękojmi i gwarancji Wykonawca zobowiązuje się do bezpłatnego usunięcia wad w terminie 14 dni od chwili otrzymania zawiadomienia od Zamawiającego, lub w innym terminie ustalonym przez Zamawiającego. Usunięcie wad zostanie protokolarnie odebrane przez Zamawiającego.</w:t>
      </w:r>
    </w:p>
    <w:p w:rsidR="00E82C80" w:rsidRPr="00435760" w:rsidRDefault="00E82C80" w:rsidP="00435760">
      <w:pPr>
        <w:numPr>
          <w:ilvl w:val="0"/>
          <w:numId w:val="3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 przypadku zwłoki Wykonawcy w usunięciu wad zgłoszonych przez Zamawiającego, powstałych w okresie gwarancji, Wykonawca upoważnia Zamawiającego do zlecenia ich usunięcia innemu podmiotowi według wyboru Zamawiającego, na koszt i ryzyko Wykonawcy.</w:t>
      </w:r>
    </w:p>
    <w:p w:rsidR="00E82C80" w:rsidRPr="00435760" w:rsidRDefault="00E82C80" w:rsidP="00435760">
      <w:pPr>
        <w:numPr>
          <w:ilvl w:val="0"/>
          <w:numId w:val="32"/>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Okres rękojmi i gwarancji przedłuża się o okres usuwania wady, przy czym początkiem biegu tego okresu jest data zawiadomienia Wykonawcy o wadzie, natomiast końcem okresu jest data protokolarnego potwierdzenia usunięcia wady.</w:t>
      </w:r>
    </w:p>
    <w:p w:rsidR="00D0733C" w:rsidRPr="00435760" w:rsidRDefault="00E82C80" w:rsidP="00435760">
      <w:pPr>
        <w:numPr>
          <w:ilvl w:val="0"/>
          <w:numId w:val="32"/>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Wykonawca podpisze dokument gwarancyjny wraz z protokołem odbioru końcowego robót, o którym mowa w § 12.</w:t>
      </w:r>
    </w:p>
    <w:p w:rsidR="00435760" w:rsidRDefault="00435760" w:rsidP="00435760">
      <w:pPr>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§1</w:t>
      </w:r>
      <w:r w:rsidR="00386ED2" w:rsidRPr="00435760">
        <w:rPr>
          <w:rFonts w:ascii="Tahoma" w:hAnsi="Tahoma" w:cs="Tahoma"/>
          <w:b/>
          <w:sz w:val="22"/>
          <w:szCs w:val="22"/>
          <w:lang w:eastAsia="pl-PL"/>
        </w:rPr>
        <w:t>4</w:t>
      </w:r>
    </w:p>
    <w:p w:rsidR="00424895" w:rsidRPr="00435760" w:rsidRDefault="00424895" w:rsidP="00435760">
      <w:pPr>
        <w:numPr>
          <w:ilvl w:val="0"/>
          <w:numId w:val="11"/>
        </w:num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Stosownie do treści art. 95 ust. 1 ustawy Prawo zamówień publicznych Zamawiający wymaga zatrudnienia przez Wykonawcę lub Podwykonawcę na podstawie umowy o pracę, osób wykonujących prace ręczne, w zakresie realizacji przedmiotu zamówienia określonego w §1 ust. 1 niniejszej umowy. </w:t>
      </w:r>
    </w:p>
    <w:p w:rsidR="00424895" w:rsidRPr="00435760" w:rsidRDefault="00424895" w:rsidP="00435760">
      <w:pPr>
        <w:suppressAutoHyphens w:val="0"/>
        <w:overflowPunct/>
        <w:autoSpaceDE/>
        <w:spacing w:line="288" w:lineRule="auto"/>
        <w:ind w:left="360"/>
        <w:textAlignment w:val="auto"/>
        <w:rPr>
          <w:rFonts w:ascii="Tahoma" w:hAnsi="Tahoma" w:cs="Tahoma"/>
          <w:sz w:val="22"/>
          <w:szCs w:val="22"/>
          <w:lang w:eastAsia="pl-PL"/>
        </w:rPr>
      </w:pPr>
      <w:r w:rsidRPr="00435760">
        <w:rPr>
          <w:rFonts w:ascii="Tahoma" w:hAnsi="Tahoma" w:cs="Tahoma"/>
          <w:sz w:val="22"/>
          <w:szCs w:val="22"/>
          <w:lang w:eastAsia="pl-PL"/>
        </w:rPr>
        <w:lastRenderedPageBreak/>
        <w:t>Obowiązek zatrudnienia wyżej wymienionych osób dotyczy wykonawcy, podwykonawcy, jak i dalszego podwykonawcy.</w:t>
      </w:r>
    </w:p>
    <w:p w:rsidR="00614107" w:rsidRPr="00435760" w:rsidRDefault="00614107" w:rsidP="00435760">
      <w:pPr>
        <w:numPr>
          <w:ilvl w:val="0"/>
          <w:numId w:val="11"/>
        </w:num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W dniu podpisania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lub podwykonawcy.</w:t>
      </w:r>
    </w:p>
    <w:p w:rsidR="00614107" w:rsidRPr="00435760" w:rsidRDefault="00614107" w:rsidP="00435760">
      <w:pPr>
        <w:numPr>
          <w:ilvl w:val="0"/>
          <w:numId w:val="11"/>
        </w:numPr>
        <w:suppressAutoHyphens w:val="0"/>
        <w:overflowPunct/>
        <w:autoSpaceDE/>
        <w:spacing w:line="288" w:lineRule="auto"/>
        <w:textAlignment w:val="auto"/>
        <w:rPr>
          <w:rFonts w:ascii="Tahoma" w:hAnsi="Tahoma" w:cs="Tahoma"/>
          <w:sz w:val="22"/>
          <w:szCs w:val="22"/>
        </w:rPr>
      </w:pPr>
      <w:r w:rsidRPr="00435760">
        <w:rPr>
          <w:rFonts w:ascii="Tahoma" w:hAnsi="Tahoma" w:cs="Tahoma"/>
          <w:sz w:val="22"/>
          <w:szCs w:val="22"/>
          <w:lang w:eastAsia="pl-PL"/>
        </w:rPr>
        <w:t>Wykonawca zobowiązuje się, iż zarówno on jak i Podwykonawcy będą zatrudniać pracowników wykonujących czynności wskazane w ust. 1 w ramach umowy o pracę w rozumieniu przepisów ustawy z dnia 26 czerwca 1974 r. – Kodeks pracy.</w:t>
      </w:r>
    </w:p>
    <w:p w:rsidR="00614107" w:rsidRPr="00435760" w:rsidRDefault="00614107" w:rsidP="00435760">
      <w:pPr>
        <w:numPr>
          <w:ilvl w:val="0"/>
          <w:numId w:val="11"/>
        </w:numPr>
        <w:suppressAutoHyphens w:val="0"/>
        <w:overflowPunct/>
        <w:autoSpaceDE/>
        <w:spacing w:line="288" w:lineRule="auto"/>
        <w:textAlignment w:val="auto"/>
        <w:rPr>
          <w:rFonts w:ascii="Tahoma" w:hAnsi="Tahoma" w:cs="Tahoma"/>
          <w:sz w:val="22"/>
          <w:szCs w:val="22"/>
        </w:rPr>
      </w:pPr>
      <w:r w:rsidRPr="00435760">
        <w:rPr>
          <w:rFonts w:ascii="Tahoma" w:hAnsi="Tahoma" w:cs="Tahoma"/>
          <w:sz w:val="22"/>
          <w:szCs w:val="22"/>
          <w:lang w:eastAsia="pl-PL"/>
        </w:rPr>
        <w:t>Wykonawca zobowiązuje się,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rsidR="00614107" w:rsidRPr="00435760" w:rsidRDefault="00614107" w:rsidP="00435760">
      <w:pPr>
        <w:numPr>
          <w:ilvl w:val="0"/>
          <w:numId w:val="11"/>
        </w:numPr>
        <w:suppressAutoHyphens w:val="0"/>
        <w:overflowPunct/>
        <w:autoSpaceDE/>
        <w:spacing w:line="288" w:lineRule="auto"/>
        <w:textAlignment w:val="auto"/>
        <w:rPr>
          <w:rFonts w:ascii="Tahoma" w:hAnsi="Tahoma" w:cs="Tahoma"/>
          <w:sz w:val="22"/>
          <w:szCs w:val="22"/>
        </w:rPr>
      </w:pPr>
      <w:r w:rsidRPr="00435760">
        <w:rPr>
          <w:rFonts w:ascii="Tahoma" w:hAnsi="Tahoma" w:cs="Tahoma"/>
          <w:sz w:val="22"/>
          <w:szCs w:val="22"/>
          <w:lang w:eastAsia="pl-PL"/>
        </w:rPr>
        <w:t>Zamawiający ma prawo kontroli zatrudnienia w/w osób przez cały okres realizacji przedmiotu umowy, w szczególności poprzez wezwanie do okazania dokumentów potwierdzających bieżące opłacanie składek i należnych podatków z tytułu zatrudnienia w/w osób. Kontrola może być przeprowadzona bez wcześniejszego uprzedzenia Wykonawcy lub Podwykonawcy.</w:t>
      </w:r>
    </w:p>
    <w:p w:rsidR="004C436E" w:rsidRPr="00435760" w:rsidRDefault="00614107" w:rsidP="00435760">
      <w:pPr>
        <w:numPr>
          <w:ilvl w:val="0"/>
          <w:numId w:val="11"/>
        </w:numPr>
        <w:suppressAutoHyphens w:val="0"/>
        <w:overflowPunct/>
        <w:autoSpaceDE/>
        <w:spacing w:line="288" w:lineRule="auto"/>
        <w:ind w:left="357" w:hanging="357"/>
        <w:textAlignment w:val="auto"/>
        <w:rPr>
          <w:rFonts w:ascii="Tahoma" w:hAnsi="Tahoma" w:cs="Tahoma"/>
          <w:sz w:val="22"/>
          <w:szCs w:val="22"/>
        </w:rPr>
      </w:pPr>
      <w:r w:rsidRPr="00435760">
        <w:rPr>
          <w:rFonts w:ascii="Tahoma" w:hAnsi="Tahoma" w:cs="Tahoma"/>
          <w:sz w:val="22"/>
          <w:szCs w:val="22"/>
          <w:lang w:eastAsia="pl-PL"/>
        </w:rPr>
        <w:t>W uzasadnionych przypadkach, z przyczyn niezależnych od Wykonawcy lub Podwykonawcy, możliwe jest zastąpienie osoby lub osób wskazanych w oświadczeniu, o którym mowa w ust. 2, inną/</w:t>
      </w:r>
      <w:proofErr w:type="spellStart"/>
      <w:r w:rsidRPr="00435760">
        <w:rPr>
          <w:rFonts w:ascii="Tahoma" w:hAnsi="Tahoma" w:cs="Tahoma"/>
          <w:sz w:val="22"/>
          <w:szCs w:val="22"/>
          <w:lang w:eastAsia="pl-PL"/>
        </w:rPr>
        <w:t>ymi</w:t>
      </w:r>
      <w:proofErr w:type="spellEnd"/>
      <w:r w:rsidRPr="00435760">
        <w:rPr>
          <w:rFonts w:ascii="Tahoma" w:hAnsi="Tahoma" w:cs="Tahoma"/>
          <w:sz w:val="22"/>
          <w:szCs w:val="22"/>
          <w:lang w:eastAsia="pl-PL"/>
        </w:rPr>
        <w:t xml:space="preserve"> osobą/</w:t>
      </w:r>
      <w:proofErr w:type="spellStart"/>
      <w:r w:rsidRPr="00435760">
        <w:rPr>
          <w:rFonts w:ascii="Tahoma" w:hAnsi="Tahoma" w:cs="Tahoma"/>
          <w:sz w:val="22"/>
          <w:szCs w:val="22"/>
          <w:lang w:eastAsia="pl-PL"/>
        </w:rPr>
        <w:t>ami</w:t>
      </w:r>
      <w:proofErr w:type="spellEnd"/>
      <w:r w:rsidRPr="00435760">
        <w:rPr>
          <w:rFonts w:ascii="Tahoma" w:hAnsi="Tahoma" w:cs="Tahoma"/>
          <w:sz w:val="22"/>
          <w:szCs w:val="22"/>
          <w:lang w:eastAsia="pl-PL"/>
        </w:rPr>
        <w:t xml:space="preserve"> pod warunkiem, że spełnione zostaną wszystkie wymagania co do zatrudnienia na okres realizacji przedmiotu zamówienia, określone w niniejszej umowie. W takim przypadku postanowienia ust. 2 – 6 stosuje się odpowiednio.</w:t>
      </w:r>
    </w:p>
    <w:p w:rsidR="00435760" w:rsidRDefault="00435760" w:rsidP="00435760">
      <w:pPr>
        <w:spacing w:line="288" w:lineRule="auto"/>
        <w:jc w:val="center"/>
        <w:rPr>
          <w:rFonts w:ascii="Tahoma" w:hAnsi="Tahoma" w:cs="Tahoma"/>
          <w:b/>
          <w:sz w:val="22"/>
          <w:szCs w:val="22"/>
        </w:rPr>
      </w:pPr>
    </w:p>
    <w:p w:rsidR="00614107" w:rsidRPr="00435760" w:rsidRDefault="00806885" w:rsidP="00435760">
      <w:pPr>
        <w:spacing w:line="288" w:lineRule="auto"/>
        <w:jc w:val="center"/>
        <w:rPr>
          <w:rFonts w:ascii="Tahoma" w:hAnsi="Tahoma" w:cs="Tahoma"/>
          <w:sz w:val="22"/>
          <w:szCs w:val="22"/>
        </w:rPr>
      </w:pPr>
      <w:r w:rsidRPr="00435760">
        <w:rPr>
          <w:rFonts w:ascii="Tahoma" w:hAnsi="Tahoma" w:cs="Tahoma"/>
          <w:b/>
          <w:sz w:val="22"/>
          <w:szCs w:val="22"/>
        </w:rPr>
        <w:t>§ 1</w:t>
      </w:r>
      <w:r w:rsidR="00386ED2" w:rsidRPr="00435760">
        <w:rPr>
          <w:rFonts w:ascii="Tahoma" w:hAnsi="Tahoma" w:cs="Tahoma"/>
          <w:b/>
          <w:sz w:val="22"/>
          <w:szCs w:val="22"/>
        </w:rPr>
        <w:t>5</w:t>
      </w:r>
    </w:p>
    <w:p w:rsidR="00E82C80" w:rsidRPr="00435760" w:rsidRDefault="00E82C80" w:rsidP="00435760">
      <w:pPr>
        <w:numPr>
          <w:ilvl w:val="0"/>
          <w:numId w:val="22"/>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Zamawiający może odstąpić od umowy:</w:t>
      </w:r>
    </w:p>
    <w:p w:rsidR="00E82C80" w:rsidRPr="00435760" w:rsidRDefault="00E82C80" w:rsidP="00435760">
      <w:pPr>
        <w:numPr>
          <w:ilvl w:val="0"/>
          <w:numId w:val="19"/>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E82C80" w:rsidRPr="00435760" w:rsidRDefault="00E82C80" w:rsidP="00435760">
      <w:pPr>
        <w:numPr>
          <w:ilvl w:val="0"/>
          <w:numId w:val="19"/>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jeżeli zachodzi co najmniej jedna z następujących okoliczności:</w:t>
      </w:r>
    </w:p>
    <w:p w:rsidR="00E82C80" w:rsidRPr="00435760" w:rsidRDefault="00E82C80" w:rsidP="00435760">
      <w:pPr>
        <w:numPr>
          <w:ilvl w:val="0"/>
          <w:numId w:val="34"/>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dokonano zmiany umowy z naruszeniem art. 454 i art. 455 ustawy Prawo zamówień publicznych,</w:t>
      </w:r>
    </w:p>
    <w:p w:rsidR="00E82C80" w:rsidRPr="00435760" w:rsidRDefault="00E82C80" w:rsidP="00435760">
      <w:pPr>
        <w:numPr>
          <w:ilvl w:val="0"/>
          <w:numId w:val="34"/>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Wykonawca w chwili zawarcia umowy podlegał wykluczeniu na podstawie art. 108 ustawy Prawo zamówień publicznych,</w:t>
      </w:r>
    </w:p>
    <w:p w:rsidR="00E82C80" w:rsidRPr="00435760" w:rsidRDefault="00E82C80" w:rsidP="00435760">
      <w:pPr>
        <w:numPr>
          <w:ilvl w:val="0"/>
          <w:numId w:val="34"/>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E82C80" w:rsidRPr="00435760" w:rsidRDefault="00E82C80" w:rsidP="00435760">
      <w:pPr>
        <w:numPr>
          <w:ilvl w:val="0"/>
          <w:numId w:val="22"/>
        </w:numPr>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lastRenderedPageBreak/>
        <w:t>W przypadku, o którym mowa w ust. 1 pkt 2 lit. a, Zamawiający odstępuje od umowy w części, której zmiana dotyczy.</w:t>
      </w:r>
    </w:p>
    <w:p w:rsidR="00E82C80" w:rsidRPr="00435760" w:rsidRDefault="00E82C80" w:rsidP="00435760">
      <w:pPr>
        <w:numPr>
          <w:ilvl w:val="0"/>
          <w:numId w:val="22"/>
        </w:numPr>
        <w:tabs>
          <w:tab w:val="left" w:pos="426"/>
        </w:tabs>
        <w:suppressAutoHyphens w:val="0"/>
        <w:overflowPunct/>
        <w:spacing w:line="288" w:lineRule="auto"/>
        <w:textAlignment w:val="auto"/>
        <w:rPr>
          <w:rFonts w:ascii="Tahoma" w:hAnsi="Tahoma" w:cs="Tahoma"/>
          <w:sz w:val="22"/>
          <w:szCs w:val="22"/>
        </w:rPr>
      </w:pPr>
      <w:r w:rsidRPr="00435760">
        <w:rPr>
          <w:rFonts w:ascii="Tahoma" w:hAnsi="Tahoma" w:cs="Tahoma"/>
          <w:sz w:val="22"/>
          <w:szCs w:val="22"/>
        </w:rPr>
        <w:t>W przypadkach, o których mowa w ust. 1, Wykonawca może żądać wyłącznie wynagrodzenia należnego z tytułu wykonania części umowy.</w:t>
      </w:r>
    </w:p>
    <w:p w:rsidR="00BC4D8E" w:rsidRPr="00435760" w:rsidRDefault="00BC4D8E" w:rsidP="00435760">
      <w:pPr>
        <w:tabs>
          <w:tab w:val="left" w:pos="426"/>
        </w:tabs>
        <w:suppressAutoHyphens w:val="0"/>
        <w:overflowPunct/>
        <w:spacing w:line="288" w:lineRule="auto"/>
        <w:ind w:left="360"/>
        <w:textAlignment w:val="auto"/>
        <w:rPr>
          <w:rFonts w:ascii="Tahoma" w:hAnsi="Tahoma" w:cs="Tahoma"/>
          <w:sz w:val="22"/>
          <w:szCs w:val="22"/>
        </w:rPr>
      </w:pPr>
    </w:p>
    <w:p w:rsidR="00E82C80" w:rsidRPr="00435760" w:rsidRDefault="00614107" w:rsidP="00435760">
      <w:pPr>
        <w:suppressAutoHyphens w:val="0"/>
        <w:overflowPunct/>
        <w:spacing w:line="288" w:lineRule="auto"/>
        <w:ind w:left="360" w:hanging="360"/>
        <w:jc w:val="center"/>
        <w:textAlignment w:val="auto"/>
        <w:rPr>
          <w:rFonts w:ascii="Tahoma" w:hAnsi="Tahoma" w:cs="Tahoma"/>
          <w:sz w:val="22"/>
          <w:szCs w:val="22"/>
        </w:rPr>
      </w:pPr>
      <w:r w:rsidRPr="00435760">
        <w:rPr>
          <w:rFonts w:ascii="Tahoma" w:hAnsi="Tahoma" w:cs="Tahoma"/>
          <w:b/>
          <w:sz w:val="22"/>
          <w:szCs w:val="22"/>
        </w:rPr>
        <w:t>§ 1</w:t>
      </w:r>
      <w:r w:rsidR="00386ED2" w:rsidRPr="00435760">
        <w:rPr>
          <w:rFonts w:ascii="Tahoma" w:hAnsi="Tahoma" w:cs="Tahoma"/>
          <w:b/>
          <w:sz w:val="22"/>
          <w:szCs w:val="22"/>
        </w:rPr>
        <w:t>6</w:t>
      </w:r>
    </w:p>
    <w:p w:rsidR="00E82C80" w:rsidRPr="00435760" w:rsidRDefault="00E82C80" w:rsidP="00435760">
      <w:pPr>
        <w:numPr>
          <w:ilvl w:val="0"/>
          <w:numId w:val="8"/>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W przypadku prowadzenia robót przez Wykonawcę niezgodnie z zasadami sztuki budowlanej, obowiązującymi przepisami i normami technicznymi, w tym uregulowaniami objętymi Umową, Zamawiający może wstrzymać (przerwać) wykonywanie robót przez Wykonawcę. Wstrzymanie (przerwanie) robót, na skutek okoliczności, o których mowa w zdaniu poprzednim, nie powoduje zmiany terminu zakończenia robót. Wszelkie koszty związane z wstrzymaniem (przerwaniem) robót przez Zamawiającego ponosi Wykonawca.</w:t>
      </w:r>
    </w:p>
    <w:p w:rsidR="00E82C80" w:rsidRPr="00435760" w:rsidRDefault="00E82C80" w:rsidP="00435760">
      <w:pPr>
        <w:numPr>
          <w:ilvl w:val="0"/>
          <w:numId w:val="8"/>
        </w:numPr>
        <w:tabs>
          <w:tab w:val="left" w:pos="426"/>
        </w:tabs>
        <w:suppressAutoHyphens w:val="0"/>
        <w:overflowPunct/>
        <w:autoSpaceDE/>
        <w:spacing w:line="288" w:lineRule="auto"/>
        <w:ind w:left="426" w:hanging="426"/>
        <w:textAlignment w:val="auto"/>
        <w:rPr>
          <w:rFonts w:ascii="Tahoma" w:hAnsi="Tahoma" w:cs="Tahoma"/>
          <w:sz w:val="22"/>
          <w:szCs w:val="22"/>
        </w:rPr>
      </w:pPr>
      <w:r w:rsidRPr="00435760">
        <w:rPr>
          <w:rFonts w:ascii="Tahoma" w:hAnsi="Tahoma" w:cs="Tahoma"/>
          <w:sz w:val="22"/>
          <w:szCs w:val="22"/>
          <w:lang w:eastAsia="pl-PL"/>
        </w:rPr>
        <w:t>Zamawiającemu przysługuje prawo odstąpienia od Umowy, gdy:</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 wyniku wszczętego postępowania egzekucyjnego nastąpi zajęcie majątku Wykonawcy w całości lub znacznej części, w takim zakresie, że nie będzie możliwa dalsza realizacja prac przez Wykonawcę,</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Wykonawca przerwał bez uzasadnionej przyczyny realizację robót i przerwa ta trwa dłużej niż 5 dni roboczych lub jest w zwłoce z realizacją robót tak dalece, iż wątpliwym będzie ich terminowe zakończenie,</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Wykonawca bez uzasadnionych przyczyn nie rozpoczął robót w terminie 5 dni roboczych od daty przekazania mu terenu budowy i nie podjął ich w terminie 3 dni od otrzymania pisemnego wezwania Zamawiającego,</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 xml:space="preserve">Wykonawca narusza postanowienia Umowy, w tym m. in.: wykonuje roboty w sposób niezgodny z Umową, pomimo wezwania Zamawiającego do zmiany sposobu ich wykonywania, </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Wykonawca co najmniej dwukrotnie naruszył zasady zgłaszania podwykonawców, określone w umowie,</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Wykonawca podzleca zamówienie w całości lub części bez wiedzy Zamawiającego,</w:t>
      </w:r>
    </w:p>
    <w:p w:rsidR="00E82C80" w:rsidRPr="00435760" w:rsidRDefault="00E82C80" w:rsidP="00435760">
      <w:pPr>
        <w:numPr>
          <w:ilvl w:val="0"/>
          <w:numId w:val="28"/>
        </w:numPr>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Wykonawca opóźnia się z przez okres dłuższy niż 15 dni z realizacją robót w stosunku do terminów określonych w harmonogramie rzeczowo-finansowym, o którym mowa w § 5 ust. 2 umowy</w:t>
      </w:r>
      <w:r w:rsidRPr="00435760">
        <w:rPr>
          <w:rFonts w:ascii="Tahoma" w:hAnsi="Tahoma" w:cs="Tahoma"/>
          <w:sz w:val="22"/>
          <w:szCs w:val="22"/>
        </w:rPr>
        <w:t>.</w:t>
      </w:r>
    </w:p>
    <w:p w:rsidR="00E82C80" w:rsidRPr="00435760" w:rsidRDefault="00E82C80" w:rsidP="00435760">
      <w:pPr>
        <w:numPr>
          <w:ilvl w:val="0"/>
          <w:numId w:val="8"/>
        </w:numPr>
        <w:tabs>
          <w:tab w:val="left" w:pos="426"/>
        </w:tabs>
        <w:suppressAutoHyphens w:val="0"/>
        <w:overflowPunct/>
        <w:autoSpaceDE/>
        <w:spacing w:line="288" w:lineRule="auto"/>
        <w:ind w:left="426" w:hanging="425"/>
        <w:textAlignment w:val="auto"/>
        <w:rPr>
          <w:rFonts w:ascii="Tahoma" w:hAnsi="Tahoma" w:cs="Tahoma"/>
          <w:sz w:val="22"/>
          <w:szCs w:val="22"/>
        </w:rPr>
      </w:pPr>
      <w:r w:rsidRPr="00435760">
        <w:rPr>
          <w:rFonts w:ascii="Tahoma" w:hAnsi="Tahoma" w:cs="Tahoma"/>
          <w:sz w:val="22"/>
          <w:szCs w:val="22"/>
          <w:lang w:eastAsia="pl-PL"/>
        </w:rPr>
        <w:t>W razie wstrzymania (przerwania) robót, na skutek okoliczności, o których mowa w ust. 1 i 2, Strony sporządzą protokół robót w toku, w którym zostanie określony zakres wykonanych prac oraz wykaz pozostawionych na placu budowy materiałów i urządzeń.</w:t>
      </w:r>
    </w:p>
    <w:p w:rsidR="00D0733C" w:rsidRPr="00435760" w:rsidRDefault="00E82C80" w:rsidP="00435760">
      <w:pPr>
        <w:numPr>
          <w:ilvl w:val="0"/>
          <w:numId w:val="8"/>
        </w:numPr>
        <w:tabs>
          <w:tab w:val="left" w:pos="426"/>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Odstąpienie od Umowy powinno nastąpić w formie pisemnej pod rygorem nieważności w terminie do 30 dni od dnia powzięcia przez Zamawiającego wiadomości o okolicznościach, których zaistnienie uprawnia go do odstąpienia od umowy.</w:t>
      </w:r>
    </w:p>
    <w:p w:rsidR="00435760" w:rsidRDefault="00435760" w:rsidP="00435760">
      <w:pPr>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1</w:t>
      </w:r>
      <w:r w:rsidR="00386ED2" w:rsidRPr="00435760">
        <w:rPr>
          <w:rFonts w:ascii="Tahoma" w:hAnsi="Tahoma" w:cs="Tahoma"/>
          <w:b/>
          <w:sz w:val="22"/>
          <w:szCs w:val="22"/>
          <w:lang w:eastAsia="pl-PL"/>
        </w:rPr>
        <w:t>7</w:t>
      </w:r>
    </w:p>
    <w:p w:rsidR="00E82C80" w:rsidRPr="00435760" w:rsidRDefault="00E82C80" w:rsidP="00435760">
      <w:pPr>
        <w:numPr>
          <w:ilvl w:val="1"/>
          <w:numId w:val="22"/>
        </w:numPr>
        <w:tabs>
          <w:tab w:val="left" w:pos="426"/>
          <w:tab w:val="left" w:pos="4500"/>
          <w:tab w:val="left" w:pos="4680"/>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lang w:eastAsia="pl-PL"/>
        </w:rPr>
        <w:t>Wykonawca zobowiązany jest do zawarcia na własny koszt  i utrzymanie przez cały okres obowiązywania niniejszej umowy odrębnej polisy ubezpieczeniowej dedykowanej na zadanie, będące przedmiotem niniejszej umowy, której suma gwarancyjna wynosi nie mniej, niż  wynagrodzenia określonego w § 8 ust. 1 Umowy.</w:t>
      </w:r>
    </w:p>
    <w:p w:rsidR="00E82C80" w:rsidRPr="00435760" w:rsidRDefault="00E82C80" w:rsidP="00435760">
      <w:pPr>
        <w:numPr>
          <w:ilvl w:val="1"/>
          <w:numId w:val="22"/>
        </w:numPr>
        <w:tabs>
          <w:tab w:val="left" w:pos="426"/>
          <w:tab w:val="left" w:pos="4500"/>
          <w:tab w:val="left" w:pos="4680"/>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lang w:eastAsia="pl-PL"/>
        </w:rPr>
        <w:t>Ubezpieczeniu podlegają w szczególności:</w:t>
      </w:r>
    </w:p>
    <w:p w:rsidR="00E82C80" w:rsidRPr="00435760" w:rsidRDefault="00E82C80" w:rsidP="00435760">
      <w:pPr>
        <w:numPr>
          <w:ilvl w:val="0"/>
          <w:numId w:val="25"/>
        </w:numPr>
        <w:tabs>
          <w:tab w:val="left" w:pos="709"/>
        </w:tabs>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lastRenderedPageBreak/>
        <w:t>roboty objęte umową, urządzenia oraz wszelkie mienie ruchome związane bezpośrednio z wykonawstwem robót,</w:t>
      </w:r>
    </w:p>
    <w:p w:rsidR="00E82C80" w:rsidRPr="00435760" w:rsidRDefault="00E82C80" w:rsidP="00435760">
      <w:pPr>
        <w:numPr>
          <w:ilvl w:val="0"/>
          <w:numId w:val="25"/>
        </w:numPr>
        <w:tabs>
          <w:tab w:val="left" w:pos="709"/>
        </w:tabs>
        <w:suppressAutoHyphens w:val="0"/>
        <w:overflowPunct/>
        <w:autoSpaceDE/>
        <w:spacing w:line="288" w:lineRule="auto"/>
        <w:ind w:left="709" w:hanging="283"/>
        <w:textAlignment w:val="auto"/>
        <w:rPr>
          <w:rFonts w:ascii="Tahoma" w:hAnsi="Tahoma" w:cs="Tahoma"/>
          <w:sz w:val="22"/>
          <w:szCs w:val="22"/>
        </w:rPr>
      </w:pPr>
      <w:r w:rsidRPr="00435760">
        <w:rPr>
          <w:rFonts w:ascii="Tahoma" w:hAnsi="Tahoma" w:cs="Tahoma"/>
          <w:sz w:val="22"/>
          <w:szCs w:val="22"/>
          <w:lang w:eastAsia="pl-PL"/>
        </w:rPr>
        <w:t>odpowiedzialność cywilna za szkody oraz następstwa nieszczęśliwych wypadków dotyczące pracowników i osób trzecich, a powstałe w związku z prowadzonymi robotami i z ich wykonaniem, w tym także związane z ruchem pojazdów mechanicznych.</w:t>
      </w:r>
    </w:p>
    <w:p w:rsidR="00E82C80" w:rsidRPr="00435760" w:rsidRDefault="00E82C80" w:rsidP="00435760">
      <w:pPr>
        <w:numPr>
          <w:ilvl w:val="1"/>
          <w:numId w:val="22"/>
        </w:numPr>
        <w:tabs>
          <w:tab w:val="left" w:pos="426"/>
          <w:tab w:val="left" w:pos="4500"/>
          <w:tab w:val="left" w:pos="4680"/>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Wykonawca najpóźniej w dniu przekazania placu budowy przedłoży Zamawiającemu kopię polisy ubezpieczeniowej, o której mowa w ust. 1.</w:t>
      </w:r>
    </w:p>
    <w:p w:rsidR="00435760" w:rsidRDefault="00435760" w:rsidP="00435760">
      <w:pPr>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1</w:t>
      </w:r>
      <w:r w:rsidR="00386ED2" w:rsidRPr="00435760">
        <w:rPr>
          <w:rFonts w:ascii="Tahoma" w:hAnsi="Tahoma" w:cs="Tahoma"/>
          <w:b/>
          <w:sz w:val="22"/>
          <w:szCs w:val="22"/>
          <w:lang w:eastAsia="pl-PL"/>
        </w:rPr>
        <w:t>8</w:t>
      </w:r>
    </w:p>
    <w:p w:rsidR="00E82C80" w:rsidRPr="00435760" w:rsidRDefault="00E82C80" w:rsidP="00435760">
      <w:pPr>
        <w:numPr>
          <w:ilvl w:val="3"/>
          <w:numId w:val="22"/>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lang w:eastAsia="pl-PL"/>
        </w:rPr>
        <w:t>Zamawiającemu przysługują od Wykonawcy kary umowne:</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w wysokości 20% wartości brutto wynagrodzenia określonego w § 8 ust. 1 Umowy, jeżeli Zamawiający odstąpi od Umowy z jednej z przyczyn wskazanych w § 16 ust. 2 Umowy,</w:t>
      </w:r>
    </w:p>
    <w:p w:rsidR="00E82C80" w:rsidRPr="00435760" w:rsidRDefault="00AF002C"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Pr>
          <w:rFonts w:ascii="Tahoma" w:hAnsi="Tahoma" w:cs="Tahoma"/>
          <w:sz w:val="22"/>
          <w:szCs w:val="22"/>
          <w:lang w:eastAsia="pl-PL"/>
        </w:rPr>
        <w:t>w wysokości 0,1</w:t>
      </w:r>
      <w:r w:rsidR="00E82C80" w:rsidRPr="00435760">
        <w:rPr>
          <w:rFonts w:ascii="Tahoma" w:hAnsi="Tahoma" w:cs="Tahoma"/>
          <w:sz w:val="22"/>
          <w:szCs w:val="22"/>
          <w:lang w:eastAsia="pl-PL"/>
        </w:rPr>
        <w:t xml:space="preserve">% wartości brutto wynagrodzenia określonego w § 8 ust. 1 Umowy - za każdy dzień zwłoki w terminie realizacji robót, o którym mowa w § 2 ust. 1 Umowy. </w:t>
      </w:r>
    </w:p>
    <w:p w:rsidR="00E82C80" w:rsidRPr="00435760" w:rsidRDefault="00AF002C"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Pr>
          <w:rFonts w:ascii="Tahoma" w:hAnsi="Tahoma" w:cs="Tahoma"/>
          <w:sz w:val="22"/>
          <w:szCs w:val="22"/>
          <w:lang w:eastAsia="pl-PL"/>
        </w:rPr>
        <w:t>w wysokości 0,1</w:t>
      </w:r>
      <w:r w:rsidR="00E82C80" w:rsidRPr="00435760">
        <w:rPr>
          <w:rFonts w:ascii="Tahoma" w:hAnsi="Tahoma" w:cs="Tahoma"/>
          <w:sz w:val="22"/>
          <w:szCs w:val="22"/>
          <w:lang w:eastAsia="pl-PL"/>
        </w:rPr>
        <w:t>% wartości brutto wynagrodzenia określonego w § 8 ust. 1 Umowy - za każdy rozpoczęty dzień zwłoki  terminu przejęcia od Zamawiającego terenu budowy, określonego w § 2 ust. 4,</w:t>
      </w:r>
    </w:p>
    <w:p w:rsidR="00E82C80" w:rsidRPr="00435760" w:rsidRDefault="00AF002C"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Pr>
          <w:rFonts w:ascii="Tahoma" w:hAnsi="Tahoma" w:cs="Tahoma"/>
          <w:sz w:val="22"/>
          <w:szCs w:val="22"/>
          <w:lang w:eastAsia="pl-PL"/>
        </w:rPr>
        <w:t>w wysokości 0,1</w:t>
      </w:r>
      <w:r w:rsidR="00E82C80" w:rsidRPr="00435760">
        <w:rPr>
          <w:rFonts w:ascii="Tahoma" w:hAnsi="Tahoma" w:cs="Tahoma"/>
          <w:sz w:val="22"/>
          <w:szCs w:val="22"/>
          <w:lang w:eastAsia="pl-PL"/>
        </w:rPr>
        <w:t>% wartości brutto wynagrodzenia określonego w § 8 ust. 1 Umowy - za każdy dzień przerwy w realizacji robót wywołany przyczynami, za które odpowiada Wykonawca,</w:t>
      </w:r>
    </w:p>
    <w:p w:rsidR="00E82C80" w:rsidRPr="00435760" w:rsidRDefault="00AF002C"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Pr>
          <w:rFonts w:ascii="Tahoma" w:hAnsi="Tahoma" w:cs="Tahoma"/>
          <w:sz w:val="22"/>
          <w:szCs w:val="22"/>
          <w:lang w:eastAsia="pl-PL"/>
        </w:rPr>
        <w:t>w wysokości 0,1</w:t>
      </w:r>
      <w:r w:rsidR="00E82C80" w:rsidRPr="00435760">
        <w:rPr>
          <w:rFonts w:ascii="Tahoma" w:hAnsi="Tahoma" w:cs="Tahoma"/>
          <w:sz w:val="22"/>
          <w:szCs w:val="22"/>
          <w:lang w:eastAsia="pl-PL"/>
        </w:rPr>
        <w:t>% wartości brutto wynagrodzenia określonego w § 8 ust. 1 Umowy - za każdy rozpoczęty dzień zwłoki w usunięciu wad, poczynając od dnia następnego od upływu terminu wyznaczonego na ich usunięcie,</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 xml:space="preserve">za każdy dzień zwłoki w przesłaniu informacji określonej w § 5 ust. 6 w wysokości </w:t>
      </w:r>
      <w:r w:rsidR="00730662" w:rsidRPr="00435760">
        <w:rPr>
          <w:rFonts w:ascii="Tahoma" w:hAnsi="Tahoma" w:cs="Tahoma"/>
          <w:sz w:val="22"/>
          <w:szCs w:val="22"/>
          <w:lang w:eastAsia="pl-PL"/>
        </w:rPr>
        <w:br/>
      </w:r>
      <w:r w:rsidRPr="00435760">
        <w:rPr>
          <w:rFonts w:ascii="Tahoma" w:hAnsi="Tahoma" w:cs="Tahoma"/>
          <w:sz w:val="22"/>
          <w:szCs w:val="22"/>
          <w:lang w:eastAsia="pl-PL"/>
        </w:rPr>
        <w:t>100,00 zł,</w:t>
      </w:r>
    </w:p>
    <w:p w:rsidR="00E82C80" w:rsidRPr="00435760" w:rsidRDefault="00E82C80" w:rsidP="00435760">
      <w:pPr>
        <w:numPr>
          <w:ilvl w:val="0"/>
          <w:numId w:val="13"/>
        </w:numPr>
        <w:tabs>
          <w:tab w:val="clear" w:pos="1491"/>
          <w:tab w:val="num" w:pos="851"/>
          <w:tab w:val="num" w:pos="1211"/>
        </w:tabs>
        <w:suppressAutoHyphens w:val="0"/>
        <w:overflowPunct/>
        <w:autoSpaceDE/>
        <w:spacing w:line="288" w:lineRule="auto"/>
        <w:ind w:left="993" w:hanging="567"/>
        <w:textAlignment w:val="auto"/>
        <w:rPr>
          <w:rFonts w:ascii="Tahoma" w:hAnsi="Tahoma" w:cs="Tahoma"/>
          <w:sz w:val="22"/>
          <w:szCs w:val="22"/>
          <w:lang w:eastAsia="pl-PL"/>
        </w:rPr>
      </w:pPr>
      <w:r w:rsidRPr="00435760">
        <w:rPr>
          <w:rFonts w:ascii="Tahoma" w:hAnsi="Tahoma" w:cs="Tahoma"/>
          <w:sz w:val="22"/>
          <w:szCs w:val="22"/>
          <w:lang w:eastAsia="pl-PL"/>
        </w:rPr>
        <w:t xml:space="preserve">za każde ujawnione wbudowanie materiału bez wymaganego pozytywnego zaopiniowania materiału przez Zamawiającego lub ustanowionego Inspektora Nadzoru Inwestorskiego określonego w § 3 ust. 7 - w wysokości 3.000,00 zł </w:t>
      </w:r>
    </w:p>
    <w:p w:rsidR="00E82C80" w:rsidRPr="00435760" w:rsidRDefault="00E82C80" w:rsidP="00435760">
      <w:pPr>
        <w:numPr>
          <w:ilvl w:val="0"/>
          <w:numId w:val="13"/>
        </w:numPr>
        <w:tabs>
          <w:tab w:val="clear" w:pos="1491"/>
          <w:tab w:val="num" w:pos="851"/>
          <w:tab w:val="num" w:pos="1211"/>
        </w:tabs>
        <w:suppressAutoHyphens w:val="0"/>
        <w:overflowPunct/>
        <w:autoSpaceDE/>
        <w:spacing w:line="288" w:lineRule="auto"/>
        <w:ind w:left="993" w:hanging="567"/>
        <w:textAlignment w:val="auto"/>
        <w:rPr>
          <w:rFonts w:ascii="Tahoma" w:hAnsi="Tahoma" w:cs="Tahoma"/>
          <w:sz w:val="22"/>
          <w:szCs w:val="22"/>
          <w:lang w:eastAsia="pl-PL"/>
        </w:rPr>
      </w:pPr>
      <w:r w:rsidRPr="00435760">
        <w:rPr>
          <w:rFonts w:ascii="Tahoma" w:hAnsi="Tahoma" w:cs="Tahoma"/>
          <w:sz w:val="22"/>
          <w:szCs w:val="22"/>
          <w:lang w:eastAsia="pl-PL"/>
        </w:rPr>
        <w:t xml:space="preserve">za brak zamontowania tablic w terminie określonym w § 2 ust. 5, 6: w wysokości </w:t>
      </w:r>
      <w:r w:rsidR="00730662" w:rsidRPr="00435760">
        <w:rPr>
          <w:rFonts w:ascii="Tahoma" w:hAnsi="Tahoma" w:cs="Tahoma"/>
          <w:sz w:val="22"/>
          <w:szCs w:val="22"/>
          <w:lang w:eastAsia="pl-PL"/>
        </w:rPr>
        <w:br/>
      </w:r>
      <w:r w:rsidRPr="00435760">
        <w:rPr>
          <w:rFonts w:ascii="Tahoma" w:hAnsi="Tahoma" w:cs="Tahoma"/>
          <w:sz w:val="22"/>
          <w:szCs w:val="22"/>
          <w:lang w:eastAsia="pl-PL"/>
        </w:rPr>
        <w:t>100,00 zł za każdy dzień zwłoki w montażu każdej z tablic,</w:t>
      </w:r>
    </w:p>
    <w:p w:rsidR="00E82C80" w:rsidRPr="00435760" w:rsidRDefault="00E82C80" w:rsidP="00435760">
      <w:pPr>
        <w:numPr>
          <w:ilvl w:val="0"/>
          <w:numId w:val="13"/>
        </w:numPr>
        <w:tabs>
          <w:tab w:val="clear" w:pos="1491"/>
          <w:tab w:val="num" w:pos="851"/>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 xml:space="preserve">za każde stwierdzone nieprzestrzeganie przepisów BHP </w:t>
      </w:r>
    </w:p>
    <w:p w:rsidR="00E82C80" w:rsidRPr="00435760" w:rsidRDefault="00E82C80" w:rsidP="00435760">
      <w:pPr>
        <w:tabs>
          <w:tab w:val="left" w:pos="993"/>
        </w:tabs>
        <w:suppressAutoHyphens w:val="0"/>
        <w:overflowPunct/>
        <w:spacing w:line="288" w:lineRule="auto"/>
        <w:ind w:left="851"/>
        <w:textAlignment w:val="auto"/>
        <w:rPr>
          <w:rFonts w:ascii="Tahoma" w:hAnsi="Tahoma" w:cs="Tahoma"/>
          <w:sz w:val="22"/>
          <w:szCs w:val="22"/>
        </w:rPr>
      </w:pPr>
      <w:r w:rsidRPr="00435760">
        <w:rPr>
          <w:rFonts w:ascii="Tahoma" w:hAnsi="Tahoma" w:cs="Tahoma"/>
          <w:sz w:val="22"/>
          <w:szCs w:val="22"/>
          <w:lang w:eastAsia="pl-PL"/>
        </w:rPr>
        <w:t>po raz pierwszy: w wysokości  500,00 zł,</w:t>
      </w:r>
    </w:p>
    <w:p w:rsidR="00E82C80" w:rsidRPr="00435760" w:rsidRDefault="00E82C80" w:rsidP="00435760">
      <w:pPr>
        <w:tabs>
          <w:tab w:val="left" w:pos="993"/>
        </w:tabs>
        <w:suppressAutoHyphens w:val="0"/>
        <w:overflowPunct/>
        <w:autoSpaceDE/>
        <w:spacing w:line="288" w:lineRule="auto"/>
        <w:ind w:left="851"/>
        <w:textAlignment w:val="auto"/>
        <w:rPr>
          <w:rFonts w:ascii="Tahoma" w:hAnsi="Tahoma" w:cs="Tahoma"/>
          <w:sz w:val="22"/>
          <w:szCs w:val="22"/>
          <w:lang w:eastAsia="pl-PL"/>
        </w:rPr>
      </w:pPr>
      <w:r w:rsidRPr="00435760">
        <w:rPr>
          <w:rFonts w:ascii="Tahoma" w:hAnsi="Tahoma" w:cs="Tahoma"/>
          <w:sz w:val="22"/>
          <w:szCs w:val="22"/>
          <w:lang w:eastAsia="pl-PL"/>
        </w:rPr>
        <w:t>za każde następne: w wysokości 1.000,00 zł,</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za stwierdzenie braku oznakowania robót lub oznakowanie niezgodne z zatwierdzonym projektem organizacji ruchu:</w:t>
      </w:r>
    </w:p>
    <w:p w:rsidR="00E82C80" w:rsidRPr="00435760" w:rsidRDefault="00E82C80" w:rsidP="00435760">
      <w:pPr>
        <w:suppressAutoHyphens w:val="0"/>
        <w:overflowPunct/>
        <w:autoSpaceDE/>
        <w:spacing w:line="288" w:lineRule="auto"/>
        <w:ind w:left="851"/>
        <w:textAlignment w:val="auto"/>
        <w:rPr>
          <w:rFonts w:ascii="Tahoma" w:hAnsi="Tahoma" w:cs="Tahoma"/>
          <w:sz w:val="22"/>
          <w:szCs w:val="22"/>
          <w:lang w:eastAsia="pl-PL"/>
        </w:rPr>
      </w:pPr>
      <w:r w:rsidRPr="00435760">
        <w:rPr>
          <w:rFonts w:ascii="Tahoma" w:hAnsi="Tahoma" w:cs="Tahoma"/>
          <w:sz w:val="22"/>
          <w:szCs w:val="22"/>
          <w:lang w:eastAsia="pl-PL"/>
        </w:rPr>
        <w:t>- po raz pierwszy: w wysokości 500,00 zł,</w:t>
      </w:r>
    </w:p>
    <w:p w:rsidR="00E82C80" w:rsidRPr="00435760" w:rsidRDefault="00E82C80" w:rsidP="00435760">
      <w:pPr>
        <w:suppressAutoHyphens w:val="0"/>
        <w:overflowPunct/>
        <w:autoSpaceDE/>
        <w:spacing w:line="288" w:lineRule="auto"/>
        <w:ind w:left="851"/>
        <w:textAlignment w:val="auto"/>
        <w:rPr>
          <w:rFonts w:ascii="Tahoma" w:hAnsi="Tahoma" w:cs="Tahoma"/>
          <w:sz w:val="22"/>
          <w:szCs w:val="22"/>
        </w:rPr>
      </w:pPr>
      <w:r w:rsidRPr="00435760">
        <w:rPr>
          <w:rFonts w:ascii="Tahoma" w:hAnsi="Tahoma" w:cs="Tahoma"/>
          <w:sz w:val="22"/>
          <w:szCs w:val="22"/>
          <w:lang w:eastAsia="pl-PL"/>
        </w:rPr>
        <w:t>- za każde następne: w wysokości 1.000,00 zł,</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rPr>
        <w:t>za każdy dzień zwłoki w zaproponowaniu osoby na stanowisko kierownika budowy w przypadku zgłoszenia takiego żądania przez Zamawiającego w sposób określony w § 10 ust. 5 w wysokości 500,00 zł,</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rPr>
        <w:t xml:space="preserve">za każdy dzień zwłoki w przekazaniu polisy ubezpieczeniowej w stosunku do terminu określonego w </w:t>
      </w:r>
      <w:r w:rsidRPr="00435760">
        <w:rPr>
          <w:rFonts w:ascii="Tahoma" w:hAnsi="Tahoma" w:cs="Tahoma"/>
          <w:sz w:val="22"/>
          <w:szCs w:val="22"/>
          <w:lang w:eastAsia="pl-PL"/>
        </w:rPr>
        <w:t>§ 1</w:t>
      </w:r>
      <w:r w:rsidR="00386ED2" w:rsidRPr="00435760">
        <w:rPr>
          <w:rFonts w:ascii="Tahoma" w:hAnsi="Tahoma" w:cs="Tahoma"/>
          <w:sz w:val="22"/>
          <w:szCs w:val="22"/>
          <w:lang w:eastAsia="pl-PL"/>
        </w:rPr>
        <w:t>7</w:t>
      </w:r>
      <w:r w:rsidRPr="00435760">
        <w:rPr>
          <w:rFonts w:ascii="Tahoma" w:hAnsi="Tahoma" w:cs="Tahoma"/>
          <w:sz w:val="22"/>
          <w:szCs w:val="22"/>
          <w:lang w:eastAsia="pl-PL"/>
        </w:rPr>
        <w:t xml:space="preserve"> ust. 3 w wysokości 500,00 zł,</w:t>
      </w:r>
    </w:p>
    <w:p w:rsidR="00E82C80" w:rsidRPr="00435760" w:rsidRDefault="00E82C80" w:rsidP="00435760">
      <w:pPr>
        <w:numPr>
          <w:ilvl w:val="0"/>
          <w:numId w:val="13"/>
        </w:numPr>
        <w:tabs>
          <w:tab w:val="clear" w:pos="1491"/>
          <w:tab w:val="num" w:pos="1211"/>
        </w:tabs>
        <w:suppressAutoHyphens w:val="0"/>
        <w:overflowPunct/>
        <w:autoSpaceDE/>
        <w:spacing w:line="288" w:lineRule="auto"/>
        <w:ind w:left="993" w:hanging="567"/>
        <w:textAlignment w:val="auto"/>
        <w:rPr>
          <w:rFonts w:ascii="Tahoma" w:hAnsi="Tahoma" w:cs="Tahoma"/>
          <w:sz w:val="22"/>
          <w:szCs w:val="22"/>
        </w:rPr>
      </w:pPr>
      <w:r w:rsidRPr="00435760">
        <w:rPr>
          <w:rFonts w:ascii="Tahoma" w:hAnsi="Tahoma" w:cs="Tahoma"/>
          <w:sz w:val="22"/>
          <w:szCs w:val="22"/>
          <w:lang w:eastAsia="pl-PL"/>
        </w:rPr>
        <w:t>za niezgłoszenie podwykonawcy lub dalszego podwykonawcy w wysokości 5.000,00 zł za każdego niezgłoszonego podwykonawcę, lub dalszego podwykonawcę,</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lastRenderedPageBreak/>
        <w:t>za nieprzedłożenie do zaakceptowania projektu umowy o podwykonawstwo, której przedmiotem są roboty budowlane lub projektu jej zmian w wysokości 1.000,00 zł za każdy dzień zwłoki;</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za nieprzedłożenie poświadczonej za zgodność z oryginałem kopii umowy o podwykonawstwo lub jej zmiany w wysokości 1.000,00 zł za każdy dzień zwłoki;</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za brak zapłaty lub nieterminową zapłatę wynagrodzenia należnego podwykonawcom lub dalszym podwykonawcom w wysokości 1.000,00 zł za każdego podwykonawcę lub dalszego podwykonawcę, za każdy dzień zwłoki;</w:t>
      </w:r>
    </w:p>
    <w:p w:rsidR="00E82C80" w:rsidRPr="00435760" w:rsidRDefault="00E82C80" w:rsidP="00435760">
      <w:pPr>
        <w:numPr>
          <w:ilvl w:val="0"/>
          <w:numId w:val="13"/>
        </w:numPr>
        <w:tabs>
          <w:tab w:val="clear" w:pos="1491"/>
          <w:tab w:val="num" w:pos="993"/>
          <w:tab w:val="num" w:pos="1211"/>
        </w:tabs>
        <w:suppressAutoHyphens w:val="0"/>
        <w:overflowPunct/>
        <w:autoSpaceDE/>
        <w:spacing w:line="288" w:lineRule="auto"/>
        <w:ind w:left="851" w:hanging="425"/>
        <w:textAlignment w:val="auto"/>
        <w:rPr>
          <w:rFonts w:ascii="Tahoma" w:hAnsi="Tahoma" w:cs="Tahoma"/>
          <w:sz w:val="22"/>
          <w:szCs w:val="22"/>
        </w:rPr>
      </w:pPr>
      <w:r w:rsidRPr="00435760">
        <w:rPr>
          <w:rFonts w:ascii="Tahoma" w:hAnsi="Tahoma" w:cs="Tahoma"/>
          <w:sz w:val="22"/>
          <w:szCs w:val="22"/>
          <w:lang w:eastAsia="pl-PL"/>
        </w:rPr>
        <w:t>za brak zmiany umowy o podwykonawstwo w zakresie terminu zapłaty, w wysokości 1.000,00 zł za każdy dzień zwłoki;</w:t>
      </w:r>
    </w:p>
    <w:p w:rsidR="00E82C80" w:rsidRPr="00435760" w:rsidRDefault="00E82C80" w:rsidP="00435760">
      <w:pPr>
        <w:numPr>
          <w:ilvl w:val="0"/>
          <w:numId w:val="13"/>
        </w:numPr>
        <w:tabs>
          <w:tab w:val="clear" w:pos="1491"/>
          <w:tab w:val="left" w:pos="644"/>
          <w:tab w:val="num" w:pos="993"/>
          <w:tab w:val="num" w:pos="1211"/>
        </w:tabs>
        <w:suppressAutoHyphens w:val="0"/>
        <w:overflowPunct/>
        <w:spacing w:line="288" w:lineRule="auto"/>
        <w:ind w:left="851" w:hanging="425"/>
        <w:textAlignment w:val="auto"/>
        <w:rPr>
          <w:rFonts w:ascii="Tahoma" w:hAnsi="Tahoma" w:cs="Tahoma"/>
          <w:sz w:val="22"/>
          <w:szCs w:val="22"/>
        </w:rPr>
      </w:pPr>
      <w:r w:rsidRPr="00435760">
        <w:rPr>
          <w:rFonts w:ascii="Tahoma" w:hAnsi="Tahoma" w:cs="Tahoma"/>
          <w:sz w:val="22"/>
          <w:szCs w:val="22"/>
        </w:rPr>
        <w:t>za niedopełnienie wymogu zatrudniania na podstawie umowy o pracę, w rozumieniu przepisów Kodeksu pracy, osób wykonujących w trakcie realizacji przedmiotu zamówienia czynności opisanych w § 14 ust. 1 niniejszej umowy – w wysokości stanowiącej iloczyn 1/30 kwoty minimalnego wynagrodzenia za pracę ustalonego na podstawie przepisów o minimalnym wynagrodzeniu za pracę, obowiązujących w chwili stwierdzenia przez Zamawiającego niedopełnienia przez Wykonawcę wymogu zatrudnienia oraz liczby dni w okresie realizacji Umowy, w których nie dopełniono przedmiotowego wymogu – za każdą osobę poniżej liczby pracowników wskazanych przez Wykonawcę w oświadczeniu, o którym mowa w § 14 ust. 2 niniejszej umowy;</w:t>
      </w:r>
    </w:p>
    <w:p w:rsidR="00E82C80" w:rsidRPr="00435760" w:rsidRDefault="00E82C80" w:rsidP="00435760">
      <w:pPr>
        <w:numPr>
          <w:ilvl w:val="0"/>
          <w:numId w:val="13"/>
        </w:numPr>
        <w:tabs>
          <w:tab w:val="clear" w:pos="1491"/>
          <w:tab w:val="left" w:pos="644"/>
          <w:tab w:val="num" w:pos="993"/>
          <w:tab w:val="num" w:pos="1211"/>
        </w:tabs>
        <w:suppressAutoHyphens w:val="0"/>
        <w:overflowPunct/>
        <w:spacing w:line="288" w:lineRule="auto"/>
        <w:ind w:left="851" w:hanging="425"/>
        <w:textAlignment w:val="auto"/>
        <w:rPr>
          <w:rFonts w:ascii="Tahoma" w:hAnsi="Tahoma" w:cs="Tahoma"/>
          <w:sz w:val="22"/>
          <w:szCs w:val="22"/>
        </w:rPr>
      </w:pPr>
      <w:r w:rsidRPr="00435760">
        <w:rPr>
          <w:rFonts w:ascii="Tahoma" w:hAnsi="Tahoma" w:cs="Tahoma"/>
          <w:sz w:val="22"/>
          <w:szCs w:val="22"/>
        </w:rPr>
        <w:t>za brak przedstawienia oświadczenia określonego w § 14 ust. 2 niniejszej umowy: w wysokości 500,00 zł za każdy dzień zwłoki.</w:t>
      </w:r>
    </w:p>
    <w:p w:rsidR="00E82C80" w:rsidRPr="00435760" w:rsidRDefault="00E82C80" w:rsidP="00435760">
      <w:pPr>
        <w:numPr>
          <w:ilvl w:val="0"/>
          <w:numId w:val="27"/>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lang w:eastAsia="pl-PL"/>
        </w:rPr>
        <w:t>Wykonawca wyraża zgodę na dokonanie kompensaty z należnego wynagrodzenia za wykonanie przedmiotu umowy w przypadku zaistnienia przesłanek, o których mowa w ust. 1.</w:t>
      </w:r>
    </w:p>
    <w:p w:rsidR="00E82C80" w:rsidRPr="00435760" w:rsidRDefault="00E82C80" w:rsidP="00435760">
      <w:pPr>
        <w:numPr>
          <w:ilvl w:val="0"/>
          <w:numId w:val="27"/>
        </w:numPr>
        <w:tabs>
          <w:tab w:val="left" w:pos="426"/>
        </w:tabs>
        <w:suppressAutoHyphens w:val="0"/>
        <w:overflowPunct/>
        <w:autoSpaceDE/>
        <w:spacing w:line="288" w:lineRule="auto"/>
        <w:ind w:left="426" w:hanging="426"/>
        <w:contextualSpacing/>
        <w:textAlignment w:val="auto"/>
        <w:rPr>
          <w:rFonts w:ascii="Tahoma" w:hAnsi="Tahoma" w:cs="Tahoma"/>
          <w:sz w:val="22"/>
          <w:szCs w:val="22"/>
        </w:rPr>
      </w:pPr>
      <w:r w:rsidRPr="00435760">
        <w:rPr>
          <w:rFonts w:ascii="Tahoma" w:hAnsi="Tahoma" w:cs="Tahoma"/>
          <w:sz w:val="22"/>
          <w:szCs w:val="22"/>
          <w:lang w:eastAsia="pl-PL"/>
        </w:rPr>
        <w:t>Łączna wysokość kar umownych, których mogą dochodzić strony nie może przekroczyć 30 % wartości brutto wynagrodzenia określonego w § 8 ust. 1 Umowy.</w:t>
      </w:r>
    </w:p>
    <w:p w:rsidR="00E82C80" w:rsidRPr="00435760" w:rsidRDefault="00E82C80" w:rsidP="00435760">
      <w:pPr>
        <w:numPr>
          <w:ilvl w:val="0"/>
          <w:numId w:val="27"/>
        </w:numPr>
        <w:tabs>
          <w:tab w:val="left" w:pos="426"/>
          <w:tab w:val="left" w:pos="9498"/>
        </w:tabs>
        <w:suppressAutoHyphens w:val="0"/>
        <w:overflowPunct/>
        <w:autoSpaceDE/>
        <w:spacing w:line="288" w:lineRule="auto"/>
        <w:ind w:left="425" w:hanging="425"/>
        <w:textAlignment w:val="auto"/>
        <w:rPr>
          <w:rFonts w:ascii="Tahoma" w:hAnsi="Tahoma" w:cs="Tahoma"/>
          <w:sz w:val="22"/>
          <w:szCs w:val="22"/>
        </w:rPr>
      </w:pPr>
      <w:r w:rsidRPr="00435760">
        <w:rPr>
          <w:rFonts w:ascii="Tahoma" w:hAnsi="Tahoma" w:cs="Tahoma"/>
          <w:sz w:val="22"/>
          <w:szCs w:val="22"/>
          <w:lang w:eastAsia="pl-PL"/>
        </w:rPr>
        <w:t>Zamawiający może na zasadach ogólnych dochodzić odszkodowania przewyższającego wysokość zastrzeżonych kar umownych.</w:t>
      </w:r>
    </w:p>
    <w:p w:rsidR="00435760" w:rsidRDefault="00435760" w:rsidP="00435760">
      <w:pPr>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xml:space="preserve">§ </w:t>
      </w:r>
      <w:r w:rsidR="00386ED2" w:rsidRPr="00435760">
        <w:rPr>
          <w:rFonts w:ascii="Tahoma" w:hAnsi="Tahoma" w:cs="Tahoma"/>
          <w:b/>
          <w:sz w:val="22"/>
          <w:szCs w:val="22"/>
          <w:lang w:eastAsia="pl-PL"/>
        </w:rPr>
        <w:t>19</w:t>
      </w:r>
    </w:p>
    <w:p w:rsidR="00E82C80" w:rsidRPr="00435760" w:rsidRDefault="00E82C80" w:rsidP="00435760">
      <w:pPr>
        <w:suppressAutoHyphens w:val="0"/>
        <w:overflowPunct/>
        <w:autoSpaceDE/>
        <w:spacing w:line="288" w:lineRule="auto"/>
        <w:textAlignment w:val="auto"/>
        <w:rPr>
          <w:rFonts w:ascii="Tahoma" w:hAnsi="Tahoma" w:cs="Tahoma"/>
          <w:sz w:val="22"/>
          <w:szCs w:val="22"/>
        </w:rPr>
      </w:pPr>
      <w:r w:rsidRPr="00435760">
        <w:rPr>
          <w:rFonts w:ascii="Tahoma" w:hAnsi="Tahoma" w:cs="Tahoma"/>
          <w:sz w:val="22"/>
          <w:szCs w:val="22"/>
          <w:lang w:eastAsia="pl-PL"/>
        </w:rPr>
        <w:t>Uprawnienia i obowiązki Wykonawcy wynikające z Umowy nie mogą być przeniesione przez niego na inną osobę bez pisemnej zgody Zarządu Powiatu Olkuskiego.</w:t>
      </w:r>
    </w:p>
    <w:p w:rsidR="00435760" w:rsidRDefault="00435760" w:rsidP="00435760">
      <w:pPr>
        <w:keepNext/>
        <w:spacing w:line="288" w:lineRule="auto"/>
        <w:jc w:val="center"/>
        <w:rPr>
          <w:rFonts w:ascii="Tahoma" w:hAnsi="Tahoma" w:cs="Tahoma"/>
          <w:b/>
          <w:sz w:val="22"/>
          <w:szCs w:val="22"/>
        </w:rPr>
      </w:pPr>
    </w:p>
    <w:p w:rsidR="00614107" w:rsidRPr="00435760" w:rsidRDefault="00614107" w:rsidP="00435760">
      <w:pPr>
        <w:keepNext/>
        <w:spacing w:line="288" w:lineRule="auto"/>
        <w:jc w:val="center"/>
        <w:rPr>
          <w:rFonts w:ascii="Tahoma" w:hAnsi="Tahoma" w:cs="Tahoma"/>
          <w:sz w:val="22"/>
          <w:szCs w:val="22"/>
        </w:rPr>
      </w:pPr>
      <w:r w:rsidRPr="00435760">
        <w:rPr>
          <w:rFonts w:ascii="Tahoma" w:hAnsi="Tahoma" w:cs="Tahoma"/>
          <w:b/>
          <w:sz w:val="22"/>
          <w:szCs w:val="22"/>
        </w:rPr>
        <w:t>§ 2</w:t>
      </w:r>
      <w:r w:rsidR="00386ED2" w:rsidRPr="00435760">
        <w:rPr>
          <w:rFonts w:ascii="Tahoma" w:hAnsi="Tahoma" w:cs="Tahoma"/>
          <w:b/>
          <w:sz w:val="22"/>
          <w:szCs w:val="22"/>
        </w:rPr>
        <w:t>0</w:t>
      </w:r>
    </w:p>
    <w:p w:rsidR="00614107" w:rsidRPr="00435760" w:rsidRDefault="00614107" w:rsidP="00435760">
      <w:pPr>
        <w:tabs>
          <w:tab w:val="left" w:leader="underscore" w:pos="1985"/>
          <w:tab w:val="left" w:leader="underscore" w:pos="8364"/>
          <w:tab w:val="left" w:leader="underscore" w:pos="9072"/>
        </w:tabs>
        <w:spacing w:line="288" w:lineRule="auto"/>
        <w:rPr>
          <w:rFonts w:ascii="Tahoma" w:hAnsi="Tahoma" w:cs="Tahoma"/>
          <w:sz w:val="22"/>
          <w:szCs w:val="22"/>
        </w:rPr>
      </w:pPr>
      <w:r w:rsidRPr="00435760">
        <w:rPr>
          <w:rFonts w:ascii="Tahoma" w:hAnsi="Tahoma" w:cs="Tahoma"/>
          <w:sz w:val="22"/>
          <w:szCs w:val="22"/>
        </w:rPr>
        <w:t xml:space="preserve">Strony oświadczają, iż Wykonawca wniósł zabezpieczenie należytego wykonania Umowy, w wysokości 5% wynagrodzenia, o którym mowa </w:t>
      </w:r>
      <w:r w:rsidR="009E45B1" w:rsidRPr="00435760">
        <w:rPr>
          <w:rFonts w:ascii="Tahoma" w:hAnsi="Tahoma" w:cs="Tahoma"/>
          <w:sz w:val="22"/>
          <w:szCs w:val="22"/>
        </w:rPr>
        <w:t xml:space="preserve">w § 8 ust. 1 Umowy, tj. kwotę </w:t>
      </w:r>
      <w:r w:rsidR="00E82C80" w:rsidRPr="00435760">
        <w:rPr>
          <w:rFonts w:ascii="Tahoma" w:hAnsi="Tahoma" w:cs="Tahoma"/>
          <w:sz w:val="22"/>
          <w:szCs w:val="22"/>
        </w:rPr>
        <w:t>………………..</w:t>
      </w:r>
      <w:r w:rsidR="009E45B1" w:rsidRPr="00435760">
        <w:rPr>
          <w:rFonts w:ascii="Tahoma" w:hAnsi="Tahoma" w:cs="Tahoma"/>
          <w:sz w:val="22"/>
          <w:szCs w:val="22"/>
        </w:rPr>
        <w:t xml:space="preserve">PLN (słownie złotych: </w:t>
      </w:r>
      <w:r w:rsidR="00E82C80" w:rsidRPr="00435760">
        <w:rPr>
          <w:rFonts w:ascii="Tahoma" w:hAnsi="Tahoma" w:cs="Tahoma"/>
          <w:sz w:val="22"/>
          <w:szCs w:val="22"/>
        </w:rPr>
        <w:t>………………………………………………………………………………………….</w:t>
      </w:r>
      <w:r w:rsidRPr="00435760">
        <w:rPr>
          <w:rFonts w:ascii="Tahoma" w:hAnsi="Tahoma" w:cs="Tahoma"/>
          <w:sz w:val="22"/>
          <w:szCs w:val="22"/>
        </w:rPr>
        <w:t>) w formie</w:t>
      </w:r>
      <w:r w:rsidRPr="00435760">
        <w:rPr>
          <w:rFonts w:ascii="Tahoma" w:hAnsi="Tahoma" w:cs="Tahoma"/>
          <w:sz w:val="22"/>
          <w:szCs w:val="22"/>
        </w:rPr>
        <w:br/>
      </w:r>
      <w:r w:rsidR="00E82C80" w:rsidRPr="00435760">
        <w:rPr>
          <w:rFonts w:ascii="Tahoma" w:hAnsi="Tahoma" w:cs="Tahoma"/>
          <w:sz w:val="22"/>
          <w:szCs w:val="22"/>
        </w:rPr>
        <w:t>……………………………………………………………………………………………………………………………………….</w:t>
      </w:r>
    </w:p>
    <w:p w:rsidR="00614107" w:rsidRPr="00435760" w:rsidRDefault="00614107" w:rsidP="00435760">
      <w:pPr>
        <w:tabs>
          <w:tab w:val="left" w:leader="underscore" w:pos="1985"/>
          <w:tab w:val="left" w:leader="underscore" w:pos="3686"/>
          <w:tab w:val="left" w:leader="underscore" w:pos="9498"/>
        </w:tabs>
        <w:spacing w:line="288" w:lineRule="auto"/>
        <w:rPr>
          <w:rFonts w:ascii="Tahoma" w:hAnsi="Tahoma" w:cs="Tahoma"/>
          <w:sz w:val="22"/>
          <w:szCs w:val="22"/>
        </w:rPr>
      </w:pPr>
      <w:r w:rsidRPr="00435760">
        <w:rPr>
          <w:rFonts w:ascii="Tahoma" w:hAnsi="Tahoma" w:cs="Tahoma"/>
          <w:sz w:val="22"/>
          <w:szCs w:val="22"/>
        </w:rPr>
        <w:t>, na warunkach podanych w specyfikacji warunków zamówienia (SWZ), regulującej szczegółowo zagadnienie tego zabezpieczenia.</w:t>
      </w:r>
    </w:p>
    <w:p w:rsidR="00435760" w:rsidRDefault="00435760" w:rsidP="00435760">
      <w:pPr>
        <w:keepNext/>
        <w:spacing w:line="288" w:lineRule="auto"/>
        <w:jc w:val="center"/>
        <w:rPr>
          <w:rFonts w:ascii="Tahoma" w:hAnsi="Tahoma" w:cs="Tahoma"/>
          <w:b/>
          <w:sz w:val="22"/>
          <w:szCs w:val="22"/>
        </w:rPr>
      </w:pPr>
    </w:p>
    <w:p w:rsidR="00614107" w:rsidRPr="00435760" w:rsidRDefault="00614107" w:rsidP="00435760">
      <w:pPr>
        <w:keepNext/>
        <w:spacing w:line="288" w:lineRule="auto"/>
        <w:jc w:val="center"/>
        <w:rPr>
          <w:rFonts w:ascii="Tahoma" w:hAnsi="Tahoma" w:cs="Tahoma"/>
          <w:sz w:val="22"/>
          <w:szCs w:val="22"/>
        </w:rPr>
      </w:pPr>
      <w:r w:rsidRPr="00435760">
        <w:rPr>
          <w:rFonts w:ascii="Tahoma" w:hAnsi="Tahoma" w:cs="Tahoma"/>
          <w:b/>
          <w:sz w:val="22"/>
          <w:szCs w:val="22"/>
        </w:rPr>
        <w:t>§ 2</w:t>
      </w:r>
      <w:r w:rsidR="00386ED2" w:rsidRPr="00435760">
        <w:rPr>
          <w:rFonts w:ascii="Tahoma" w:hAnsi="Tahoma" w:cs="Tahoma"/>
          <w:b/>
          <w:sz w:val="22"/>
          <w:szCs w:val="22"/>
        </w:rPr>
        <w:t>1</w:t>
      </w:r>
    </w:p>
    <w:p w:rsidR="009E45B1" w:rsidRPr="00435760" w:rsidRDefault="00614107" w:rsidP="00435760">
      <w:pPr>
        <w:spacing w:line="288" w:lineRule="auto"/>
        <w:rPr>
          <w:rFonts w:ascii="Tahoma" w:hAnsi="Tahoma" w:cs="Tahoma"/>
          <w:sz w:val="22"/>
          <w:szCs w:val="22"/>
        </w:rPr>
      </w:pPr>
      <w:r w:rsidRPr="00435760">
        <w:rPr>
          <w:rFonts w:ascii="Tahoma" w:hAnsi="Tahoma" w:cs="Tahoma"/>
          <w:sz w:val="22"/>
          <w:szCs w:val="22"/>
        </w:rPr>
        <w:t xml:space="preserve">Zamawiający, jako administrator danych osobowych powierza Wykonawcy w trybie art. 28 rozporządzenia Parlamentu Europejskiego i Rady (UE) 2016/679 z dnia 27 kwietnia 2016r. w sprawie ochrony osób fizycznych w związku z przetwarzaniem danych osobowych i w sprawie swobodnego przepływu takich danych oraz uchylenia dyrektywy 95/46/WE (ogólne rozporządzenie </w:t>
      </w:r>
      <w:r w:rsidRPr="00435760">
        <w:rPr>
          <w:rFonts w:ascii="Tahoma" w:hAnsi="Tahoma" w:cs="Tahoma"/>
          <w:sz w:val="22"/>
          <w:szCs w:val="22"/>
        </w:rPr>
        <w:lastRenderedPageBreak/>
        <w:t>o ochronie danych) przetwarzanie danych na zasadach określonych w odrębnej umowie o przetwarzaniu danych, stanowiącej załącznik nr 2 do niniejszej Umowy.</w:t>
      </w:r>
    </w:p>
    <w:p w:rsidR="00F07CF4" w:rsidRPr="00435760" w:rsidRDefault="00F07CF4" w:rsidP="00435760">
      <w:pPr>
        <w:keepNext/>
        <w:spacing w:line="288" w:lineRule="auto"/>
        <w:rPr>
          <w:rFonts w:ascii="Tahoma" w:hAnsi="Tahoma" w:cs="Tahoma"/>
          <w:b/>
          <w:sz w:val="22"/>
          <w:szCs w:val="22"/>
        </w:rPr>
      </w:pPr>
    </w:p>
    <w:p w:rsidR="00614107" w:rsidRPr="00435760" w:rsidRDefault="00614107" w:rsidP="00435760">
      <w:pPr>
        <w:keepNext/>
        <w:spacing w:line="288" w:lineRule="auto"/>
        <w:jc w:val="center"/>
        <w:rPr>
          <w:rFonts w:ascii="Tahoma" w:hAnsi="Tahoma" w:cs="Tahoma"/>
          <w:sz w:val="22"/>
          <w:szCs w:val="22"/>
        </w:rPr>
      </w:pPr>
      <w:r w:rsidRPr="00435760">
        <w:rPr>
          <w:rFonts w:ascii="Tahoma" w:hAnsi="Tahoma" w:cs="Tahoma"/>
          <w:b/>
          <w:sz w:val="22"/>
          <w:szCs w:val="22"/>
        </w:rPr>
        <w:t>§ 2</w:t>
      </w:r>
      <w:r w:rsidR="00386ED2" w:rsidRPr="00435760">
        <w:rPr>
          <w:rFonts w:ascii="Tahoma" w:hAnsi="Tahoma" w:cs="Tahoma"/>
          <w:b/>
          <w:sz w:val="22"/>
          <w:szCs w:val="22"/>
        </w:rPr>
        <w:t>2</w:t>
      </w:r>
    </w:p>
    <w:p w:rsidR="00614107" w:rsidRPr="00435760" w:rsidRDefault="00614107" w:rsidP="00435760">
      <w:pPr>
        <w:numPr>
          <w:ilvl w:val="1"/>
          <w:numId w:val="27"/>
        </w:numPr>
        <w:tabs>
          <w:tab w:val="left" w:pos="284"/>
        </w:tabs>
        <w:spacing w:line="288" w:lineRule="auto"/>
        <w:ind w:left="284" w:hanging="284"/>
        <w:rPr>
          <w:rFonts w:ascii="Tahoma" w:hAnsi="Tahoma" w:cs="Tahoma"/>
          <w:sz w:val="22"/>
          <w:szCs w:val="22"/>
        </w:rPr>
      </w:pPr>
      <w:r w:rsidRPr="00435760">
        <w:rPr>
          <w:rFonts w:ascii="Tahoma" w:hAnsi="Tahoma" w:cs="Tahoma"/>
          <w:sz w:val="22"/>
          <w:szCs w:val="22"/>
        </w:rPr>
        <w:t xml:space="preserve">Wszelkie zmiany i uzupełnienia treści Umowy, wymagają dla swej ważności zgody obu Stron, w formie pisemnej pod rygorem nieważności z zastrzeżeniem </w:t>
      </w:r>
      <w:r w:rsidRPr="00435760">
        <w:rPr>
          <w:rFonts w:ascii="Tahoma" w:eastAsia="Calibri" w:hAnsi="Tahoma" w:cs="Tahoma"/>
          <w:sz w:val="22"/>
          <w:szCs w:val="22"/>
          <w:lang w:eastAsia="en-US"/>
        </w:rPr>
        <w:t>§</w:t>
      </w:r>
      <w:r w:rsidRPr="00435760">
        <w:rPr>
          <w:rFonts w:ascii="Tahoma" w:hAnsi="Tahoma" w:cs="Tahoma"/>
          <w:sz w:val="22"/>
          <w:szCs w:val="22"/>
        </w:rPr>
        <w:t xml:space="preserve"> 9 ust. </w:t>
      </w:r>
      <w:r w:rsidR="00DF13A4" w:rsidRPr="00435760">
        <w:rPr>
          <w:rFonts w:ascii="Tahoma" w:hAnsi="Tahoma" w:cs="Tahoma"/>
          <w:sz w:val="22"/>
          <w:szCs w:val="22"/>
        </w:rPr>
        <w:t>7</w:t>
      </w:r>
      <w:r w:rsidRPr="00435760">
        <w:rPr>
          <w:rFonts w:ascii="Tahoma" w:hAnsi="Tahoma" w:cs="Tahoma"/>
          <w:sz w:val="22"/>
          <w:szCs w:val="22"/>
        </w:rPr>
        <w:t xml:space="preserve">, </w:t>
      </w:r>
      <w:r w:rsidRPr="00435760">
        <w:rPr>
          <w:rFonts w:ascii="Tahoma" w:eastAsia="Calibri" w:hAnsi="Tahoma" w:cs="Tahoma"/>
          <w:sz w:val="22"/>
          <w:szCs w:val="22"/>
          <w:lang w:eastAsia="en-US"/>
        </w:rPr>
        <w:t>§ 10 ust. 3</w:t>
      </w:r>
      <w:r w:rsidRPr="00435760">
        <w:rPr>
          <w:rFonts w:ascii="Tahoma" w:hAnsi="Tahoma" w:cs="Tahoma"/>
          <w:sz w:val="22"/>
          <w:szCs w:val="22"/>
        </w:rPr>
        <w:t xml:space="preserve"> oraz </w:t>
      </w:r>
      <w:r w:rsidRPr="00435760">
        <w:rPr>
          <w:rFonts w:ascii="Tahoma" w:eastAsia="Calibri" w:hAnsi="Tahoma" w:cs="Tahoma"/>
          <w:sz w:val="22"/>
          <w:szCs w:val="22"/>
          <w:lang w:eastAsia="en-US"/>
        </w:rPr>
        <w:t xml:space="preserve">§ 11 ust. </w:t>
      </w:r>
      <w:r w:rsidR="0017741A" w:rsidRPr="00435760">
        <w:rPr>
          <w:rFonts w:ascii="Tahoma" w:eastAsia="Calibri" w:hAnsi="Tahoma" w:cs="Tahoma"/>
          <w:sz w:val="22"/>
          <w:szCs w:val="22"/>
          <w:lang w:eastAsia="en-US"/>
        </w:rPr>
        <w:t>3</w:t>
      </w:r>
      <w:r w:rsidRPr="00435760">
        <w:rPr>
          <w:rFonts w:ascii="Tahoma" w:eastAsia="Calibri" w:hAnsi="Tahoma" w:cs="Tahoma"/>
          <w:sz w:val="22"/>
          <w:szCs w:val="22"/>
          <w:lang w:eastAsia="en-US"/>
        </w:rPr>
        <w:t>.</w:t>
      </w:r>
    </w:p>
    <w:p w:rsidR="00614107" w:rsidRPr="00435760" w:rsidRDefault="00614107" w:rsidP="00435760">
      <w:pPr>
        <w:numPr>
          <w:ilvl w:val="1"/>
          <w:numId w:val="27"/>
        </w:numPr>
        <w:tabs>
          <w:tab w:val="left" w:pos="284"/>
        </w:tabs>
        <w:spacing w:line="288" w:lineRule="auto"/>
        <w:ind w:left="284" w:hanging="284"/>
        <w:rPr>
          <w:rFonts w:ascii="Tahoma" w:hAnsi="Tahoma" w:cs="Tahoma"/>
          <w:sz w:val="22"/>
          <w:szCs w:val="22"/>
        </w:rPr>
      </w:pPr>
      <w:r w:rsidRPr="00435760">
        <w:rPr>
          <w:rFonts w:ascii="Tahoma" w:hAnsi="Tahoma" w:cs="Tahoma"/>
          <w:sz w:val="22"/>
          <w:szCs w:val="22"/>
        </w:rPr>
        <w:t>Integralną częścią Umowy są dokumenty wskazane, poniżej jako załączniki.</w:t>
      </w:r>
    </w:p>
    <w:p w:rsidR="00435760" w:rsidRDefault="00435760" w:rsidP="00435760">
      <w:pPr>
        <w:tabs>
          <w:tab w:val="left" w:pos="0"/>
        </w:tabs>
        <w:suppressAutoHyphens w:val="0"/>
        <w:overflowPunct/>
        <w:autoSpaceDE/>
        <w:spacing w:line="288" w:lineRule="auto"/>
        <w:jc w:val="center"/>
        <w:textAlignment w:val="auto"/>
        <w:rPr>
          <w:rFonts w:ascii="Tahoma" w:eastAsia="Calibri" w:hAnsi="Tahoma" w:cs="Tahoma"/>
          <w:b/>
          <w:sz w:val="22"/>
          <w:szCs w:val="22"/>
          <w:lang w:eastAsia="en-US"/>
        </w:rPr>
      </w:pPr>
    </w:p>
    <w:p w:rsidR="00614107" w:rsidRPr="00435760" w:rsidRDefault="00614107" w:rsidP="00435760">
      <w:pPr>
        <w:tabs>
          <w:tab w:val="left" w:pos="0"/>
        </w:tabs>
        <w:suppressAutoHyphens w:val="0"/>
        <w:overflowPunct/>
        <w:autoSpaceDE/>
        <w:spacing w:line="288" w:lineRule="auto"/>
        <w:jc w:val="center"/>
        <w:textAlignment w:val="auto"/>
        <w:rPr>
          <w:rFonts w:ascii="Tahoma" w:hAnsi="Tahoma" w:cs="Tahoma"/>
          <w:sz w:val="22"/>
          <w:szCs w:val="22"/>
        </w:rPr>
      </w:pPr>
      <w:r w:rsidRPr="00435760">
        <w:rPr>
          <w:rFonts w:ascii="Tahoma" w:eastAsia="Calibri" w:hAnsi="Tahoma" w:cs="Tahoma"/>
          <w:b/>
          <w:sz w:val="22"/>
          <w:szCs w:val="22"/>
          <w:lang w:eastAsia="en-US"/>
        </w:rPr>
        <w:t>§ 2</w:t>
      </w:r>
      <w:r w:rsidR="00386ED2" w:rsidRPr="00435760">
        <w:rPr>
          <w:rFonts w:ascii="Tahoma" w:eastAsia="Calibri" w:hAnsi="Tahoma" w:cs="Tahoma"/>
          <w:b/>
          <w:sz w:val="22"/>
          <w:szCs w:val="22"/>
          <w:lang w:eastAsia="en-US"/>
        </w:rPr>
        <w:t>3</w:t>
      </w:r>
    </w:p>
    <w:p w:rsidR="0017741A" w:rsidRPr="00435760" w:rsidRDefault="0017741A" w:rsidP="00435760">
      <w:pPr>
        <w:numPr>
          <w:ilvl w:val="3"/>
          <w:numId w:val="6"/>
        </w:numPr>
        <w:tabs>
          <w:tab w:val="left" w:pos="284"/>
        </w:tabs>
        <w:suppressAutoHyphens w:val="0"/>
        <w:overflowPunct/>
        <w:autoSpaceDE/>
        <w:spacing w:line="288" w:lineRule="auto"/>
        <w:ind w:left="284" w:hanging="284"/>
        <w:textAlignment w:val="auto"/>
        <w:rPr>
          <w:rFonts w:ascii="Tahoma" w:hAnsi="Tahoma" w:cs="Tahoma"/>
          <w:sz w:val="22"/>
          <w:szCs w:val="22"/>
        </w:rPr>
      </w:pPr>
      <w:r w:rsidRPr="00435760">
        <w:rPr>
          <w:rFonts w:ascii="Tahoma" w:eastAsia="Calibri" w:hAnsi="Tahoma" w:cs="Tahoma"/>
          <w:sz w:val="22"/>
          <w:szCs w:val="22"/>
          <w:lang w:eastAsia="en-US"/>
        </w:rPr>
        <w:t>Dopuszczalne są zmiany postanowień umowy w zakresie określonym w art. 454 i 455 ustawy Prawo zamówień publicznych.</w:t>
      </w:r>
    </w:p>
    <w:p w:rsidR="0017741A" w:rsidRPr="00435760" w:rsidRDefault="0017741A" w:rsidP="00435760">
      <w:pPr>
        <w:numPr>
          <w:ilvl w:val="3"/>
          <w:numId w:val="6"/>
        </w:numPr>
        <w:tabs>
          <w:tab w:val="left" w:pos="284"/>
        </w:tabs>
        <w:suppressAutoHyphens w:val="0"/>
        <w:overflowPunct/>
        <w:autoSpaceDE/>
        <w:spacing w:line="288" w:lineRule="auto"/>
        <w:ind w:left="284" w:hanging="284"/>
        <w:textAlignment w:val="auto"/>
        <w:rPr>
          <w:rFonts w:ascii="Tahoma" w:hAnsi="Tahoma" w:cs="Tahoma"/>
          <w:sz w:val="22"/>
          <w:szCs w:val="22"/>
        </w:rPr>
      </w:pPr>
      <w:r w:rsidRPr="00435760">
        <w:rPr>
          <w:rFonts w:ascii="Tahoma" w:eastAsia="Calibri" w:hAnsi="Tahoma" w:cs="Tahoma"/>
          <w:sz w:val="22"/>
          <w:szCs w:val="22"/>
          <w:lang w:eastAsia="en-US"/>
        </w:rPr>
        <w:t>Zamawiający przewiduje możliwość zmian umowy, o których mowa w art. 455 ust. 1 pkt 1 ustawy Prawo zamówień publicznych, które mogą dotyczyć w szczególności następujących przypadków:</w:t>
      </w:r>
    </w:p>
    <w:p w:rsidR="0017741A" w:rsidRPr="00435760" w:rsidRDefault="0017741A" w:rsidP="00435760">
      <w:pPr>
        <w:numPr>
          <w:ilvl w:val="1"/>
          <w:numId w:val="31"/>
        </w:numPr>
        <w:tabs>
          <w:tab w:val="left" w:pos="284"/>
        </w:tabs>
        <w:suppressAutoHyphens w:val="0"/>
        <w:overflowPunct/>
        <w:autoSpaceDE/>
        <w:spacing w:line="288" w:lineRule="auto"/>
        <w:ind w:left="284" w:hanging="284"/>
        <w:textAlignment w:val="auto"/>
        <w:rPr>
          <w:rFonts w:ascii="Tahoma" w:hAnsi="Tahoma" w:cs="Tahoma"/>
          <w:sz w:val="22"/>
          <w:szCs w:val="22"/>
        </w:rPr>
      </w:pPr>
      <w:r w:rsidRPr="00435760">
        <w:rPr>
          <w:rFonts w:ascii="Tahoma" w:eastAsia="Calibri" w:hAnsi="Tahoma" w:cs="Tahoma"/>
          <w:sz w:val="22"/>
          <w:szCs w:val="22"/>
          <w:lang w:eastAsia="en-US"/>
        </w:rPr>
        <w:t>zmiana, w tym wydłużenie, terminu wykonania zamówienia w związku z:</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wystąpieniem okoliczności zaistniałych w trakcie realizacji zamówienia, a w szczególności zaistnieniem niesprzyjających warunków atmosferycznych, geologicznych, czy hydrologicznych, lub wystąpieniem nieprzewidzianych prac archeologicznych, niepozwalających na wykonanie zamówienia, zgodnie z warunkami wykonania określonymi w Specyfikacjach Technicznych Wykonania i Odbioru Robót Budowlanych,</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ujawnieniem niezinwentaryzowanych lub o odmiennym przebiegu niezgodnym z inwentaryzacją podziemnych sieci, instalacji lub urządzeń obcych i koniecznością wykonania robót związanych z ich zabezpieczeniem lub usunięciem kolizji,</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zawieszeniem robót przez Zamawiającego z przyczyn niezależnych od Wykonawcy,</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wystąpieniem niezgodności pomiędzy częścią opisową a kartograficzną ewidencji gruntów,</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działaniem siły wyższej (np. klęski żywiołowe, strajki generalne lub lokalne) mającej bezpośredni wpływ na terminowość wykonywania robót,</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wystąpieniem wykopalisk uniemożliwiających wykonywanie robót,</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zaistnieniem okoliczności będących następstwem działania organów administracji lub osób indywidualnych, w szczególności:</w:t>
      </w:r>
    </w:p>
    <w:p w:rsidR="0017741A" w:rsidRPr="00435760" w:rsidRDefault="0017741A" w:rsidP="00435760">
      <w:pPr>
        <w:numPr>
          <w:ilvl w:val="0"/>
          <w:numId w:val="12"/>
        </w:numPr>
        <w:suppressAutoHyphens w:val="0"/>
        <w:overflowPunct/>
        <w:autoSpaceDE/>
        <w:spacing w:line="288" w:lineRule="auto"/>
        <w:ind w:left="1276" w:hanging="284"/>
        <w:textAlignment w:val="auto"/>
        <w:rPr>
          <w:rFonts w:ascii="Tahoma" w:hAnsi="Tahoma" w:cs="Tahoma"/>
          <w:sz w:val="22"/>
          <w:szCs w:val="22"/>
        </w:rPr>
      </w:pPr>
      <w:r w:rsidRPr="00435760">
        <w:rPr>
          <w:rFonts w:ascii="Tahoma" w:eastAsia="Calibri" w:hAnsi="Tahoma" w:cs="Tahoma"/>
          <w:sz w:val="22"/>
          <w:szCs w:val="22"/>
          <w:lang w:eastAsia="en-US"/>
        </w:rPr>
        <w:t>w przypadku przedłużenia się procedur administracyjnych na etapie wydawania opinii, uzgodnień, zgód, postanowień i decyzji administracyjnych, jeżeli przedłużenie to nie wynikało z winy Wykonawcy,</w:t>
      </w:r>
    </w:p>
    <w:p w:rsidR="0017741A" w:rsidRPr="00435760" w:rsidRDefault="0017741A" w:rsidP="00435760">
      <w:pPr>
        <w:numPr>
          <w:ilvl w:val="0"/>
          <w:numId w:val="12"/>
        </w:numPr>
        <w:suppressAutoHyphens w:val="0"/>
        <w:overflowPunct/>
        <w:autoSpaceDE/>
        <w:spacing w:line="288" w:lineRule="auto"/>
        <w:ind w:left="1276" w:hanging="284"/>
        <w:textAlignment w:val="auto"/>
        <w:rPr>
          <w:rFonts w:ascii="Tahoma" w:hAnsi="Tahoma" w:cs="Tahoma"/>
          <w:sz w:val="22"/>
          <w:szCs w:val="22"/>
        </w:rPr>
      </w:pPr>
      <w:r w:rsidRPr="00435760">
        <w:rPr>
          <w:rFonts w:ascii="Tahoma" w:eastAsia="Calibri" w:hAnsi="Tahoma" w:cs="Tahoma"/>
          <w:sz w:val="22"/>
          <w:szCs w:val="22"/>
          <w:lang w:eastAsia="en-US"/>
        </w:rPr>
        <w:t>w przypadku przedłużających się konsultacji społecznych, protestów mieszkańców, bądź innych podmiotów, których dotyczy realizacja zamówienia, które mają wpływ na termin realizacji przedmiotu umowy,</w:t>
      </w:r>
    </w:p>
    <w:p w:rsidR="0017741A" w:rsidRPr="00435760" w:rsidRDefault="0017741A" w:rsidP="00435760">
      <w:pPr>
        <w:numPr>
          <w:ilvl w:val="0"/>
          <w:numId w:val="12"/>
        </w:numPr>
        <w:suppressAutoHyphens w:val="0"/>
        <w:overflowPunct/>
        <w:autoSpaceDE/>
        <w:spacing w:line="288" w:lineRule="auto"/>
        <w:ind w:left="1276" w:hanging="284"/>
        <w:textAlignment w:val="auto"/>
        <w:rPr>
          <w:rFonts w:ascii="Tahoma" w:hAnsi="Tahoma" w:cs="Tahoma"/>
          <w:sz w:val="22"/>
          <w:szCs w:val="22"/>
        </w:rPr>
      </w:pPr>
      <w:r w:rsidRPr="00435760">
        <w:rPr>
          <w:rFonts w:ascii="Tahoma" w:eastAsia="Calibri" w:hAnsi="Tahoma" w:cs="Tahoma"/>
          <w:sz w:val="22"/>
          <w:szCs w:val="22"/>
          <w:lang w:eastAsia="en-US"/>
        </w:rPr>
        <w:t>w przypadku wystąpienia nieprzewidywanych w momencie zawarcia niniejszej umowy kolizji z planowanymi lub równolegle prowadzonymi przez Zamawiającego lub inne podmioty inwestycjami w zakresie niezbędnym do uniknięcia lub usunięcia tych kolizji, w sytuacji, gdy wykonywanie robót nie będzie możliwe ze względu na obowiązek skoordynowania robót z  Wykonawcą innych robót wykonywanych na terenie budowy,</w:t>
      </w:r>
    </w:p>
    <w:p w:rsidR="0017741A" w:rsidRPr="00435760" w:rsidRDefault="0017741A" w:rsidP="00435760">
      <w:pPr>
        <w:numPr>
          <w:ilvl w:val="0"/>
          <w:numId w:val="12"/>
        </w:numPr>
        <w:suppressAutoHyphens w:val="0"/>
        <w:overflowPunct/>
        <w:autoSpaceDE/>
        <w:spacing w:line="288" w:lineRule="auto"/>
        <w:ind w:left="1276" w:hanging="284"/>
        <w:textAlignment w:val="auto"/>
        <w:rPr>
          <w:rFonts w:ascii="Tahoma" w:hAnsi="Tahoma" w:cs="Tahoma"/>
          <w:sz w:val="22"/>
          <w:szCs w:val="22"/>
        </w:rPr>
      </w:pPr>
      <w:r w:rsidRPr="00435760">
        <w:rPr>
          <w:rFonts w:ascii="Tahoma" w:eastAsia="Calibri" w:hAnsi="Tahoma" w:cs="Tahoma"/>
          <w:sz w:val="22"/>
          <w:szCs w:val="22"/>
          <w:lang w:eastAsia="en-US"/>
        </w:rPr>
        <w:lastRenderedPageBreak/>
        <w:t>niemożliwej do przewidzenia w momencie zawarcia niniejszej umowy konieczności przesunięcia terminu przekazania terenu budowy,</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wystąpieniem niezależnych od Wykonawcy przyczyn technologicznych wpływających na realizację przedmiotu zamówienia i przyjęte rozwiązania technologiczne,</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wystąpieniem okoliczności, których strony umowy nie były w stanie przewidzieć pomimo zachowania należytej staranności,</w:t>
      </w:r>
    </w:p>
    <w:p w:rsidR="0017741A" w:rsidRPr="00435760" w:rsidRDefault="0017741A" w:rsidP="00435760">
      <w:pPr>
        <w:numPr>
          <w:ilvl w:val="1"/>
          <w:numId w:val="2"/>
        </w:numPr>
        <w:suppressAutoHyphens w:val="0"/>
        <w:overflowPunct/>
        <w:autoSpaceDE/>
        <w:spacing w:line="288" w:lineRule="auto"/>
        <w:ind w:left="993" w:hanging="284"/>
        <w:textAlignment w:val="auto"/>
        <w:rPr>
          <w:rFonts w:ascii="Tahoma" w:hAnsi="Tahoma" w:cs="Tahoma"/>
          <w:sz w:val="22"/>
          <w:szCs w:val="22"/>
        </w:rPr>
      </w:pPr>
      <w:r w:rsidRPr="00435760">
        <w:rPr>
          <w:rFonts w:ascii="Tahoma" w:eastAsia="Calibri" w:hAnsi="Tahoma" w:cs="Tahoma"/>
          <w:sz w:val="22"/>
          <w:szCs w:val="22"/>
          <w:lang w:eastAsia="en-US"/>
        </w:rPr>
        <w:t>zaistnieniem innych okoliczności niezależnych od Wykonawcy, a mających wpływ na termin realizacji zamówienia,</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zmianą przepisów prawnych obowiązujących w dniu zawarcia umowy, mającą wpływ na realizację zamówienia,</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wystąpieniem nadzwyczajnych warunków pogodowych niepozwalających na wykonanie zamówienia w terminie,</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wystąpieniem sprzeciwu właścicieli terenu na prowadzenie robót, w tym prac przygotowawczych (pomiary geodezyjne, odkrywki geologiczne, itp.)</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wystąpieniem opadów atmosferycznych uniemożliwiających prowadzenie prac w terenie zgodnie ze specyfikacjami technicznymi i wiedzą techniczną,</w:t>
      </w:r>
    </w:p>
    <w:p w:rsidR="0017741A" w:rsidRPr="00435760" w:rsidRDefault="0017741A" w:rsidP="00435760">
      <w:pPr>
        <w:numPr>
          <w:ilvl w:val="1"/>
          <w:numId w:val="2"/>
        </w:numPr>
        <w:suppressAutoHyphens w:val="0"/>
        <w:overflowPunct/>
        <w:autoSpaceDE/>
        <w:spacing w:line="288" w:lineRule="auto"/>
        <w:ind w:left="992" w:hanging="284"/>
        <w:textAlignment w:val="auto"/>
        <w:rPr>
          <w:rFonts w:ascii="Tahoma" w:hAnsi="Tahoma" w:cs="Tahoma"/>
          <w:sz w:val="22"/>
          <w:szCs w:val="22"/>
        </w:rPr>
      </w:pPr>
      <w:r w:rsidRPr="00435760">
        <w:rPr>
          <w:rFonts w:ascii="Tahoma" w:eastAsia="Calibri" w:hAnsi="Tahoma" w:cs="Tahoma"/>
          <w:sz w:val="22"/>
          <w:szCs w:val="22"/>
          <w:lang w:eastAsia="en-US"/>
        </w:rPr>
        <w:t>wystąpieniem braku na rynku materiałów lub urządzeń, które mogłyby być zastąpione innymi materiałami lub urządzeniami spełniającymi wymagania Zamawiającego określone w SWZ, a których termin dostawy jest dłuższy niż założony przy sporządzaniu oferty,</w:t>
      </w:r>
    </w:p>
    <w:p w:rsidR="0017741A" w:rsidRPr="00435760" w:rsidRDefault="0017741A" w:rsidP="00435760">
      <w:pPr>
        <w:suppressAutoHyphens w:val="0"/>
        <w:overflowPunct/>
        <w:autoSpaceDE/>
        <w:spacing w:line="288" w:lineRule="auto"/>
        <w:ind w:left="780"/>
        <w:textAlignment w:val="auto"/>
        <w:rPr>
          <w:rFonts w:ascii="Tahoma" w:eastAsia="Calibri" w:hAnsi="Tahoma" w:cs="Tahoma"/>
          <w:sz w:val="22"/>
          <w:szCs w:val="22"/>
          <w:lang w:eastAsia="en-US"/>
        </w:rPr>
      </w:pPr>
      <w:r w:rsidRPr="00435760">
        <w:rPr>
          <w:rFonts w:ascii="Tahoma" w:eastAsia="Calibri" w:hAnsi="Tahoma" w:cs="Tahoma"/>
          <w:sz w:val="22"/>
          <w:szCs w:val="22"/>
          <w:lang w:eastAsia="en-US"/>
        </w:rPr>
        <w:t xml:space="preserve">- pod warunkiem wyrażenia zgody przez Zamawiającego; termin realizacji zamówienia   </w:t>
      </w:r>
    </w:p>
    <w:p w:rsidR="0017741A" w:rsidRPr="00435760" w:rsidRDefault="0017741A" w:rsidP="00435760">
      <w:pPr>
        <w:suppressAutoHyphens w:val="0"/>
        <w:overflowPunct/>
        <w:autoSpaceDE/>
        <w:spacing w:line="288" w:lineRule="auto"/>
        <w:ind w:left="780"/>
        <w:textAlignment w:val="auto"/>
        <w:rPr>
          <w:rFonts w:ascii="Tahoma" w:eastAsia="Calibri" w:hAnsi="Tahoma" w:cs="Tahoma"/>
          <w:sz w:val="22"/>
          <w:szCs w:val="22"/>
          <w:lang w:eastAsia="en-US"/>
        </w:rPr>
      </w:pPr>
      <w:r w:rsidRPr="00435760">
        <w:rPr>
          <w:rFonts w:ascii="Tahoma" w:eastAsia="Calibri" w:hAnsi="Tahoma" w:cs="Tahoma"/>
          <w:sz w:val="22"/>
          <w:szCs w:val="22"/>
          <w:lang w:eastAsia="en-US"/>
        </w:rPr>
        <w:t xml:space="preserve">  może ulec wydłużeniu o czas trwania okoliczności stanowiących przeszkody w realizacji  </w:t>
      </w:r>
    </w:p>
    <w:p w:rsidR="0017741A" w:rsidRPr="00435760" w:rsidRDefault="0017741A" w:rsidP="00435760">
      <w:pPr>
        <w:suppressAutoHyphens w:val="0"/>
        <w:overflowPunct/>
        <w:autoSpaceDE/>
        <w:spacing w:line="288" w:lineRule="auto"/>
        <w:ind w:left="780"/>
        <w:textAlignment w:val="auto"/>
        <w:rPr>
          <w:rFonts w:ascii="Tahoma" w:eastAsia="Calibri" w:hAnsi="Tahoma" w:cs="Tahoma"/>
          <w:sz w:val="22"/>
          <w:szCs w:val="22"/>
          <w:lang w:eastAsia="en-US"/>
        </w:rPr>
      </w:pPr>
      <w:r w:rsidRPr="00435760">
        <w:rPr>
          <w:rFonts w:ascii="Tahoma" w:eastAsia="Calibri" w:hAnsi="Tahoma" w:cs="Tahoma"/>
          <w:sz w:val="22"/>
          <w:szCs w:val="22"/>
          <w:lang w:eastAsia="en-US"/>
        </w:rPr>
        <w:t xml:space="preserve">  przedmiotu umowy (w tym o okres niezbędny do przywrócenia warunków  </w:t>
      </w:r>
    </w:p>
    <w:p w:rsidR="0017741A" w:rsidRPr="00435760" w:rsidRDefault="0017741A" w:rsidP="00435760">
      <w:pPr>
        <w:suppressAutoHyphens w:val="0"/>
        <w:overflowPunct/>
        <w:autoSpaceDE/>
        <w:spacing w:line="288" w:lineRule="auto"/>
        <w:ind w:left="780"/>
        <w:textAlignment w:val="auto"/>
        <w:rPr>
          <w:rFonts w:ascii="Tahoma" w:hAnsi="Tahoma" w:cs="Tahoma"/>
          <w:sz w:val="22"/>
          <w:szCs w:val="22"/>
        </w:rPr>
      </w:pPr>
      <w:r w:rsidRPr="00435760">
        <w:rPr>
          <w:rFonts w:ascii="Tahoma" w:eastAsia="Calibri" w:hAnsi="Tahoma" w:cs="Tahoma"/>
          <w:sz w:val="22"/>
          <w:szCs w:val="22"/>
          <w:lang w:eastAsia="en-US"/>
        </w:rPr>
        <w:t xml:space="preserve">  umożliwiających właściwą i zgodną ze sztuką techniczną realizację prac);</w:t>
      </w:r>
    </w:p>
    <w:p w:rsidR="0017741A" w:rsidRPr="00435760" w:rsidRDefault="0017741A" w:rsidP="00435760">
      <w:pPr>
        <w:numPr>
          <w:ilvl w:val="1"/>
          <w:numId w:val="31"/>
        </w:numPr>
        <w:suppressAutoHyphens w:val="0"/>
        <w:overflowPunct/>
        <w:autoSpaceDE/>
        <w:spacing w:line="288" w:lineRule="auto"/>
        <w:ind w:left="782" w:hanging="357"/>
        <w:textAlignment w:val="auto"/>
        <w:rPr>
          <w:rFonts w:ascii="Tahoma" w:hAnsi="Tahoma" w:cs="Tahoma"/>
          <w:sz w:val="22"/>
          <w:szCs w:val="22"/>
        </w:rPr>
      </w:pPr>
      <w:r w:rsidRPr="00435760">
        <w:rPr>
          <w:rFonts w:ascii="Tahoma" w:eastAsia="Calibri" w:hAnsi="Tahoma" w:cs="Tahoma"/>
          <w:sz w:val="22"/>
          <w:szCs w:val="22"/>
          <w:lang w:eastAsia="en-US"/>
        </w:rPr>
        <w:t>zmiana trybu, zasad i terminów rozliczeń wynagrodzenia umownego w przypadku zaistnienia okoliczności uzasadniających taką zmianę, w szczególności wynikających z zasad dofinansowania projektu w ramach programów zewnętrznych lub zapisów planu rzeczowo-finansowego Zamawiającego,</w:t>
      </w:r>
    </w:p>
    <w:p w:rsidR="0017741A" w:rsidRPr="00435760" w:rsidRDefault="0017741A" w:rsidP="00435760">
      <w:pPr>
        <w:numPr>
          <w:ilvl w:val="1"/>
          <w:numId w:val="31"/>
        </w:numPr>
        <w:suppressAutoHyphens w:val="0"/>
        <w:overflowPunct/>
        <w:autoSpaceDE/>
        <w:spacing w:line="288" w:lineRule="auto"/>
        <w:ind w:left="782" w:hanging="357"/>
        <w:textAlignment w:val="auto"/>
        <w:rPr>
          <w:rFonts w:ascii="Tahoma" w:hAnsi="Tahoma" w:cs="Tahoma"/>
          <w:sz w:val="22"/>
          <w:szCs w:val="22"/>
        </w:rPr>
      </w:pPr>
      <w:r w:rsidRPr="00435760">
        <w:rPr>
          <w:rFonts w:ascii="Tahoma" w:eastAsia="Calibri" w:hAnsi="Tahoma" w:cs="Tahoma"/>
          <w:sz w:val="22"/>
          <w:szCs w:val="22"/>
          <w:lang w:eastAsia="en-US"/>
        </w:rPr>
        <w:t>zmiany warunków realizacji i zakresu przedmiotowego umowy niezbędne do prawidłowej realizacji zamówienia związane z:</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koniecznością zapewnienia bezpieczeństwa lub zapobieżenia awarii,</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koniecznością spowodowaną zmianą obowiązujących przepisów prawa powodującą, że realizacja przedmiotu umowy w niezmienionej postaci stanie się niecelowa,</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wystąpieniem okoliczności powodujących, że niemożliwe jest zrealizowanie przedmiotu umowy w założony w Opisie Przedmiotu Zamówienia (OPZ) sposób zgodnie z zasadami sztuki inżynierskiej, które nie były możliwe do przewidzenia w momencie zawarcia umowy,</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zaistnieniem okoliczności leżących po stronie Zamawiającego, w szczególności spowodowanych sytuacją finansową, zdolnościami płatniczymi, warunkami organizacyjnymi lub okolicznościami, które nie były możliwe do przewidzenia w momencie zawarcia umowy,</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 xml:space="preserve">koniecznością wpadkowej modyfikacji zasad płatności wynagrodzenia umownego (m.in. trybu i częstotliwości wystawiania faktur, zasad i terminów rozliczeń i dokonywania płatności między stronami) oraz zasad i trybu odbioru przedmiotu zamówienia (m.in. rodzajów i terminów dokonywania czynności odbiorowych), </w:t>
      </w:r>
      <w:r w:rsidRPr="00435760">
        <w:rPr>
          <w:rFonts w:ascii="Tahoma" w:eastAsia="Calibri" w:hAnsi="Tahoma" w:cs="Tahoma"/>
          <w:sz w:val="22"/>
          <w:szCs w:val="22"/>
          <w:lang w:eastAsia="en-US"/>
        </w:rPr>
        <w:lastRenderedPageBreak/>
        <w:t>wynikającą w szczególności z zasad dofinansowania projektu w ramach programów zewnętrznych lub potrzeby wydatkowania środków budżetowych ujętych w planie rzeczowo-finansowym Zamawiającego z uwagi na zamknięcie danego roku budżetowego, czy zaistnienia innej okoliczności uzasadniającej wprowadzenie takiej modyfikacji,</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zaistnieniem niemożliwych do wcześniejszego przewidzenia i niezależnych od stron umowy okoliczności powodujących niemożliwość,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zlokalizowanych na terenie budowy, nawierzchni, chodników i ciągów pieszo-rowerowych, zatok autobusowych, obiektów inżynierskich, elementów odwodnienia, oświetlenia drogi, docelowej organizacji ruchu, czy urządzeń ochrony środowiska oraz sieci i urządzeń obcych, przy jednoczesnym obniżeniu wynagrodzenia umownego o wartość niezrealizowanych elementów przedmiotu zamówienia,</w:t>
      </w:r>
    </w:p>
    <w:p w:rsidR="0017741A" w:rsidRPr="00435760" w:rsidRDefault="0017741A" w:rsidP="00435760">
      <w:pPr>
        <w:numPr>
          <w:ilvl w:val="1"/>
          <w:numId w:val="17"/>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zaistnieniem innej niemożliwej do przewidzenia w momencie zawarcia umowy okoliczności prawnej, ekonomicznej lub technicznej, za którą żadna ze stron nie ponosi odpowiedzialności, skutkującej brakiem możliwości należytego wykonania umowy zgodnie z SWZ;</w:t>
      </w:r>
    </w:p>
    <w:p w:rsidR="0017741A" w:rsidRPr="00435760" w:rsidRDefault="0017741A" w:rsidP="00435760">
      <w:pPr>
        <w:suppressAutoHyphens w:val="0"/>
        <w:overflowPunct/>
        <w:autoSpaceDE/>
        <w:spacing w:line="288" w:lineRule="auto"/>
        <w:textAlignment w:val="auto"/>
        <w:rPr>
          <w:rFonts w:ascii="Tahoma" w:eastAsia="Calibri" w:hAnsi="Tahoma" w:cs="Tahoma"/>
          <w:sz w:val="22"/>
          <w:szCs w:val="22"/>
          <w:lang w:eastAsia="en-US"/>
        </w:rPr>
      </w:pPr>
      <w:r w:rsidRPr="00435760">
        <w:rPr>
          <w:rFonts w:ascii="Tahoma" w:eastAsia="Calibri" w:hAnsi="Tahoma" w:cs="Tahoma"/>
          <w:sz w:val="22"/>
          <w:szCs w:val="22"/>
          <w:lang w:eastAsia="en-US"/>
        </w:rPr>
        <w:t xml:space="preserve">           -  pod warunkiem, że zakres przedmiotowy zamówienia nie zmniejszy się o więcej, niż 50  </w:t>
      </w:r>
    </w:p>
    <w:p w:rsidR="0017741A" w:rsidRPr="00435760" w:rsidRDefault="0017741A" w:rsidP="00435760">
      <w:pPr>
        <w:suppressAutoHyphens w:val="0"/>
        <w:overflowPunct/>
        <w:autoSpaceDE/>
        <w:spacing w:line="288" w:lineRule="auto"/>
        <w:textAlignment w:val="auto"/>
        <w:rPr>
          <w:rFonts w:ascii="Tahoma" w:hAnsi="Tahoma" w:cs="Tahoma"/>
          <w:sz w:val="22"/>
          <w:szCs w:val="22"/>
        </w:rPr>
      </w:pPr>
      <w:r w:rsidRPr="00435760">
        <w:rPr>
          <w:rFonts w:ascii="Tahoma" w:eastAsia="Calibri" w:hAnsi="Tahoma" w:cs="Tahoma"/>
          <w:sz w:val="22"/>
          <w:szCs w:val="22"/>
          <w:lang w:eastAsia="en-US"/>
        </w:rPr>
        <w:t xml:space="preserve">              % w stosunku do pierwotnej wartości.</w:t>
      </w:r>
    </w:p>
    <w:p w:rsidR="0017741A" w:rsidRPr="00435760" w:rsidRDefault="0017741A" w:rsidP="00435760">
      <w:pPr>
        <w:numPr>
          <w:ilvl w:val="1"/>
          <w:numId w:val="31"/>
        </w:numPr>
        <w:suppressAutoHyphens w:val="0"/>
        <w:overflowPunct/>
        <w:autoSpaceDE/>
        <w:spacing w:line="288" w:lineRule="auto"/>
        <w:ind w:left="782" w:hanging="357"/>
        <w:textAlignment w:val="auto"/>
        <w:rPr>
          <w:rFonts w:ascii="Tahoma" w:hAnsi="Tahoma" w:cs="Tahoma"/>
          <w:sz w:val="22"/>
          <w:szCs w:val="22"/>
        </w:rPr>
      </w:pPr>
      <w:r w:rsidRPr="00435760">
        <w:rPr>
          <w:rFonts w:ascii="Tahoma" w:eastAsia="Calibri" w:hAnsi="Tahoma" w:cs="Tahoma"/>
          <w:sz w:val="22"/>
          <w:szCs w:val="22"/>
          <w:lang w:eastAsia="en-US"/>
        </w:rPr>
        <w:t>porządkujące i informacyjne zmiany postanowień umowy, w szczególności związane ze:</w:t>
      </w:r>
    </w:p>
    <w:p w:rsidR="0017741A" w:rsidRPr="00435760" w:rsidRDefault="0017741A" w:rsidP="00435760">
      <w:pPr>
        <w:numPr>
          <w:ilvl w:val="1"/>
          <w:numId w:val="14"/>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zmianą formy zabezpieczenia należytego wykonania umowy,</w:t>
      </w:r>
    </w:p>
    <w:p w:rsidR="0017741A" w:rsidRPr="00435760" w:rsidRDefault="0017741A" w:rsidP="00435760">
      <w:pPr>
        <w:numPr>
          <w:ilvl w:val="1"/>
          <w:numId w:val="14"/>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zmianą zabezpieczenia należytego wykonania umowy w związku ze zmianą warunków realizacji umowy,</w:t>
      </w:r>
    </w:p>
    <w:p w:rsidR="0017741A" w:rsidRPr="00435760" w:rsidRDefault="0017741A" w:rsidP="00435760">
      <w:pPr>
        <w:numPr>
          <w:ilvl w:val="1"/>
          <w:numId w:val="14"/>
        </w:numPr>
        <w:suppressAutoHyphens w:val="0"/>
        <w:overflowPunct/>
        <w:autoSpaceDE/>
        <w:spacing w:line="288" w:lineRule="auto"/>
        <w:ind w:left="992" w:hanging="357"/>
        <w:textAlignment w:val="auto"/>
        <w:rPr>
          <w:rFonts w:ascii="Tahoma" w:hAnsi="Tahoma" w:cs="Tahoma"/>
          <w:sz w:val="22"/>
          <w:szCs w:val="22"/>
        </w:rPr>
      </w:pPr>
      <w:r w:rsidRPr="00435760">
        <w:rPr>
          <w:rFonts w:ascii="Tahoma" w:eastAsia="Calibri" w:hAnsi="Tahoma" w:cs="Tahoma"/>
          <w:sz w:val="22"/>
          <w:szCs w:val="22"/>
          <w:lang w:eastAsia="en-US"/>
        </w:rPr>
        <w:t>zmianą danych identyfikacyjnych (w tym adresowych i teleadresowych) strony umowy i osób reprezentujących strony (w szczególności z powodu nieprzewidzianych zmian organizacyjnych, choroby, wypadków losowych);</w:t>
      </w:r>
    </w:p>
    <w:p w:rsidR="0017741A" w:rsidRPr="00435760" w:rsidRDefault="0017741A" w:rsidP="00435760">
      <w:pPr>
        <w:numPr>
          <w:ilvl w:val="1"/>
          <w:numId w:val="31"/>
        </w:numPr>
        <w:suppressAutoHyphens w:val="0"/>
        <w:overflowPunct/>
        <w:autoSpaceDE/>
        <w:spacing w:line="288" w:lineRule="auto"/>
        <w:ind w:left="782" w:hanging="357"/>
        <w:textAlignment w:val="auto"/>
        <w:rPr>
          <w:rFonts w:ascii="Tahoma" w:hAnsi="Tahoma" w:cs="Tahoma"/>
          <w:sz w:val="22"/>
          <w:szCs w:val="22"/>
        </w:rPr>
      </w:pPr>
      <w:r w:rsidRPr="00435760">
        <w:rPr>
          <w:rFonts w:ascii="Tahoma" w:eastAsia="Calibri" w:hAnsi="Tahoma" w:cs="Tahoma"/>
          <w:sz w:val="22"/>
          <w:szCs w:val="22"/>
          <w:lang w:eastAsia="en-US"/>
        </w:rPr>
        <w:t>zmiany o charakterze podmiotowym w zakresie Wykonawcy zamówienia, jeżeli po stronie Wykonawcy występują podmioty działające wspólnie (np. konsorcjum, spółka cywilna) i w trakcie realizacji umowy wystąpią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rsidR="0017741A" w:rsidRPr="00435760" w:rsidRDefault="0017741A" w:rsidP="00435760">
      <w:pPr>
        <w:numPr>
          <w:ilvl w:val="1"/>
          <w:numId w:val="31"/>
        </w:numPr>
        <w:suppressAutoHyphens w:val="0"/>
        <w:overflowPunct/>
        <w:autoSpaceDE/>
        <w:spacing w:line="288" w:lineRule="auto"/>
        <w:ind w:left="782" w:hanging="357"/>
        <w:textAlignment w:val="auto"/>
        <w:rPr>
          <w:rFonts w:ascii="Tahoma" w:hAnsi="Tahoma" w:cs="Tahoma"/>
          <w:sz w:val="22"/>
          <w:szCs w:val="22"/>
        </w:rPr>
      </w:pPr>
      <w:r w:rsidRPr="00435760">
        <w:rPr>
          <w:rFonts w:ascii="Tahoma" w:eastAsia="Calibri" w:hAnsi="Tahoma" w:cs="Tahoma"/>
          <w:sz w:val="22"/>
          <w:szCs w:val="22"/>
          <w:lang w:eastAsia="en-US"/>
        </w:rPr>
        <w:t xml:space="preserve">rozwiązania za porozumieniem stron umowy w całości lub w części wraz z dokonaniem pomiędzy stronami rozliczenia umowy poprzez wypłatę wynagrodzenia za zrealizowany zakres umowy i uwzględnieniu niewypłacenia wynagrodzenia za niezrealizowany zakres umowy, w szczególności w przypadku, gdyby w toku wykonywania przedmiotu umowy okazało się, iż jego dokończenie byłoby niemożliwe, niezasadne, niecelowe lub bezprzedmiotowe ze względów ekonomicznych, technicznych, społecznych, lub innych istotnych z punktu widzenia Wykonawcy, Zamawiającego lub interesu publicznego, w </w:t>
      </w:r>
      <w:r w:rsidRPr="00435760">
        <w:rPr>
          <w:rFonts w:ascii="Tahoma" w:eastAsia="Calibri" w:hAnsi="Tahoma" w:cs="Tahoma"/>
          <w:sz w:val="22"/>
          <w:szCs w:val="22"/>
          <w:lang w:eastAsia="en-US"/>
        </w:rPr>
        <w:lastRenderedPageBreak/>
        <w:t>szczególności w razie stwierdzenia technicznej niemożliwości wykonania przedmiotu umowy w świetle wymagań określonych przez Zamawiającego, znacznego zwiększenia kosztów wykonania przedmiotu umowy w świetle wymagań określonych przez Zamawiającego, znacznego pogorszenia się sytuacji ekonomiczno-finansowej Wykonawcy, ogłoszenia upadłości lub otwarcia / zarządzenia likwidacji Wykonawcy, czy też wystąpienia innych okoliczności faktycznych, prawnych, ekonomicznych czy technicznych / technologicznych, które mogą zwiększać ryzyko nienależytego wykonania zamówienia lub wykonania zamówienia niezasadnego, ekonomicznie niewspółmiernego, niemożliwego, czy niecelowego.</w:t>
      </w:r>
    </w:p>
    <w:p w:rsidR="00435760" w:rsidRDefault="00435760" w:rsidP="00435760">
      <w:pPr>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2</w:t>
      </w:r>
      <w:r w:rsidR="00386ED2" w:rsidRPr="00435760">
        <w:rPr>
          <w:rFonts w:ascii="Tahoma" w:hAnsi="Tahoma" w:cs="Tahoma"/>
          <w:b/>
          <w:sz w:val="22"/>
          <w:szCs w:val="22"/>
          <w:lang w:eastAsia="pl-PL"/>
        </w:rPr>
        <w:t>4</w:t>
      </w:r>
    </w:p>
    <w:p w:rsidR="00FD7238" w:rsidRPr="00435760" w:rsidRDefault="0017741A" w:rsidP="00435760">
      <w:pPr>
        <w:suppressAutoHyphens w:val="0"/>
        <w:overflowPunct/>
        <w:autoSpaceDE/>
        <w:spacing w:line="288" w:lineRule="auto"/>
        <w:textAlignment w:val="auto"/>
        <w:rPr>
          <w:rFonts w:ascii="Tahoma" w:hAnsi="Tahoma" w:cs="Tahoma"/>
          <w:sz w:val="22"/>
          <w:szCs w:val="22"/>
        </w:rPr>
      </w:pPr>
      <w:r w:rsidRPr="00435760">
        <w:rPr>
          <w:rFonts w:ascii="Tahoma" w:hAnsi="Tahoma" w:cs="Tahoma"/>
          <w:sz w:val="22"/>
          <w:szCs w:val="22"/>
          <w:lang w:eastAsia="pl-PL"/>
        </w:rPr>
        <w:t>Ewentualne spory wynikłe na tle realizacji Umowy będą rozstrzygane przez sąd właściwy ze względu na siedzibę Zamawiającego.</w:t>
      </w:r>
    </w:p>
    <w:p w:rsidR="00435760" w:rsidRDefault="00435760" w:rsidP="00435760">
      <w:pPr>
        <w:keepNext/>
        <w:suppressAutoHyphens w:val="0"/>
        <w:overflowPunct/>
        <w:autoSpaceDE/>
        <w:spacing w:line="288" w:lineRule="auto"/>
        <w:jc w:val="center"/>
        <w:textAlignment w:val="auto"/>
        <w:rPr>
          <w:rFonts w:ascii="Tahoma" w:hAnsi="Tahoma" w:cs="Tahoma"/>
          <w:b/>
          <w:sz w:val="22"/>
          <w:szCs w:val="22"/>
          <w:lang w:eastAsia="pl-PL"/>
        </w:rPr>
      </w:pPr>
    </w:p>
    <w:p w:rsidR="00614107" w:rsidRPr="00435760" w:rsidRDefault="00614107" w:rsidP="00435760">
      <w:pPr>
        <w:keepNext/>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2</w:t>
      </w:r>
      <w:r w:rsidR="00386ED2" w:rsidRPr="00435760">
        <w:rPr>
          <w:rFonts w:ascii="Tahoma" w:hAnsi="Tahoma" w:cs="Tahoma"/>
          <w:b/>
          <w:sz w:val="22"/>
          <w:szCs w:val="22"/>
          <w:lang w:eastAsia="pl-PL"/>
        </w:rPr>
        <w:t>5</w:t>
      </w:r>
    </w:p>
    <w:p w:rsidR="004C436E" w:rsidRPr="00435760" w:rsidRDefault="00614107" w:rsidP="00435760">
      <w:p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 xml:space="preserve">W sprawach nieuregulowanych umową zastosowanie mają przepisy obowiązującego prawa </w:t>
      </w:r>
      <w:r w:rsidR="00C733E7" w:rsidRPr="00435760">
        <w:rPr>
          <w:rFonts w:ascii="Tahoma" w:hAnsi="Tahoma" w:cs="Tahoma"/>
          <w:sz w:val="22"/>
          <w:szCs w:val="22"/>
          <w:lang w:eastAsia="pl-PL"/>
        </w:rPr>
        <w:br/>
      </w:r>
      <w:r w:rsidRPr="00435760">
        <w:rPr>
          <w:rFonts w:ascii="Tahoma" w:hAnsi="Tahoma" w:cs="Tahoma"/>
          <w:sz w:val="22"/>
          <w:szCs w:val="22"/>
          <w:lang w:eastAsia="pl-PL"/>
        </w:rPr>
        <w:t>w szczególności ustawy Prawo zamówień publicznych i Kodeksu Cywilnego.</w:t>
      </w:r>
    </w:p>
    <w:p w:rsidR="00BC4D8E" w:rsidRPr="00435760" w:rsidRDefault="00BC4D8E" w:rsidP="00435760">
      <w:pPr>
        <w:suppressAutoHyphens w:val="0"/>
        <w:overflowPunct/>
        <w:autoSpaceDE/>
        <w:spacing w:line="288" w:lineRule="auto"/>
        <w:textAlignment w:val="auto"/>
        <w:rPr>
          <w:rFonts w:ascii="Tahoma" w:hAnsi="Tahoma" w:cs="Tahoma"/>
          <w:sz w:val="22"/>
          <w:szCs w:val="22"/>
          <w:lang w:eastAsia="pl-PL"/>
        </w:rPr>
      </w:pPr>
    </w:p>
    <w:p w:rsidR="00614107" w:rsidRPr="00435760" w:rsidRDefault="00614107" w:rsidP="00435760">
      <w:pPr>
        <w:suppressAutoHyphens w:val="0"/>
        <w:overflowPunct/>
        <w:autoSpaceDE/>
        <w:spacing w:line="288" w:lineRule="auto"/>
        <w:jc w:val="center"/>
        <w:textAlignment w:val="auto"/>
        <w:rPr>
          <w:rFonts w:ascii="Tahoma" w:hAnsi="Tahoma" w:cs="Tahoma"/>
          <w:sz w:val="22"/>
          <w:szCs w:val="22"/>
        </w:rPr>
      </w:pPr>
      <w:r w:rsidRPr="00435760">
        <w:rPr>
          <w:rFonts w:ascii="Tahoma" w:hAnsi="Tahoma" w:cs="Tahoma"/>
          <w:b/>
          <w:sz w:val="22"/>
          <w:szCs w:val="22"/>
          <w:lang w:eastAsia="pl-PL"/>
        </w:rPr>
        <w:t>§ 2</w:t>
      </w:r>
      <w:r w:rsidR="00386ED2" w:rsidRPr="00435760">
        <w:rPr>
          <w:rFonts w:ascii="Tahoma" w:hAnsi="Tahoma" w:cs="Tahoma"/>
          <w:b/>
          <w:sz w:val="22"/>
          <w:szCs w:val="22"/>
          <w:lang w:eastAsia="pl-PL"/>
        </w:rPr>
        <w:t>6</w:t>
      </w:r>
    </w:p>
    <w:p w:rsidR="00614107" w:rsidRPr="00435760" w:rsidRDefault="00614107" w:rsidP="00435760">
      <w:pPr>
        <w:suppressAutoHyphens w:val="0"/>
        <w:overflowPunct/>
        <w:autoSpaceDE/>
        <w:spacing w:line="288" w:lineRule="auto"/>
        <w:textAlignment w:val="auto"/>
        <w:rPr>
          <w:rFonts w:ascii="Tahoma" w:hAnsi="Tahoma" w:cs="Tahoma"/>
          <w:sz w:val="22"/>
          <w:szCs w:val="22"/>
          <w:lang w:eastAsia="pl-PL"/>
        </w:rPr>
      </w:pPr>
      <w:r w:rsidRPr="00435760">
        <w:rPr>
          <w:rFonts w:ascii="Tahoma" w:hAnsi="Tahoma" w:cs="Tahoma"/>
          <w:sz w:val="22"/>
          <w:szCs w:val="22"/>
          <w:lang w:eastAsia="pl-PL"/>
        </w:rPr>
        <w:t>Umowa sporządzona została w trzech jednobrzmiących egzemplarzach, jeden egzemplarz dla Wykonawcy i dwa egzemplarze dla Zamawiającego.</w:t>
      </w:r>
    </w:p>
    <w:p w:rsidR="00FD7238" w:rsidRPr="00435760" w:rsidRDefault="00FD7238" w:rsidP="00435760">
      <w:pPr>
        <w:suppressAutoHyphens w:val="0"/>
        <w:overflowPunct/>
        <w:autoSpaceDE/>
        <w:spacing w:line="288" w:lineRule="auto"/>
        <w:textAlignment w:val="auto"/>
        <w:rPr>
          <w:rFonts w:ascii="Tahoma" w:hAnsi="Tahoma" w:cs="Tahoma"/>
          <w:sz w:val="22"/>
          <w:szCs w:val="22"/>
        </w:rPr>
      </w:pPr>
    </w:p>
    <w:p w:rsidR="00806885" w:rsidRPr="00435760" w:rsidRDefault="00806885" w:rsidP="00435760">
      <w:pPr>
        <w:spacing w:line="288" w:lineRule="auto"/>
        <w:rPr>
          <w:rFonts w:ascii="Tahoma" w:hAnsi="Tahoma" w:cs="Tahoma"/>
          <w:sz w:val="22"/>
          <w:szCs w:val="22"/>
          <w:u w:val="single"/>
        </w:rPr>
      </w:pPr>
    </w:p>
    <w:p w:rsidR="00614107" w:rsidRPr="00435760" w:rsidRDefault="00614107" w:rsidP="00435760">
      <w:pPr>
        <w:spacing w:line="288" w:lineRule="auto"/>
        <w:rPr>
          <w:rFonts w:ascii="Tahoma" w:hAnsi="Tahoma" w:cs="Tahoma"/>
          <w:sz w:val="22"/>
          <w:szCs w:val="22"/>
        </w:rPr>
      </w:pPr>
      <w:r w:rsidRPr="00435760">
        <w:rPr>
          <w:rFonts w:ascii="Tahoma" w:hAnsi="Tahoma" w:cs="Tahoma"/>
          <w:sz w:val="22"/>
          <w:szCs w:val="22"/>
          <w:u w:val="single"/>
        </w:rPr>
        <w:t>Załączniki do umowy:</w:t>
      </w:r>
    </w:p>
    <w:p w:rsidR="00614107" w:rsidRPr="00435760" w:rsidRDefault="00614107" w:rsidP="00435760">
      <w:pPr>
        <w:spacing w:line="288" w:lineRule="auto"/>
        <w:ind w:left="567"/>
        <w:rPr>
          <w:rFonts w:ascii="Tahoma" w:hAnsi="Tahoma" w:cs="Tahoma"/>
          <w:sz w:val="22"/>
          <w:szCs w:val="22"/>
        </w:rPr>
      </w:pPr>
      <w:r w:rsidRPr="00435760">
        <w:rPr>
          <w:rFonts w:ascii="Tahoma" w:hAnsi="Tahoma" w:cs="Tahoma"/>
          <w:sz w:val="22"/>
          <w:szCs w:val="22"/>
        </w:rPr>
        <w:t>1/ kosztorys ofertowy,</w:t>
      </w:r>
    </w:p>
    <w:p w:rsidR="00EC04DD" w:rsidRPr="00435760" w:rsidRDefault="00EC04DD" w:rsidP="00435760">
      <w:pPr>
        <w:spacing w:line="288" w:lineRule="auto"/>
        <w:ind w:left="567"/>
        <w:rPr>
          <w:rFonts w:ascii="Tahoma" w:hAnsi="Tahoma" w:cs="Tahoma"/>
          <w:sz w:val="22"/>
          <w:szCs w:val="22"/>
        </w:rPr>
      </w:pPr>
      <w:r w:rsidRPr="00435760">
        <w:rPr>
          <w:rFonts w:ascii="Tahoma" w:hAnsi="Tahoma" w:cs="Tahoma"/>
          <w:sz w:val="22"/>
          <w:szCs w:val="22"/>
        </w:rPr>
        <w:t>2/ umowa o powierzeniu przetwarzania danych osobowych.</w:t>
      </w:r>
    </w:p>
    <w:p w:rsidR="00614107" w:rsidRPr="0093599F" w:rsidRDefault="00614107" w:rsidP="00BC4D8E">
      <w:pPr>
        <w:spacing w:line="288" w:lineRule="auto"/>
      </w:pPr>
    </w:p>
    <w:p w:rsidR="00614107" w:rsidRDefault="00614107">
      <w:pPr>
        <w:tabs>
          <w:tab w:val="left" w:pos="1418"/>
          <w:tab w:val="left" w:pos="5954"/>
        </w:tabs>
        <w:spacing w:before="600" w:line="288" w:lineRule="auto"/>
      </w:pPr>
      <w:r w:rsidRPr="0093599F">
        <w:rPr>
          <w:rFonts w:ascii="Tahoma" w:hAnsi="Tahoma" w:cs="Tahoma"/>
          <w:b/>
          <w:bCs/>
          <w:sz w:val="22"/>
          <w:szCs w:val="22"/>
        </w:rPr>
        <w:tab/>
        <w:t>Wykonawca:</w:t>
      </w:r>
      <w:r>
        <w:rPr>
          <w:rFonts w:ascii="Tahoma" w:hAnsi="Tahoma" w:cs="Tahoma"/>
          <w:b/>
          <w:bCs/>
          <w:sz w:val="22"/>
          <w:szCs w:val="22"/>
        </w:rPr>
        <w:tab/>
      </w:r>
      <w:r>
        <w:rPr>
          <w:rFonts w:ascii="Tahoma" w:hAnsi="Tahoma" w:cs="Tahoma"/>
          <w:b/>
          <w:bCs/>
        </w:rPr>
        <w:t>Zamawiający:</w:t>
      </w:r>
    </w:p>
    <w:sectPr w:rsidR="00614107" w:rsidSect="00837EBC">
      <w:headerReference w:type="default" r:id="rId9"/>
      <w:footerReference w:type="default" r:id="rId10"/>
      <w:footerReference w:type="first" r:id="rId11"/>
      <w:pgSz w:w="11906" w:h="16838"/>
      <w:pgMar w:top="1134" w:right="1134" w:bottom="1134" w:left="1134" w:header="709" w:footer="709"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DF5" w:rsidRDefault="00E36DF5">
      <w:r>
        <w:separator/>
      </w:r>
    </w:p>
  </w:endnote>
  <w:endnote w:type="continuationSeparator" w:id="0">
    <w:p w:rsidR="00E36DF5" w:rsidRDefault="00E36DF5">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F4" w:rsidRDefault="00873650">
    <w:pPr>
      <w:pStyle w:val="Stopka"/>
    </w:pPr>
    <w:r>
      <w:fldChar w:fldCharType="begin"/>
    </w:r>
    <w:r w:rsidR="00F07CF4">
      <w:instrText xml:space="preserve"> PAGE </w:instrText>
    </w:r>
    <w:r>
      <w:fldChar w:fldCharType="separate"/>
    </w:r>
    <w:r w:rsidR="00AF002C">
      <w:rPr>
        <w:noProof/>
      </w:rPr>
      <w:t>17</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F4" w:rsidRDefault="00873650">
    <w:pPr>
      <w:pStyle w:val="Stopka"/>
    </w:pPr>
    <w:r>
      <w:fldChar w:fldCharType="begin"/>
    </w:r>
    <w:r w:rsidR="00F07CF4">
      <w:instrText xml:space="preserve"> PAGE </w:instrText>
    </w:r>
    <w:r>
      <w:fldChar w:fldCharType="separate"/>
    </w:r>
    <w:r w:rsidR="00AF002C">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DF5" w:rsidRDefault="00E36DF5">
      <w:r>
        <w:separator/>
      </w:r>
    </w:p>
  </w:footnote>
  <w:footnote w:type="continuationSeparator" w:id="0">
    <w:p w:rsidR="00E36DF5" w:rsidRDefault="00E36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F4" w:rsidRDefault="00F07CF4">
    <w:pPr>
      <w:pStyle w:val="Nagwek"/>
    </w:pPr>
  </w:p>
  <w:p w:rsidR="00F07CF4" w:rsidRDefault="00F07CF4">
    <w:pPr>
      <w:jc w:val="center"/>
      <w:rPr>
        <w:rFonts w:ascii="Tahoma" w:hAnsi="Tahoma" w:cs="Tahoma"/>
        <w:sz w:val="8"/>
        <w:szCs w:val="8"/>
        <w:lang w:val="de-D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00000003"/>
    <w:multiLevelType w:val="multilevel"/>
    <w:tmpl w:val="00000003"/>
    <w:name w:val="WW8Num3"/>
    <w:lvl w:ilvl="0">
      <w:start w:val="1"/>
      <w:numFmt w:val="decimal"/>
      <w:lvlText w:val="§ %1"/>
      <w:lvlJc w:val="center"/>
      <w:pPr>
        <w:tabs>
          <w:tab w:val="num" w:pos="-3969"/>
        </w:tabs>
        <w:ind w:left="360" w:hanging="360"/>
      </w:pPr>
      <w:rPr>
        <w:rFonts w:ascii="Tahoma" w:hAnsi="Tahoma" w:cs="Tahoma" w:hint="default"/>
        <w:b/>
        <w:i w:val="0"/>
        <w:color w:val="00000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Tahoma" w:hAnsi="Tahoma" w:cs="Tahoma"/>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singleLevel"/>
    <w:tmpl w:val="00000004"/>
    <w:name w:val="WW8Num4"/>
    <w:lvl w:ilvl="0">
      <w:start w:val="1"/>
      <w:numFmt w:val="bullet"/>
      <w:lvlText w:val=""/>
      <w:lvlJc w:val="left"/>
      <w:pPr>
        <w:tabs>
          <w:tab w:val="num" w:pos="0"/>
        </w:tabs>
        <w:ind w:left="1080" w:hanging="360"/>
      </w:pPr>
      <w:rPr>
        <w:rFonts w:ascii="Symbol" w:hAnsi="Symbol" w:cs="Symbol" w:hint="default"/>
      </w:rPr>
    </w:lvl>
  </w:abstractNum>
  <w:abstractNum w:abstractNumId="4">
    <w:nsid w:val="00000005"/>
    <w:multiLevelType w:val="multilevel"/>
    <w:tmpl w:val="1D34C6BC"/>
    <w:name w:val="WW8Num5"/>
    <w:lvl w:ilvl="0">
      <w:start w:val="1"/>
      <w:numFmt w:val="decimal"/>
      <w:lvlText w:val="%1."/>
      <w:lvlJc w:val="left"/>
      <w:pPr>
        <w:tabs>
          <w:tab w:val="num" w:pos="1080"/>
        </w:tabs>
        <w:ind w:left="1080" w:hanging="360"/>
      </w:pPr>
      <w:rPr>
        <w:rFonts w:ascii="Tahoma" w:hAnsi="Tahoma" w:cs="Tahoma" w:hint="default"/>
        <w:sz w:val="22"/>
        <w:szCs w:val="22"/>
        <w:lang w:eastAsia="pl-PL"/>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5">
    <w:nsid w:val="00000006"/>
    <w:multiLevelType w:val="singleLevel"/>
    <w:tmpl w:val="00000006"/>
    <w:name w:val="WW8Num6"/>
    <w:lvl w:ilvl="0">
      <w:start w:val="1"/>
      <w:numFmt w:val="decimal"/>
      <w:lvlText w:val="%1."/>
      <w:lvlJc w:val="left"/>
      <w:pPr>
        <w:tabs>
          <w:tab w:val="num" w:pos="4500"/>
        </w:tabs>
        <w:ind w:left="4500" w:hanging="360"/>
      </w:pPr>
      <w:rPr>
        <w:rFonts w:ascii="Tahoma" w:hAnsi="Tahoma" w:cs="Tahoma" w:hint="default"/>
        <w:sz w:val="22"/>
        <w:szCs w:val="22"/>
        <w:lang w:eastAsia="pl-PL"/>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ahoma" w:eastAsia="Times New Roman" w:hAnsi="Tahoma" w:cs="Times New Roman" w:hint="default"/>
        <w:sz w:val="22"/>
        <w:szCs w:val="22"/>
        <w:lang w:eastAsia="pl-P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Tahoma" w:eastAsia="Calibri" w:hAnsi="Tahoma" w:cs="Tahoma"/>
        <w:sz w:val="22"/>
        <w:szCs w:val="22"/>
        <w:lang w:eastAsia="en-US"/>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nsid w:val="00000008"/>
    <w:multiLevelType w:val="singleLevel"/>
    <w:tmpl w:val="27207054"/>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1"/>
      <w:numFmt w:val="decimal"/>
      <w:lvlText w:val="%1."/>
      <w:lvlJc w:val="left"/>
      <w:pPr>
        <w:tabs>
          <w:tab w:val="num" w:pos="360"/>
        </w:tabs>
        <w:ind w:left="360" w:hanging="360"/>
      </w:pPr>
      <w:rPr>
        <w:rFonts w:ascii="Tahoma" w:hAnsi="Tahoma" w:cs="Tahoma"/>
        <w:sz w:val="22"/>
        <w:szCs w:val="22"/>
        <w:lang w:eastAsia="pl-PL"/>
      </w:r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rPr>
        <w:rFonts w:ascii="Tahoma" w:hAnsi="Tahoma" w:cs="Tahoma"/>
        <w:color w:val="000000"/>
        <w:sz w:val="22"/>
        <w:szCs w:val="22"/>
      </w:rPr>
    </w:lvl>
    <w:lvl w:ilvl="1">
      <w:start w:val="1"/>
      <w:numFmt w:val="lowerLetter"/>
      <w:lvlText w:val="%2."/>
      <w:lvlJc w:val="left"/>
      <w:pPr>
        <w:tabs>
          <w:tab w:val="num" w:pos="2292"/>
        </w:tabs>
        <w:ind w:left="2292" w:hanging="360"/>
      </w:pPr>
    </w:lvl>
    <w:lvl w:ilvl="2">
      <w:start w:val="1"/>
      <w:numFmt w:val="lowerRoman"/>
      <w:lvlText w:val="%3."/>
      <w:lvlJc w:val="right"/>
      <w:pPr>
        <w:tabs>
          <w:tab w:val="num" w:pos="3012"/>
        </w:tabs>
        <w:ind w:left="3012" w:hanging="180"/>
      </w:pPr>
    </w:lvl>
    <w:lvl w:ilvl="3">
      <w:start w:val="1"/>
      <w:numFmt w:val="decimal"/>
      <w:lvlText w:val="%4."/>
      <w:lvlJc w:val="left"/>
      <w:pPr>
        <w:tabs>
          <w:tab w:val="num" w:pos="1212"/>
        </w:tabs>
        <w:ind w:left="1212" w:hanging="360"/>
      </w:pPr>
      <w:rPr>
        <w:rFonts w:ascii="Tahoma" w:hAnsi="Tahoma" w:cs="Tahoma"/>
        <w:sz w:val="22"/>
        <w:szCs w:val="22"/>
      </w:rPr>
    </w:lvl>
    <w:lvl w:ilvl="4">
      <w:start w:val="1"/>
      <w:numFmt w:val="lowerLetter"/>
      <w:lvlText w:val="%5."/>
      <w:lvlJc w:val="left"/>
      <w:pPr>
        <w:tabs>
          <w:tab w:val="num" w:pos="4452"/>
        </w:tabs>
        <w:ind w:left="4452" w:hanging="360"/>
      </w:pPr>
    </w:lvl>
    <w:lvl w:ilvl="5">
      <w:start w:val="1"/>
      <w:numFmt w:val="lowerRoman"/>
      <w:lvlText w:val="%6."/>
      <w:lvlJc w:val="right"/>
      <w:pPr>
        <w:tabs>
          <w:tab w:val="num" w:pos="5172"/>
        </w:tabs>
        <w:ind w:left="5172" w:hanging="180"/>
      </w:pPr>
    </w:lvl>
    <w:lvl w:ilvl="6">
      <w:start w:val="1"/>
      <w:numFmt w:val="decimal"/>
      <w:lvlText w:val="%7."/>
      <w:lvlJc w:val="left"/>
      <w:pPr>
        <w:tabs>
          <w:tab w:val="num" w:pos="5892"/>
        </w:tabs>
        <w:ind w:left="5892" w:hanging="360"/>
      </w:pPr>
    </w:lvl>
    <w:lvl w:ilvl="7">
      <w:start w:val="1"/>
      <w:numFmt w:val="lowerLetter"/>
      <w:lvlText w:val="%8."/>
      <w:lvlJc w:val="left"/>
      <w:pPr>
        <w:tabs>
          <w:tab w:val="num" w:pos="6612"/>
        </w:tabs>
        <w:ind w:left="6612" w:hanging="360"/>
      </w:pPr>
    </w:lvl>
    <w:lvl w:ilvl="8">
      <w:start w:val="1"/>
      <w:numFmt w:val="lowerRoman"/>
      <w:lvlText w:val="%9."/>
      <w:lvlJc w:val="right"/>
      <w:pPr>
        <w:tabs>
          <w:tab w:val="num" w:pos="7332"/>
        </w:tabs>
        <w:ind w:left="7332" w:hanging="180"/>
      </w:pPr>
    </w:lvl>
  </w:abstractNum>
  <w:abstractNum w:abstractNumId="10">
    <w:nsid w:val="0000000B"/>
    <w:multiLevelType w:val="singleLevel"/>
    <w:tmpl w:val="0000000B"/>
    <w:name w:val="WW8Num11"/>
    <w:lvl w:ilvl="0">
      <w:start w:val="1"/>
      <w:numFmt w:val="bullet"/>
      <w:lvlText w:val=""/>
      <w:lvlJc w:val="left"/>
      <w:pPr>
        <w:tabs>
          <w:tab w:val="num" w:pos="0"/>
        </w:tabs>
        <w:ind w:left="1004" w:hanging="360"/>
      </w:pPr>
      <w:rPr>
        <w:rFonts w:ascii="Symbol" w:hAnsi="Symbol" w:cs="Symbol" w:hint="default"/>
        <w:sz w:val="22"/>
        <w:szCs w:val="22"/>
        <w:lang w:eastAsia="pl-PL"/>
      </w:rPr>
    </w:lvl>
  </w:abstractNum>
  <w:abstractNum w:abstractNumId="11">
    <w:nsid w:val="0000000C"/>
    <w:multiLevelType w:val="singleLevel"/>
    <w:tmpl w:val="0000000C"/>
    <w:name w:val="WW8Num12"/>
    <w:lvl w:ilvl="0">
      <w:start w:val="1"/>
      <w:numFmt w:val="decimal"/>
      <w:lvlText w:val="%1."/>
      <w:lvlJc w:val="left"/>
      <w:pPr>
        <w:tabs>
          <w:tab w:val="num" w:pos="0"/>
        </w:tabs>
        <w:ind w:left="360" w:hanging="360"/>
      </w:pPr>
      <w:rPr>
        <w:rFonts w:ascii="Tahoma" w:hAnsi="Tahoma" w:cs="Tahoma"/>
        <w:color w:val="000000"/>
        <w:sz w:val="22"/>
        <w:szCs w:val="22"/>
        <w:lang w:eastAsia="pl-PL"/>
      </w:rPr>
    </w:lvl>
  </w:abstractNum>
  <w:abstractNum w:abstractNumId="12">
    <w:nsid w:val="0000000D"/>
    <w:multiLevelType w:val="singleLevel"/>
    <w:tmpl w:val="0000000D"/>
    <w:name w:val="WW8Num13"/>
    <w:lvl w:ilvl="0">
      <w:start w:val="1"/>
      <w:numFmt w:val="bullet"/>
      <w:lvlText w:val=""/>
      <w:lvlJc w:val="left"/>
      <w:pPr>
        <w:tabs>
          <w:tab w:val="num" w:pos="0"/>
        </w:tabs>
        <w:ind w:left="1713" w:hanging="360"/>
      </w:pPr>
      <w:rPr>
        <w:rFonts w:ascii="Symbol" w:hAnsi="Symbol" w:cs="Symbol" w:hint="default"/>
        <w:sz w:val="22"/>
        <w:szCs w:val="22"/>
        <w:lang w:eastAsia="en-US"/>
      </w:rPr>
    </w:lvl>
  </w:abstractNum>
  <w:abstractNum w:abstractNumId="13">
    <w:nsid w:val="0000000E"/>
    <w:multiLevelType w:val="singleLevel"/>
    <w:tmpl w:val="0000000E"/>
    <w:name w:val="WW8Num14"/>
    <w:lvl w:ilvl="0">
      <w:start w:val="1"/>
      <w:numFmt w:val="decimal"/>
      <w:lvlText w:val="%1)"/>
      <w:lvlJc w:val="left"/>
      <w:pPr>
        <w:tabs>
          <w:tab w:val="num" w:pos="1491"/>
        </w:tabs>
        <w:ind w:left="1491" w:hanging="360"/>
      </w:pPr>
      <w:rPr>
        <w:rFonts w:ascii="Tahoma" w:hAnsi="Tahoma" w:cs="Tahoma" w:hint="default"/>
        <w:color w:val="000000"/>
        <w:sz w:val="22"/>
        <w:szCs w:val="22"/>
        <w:lang w:eastAsia="pl-PL"/>
      </w:rPr>
    </w:lvl>
  </w:abstractNum>
  <w:abstractNum w:abstractNumId="14">
    <w:nsid w:val="0000000F"/>
    <w:multiLevelType w:val="multilevel"/>
    <w:tmpl w:val="0000000F"/>
    <w:name w:val="WW8Num15"/>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nsid w:val="00000010"/>
    <w:multiLevelType w:val="multilevel"/>
    <w:tmpl w:val="00000010"/>
    <w:name w:val="WW8Num16"/>
    <w:lvl w:ilvl="0">
      <w:start w:val="1"/>
      <w:numFmt w:val="decimal"/>
      <w:lvlText w:val="%1."/>
      <w:lvlJc w:val="left"/>
      <w:pPr>
        <w:tabs>
          <w:tab w:val="num" w:pos="360"/>
        </w:tabs>
        <w:ind w:left="360" w:hanging="360"/>
      </w:pPr>
      <w:rPr>
        <w:rFonts w:ascii="Tahoma" w:hAnsi="Tahoma" w:cs="Tahoma" w:hint="default"/>
        <w:sz w:val="22"/>
        <w:szCs w:val="22"/>
        <w:lang w:eastAsia="pl-PL"/>
      </w:rPr>
    </w:lvl>
    <w:lvl w:ilvl="1">
      <w:start w:val="1"/>
      <w:numFmt w:val="decimal"/>
      <w:lvlText w:val="%2)"/>
      <w:lvlJc w:val="left"/>
      <w:pPr>
        <w:tabs>
          <w:tab w:val="num" w:pos="1440"/>
        </w:tabs>
        <w:ind w:left="1440" w:hanging="360"/>
      </w:pPr>
      <w:rPr>
        <w:rFonts w:ascii="Tahoma" w:eastAsia="Times New Roman" w:hAnsi="Tahoma" w:cs="Tahoma"/>
        <w:sz w:val="22"/>
        <w:szCs w:val="22"/>
        <w:lang w:eastAsia="pl-PL"/>
      </w:rPr>
    </w:lvl>
    <w:lvl w:ilvl="2">
      <w:start w:val="1"/>
      <w:numFmt w:val="decimal"/>
      <w:lvlText w:val="%3)"/>
      <w:lvlJc w:val="left"/>
      <w:pPr>
        <w:tabs>
          <w:tab w:val="num" w:pos="2340"/>
        </w:tabs>
        <w:ind w:left="2340" w:hanging="360"/>
      </w:pPr>
      <w:rPr>
        <w:rFonts w:ascii="Tahoma" w:eastAsia="Times New Roman" w:hAnsi="Tahoma" w:cs="Tahoma"/>
        <w:sz w:val="22"/>
        <w:szCs w:val="22"/>
        <w:lang w:eastAsia="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17">
    <w:nsid w:val="00000012"/>
    <w:multiLevelType w:val="multilevel"/>
    <w:tmpl w:val="00000012"/>
    <w:name w:val="WW8Num18"/>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nsid w:val="00000013"/>
    <w:multiLevelType w:val="singleLevel"/>
    <w:tmpl w:val="00000013"/>
    <w:name w:val="WW8Num19"/>
    <w:lvl w:ilvl="0">
      <w:start w:val="1"/>
      <w:numFmt w:val="decimal"/>
      <w:lvlText w:val="%1."/>
      <w:lvlJc w:val="left"/>
      <w:pPr>
        <w:tabs>
          <w:tab w:val="num" w:pos="360"/>
        </w:tabs>
        <w:ind w:left="360" w:hanging="360"/>
      </w:pPr>
      <w:rPr>
        <w:rFonts w:ascii="Tahoma" w:hAnsi="Tahoma" w:cs="Tahoma" w:hint="default"/>
        <w:b w:val="0"/>
        <w:sz w:val="22"/>
        <w:szCs w:val="22"/>
        <w:lang w:eastAsia="pl-PL"/>
      </w:rPr>
    </w:lvl>
  </w:abstractNum>
  <w:abstractNum w:abstractNumId="19">
    <w:nsid w:val="00000014"/>
    <w:multiLevelType w:val="singleLevel"/>
    <w:tmpl w:val="334C7A2A"/>
    <w:name w:val="WW8Num20"/>
    <w:lvl w:ilvl="0">
      <w:start w:val="1"/>
      <w:numFmt w:val="decimal"/>
      <w:lvlText w:val="%1)"/>
      <w:lvlJc w:val="left"/>
      <w:pPr>
        <w:tabs>
          <w:tab w:val="num" w:pos="0"/>
        </w:tabs>
        <w:ind w:left="720" w:hanging="360"/>
      </w:pPr>
      <w:rPr>
        <w:sz w:val="22"/>
        <w:szCs w:val="22"/>
      </w:rPr>
    </w:lvl>
  </w:abstractNum>
  <w:abstractNum w:abstractNumId="20">
    <w:nsid w:val="00000015"/>
    <w:multiLevelType w:val="multilevel"/>
    <w:tmpl w:val="00000015"/>
    <w:name w:val="WW8Num21"/>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1">
    <w:nsid w:val="00000016"/>
    <w:multiLevelType w:val="singleLevel"/>
    <w:tmpl w:val="00000016"/>
    <w:name w:val="WW8Num22"/>
    <w:lvl w:ilvl="0">
      <w:start w:val="1"/>
      <w:numFmt w:val="decimal"/>
      <w:lvlText w:val="%1."/>
      <w:lvlJc w:val="left"/>
      <w:pPr>
        <w:tabs>
          <w:tab w:val="num" w:pos="720"/>
        </w:tabs>
        <w:ind w:left="720" w:hanging="360"/>
      </w:pPr>
      <w:rPr>
        <w:rFonts w:ascii="Tahoma" w:hAnsi="Tahoma" w:cs="Tahoma"/>
        <w:b w:val="0"/>
        <w:sz w:val="22"/>
        <w:szCs w:val="22"/>
        <w:lang w:eastAsia="pl-PL"/>
      </w:rPr>
    </w:lvl>
  </w:abstractNum>
  <w:abstractNum w:abstractNumId="22">
    <w:nsid w:val="00000017"/>
    <w:multiLevelType w:val="multilevel"/>
    <w:tmpl w:val="60AACBC0"/>
    <w:name w:val="WW8Num23"/>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080"/>
        </w:tabs>
        <w:ind w:left="1080" w:hanging="360"/>
      </w:pPr>
      <w:rPr>
        <w:rFonts w:ascii="Tahoma" w:hAnsi="Tahoma" w:cs="Tahoma" w:hint="default"/>
        <w:sz w:val="22"/>
        <w:szCs w:val="22"/>
        <w:lang w:eastAsia="pl-PL"/>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00000018"/>
    <w:multiLevelType w:val="singleLevel"/>
    <w:tmpl w:val="00000018"/>
    <w:name w:val="WW8Num24"/>
    <w:lvl w:ilvl="0">
      <w:start w:val="1"/>
      <w:numFmt w:val="decimal"/>
      <w:lvlText w:val="%1)"/>
      <w:lvlJc w:val="left"/>
      <w:pPr>
        <w:tabs>
          <w:tab w:val="num" w:pos="0"/>
        </w:tabs>
        <w:ind w:left="720" w:hanging="360"/>
      </w:pPr>
      <w:rPr>
        <w:rFonts w:ascii="Tahoma" w:hAnsi="Tahoma" w:cs="Tahoma"/>
        <w:color w:val="000000"/>
        <w:sz w:val="22"/>
        <w:szCs w:val="22"/>
      </w:rPr>
    </w:lvl>
  </w:abstractNum>
  <w:abstractNum w:abstractNumId="24">
    <w:nsid w:val="00000019"/>
    <w:multiLevelType w:val="singleLevel"/>
    <w:tmpl w:val="00000019"/>
    <w:name w:val="WW8Num25"/>
    <w:lvl w:ilvl="0">
      <w:start w:val="1"/>
      <w:numFmt w:val="bullet"/>
      <w:pStyle w:val="Nagwek22punkt"/>
      <w:lvlText w:val=""/>
      <w:lvlJc w:val="left"/>
      <w:pPr>
        <w:tabs>
          <w:tab w:val="num" w:pos="1069"/>
        </w:tabs>
        <w:ind w:left="1069" w:hanging="360"/>
      </w:pPr>
      <w:rPr>
        <w:rFonts w:ascii="Wingdings" w:hAnsi="Wingdings" w:cs="Wingdings" w:hint="default"/>
      </w:rPr>
    </w:lvl>
  </w:abstractNum>
  <w:abstractNum w:abstractNumId="25">
    <w:nsid w:val="0000001A"/>
    <w:multiLevelType w:val="singleLevel"/>
    <w:tmpl w:val="0000001A"/>
    <w:name w:val="WW8Num26"/>
    <w:lvl w:ilvl="0">
      <w:start w:val="1"/>
      <w:numFmt w:val="decimal"/>
      <w:lvlText w:val="%1)"/>
      <w:lvlJc w:val="left"/>
      <w:pPr>
        <w:tabs>
          <w:tab w:val="num" w:pos="1440"/>
        </w:tabs>
        <w:ind w:left="1440" w:hanging="360"/>
      </w:pPr>
      <w:rPr>
        <w:rFonts w:ascii="Tahoma" w:hAnsi="Tahoma" w:cs="Tahoma" w:hint="default"/>
        <w:sz w:val="22"/>
        <w:szCs w:val="22"/>
        <w:lang w:eastAsia="pl-PL"/>
      </w:rPr>
    </w:lvl>
  </w:abstractNum>
  <w:abstractNum w:abstractNumId="26">
    <w:nsid w:val="0000001B"/>
    <w:multiLevelType w:val="multilevel"/>
    <w:tmpl w:val="0000001B"/>
    <w:name w:val="WW8Num27"/>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nsid w:val="0000001C"/>
    <w:multiLevelType w:val="multilevel"/>
    <w:tmpl w:val="0000001C"/>
    <w:name w:val="WW8Num28"/>
    <w:lvl w:ilvl="0">
      <w:start w:val="2"/>
      <w:numFmt w:val="decimal"/>
      <w:lvlText w:val="%1."/>
      <w:lvlJc w:val="left"/>
      <w:pPr>
        <w:tabs>
          <w:tab w:val="num" w:pos="1491"/>
        </w:tabs>
        <w:ind w:left="1491" w:hanging="360"/>
      </w:pPr>
      <w:rPr>
        <w:rFonts w:ascii="Tahoma" w:hAnsi="Tahoma" w:cs="Tahoma" w:hint="default"/>
        <w:color w:val="000000"/>
        <w:sz w:val="22"/>
        <w:szCs w:val="22"/>
        <w:lang w:eastAsia="pl-PL"/>
      </w:rPr>
    </w:lvl>
    <w:lvl w:ilvl="1">
      <w:start w:val="1"/>
      <w:numFmt w:val="decimal"/>
      <w:lvlText w:val="%2."/>
      <w:lvlJc w:val="left"/>
      <w:pPr>
        <w:tabs>
          <w:tab w:val="num" w:pos="0"/>
        </w:tabs>
        <w:ind w:left="1440" w:hanging="360"/>
      </w:pPr>
      <w:rPr>
        <w:rFonts w:ascii="Tahoma" w:eastAsia="Calibri" w:hAnsi="Tahoma" w:cs="Tahoma"/>
        <w:sz w:val="22"/>
        <w:szCs w:val="22"/>
        <w:lang w:eastAsia="en-U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0000001D"/>
    <w:multiLevelType w:val="singleLevel"/>
    <w:tmpl w:val="0000001D"/>
    <w:name w:val="WW8Num29"/>
    <w:lvl w:ilvl="0">
      <w:start w:val="1"/>
      <w:numFmt w:val="decimal"/>
      <w:lvlText w:val="%1)"/>
      <w:lvlJc w:val="left"/>
      <w:pPr>
        <w:tabs>
          <w:tab w:val="num" w:pos="644"/>
        </w:tabs>
        <w:ind w:left="644" w:hanging="360"/>
      </w:pPr>
      <w:rPr>
        <w:rFonts w:ascii="Tahoma" w:hAnsi="Tahoma" w:cs="Tahoma"/>
        <w:color w:val="000000"/>
        <w:sz w:val="22"/>
        <w:szCs w:val="22"/>
        <w:lang w:eastAsia="pl-PL"/>
      </w:rPr>
    </w:lvl>
  </w:abstractNum>
  <w:abstractNum w:abstractNumId="29">
    <w:nsid w:val="0000001E"/>
    <w:multiLevelType w:val="singleLevel"/>
    <w:tmpl w:val="0000001E"/>
    <w:name w:val="WW8Num30"/>
    <w:lvl w:ilvl="0">
      <w:start w:val="1"/>
      <w:numFmt w:val="bullet"/>
      <w:pStyle w:val="W-punktory"/>
      <w:lvlText w:val=""/>
      <w:lvlJc w:val="left"/>
      <w:pPr>
        <w:tabs>
          <w:tab w:val="num" w:pos="1004"/>
        </w:tabs>
        <w:ind w:left="1004" w:hanging="360"/>
      </w:pPr>
      <w:rPr>
        <w:rFonts w:ascii="Wingdings" w:hAnsi="Wingdings" w:cs="Wingdings" w:hint="default"/>
      </w:rPr>
    </w:lvl>
  </w:abstractNum>
  <w:abstractNum w:abstractNumId="30">
    <w:nsid w:val="0000001F"/>
    <w:multiLevelType w:val="multilevel"/>
    <w:tmpl w:val="0000001F"/>
    <w:name w:val="WW8Num31"/>
    <w:lvl w:ilvl="0">
      <w:start w:val="1"/>
      <w:numFmt w:val="decimal"/>
      <w:lvlText w:val="%1."/>
      <w:lvlJc w:val="left"/>
      <w:pPr>
        <w:tabs>
          <w:tab w:val="num" w:pos="0"/>
        </w:tabs>
        <w:ind w:left="720" w:hanging="360"/>
      </w:pPr>
    </w:lvl>
    <w:lvl w:ilvl="1">
      <w:start w:val="1"/>
      <w:numFmt w:val="decimal"/>
      <w:lvlText w:val="%2)"/>
      <w:lvlJc w:val="left"/>
      <w:pPr>
        <w:tabs>
          <w:tab w:val="num" w:pos="-654"/>
        </w:tabs>
        <w:ind w:left="786" w:hanging="360"/>
      </w:pPr>
      <w:rPr>
        <w:rFonts w:ascii="Tahoma" w:hAnsi="Tahoma" w:cs="Tahoma"/>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0"/>
    <w:multiLevelType w:val="multilevel"/>
    <w:tmpl w:val="00000020"/>
    <w:name w:val="WW8Num32"/>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rFonts w:ascii="Tahoma" w:eastAsia="Calibri" w:hAnsi="Tahoma" w:cs="Tahoma"/>
        <w:color w:val="000000"/>
        <w:sz w:val="22"/>
        <w:szCs w:val="22"/>
        <w:lang w:eastAsia="en-US"/>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2">
    <w:nsid w:val="00000021"/>
    <w:multiLevelType w:val="singleLevel"/>
    <w:tmpl w:val="00000021"/>
    <w:name w:val="WW8Num33"/>
    <w:lvl w:ilvl="0">
      <w:start w:val="1"/>
      <w:numFmt w:val="decimal"/>
      <w:lvlText w:val="%1."/>
      <w:lvlJc w:val="left"/>
      <w:pPr>
        <w:tabs>
          <w:tab w:val="num" w:pos="1080"/>
        </w:tabs>
        <w:ind w:left="1080" w:hanging="360"/>
      </w:pPr>
      <w:rPr>
        <w:rFonts w:ascii="Tahoma" w:hAnsi="Tahoma" w:cs="Tahoma" w:hint="default"/>
        <w:sz w:val="22"/>
        <w:szCs w:val="22"/>
        <w:lang w:eastAsia="pl-PL"/>
      </w:rPr>
    </w:lvl>
  </w:abstractNum>
  <w:abstractNum w:abstractNumId="33">
    <w:nsid w:val="00000022"/>
    <w:multiLevelType w:val="multilevel"/>
    <w:tmpl w:val="00000022"/>
    <w:name w:val="WW8Num34"/>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rPr>
        <w:rFonts w:ascii="Tahoma" w:eastAsia="Calibri" w:hAnsi="Tahoma" w:cs="Tahoma"/>
        <w:sz w:val="22"/>
        <w:szCs w:val="22"/>
        <w:lang w:eastAsia="en-US"/>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4">
    <w:nsid w:val="00000023"/>
    <w:multiLevelType w:val="singleLevel"/>
    <w:tmpl w:val="00000023"/>
    <w:name w:val="WW8Num35"/>
    <w:lvl w:ilvl="0">
      <w:start w:val="1"/>
      <w:numFmt w:val="lowerLetter"/>
      <w:lvlText w:val="%1)"/>
      <w:lvlJc w:val="left"/>
      <w:pPr>
        <w:tabs>
          <w:tab w:val="num" w:pos="0"/>
        </w:tabs>
        <w:ind w:left="1080" w:hanging="360"/>
      </w:pPr>
      <w:rPr>
        <w:rFonts w:ascii="Tahoma" w:hAnsi="Tahoma" w:cs="Tahoma"/>
        <w:color w:val="000000"/>
        <w:sz w:val="22"/>
        <w:szCs w:val="22"/>
      </w:rPr>
    </w:lvl>
  </w:abstractNum>
  <w:abstractNum w:abstractNumId="35">
    <w:nsid w:val="00000024"/>
    <w:multiLevelType w:val="singleLevel"/>
    <w:tmpl w:val="00000024"/>
    <w:name w:val="WW8Num36"/>
    <w:lvl w:ilvl="0">
      <w:start w:val="1"/>
      <w:numFmt w:val="decimal"/>
      <w:lvlText w:val="%1."/>
      <w:lvlJc w:val="left"/>
      <w:pPr>
        <w:tabs>
          <w:tab w:val="num" w:pos="360"/>
        </w:tabs>
        <w:ind w:left="360" w:hanging="360"/>
      </w:pPr>
      <w:rPr>
        <w:rFonts w:ascii="Tahoma" w:hAnsi="Tahoma" w:cs="Tahoma"/>
        <w:sz w:val="22"/>
        <w:szCs w:val="22"/>
      </w:rPr>
    </w:lvl>
  </w:abstractNum>
  <w:abstractNum w:abstractNumId="36">
    <w:nsid w:val="00000025"/>
    <w:multiLevelType w:val="singleLevel"/>
    <w:tmpl w:val="00000025"/>
    <w:name w:val="WW8Num37"/>
    <w:lvl w:ilvl="0">
      <w:start w:val="1"/>
      <w:numFmt w:val="bullet"/>
      <w:lvlText w:val=""/>
      <w:lvlJc w:val="left"/>
      <w:pPr>
        <w:tabs>
          <w:tab w:val="num" w:pos="0"/>
        </w:tabs>
        <w:ind w:left="780" w:hanging="360"/>
      </w:pPr>
      <w:rPr>
        <w:rFonts w:ascii="Symbol" w:hAnsi="Symbol" w:cs="Symbol" w:hint="default"/>
        <w:color w:val="000000"/>
        <w:sz w:val="22"/>
        <w:szCs w:val="22"/>
        <w:lang w:eastAsia="en-US"/>
      </w:rPr>
    </w:lvl>
  </w:abstractNum>
  <w:abstractNum w:abstractNumId="37">
    <w:nsid w:val="01F8285B"/>
    <w:multiLevelType w:val="hybridMultilevel"/>
    <w:tmpl w:val="702A8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EAA3707"/>
    <w:multiLevelType w:val="hybridMultilevel"/>
    <w:tmpl w:val="4EF8E29C"/>
    <w:lvl w:ilvl="0" w:tplc="FFFFFFFF">
      <w:start w:val="1"/>
      <w:numFmt w:val="decimal"/>
      <w:lvlText w:val="%1."/>
      <w:lvlJc w:val="left"/>
      <w:pPr>
        <w:tabs>
          <w:tab w:val="num" w:pos="4500"/>
        </w:tabs>
        <w:ind w:left="450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15FA4F13"/>
    <w:multiLevelType w:val="hybridMultilevel"/>
    <w:tmpl w:val="EDA679F0"/>
    <w:lvl w:ilvl="0" w:tplc="A3FA26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169B7BFD"/>
    <w:multiLevelType w:val="hybridMultilevel"/>
    <w:tmpl w:val="4A54019C"/>
    <w:lvl w:ilvl="0" w:tplc="FB941E06">
      <w:start w:val="1"/>
      <w:numFmt w:val="decimal"/>
      <w:lvlText w:val="%1."/>
      <w:lvlJc w:val="left"/>
      <w:pPr>
        <w:ind w:left="720" w:hanging="360"/>
      </w:pPr>
      <w:rPr>
        <w:rFonts w:ascii="Tahoma" w:hAnsi="Tahom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3B929DD"/>
    <w:multiLevelType w:val="hybridMultilevel"/>
    <w:tmpl w:val="4E989984"/>
    <w:lvl w:ilvl="0" w:tplc="DF0A3994">
      <w:start w:val="1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F7671B5"/>
    <w:multiLevelType w:val="hybridMultilevel"/>
    <w:tmpl w:val="30385CE0"/>
    <w:lvl w:ilvl="0" w:tplc="247E8308">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51D5B01"/>
    <w:multiLevelType w:val="multilevel"/>
    <w:tmpl w:val="29D8B500"/>
    <w:name w:val="WW8Num222"/>
    <w:lvl w:ilvl="0">
      <w:start w:val="7"/>
      <w:numFmt w:val="decimal"/>
      <w:lvlText w:val="%1."/>
      <w:lvlJc w:val="left"/>
      <w:pPr>
        <w:tabs>
          <w:tab w:val="num" w:pos="720"/>
        </w:tabs>
        <w:ind w:left="720" w:hanging="360"/>
      </w:pPr>
      <w:rPr>
        <w:rFonts w:ascii="Tahoma" w:hAnsi="Tahoma" w:cs="Tahoma" w:hint="default"/>
        <w:b w:val="0"/>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ascii="Tahoma" w:hAnsi="Tahoma" w:cs="Tahoma" w:hint="default"/>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36DF553F"/>
    <w:multiLevelType w:val="hybridMultilevel"/>
    <w:tmpl w:val="2E305D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8093B91"/>
    <w:multiLevelType w:val="hybridMultilevel"/>
    <w:tmpl w:val="C478DC8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4EE56AF8"/>
    <w:multiLevelType w:val="multilevel"/>
    <w:tmpl w:val="EB1AF148"/>
    <w:lvl w:ilvl="0">
      <w:start w:val="32"/>
      <w:numFmt w:val="decimal"/>
      <w:lvlText w:val="%1"/>
      <w:lvlJc w:val="left"/>
      <w:pPr>
        <w:ind w:left="684" w:hanging="684"/>
      </w:pPr>
      <w:rPr>
        <w:rFonts w:hint="default"/>
      </w:rPr>
    </w:lvl>
    <w:lvl w:ilvl="1">
      <w:start w:val="300"/>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7">
    <w:nsid w:val="5B4D5945"/>
    <w:multiLevelType w:val="hybridMultilevel"/>
    <w:tmpl w:val="85DCD652"/>
    <w:lvl w:ilvl="0" w:tplc="FFFFFFFF">
      <w:start w:val="1"/>
      <w:numFmt w:val="decimal"/>
      <w:lvlText w:val="%1)"/>
      <w:lvlJc w:val="left"/>
      <w:pPr>
        <w:tabs>
          <w:tab w:val="num" w:pos="644"/>
        </w:tabs>
        <w:ind w:left="644"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607B26F1"/>
    <w:multiLevelType w:val="hybridMultilevel"/>
    <w:tmpl w:val="5E4E6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14847E0"/>
    <w:multiLevelType w:val="hybridMultilevel"/>
    <w:tmpl w:val="23282596"/>
    <w:lvl w:ilvl="0" w:tplc="94F4CEA0">
      <w:start w:val="1"/>
      <w:numFmt w:val="decimal"/>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67C09E92">
      <w:start w:val="1"/>
      <w:numFmt w:val="decimal"/>
      <w:lvlText w:val="%4."/>
      <w:lvlJc w:val="left"/>
      <w:pPr>
        <w:ind w:left="2520" w:hanging="360"/>
      </w:pPr>
      <w:rPr>
        <w:rFonts w:ascii="Tahoma" w:hAnsi="Tahoma" w:cs="Tahoma"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62F06920"/>
    <w:multiLevelType w:val="hybridMultilevel"/>
    <w:tmpl w:val="D2A0D9DC"/>
    <w:lvl w:ilvl="0" w:tplc="1E9CB0A4">
      <w:start w:val="4"/>
      <w:numFmt w:val="decimal"/>
      <w:lvlText w:val="%1."/>
      <w:lvlJc w:val="left"/>
      <w:pPr>
        <w:ind w:left="360" w:hanging="360"/>
      </w:pPr>
      <w:rPr>
        <w:rFonts w:hint="default"/>
      </w:rPr>
    </w:lvl>
    <w:lvl w:ilvl="1" w:tplc="265E52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5B80A68"/>
    <w:multiLevelType w:val="hybridMultilevel"/>
    <w:tmpl w:val="D5E0A8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nsid w:val="6E7B35A0"/>
    <w:multiLevelType w:val="hybridMultilevel"/>
    <w:tmpl w:val="7DB6430C"/>
    <w:name w:val="WW8Num62"/>
    <w:lvl w:ilvl="0" w:tplc="BC42E050">
      <w:start w:val="4"/>
      <w:numFmt w:val="decimal"/>
      <w:lvlText w:val="%1."/>
      <w:lvlJc w:val="left"/>
      <w:pPr>
        <w:tabs>
          <w:tab w:val="num" w:pos="360"/>
        </w:tabs>
        <w:ind w:left="360" w:hanging="360"/>
      </w:pPr>
      <w:rPr>
        <w:rFonts w:ascii="Tahoma" w:hAnsi="Tahom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55F0E1F"/>
    <w:multiLevelType w:val="hybridMultilevel"/>
    <w:tmpl w:val="F2EA8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C85A74"/>
    <w:multiLevelType w:val="hybridMultilevel"/>
    <w:tmpl w:val="B9D46F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A2F23D2"/>
    <w:multiLevelType w:val="hybridMultilevel"/>
    <w:tmpl w:val="076C2732"/>
    <w:lvl w:ilvl="0" w:tplc="EDEAAD3A">
      <w:start w:val="7"/>
      <w:numFmt w:val="decimal"/>
      <w:lvlText w:val="%1."/>
      <w:lvlJc w:val="left"/>
      <w:pPr>
        <w:ind w:left="360" w:hanging="360"/>
      </w:pPr>
      <w:rPr>
        <w:rFonts w:hint="default"/>
      </w:rPr>
    </w:lvl>
    <w:lvl w:ilvl="1" w:tplc="0468636A">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53"/>
  </w:num>
  <w:num w:numId="38">
    <w:abstractNumId w:val="42"/>
  </w:num>
  <w:num w:numId="39">
    <w:abstractNumId w:val="55"/>
  </w:num>
  <w:num w:numId="40">
    <w:abstractNumId w:val="51"/>
  </w:num>
  <w:num w:numId="41">
    <w:abstractNumId w:val="50"/>
  </w:num>
  <w:num w:numId="42">
    <w:abstractNumId w:val="37"/>
  </w:num>
  <w:num w:numId="43">
    <w:abstractNumId w:val="48"/>
  </w:num>
  <w:num w:numId="44">
    <w:abstractNumId w:val="41"/>
  </w:num>
  <w:num w:numId="45">
    <w:abstractNumId w:val="54"/>
  </w:num>
  <w:num w:numId="46">
    <w:abstractNumId w:val="45"/>
  </w:num>
  <w:num w:numId="47">
    <w:abstractNumId w:val="44"/>
  </w:num>
  <w:num w:numId="48">
    <w:abstractNumId w:val="38"/>
  </w:num>
  <w:num w:numId="49">
    <w:abstractNumId w:val="47"/>
  </w:num>
  <w:num w:numId="50">
    <w:abstractNumId w:val="49"/>
  </w:num>
  <w:num w:numId="51">
    <w:abstractNumId w:val="46"/>
  </w:num>
  <w:num w:numId="52">
    <w:abstractNumId w:val="43"/>
  </w:num>
  <w:num w:numId="53">
    <w:abstractNumId w:val="40"/>
  </w:num>
  <w:num w:numId="54">
    <w:abstractNumId w:val="52"/>
  </w:num>
  <w:num w:numId="55">
    <w:abstractNumId w:val="39"/>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displayBackgroundShape/>
  <w:embedSystemFonts/>
  <w:proofState w:spelling="clean"/>
  <w:stylePaneFormatFilter w:val="000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
  <w:rsids>
    <w:rsidRoot w:val="00614107"/>
    <w:rsid w:val="000008FA"/>
    <w:rsid w:val="00000C54"/>
    <w:rsid w:val="0000409E"/>
    <w:rsid w:val="00007F02"/>
    <w:rsid w:val="00014A40"/>
    <w:rsid w:val="00025DB5"/>
    <w:rsid w:val="000438BF"/>
    <w:rsid w:val="00045104"/>
    <w:rsid w:val="00055011"/>
    <w:rsid w:val="0006290F"/>
    <w:rsid w:val="00063235"/>
    <w:rsid w:val="00091777"/>
    <w:rsid w:val="000922A1"/>
    <w:rsid w:val="000A20AB"/>
    <w:rsid w:val="000A24F6"/>
    <w:rsid w:val="000A6148"/>
    <w:rsid w:val="000D62D2"/>
    <w:rsid w:val="000E45DA"/>
    <w:rsid w:val="00100F5C"/>
    <w:rsid w:val="00105978"/>
    <w:rsid w:val="00106C65"/>
    <w:rsid w:val="00131586"/>
    <w:rsid w:val="00132DC2"/>
    <w:rsid w:val="00132E4F"/>
    <w:rsid w:val="001348A7"/>
    <w:rsid w:val="001412E8"/>
    <w:rsid w:val="00150B85"/>
    <w:rsid w:val="0015212D"/>
    <w:rsid w:val="0016001B"/>
    <w:rsid w:val="0016722B"/>
    <w:rsid w:val="0017741A"/>
    <w:rsid w:val="001810E7"/>
    <w:rsid w:val="001858ED"/>
    <w:rsid w:val="00194D4D"/>
    <w:rsid w:val="00197175"/>
    <w:rsid w:val="001B32E9"/>
    <w:rsid w:val="001B36A3"/>
    <w:rsid w:val="001C5300"/>
    <w:rsid w:val="001D50A9"/>
    <w:rsid w:val="001E3DF7"/>
    <w:rsid w:val="001E4DC6"/>
    <w:rsid w:val="001E5779"/>
    <w:rsid w:val="0020003E"/>
    <w:rsid w:val="002042FF"/>
    <w:rsid w:val="0020581E"/>
    <w:rsid w:val="00206EEE"/>
    <w:rsid w:val="00207CF1"/>
    <w:rsid w:val="002130E7"/>
    <w:rsid w:val="002223C0"/>
    <w:rsid w:val="00231622"/>
    <w:rsid w:val="00231789"/>
    <w:rsid w:val="002359C3"/>
    <w:rsid w:val="0024428C"/>
    <w:rsid w:val="00253631"/>
    <w:rsid w:val="0027243F"/>
    <w:rsid w:val="00273F8F"/>
    <w:rsid w:val="00280656"/>
    <w:rsid w:val="0028316D"/>
    <w:rsid w:val="002A053E"/>
    <w:rsid w:val="002B411C"/>
    <w:rsid w:val="002B7966"/>
    <w:rsid w:val="002C370F"/>
    <w:rsid w:val="002D1767"/>
    <w:rsid w:val="002D3146"/>
    <w:rsid w:val="002D3750"/>
    <w:rsid w:val="002F45C7"/>
    <w:rsid w:val="003056B9"/>
    <w:rsid w:val="00307873"/>
    <w:rsid w:val="00310CDB"/>
    <w:rsid w:val="00314842"/>
    <w:rsid w:val="00324828"/>
    <w:rsid w:val="00330BA3"/>
    <w:rsid w:val="003321B7"/>
    <w:rsid w:val="00360334"/>
    <w:rsid w:val="0038425D"/>
    <w:rsid w:val="00386ED2"/>
    <w:rsid w:val="00387F17"/>
    <w:rsid w:val="00392D73"/>
    <w:rsid w:val="00393A0B"/>
    <w:rsid w:val="00395C2D"/>
    <w:rsid w:val="003C5E50"/>
    <w:rsid w:val="003D4DC1"/>
    <w:rsid w:val="003E26BE"/>
    <w:rsid w:val="003F03A1"/>
    <w:rsid w:val="0040515B"/>
    <w:rsid w:val="00411B44"/>
    <w:rsid w:val="004209F0"/>
    <w:rsid w:val="00424895"/>
    <w:rsid w:val="00435760"/>
    <w:rsid w:val="0044356A"/>
    <w:rsid w:val="00452795"/>
    <w:rsid w:val="00453883"/>
    <w:rsid w:val="00461E74"/>
    <w:rsid w:val="004909D9"/>
    <w:rsid w:val="0049321E"/>
    <w:rsid w:val="004A0AE2"/>
    <w:rsid w:val="004C09D9"/>
    <w:rsid w:val="004C436E"/>
    <w:rsid w:val="004D08BD"/>
    <w:rsid w:val="004E07D0"/>
    <w:rsid w:val="004E220B"/>
    <w:rsid w:val="00503CFE"/>
    <w:rsid w:val="00510DEE"/>
    <w:rsid w:val="00525007"/>
    <w:rsid w:val="00534117"/>
    <w:rsid w:val="00534E72"/>
    <w:rsid w:val="00537222"/>
    <w:rsid w:val="00541CEC"/>
    <w:rsid w:val="00570B29"/>
    <w:rsid w:val="00575B4B"/>
    <w:rsid w:val="00576996"/>
    <w:rsid w:val="00577648"/>
    <w:rsid w:val="00590D6A"/>
    <w:rsid w:val="005930D4"/>
    <w:rsid w:val="005A02E4"/>
    <w:rsid w:val="005B27BA"/>
    <w:rsid w:val="005C1BF1"/>
    <w:rsid w:val="005D62D3"/>
    <w:rsid w:val="005D7B70"/>
    <w:rsid w:val="005E4B0E"/>
    <w:rsid w:val="005E4B7A"/>
    <w:rsid w:val="005F5CD0"/>
    <w:rsid w:val="0060516B"/>
    <w:rsid w:val="00614107"/>
    <w:rsid w:val="00617131"/>
    <w:rsid w:val="00630444"/>
    <w:rsid w:val="00635BC0"/>
    <w:rsid w:val="00643430"/>
    <w:rsid w:val="006633AF"/>
    <w:rsid w:val="00665C50"/>
    <w:rsid w:val="00666EC9"/>
    <w:rsid w:val="00671444"/>
    <w:rsid w:val="0068126B"/>
    <w:rsid w:val="006839A3"/>
    <w:rsid w:val="006B0E3D"/>
    <w:rsid w:val="006C3921"/>
    <w:rsid w:val="006E38A0"/>
    <w:rsid w:val="006F54A7"/>
    <w:rsid w:val="006F54ED"/>
    <w:rsid w:val="00710D69"/>
    <w:rsid w:val="00711636"/>
    <w:rsid w:val="0072229B"/>
    <w:rsid w:val="00722982"/>
    <w:rsid w:val="00730662"/>
    <w:rsid w:val="00734DB1"/>
    <w:rsid w:val="007364A7"/>
    <w:rsid w:val="00746115"/>
    <w:rsid w:val="00751E03"/>
    <w:rsid w:val="00770737"/>
    <w:rsid w:val="00775601"/>
    <w:rsid w:val="00775E3B"/>
    <w:rsid w:val="00776B1B"/>
    <w:rsid w:val="00791F08"/>
    <w:rsid w:val="007B3A5C"/>
    <w:rsid w:val="007B5E43"/>
    <w:rsid w:val="007C4CB6"/>
    <w:rsid w:val="007C6BFD"/>
    <w:rsid w:val="007D23B9"/>
    <w:rsid w:val="007E15BF"/>
    <w:rsid w:val="007E4090"/>
    <w:rsid w:val="007F0A9E"/>
    <w:rsid w:val="007F58FE"/>
    <w:rsid w:val="00806885"/>
    <w:rsid w:val="00810CE2"/>
    <w:rsid w:val="00813033"/>
    <w:rsid w:val="00834493"/>
    <w:rsid w:val="00834C1B"/>
    <w:rsid w:val="008377AF"/>
    <w:rsid w:val="00837EBC"/>
    <w:rsid w:val="00845803"/>
    <w:rsid w:val="00852CE8"/>
    <w:rsid w:val="00866870"/>
    <w:rsid w:val="00866D4F"/>
    <w:rsid w:val="00873650"/>
    <w:rsid w:val="0088534D"/>
    <w:rsid w:val="00885AEB"/>
    <w:rsid w:val="008A6A3B"/>
    <w:rsid w:val="008B2E5F"/>
    <w:rsid w:val="008C0D4E"/>
    <w:rsid w:val="008C5158"/>
    <w:rsid w:val="008E15C6"/>
    <w:rsid w:val="008E16EF"/>
    <w:rsid w:val="008E45AC"/>
    <w:rsid w:val="008E6DAE"/>
    <w:rsid w:val="00901D2A"/>
    <w:rsid w:val="00903799"/>
    <w:rsid w:val="009302DE"/>
    <w:rsid w:val="00933901"/>
    <w:rsid w:val="009344C3"/>
    <w:rsid w:val="0093599F"/>
    <w:rsid w:val="00942A94"/>
    <w:rsid w:val="00952F02"/>
    <w:rsid w:val="00953DAE"/>
    <w:rsid w:val="009547BE"/>
    <w:rsid w:val="00957B66"/>
    <w:rsid w:val="00986F9E"/>
    <w:rsid w:val="009A304F"/>
    <w:rsid w:val="009A3BCE"/>
    <w:rsid w:val="009A6D43"/>
    <w:rsid w:val="009C1006"/>
    <w:rsid w:val="009E45B1"/>
    <w:rsid w:val="009F2ED0"/>
    <w:rsid w:val="009F348B"/>
    <w:rsid w:val="009F7922"/>
    <w:rsid w:val="00A1423D"/>
    <w:rsid w:val="00A1795E"/>
    <w:rsid w:val="00A24D22"/>
    <w:rsid w:val="00A324A8"/>
    <w:rsid w:val="00A644A3"/>
    <w:rsid w:val="00A6494C"/>
    <w:rsid w:val="00A7469D"/>
    <w:rsid w:val="00A8189D"/>
    <w:rsid w:val="00A847BF"/>
    <w:rsid w:val="00A85D35"/>
    <w:rsid w:val="00A9286D"/>
    <w:rsid w:val="00AA04C2"/>
    <w:rsid w:val="00AA2B7D"/>
    <w:rsid w:val="00AA65C8"/>
    <w:rsid w:val="00AC35C2"/>
    <w:rsid w:val="00AD13A1"/>
    <w:rsid w:val="00AD7E50"/>
    <w:rsid w:val="00AE0560"/>
    <w:rsid w:val="00AE526D"/>
    <w:rsid w:val="00AF002C"/>
    <w:rsid w:val="00B052BA"/>
    <w:rsid w:val="00B35C07"/>
    <w:rsid w:val="00B40B0A"/>
    <w:rsid w:val="00B51DF4"/>
    <w:rsid w:val="00B545F2"/>
    <w:rsid w:val="00B54740"/>
    <w:rsid w:val="00B759FE"/>
    <w:rsid w:val="00B75CF0"/>
    <w:rsid w:val="00BA1012"/>
    <w:rsid w:val="00BC1C7B"/>
    <w:rsid w:val="00BC4D8E"/>
    <w:rsid w:val="00BD2F53"/>
    <w:rsid w:val="00BE0DF5"/>
    <w:rsid w:val="00BE19CA"/>
    <w:rsid w:val="00BE29AB"/>
    <w:rsid w:val="00BE40B2"/>
    <w:rsid w:val="00BE6CAF"/>
    <w:rsid w:val="00C036B0"/>
    <w:rsid w:val="00C2492A"/>
    <w:rsid w:val="00C25BE1"/>
    <w:rsid w:val="00C2736E"/>
    <w:rsid w:val="00C323FE"/>
    <w:rsid w:val="00C32C62"/>
    <w:rsid w:val="00C46E1F"/>
    <w:rsid w:val="00C53013"/>
    <w:rsid w:val="00C54C36"/>
    <w:rsid w:val="00C62D95"/>
    <w:rsid w:val="00C733E7"/>
    <w:rsid w:val="00C735E4"/>
    <w:rsid w:val="00C764DF"/>
    <w:rsid w:val="00C80A23"/>
    <w:rsid w:val="00C80A41"/>
    <w:rsid w:val="00C84BBC"/>
    <w:rsid w:val="00C938D5"/>
    <w:rsid w:val="00C9527C"/>
    <w:rsid w:val="00CA55DC"/>
    <w:rsid w:val="00CB12F1"/>
    <w:rsid w:val="00CB1CE3"/>
    <w:rsid w:val="00CB63BF"/>
    <w:rsid w:val="00CC02CB"/>
    <w:rsid w:val="00CC19A7"/>
    <w:rsid w:val="00CC667E"/>
    <w:rsid w:val="00CE14BE"/>
    <w:rsid w:val="00CE47B5"/>
    <w:rsid w:val="00CF14E3"/>
    <w:rsid w:val="00CF42BA"/>
    <w:rsid w:val="00D0733C"/>
    <w:rsid w:val="00D107BE"/>
    <w:rsid w:val="00D13597"/>
    <w:rsid w:val="00D15684"/>
    <w:rsid w:val="00D24190"/>
    <w:rsid w:val="00D3485D"/>
    <w:rsid w:val="00D36D59"/>
    <w:rsid w:val="00D37507"/>
    <w:rsid w:val="00D37DF4"/>
    <w:rsid w:val="00D43CF1"/>
    <w:rsid w:val="00D47110"/>
    <w:rsid w:val="00DA1A72"/>
    <w:rsid w:val="00DA5694"/>
    <w:rsid w:val="00DA5971"/>
    <w:rsid w:val="00DB101D"/>
    <w:rsid w:val="00DB35FC"/>
    <w:rsid w:val="00DB5419"/>
    <w:rsid w:val="00DC33AF"/>
    <w:rsid w:val="00DE3F02"/>
    <w:rsid w:val="00DE7218"/>
    <w:rsid w:val="00DF13A4"/>
    <w:rsid w:val="00E007F7"/>
    <w:rsid w:val="00E01D95"/>
    <w:rsid w:val="00E226FC"/>
    <w:rsid w:val="00E36DF5"/>
    <w:rsid w:val="00E41402"/>
    <w:rsid w:val="00E454E3"/>
    <w:rsid w:val="00E57071"/>
    <w:rsid w:val="00E60768"/>
    <w:rsid w:val="00E66686"/>
    <w:rsid w:val="00E77145"/>
    <w:rsid w:val="00E82C80"/>
    <w:rsid w:val="00E82D82"/>
    <w:rsid w:val="00E833A8"/>
    <w:rsid w:val="00E84483"/>
    <w:rsid w:val="00E874FD"/>
    <w:rsid w:val="00E87B6A"/>
    <w:rsid w:val="00E91789"/>
    <w:rsid w:val="00EA5BBA"/>
    <w:rsid w:val="00EA7732"/>
    <w:rsid w:val="00EB5387"/>
    <w:rsid w:val="00EC04DD"/>
    <w:rsid w:val="00EC11A0"/>
    <w:rsid w:val="00ED6A0A"/>
    <w:rsid w:val="00EE4E1C"/>
    <w:rsid w:val="00EF6402"/>
    <w:rsid w:val="00EF72F9"/>
    <w:rsid w:val="00F01F8C"/>
    <w:rsid w:val="00F07CF4"/>
    <w:rsid w:val="00F125BA"/>
    <w:rsid w:val="00F21FAC"/>
    <w:rsid w:val="00F31458"/>
    <w:rsid w:val="00F33ED1"/>
    <w:rsid w:val="00F34054"/>
    <w:rsid w:val="00F35D1A"/>
    <w:rsid w:val="00F374B2"/>
    <w:rsid w:val="00F44153"/>
    <w:rsid w:val="00F45238"/>
    <w:rsid w:val="00F53EB8"/>
    <w:rsid w:val="00F61920"/>
    <w:rsid w:val="00F63A4D"/>
    <w:rsid w:val="00F9086F"/>
    <w:rsid w:val="00F917E4"/>
    <w:rsid w:val="00FA5AE9"/>
    <w:rsid w:val="00FA64CE"/>
    <w:rsid w:val="00FB288B"/>
    <w:rsid w:val="00FC01F9"/>
    <w:rsid w:val="00FC04F8"/>
    <w:rsid w:val="00FC6139"/>
    <w:rsid w:val="00FD7238"/>
    <w:rsid w:val="00FE457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37EBC"/>
    <w:pPr>
      <w:suppressAutoHyphens/>
      <w:overflowPunct w:val="0"/>
      <w:autoSpaceDE w:val="0"/>
      <w:textAlignment w:val="baseline"/>
    </w:pPr>
    <w:rPr>
      <w:lang w:eastAsia="zh-CN"/>
    </w:rPr>
  </w:style>
  <w:style w:type="paragraph" w:styleId="Nagwek1">
    <w:name w:val="heading 1"/>
    <w:basedOn w:val="Normalny"/>
    <w:next w:val="Normalny"/>
    <w:qFormat/>
    <w:rsid w:val="00837EBC"/>
    <w:pPr>
      <w:keepNext/>
      <w:numPr>
        <w:numId w:val="1"/>
      </w:numPr>
      <w:tabs>
        <w:tab w:val="left" w:pos="0"/>
      </w:tabs>
      <w:spacing w:before="240" w:after="60"/>
      <w:outlineLvl w:val="0"/>
    </w:pPr>
    <w:rPr>
      <w:rFonts w:ascii="Arial" w:hAnsi="Arial" w:cs="Arial"/>
      <w:b/>
      <w:kern w:val="2"/>
      <w:sz w:val="28"/>
    </w:rPr>
  </w:style>
  <w:style w:type="paragraph" w:styleId="Nagwek2">
    <w:name w:val="heading 2"/>
    <w:basedOn w:val="Normalny"/>
    <w:next w:val="Normalny"/>
    <w:qFormat/>
    <w:rsid w:val="00837EBC"/>
    <w:pPr>
      <w:keepNext/>
      <w:numPr>
        <w:ilvl w:val="1"/>
        <w:numId w:val="1"/>
      </w:numPr>
      <w:tabs>
        <w:tab w:val="left" w:pos="0"/>
      </w:tabs>
      <w:spacing w:before="240" w:after="60"/>
      <w:outlineLvl w:val="1"/>
    </w:pPr>
    <w:rPr>
      <w:rFonts w:ascii="Arial" w:hAnsi="Arial" w:cs="Arial"/>
      <w:b/>
      <w:i/>
      <w:sz w:val="24"/>
    </w:rPr>
  </w:style>
  <w:style w:type="paragraph" w:styleId="Nagwek3">
    <w:name w:val="heading 3"/>
    <w:basedOn w:val="Normalny"/>
    <w:next w:val="Normalny"/>
    <w:qFormat/>
    <w:rsid w:val="00837EBC"/>
    <w:pPr>
      <w:keepNext/>
      <w:numPr>
        <w:ilvl w:val="2"/>
        <w:numId w:val="1"/>
      </w:numPr>
      <w:tabs>
        <w:tab w:val="left" w:pos="0"/>
      </w:tabs>
      <w:spacing w:before="240" w:after="60"/>
      <w:outlineLvl w:val="2"/>
    </w:pPr>
    <w:rPr>
      <w:b/>
      <w:sz w:val="24"/>
    </w:rPr>
  </w:style>
  <w:style w:type="paragraph" w:styleId="Nagwek4">
    <w:name w:val="heading 4"/>
    <w:basedOn w:val="Normalny"/>
    <w:next w:val="Normalny"/>
    <w:qFormat/>
    <w:rsid w:val="00837EBC"/>
    <w:pPr>
      <w:keepNext/>
      <w:numPr>
        <w:ilvl w:val="3"/>
        <w:numId w:val="1"/>
      </w:numPr>
      <w:tabs>
        <w:tab w:val="left" w:pos="0"/>
      </w:tabs>
      <w:spacing w:before="240" w:after="60"/>
      <w:outlineLvl w:val="3"/>
    </w:pPr>
    <w:rPr>
      <w:b/>
      <w:i/>
      <w:sz w:val="24"/>
    </w:rPr>
  </w:style>
  <w:style w:type="paragraph" w:styleId="Nagwek5">
    <w:name w:val="heading 5"/>
    <w:basedOn w:val="Normalny"/>
    <w:next w:val="Normalny"/>
    <w:qFormat/>
    <w:rsid w:val="00837EBC"/>
    <w:pPr>
      <w:numPr>
        <w:ilvl w:val="4"/>
        <w:numId w:val="1"/>
      </w:numPr>
      <w:tabs>
        <w:tab w:val="left" w:pos="0"/>
      </w:tabs>
      <w:spacing w:before="240" w:after="60"/>
      <w:outlineLvl w:val="4"/>
    </w:pPr>
    <w:rPr>
      <w:rFonts w:ascii="Arial" w:hAnsi="Arial" w:cs="Arial"/>
      <w:sz w:val="22"/>
    </w:rPr>
  </w:style>
  <w:style w:type="paragraph" w:styleId="Nagwek6">
    <w:name w:val="heading 6"/>
    <w:basedOn w:val="Normalny"/>
    <w:next w:val="Normalny"/>
    <w:qFormat/>
    <w:rsid w:val="00837EBC"/>
    <w:pPr>
      <w:keepNext/>
      <w:numPr>
        <w:ilvl w:val="5"/>
        <w:numId w:val="1"/>
      </w:numPr>
      <w:tabs>
        <w:tab w:val="left" w:pos="0"/>
      </w:tabs>
      <w:outlineLvl w:val="5"/>
    </w:pPr>
    <w:rPr>
      <w:sz w:val="24"/>
    </w:rPr>
  </w:style>
  <w:style w:type="paragraph" w:styleId="Nagwek7">
    <w:name w:val="heading 7"/>
    <w:basedOn w:val="Normalny"/>
    <w:next w:val="Normalny"/>
    <w:qFormat/>
    <w:rsid w:val="00837EBC"/>
    <w:pPr>
      <w:keepNext/>
      <w:numPr>
        <w:ilvl w:val="6"/>
        <w:numId w:val="1"/>
      </w:numPr>
      <w:tabs>
        <w:tab w:val="left" w:pos="0"/>
      </w:tabs>
      <w:jc w:val="both"/>
      <w:outlineLvl w:val="6"/>
    </w:pPr>
    <w:rPr>
      <w:sz w:val="28"/>
    </w:rPr>
  </w:style>
  <w:style w:type="paragraph" w:styleId="Nagwek8">
    <w:name w:val="heading 8"/>
    <w:basedOn w:val="Normalny"/>
    <w:next w:val="Normalny"/>
    <w:qFormat/>
    <w:rsid w:val="00837EBC"/>
    <w:pPr>
      <w:keepNext/>
      <w:numPr>
        <w:ilvl w:val="7"/>
        <w:numId w:val="1"/>
      </w:numPr>
      <w:tabs>
        <w:tab w:val="left" w:pos="0"/>
      </w:tabs>
      <w:jc w:val="both"/>
      <w:outlineLvl w:val="7"/>
    </w:pPr>
    <w:rPr>
      <w:b/>
      <w:sz w:val="24"/>
      <w:u w:val="single"/>
    </w:rPr>
  </w:style>
  <w:style w:type="paragraph" w:styleId="Nagwek9">
    <w:name w:val="heading 9"/>
    <w:basedOn w:val="Normalny"/>
    <w:next w:val="Normalny"/>
    <w:qFormat/>
    <w:rsid w:val="00837EBC"/>
    <w:pPr>
      <w:keepNext/>
      <w:numPr>
        <w:ilvl w:val="8"/>
        <w:numId w:val="1"/>
      </w:numPr>
      <w:tabs>
        <w:tab w:val="left" w:pos="0"/>
      </w:tabs>
      <w:jc w:val="center"/>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37EBC"/>
  </w:style>
  <w:style w:type="character" w:customStyle="1" w:styleId="WW8Num1z1">
    <w:name w:val="WW8Num1z1"/>
    <w:rsid w:val="00837EBC"/>
  </w:style>
  <w:style w:type="character" w:customStyle="1" w:styleId="WW8Num1z2">
    <w:name w:val="WW8Num1z2"/>
    <w:rsid w:val="00837EBC"/>
  </w:style>
  <w:style w:type="character" w:customStyle="1" w:styleId="WW8Num1z3">
    <w:name w:val="WW8Num1z3"/>
    <w:rsid w:val="00837EBC"/>
  </w:style>
  <w:style w:type="character" w:customStyle="1" w:styleId="WW8Num1z4">
    <w:name w:val="WW8Num1z4"/>
    <w:rsid w:val="00837EBC"/>
  </w:style>
  <w:style w:type="character" w:customStyle="1" w:styleId="WW8Num1z5">
    <w:name w:val="WW8Num1z5"/>
    <w:rsid w:val="00837EBC"/>
  </w:style>
  <w:style w:type="character" w:customStyle="1" w:styleId="WW8Num1z6">
    <w:name w:val="WW8Num1z6"/>
    <w:rsid w:val="00837EBC"/>
  </w:style>
  <w:style w:type="character" w:customStyle="1" w:styleId="WW8Num1z7">
    <w:name w:val="WW8Num1z7"/>
    <w:rsid w:val="00837EBC"/>
  </w:style>
  <w:style w:type="character" w:customStyle="1" w:styleId="WW8Num1z8">
    <w:name w:val="WW8Num1z8"/>
    <w:rsid w:val="00837EBC"/>
  </w:style>
  <w:style w:type="character" w:customStyle="1" w:styleId="WW8Num2z0">
    <w:name w:val="WW8Num2z0"/>
    <w:rsid w:val="00837EBC"/>
  </w:style>
  <w:style w:type="character" w:customStyle="1" w:styleId="WW8Num2z1">
    <w:name w:val="WW8Num2z1"/>
    <w:rsid w:val="00837EBC"/>
    <w:rPr>
      <w:rFonts w:ascii="Tahoma" w:eastAsia="Calibri" w:hAnsi="Tahoma" w:cs="Tahoma"/>
      <w:sz w:val="22"/>
      <w:szCs w:val="22"/>
      <w:lang w:eastAsia="en-US"/>
    </w:rPr>
  </w:style>
  <w:style w:type="character" w:customStyle="1" w:styleId="WW8Num2z2">
    <w:name w:val="WW8Num2z2"/>
    <w:rsid w:val="00837EBC"/>
  </w:style>
  <w:style w:type="character" w:customStyle="1" w:styleId="WW8Num2z3">
    <w:name w:val="WW8Num2z3"/>
    <w:rsid w:val="00837EBC"/>
  </w:style>
  <w:style w:type="character" w:customStyle="1" w:styleId="WW8Num2z4">
    <w:name w:val="WW8Num2z4"/>
    <w:rsid w:val="00837EBC"/>
  </w:style>
  <w:style w:type="character" w:customStyle="1" w:styleId="WW8Num2z5">
    <w:name w:val="WW8Num2z5"/>
    <w:rsid w:val="00837EBC"/>
  </w:style>
  <w:style w:type="character" w:customStyle="1" w:styleId="WW8Num2z6">
    <w:name w:val="WW8Num2z6"/>
    <w:rsid w:val="00837EBC"/>
  </w:style>
  <w:style w:type="character" w:customStyle="1" w:styleId="WW8Num2z7">
    <w:name w:val="WW8Num2z7"/>
    <w:rsid w:val="00837EBC"/>
  </w:style>
  <w:style w:type="character" w:customStyle="1" w:styleId="WW8Num2z8">
    <w:name w:val="WW8Num2z8"/>
    <w:rsid w:val="00837EBC"/>
  </w:style>
  <w:style w:type="character" w:customStyle="1" w:styleId="WW8Num3z0">
    <w:name w:val="WW8Num3z0"/>
    <w:rsid w:val="00837EBC"/>
    <w:rPr>
      <w:rFonts w:ascii="Tahoma" w:hAnsi="Tahoma" w:cs="Tahoma" w:hint="default"/>
      <w:b/>
      <w:i w:val="0"/>
      <w:color w:val="000000"/>
      <w:sz w:val="20"/>
    </w:rPr>
  </w:style>
  <w:style w:type="character" w:customStyle="1" w:styleId="WW8Num3z1">
    <w:name w:val="WW8Num3z1"/>
    <w:rsid w:val="00837EBC"/>
  </w:style>
  <w:style w:type="character" w:customStyle="1" w:styleId="WW8Num3z2">
    <w:name w:val="WW8Num3z2"/>
    <w:rsid w:val="00837EBC"/>
  </w:style>
  <w:style w:type="character" w:customStyle="1" w:styleId="WW8Num3z3">
    <w:name w:val="WW8Num3z3"/>
    <w:rsid w:val="00837EBC"/>
    <w:rPr>
      <w:rFonts w:ascii="Tahoma" w:hAnsi="Tahoma" w:cs="Tahoma"/>
      <w:color w:val="000000"/>
      <w:sz w:val="22"/>
      <w:szCs w:val="22"/>
      <w:lang w:eastAsia="pl-PL"/>
    </w:rPr>
  </w:style>
  <w:style w:type="character" w:customStyle="1" w:styleId="WW8Num3z4">
    <w:name w:val="WW8Num3z4"/>
    <w:rsid w:val="00837EBC"/>
  </w:style>
  <w:style w:type="character" w:customStyle="1" w:styleId="WW8Num3z5">
    <w:name w:val="WW8Num3z5"/>
    <w:rsid w:val="00837EBC"/>
  </w:style>
  <w:style w:type="character" w:customStyle="1" w:styleId="WW8Num3z6">
    <w:name w:val="WW8Num3z6"/>
    <w:rsid w:val="00837EBC"/>
  </w:style>
  <w:style w:type="character" w:customStyle="1" w:styleId="WW8Num3z7">
    <w:name w:val="WW8Num3z7"/>
    <w:rsid w:val="00837EBC"/>
  </w:style>
  <w:style w:type="character" w:customStyle="1" w:styleId="WW8Num3z8">
    <w:name w:val="WW8Num3z8"/>
    <w:rsid w:val="00837EBC"/>
  </w:style>
  <w:style w:type="character" w:customStyle="1" w:styleId="WW8Num4z0">
    <w:name w:val="WW8Num4z0"/>
    <w:rsid w:val="00837EBC"/>
    <w:rPr>
      <w:rFonts w:ascii="Symbol" w:hAnsi="Symbol" w:cs="Symbol" w:hint="default"/>
    </w:rPr>
  </w:style>
  <w:style w:type="character" w:customStyle="1" w:styleId="WW8Num5z0">
    <w:name w:val="WW8Num5z0"/>
    <w:rsid w:val="00837EBC"/>
    <w:rPr>
      <w:rFonts w:ascii="Tahoma" w:hAnsi="Tahoma" w:cs="Tahoma" w:hint="default"/>
      <w:sz w:val="22"/>
      <w:szCs w:val="22"/>
      <w:lang w:eastAsia="pl-PL"/>
    </w:rPr>
  </w:style>
  <w:style w:type="character" w:customStyle="1" w:styleId="WW8Num6z0">
    <w:name w:val="WW8Num6z0"/>
    <w:rsid w:val="00837EBC"/>
    <w:rPr>
      <w:rFonts w:ascii="Tahoma" w:hAnsi="Tahoma" w:cs="Tahoma" w:hint="default"/>
      <w:sz w:val="22"/>
      <w:szCs w:val="22"/>
      <w:lang w:eastAsia="pl-PL"/>
    </w:rPr>
  </w:style>
  <w:style w:type="character" w:customStyle="1" w:styleId="WW8Num7z0">
    <w:name w:val="WW8Num7z0"/>
    <w:rsid w:val="00837EBC"/>
    <w:rPr>
      <w:rFonts w:ascii="Tahoma" w:eastAsia="Times New Roman" w:hAnsi="Tahoma" w:cs="Times New Roman" w:hint="default"/>
      <w:sz w:val="22"/>
      <w:szCs w:val="22"/>
      <w:lang w:eastAsia="pl-PL"/>
    </w:rPr>
  </w:style>
  <w:style w:type="character" w:customStyle="1" w:styleId="WW8Num7z1">
    <w:name w:val="WW8Num7z1"/>
    <w:rsid w:val="00837EBC"/>
  </w:style>
  <w:style w:type="character" w:customStyle="1" w:styleId="WW8Num7z2">
    <w:name w:val="WW8Num7z2"/>
    <w:rsid w:val="00837EBC"/>
  </w:style>
  <w:style w:type="character" w:customStyle="1" w:styleId="WW8Num7z3">
    <w:name w:val="WW8Num7z3"/>
    <w:rsid w:val="00837EBC"/>
    <w:rPr>
      <w:rFonts w:ascii="Tahoma" w:eastAsia="Calibri" w:hAnsi="Tahoma" w:cs="Tahoma"/>
      <w:sz w:val="22"/>
      <w:szCs w:val="22"/>
      <w:lang w:eastAsia="en-US"/>
    </w:rPr>
  </w:style>
  <w:style w:type="character" w:customStyle="1" w:styleId="WW8Num7z4">
    <w:name w:val="WW8Num7z4"/>
    <w:rsid w:val="00837EBC"/>
  </w:style>
  <w:style w:type="character" w:customStyle="1" w:styleId="WW8Num7z5">
    <w:name w:val="WW8Num7z5"/>
    <w:rsid w:val="00837EBC"/>
  </w:style>
  <w:style w:type="character" w:customStyle="1" w:styleId="WW8Num7z6">
    <w:name w:val="WW8Num7z6"/>
    <w:rsid w:val="00837EBC"/>
  </w:style>
  <w:style w:type="character" w:customStyle="1" w:styleId="WW8Num7z7">
    <w:name w:val="WW8Num7z7"/>
    <w:rsid w:val="00837EBC"/>
  </w:style>
  <w:style w:type="character" w:customStyle="1" w:styleId="WW8Num7z8">
    <w:name w:val="WW8Num7z8"/>
    <w:rsid w:val="00837EBC"/>
  </w:style>
  <w:style w:type="character" w:customStyle="1" w:styleId="WW8Num8z0">
    <w:name w:val="WW8Num8z0"/>
    <w:rsid w:val="00837EBC"/>
  </w:style>
  <w:style w:type="character" w:customStyle="1" w:styleId="WW8Num9z0">
    <w:name w:val="WW8Num9z0"/>
    <w:rsid w:val="00837EBC"/>
    <w:rPr>
      <w:rFonts w:ascii="Tahoma" w:hAnsi="Tahoma" w:cs="Tahoma"/>
      <w:sz w:val="22"/>
      <w:szCs w:val="22"/>
      <w:lang w:eastAsia="pl-PL"/>
    </w:rPr>
  </w:style>
  <w:style w:type="character" w:customStyle="1" w:styleId="WW8Num10z0">
    <w:name w:val="WW8Num10z0"/>
    <w:rsid w:val="00837EBC"/>
    <w:rPr>
      <w:rFonts w:ascii="Tahoma" w:hAnsi="Tahoma" w:cs="Tahoma"/>
      <w:color w:val="000000"/>
      <w:sz w:val="22"/>
      <w:szCs w:val="22"/>
    </w:rPr>
  </w:style>
  <w:style w:type="character" w:customStyle="1" w:styleId="WW8Num10z1">
    <w:name w:val="WW8Num10z1"/>
    <w:rsid w:val="00837EBC"/>
  </w:style>
  <w:style w:type="character" w:customStyle="1" w:styleId="WW8Num10z2">
    <w:name w:val="WW8Num10z2"/>
    <w:rsid w:val="00837EBC"/>
  </w:style>
  <w:style w:type="character" w:customStyle="1" w:styleId="WW8Num10z3">
    <w:name w:val="WW8Num10z3"/>
    <w:rsid w:val="00837EBC"/>
    <w:rPr>
      <w:rFonts w:ascii="Tahoma" w:hAnsi="Tahoma" w:cs="Tahoma"/>
      <w:sz w:val="22"/>
      <w:szCs w:val="22"/>
    </w:rPr>
  </w:style>
  <w:style w:type="character" w:customStyle="1" w:styleId="WW8Num10z4">
    <w:name w:val="WW8Num10z4"/>
    <w:rsid w:val="00837EBC"/>
  </w:style>
  <w:style w:type="character" w:customStyle="1" w:styleId="WW8Num10z5">
    <w:name w:val="WW8Num10z5"/>
    <w:rsid w:val="00837EBC"/>
  </w:style>
  <w:style w:type="character" w:customStyle="1" w:styleId="WW8Num10z6">
    <w:name w:val="WW8Num10z6"/>
    <w:rsid w:val="00837EBC"/>
  </w:style>
  <w:style w:type="character" w:customStyle="1" w:styleId="WW8Num10z7">
    <w:name w:val="WW8Num10z7"/>
    <w:rsid w:val="00837EBC"/>
  </w:style>
  <w:style w:type="character" w:customStyle="1" w:styleId="WW8Num10z8">
    <w:name w:val="WW8Num10z8"/>
    <w:rsid w:val="00837EBC"/>
  </w:style>
  <w:style w:type="character" w:customStyle="1" w:styleId="WW8Num11z0">
    <w:name w:val="WW8Num11z0"/>
    <w:rsid w:val="00837EBC"/>
    <w:rPr>
      <w:rFonts w:ascii="Symbol" w:hAnsi="Symbol" w:cs="Symbol" w:hint="default"/>
      <w:sz w:val="22"/>
      <w:szCs w:val="22"/>
      <w:lang w:eastAsia="pl-PL"/>
    </w:rPr>
  </w:style>
  <w:style w:type="character" w:customStyle="1" w:styleId="WW8Num12z0">
    <w:name w:val="WW8Num12z0"/>
    <w:rsid w:val="00837EBC"/>
    <w:rPr>
      <w:rFonts w:ascii="Tahoma" w:hAnsi="Tahoma" w:cs="Tahoma"/>
      <w:color w:val="000000"/>
      <w:sz w:val="22"/>
      <w:szCs w:val="22"/>
      <w:lang w:eastAsia="pl-PL"/>
    </w:rPr>
  </w:style>
  <w:style w:type="character" w:customStyle="1" w:styleId="WW8Num13z0">
    <w:name w:val="WW8Num13z0"/>
    <w:rsid w:val="00837EBC"/>
    <w:rPr>
      <w:rFonts w:ascii="Symbol" w:hAnsi="Symbol" w:cs="Symbol" w:hint="default"/>
      <w:sz w:val="22"/>
      <w:szCs w:val="22"/>
      <w:lang w:eastAsia="en-US"/>
    </w:rPr>
  </w:style>
  <w:style w:type="character" w:customStyle="1" w:styleId="WW8Num14z0">
    <w:name w:val="WW8Num14z0"/>
    <w:rsid w:val="00837EBC"/>
    <w:rPr>
      <w:rFonts w:ascii="Tahoma" w:hAnsi="Tahoma" w:cs="Tahoma" w:hint="default"/>
      <w:color w:val="000000"/>
      <w:sz w:val="22"/>
      <w:szCs w:val="22"/>
      <w:lang w:eastAsia="pl-PL"/>
    </w:rPr>
  </w:style>
  <w:style w:type="character" w:customStyle="1" w:styleId="WW8Num15z0">
    <w:name w:val="WW8Num15z0"/>
    <w:rsid w:val="00837EBC"/>
  </w:style>
  <w:style w:type="character" w:customStyle="1" w:styleId="WW8Num15z1">
    <w:name w:val="WW8Num15z1"/>
    <w:rsid w:val="00837EBC"/>
    <w:rPr>
      <w:rFonts w:ascii="Tahoma" w:eastAsia="Calibri" w:hAnsi="Tahoma" w:cs="Tahoma"/>
      <w:sz w:val="22"/>
      <w:szCs w:val="22"/>
      <w:lang w:eastAsia="en-US"/>
    </w:rPr>
  </w:style>
  <w:style w:type="character" w:customStyle="1" w:styleId="WW8Num15z2">
    <w:name w:val="WW8Num15z2"/>
    <w:rsid w:val="00837EBC"/>
  </w:style>
  <w:style w:type="character" w:customStyle="1" w:styleId="WW8Num15z3">
    <w:name w:val="WW8Num15z3"/>
    <w:rsid w:val="00837EBC"/>
  </w:style>
  <w:style w:type="character" w:customStyle="1" w:styleId="WW8Num15z4">
    <w:name w:val="WW8Num15z4"/>
    <w:rsid w:val="00837EBC"/>
  </w:style>
  <w:style w:type="character" w:customStyle="1" w:styleId="WW8Num15z5">
    <w:name w:val="WW8Num15z5"/>
    <w:rsid w:val="00837EBC"/>
  </w:style>
  <w:style w:type="character" w:customStyle="1" w:styleId="WW8Num15z6">
    <w:name w:val="WW8Num15z6"/>
    <w:rsid w:val="00837EBC"/>
  </w:style>
  <w:style w:type="character" w:customStyle="1" w:styleId="WW8Num15z7">
    <w:name w:val="WW8Num15z7"/>
    <w:rsid w:val="00837EBC"/>
  </w:style>
  <w:style w:type="character" w:customStyle="1" w:styleId="WW8Num15z8">
    <w:name w:val="WW8Num15z8"/>
    <w:rsid w:val="00837EBC"/>
  </w:style>
  <w:style w:type="character" w:customStyle="1" w:styleId="WW8Num16z0">
    <w:name w:val="WW8Num16z0"/>
    <w:rsid w:val="00837EBC"/>
    <w:rPr>
      <w:rFonts w:ascii="Tahoma" w:hAnsi="Tahoma" w:cs="Tahoma" w:hint="default"/>
      <w:sz w:val="22"/>
      <w:szCs w:val="22"/>
      <w:lang w:eastAsia="pl-PL"/>
    </w:rPr>
  </w:style>
  <w:style w:type="character" w:customStyle="1" w:styleId="WW8Num16z1">
    <w:name w:val="WW8Num16z1"/>
    <w:rsid w:val="00837EBC"/>
    <w:rPr>
      <w:rFonts w:ascii="Tahoma" w:eastAsia="Times New Roman" w:hAnsi="Tahoma" w:cs="Tahoma"/>
      <w:sz w:val="22"/>
      <w:szCs w:val="22"/>
      <w:lang w:eastAsia="pl-PL"/>
    </w:rPr>
  </w:style>
  <w:style w:type="character" w:customStyle="1" w:styleId="WW8Num16z3">
    <w:name w:val="WW8Num16z3"/>
    <w:rsid w:val="00837EBC"/>
  </w:style>
  <w:style w:type="character" w:customStyle="1" w:styleId="WW8Num16z4">
    <w:name w:val="WW8Num16z4"/>
    <w:rsid w:val="00837EBC"/>
  </w:style>
  <w:style w:type="character" w:customStyle="1" w:styleId="WW8Num16z5">
    <w:name w:val="WW8Num16z5"/>
    <w:rsid w:val="00837EBC"/>
  </w:style>
  <w:style w:type="character" w:customStyle="1" w:styleId="WW8Num16z6">
    <w:name w:val="WW8Num16z6"/>
    <w:rsid w:val="00837EBC"/>
  </w:style>
  <w:style w:type="character" w:customStyle="1" w:styleId="WW8Num16z7">
    <w:name w:val="WW8Num16z7"/>
    <w:rsid w:val="00837EBC"/>
  </w:style>
  <w:style w:type="character" w:customStyle="1" w:styleId="WW8Num16z8">
    <w:name w:val="WW8Num16z8"/>
    <w:rsid w:val="00837EBC"/>
  </w:style>
  <w:style w:type="character" w:customStyle="1" w:styleId="WW8Num17z0">
    <w:name w:val="WW8Num17z0"/>
    <w:rsid w:val="00837EBC"/>
    <w:rPr>
      <w:rFonts w:ascii="Tahoma" w:hAnsi="Tahoma" w:cs="Tahoma"/>
      <w:color w:val="000000"/>
      <w:sz w:val="22"/>
      <w:szCs w:val="22"/>
    </w:rPr>
  </w:style>
  <w:style w:type="character" w:customStyle="1" w:styleId="WW8Num18z0">
    <w:name w:val="WW8Num18z0"/>
    <w:rsid w:val="00837EBC"/>
  </w:style>
  <w:style w:type="character" w:customStyle="1" w:styleId="WW8Num18z1">
    <w:name w:val="WW8Num18z1"/>
    <w:rsid w:val="00837EBC"/>
    <w:rPr>
      <w:rFonts w:ascii="Tahoma" w:eastAsia="Calibri" w:hAnsi="Tahoma" w:cs="Tahoma"/>
      <w:sz w:val="22"/>
      <w:szCs w:val="22"/>
      <w:lang w:eastAsia="en-US"/>
    </w:rPr>
  </w:style>
  <w:style w:type="character" w:customStyle="1" w:styleId="WW8Num18z2">
    <w:name w:val="WW8Num18z2"/>
    <w:rsid w:val="00837EBC"/>
  </w:style>
  <w:style w:type="character" w:customStyle="1" w:styleId="WW8Num18z3">
    <w:name w:val="WW8Num18z3"/>
    <w:rsid w:val="00837EBC"/>
  </w:style>
  <w:style w:type="character" w:customStyle="1" w:styleId="WW8Num18z4">
    <w:name w:val="WW8Num18z4"/>
    <w:rsid w:val="00837EBC"/>
  </w:style>
  <w:style w:type="character" w:customStyle="1" w:styleId="WW8Num18z5">
    <w:name w:val="WW8Num18z5"/>
    <w:rsid w:val="00837EBC"/>
  </w:style>
  <w:style w:type="character" w:customStyle="1" w:styleId="WW8Num18z6">
    <w:name w:val="WW8Num18z6"/>
    <w:rsid w:val="00837EBC"/>
  </w:style>
  <w:style w:type="character" w:customStyle="1" w:styleId="WW8Num18z7">
    <w:name w:val="WW8Num18z7"/>
    <w:rsid w:val="00837EBC"/>
  </w:style>
  <w:style w:type="character" w:customStyle="1" w:styleId="WW8Num18z8">
    <w:name w:val="WW8Num18z8"/>
    <w:rsid w:val="00837EBC"/>
  </w:style>
  <w:style w:type="character" w:customStyle="1" w:styleId="WW8Num19z0">
    <w:name w:val="WW8Num19z0"/>
    <w:rsid w:val="00837EBC"/>
    <w:rPr>
      <w:rFonts w:ascii="Tahoma" w:hAnsi="Tahoma" w:cs="Tahoma" w:hint="default"/>
      <w:b w:val="0"/>
      <w:sz w:val="22"/>
      <w:szCs w:val="22"/>
      <w:lang w:eastAsia="pl-PL"/>
    </w:rPr>
  </w:style>
  <w:style w:type="character" w:customStyle="1" w:styleId="WW8Num20z0">
    <w:name w:val="WW8Num20z0"/>
    <w:rsid w:val="00837EBC"/>
  </w:style>
  <w:style w:type="character" w:customStyle="1" w:styleId="WW8Num21z0">
    <w:name w:val="WW8Num21z0"/>
    <w:rsid w:val="00837EBC"/>
  </w:style>
  <w:style w:type="character" w:customStyle="1" w:styleId="WW8Num21z1">
    <w:name w:val="WW8Num21z1"/>
    <w:rsid w:val="00837EBC"/>
    <w:rPr>
      <w:rFonts w:ascii="Tahoma" w:eastAsia="Calibri" w:hAnsi="Tahoma" w:cs="Tahoma"/>
      <w:sz w:val="22"/>
      <w:szCs w:val="22"/>
      <w:lang w:eastAsia="en-US"/>
    </w:rPr>
  </w:style>
  <w:style w:type="character" w:customStyle="1" w:styleId="WW8Num21z2">
    <w:name w:val="WW8Num21z2"/>
    <w:rsid w:val="00837EBC"/>
  </w:style>
  <w:style w:type="character" w:customStyle="1" w:styleId="WW8Num21z3">
    <w:name w:val="WW8Num21z3"/>
    <w:rsid w:val="00837EBC"/>
  </w:style>
  <w:style w:type="character" w:customStyle="1" w:styleId="WW8Num21z4">
    <w:name w:val="WW8Num21z4"/>
    <w:rsid w:val="00837EBC"/>
  </w:style>
  <w:style w:type="character" w:customStyle="1" w:styleId="WW8Num21z5">
    <w:name w:val="WW8Num21z5"/>
    <w:rsid w:val="00837EBC"/>
  </w:style>
  <w:style w:type="character" w:customStyle="1" w:styleId="WW8Num21z6">
    <w:name w:val="WW8Num21z6"/>
    <w:rsid w:val="00837EBC"/>
  </w:style>
  <w:style w:type="character" w:customStyle="1" w:styleId="WW8Num21z7">
    <w:name w:val="WW8Num21z7"/>
    <w:rsid w:val="00837EBC"/>
  </w:style>
  <w:style w:type="character" w:customStyle="1" w:styleId="WW8Num21z8">
    <w:name w:val="WW8Num21z8"/>
    <w:rsid w:val="00837EBC"/>
  </w:style>
  <w:style w:type="character" w:customStyle="1" w:styleId="WW8Num22z0">
    <w:name w:val="WW8Num22z0"/>
    <w:rsid w:val="00837EBC"/>
    <w:rPr>
      <w:rFonts w:ascii="Tahoma" w:hAnsi="Tahoma" w:cs="Tahoma"/>
      <w:b w:val="0"/>
      <w:sz w:val="22"/>
      <w:szCs w:val="22"/>
      <w:lang w:eastAsia="pl-PL"/>
    </w:rPr>
  </w:style>
  <w:style w:type="character" w:customStyle="1" w:styleId="WW8Num23z0">
    <w:name w:val="WW8Num23z0"/>
    <w:rsid w:val="00837EBC"/>
  </w:style>
  <w:style w:type="character" w:customStyle="1" w:styleId="WW8Num23z1">
    <w:name w:val="WW8Num23z1"/>
    <w:rsid w:val="00837EBC"/>
    <w:rPr>
      <w:rFonts w:ascii="Tahoma" w:hAnsi="Tahoma" w:cs="Tahoma" w:hint="default"/>
      <w:sz w:val="22"/>
      <w:szCs w:val="22"/>
      <w:lang w:eastAsia="pl-PL"/>
    </w:rPr>
  </w:style>
  <w:style w:type="character" w:customStyle="1" w:styleId="WW8Num23z2">
    <w:name w:val="WW8Num23z2"/>
    <w:rsid w:val="00837EBC"/>
  </w:style>
  <w:style w:type="character" w:customStyle="1" w:styleId="WW8Num23z3">
    <w:name w:val="WW8Num23z3"/>
    <w:rsid w:val="00837EBC"/>
  </w:style>
  <w:style w:type="character" w:customStyle="1" w:styleId="WW8Num23z4">
    <w:name w:val="WW8Num23z4"/>
    <w:rsid w:val="00837EBC"/>
  </w:style>
  <w:style w:type="character" w:customStyle="1" w:styleId="WW8Num23z5">
    <w:name w:val="WW8Num23z5"/>
    <w:rsid w:val="00837EBC"/>
  </w:style>
  <w:style w:type="character" w:customStyle="1" w:styleId="WW8Num23z6">
    <w:name w:val="WW8Num23z6"/>
    <w:rsid w:val="00837EBC"/>
  </w:style>
  <w:style w:type="character" w:customStyle="1" w:styleId="WW8Num23z7">
    <w:name w:val="WW8Num23z7"/>
    <w:rsid w:val="00837EBC"/>
  </w:style>
  <w:style w:type="character" w:customStyle="1" w:styleId="WW8Num23z8">
    <w:name w:val="WW8Num23z8"/>
    <w:rsid w:val="00837EBC"/>
  </w:style>
  <w:style w:type="character" w:customStyle="1" w:styleId="WW8Num24z0">
    <w:name w:val="WW8Num24z0"/>
    <w:rsid w:val="00837EBC"/>
    <w:rPr>
      <w:rFonts w:ascii="Tahoma" w:hAnsi="Tahoma" w:cs="Tahoma"/>
      <w:color w:val="000000"/>
      <w:sz w:val="22"/>
      <w:szCs w:val="22"/>
    </w:rPr>
  </w:style>
  <w:style w:type="character" w:customStyle="1" w:styleId="WW8Num25z0">
    <w:name w:val="WW8Num25z0"/>
    <w:rsid w:val="00837EBC"/>
    <w:rPr>
      <w:rFonts w:ascii="Wingdings" w:hAnsi="Wingdings" w:cs="Wingdings" w:hint="default"/>
    </w:rPr>
  </w:style>
  <w:style w:type="character" w:customStyle="1" w:styleId="WW8Num26z0">
    <w:name w:val="WW8Num26z0"/>
    <w:rsid w:val="00837EBC"/>
    <w:rPr>
      <w:rFonts w:ascii="Tahoma" w:hAnsi="Tahoma" w:cs="Tahoma" w:hint="default"/>
      <w:sz w:val="22"/>
      <w:szCs w:val="22"/>
      <w:lang w:eastAsia="pl-PL"/>
    </w:rPr>
  </w:style>
  <w:style w:type="character" w:customStyle="1" w:styleId="WW8Num27z0">
    <w:name w:val="WW8Num27z0"/>
    <w:rsid w:val="00837EBC"/>
  </w:style>
  <w:style w:type="character" w:customStyle="1" w:styleId="WW8Num27z1">
    <w:name w:val="WW8Num27z1"/>
    <w:rsid w:val="00837EBC"/>
  </w:style>
  <w:style w:type="character" w:customStyle="1" w:styleId="WW8Num27z2">
    <w:name w:val="WW8Num27z2"/>
    <w:rsid w:val="00837EBC"/>
  </w:style>
  <w:style w:type="character" w:customStyle="1" w:styleId="WW8Num27z3">
    <w:name w:val="WW8Num27z3"/>
    <w:rsid w:val="00837EBC"/>
  </w:style>
  <w:style w:type="character" w:customStyle="1" w:styleId="WW8Num27z4">
    <w:name w:val="WW8Num27z4"/>
    <w:rsid w:val="00837EBC"/>
  </w:style>
  <w:style w:type="character" w:customStyle="1" w:styleId="WW8Num27z5">
    <w:name w:val="WW8Num27z5"/>
    <w:rsid w:val="00837EBC"/>
  </w:style>
  <w:style w:type="character" w:customStyle="1" w:styleId="WW8Num27z6">
    <w:name w:val="WW8Num27z6"/>
    <w:rsid w:val="00837EBC"/>
  </w:style>
  <w:style w:type="character" w:customStyle="1" w:styleId="WW8Num27z7">
    <w:name w:val="WW8Num27z7"/>
    <w:rsid w:val="00837EBC"/>
  </w:style>
  <w:style w:type="character" w:customStyle="1" w:styleId="WW8Num27z8">
    <w:name w:val="WW8Num27z8"/>
    <w:rsid w:val="00837EBC"/>
  </w:style>
  <w:style w:type="character" w:customStyle="1" w:styleId="WW8Num28z0">
    <w:name w:val="WW8Num28z0"/>
    <w:rsid w:val="00837EBC"/>
    <w:rPr>
      <w:rFonts w:ascii="Tahoma" w:hAnsi="Tahoma" w:cs="Tahoma" w:hint="default"/>
      <w:color w:val="000000"/>
      <w:sz w:val="22"/>
      <w:szCs w:val="22"/>
      <w:lang w:eastAsia="pl-PL"/>
    </w:rPr>
  </w:style>
  <w:style w:type="character" w:customStyle="1" w:styleId="WW8Num28z1">
    <w:name w:val="WW8Num28z1"/>
    <w:rsid w:val="00837EBC"/>
    <w:rPr>
      <w:rFonts w:ascii="Tahoma" w:eastAsia="Calibri" w:hAnsi="Tahoma" w:cs="Tahoma"/>
      <w:sz w:val="22"/>
      <w:szCs w:val="22"/>
      <w:lang w:eastAsia="en-US"/>
    </w:rPr>
  </w:style>
  <w:style w:type="character" w:customStyle="1" w:styleId="WW8Num28z2">
    <w:name w:val="WW8Num28z2"/>
    <w:rsid w:val="00837EBC"/>
  </w:style>
  <w:style w:type="character" w:customStyle="1" w:styleId="WW8Num28z3">
    <w:name w:val="WW8Num28z3"/>
    <w:rsid w:val="00837EBC"/>
  </w:style>
  <w:style w:type="character" w:customStyle="1" w:styleId="WW8Num28z4">
    <w:name w:val="WW8Num28z4"/>
    <w:rsid w:val="00837EBC"/>
  </w:style>
  <w:style w:type="character" w:customStyle="1" w:styleId="WW8Num28z5">
    <w:name w:val="WW8Num28z5"/>
    <w:rsid w:val="00837EBC"/>
  </w:style>
  <w:style w:type="character" w:customStyle="1" w:styleId="WW8Num28z6">
    <w:name w:val="WW8Num28z6"/>
    <w:rsid w:val="00837EBC"/>
  </w:style>
  <w:style w:type="character" w:customStyle="1" w:styleId="WW8Num28z7">
    <w:name w:val="WW8Num28z7"/>
    <w:rsid w:val="00837EBC"/>
  </w:style>
  <w:style w:type="character" w:customStyle="1" w:styleId="WW8Num28z8">
    <w:name w:val="WW8Num28z8"/>
    <w:rsid w:val="00837EBC"/>
  </w:style>
  <w:style w:type="character" w:customStyle="1" w:styleId="WW8Num29z0">
    <w:name w:val="WW8Num29z0"/>
    <w:rsid w:val="00837EBC"/>
    <w:rPr>
      <w:rFonts w:ascii="Tahoma" w:hAnsi="Tahoma" w:cs="Tahoma"/>
      <w:color w:val="000000"/>
      <w:sz w:val="22"/>
      <w:szCs w:val="22"/>
      <w:lang w:eastAsia="pl-PL"/>
    </w:rPr>
  </w:style>
  <w:style w:type="character" w:customStyle="1" w:styleId="WW8Num30z0">
    <w:name w:val="WW8Num30z0"/>
    <w:rsid w:val="00837EBC"/>
    <w:rPr>
      <w:rFonts w:ascii="Wingdings" w:hAnsi="Wingdings" w:cs="Wingdings" w:hint="default"/>
    </w:rPr>
  </w:style>
  <w:style w:type="character" w:customStyle="1" w:styleId="WW8Num31z0">
    <w:name w:val="WW8Num31z0"/>
    <w:rsid w:val="00837EBC"/>
  </w:style>
  <w:style w:type="character" w:customStyle="1" w:styleId="WW8Num31z1">
    <w:name w:val="WW8Num31z1"/>
    <w:rsid w:val="00837EBC"/>
    <w:rPr>
      <w:rFonts w:ascii="Tahoma" w:hAnsi="Tahoma" w:cs="Tahoma"/>
      <w:sz w:val="22"/>
      <w:szCs w:val="22"/>
    </w:rPr>
  </w:style>
  <w:style w:type="character" w:customStyle="1" w:styleId="WW8Num31z2">
    <w:name w:val="WW8Num31z2"/>
    <w:rsid w:val="00837EBC"/>
  </w:style>
  <w:style w:type="character" w:customStyle="1" w:styleId="WW8Num31z3">
    <w:name w:val="WW8Num31z3"/>
    <w:rsid w:val="00837EBC"/>
  </w:style>
  <w:style w:type="character" w:customStyle="1" w:styleId="WW8Num31z4">
    <w:name w:val="WW8Num31z4"/>
    <w:rsid w:val="00837EBC"/>
  </w:style>
  <w:style w:type="character" w:customStyle="1" w:styleId="WW8Num31z5">
    <w:name w:val="WW8Num31z5"/>
    <w:rsid w:val="00837EBC"/>
  </w:style>
  <w:style w:type="character" w:customStyle="1" w:styleId="WW8Num31z6">
    <w:name w:val="WW8Num31z6"/>
    <w:rsid w:val="00837EBC"/>
  </w:style>
  <w:style w:type="character" w:customStyle="1" w:styleId="WW8Num31z7">
    <w:name w:val="WW8Num31z7"/>
    <w:rsid w:val="00837EBC"/>
  </w:style>
  <w:style w:type="character" w:customStyle="1" w:styleId="WW8Num31z8">
    <w:name w:val="WW8Num31z8"/>
    <w:rsid w:val="00837EBC"/>
  </w:style>
  <w:style w:type="character" w:customStyle="1" w:styleId="WW8Num32z0">
    <w:name w:val="WW8Num32z0"/>
    <w:rsid w:val="00837EBC"/>
  </w:style>
  <w:style w:type="character" w:customStyle="1" w:styleId="WW8Num32z1">
    <w:name w:val="WW8Num32z1"/>
    <w:rsid w:val="00837EBC"/>
    <w:rPr>
      <w:rFonts w:ascii="Tahoma" w:eastAsia="Calibri" w:hAnsi="Tahoma" w:cs="Tahoma"/>
      <w:color w:val="000000"/>
      <w:sz w:val="22"/>
      <w:szCs w:val="22"/>
      <w:lang w:eastAsia="en-US"/>
    </w:rPr>
  </w:style>
  <w:style w:type="character" w:customStyle="1" w:styleId="WW8Num32z2">
    <w:name w:val="WW8Num32z2"/>
    <w:rsid w:val="00837EBC"/>
  </w:style>
  <w:style w:type="character" w:customStyle="1" w:styleId="WW8Num32z3">
    <w:name w:val="WW8Num32z3"/>
    <w:rsid w:val="00837EBC"/>
  </w:style>
  <w:style w:type="character" w:customStyle="1" w:styleId="WW8Num32z4">
    <w:name w:val="WW8Num32z4"/>
    <w:rsid w:val="00837EBC"/>
  </w:style>
  <w:style w:type="character" w:customStyle="1" w:styleId="WW8Num32z5">
    <w:name w:val="WW8Num32z5"/>
    <w:rsid w:val="00837EBC"/>
  </w:style>
  <w:style w:type="character" w:customStyle="1" w:styleId="WW8Num32z6">
    <w:name w:val="WW8Num32z6"/>
    <w:rsid w:val="00837EBC"/>
  </w:style>
  <w:style w:type="character" w:customStyle="1" w:styleId="WW8Num32z7">
    <w:name w:val="WW8Num32z7"/>
    <w:rsid w:val="00837EBC"/>
  </w:style>
  <w:style w:type="character" w:customStyle="1" w:styleId="WW8Num32z8">
    <w:name w:val="WW8Num32z8"/>
    <w:rsid w:val="00837EBC"/>
  </w:style>
  <w:style w:type="character" w:customStyle="1" w:styleId="WW8Num33z0">
    <w:name w:val="WW8Num33z0"/>
    <w:rsid w:val="00837EBC"/>
    <w:rPr>
      <w:rFonts w:ascii="Tahoma" w:hAnsi="Tahoma" w:cs="Tahoma" w:hint="default"/>
      <w:sz w:val="22"/>
      <w:szCs w:val="22"/>
      <w:lang w:eastAsia="pl-PL"/>
    </w:rPr>
  </w:style>
  <w:style w:type="character" w:customStyle="1" w:styleId="WW8Num34z0">
    <w:name w:val="WW8Num34z0"/>
    <w:rsid w:val="00837EBC"/>
  </w:style>
  <w:style w:type="character" w:customStyle="1" w:styleId="WW8Num34z1">
    <w:name w:val="WW8Num34z1"/>
    <w:rsid w:val="00837EBC"/>
    <w:rPr>
      <w:rFonts w:ascii="Tahoma" w:eastAsia="Calibri" w:hAnsi="Tahoma" w:cs="Tahoma"/>
      <w:sz w:val="22"/>
      <w:szCs w:val="22"/>
      <w:lang w:eastAsia="en-US"/>
    </w:rPr>
  </w:style>
  <w:style w:type="character" w:customStyle="1" w:styleId="WW8Num34z2">
    <w:name w:val="WW8Num34z2"/>
    <w:rsid w:val="00837EBC"/>
  </w:style>
  <w:style w:type="character" w:customStyle="1" w:styleId="WW8Num34z3">
    <w:name w:val="WW8Num34z3"/>
    <w:rsid w:val="00837EBC"/>
  </w:style>
  <w:style w:type="character" w:customStyle="1" w:styleId="WW8Num34z4">
    <w:name w:val="WW8Num34z4"/>
    <w:rsid w:val="00837EBC"/>
  </w:style>
  <w:style w:type="character" w:customStyle="1" w:styleId="WW8Num34z5">
    <w:name w:val="WW8Num34z5"/>
    <w:rsid w:val="00837EBC"/>
  </w:style>
  <w:style w:type="character" w:customStyle="1" w:styleId="WW8Num34z6">
    <w:name w:val="WW8Num34z6"/>
    <w:rsid w:val="00837EBC"/>
  </w:style>
  <w:style w:type="character" w:customStyle="1" w:styleId="WW8Num34z7">
    <w:name w:val="WW8Num34z7"/>
    <w:rsid w:val="00837EBC"/>
  </w:style>
  <w:style w:type="character" w:customStyle="1" w:styleId="WW8Num34z8">
    <w:name w:val="WW8Num34z8"/>
    <w:rsid w:val="00837EBC"/>
  </w:style>
  <w:style w:type="character" w:customStyle="1" w:styleId="WW8Num35z0">
    <w:name w:val="WW8Num35z0"/>
    <w:rsid w:val="00837EBC"/>
    <w:rPr>
      <w:rFonts w:ascii="Tahoma" w:hAnsi="Tahoma" w:cs="Tahoma"/>
      <w:color w:val="000000"/>
      <w:sz w:val="22"/>
      <w:szCs w:val="22"/>
    </w:rPr>
  </w:style>
  <w:style w:type="character" w:customStyle="1" w:styleId="WW8Num36z0">
    <w:name w:val="WW8Num36z0"/>
    <w:rsid w:val="00837EBC"/>
    <w:rPr>
      <w:rFonts w:ascii="Tahoma" w:hAnsi="Tahoma" w:cs="Tahoma"/>
      <w:sz w:val="22"/>
      <w:szCs w:val="22"/>
    </w:rPr>
  </w:style>
  <w:style w:type="character" w:customStyle="1" w:styleId="WW8Num37z0">
    <w:name w:val="WW8Num37z0"/>
    <w:rsid w:val="00837EBC"/>
    <w:rPr>
      <w:rFonts w:ascii="Symbol" w:hAnsi="Symbol" w:cs="Symbol" w:hint="default"/>
      <w:color w:val="000000"/>
      <w:sz w:val="22"/>
      <w:szCs w:val="22"/>
      <w:lang w:eastAsia="en-US"/>
    </w:rPr>
  </w:style>
  <w:style w:type="character" w:customStyle="1" w:styleId="WW8Num6z1">
    <w:name w:val="WW8Num6z1"/>
    <w:rsid w:val="00837EBC"/>
  </w:style>
  <w:style w:type="character" w:customStyle="1" w:styleId="WW8Num6z2">
    <w:name w:val="WW8Num6z2"/>
    <w:rsid w:val="00837EBC"/>
  </w:style>
  <w:style w:type="character" w:customStyle="1" w:styleId="WW8Num6z3">
    <w:name w:val="WW8Num6z3"/>
    <w:rsid w:val="00837EBC"/>
  </w:style>
  <w:style w:type="character" w:customStyle="1" w:styleId="WW8Num6z4">
    <w:name w:val="WW8Num6z4"/>
    <w:rsid w:val="00837EBC"/>
  </w:style>
  <w:style w:type="character" w:customStyle="1" w:styleId="WW8Num6z5">
    <w:name w:val="WW8Num6z5"/>
    <w:rsid w:val="00837EBC"/>
  </w:style>
  <w:style w:type="character" w:customStyle="1" w:styleId="WW8Num6z6">
    <w:name w:val="WW8Num6z6"/>
    <w:rsid w:val="00837EBC"/>
  </w:style>
  <w:style w:type="character" w:customStyle="1" w:styleId="WW8Num6z7">
    <w:name w:val="WW8Num6z7"/>
    <w:rsid w:val="00837EBC"/>
  </w:style>
  <w:style w:type="character" w:customStyle="1" w:styleId="WW8Num6z8">
    <w:name w:val="WW8Num6z8"/>
    <w:rsid w:val="00837EBC"/>
  </w:style>
  <w:style w:type="character" w:customStyle="1" w:styleId="WW8Num12z1">
    <w:name w:val="WW8Num12z1"/>
    <w:rsid w:val="00837EBC"/>
  </w:style>
  <w:style w:type="character" w:customStyle="1" w:styleId="WW8Num12z2">
    <w:name w:val="WW8Num12z2"/>
    <w:rsid w:val="00837EBC"/>
  </w:style>
  <w:style w:type="character" w:customStyle="1" w:styleId="WW8Num12z3">
    <w:name w:val="WW8Num12z3"/>
    <w:rsid w:val="00837EBC"/>
  </w:style>
  <w:style w:type="character" w:customStyle="1" w:styleId="WW8Num12z4">
    <w:name w:val="WW8Num12z4"/>
    <w:rsid w:val="00837EBC"/>
  </w:style>
  <w:style w:type="character" w:customStyle="1" w:styleId="WW8Num12z5">
    <w:name w:val="WW8Num12z5"/>
    <w:rsid w:val="00837EBC"/>
  </w:style>
  <w:style w:type="character" w:customStyle="1" w:styleId="WW8Num12z6">
    <w:name w:val="WW8Num12z6"/>
    <w:rsid w:val="00837EBC"/>
  </w:style>
  <w:style w:type="character" w:customStyle="1" w:styleId="WW8Num12z7">
    <w:name w:val="WW8Num12z7"/>
    <w:rsid w:val="00837EBC"/>
  </w:style>
  <w:style w:type="character" w:customStyle="1" w:styleId="WW8Num12z8">
    <w:name w:val="WW8Num12z8"/>
    <w:rsid w:val="00837EBC"/>
  </w:style>
  <w:style w:type="character" w:customStyle="1" w:styleId="WW8Num13z1">
    <w:name w:val="WW8Num13z1"/>
    <w:rsid w:val="00837EBC"/>
  </w:style>
  <w:style w:type="character" w:customStyle="1" w:styleId="WW8Num13z2">
    <w:name w:val="WW8Num13z2"/>
    <w:rsid w:val="00837EBC"/>
  </w:style>
  <w:style w:type="character" w:customStyle="1" w:styleId="WW8Num13z3">
    <w:name w:val="WW8Num13z3"/>
    <w:rsid w:val="00837EBC"/>
  </w:style>
  <w:style w:type="character" w:customStyle="1" w:styleId="WW8Num13z4">
    <w:name w:val="WW8Num13z4"/>
    <w:rsid w:val="00837EBC"/>
  </w:style>
  <w:style w:type="character" w:customStyle="1" w:styleId="WW8Num13z5">
    <w:name w:val="WW8Num13z5"/>
    <w:rsid w:val="00837EBC"/>
  </w:style>
  <w:style w:type="character" w:customStyle="1" w:styleId="WW8Num13z6">
    <w:name w:val="WW8Num13z6"/>
    <w:rsid w:val="00837EBC"/>
  </w:style>
  <w:style w:type="character" w:customStyle="1" w:styleId="WW8Num13z7">
    <w:name w:val="WW8Num13z7"/>
    <w:rsid w:val="00837EBC"/>
  </w:style>
  <w:style w:type="character" w:customStyle="1" w:styleId="WW8Num13z8">
    <w:name w:val="WW8Num13z8"/>
    <w:rsid w:val="00837EBC"/>
  </w:style>
  <w:style w:type="character" w:customStyle="1" w:styleId="WW8Num14z1">
    <w:name w:val="WW8Num14z1"/>
    <w:rsid w:val="00837EBC"/>
    <w:rPr>
      <w:rFonts w:ascii="Tahoma" w:eastAsia="Calibri" w:hAnsi="Tahoma" w:cs="Tahoma"/>
      <w:sz w:val="22"/>
      <w:szCs w:val="22"/>
      <w:lang w:eastAsia="en-US"/>
    </w:rPr>
  </w:style>
  <w:style w:type="character" w:customStyle="1" w:styleId="WW8Num14z2">
    <w:name w:val="WW8Num14z2"/>
    <w:rsid w:val="00837EBC"/>
  </w:style>
  <w:style w:type="character" w:customStyle="1" w:styleId="WW8Num14z3">
    <w:name w:val="WW8Num14z3"/>
    <w:rsid w:val="00837EBC"/>
  </w:style>
  <w:style w:type="character" w:customStyle="1" w:styleId="WW8Num14z4">
    <w:name w:val="WW8Num14z4"/>
    <w:rsid w:val="00837EBC"/>
  </w:style>
  <w:style w:type="character" w:customStyle="1" w:styleId="WW8Num14z5">
    <w:name w:val="WW8Num14z5"/>
    <w:rsid w:val="00837EBC"/>
  </w:style>
  <w:style w:type="character" w:customStyle="1" w:styleId="WW8Num14z6">
    <w:name w:val="WW8Num14z6"/>
    <w:rsid w:val="00837EBC"/>
  </w:style>
  <w:style w:type="character" w:customStyle="1" w:styleId="WW8Num14z7">
    <w:name w:val="WW8Num14z7"/>
    <w:rsid w:val="00837EBC"/>
  </w:style>
  <w:style w:type="character" w:customStyle="1" w:styleId="WW8Num14z8">
    <w:name w:val="WW8Num14z8"/>
    <w:rsid w:val="00837EBC"/>
  </w:style>
  <w:style w:type="character" w:customStyle="1" w:styleId="WW8Num16z2">
    <w:name w:val="WW8Num16z2"/>
    <w:rsid w:val="00837EBC"/>
  </w:style>
  <w:style w:type="character" w:customStyle="1" w:styleId="WW8Num17z1">
    <w:name w:val="WW8Num17z1"/>
    <w:rsid w:val="00837EBC"/>
  </w:style>
  <w:style w:type="character" w:customStyle="1" w:styleId="WW8Num17z2">
    <w:name w:val="WW8Num17z2"/>
    <w:rsid w:val="00837EBC"/>
  </w:style>
  <w:style w:type="character" w:customStyle="1" w:styleId="WW8Num17z3">
    <w:name w:val="WW8Num17z3"/>
    <w:rsid w:val="00837EBC"/>
    <w:rPr>
      <w:rFonts w:ascii="Tahoma" w:hAnsi="Tahoma" w:cs="Tahoma"/>
      <w:color w:val="000000"/>
      <w:sz w:val="22"/>
      <w:szCs w:val="22"/>
      <w:lang w:eastAsia="pl-PL"/>
    </w:rPr>
  </w:style>
  <w:style w:type="character" w:customStyle="1" w:styleId="WW8Num17z4">
    <w:name w:val="WW8Num17z4"/>
    <w:rsid w:val="00837EBC"/>
  </w:style>
  <w:style w:type="character" w:customStyle="1" w:styleId="WW8Num17z5">
    <w:name w:val="WW8Num17z5"/>
    <w:rsid w:val="00837EBC"/>
  </w:style>
  <w:style w:type="character" w:customStyle="1" w:styleId="WW8Num17z6">
    <w:name w:val="WW8Num17z6"/>
    <w:rsid w:val="00837EBC"/>
  </w:style>
  <w:style w:type="character" w:customStyle="1" w:styleId="WW8Num17z7">
    <w:name w:val="WW8Num17z7"/>
    <w:rsid w:val="00837EBC"/>
  </w:style>
  <w:style w:type="character" w:customStyle="1" w:styleId="WW8Num17z8">
    <w:name w:val="WW8Num17z8"/>
    <w:rsid w:val="00837EBC"/>
  </w:style>
  <w:style w:type="character" w:customStyle="1" w:styleId="WW8Num19z2">
    <w:name w:val="WW8Num19z2"/>
    <w:rsid w:val="00837EBC"/>
  </w:style>
  <w:style w:type="character" w:customStyle="1" w:styleId="WW8Num19z3">
    <w:name w:val="WW8Num19z3"/>
    <w:rsid w:val="00837EBC"/>
  </w:style>
  <w:style w:type="character" w:customStyle="1" w:styleId="WW8Num19z4">
    <w:name w:val="WW8Num19z4"/>
    <w:rsid w:val="00837EBC"/>
  </w:style>
  <w:style w:type="character" w:customStyle="1" w:styleId="WW8Num19z5">
    <w:name w:val="WW8Num19z5"/>
    <w:rsid w:val="00837EBC"/>
  </w:style>
  <w:style w:type="character" w:customStyle="1" w:styleId="WW8Num19z6">
    <w:name w:val="WW8Num19z6"/>
    <w:rsid w:val="00837EBC"/>
  </w:style>
  <w:style w:type="character" w:customStyle="1" w:styleId="WW8Num19z7">
    <w:name w:val="WW8Num19z7"/>
    <w:rsid w:val="00837EBC"/>
  </w:style>
  <w:style w:type="character" w:customStyle="1" w:styleId="WW8Num19z8">
    <w:name w:val="WW8Num19z8"/>
    <w:rsid w:val="00837EBC"/>
  </w:style>
  <w:style w:type="character" w:customStyle="1" w:styleId="WW8Num22z1">
    <w:name w:val="WW8Num22z1"/>
    <w:rsid w:val="00837EBC"/>
  </w:style>
  <w:style w:type="character" w:customStyle="1" w:styleId="WW8Num22z2">
    <w:name w:val="WW8Num22z2"/>
    <w:rsid w:val="00837EBC"/>
  </w:style>
  <w:style w:type="character" w:customStyle="1" w:styleId="WW8Num22z3">
    <w:name w:val="WW8Num22z3"/>
    <w:rsid w:val="00837EBC"/>
    <w:rPr>
      <w:rFonts w:ascii="Tahoma" w:eastAsia="Calibri" w:hAnsi="Tahoma" w:cs="Tahoma"/>
      <w:sz w:val="22"/>
      <w:szCs w:val="22"/>
      <w:lang w:eastAsia="en-US"/>
    </w:rPr>
  </w:style>
  <w:style w:type="character" w:customStyle="1" w:styleId="WW8Num22z4">
    <w:name w:val="WW8Num22z4"/>
    <w:rsid w:val="00837EBC"/>
  </w:style>
  <w:style w:type="character" w:customStyle="1" w:styleId="WW8Num22z5">
    <w:name w:val="WW8Num22z5"/>
    <w:rsid w:val="00837EBC"/>
  </w:style>
  <w:style w:type="character" w:customStyle="1" w:styleId="WW8Num22z6">
    <w:name w:val="WW8Num22z6"/>
    <w:rsid w:val="00837EBC"/>
  </w:style>
  <w:style w:type="character" w:customStyle="1" w:styleId="WW8Num22z7">
    <w:name w:val="WW8Num22z7"/>
    <w:rsid w:val="00837EBC"/>
  </w:style>
  <w:style w:type="character" w:customStyle="1" w:styleId="WW8Num22z8">
    <w:name w:val="WW8Num22z8"/>
    <w:rsid w:val="00837EBC"/>
  </w:style>
  <w:style w:type="character" w:customStyle="1" w:styleId="WW8Num24z1">
    <w:name w:val="WW8Num24z1"/>
    <w:rsid w:val="00837EBC"/>
    <w:rPr>
      <w:rFonts w:hint="default"/>
    </w:rPr>
  </w:style>
  <w:style w:type="character" w:customStyle="1" w:styleId="WW8Num24z2">
    <w:name w:val="WW8Num24z2"/>
    <w:rsid w:val="00837EBC"/>
  </w:style>
  <w:style w:type="character" w:customStyle="1" w:styleId="WW8Num24z3">
    <w:name w:val="WW8Num24z3"/>
    <w:rsid w:val="00837EBC"/>
  </w:style>
  <w:style w:type="character" w:customStyle="1" w:styleId="WW8Num24z4">
    <w:name w:val="WW8Num24z4"/>
    <w:rsid w:val="00837EBC"/>
  </w:style>
  <w:style w:type="character" w:customStyle="1" w:styleId="WW8Num24z5">
    <w:name w:val="WW8Num24z5"/>
    <w:rsid w:val="00837EBC"/>
  </w:style>
  <w:style w:type="character" w:customStyle="1" w:styleId="WW8Num24z6">
    <w:name w:val="WW8Num24z6"/>
    <w:rsid w:val="00837EBC"/>
  </w:style>
  <w:style w:type="character" w:customStyle="1" w:styleId="WW8Num24z7">
    <w:name w:val="WW8Num24z7"/>
    <w:rsid w:val="00837EBC"/>
  </w:style>
  <w:style w:type="character" w:customStyle="1" w:styleId="WW8Num24z8">
    <w:name w:val="WW8Num24z8"/>
    <w:rsid w:val="00837EBC"/>
  </w:style>
  <w:style w:type="character" w:customStyle="1" w:styleId="WW8Num25z1">
    <w:name w:val="WW8Num25z1"/>
    <w:rsid w:val="00837EBC"/>
  </w:style>
  <w:style w:type="character" w:customStyle="1" w:styleId="WW8Num25z2">
    <w:name w:val="WW8Num25z2"/>
    <w:rsid w:val="00837EBC"/>
  </w:style>
  <w:style w:type="character" w:customStyle="1" w:styleId="WW8Num25z3">
    <w:name w:val="WW8Num25z3"/>
    <w:rsid w:val="00837EBC"/>
    <w:rPr>
      <w:rFonts w:ascii="Tahoma" w:hAnsi="Tahoma" w:cs="Tahoma"/>
      <w:sz w:val="22"/>
      <w:szCs w:val="22"/>
    </w:rPr>
  </w:style>
  <w:style w:type="character" w:customStyle="1" w:styleId="WW8Num25z4">
    <w:name w:val="WW8Num25z4"/>
    <w:rsid w:val="00837EBC"/>
  </w:style>
  <w:style w:type="character" w:customStyle="1" w:styleId="WW8Num25z5">
    <w:name w:val="WW8Num25z5"/>
    <w:rsid w:val="00837EBC"/>
  </w:style>
  <w:style w:type="character" w:customStyle="1" w:styleId="WW8Num25z6">
    <w:name w:val="WW8Num25z6"/>
    <w:rsid w:val="00837EBC"/>
  </w:style>
  <w:style w:type="character" w:customStyle="1" w:styleId="WW8Num25z7">
    <w:name w:val="WW8Num25z7"/>
    <w:rsid w:val="00837EBC"/>
  </w:style>
  <w:style w:type="character" w:customStyle="1" w:styleId="WW8Num25z8">
    <w:name w:val="WW8Num25z8"/>
    <w:rsid w:val="00837EBC"/>
  </w:style>
  <w:style w:type="character" w:customStyle="1" w:styleId="WW8Num26z1">
    <w:name w:val="WW8Num26z1"/>
    <w:rsid w:val="00837EBC"/>
    <w:rPr>
      <w:rFonts w:ascii="Courier New" w:hAnsi="Courier New" w:cs="Courier New" w:hint="default"/>
    </w:rPr>
  </w:style>
  <w:style w:type="character" w:customStyle="1" w:styleId="WW8Num26z2">
    <w:name w:val="WW8Num26z2"/>
    <w:rsid w:val="00837EBC"/>
    <w:rPr>
      <w:rFonts w:ascii="Wingdings" w:hAnsi="Wingdings" w:cs="Wingdings" w:hint="default"/>
    </w:rPr>
  </w:style>
  <w:style w:type="character" w:customStyle="1" w:styleId="WW8Num30z1">
    <w:name w:val="WW8Num30z1"/>
    <w:rsid w:val="00837EBC"/>
  </w:style>
  <w:style w:type="character" w:customStyle="1" w:styleId="WW8Num30z2">
    <w:name w:val="WW8Num30z2"/>
    <w:rsid w:val="00837EBC"/>
  </w:style>
  <w:style w:type="character" w:customStyle="1" w:styleId="WW8Num30z3">
    <w:name w:val="WW8Num30z3"/>
    <w:rsid w:val="00837EBC"/>
  </w:style>
  <w:style w:type="character" w:customStyle="1" w:styleId="WW8Num30z4">
    <w:name w:val="WW8Num30z4"/>
    <w:rsid w:val="00837EBC"/>
  </w:style>
  <w:style w:type="character" w:customStyle="1" w:styleId="WW8Num30z5">
    <w:name w:val="WW8Num30z5"/>
    <w:rsid w:val="00837EBC"/>
  </w:style>
  <w:style w:type="character" w:customStyle="1" w:styleId="WW8Num30z6">
    <w:name w:val="WW8Num30z6"/>
    <w:rsid w:val="00837EBC"/>
  </w:style>
  <w:style w:type="character" w:customStyle="1" w:styleId="WW8Num30z7">
    <w:name w:val="WW8Num30z7"/>
    <w:rsid w:val="00837EBC"/>
  </w:style>
  <w:style w:type="character" w:customStyle="1" w:styleId="WW8Num30z8">
    <w:name w:val="WW8Num30z8"/>
    <w:rsid w:val="00837EBC"/>
  </w:style>
  <w:style w:type="character" w:customStyle="1" w:styleId="WW8Num33z1">
    <w:name w:val="WW8Num33z1"/>
    <w:rsid w:val="00837EBC"/>
  </w:style>
  <w:style w:type="character" w:customStyle="1" w:styleId="WW8Num33z2">
    <w:name w:val="WW8Num33z2"/>
    <w:rsid w:val="00837EBC"/>
  </w:style>
  <w:style w:type="character" w:customStyle="1" w:styleId="WW8Num33z3">
    <w:name w:val="WW8Num33z3"/>
    <w:rsid w:val="00837EBC"/>
  </w:style>
  <w:style w:type="character" w:customStyle="1" w:styleId="WW8Num33z4">
    <w:name w:val="WW8Num33z4"/>
    <w:rsid w:val="00837EBC"/>
  </w:style>
  <w:style w:type="character" w:customStyle="1" w:styleId="WW8Num33z5">
    <w:name w:val="WW8Num33z5"/>
    <w:rsid w:val="00837EBC"/>
  </w:style>
  <w:style w:type="character" w:customStyle="1" w:styleId="WW8Num33z6">
    <w:name w:val="WW8Num33z6"/>
    <w:rsid w:val="00837EBC"/>
  </w:style>
  <w:style w:type="character" w:customStyle="1" w:styleId="WW8Num33z7">
    <w:name w:val="WW8Num33z7"/>
    <w:rsid w:val="00837EBC"/>
  </w:style>
  <w:style w:type="character" w:customStyle="1" w:styleId="WW8Num33z8">
    <w:name w:val="WW8Num33z8"/>
    <w:rsid w:val="00837EBC"/>
  </w:style>
  <w:style w:type="character" w:customStyle="1" w:styleId="WW8Num35z2">
    <w:name w:val="WW8Num35z2"/>
    <w:rsid w:val="00837EBC"/>
  </w:style>
  <w:style w:type="character" w:customStyle="1" w:styleId="WW8Num35z3">
    <w:name w:val="WW8Num35z3"/>
    <w:rsid w:val="00837EBC"/>
  </w:style>
  <w:style w:type="character" w:customStyle="1" w:styleId="WW8Num35z4">
    <w:name w:val="WW8Num35z4"/>
    <w:rsid w:val="00837EBC"/>
  </w:style>
  <w:style w:type="character" w:customStyle="1" w:styleId="WW8Num35z5">
    <w:name w:val="WW8Num35z5"/>
    <w:rsid w:val="00837EBC"/>
  </w:style>
  <w:style w:type="character" w:customStyle="1" w:styleId="WW8Num35z6">
    <w:name w:val="WW8Num35z6"/>
    <w:rsid w:val="00837EBC"/>
  </w:style>
  <w:style w:type="character" w:customStyle="1" w:styleId="WW8Num35z7">
    <w:name w:val="WW8Num35z7"/>
    <w:rsid w:val="00837EBC"/>
  </w:style>
  <w:style w:type="character" w:customStyle="1" w:styleId="WW8Num35z8">
    <w:name w:val="WW8Num35z8"/>
    <w:rsid w:val="00837EBC"/>
  </w:style>
  <w:style w:type="character" w:customStyle="1" w:styleId="WW8Num36z1">
    <w:name w:val="WW8Num36z1"/>
    <w:rsid w:val="00837EBC"/>
  </w:style>
  <w:style w:type="character" w:customStyle="1" w:styleId="WW8Num36z2">
    <w:name w:val="WW8Num36z2"/>
    <w:rsid w:val="00837EBC"/>
  </w:style>
  <w:style w:type="character" w:customStyle="1" w:styleId="WW8Num36z3">
    <w:name w:val="WW8Num36z3"/>
    <w:rsid w:val="00837EBC"/>
  </w:style>
  <w:style w:type="character" w:customStyle="1" w:styleId="WW8Num36z4">
    <w:name w:val="WW8Num36z4"/>
    <w:rsid w:val="00837EBC"/>
  </w:style>
  <w:style w:type="character" w:customStyle="1" w:styleId="WW8Num36z5">
    <w:name w:val="WW8Num36z5"/>
    <w:rsid w:val="00837EBC"/>
  </w:style>
  <w:style w:type="character" w:customStyle="1" w:styleId="WW8Num36z6">
    <w:name w:val="WW8Num36z6"/>
    <w:rsid w:val="00837EBC"/>
  </w:style>
  <w:style w:type="character" w:customStyle="1" w:styleId="WW8Num36z7">
    <w:name w:val="WW8Num36z7"/>
    <w:rsid w:val="00837EBC"/>
  </w:style>
  <w:style w:type="character" w:customStyle="1" w:styleId="WW8Num36z8">
    <w:name w:val="WW8Num36z8"/>
    <w:rsid w:val="00837EBC"/>
  </w:style>
  <w:style w:type="character" w:customStyle="1" w:styleId="WW8Num37z1">
    <w:name w:val="WW8Num37z1"/>
    <w:rsid w:val="00837EBC"/>
    <w:rPr>
      <w:rFonts w:ascii="Tahoma" w:eastAsia="Calibri" w:hAnsi="Tahoma" w:cs="Tahoma"/>
      <w:sz w:val="22"/>
      <w:szCs w:val="22"/>
      <w:lang w:eastAsia="en-US"/>
    </w:rPr>
  </w:style>
  <w:style w:type="character" w:customStyle="1" w:styleId="WW8Num37z2">
    <w:name w:val="WW8Num37z2"/>
    <w:rsid w:val="00837EBC"/>
  </w:style>
  <w:style w:type="character" w:customStyle="1" w:styleId="WW8Num37z3">
    <w:name w:val="WW8Num37z3"/>
    <w:rsid w:val="00837EBC"/>
  </w:style>
  <w:style w:type="character" w:customStyle="1" w:styleId="WW8Num37z4">
    <w:name w:val="WW8Num37z4"/>
    <w:rsid w:val="00837EBC"/>
  </w:style>
  <w:style w:type="character" w:customStyle="1" w:styleId="WW8Num37z5">
    <w:name w:val="WW8Num37z5"/>
    <w:rsid w:val="00837EBC"/>
  </w:style>
  <w:style w:type="character" w:customStyle="1" w:styleId="WW8Num37z6">
    <w:name w:val="WW8Num37z6"/>
    <w:rsid w:val="00837EBC"/>
  </w:style>
  <w:style w:type="character" w:customStyle="1" w:styleId="WW8Num37z7">
    <w:name w:val="WW8Num37z7"/>
    <w:rsid w:val="00837EBC"/>
  </w:style>
  <w:style w:type="character" w:customStyle="1" w:styleId="WW8Num37z8">
    <w:name w:val="WW8Num37z8"/>
    <w:rsid w:val="00837EBC"/>
  </w:style>
  <w:style w:type="character" w:customStyle="1" w:styleId="WW8Num38z0">
    <w:name w:val="WW8Num38z0"/>
    <w:rsid w:val="00837EBC"/>
    <w:rPr>
      <w:rFonts w:ascii="Tahoma" w:hAnsi="Tahoma" w:cs="Tahoma"/>
      <w:b w:val="0"/>
      <w:sz w:val="22"/>
      <w:szCs w:val="22"/>
      <w:lang w:eastAsia="pl-PL"/>
    </w:rPr>
  </w:style>
  <w:style w:type="character" w:customStyle="1" w:styleId="WW8Num38z1">
    <w:name w:val="WW8Num38z1"/>
    <w:rsid w:val="00837EBC"/>
  </w:style>
  <w:style w:type="character" w:customStyle="1" w:styleId="WW8Num38z2">
    <w:name w:val="WW8Num38z2"/>
    <w:rsid w:val="00837EBC"/>
  </w:style>
  <w:style w:type="character" w:customStyle="1" w:styleId="WW8Num38z3">
    <w:name w:val="WW8Num38z3"/>
    <w:rsid w:val="00837EBC"/>
  </w:style>
  <w:style w:type="character" w:customStyle="1" w:styleId="WW8Num38z4">
    <w:name w:val="WW8Num38z4"/>
    <w:rsid w:val="00837EBC"/>
  </w:style>
  <w:style w:type="character" w:customStyle="1" w:styleId="WW8Num38z5">
    <w:name w:val="WW8Num38z5"/>
    <w:rsid w:val="00837EBC"/>
  </w:style>
  <w:style w:type="character" w:customStyle="1" w:styleId="WW8Num38z6">
    <w:name w:val="WW8Num38z6"/>
    <w:rsid w:val="00837EBC"/>
  </w:style>
  <w:style w:type="character" w:customStyle="1" w:styleId="WW8Num38z7">
    <w:name w:val="WW8Num38z7"/>
    <w:rsid w:val="00837EBC"/>
  </w:style>
  <w:style w:type="character" w:customStyle="1" w:styleId="WW8Num38z8">
    <w:name w:val="WW8Num38z8"/>
    <w:rsid w:val="00837EBC"/>
  </w:style>
  <w:style w:type="character" w:customStyle="1" w:styleId="WW8Num39z0">
    <w:name w:val="WW8Num39z0"/>
    <w:rsid w:val="00837EBC"/>
  </w:style>
  <w:style w:type="character" w:customStyle="1" w:styleId="WW8Num39z1">
    <w:name w:val="WW8Num39z1"/>
    <w:rsid w:val="00837EBC"/>
    <w:rPr>
      <w:rFonts w:ascii="Tahoma" w:hAnsi="Tahoma" w:cs="Tahoma" w:hint="default"/>
      <w:sz w:val="22"/>
      <w:szCs w:val="22"/>
      <w:lang w:eastAsia="pl-PL"/>
    </w:rPr>
  </w:style>
  <w:style w:type="character" w:customStyle="1" w:styleId="WW8Num39z2">
    <w:name w:val="WW8Num39z2"/>
    <w:rsid w:val="00837EBC"/>
  </w:style>
  <w:style w:type="character" w:customStyle="1" w:styleId="WW8Num39z3">
    <w:name w:val="WW8Num39z3"/>
    <w:rsid w:val="00837EBC"/>
  </w:style>
  <w:style w:type="character" w:customStyle="1" w:styleId="WW8Num39z4">
    <w:name w:val="WW8Num39z4"/>
    <w:rsid w:val="00837EBC"/>
  </w:style>
  <w:style w:type="character" w:customStyle="1" w:styleId="WW8Num39z5">
    <w:name w:val="WW8Num39z5"/>
    <w:rsid w:val="00837EBC"/>
  </w:style>
  <w:style w:type="character" w:customStyle="1" w:styleId="WW8Num39z6">
    <w:name w:val="WW8Num39z6"/>
    <w:rsid w:val="00837EBC"/>
  </w:style>
  <w:style w:type="character" w:customStyle="1" w:styleId="WW8Num39z7">
    <w:name w:val="WW8Num39z7"/>
    <w:rsid w:val="00837EBC"/>
  </w:style>
  <w:style w:type="character" w:customStyle="1" w:styleId="WW8Num39z8">
    <w:name w:val="WW8Num39z8"/>
    <w:rsid w:val="00837EBC"/>
  </w:style>
  <w:style w:type="character" w:customStyle="1" w:styleId="WW8Num40z0">
    <w:name w:val="WW8Num40z0"/>
    <w:rsid w:val="00837EBC"/>
    <w:rPr>
      <w:rFonts w:ascii="Tahoma" w:hAnsi="Tahoma" w:cs="Tahoma"/>
      <w:color w:val="000000"/>
      <w:sz w:val="22"/>
      <w:szCs w:val="22"/>
    </w:rPr>
  </w:style>
  <w:style w:type="character" w:customStyle="1" w:styleId="WW8Num40z1">
    <w:name w:val="WW8Num40z1"/>
    <w:rsid w:val="00837EBC"/>
  </w:style>
  <w:style w:type="character" w:customStyle="1" w:styleId="WW8Num40z2">
    <w:name w:val="WW8Num40z2"/>
    <w:rsid w:val="00837EBC"/>
  </w:style>
  <w:style w:type="character" w:customStyle="1" w:styleId="WW8Num40z3">
    <w:name w:val="WW8Num40z3"/>
    <w:rsid w:val="00837EBC"/>
  </w:style>
  <w:style w:type="character" w:customStyle="1" w:styleId="WW8Num40z4">
    <w:name w:val="WW8Num40z4"/>
    <w:rsid w:val="00837EBC"/>
  </w:style>
  <w:style w:type="character" w:customStyle="1" w:styleId="WW8Num40z5">
    <w:name w:val="WW8Num40z5"/>
    <w:rsid w:val="00837EBC"/>
  </w:style>
  <w:style w:type="character" w:customStyle="1" w:styleId="WW8Num40z6">
    <w:name w:val="WW8Num40z6"/>
    <w:rsid w:val="00837EBC"/>
  </w:style>
  <w:style w:type="character" w:customStyle="1" w:styleId="WW8Num40z7">
    <w:name w:val="WW8Num40z7"/>
    <w:rsid w:val="00837EBC"/>
  </w:style>
  <w:style w:type="character" w:customStyle="1" w:styleId="WW8Num40z8">
    <w:name w:val="WW8Num40z8"/>
    <w:rsid w:val="00837EBC"/>
  </w:style>
  <w:style w:type="character" w:customStyle="1" w:styleId="WW8Num41z0">
    <w:name w:val="WW8Num41z0"/>
    <w:rsid w:val="00837EBC"/>
    <w:rPr>
      <w:rFonts w:ascii="Wingdings" w:hAnsi="Wingdings" w:cs="Wingdings" w:hint="default"/>
    </w:rPr>
  </w:style>
  <w:style w:type="character" w:customStyle="1" w:styleId="WW8Num41z1">
    <w:name w:val="WW8Num41z1"/>
    <w:rsid w:val="00837EBC"/>
  </w:style>
  <w:style w:type="character" w:customStyle="1" w:styleId="WW8Num41z2">
    <w:name w:val="WW8Num41z2"/>
    <w:rsid w:val="00837EBC"/>
  </w:style>
  <w:style w:type="character" w:customStyle="1" w:styleId="WW8Num41z3">
    <w:name w:val="WW8Num41z3"/>
    <w:rsid w:val="00837EBC"/>
  </w:style>
  <w:style w:type="character" w:customStyle="1" w:styleId="WW8Num41z4">
    <w:name w:val="WW8Num41z4"/>
    <w:rsid w:val="00837EBC"/>
    <w:rPr>
      <w:rFonts w:ascii="Courier New" w:hAnsi="Courier New" w:cs="Times New Roman" w:hint="default"/>
    </w:rPr>
  </w:style>
  <w:style w:type="character" w:customStyle="1" w:styleId="WW8Num41z5">
    <w:name w:val="WW8Num41z5"/>
    <w:rsid w:val="00837EBC"/>
  </w:style>
  <w:style w:type="character" w:customStyle="1" w:styleId="WW8Num41z6">
    <w:name w:val="WW8Num41z6"/>
    <w:rsid w:val="00837EBC"/>
  </w:style>
  <w:style w:type="character" w:customStyle="1" w:styleId="WW8Num41z7">
    <w:name w:val="WW8Num41z7"/>
    <w:rsid w:val="00837EBC"/>
  </w:style>
  <w:style w:type="character" w:customStyle="1" w:styleId="WW8Num41z8">
    <w:name w:val="WW8Num41z8"/>
    <w:rsid w:val="00837EBC"/>
  </w:style>
  <w:style w:type="character" w:customStyle="1" w:styleId="WW8Num42z0">
    <w:name w:val="WW8Num42z0"/>
    <w:rsid w:val="00837EBC"/>
    <w:rPr>
      <w:rFonts w:ascii="Tahoma" w:hAnsi="Tahoma" w:cs="Tahoma" w:hint="default"/>
      <w:sz w:val="22"/>
      <w:szCs w:val="22"/>
      <w:lang w:eastAsia="pl-PL"/>
    </w:rPr>
  </w:style>
  <w:style w:type="character" w:customStyle="1" w:styleId="WW8Num42z1">
    <w:name w:val="WW8Num42z1"/>
    <w:rsid w:val="00837EBC"/>
  </w:style>
  <w:style w:type="character" w:customStyle="1" w:styleId="WW8Num42z2">
    <w:name w:val="WW8Num42z2"/>
    <w:rsid w:val="00837EBC"/>
  </w:style>
  <w:style w:type="character" w:customStyle="1" w:styleId="WW8Num42z3">
    <w:name w:val="WW8Num42z3"/>
    <w:rsid w:val="00837EBC"/>
  </w:style>
  <w:style w:type="character" w:customStyle="1" w:styleId="WW8Num42z4">
    <w:name w:val="WW8Num42z4"/>
    <w:rsid w:val="00837EBC"/>
  </w:style>
  <w:style w:type="character" w:customStyle="1" w:styleId="WW8Num42z5">
    <w:name w:val="WW8Num42z5"/>
    <w:rsid w:val="00837EBC"/>
  </w:style>
  <w:style w:type="character" w:customStyle="1" w:styleId="WW8Num42z6">
    <w:name w:val="WW8Num42z6"/>
    <w:rsid w:val="00837EBC"/>
  </w:style>
  <w:style w:type="character" w:customStyle="1" w:styleId="WW8Num42z7">
    <w:name w:val="WW8Num42z7"/>
    <w:rsid w:val="00837EBC"/>
  </w:style>
  <w:style w:type="character" w:customStyle="1" w:styleId="WW8Num42z8">
    <w:name w:val="WW8Num42z8"/>
    <w:rsid w:val="00837EBC"/>
  </w:style>
  <w:style w:type="character" w:customStyle="1" w:styleId="WW8Num43z0">
    <w:name w:val="WW8Num43z0"/>
    <w:rsid w:val="00837EBC"/>
  </w:style>
  <w:style w:type="character" w:customStyle="1" w:styleId="WW8Num43z1">
    <w:name w:val="WW8Num43z1"/>
    <w:rsid w:val="00837EBC"/>
  </w:style>
  <w:style w:type="character" w:customStyle="1" w:styleId="WW8Num43z2">
    <w:name w:val="WW8Num43z2"/>
    <w:rsid w:val="00837EBC"/>
  </w:style>
  <w:style w:type="character" w:customStyle="1" w:styleId="WW8Num43z3">
    <w:name w:val="WW8Num43z3"/>
    <w:rsid w:val="00837EBC"/>
  </w:style>
  <w:style w:type="character" w:customStyle="1" w:styleId="WW8Num43z4">
    <w:name w:val="WW8Num43z4"/>
    <w:rsid w:val="00837EBC"/>
  </w:style>
  <w:style w:type="character" w:customStyle="1" w:styleId="WW8Num43z5">
    <w:name w:val="WW8Num43z5"/>
    <w:rsid w:val="00837EBC"/>
  </w:style>
  <w:style w:type="character" w:customStyle="1" w:styleId="WW8Num43z6">
    <w:name w:val="WW8Num43z6"/>
    <w:rsid w:val="00837EBC"/>
  </w:style>
  <w:style w:type="character" w:customStyle="1" w:styleId="WW8Num43z7">
    <w:name w:val="WW8Num43z7"/>
    <w:rsid w:val="00837EBC"/>
  </w:style>
  <w:style w:type="character" w:customStyle="1" w:styleId="WW8Num43z8">
    <w:name w:val="WW8Num43z8"/>
    <w:rsid w:val="00837EBC"/>
  </w:style>
  <w:style w:type="character" w:customStyle="1" w:styleId="WW8Num44z0">
    <w:name w:val="WW8Num44z0"/>
    <w:rsid w:val="00837EBC"/>
  </w:style>
  <w:style w:type="character" w:customStyle="1" w:styleId="WW8Num44z1">
    <w:name w:val="WW8Num44z1"/>
    <w:rsid w:val="00837EBC"/>
  </w:style>
  <w:style w:type="character" w:customStyle="1" w:styleId="WW8Num44z2">
    <w:name w:val="WW8Num44z2"/>
    <w:rsid w:val="00837EBC"/>
  </w:style>
  <w:style w:type="character" w:customStyle="1" w:styleId="WW8Num44z3">
    <w:name w:val="WW8Num44z3"/>
    <w:rsid w:val="00837EBC"/>
  </w:style>
  <w:style w:type="character" w:customStyle="1" w:styleId="WW8Num44z4">
    <w:name w:val="WW8Num44z4"/>
    <w:rsid w:val="00837EBC"/>
  </w:style>
  <w:style w:type="character" w:customStyle="1" w:styleId="WW8Num44z5">
    <w:name w:val="WW8Num44z5"/>
    <w:rsid w:val="00837EBC"/>
  </w:style>
  <w:style w:type="character" w:customStyle="1" w:styleId="WW8Num44z6">
    <w:name w:val="WW8Num44z6"/>
    <w:rsid w:val="00837EBC"/>
  </w:style>
  <w:style w:type="character" w:customStyle="1" w:styleId="WW8Num44z7">
    <w:name w:val="WW8Num44z7"/>
    <w:rsid w:val="00837EBC"/>
  </w:style>
  <w:style w:type="character" w:customStyle="1" w:styleId="WW8Num44z8">
    <w:name w:val="WW8Num44z8"/>
    <w:rsid w:val="00837EBC"/>
  </w:style>
  <w:style w:type="character" w:customStyle="1" w:styleId="WW8Num45z0">
    <w:name w:val="WW8Num45z0"/>
    <w:rsid w:val="00837EBC"/>
    <w:rPr>
      <w:rFonts w:ascii="Symbol" w:hAnsi="Symbol" w:cs="Symbol" w:hint="default"/>
    </w:rPr>
  </w:style>
  <w:style w:type="character" w:customStyle="1" w:styleId="WW8Num45z1">
    <w:name w:val="WW8Num45z1"/>
    <w:rsid w:val="00837EBC"/>
    <w:rPr>
      <w:rFonts w:ascii="Courier New" w:hAnsi="Courier New" w:cs="Courier New" w:hint="default"/>
    </w:rPr>
  </w:style>
  <w:style w:type="character" w:customStyle="1" w:styleId="WW8Num45z2">
    <w:name w:val="WW8Num45z2"/>
    <w:rsid w:val="00837EBC"/>
    <w:rPr>
      <w:rFonts w:ascii="Wingdings" w:hAnsi="Wingdings" w:cs="Wingdings" w:hint="default"/>
    </w:rPr>
  </w:style>
  <w:style w:type="character" w:customStyle="1" w:styleId="WW8Num46z0">
    <w:name w:val="WW8Num46z0"/>
    <w:rsid w:val="00837EBC"/>
    <w:rPr>
      <w:rFonts w:ascii="Symbol" w:hAnsi="Symbol" w:cs="Symbol" w:hint="default"/>
    </w:rPr>
  </w:style>
  <w:style w:type="character" w:customStyle="1" w:styleId="WW8Num46z1">
    <w:name w:val="WW8Num46z1"/>
    <w:rsid w:val="00837EBC"/>
    <w:rPr>
      <w:rFonts w:ascii="Courier New" w:hAnsi="Courier New" w:cs="Courier New" w:hint="default"/>
    </w:rPr>
  </w:style>
  <w:style w:type="character" w:customStyle="1" w:styleId="WW8Num46z2">
    <w:name w:val="WW8Num46z2"/>
    <w:rsid w:val="00837EBC"/>
    <w:rPr>
      <w:rFonts w:ascii="Wingdings" w:hAnsi="Wingdings" w:cs="Wingdings" w:hint="default"/>
    </w:rPr>
  </w:style>
  <w:style w:type="character" w:customStyle="1" w:styleId="WW8Num47z0">
    <w:name w:val="WW8Num47z0"/>
    <w:rsid w:val="00837EBC"/>
  </w:style>
  <w:style w:type="character" w:customStyle="1" w:styleId="WW8Num48z0">
    <w:name w:val="WW8Num48z0"/>
    <w:rsid w:val="00837EBC"/>
  </w:style>
  <w:style w:type="character" w:customStyle="1" w:styleId="WW8Num49z0">
    <w:name w:val="WW8Num49z0"/>
    <w:rsid w:val="00837EBC"/>
  </w:style>
  <w:style w:type="character" w:customStyle="1" w:styleId="WW8Num49z1">
    <w:name w:val="WW8Num49z1"/>
    <w:rsid w:val="00837EBC"/>
  </w:style>
  <w:style w:type="character" w:customStyle="1" w:styleId="WW8Num49z2">
    <w:name w:val="WW8Num49z2"/>
    <w:rsid w:val="00837EBC"/>
  </w:style>
  <w:style w:type="character" w:customStyle="1" w:styleId="WW8Num49z3">
    <w:name w:val="WW8Num49z3"/>
    <w:rsid w:val="00837EBC"/>
  </w:style>
  <w:style w:type="character" w:customStyle="1" w:styleId="WW8Num49z4">
    <w:name w:val="WW8Num49z4"/>
    <w:rsid w:val="00837EBC"/>
  </w:style>
  <w:style w:type="character" w:customStyle="1" w:styleId="WW8Num49z5">
    <w:name w:val="WW8Num49z5"/>
    <w:rsid w:val="00837EBC"/>
  </w:style>
  <w:style w:type="character" w:customStyle="1" w:styleId="WW8Num49z6">
    <w:name w:val="WW8Num49z6"/>
    <w:rsid w:val="00837EBC"/>
  </w:style>
  <w:style w:type="character" w:customStyle="1" w:styleId="WW8Num49z7">
    <w:name w:val="WW8Num49z7"/>
    <w:rsid w:val="00837EBC"/>
  </w:style>
  <w:style w:type="character" w:customStyle="1" w:styleId="WW8Num49z8">
    <w:name w:val="WW8Num49z8"/>
    <w:rsid w:val="00837EBC"/>
  </w:style>
  <w:style w:type="character" w:customStyle="1" w:styleId="WW8Num50z0">
    <w:name w:val="WW8Num50z0"/>
    <w:rsid w:val="00837EBC"/>
    <w:rPr>
      <w:rFonts w:ascii="Tahoma" w:hAnsi="Tahoma" w:cs="Tahoma" w:hint="default"/>
      <w:color w:val="000000"/>
      <w:sz w:val="22"/>
      <w:szCs w:val="22"/>
      <w:lang w:eastAsia="pl-PL"/>
    </w:rPr>
  </w:style>
  <w:style w:type="character" w:customStyle="1" w:styleId="WW8Num50z1">
    <w:name w:val="WW8Num50z1"/>
    <w:rsid w:val="00837EBC"/>
    <w:rPr>
      <w:rFonts w:ascii="Tahoma" w:eastAsia="Calibri" w:hAnsi="Tahoma" w:cs="Tahoma"/>
      <w:sz w:val="22"/>
      <w:szCs w:val="22"/>
      <w:lang w:eastAsia="en-US"/>
    </w:rPr>
  </w:style>
  <w:style w:type="character" w:customStyle="1" w:styleId="WW8Num50z2">
    <w:name w:val="WW8Num50z2"/>
    <w:rsid w:val="00837EBC"/>
  </w:style>
  <w:style w:type="character" w:customStyle="1" w:styleId="WW8Num50z3">
    <w:name w:val="WW8Num50z3"/>
    <w:rsid w:val="00837EBC"/>
  </w:style>
  <w:style w:type="character" w:customStyle="1" w:styleId="WW8Num50z4">
    <w:name w:val="WW8Num50z4"/>
    <w:rsid w:val="00837EBC"/>
  </w:style>
  <w:style w:type="character" w:customStyle="1" w:styleId="WW8Num50z5">
    <w:name w:val="WW8Num50z5"/>
    <w:rsid w:val="00837EBC"/>
  </w:style>
  <w:style w:type="character" w:customStyle="1" w:styleId="WW8Num50z6">
    <w:name w:val="WW8Num50z6"/>
    <w:rsid w:val="00837EBC"/>
  </w:style>
  <w:style w:type="character" w:customStyle="1" w:styleId="WW8Num50z7">
    <w:name w:val="WW8Num50z7"/>
    <w:rsid w:val="00837EBC"/>
  </w:style>
  <w:style w:type="character" w:customStyle="1" w:styleId="WW8Num50z8">
    <w:name w:val="WW8Num50z8"/>
    <w:rsid w:val="00837EBC"/>
  </w:style>
  <w:style w:type="character" w:customStyle="1" w:styleId="WW8Num51z0">
    <w:name w:val="WW8Num51z0"/>
    <w:rsid w:val="00837EBC"/>
    <w:rPr>
      <w:rFonts w:ascii="Tahoma" w:hAnsi="Tahoma" w:cs="Tahoma"/>
      <w:color w:val="000000"/>
      <w:sz w:val="22"/>
      <w:szCs w:val="22"/>
      <w:lang w:eastAsia="pl-PL"/>
    </w:rPr>
  </w:style>
  <w:style w:type="character" w:customStyle="1" w:styleId="WW8Num51z1">
    <w:name w:val="WW8Num51z1"/>
    <w:rsid w:val="00837EBC"/>
  </w:style>
  <w:style w:type="character" w:customStyle="1" w:styleId="WW8Num51z2">
    <w:name w:val="WW8Num51z2"/>
    <w:rsid w:val="00837EBC"/>
  </w:style>
  <w:style w:type="character" w:customStyle="1" w:styleId="WW8Num51z3">
    <w:name w:val="WW8Num51z3"/>
    <w:rsid w:val="00837EBC"/>
  </w:style>
  <w:style w:type="character" w:customStyle="1" w:styleId="WW8Num51z4">
    <w:name w:val="WW8Num51z4"/>
    <w:rsid w:val="00837EBC"/>
  </w:style>
  <w:style w:type="character" w:customStyle="1" w:styleId="WW8Num51z5">
    <w:name w:val="WW8Num51z5"/>
    <w:rsid w:val="00837EBC"/>
  </w:style>
  <w:style w:type="character" w:customStyle="1" w:styleId="WW8Num51z6">
    <w:name w:val="WW8Num51z6"/>
    <w:rsid w:val="00837EBC"/>
  </w:style>
  <w:style w:type="character" w:customStyle="1" w:styleId="WW8Num51z7">
    <w:name w:val="WW8Num51z7"/>
    <w:rsid w:val="00837EBC"/>
  </w:style>
  <w:style w:type="character" w:customStyle="1" w:styleId="WW8Num51z8">
    <w:name w:val="WW8Num51z8"/>
    <w:rsid w:val="00837EBC"/>
  </w:style>
  <w:style w:type="character" w:customStyle="1" w:styleId="WW8Num52z0">
    <w:name w:val="WW8Num52z0"/>
    <w:rsid w:val="00837EBC"/>
    <w:rPr>
      <w:rFonts w:ascii="Wingdings" w:hAnsi="Wingdings" w:cs="Wingdings" w:hint="default"/>
    </w:rPr>
  </w:style>
  <w:style w:type="character" w:customStyle="1" w:styleId="WW8Num52z1">
    <w:name w:val="WW8Num52z1"/>
    <w:rsid w:val="00837EBC"/>
    <w:rPr>
      <w:rFonts w:hint="default"/>
    </w:rPr>
  </w:style>
  <w:style w:type="character" w:customStyle="1" w:styleId="WW8Num52z3">
    <w:name w:val="WW8Num52z3"/>
    <w:rsid w:val="00837EBC"/>
    <w:rPr>
      <w:rFonts w:ascii="Symbol" w:hAnsi="Symbol" w:cs="Symbol" w:hint="default"/>
    </w:rPr>
  </w:style>
  <w:style w:type="character" w:customStyle="1" w:styleId="WW8Num52z4">
    <w:name w:val="WW8Num52z4"/>
    <w:rsid w:val="00837EBC"/>
    <w:rPr>
      <w:rFonts w:ascii="Courier New" w:hAnsi="Courier New" w:cs="Courier New" w:hint="default"/>
    </w:rPr>
  </w:style>
  <w:style w:type="character" w:customStyle="1" w:styleId="WW8Num53z0">
    <w:name w:val="WW8Num53z0"/>
    <w:rsid w:val="00837EBC"/>
  </w:style>
  <w:style w:type="character" w:customStyle="1" w:styleId="WW8Num53z1">
    <w:name w:val="WW8Num53z1"/>
    <w:rsid w:val="00837EBC"/>
  </w:style>
  <w:style w:type="character" w:customStyle="1" w:styleId="WW8Num53z2">
    <w:name w:val="WW8Num53z2"/>
    <w:rsid w:val="00837EBC"/>
  </w:style>
  <w:style w:type="character" w:customStyle="1" w:styleId="WW8Num53z3">
    <w:name w:val="WW8Num53z3"/>
    <w:rsid w:val="00837EBC"/>
  </w:style>
  <w:style w:type="character" w:customStyle="1" w:styleId="WW8Num53z4">
    <w:name w:val="WW8Num53z4"/>
    <w:rsid w:val="00837EBC"/>
  </w:style>
  <w:style w:type="character" w:customStyle="1" w:styleId="WW8Num53z5">
    <w:name w:val="WW8Num53z5"/>
    <w:rsid w:val="00837EBC"/>
  </w:style>
  <w:style w:type="character" w:customStyle="1" w:styleId="WW8Num53z6">
    <w:name w:val="WW8Num53z6"/>
    <w:rsid w:val="00837EBC"/>
  </w:style>
  <w:style w:type="character" w:customStyle="1" w:styleId="WW8Num53z7">
    <w:name w:val="WW8Num53z7"/>
    <w:rsid w:val="00837EBC"/>
  </w:style>
  <w:style w:type="character" w:customStyle="1" w:styleId="WW8Num53z8">
    <w:name w:val="WW8Num53z8"/>
    <w:rsid w:val="00837EBC"/>
  </w:style>
  <w:style w:type="character" w:customStyle="1" w:styleId="WW8Num54z0">
    <w:name w:val="WW8Num54z0"/>
    <w:rsid w:val="00837EBC"/>
  </w:style>
  <w:style w:type="character" w:customStyle="1" w:styleId="WW8Num54z1">
    <w:name w:val="WW8Num54z1"/>
    <w:rsid w:val="00837EBC"/>
    <w:rPr>
      <w:rFonts w:ascii="Tahoma" w:hAnsi="Tahoma" w:cs="Tahoma"/>
      <w:sz w:val="22"/>
      <w:szCs w:val="22"/>
    </w:rPr>
  </w:style>
  <w:style w:type="character" w:customStyle="1" w:styleId="WW8Num54z2">
    <w:name w:val="WW8Num54z2"/>
    <w:rsid w:val="00837EBC"/>
  </w:style>
  <w:style w:type="character" w:customStyle="1" w:styleId="WW8Num54z3">
    <w:name w:val="WW8Num54z3"/>
    <w:rsid w:val="00837EBC"/>
  </w:style>
  <w:style w:type="character" w:customStyle="1" w:styleId="WW8Num54z4">
    <w:name w:val="WW8Num54z4"/>
    <w:rsid w:val="00837EBC"/>
  </w:style>
  <w:style w:type="character" w:customStyle="1" w:styleId="WW8Num54z5">
    <w:name w:val="WW8Num54z5"/>
    <w:rsid w:val="00837EBC"/>
  </w:style>
  <w:style w:type="character" w:customStyle="1" w:styleId="WW8Num54z6">
    <w:name w:val="WW8Num54z6"/>
    <w:rsid w:val="00837EBC"/>
  </w:style>
  <w:style w:type="character" w:customStyle="1" w:styleId="WW8Num54z7">
    <w:name w:val="WW8Num54z7"/>
    <w:rsid w:val="00837EBC"/>
  </w:style>
  <w:style w:type="character" w:customStyle="1" w:styleId="WW8Num54z8">
    <w:name w:val="WW8Num54z8"/>
    <w:rsid w:val="00837EBC"/>
  </w:style>
  <w:style w:type="character" w:customStyle="1" w:styleId="WW8Num55z0">
    <w:name w:val="WW8Num55z0"/>
    <w:rsid w:val="00837EBC"/>
  </w:style>
  <w:style w:type="character" w:customStyle="1" w:styleId="WW8Num56z0">
    <w:name w:val="WW8Num56z0"/>
    <w:rsid w:val="00837EBC"/>
  </w:style>
  <w:style w:type="character" w:customStyle="1" w:styleId="WW8Num56z1">
    <w:name w:val="WW8Num56z1"/>
    <w:rsid w:val="00837EBC"/>
    <w:rPr>
      <w:rFonts w:ascii="Tahoma" w:eastAsia="Calibri" w:hAnsi="Tahoma" w:cs="Tahoma"/>
      <w:color w:val="000000"/>
      <w:sz w:val="22"/>
      <w:szCs w:val="22"/>
      <w:lang w:eastAsia="en-US"/>
    </w:rPr>
  </w:style>
  <w:style w:type="character" w:customStyle="1" w:styleId="WW8Num56z2">
    <w:name w:val="WW8Num56z2"/>
    <w:rsid w:val="00837EBC"/>
  </w:style>
  <w:style w:type="character" w:customStyle="1" w:styleId="WW8Num56z3">
    <w:name w:val="WW8Num56z3"/>
    <w:rsid w:val="00837EBC"/>
  </w:style>
  <w:style w:type="character" w:customStyle="1" w:styleId="WW8Num56z4">
    <w:name w:val="WW8Num56z4"/>
    <w:rsid w:val="00837EBC"/>
  </w:style>
  <w:style w:type="character" w:customStyle="1" w:styleId="WW8Num56z5">
    <w:name w:val="WW8Num56z5"/>
    <w:rsid w:val="00837EBC"/>
  </w:style>
  <w:style w:type="character" w:customStyle="1" w:styleId="WW8Num56z6">
    <w:name w:val="WW8Num56z6"/>
    <w:rsid w:val="00837EBC"/>
  </w:style>
  <w:style w:type="character" w:customStyle="1" w:styleId="WW8Num56z7">
    <w:name w:val="WW8Num56z7"/>
    <w:rsid w:val="00837EBC"/>
  </w:style>
  <w:style w:type="character" w:customStyle="1" w:styleId="WW8Num56z8">
    <w:name w:val="WW8Num56z8"/>
    <w:rsid w:val="00837EBC"/>
  </w:style>
  <w:style w:type="character" w:customStyle="1" w:styleId="WW8Num57z0">
    <w:name w:val="WW8Num57z0"/>
    <w:rsid w:val="00837EBC"/>
    <w:rPr>
      <w:rFonts w:ascii="Symbol" w:hAnsi="Symbol" w:cs="Symbol" w:hint="default"/>
    </w:rPr>
  </w:style>
  <w:style w:type="character" w:customStyle="1" w:styleId="WW8Num58z0">
    <w:name w:val="WW8Num58z0"/>
    <w:rsid w:val="00837EBC"/>
    <w:rPr>
      <w:rFonts w:ascii="Tahoma" w:hAnsi="Tahoma" w:cs="Tahoma" w:hint="default"/>
      <w:sz w:val="22"/>
      <w:szCs w:val="22"/>
      <w:lang w:eastAsia="pl-PL"/>
    </w:rPr>
  </w:style>
  <w:style w:type="character" w:customStyle="1" w:styleId="WW8Num58z1">
    <w:name w:val="WW8Num58z1"/>
    <w:rsid w:val="00837EBC"/>
  </w:style>
  <w:style w:type="character" w:customStyle="1" w:styleId="WW8Num58z2">
    <w:name w:val="WW8Num58z2"/>
    <w:rsid w:val="00837EBC"/>
  </w:style>
  <w:style w:type="character" w:customStyle="1" w:styleId="WW8Num58z3">
    <w:name w:val="WW8Num58z3"/>
    <w:rsid w:val="00837EBC"/>
  </w:style>
  <w:style w:type="character" w:customStyle="1" w:styleId="WW8Num58z4">
    <w:name w:val="WW8Num58z4"/>
    <w:rsid w:val="00837EBC"/>
  </w:style>
  <w:style w:type="character" w:customStyle="1" w:styleId="WW8Num58z5">
    <w:name w:val="WW8Num58z5"/>
    <w:rsid w:val="00837EBC"/>
  </w:style>
  <w:style w:type="character" w:customStyle="1" w:styleId="WW8Num58z6">
    <w:name w:val="WW8Num58z6"/>
    <w:rsid w:val="00837EBC"/>
  </w:style>
  <w:style w:type="character" w:customStyle="1" w:styleId="WW8Num58z7">
    <w:name w:val="WW8Num58z7"/>
    <w:rsid w:val="00837EBC"/>
  </w:style>
  <w:style w:type="character" w:customStyle="1" w:styleId="WW8Num58z8">
    <w:name w:val="WW8Num58z8"/>
    <w:rsid w:val="00837EBC"/>
  </w:style>
  <w:style w:type="character" w:customStyle="1" w:styleId="WW8Num59z0">
    <w:name w:val="WW8Num59z0"/>
    <w:rsid w:val="00837EBC"/>
  </w:style>
  <w:style w:type="character" w:customStyle="1" w:styleId="WW8Num59z1">
    <w:name w:val="WW8Num59z1"/>
    <w:rsid w:val="00837EBC"/>
    <w:rPr>
      <w:rFonts w:ascii="Tahoma" w:eastAsia="Calibri" w:hAnsi="Tahoma" w:cs="Tahoma"/>
      <w:sz w:val="22"/>
      <w:szCs w:val="22"/>
      <w:lang w:eastAsia="en-US"/>
    </w:rPr>
  </w:style>
  <w:style w:type="character" w:customStyle="1" w:styleId="WW8Num59z2">
    <w:name w:val="WW8Num59z2"/>
    <w:rsid w:val="00837EBC"/>
  </w:style>
  <w:style w:type="character" w:customStyle="1" w:styleId="WW8Num59z3">
    <w:name w:val="WW8Num59z3"/>
    <w:rsid w:val="00837EBC"/>
  </w:style>
  <w:style w:type="character" w:customStyle="1" w:styleId="WW8Num59z4">
    <w:name w:val="WW8Num59z4"/>
    <w:rsid w:val="00837EBC"/>
  </w:style>
  <w:style w:type="character" w:customStyle="1" w:styleId="WW8Num59z5">
    <w:name w:val="WW8Num59z5"/>
    <w:rsid w:val="00837EBC"/>
  </w:style>
  <w:style w:type="character" w:customStyle="1" w:styleId="WW8Num59z6">
    <w:name w:val="WW8Num59z6"/>
    <w:rsid w:val="00837EBC"/>
  </w:style>
  <w:style w:type="character" w:customStyle="1" w:styleId="WW8Num59z7">
    <w:name w:val="WW8Num59z7"/>
    <w:rsid w:val="00837EBC"/>
  </w:style>
  <w:style w:type="character" w:customStyle="1" w:styleId="WW8Num59z8">
    <w:name w:val="WW8Num59z8"/>
    <w:rsid w:val="00837EBC"/>
  </w:style>
  <w:style w:type="character" w:customStyle="1" w:styleId="WW8Num60z0">
    <w:name w:val="WW8Num60z0"/>
    <w:rsid w:val="00837EBC"/>
    <w:rPr>
      <w:rFonts w:hint="default"/>
    </w:rPr>
  </w:style>
  <w:style w:type="character" w:customStyle="1" w:styleId="WW8Num60z1">
    <w:name w:val="WW8Num60z1"/>
    <w:rsid w:val="00837EBC"/>
  </w:style>
  <w:style w:type="character" w:customStyle="1" w:styleId="WW8Num60z2">
    <w:name w:val="WW8Num60z2"/>
    <w:rsid w:val="00837EBC"/>
  </w:style>
  <w:style w:type="character" w:customStyle="1" w:styleId="WW8Num60z3">
    <w:name w:val="WW8Num60z3"/>
    <w:rsid w:val="00837EBC"/>
  </w:style>
  <w:style w:type="character" w:customStyle="1" w:styleId="WW8Num60z4">
    <w:name w:val="WW8Num60z4"/>
    <w:rsid w:val="00837EBC"/>
  </w:style>
  <w:style w:type="character" w:customStyle="1" w:styleId="WW8Num60z5">
    <w:name w:val="WW8Num60z5"/>
    <w:rsid w:val="00837EBC"/>
  </w:style>
  <w:style w:type="character" w:customStyle="1" w:styleId="WW8Num60z6">
    <w:name w:val="WW8Num60z6"/>
    <w:rsid w:val="00837EBC"/>
  </w:style>
  <w:style w:type="character" w:customStyle="1" w:styleId="WW8Num60z7">
    <w:name w:val="WW8Num60z7"/>
    <w:rsid w:val="00837EBC"/>
  </w:style>
  <w:style w:type="character" w:customStyle="1" w:styleId="WW8Num60z8">
    <w:name w:val="WW8Num60z8"/>
    <w:rsid w:val="00837EBC"/>
  </w:style>
  <w:style w:type="character" w:customStyle="1" w:styleId="WW8Num61z0">
    <w:name w:val="WW8Num61z0"/>
    <w:rsid w:val="00837EBC"/>
    <w:rPr>
      <w:rFonts w:ascii="Tahoma" w:hAnsi="Tahoma" w:cs="Tahoma"/>
      <w:color w:val="000000"/>
      <w:sz w:val="22"/>
      <w:szCs w:val="22"/>
    </w:rPr>
  </w:style>
  <w:style w:type="character" w:customStyle="1" w:styleId="WW8Num61z1">
    <w:name w:val="WW8Num61z1"/>
    <w:rsid w:val="00837EBC"/>
  </w:style>
  <w:style w:type="character" w:customStyle="1" w:styleId="WW8Num61z2">
    <w:name w:val="WW8Num61z2"/>
    <w:rsid w:val="00837EBC"/>
  </w:style>
  <w:style w:type="character" w:customStyle="1" w:styleId="WW8Num61z3">
    <w:name w:val="WW8Num61z3"/>
    <w:rsid w:val="00837EBC"/>
  </w:style>
  <w:style w:type="character" w:customStyle="1" w:styleId="WW8Num61z4">
    <w:name w:val="WW8Num61z4"/>
    <w:rsid w:val="00837EBC"/>
  </w:style>
  <w:style w:type="character" w:customStyle="1" w:styleId="WW8Num61z5">
    <w:name w:val="WW8Num61z5"/>
    <w:rsid w:val="00837EBC"/>
  </w:style>
  <w:style w:type="character" w:customStyle="1" w:styleId="WW8Num61z6">
    <w:name w:val="WW8Num61z6"/>
    <w:rsid w:val="00837EBC"/>
  </w:style>
  <w:style w:type="character" w:customStyle="1" w:styleId="WW8Num61z7">
    <w:name w:val="WW8Num61z7"/>
    <w:rsid w:val="00837EBC"/>
  </w:style>
  <w:style w:type="character" w:customStyle="1" w:styleId="WW8Num61z8">
    <w:name w:val="WW8Num61z8"/>
    <w:rsid w:val="00837EBC"/>
  </w:style>
  <w:style w:type="character" w:customStyle="1" w:styleId="WW8Num62z0">
    <w:name w:val="WW8Num62z0"/>
    <w:rsid w:val="00837EBC"/>
    <w:rPr>
      <w:rFonts w:ascii="Tahoma" w:hAnsi="Tahoma" w:cs="Tahoma"/>
      <w:sz w:val="22"/>
      <w:szCs w:val="22"/>
    </w:rPr>
  </w:style>
  <w:style w:type="character" w:customStyle="1" w:styleId="WW8Num62z1">
    <w:name w:val="WW8Num62z1"/>
    <w:rsid w:val="00837EBC"/>
  </w:style>
  <w:style w:type="character" w:customStyle="1" w:styleId="WW8Num62z2">
    <w:name w:val="WW8Num62z2"/>
    <w:rsid w:val="00837EBC"/>
  </w:style>
  <w:style w:type="character" w:customStyle="1" w:styleId="WW8Num62z3">
    <w:name w:val="WW8Num62z3"/>
    <w:rsid w:val="00837EBC"/>
  </w:style>
  <w:style w:type="character" w:customStyle="1" w:styleId="WW8Num62z4">
    <w:name w:val="WW8Num62z4"/>
    <w:rsid w:val="00837EBC"/>
  </w:style>
  <w:style w:type="character" w:customStyle="1" w:styleId="WW8Num62z5">
    <w:name w:val="WW8Num62z5"/>
    <w:rsid w:val="00837EBC"/>
  </w:style>
  <w:style w:type="character" w:customStyle="1" w:styleId="WW8Num62z6">
    <w:name w:val="WW8Num62z6"/>
    <w:rsid w:val="00837EBC"/>
  </w:style>
  <w:style w:type="character" w:customStyle="1" w:styleId="WW8Num62z7">
    <w:name w:val="WW8Num62z7"/>
    <w:rsid w:val="00837EBC"/>
  </w:style>
  <w:style w:type="character" w:customStyle="1" w:styleId="WW8Num62z8">
    <w:name w:val="WW8Num62z8"/>
    <w:rsid w:val="00837EBC"/>
  </w:style>
  <w:style w:type="character" w:customStyle="1" w:styleId="WW8Num63z0">
    <w:name w:val="WW8Num63z0"/>
    <w:rsid w:val="00837EBC"/>
    <w:rPr>
      <w:rFonts w:ascii="Symbol" w:eastAsia="Calibri" w:hAnsi="Symbol" w:cs="Symbol" w:hint="default"/>
      <w:color w:val="000000"/>
      <w:sz w:val="22"/>
      <w:szCs w:val="22"/>
      <w:lang w:eastAsia="en-US"/>
    </w:rPr>
  </w:style>
  <w:style w:type="character" w:customStyle="1" w:styleId="WW8Num63z1">
    <w:name w:val="WW8Num63z1"/>
    <w:rsid w:val="00837EBC"/>
    <w:rPr>
      <w:rFonts w:ascii="Courier New" w:hAnsi="Courier New" w:cs="Courier New" w:hint="default"/>
    </w:rPr>
  </w:style>
  <w:style w:type="character" w:customStyle="1" w:styleId="WW8Num63z2">
    <w:name w:val="WW8Num63z2"/>
    <w:rsid w:val="00837EBC"/>
    <w:rPr>
      <w:rFonts w:ascii="Wingdings" w:hAnsi="Wingdings" w:cs="Wingdings" w:hint="default"/>
    </w:rPr>
  </w:style>
  <w:style w:type="character" w:customStyle="1" w:styleId="WW8Num64z0">
    <w:name w:val="WW8Num64z0"/>
    <w:rsid w:val="00837EBC"/>
  </w:style>
  <w:style w:type="character" w:customStyle="1" w:styleId="Domylnaczcionkaakapitu2">
    <w:name w:val="Domyślna czcionka akapitu2"/>
    <w:rsid w:val="00837EBC"/>
  </w:style>
  <w:style w:type="character" w:customStyle="1" w:styleId="WW8Num5z1">
    <w:name w:val="WW8Num5z1"/>
    <w:rsid w:val="00837EBC"/>
    <w:rPr>
      <w:rFonts w:ascii="Courier New" w:hAnsi="Courier New" w:cs="Courier New"/>
    </w:rPr>
  </w:style>
  <w:style w:type="character" w:customStyle="1" w:styleId="WW8Num5z2">
    <w:name w:val="WW8Num5z2"/>
    <w:rsid w:val="00837EBC"/>
    <w:rPr>
      <w:rFonts w:ascii="Wingdings" w:hAnsi="Wingdings" w:cs="Wingdings"/>
    </w:rPr>
  </w:style>
  <w:style w:type="character" w:customStyle="1" w:styleId="WW8Num5z3">
    <w:name w:val="WW8Num5z3"/>
    <w:rsid w:val="00837EBC"/>
    <w:rPr>
      <w:rFonts w:ascii="Symbol" w:hAnsi="Symbol" w:cs="Symbol"/>
    </w:rPr>
  </w:style>
  <w:style w:type="character" w:customStyle="1" w:styleId="WW8Num45z3">
    <w:name w:val="WW8Num45z3"/>
    <w:rsid w:val="00837EBC"/>
    <w:rPr>
      <w:rFonts w:ascii="Symbol" w:hAnsi="Symbol" w:cs="Symbol"/>
    </w:rPr>
  </w:style>
  <w:style w:type="character" w:customStyle="1" w:styleId="WW8Num47z1">
    <w:name w:val="WW8Num47z1"/>
    <w:rsid w:val="00837EBC"/>
    <w:rPr>
      <w:rFonts w:ascii="Courier New" w:hAnsi="Courier New" w:cs="Courier New"/>
    </w:rPr>
  </w:style>
  <w:style w:type="character" w:customStyle="1" w:styleId="WW8Num47z2">
    <w:name w:val="WW8Num47z2"/>
    <w:rsid w:val="00837EBC"/>
    <w:rPr>
      <w:rFonts w:ascii="Wingdings" w:hAnsi="Wingdings" w:cs="Wingdings"/>
    </w:rPr>
  </w:style>
  <w:style w:type="character" w:customStyle="1" w:styleId="WW8Num47z3">
    <w:name w:val="WW8Num47z3"/>
    <w:rsid w:val="00837EBC"/>
    <w:rPr>
      <w:rFonts w:ascii="Symbol" w:hAnsi="Symbol" w:cs="Symbol"/>
    </w:rPr>
  </w:style>
  <w:style w:type="character" w:customStyle="1" w:styleId="Domylnaczcionkaakapitu1">
    <w:name w:val="Domyślna czcionka akapitu1"/>
    <w:rsid w:val="00837EBC"/>
  </w:style>
  <w:style w:type="character" w:customStyle="1" w:styleId="Odwoaniedokomentarza1">
    <w:name w:val="Odwołanie do komentarza1"/>
    <w:rsid w:val="00837EBC"/>
    <w:rPr>
      <w:sz w:val="16"/>
    </w:rPr>
  </w:style>
  <w:style w:type="character" w:styleId="Numerstrony">
    <w:name w:val="page number"/>
    <w:basedOn w:val="Domylnaczcionkaakapitu1"/>
    <w:rsid w:val="00837EBC"/>
  </w:style>
  <w:style w:type="character" w:styleId="Hipercze">
    <w:name w:val="Hyperlink"/>
    <w:rsid w:val="00837EBC"/>
    <w:rPr>
      <w:color w:val="0000FF"/>
      <w:u w:val="single"/>
    </w:rPr>
  </w:style>
  <w:style w:type="character" w:styleId="UyteHipercze">
    <w:name w:val="FollowedHyperlink"/>
    <w:rsid w:val="00837EBC"/>
    <w:rPr>
      <w:color w:val="800080"/>
      <w:u w:val="single"/>
    </w:rPr>
  </w:style>
  <w:style w:type="character" w:customStyle="1" w:styleId="StopkaZnak">
    <w:name w:val="Stopka Znak"/>
    <w:rsid w:val="00837EBC"/>
  </w:style>
  <w:style w:type="character" w:customStyle="1" w:styleId="ZnakZnak">
    <w:name w:val="Znak Znak"/>
    <w:rsid w:val="00837EBC"/>
    <w:rPr>
      <w:lang w:val="pl-PL" w:bidi="ar-SA"/>
    </w:rPr>
  </w:style>
  <w:style w:type="character" w:customStyle="1" w:styleId="NagwekZnak">
    <w:name w:val="Nagłówek Znak"/>
    <w:rsid w:val="00837EBC"/>
  </w:style>
  <w:style w:type="character" w:customStyle="1" w:styleId="TekstprzypisudolnegoZnak">
    <w:name w:val="Tekst przypisu dolnego Znak"/>
    <w:rsid w:val="00837EBC"/>
  </w:style>
  <w:style w:type="character" w:customStyle="1" w:styleId="Znakiprzypiswdolnych">
    <w:name w:val="Znaki przypisów dolnych"/>
    <w:rsid w:val="00837EBC"/>
    <w:rPr>
      <w:vertAlign w:val="superscript"/>
    </w:rPr>
  </w:style>
  <w:style w:type="character" w:customStyle="1" w:styleId="BezodstpwZnak">
    <w:name w:val="Bez odstępów Znak"/>
    <w:rsid w:val="00837EBC"/>
    <w:rPr>
      <w:sz w:val="24"/>
      <w:szCs w:val="24"/>
      <w:lang w:val="pl-PL" w:bidi="ar-SA"/>
    </w:rPr>
  </w:style>
  <w:style w:type="paragraph" w:customStyle="1" w:styleId="Nagwek20">
    <w:name w:val="Nagłówek2"/>
    <w:basedOn w:val="Normalny"/>
    <w:next w:val="Normalny"/>
    <w:rsid w:val="00837EBC"/>
    <w:pPr>
      <w:suppressAutoHyphens w:val="0"/>
      <w:overflowPunct/>
      <w:autoSpaceDE/>
      <w:spacing w:before="240" w:after="60"/>
      <w:jc w:val="center"/>
      <w:textAlignment w:val="auto"/>
    </w:pPr>
    <w:rPr>
      <w:rFonts w:cs="Arial"/>
      <w:b/>
      <w:bCs/>
      <w:kern w:val="2"/>
      <w:sz w:val="36"/>
      <w:szCs w:val="32"/>
    </w:rPr>
  </w:style>
  <w:style w:type="paragraph" w:styleId="Tekstpodstawowy">
    <w:name w:val="Body Text"/>
    <w:aliases w:val=" Znak"/>
    <w:basedOn w:val="Normalny"/>
    <w:rsid w:val="00837EBC"/>
    <w:pPr>
      <w:spacing w:after="120"/>
    </w:pPr>
  </w:style>
  <w:style w:type="paragraph" w:styleId="Lista">
    <w:name w:val="List"/>
    <w:basedOn w:val="Normalny"/>
    <w:rsid w:val="00837EBC"/>
    <w:pPr>
      <w:ind w:left="283" w:hanging="283"/>
    </w:pPr>
  </w:style>
  <w:style w:type="paragraph" w:styleId="Legenda">
    <w:name w:val="caption"/>
    <w:basedOn w:val="Normalny"/>
    <w:qFormat/>
    <w:rsid w:val="00837EBC"/>
    <w:pPr>
      <w:suppressLineNumbers/>
      <w:spacing w:before="120" w:after="120"/>
    </w:pPr>
    <w:rPr>
      <w:rFonts w:cs="Arial"/>
      <w:i/>
      <w:iCs/>
      <w:sz w:val="24"/>
      <w:szCs w:val="24"/>
    </w:rPr>
  </w:style>
  <w:style w:type="paragraph" w:customStyle="1" w:styleId="Indeks">
    <w:name w:val="Indeks"/>
    <w:basedOn w:val="Normalny"/>
    <w:rsid w:val="00837EBC"/>
    <w:pPr>
      <w:suppressLineNumbers/>
    </w:pPr>
    <w:rPr>
      <w:rFonts w:cs="Tahoma"/>
    </w:rPr>
  </w:style>
  <w:style w:type="paragraph" w:customStyle="1" w:styleId="Nagwek10">
    <w:name w:val="Nagłówek1"/>
    <w:basedOn w:val="Normalny"/>
    <w:next w:val="Tekstpodstawowy"/>
    <w:rsid w:val="00837EBC"/>
    <w:pPr>
      <w:keepNext/>
      <w:spacing w:before="240" w:after="120"/>
    </w:pPr>
    <w:rPr>
      <w:rFonts w:ascii="Arial" w:eastAsia="Arial Unicode MS" w:hAnsi="Arial" w:cs="Tahoma"/>
      <w:sz w:val="28"/>
      <w:szCs w:val="28"/>
    </w:rPr>
  </w:style>
  <w:style w:type="paragraph" w:customStyle="1" w:styleId="Podpis1">
    <w:name w:val="Podpis1"/>
    <w:basedOn w:val="Normalny"/>
    <w:rsid w:val="00837EBC"/>
    <w:pPr>
      <w:suppressLineNumbers/>
      <w:spacing w:before="120" w:after="120"/>
    </w:pPr>
    <w:rPr>
      <w:rFonts w:cs="Tahoma"/>
      <w:i/>
      <w:iCs/>
      <w:sz w:val="24"/>
      <w:szCs w:val="24"/>
    </w:rPr>
  </w:style>
  <w:style w:type="paragraph" w:customStyle="1" w:styleId="Tekstkomentarza1">
    <w:name w:val="Tekst komentarza1"/>
    <w:basedOn w:val="Normalny"/>
    <w:rsid w:val="00837EBC"/>
  </w:style>
  <w:style w:type="paragraph" w:customStyle="1" w:styleId="Gwkaistopka">
    <w:name w:val="Główka i stopka"/>
    <w:basedOn w:val="Normalny"/>
    <w:rsid w:val="00837EBC"/>
    <w:pPr>
      <w:suppressLineNumbers/>
      <w:tabs>
        <w:tab w:val="center" w:pos="4819"/>
        <w:tab w:val="right" w:pos="9638"/>
      </w:tabs>
    </w:pPr>
  </w:style>
  <w:style w:type="paragraph" w:styleId="Nagwek">
    <w:name w:val="header"/>
    <w:basedOn w:val="Normalny"/>
    <w:rsid w:val="00837EBC"/>
    <w:pPr>
      <w:tabs>
        <w:tab w:val="center" w:pos="4536"/>
        <w:tab w:val="right" w:pos="9072"/>
      </w:tabs>
    </w:pPr>
  </w:style>
  <w:style w:type="paragraph" w:customStyle="1" w:styleId="Lista21">
    <w:name w:val="Lista 21"/>
    <w:basedOn w:val="Normalny"/>
    <w:rsid w:val="00837EBC"/>
    <w:pPr>
      <w:ind w:left="566" w:hanging="283"/>
    </w:pPr>
  </w:style>
  <w:style w:type="paragraph" w:customStyle="1" w:styleId="Listapunktowana1">
    <w:name w:val="Lista punktowana1"/>
    <w:basedOn w:val="Normalny"/>
    <w:rsid w:val="00837EBC"/>
    <w:pPr>
      <w:ind w:left="283" w:hanging="283"/>
    </w:pPr>
  </w:style>
  <w:style w:type="paragraph" w:customStyle="1" w:styleId="Lista-kontynuacja1">
    <w:name w:val="Lista - kontynuacja1"/>
    <w:basedOn w:val="Normalny"/>
    <w:rsid w:val="00837EBC"/>
    <w:pPr>
      <w:spacing w:after="120"/>
      <w:ind w:left="283"/>
    </w:pPr>
  </w:style>
  <w:style w:type="paragraph" w:customStyle="1" w:styleId="Tekstpodstawowy21">
    <w:name w:val="Tekst podstawowy 21"/>
    <w:basedOn w:val="Normalny"/>
    <w:rsid w:val="00837EBC"/>
    <w:pPr>
      <w:jc w:val="both"/>
    </w:pPr>
    <w:rPr>
      <w:b/>
      <w:sz w:val="28"/>
    </w:rPr>
  </w:style>
  <w:style w:type="paragraph" w:customStyle="1" w:styleId="Tekstpodstawowy31">
    <w:name w:val="Tekst podstawowy 31"/>
    <w:basedOn w:val="Normalny"/>
    <w:rsid w:val="00837EBC"/>
    <w:pPr>
      <w:jc w:val="both"/>
    </w:pPr>
    <w:rPr>
      <w:sz w:val="24"/>
    </w:rPr>
  </w:style>
  <w:style w:type="paragraph" w:customStyle="1" w:styleId="WW-BodyText2">
    <w:name w:val="WW-Body Text 2"/>
    <w:basedOn w:val="Normalny"/>
    <w:rsid w:val="00837EBC"/>
    <w:pPr>
      <w:jc w:val="both"/>
    </w:pPr>
    <w:rPr>
      <w:b/>
      <w:sz w:val="24"/>
    </w:rPr>
  </w:style>
  <w:style w:type="paragraph" w:customStyle="1" w:styleId="WW-BodyText3">
    <w:name w:val="WW-Body Text 3"/>
    <w:basedOn w:val="Normalny"/>
    <w:rsid w:val="00837EBC"/>
    <w:pPr>
      <w:jc w:val="both"/>
    </w:pPr>
    <w:rPr>
      <w:i/>
    </w:rPr>
  </w:style>
  <w:style w:type="paragraph" w:customStyle="1" w:styleId="WW-BodyText21">
    <w:name w:val="WW-Body Text 21"/>
    <w:basedOn w:val="Normalny"/>
    <w:rsid w:val="00837EBC"/>
    <w:pPr>
      <w:jc w:val="both"/>
    </w:pPr>
    <w:rPr>
      <w:b/>
      <w:i/>
      <w:sz w:val="24"/>
    </w:rPr>
  </w:style>
  <w:style w:type="paragraph" w:customStyle="1" w:styleId="WW-BodyText212">
    <w:name w:val="WW-Body Text 212"/>
    <w:basedOn w:val="Normalny"/>
    <w:rsid w:val="00837EBC"/>
    <w:rPr>
      <w:sz w:val="24"/>
    </w:rPr>
  </w:style>
  <w:style w:type="paragraph" w:customStyle="1" w:styleId="WW-BodyText2123">
    <w:name w:val="WW-Body Text 2123"/>
    <w:basedOn w:val="Normalny"/>
    <w:rsid w:val="00837EBC"/>
    <w:pPr>
      <w:tabs>
        <w:tab w:val="left" w:pos="720"/>
        <w:tab w:val="left" w:pos="1080"/>
      </w:tabs>
      <w:ind w:left="360"/>
      <w:jc w:val="both"/>
    </w:pPr>
    <w:rPr>
      <w:i/>
      <w:sz w:val="24"/>
    </w:rPr>
  </w:style>
  <w:style w:type="paragraph" w:customStyle="1" w:styleId="WW-BodyText21234">
    <w:name w:val="WW-Body Text 21234"/>
    <w:basedOn w:val="Normalny"/>
    <w:rsid w:val="00837EBC"/>
    <w:pPr>
      <w:jc w:val="both"/>
    </w:pPr>
  </w:style>
  <w:style w:type="paragraph" w:styleId="Tekstpodstawowywcity">
    <w:name w:val="Body Text Indent"/>
    <w:basedOn w:val="Normalny"/>
    <w:rsid w:val="00837EBC"/>
    <w:pPr>
      <w:ind w:left="360"/>
      <w:jc w:val="both"/>
    </w:pPr>
    <w:rPr>
      <w:b/>
      <w:sz w:val="24"/>
    </w:rPr>
  </w:style>
  <w:style w:type="paragraph" w:customStyle="1" w:styleId="Tekstpodstawowywcity21">
    <w:name w:val="Tekst podstawowy wcięty 21"/>
    <w:basedOn w:val="Normalny"/>
    <w:rsid w:val="00837EBC"/>
    <w:pPr>
      <w:tabs>
        <w:tab w:val="left" w:pos="720"/>
        <w:tab w:val="left" w:pos="1080"/>
      </w:tabs>
      <w:ind w:left="360"/>
      <w:jc w:val="both"/>
    </w:pPr>
    <w:rPr>
      <w:bCs/>
      <w:sz w:val="24"/>
    </w:rPr>
  </w:style>
  <w:style w:type="paragraph" w:customStyle="1" w:styleId="Tekstpodstawowy210">
    <w:name w:val="Tekst podstawowy 21"/>
    <w:basedOn w:val="Normalny"/>
    <w:rsid w:val="00837EBC"/>
    <w:pPr>
      <w:jc w:val="both"/>
    </w:pPr>
    <w:rPr>
      <w:b/>
      <w:sz w:val="22"/>
    </w:rPr>
  </w:style>
  <w:style w:type="paragraph" w:customStyle="1" w:styleId="Tekstpodstawowy310">
    <w:name w:val="Tekst podstawowy 31"/>
    <w:basedOn w:val="Normalny"/>
    <w:rsid w:val="00837EBC"/>
    <w:pPr>
      <w:jc w:val="both"/>
    </w:pPr>
    <w:rPr>
      <w:sz w:val="22"/>
    </w:rPr>
  </w:style>
  <w:style w:type="paragraph" w:customStyle="1" w:styleId="Tekstpodstawowywcity31">
    <w:name w:val="Tekst podstawowy wcięty 31"/>
    <w:basedOn w:val="Normalny"/>
    <w:rsid w:val="00837EBC"/>
    <w:pPr>
      <w:tabs>
        <w:tab w:val="left" w:pos="720"/>
      </w:tabs>
      <w:ind w:left="360"/>
      <w:jc w:val="both"/>
    </w:pPr>
    <w:rPr>
      <w:i/>
      <w:iCs/>
    </w:rPr>
  </w:style>
  <w:style w:type="paragraph" w:customStyle="1" w:styleId="Zawartoramki">
    <w:name w:val="Zawartość ramki"/>
    <w:basedOn w:val="Tekstpodstawowy"/>
    <w:rsid w:val="00837EBC"/>
  </w:style>
  <w:style w:type="paragraph" w:customStyle="1" w:styleId="pkt">
    <w:name w:val="pkt"/>
    <w:basedOn w:val="Normalny"/>
    <w:rsid w:val="00837EBC"/>
    <w:pPr>
      <w:suppressAutoHyphens w:val="0"/>
      <w:overflowPunct/>
      <w:autoSpaceDE/>
      <w:spacing w:before="60" w:after="60"/>
      <w:ind w:left="851" w:hanging="295"/>
      <w:jc w:val="both"/>
      <w:textAlignment w:val="auto"/>
    </w:pPr>
    <w:rPr>
      <w:sz w:val="24"/>
    </w:rPr>
  </w:style>
  <w:style w:type="paragraph" w:customStyle="1" w:styleId="Tekstpodstawowywcity22">
    <w:name w:val="Tekst podstawowy wcięty 22"/>
    <w:basedOn w:val="Normalny"/>
    <w:rsid w:val="00837EBC"/>
    <w:pPr>
      <w:spacing w:after="120" w:line="480" w:lineRule="auto"/>
      <w:ind w:left="283"/>
    </w:pPr>
  </w:style>
  <w:style w:type="paragraph" w:styleId="Stopka">
    <w:name w:val="footer"/>
    <w:basedOn w:val="Normalny"/>
    <w:rsid w:val="00837EBC"/>
    <w:pPr>
      <w:tabs>
        <w:tab w:val="center" w:pos="4536"/>
        <w:tab w:val="right" w:pos="9072"/>
      </w:tabs>
    </w:pPr>
  </w:style>
  <w:style w:type="paragraph" w:styleId="Tekstdymka">
    <w:name w:val="Balloon Text"/>
    <w:basedOn w:val="Normalny"/>
    <w:rsid w:val="00837EBC"/>
    <w:rPr>
      <w:rFonts w:ascii="Tahoma" w:hAnsi="Tahoma" w:cs="Tahoma"/>
      <w:sz w:val="16"/>
      <w:szCs w:val="16"/>
    </w:rPr>
  </w:style>
  <w:style w:type="paragraph" w:customStyle="1" w:styleId="Tekstpodstawowy22">
    <w:name w:val="Tekst podstawowy 22"/>
    <w:basedOn w:val="Normalny"/>
    <w:rsid w:val="00837EBC"/>
    <w:pPr>
      <w:spacing w:after="120" w:line="480" w:lineRule="auto"/>
    </w:pPr>
  </w:style>
  <w:style w:type="paragraph" w:customStyle="1" w:styleId="Tekstpodstawowywcity32">
    <w:name w:val="Tekst podstawowy wcięty 32"/>
    <w:basedOn w:val="Normalny"/>
    <w:rsid w:val="00837EBC"/>
    <w:pPr>
      <w:spacing w:after="120"/>
      <w:ind w:left="283"/>
    </w:pPr>
    <w:rPr>
      <w:sz w:val="16"/>
      <w:szCs w:val="16"/>
    </w:rPr>
  </w:style>
  <w:style w:type="paragraph" w:customStyle="1" w:styleId="Tekstpodstawowy32">
    <w:name w:val="Tekst podstawowy 32"/>
    <w:basedOn w:val="Normalny"/>
    <w:rsid w:val="00837EBC"/>
    <w:pPr>
      <w:spacing w:after="120"/>
    </w:pPr>
    <w:rPr>
      <w:sz w:val="16"/>
      <w:szCs w:val="16"/>
    </w:rPr>
  </w:style>
  <w:style w:type="paragraph" w:customStyle="1" w:styleId="Tekstpodstawowywcity23">
    <w:name w:val="Tekst podstawowy wcięty 23"/>
    <w:basedOn w:val="Normalny"/>
    <w:rsid w:val="00837EBC"/>
    <w:pPr>
      <w:widowControl w:val="0"/>
      <w:suppressAutoHyphens w:val="0"/>
      <w:ind w:left="426" w:hanging="426"/>
      <w:jc w:val="both"/>
    </w:pPr>
    <w:rPr>
      <w:sz w:val="24"/>
    </w:rPr>
  </w:style>
  <w:style w:type="paragraph" w:customStyle="1" w:styleId="Nagwek22">
    <w:name w:val="Nagłówek 22"/>
    <w:basedOn w:val="Normalny"/>
    <w:rsid w:val="00837EBC"/>
    <w:pPr>
      <w:tabs>
        <w:tab w:val="left" w:pos="709"/>
        <w:tab w:val="left" w:pos="1440"/>
      </w:tabs>
      <w:suppressAutoHyphens w:val="0"/>
      <w:overflowPunct/>
      <w:autoSpaceDE/>
      <w:spacing w:before="120" w:after="120"/>
      <w:ind w:left="709" w:hanging="340"/>
      <w:textAlignment w:val="auto"/>
    </w:pPr>
    <w:rPr>
      <w:rFonts w:ascii="Arial" w:hAnsi="Arial" w:cs="Arial"/>
      <w:caps/>
      <w:sz w:val="24"/>
    </w:rPr>
  </w:style>
  <w:style w:type="paragraph" w:customStyle="1" w:styleId="Nagwek22tekst">
    <w:name w:val="Nagłówek 22 tekst"/>
    <w:basedOn w:val="Normalny"/>
    <w:rsid w:val="00837EBC"/>
    <w:pPr>
      <w:suppressAutoHyphens w:val="0"/>
      <w:overflowPunct/>
      <w:autoSpaceDE/>
      <w:spacing w:after="120"/>
      <w:ind w:left="709"/>
      <w:jc w:val="both"/>
      <w:textAlignment w:val="auto"/>
    </w:pPr>
    <w:rPr>
      <w:rFonts w:ascii="Arial" w:hAnsi="Arial" w:cs="Arial"/>
      <w:sz w:val="24"/>
    </w:rPr>
  </w:style>
  <w:style w:type="paragraph" w:customStyle="1" w:styleId="Nagwek22punkt">
    <w:name w:val="Nagłówek 22 punkt"/>
    <w:basedOn w:val="Nagwek22tekst"/>
    <w:rsid w:val="00837EBC"/>
    <w:pPr>
      <w:numPr>
        <w:numId w:val="24"/>
      </w:numPr>
      <w:tabs>
        <w:tab w:val="left" w:pos="1134"/>
      </w:tabs>
      <w:ind w:left="1134" w:firstLine="0"/>
    </w:pPr>
  </w:style>
  <w:style w:type="paragraph" w:customStyle="1" w:styleId="W-punktory">
    <w:name w:val="W-punktory"/>
    <w:basedOn w:val="Normalny"/>
    <w:rsid w:val="00837EBC"/>
    <w:pPr>
      <w:numPr>
        <w:numId w:val="29"/>
      </w:numPr>
      <w:suppressAutoHyphens w:val="0"/>
      <w:overflowPunct/>
      <w:autoSpaceDE/>
      <w:textAlignment w:val="auto"/>
    </w:pPr>
    <w:rPr>
      <w:sz w:val="22"/>
    </w:rPr>
  </w:style>
  <w:style w:type="paragraph" w:customStyle="1" w:styleId="11wcicie1">
    <w:name w:val="1.1 wcięcie 1"/>
    <w:basedOn w:val="W-punktory"/>
    <w:rsid w:val="00837EBC"/>
    <w:pPr>
      <w:numPr>
        <w:numId w:val="0"/>
      </w:numPr>
      <w:ind w:left="709" w:hanging="425"/>
    </w:pPr>
  </w:style>
  <w:style w:type="paragraph" w:styleId="NormalnyWeb">
    <w:name w:val="Normal (Web)"/>
    <w:basedOn w:val="Normalny"/>
    <w:rsid w:val="00837EBC"/>
    <w:pPr>
      <w:suppressAutoHyphens w:val="0"/>
      <w:overflowPunct/>
      <w:autoSpaceDE/>
      <w:spacing w:before="100" w:after="100"/>
      <w:textAlignment w:val="auto"/>
    </w:pPr>
    <w:rPr>
      <w:color w:val="897E67"/>
      <w:sz w:val="24"/>
      <w:szCs w:val="24"/>
    </w:rPr>
  </w:style>
  <w:style w:type="paragraph" w:styleId="Akapitzlist">
    <w:name w:val="List Paragraph"/>
    <w:aliases w:val="normalny tekst"/>
    <w:basedOn w:val="Normalny"/>
    <w:link w:val="AkapitzlistZnak"/>
    <w:uiPriority w:val="34"/>
    <w:qFormat/>
    <w:rsid w:val="00837EBC"/>
    <w:pPr>
      <w:ind w:left="708"/>
    </w:pPr>
  </w:style>
  <w:style w:type="paragraph" w:styleId="Tekstprzypisudolnego">
    <w:name w:val="footnote text"/>
    <w:basedOn w:val="Normalny"/>
    <w:rsid w:val="00837EBC"/>
  </w:style>
  <w:style w:type="paragraph" w:styleId="Bezodstpw">
    <w:name w:val="No Spacing"/>
    <w:qFormat/>
    <w:rsid w:val="00837EBC"/>
    <w:pPr>
      <w:suppressAutoHyphens/>
    </w:pPr>
    <w:rPr>
      <w:sz w:val="24"/>
      <w:szCs w:val="24"/>
      <w:lang w:eastAsia="zh-CN"/>
    </w:rPr>
  </w:style>
  <w:style w:type="paragraph" w:customStyle="1" w:styleId="Bezodstpw1">
    <w:name w:val="Bez odstępów1"/>
    <w:rsid w:val="00837EBC"/>
    <w:pPr>
      <w:suppressAutoHyphens/>
    </w:pPr>
    <w:rPr>
      <w:kern w:val="2"/>
      <w:sz w:val="24"/>
      <w:szCs w:val="24"/>
      <w:lang w:eastAsia="zh-CN"/>
    </w:rPr>
  </w:style>
  <w:style w:type="character" w:styleId="Odwoaniedokomentarza">
    <w:name w:val="annotation reference"/>
    <w:uiPriority w:val="99"/>
    <w:semiHidden/>
    <w:unhideWhenUsed/>
    <w:rsid w:val="00091777"/>
    <w:rPr>
      <w:sz w:val="16"/>
      <w:szCs w:val="16"/>
    </w:rPr>
  </w:style>
  <w:style w:type="paragraph" w:styleId="Tekstkomentarza">
    <w:name w:val="annotation text"/>
    <w:basedOn w:val="Normalny"/>
    <w:link w:val="TekstkomentarzaZnak"/>
    <w:uiPriority w:val="99"/>
    <w:semiHidden/>
    <w:unhideWhenUsed/>
    <w:rsid w:val="00091777"/>
  </w:style>
  <w:style w:type="character" w:customStyle="1" w:styleId="TekstkomentarzaZnak">
    <w:name w:val="Tekst komentarza Znak"/>
    <w:link w:val="Tekstkomentarza"/>
    <w:uiPriority w:val="99"/>
    <w:semiHidden/>
    <w:rsid w:val="00091777"/>
    <w:rPr>
      <w:lang w:eastAsia="zh-CN"/>
    </w:rPr>
  </w:style>
  <w:style w:type="paragraph" w:styleId="Tematkomentarza">
    <w:name w:val="annotation subject"/>
    <w:basedOn w:val="Tekstkomentarza"/>
    <w:next w:val="Tekstkomentarza"/>
    <w:link w:val="TematkomentarzaZnak"/>
    <w:uiPriority w:val="99"/>
    <w:semiHidden/>
    <w:unhideWhenUsed/>
    <w:rsid w:val="00091777"/>
    <w:rPr>
      <w:b/>
      <w:bCs/>
    </w:rPr>
  </w:style>
  <w:style w:type="character" w:customStyle="1" w:styleId="TematkomentarzaZnak">
    <w:name w:val="Temat komentarza Znak"/>
    <w:link w:val="Tematkomentarza"/>
    <w:uiPriority w:val="99"/>
    <w:semiHidden/>
    <w:rsid w:val="00091777"/>
    <w:rPr>
      <w:b/>
      <w:bCs/>
      <w:lang w:eastAsia="zh-CN"/>
    </w:rPr>
  </w:style>
  <w:style w:type="paragraph" w:styleId="Tekstprzypisukocowego">
    <w:name w:val="endnote text"/>
    <w:basedOn w:val="Normalny"/>
    <w:link w:val="TekstprzypisukocowegoZnak"/>
    <w:uiPriority w:val="99"/>
    <w:semiHidden/>
    <w:unhideWhenUsed/>
    <w:rsid w:val="007B5E43"/>
  </w:style>
  <w:style w:type="character" w:customStyle="1" w:styleId="TekstprzypisukocowegoZnak">
    <w:name w:val="Tekst przypisu końcowego Znak"/>
    <w:basedOn w:val="Domylnaczcionkaakapitu"/>
    <w:link w:val="Tekstprzypisukocowego"/>
    <w:uiPriority w:val="99"/>
    <w:semiHidden/>
    <w:rsid w:val="007B5E43"/>
    <w:rPr>
      <w:lang w:eastAsia="zh-CN"/>
    </w:rPr>
  </w:style>
  <w:style w:type="character" w:styleId="Odwoanieprzypisukocowego">
    <w:name w:val="endnote reference"/>
    <w:basedOn w:val="Domylnaczcionkaakapitu"/>
    <w:uiPriority w:val="99"/>
    <w:semiHidden/>
    <w:unhideWhenUsed/>
    <w:rsid w:val="007B5E43"/>
    <w:rPr>
      <w:vertAlign w:val="superscript"/>
    </w:rPr>
  </w:style>
  <w:style w:type="paragraph" w:styleId="Poprawka">
    <w:name w:val="Revision"/>
    <w:hidden/>
    <w:uiPriority w:val="99"/>
    <w:semiHidden/>
    <w:rsid w:val="00C32C62"/>
    <w:rPr>
      <w:lang w:eastAsia="zh-CN"/>
    </w:rPr>
  </w:style>
  <w:style w:type="character" w:customStyle="1" w:styleId="Tekstpodstawowy2Znak1">
    <w:name w:val="Tekst podstawowy 2 Znak1"/>
    <w:link w:val="Tekstpodstawowy2"/>
    <w:rsid w:val="000D62D2"/>
    <w:rPr>
      <w:lang w:eastAsia="ar-SA"/>
    </w:rPr>
  </w:style>
  <w:style w:type="paragraph" w:styleId="Tekstpodstawowy2">
    <w:name w:val="Body Text 2"/>
    <w:basedOn w:val="Normalny"/>
    <w:link w:val="Tekstpodstawowy2Znak1"/>
    <w:rsid w:val="000D62D2"/>
    <w:pPr>
      <w:spacing w:after="120" w:line="480" w:lineRule="auto"/>
    </w:pPr>
    <w:rPr>
      <w:lang w:eastAsia="ar-SA"/>
    </w:rPr>
  </w:style>
  <w:style w:type="character" w:customStyle="1" w:styleId="Tekstpodstawowy2Znak">
    <w:name w:val="Tekst podstawowy 2 Znak"/>
    <w:basedOn w:val="Domylnaczcionkaakapitu"/>
    <w:uiPriority w:val="99"/>
    <w:semiHidden/>
    <w:rsid w:val="000D62D2"/>
    <w:rPr>
      <w:lang w:eastAsia="zh-CN"/>
    </w:rPr>
  </w:style>
  <w:style w:type="character" w:customStyle="1" w:styleId="AkapitzlistZnak">
    <w:name w:val="Akapit z listą Znak"/>
    <w:aliases w:val="normalny tekst Znak"/>
    <w:link w:val="Akapitzlist"/>
    <w:uiPriority w:val="34"/>
    <w:rsid w:val="000D62D2"/>
    <w:rPr>
      <w:lang w:eastAsia="zh-CN"/>
    </w:rPr>
  </w:style>
</w:styles>
</file>

<file path=word/webSettings.xml><?xml version="1.0" encoding="utf-8"?>
<w:webSettings xmlns:r="http://schemas.openxmlformats.org/officeDocument/2006/relationships" xmlns:w="http://schemas.openxmlformats.org/wordprocessingml/2006/main">
  <w:divs>
    <w:div w:id="590819024">
      <w:bodyDiv w:val="1"/>
      <w:marLeft w:val="0"/>
      <w:marRight w:val="0"/>
      <w:marTop w:val="0"/>
      <w:marBottom w:val="0"/>
      <w:divBdr>
        <w:top w:val="none" w:sz="0" w:space="0" w:color="auto"/>
        <w:left w:val="none" w:sz="0" w:space="0" w:color="auto"/>
        <w:bottom w:val="none" w:sz="0" w:space="0" w:color="auto"/>
        <w:right w:val="none" w:sz="0" w:space="0" w:color="auto"/>
      </w:divBdr>
    </w:div>
    <w:div w:id="693926103">
      <w:bodyDiv w:val="1"/>
      <w:marLeft w:val="0"/>
      <w:marRight w:val="0"/>
      <w:marTop w:val="0"/>
      <w:marBottom w:val="0"/>
      <w:divBdr>
        <w:top w:val="none" w:sz="0" w:space="0" w:color="auto"/>
        <w:left w:val="none" w:sz="0" w:space="0" w:color="auto"/>
        <w:bottom w:val="none" w:sz="0" w:space="0" w:color="auto"/>
        <w:right w:val="none" w:sz="0" w:space="0" w:color="auto"/>
      </w:divBdr>
    </w:div>
    <w:div w:id="1854801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owula@zd.olkus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298EF-3146-4F94-8B3C-439B17FD3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22</Pages>
  <Words>9120</Words>
  <Characters>54726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Dyrekcja Zespołu Opieki Zdrowotnej w Olkuszu, 32-300 Olkusz, Al</vt:lpstr>
    </vt:vector>
  </TitlesOfParts>
  <Company/>
  <LinksUpToDate>false</LinksUpToDate>
  <CharactersWithSpaces>63719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Dyrekcja Zespołu Opieki Zdrowotnej w Olkuszu, 32-300 Olkusz, Al</dc:title>
  <dc:creator>Marcin Musiałowski</dc:creator>
  <cp:lastModifiedBy>Katarzyna Basik</cp:lastModifiedBy>
  <cp:revision>32</cp:revision>
  <cp:lastPrinted>2025-03-13T07:56:00Z</cp:lastPrinted>
  <dcterms:created xsi:type="dcterms:W3CDTF">2024-03-28T07:11:00Z</dcterms:created>
  <dcterms:modified xsi:type="dcterms:W3CDTF">2025-03-13T07:57:00Z</dcterms:modified>
</cp:coreProperties>
</file>