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6C76" w14:textId="77777777" w:rsidR="001D2151" w:rsidRDefault="001D2151" w:rsidP="00631ADB">
      <w:pPr>
        <w:autoSpaceDE w:val="0"/>
        <w:autoSpaceDN w:val="0"/>
        <w:adjustRightInd w:val="0"/>
        <w:spacing w:after="0" w:line="240" w:lineRule="auto"/>
      </w:pPr>
    </w:p>
    <w:p w14:paraId="54362887" w14:textId="77777777" w:rsidR="001D2151" w:rsidRDefault="001D2151" w:rsidP="00631ADB">
      <w:pPr>
        <w:autoSpaceDE w:val="0"/>
        <w:autoSpaceDN w:val="0"/>
        <w:adjustRightInd w:val="0"/>
        <w:spacing w:after="0" w:line="240" w:lineRule="auto"/>
      </w:pPr>
    </w:p>
    <w:p w14:paraId="4A899F48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D2151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  <w:r w:rsidRPr="001D2151">
        <w:rPr>
          <w:rFonts w:ascii="Times New Roman" w:eastAsia="SimSun" w:hAnsi="Times New Roman" w:cs="Times New Roman"/>
          <w:i/>
          <w:iCs/>
          <w:kern w:val="1"/>
          <w:sz w:val="20"/>
          <w:szCs w:val="20"/>
          <w:lang w:eastAsia="hi-IN" w:bidi="hi-IN"/>
        </w:rPr>
        <w:t xml:space="preserve">  </w:t>
      </w:r>
      <w:r w:rsidRPr="001D215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Zał nr 1-formularz asortymentowo-cenowy wraz z opisem przedmiotu zamówienia </w:t>
      </w:r>
    </w:p>
    <w:p w14:paraId="1CB063DA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F35BB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134EA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3BE4E12" w14:textId="77777777" w:rsidR="001D2151" w:rsidRPr="001D2151" w:rsidRDefault="001D2151" w:rsidP="001D2151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Wykonawcy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5A862" w14:textId="77777777" w:rsidR="001D2151" w:rsidRPr="001D2151" w:rsidRDefault="001D2151" w:rsidP="001D21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Nazwa: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  <w:proofErr w:type="gramStart"/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57D99902" w14:textId="249D24E8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postępowania w trybie zapytania ofertowego </w:t>
      </w:r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>na „</w:t>
      </w:r>
      <w:bookmarkStart w:id="0" w:name="_Hlk169508487"/>
      <w:r w:rsidR="00381867" w:rsidRP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470CB2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</w:t>
      </w:r>
      <w:r w:rsidR="00381867" w:rsidRP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uruchomienie monitora medyczn</w:t>
      </w:r>
      <w:r w:rsid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81867" w:rsidRP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go do toru wizyjnego dl</w:t>
      </w:r>
      <w:r w:rsid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</w:t>
      </w:r>
      <w:r w:rsidR="00B35F29" w:rsidRP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Bloku </w:t>
      </w:r>
      <w:r w:rsid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5F29" w:rsidRP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</w:t>
      </w:r>
      <w:r w:rsidR="00381867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B35F29" w:rsidRP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WCSKJ</w:t>
      </w:r>
      <w:bookmarkEnd w:id="0"/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realizację przedmiotu zamówienia, zgodnie z wymogami zawartymi w formularzu oferowym i opisem zamówienia:</w:t>
      </w:r>
    </w:p>
    <w:p w14:paraId="51CFC0A9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EF28E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38"/>
        <w:gridCol w:w="1134"/>
        <w:gridCol w:w="1134"/>
        <w:gridCol w:w="1134"/>
        <w:gridCol w:w="1559"/>
        <w:gridCol w:w="2673"/>
        <w:gridCol w:w="2896"/>
        <w:gridCol w:w="1417"/>
      </w:tblGrid>
      <w:tr w:rsidR="001D2151" w:rsidRPr="001D2151" w14:paraId="26B793B6" w14:textId="77777777" w:rsidTr="001350E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04BFF4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7E8D7B37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4BCFC2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3122EA5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2384FAF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3F9C12F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1909400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28AB10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DB5F1A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własna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0519B1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katalogowy (jeśli dotyczy)</w:t>
            </w:r>
          </w:p>
        </w:tc>
      </w:tr>
      <w:tr w:rsidR="001D2151" w:rsidRPr="001D2151" w14:paraId="2ECA0677" w14:textId="77777777" w:rsidTr="001350E0">
        <w:trPr>
          <w:cantSplit/>
          <w:trHeight w:val="3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2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D89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8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B8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2E30E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D47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F=C+E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55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A677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01A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D2151" w:rsidRPr="001D2151" w14:paraId="35B265A1" w14:textId="77777777" w:rsidTr="001350E0">
        <w:trPr>
          <w:cantSplit/>
          <w:trHeight w:val="94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DB0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30B3" w14:textId="1527EF41" w:rsidR="001D2151" w:rsidRPr="001D2151" w:rsidRDefault="00381867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 w:rsidR="00470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montaż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uruchomienie monitora medycznego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3EF5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277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A516E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2C832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6FAD5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1A0F6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8C033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D2151" w:rsidRPr="001D2151" w14:paraId="6E41F8BE" w14:textId="77777777" w:rsidTr="001350E0">
        <w:trPr>
          <w:cantSplit/>
          <w:trHeight w:val="9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FD9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D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 cena</w:t>
            </w:r>
            <w:proofErr w:type="gramEnd"/>
            <w:r w:rsidRPr="001D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netto i brutto w PLN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cenie należy ująć wszystkie koszty wpływające na cenę ostateczną)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7E6132C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69C8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1823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7899D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73ED4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1C7208FC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5DCF6757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8BC637F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1154488A" w14:textId="77777777" w:rsidR="0086694A" w:rsidRDefault="0086694A" w:rsidP="00631ADB">
      <w:pPr>
        <w:autoSpaceDE w:val="0"/>
        <w:autoSpaceDN w:val="0"/>
        <w:adjustRightInd w:val="0"/>
        <w:spacing w:after="0" w:line="240" w:lineRule="auto"/>
      </w:pPr>
    </w:p>
    <w:p w14:paraId="2B861BF3" w14:textId="03ECB2A3" w:rsidR="00631ADB" w:rsidRPr="00470CB2" w:rsidRDefault="00EB12B3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B2">
        <w:rPr>
          <w:rFonts w:ascii="Times New Roman" w:hAnsi="Times New Roman" w:cs="Times New Roman"/>
          <w:sz w:val="24"/>
          <w:szCs w:val="24"/>
        </w:rPr>
        <w:t xml:space="preserve">Doposażenie toru wizyjnego firmy Karl Storz </w:t>
      </w:r>
      <w:r w:rsidR="00C011F9" w:rsidRPr="00470CB2">
        <w:rPr>
          <w:rFonts w:ascii="Times New Roman" w:hAnsi="Times New Roman" w:cs="Times New Roman"/>
          <w:sz w:val="24"/>
          <w:szCs w:val="24"/>
        </w:rPr>
        <w:t xml:space="preserve">w </w:t>
      </w:r>
      <w:r w:rsidRPr="00470CB2">
        <w:rPr>
          <w:rFonts w:ascii="Times New Roman" w:hAnsi="Times New Roman" w:cs="Times New Roman"/>
          <w:sz w:val="24"/>
          <w:szCs w:val="24"/>
        </w:rPr>
        <w:t xml:space="preserve">Monitor </w:t>
      </w:r>
      <w:proofErr w:type="gramStart"/>
      <w:r w:rsidRPr="00470CB2">
        <w:rPr>
          <w:rFonts w:ascii="Times New Roman" w:hAnsi="Times New Roman" w:cs="Times New Roman"/>
          <w:sz w:val="24"/>
          <w:szCs w:val="24"/>
        </w:rPr>
        <w:t>medyczny  -</w:t>
      </w:r>
      <w:proofErr w:type="gramEnd"/>
      <w:r w:rsidRPr="00470CB2">
        <w:rPr>
          <w:rFonts w:ascii="Times New Roman" w:hAnsi="Times New Roman" w:cs="Times New Roman"/>
          <w:sz w:val="24"/>
          <w:szCs w:val="24"/>
        </w:rPr>
        <w:t xml:space="preserve"> </w:t>
      </w:r>
      <w:r w:rsidR="00215D87" w:rsidRPr="00470CB2">
        <w:rPr>
          <w:rFonts w:ascii="Times New Roman" w:hAnsi="Times New Roman" w:cs="Times New Roman"/>
          <w:sz w:val="24"/>
          <w:szCs w:val="24"/>
        </w:rPr>
        <w:t xml:space="preserve">1 </w:t>
      </w:r>
      <w:r w:rsidR="00376B0D" w:rsidRPr="00470CB2">
        <w:rPr>
          <w:rFonts w:ascii="Times New Roman" w:hAnsi="Times New Roman" w:cs="Times New Roman"/>
          <w:sz w:val="24"/>
          <w:szCs w:val="24"/>
        </w:rPr>
        <w:t xml:space="preserve"> szt. :</w:t>
      </w:r>
    </w:p>
    <w:p w14:paraId="52EB04F4" w14:textId="77777777" w:rsidR="00215D87" w:rsidRPr="00470CB2" w:rsidRDefault="00215D87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9F004" w14:textId="77777777" w:rsidR="00631ADB" w:rsidRPr="00470CB2" w:rsidRDefault="00631ADB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B2">
        <w:rPr>
          <w:rFonts w:ascii="Times New Roman" w:hAnsi="Times New Roman" w:cs="Times New Roman"/>
          <w:sz w:val="24"/>
          <w:szCs w:val="24"/>
        </w:rPr>
        <w:t>Nazwa urządzenia: …………………………………</w:t>
      </w:r>
      <w:proofErr w:type="gramStart"/>
      <w:r w:rsidRPr="00470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70CB2">
        <w:rPr>
          <w:rFonts w:ascii="Times New Roman" w:hAnsi="Times New Roman" w:cs="Times New Roman"/>
          <w:sz w:val="24"/>
          <w:szCs w:val="24"/>
        </w:rPr>
        <w:t>.</w:t>
      </w:r>
    </w:p>
    <w:p w14:paraId="6CE98817" w14:textId="77777777" w:rsidR="00631ADB" w:rsidRPr="00470CB2" w:rsidRDefault="00631ADB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B2">
        <w:rPr>
          <w:rFonts w:ascii="Times New Roman" w:hAnsi="Times New Roman" w:cs="Times New Roman"/>
          <w:sz w:val="24"/>
          <w:szCs w:val="24"/>
        </w:rPr>
        <w:t>Typ urządzenia: …………………………………</w:t>
      </w:r>
      <w:proofErr w:type="gramStart"/>
      <w:r w:rsidRPr="00470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70CB2">
        <w:rPr>
          <w:rFonts w:ascii="Times New Roman" w:hAnsi="Times New Roman" w:cs="Times New Roman"/>
          <w:sz w:val="24"/>
          <w:szCs w:val="24"/>
        </w:rPr>
        <w:t>.</w:t>
      </w:r>
    </w:p>
    <w:p w14:paraId="5616D4DD" w14:textId="77777777" w:rsidR="00631ADB" w:rsidRPr="00470CB2" w:rsidRDefault="00631ADB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B2">
        <w:rPr>
          <w:rFonts w:ascii="Times New Roman" w:hAnsi="Times New Roman" w:cs="Times New Roman"/>
          <w:sz w:val="24"/>
          <w:szCs w:val="24"/>
        </w:rPr>
        <w:t>Rok produkcji: …………………………………</w:t>
      </w:r>
      <w:proofErr w:type="gramStart"/>
      <w:r w:rsidRPr="00470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70CB2">
        <w:rPr>
          <w:rFonts w:ascii="Times New Roman" w:hAnsi="Times New Roman" w:cs="Times New Roman"/>
          <w:sz w:val="24"/>
          <w:szCs w:val="24"/>
        </w:rPr>
        <w:t>.</w:t>
      </w:r>
    </w:p>
    <w:p w14:paraId="44F0FB86" w14:textId="77777777" w:rsidR="00631ADB" w:rsidRPr="00470CB2" w:rsidRDefault="00631ADB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B2">
        <w:rPr>
          <w:rFonts w:ascii="Times New Roman" w:hAnsi="Times New Roman" w:cs="Times New Roman"/>
          <w:sz w:val="24"/>
          <w:szCs w:val="24"/>
        </w:rPr>
        <w:t>Kraj pochodzenia: …………………………………</w:t>
      </w:r>
      <w:proofErr w:type="gramStart"/>
      <w:r w:rsidRPr="00470C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70CB2">
        <w:rPr>
          <w:rFonts w:ascii="Times New Roman" w:hAnsi="Times New Roman" w:cs="Times New Roman"/>
          <w:sz w:val="24"/>
          <w:szCs w:val="24"/>
        </w:rPr>
        <w:t>.</w:t>
      </w:r>
    </w:p>
    <w:p w14:paraId="6BEE2A54" w14:textId="77777777" w:rsidR="00631ADB" w:rsidRDefault="00631ADB" w:rsidP="00631A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2936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685"/>
        <w:gridCol w:w="2949"/>
        <w:gridCol w:w="2949"/>
      </w:tblGrid>
      <w:tr w:rsidR="001D2151" w14:paraId="5B7BF656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DAD2E0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8A6A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wymagany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F29B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parametru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4A9CB" w14:textId="77777777" w:rsidR="001D2151" w:rsidRP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SPEŁNIENIE PRZEZ WYKONAWCĘ WARUNKU GRANICZNEGO OKREŚLONEGO PRZEZ ZAMAWIAJĄCEGO </w:t>
            </w:r>
          </w:p>
          <w:p w14:paraId="1A6FF976" w14:textId="05D2B454" w:rsid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>TAK LUB NIE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13145" w14:textId="0828A5DE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oferowany</w:t>
            </w:r>
          </w:p>
        </w:tc>
      </w:tr>
      <w:tr w:rsidR="001D2151" w14:paraId="1393844E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A62C04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F36913" w14:textId="77777777" w:rsidR="001D2151" w:rsidRPr="00470CB2" w:rsidRDefault="001D2151" w:rsidP="0021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Doposażenie toru wizyjnego firmy Karl Storz</w:t>
            </w:r>
          </w:p>
          <w:p w14:paraId="5712CCA7" w14:textId="77777777" w:rsidR="001D2151" w:rsidRPr="00376B0D" w:rsidRDefault="001D2151" w:rsidP="00215D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 xml:space="preserve"> w monitor </w:t>
            </w:r>
            <w:proofErr w:type="gramStart"/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medyczny  -</w:t>
            </w:r>
            <w:proofErr w:type="gramEnd"/>
            <w:r w:rsidRPr="00470CB2">
              <w:rPr>
                <w:rFonts w:ascii="Times New Roman" w:hAnsi="Times New Roman" w:cs="Times New Roman"/>
                <w:sz w:val="24"/>
                <w:szCs w:val="24"/>
              </w:rPr>
              <w:t xml:space="preserve"> 1  szt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1F8D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A5632A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3FF3D" w14:textId="54C1E61A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0445E8D8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7603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289C0" w14:textId="77777777" w:rsidR="001D2151" w:rsidRPr="0029548F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44197C">
              <w:rPr>
                <w:rFonts w:ascii="Calibri" w:hAnsi="Calibri" w:cs="Calibri"/>
              </w:rPr>
              <w:t>Monitor medyczny o przekątnej ekranu</w:t>
            </w:r>
            <w:r>
              <w:rPr>
                <w:rFonts w:ascii="Calibri" w:hAnsi="Calibri" w:cs="Calibri"/>
              </w:rPr>
              <w:t xml:space="preserve"> min </w:t>
            </w:r>
            <w:proofErr w:type="gramStart"/>
            <w:r>
              <w:rPr>
                <w:rFonts w:ascii="Calibri" w:hAnsi="Calibri" w:cs="Calibri"/>
              </w:rPr>
              <w:t>32</w:t>
            </w:r>
            <w:r w:rsidRPr="0044197C">
              <w:rPr>
                <w:rFonts w:ascii="Calibri" w:hAnsi="Calibri" w:cs="Calibri"/>
              </w:rPr>
              <w:t xml:space="preserve">  ̎</w:t>
            </w:r>
            <w:proofErr w:type="gramEnd"/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62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4E844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F8960" w14:textId="3CDA15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78312A7B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24618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47ACDC" w14:textId="77777777" w:rsidR="001D2151" w:rsidRPr="006B08C8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44197C">
              <w:rPr>
                <w:rFonts w:ascii="Calibri" w:hAnsi="Calibri" w:cs="Calibri"/>
                <w:bCs/>
              </w:rPr>
              <w:t>Rozdzielczość ekranu:</w:t>
            </w:r>
            <w:r>
              <w:rPr>
                <w:rFonts w:ascii="Calibri" w:hAnsi="Calibri" w:cs="Calibri"/>
                <w:bCs/>
              </w:rPr>
              <w:t xml:space="preserve"> min </w:t>
            </w:r>
            <w:r w:rsidRPr="0044197C">
              <w:rPr>
                <w:rFonts w:ascii="Calibri" w:hAnsi="Calibri" w:cs="Calibri"/>
              </w:rPr>
              <w:t xml:space="preserve">3840 x </w:t>
            </w:r>
            <w:proofErr w:type="gramStart"/>
            <w:r w:rsidRPr="0044197C">
              <w:rPr>
                <w:rFonts w:ascii="Calibri" w:hAnsi="Calibri" w:cs="Calibri"/>
              </w:rPr>
              <w:t>2160</w:t>
            </w:r>
            <w:r w:rsidRPr="0044197C">
              <w:rPr>
                <w:rFonts w:ascii="Calibri" w:hAnsi="Calibri" w:cs="Calibri"/>
                <w:bCs/>
              </w:rPr>
              <w:t xml:space="preserve">  pikseli</w:t>
            </w:r>
            <w:proofErr w:type="gramEnd"/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BF38D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66E0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F50797" w14:textId="40FF413C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3579610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37AFD7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618806" w14:textId="77777777" w:rsidR="001D2151" w:rsidRPr="006B08C8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307E60">
              <w:rPr>
                <w:rFonts w:ascii="Calibri" w:hAnsi="Calibri" w:cs="Calibri"/>
                <w:bCs/>
              </w:rPr>
              <w:t>Rozmiar ekranu (poz. × pion.)</w:t>
            </w:r>
            <w:r>
              <w:rPr>
                <w:rFonts w:ascii="Calibri" w:hAnsi="Calibri" w:cs="Calibri"/>
                <w:bCs/>
              </w:rPr>
              <w:t>: 710 mm × 400</w:t>
            </w:r>
            <w:r w:rsidRPr="00307E60">
              <w:rPr>
                <w:rFonts w:ascii="Calibri" w:hAnsi="Calibri" w:cs="Calibri"/>
                <w:bCs/>
              </w:rPr>
              <w:t xml:space="preserve"> mm</w:t>
            </w:r>
            <w:r>
              <w:rPr>
                <w:rFonts w:ascii="Calibri" w:hAnsi="Calibri" w:cs="Calibri"/>
                <w:bCs/>
              </w:rPr>
              <w:t xml:space="preserve"> +- 5%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AC1B81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5B117A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A80F16" w14:textId="29686E45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8B21288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499D7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2E7F28" w14:textId="77777777" w:rsidR="001D2151" w:rsidRPr="006B08C8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307E60">
              <w:rPr>
                <w:rFonts w:ascii="Calibri" w:hAnsi="Calibri" w:cs="Calibri"/>
                <w:bCs/>
              </w:rPr>
              <w:t>Rozstaw pikseli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307E60">
              <w:rPr>
                <w:rFonts w:ascii="Calibri" w:hAnsi="Calibri" w:cs="Calibri"/>
                <w:bCs/>
              </w:rPr>
              <w:t>0,185 mm × 0,185 mm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10843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8D144E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36A704" w14:textId="0EBA48F2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185F1A1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7DA93A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D1C3EE" w14:textId="77777777" w:rsidR="001D2151" w:rsidRPr="00307E60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</w:rPr>
            </w:pPr>
            <w:r w:rsidRPr="00307E60">
              <w:rPr>
                <w:rFonts w:ascii="Calibri" w:hAnsi="Calibri" w:cs="Calibri"/>
                <w:bCs/>
              </w:rPr>
              <w:t>Wyświetlane kolory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307E60">
              <w:rPr>
                <w:rFonts w:ascii="Calibri" w:hAnsi="Calibri" w:cs="Calibri"/>
                <w:bCs/>
              </w:rPr>
              <w:t xml:space="preserve">8-bitowe: </w:t>
            </w:r>
            <w:r>
              <w:rPr>
                <w:rFonts w:ascii="Calibri" w:hAnsi="Calibri" w:cs="Calibri"/>
                <w:bCs/>
              </w:rPr>
              <w:t xml:space="preserve">min. </w:t>
            </w:r>
            <w:r w:rsidRPr="00307E60">
              <w:rPr>
                <w:rFonts w:ascii="Calibri" w:hAnsi="Calibri" w:cs="Calibri"/>
                <w:bCs/>
              </w:rPr>
              <w:t>16,77 mln kolorów</w:t>
            </w:r>
          </w:p>
          <w:p w14:paraId="6F563B3B" w14:textId="77777777" w:rsidR="001D2151" w:rsidRPr="006B08C8" w:rsidRDefault="001D2151" w:rsidP="00C011F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307E60">
              <w:rPr>
                <w:rFonts w:ascii="Calibri" w:hAnsi="Calibri" w:cs="Calibri"/>
                <w:bCs/>
              </w:rPr>
              <w:t>10-bitowe (SDI / DisplayPort / HDMI): 1073,74 mln kolorów (maks.)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B38FF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B5CE92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368480" w14:textId="0E50A425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6B8B06A8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9359C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E7C1D1" w14:textId="77777777" w:rsidR="001D2151" w:rsidRPr="00900ED4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</w:rPr>
            </w:pPr>
            <w:r w:rsidRPr="00900ED4">
              <w:rPr>
                <w:rFonts w:ascii="Calibri" w:hAnsi="Calibri" w:cs="Calibri"/>
                <w:bCs/>
              </w:rPr>
              <w:t xml:space="preserve">Kąty </w:t>
            </w:r>
            <w:proofErr w:type="gramStart"/>
            <w:r w:rsidRPr="00900ED4">
              <w:rPr>
                <w:rFonts w:ascii="Calibri" w:hAnsi="Calibri" w:cs="Calibri"/>
                <w:bCs/>
              </w:rPr>
              <w:t>wyświetlania(</w:t>
            </w:r>
            <w:proofErr w:type="gramEnd"/>
            <w:r w:rsidRPr="00900ED4">
              <w:rPr>
                <w:rFonts w:ascii="Calibri" w:hAnsi="Calibri" w:cs="Calibri"/>
                <w:bCs/>
              </w:rPr>
              <w:t>poz./pion., w normalnych</w:t>
            </w:r>
          </w:p>
          <w:p w14:paraId="1303544F" w14:textId="77777777" w:rsidR="001D2151" w:rsidRPr="006B08C8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900ED4">
              <w:rPr>
                <w:rFonts w:ascii="Calibri" w:hAnsi="Calibri" w:cs="Calibri"/>
                <w:bCs/>
              </w:rPr>
              <w:t>warunkach)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900ED4">
              <w:rPr>
                <w:rFonts w:ascii="Calibri" w:hAnsi="Calibri" w:cs="Calibri"/>
                <w:bCs/>
              </w:rPr>
              <w:t>178˚/178˚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C604F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AFA8B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B915EE" w14:textId="47C29A8B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4B696AE9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8B388B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04FA59" w14:textId="77777777" w:rsidR="001D2151" w:rsidRPr="006B08C8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C21212">
              <w:rPr>
                <w:rFonts w:ascii="Calibri" w:hAnsi="Calibri" w:cs="Calibri"/>
              </w:rPr>
              <w:t>Jaskrawość (typowa)</w:t>
            </w:r>
            <w:r>
              <w:rPr>
                <w:rFonts w:ascii="Calibri" w:hAnsi="Calibri" w:cs="Calibri"/>
              </w:rPr>
              <w:t xml:space="preserve">: </w:t>
            </w:r>
            <w:r w:rsidRPr="00C21212">
              <w:rPr>
                <w:rFonts w:ascii="Calibri" w:hAnsi="Calibri" w:cs="Calibri"/>
              </w:rPr>
              <w:t>700 cd/m</w:t>
            </w:r>
            <w:r w:rsidRPr="00C2121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4F79A" w14:textId="77777777" w:rsidR="001D2151" w:rsidRPr="00376B0D" w:rsidRDefault="001D2151" w:rsidP="0061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114226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9BD5E4" w14:textId="60E8C6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65C8F3C3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3759BE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7A937C" w14:textId="77777777" w:rsidR="001D2151" w:rsidRPr="006B08C8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C21212">
              <w:rPr>
                <w:rFonts w:ascii="Calibri" w:hAnsi="Calibri" w:cs="Calibri"/>
              </w:rPr>
              <w:t>Czas reakcji (typowy</w:t>
            </w:r>
            <w:r>
              <w:rPr>
                <w:rFonts w:ascii="Calibri" w:hAnsi="Calibri" w:cs="Calibri"/>
              </w:rPr>
              <w:t xml:space="preserve">): min </w:t>
            </w:r>
            <w:r w:rsidRPr="00C21212">
              <w:rPr>
                <w:rFonts w:ascii="Calibri" w:hAnsi="Calibri" w:cs="Calibri"/>
              </w:rPr>
              <w:t>18 ms (czarny -&gt; biały -&gt; czarny)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78BE22" w14:textId="77777777" w:rsidR="001D2151" w:rsidRPr="00376B0D" w:rsidRDefault="001D2151" w:rsidP="0061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57083D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230021" w14:textId="7A23A3FD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28F1A568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3C70C1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BE920D" w14:textId="77777777" w:rsidR="001D2151" w:rsidRPr="004101D2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C21212">
              <w:rPr>
                <w:rFonts w:ascii="Calibri" w:hAnsi="Calibri" w:cs="Calibri"/>
              </w:rPr>
              <w:t>Wartość kontrastu (typowa)</w:t>
            </w:r>
            <w:r>
              <w:rPr>
                <w:rFonts w:ascii="Calibri" w:hAnsi="Calibri" w:cs="Calibri"/>
              </w:rPr>
              <w:t xml:space="preserve">: </w:t>
            </w:r>
            <w:proofErr w:type="gramStart"/>
            <w:r w:rsidRPr="00C21212">
              <w:rPr>
                <w:rFonts w:ascii="Calibri" w:hAnsi="Calibri" w:cs="Calibri"/>
              </w:rPr>
              <w:t>1350 :</w:t>
            </w:r>
            <w:proofErr w:type="gramEnd"/>
            <w:r w:rsidRPr="00C21212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F5D2D0" w14:textId="77777777" w:rsidR="001D2151" w:rsidRPr="00376B0D" w:rsidRDefault="001D2151" w:rsidP="0061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0481D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A56A74" w14:textId="59E3D238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F5D6DC6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634246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259CF" w14:textId="77777777" w:rsidR="001D2151" w:rsidRPr="0044197C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Wejścia</w:t>
            </w:r>
            <w:r w:rsidRPr="0044197C">
              <w:rPr>
                <w:rFonts w:ascii="Calibri" w:hAnsi="Calibri" w:cs="Calibri"/>
                <w:color w:val="000000"/>
              </w:rPr>
              <w:t xml:space="preserve"> wideo:</w:t>
            </w:r>
          </w:p>
          <w:p w14:paraId="1F6C46FF" w14:textId="77777777" w:rsidR="001D2151" w:rsidRPr="0044197C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4197C">
              <w:rPr>
                <w:rFonts w:ascii="Calibri" w:hAnsi="Calibri" w:cs="Calibri"/>
              </w:rPr>
              <w:t>1x DisplayPort,</w:t>
            </w:r>
          </w:p>
          <w:p w14:paraId="17EC7497" w14:textId="77777777" w:rsidR="001D2151" w:rsidRPr="0044197C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lang w:val="en-US"/>
              </w:rPr>
            </w:pPr>
            <w:r w:rsidRPr="0044197C">
              <w:rPr>
                <w:rFonts w:ascii="Calibri" w:hAnsi="Calibri" w:cs="Calibri"/>
                <w:lang w:val="en-US"/>
              </w:rPr>
              <w:t>1x 12G-SDI,</w:t>
            </w:r>
          </w:p>
          <w:p w14:paraId="65417110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Pr="0044197C">
              <w:rPr>
                <w:rFonts w:ascii="Calibri" w:hAnsi="Calibri" w:cs="Calibri"/>
                <w:lang w:val="en-US"/>
              </w:rPr>
              <w:t>x DVI-D,</w:t>
            </w:r>
          </w:p>
          <w:p w14:paraId="1A9B5319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lang w:val="en-US"/>
              </w:rPr>
            </w:pPr>
            <w:r w:rsidRPr="0044197C">
              <w:rPr>
                <w:rFonts w:ascii="Calibri" w:hAnsi="Calibri" w:cs="Calibri"/>
                <w:lang w:val="en-US"/>
              </w:rPr>
              <w:t>1x 3G-SDI</w:t>
            </w:r>
            <w:r>
              <w:rPr>
                <w:rFonts w:ascii="Calibri" w:hAnsi="Calibri" w:cs="Calibri"/>
                <w:lang w:val="en-US"/>
              </w:rPr>
              <w:t>,</w:t>
            </w:r>
          </w:p>
          <w:p w14:paraId="53CFA938" w14:textId="77777777" w:rsidR="001D2151" w:rsidRPr="006B08C8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Calibri" w:hAnsi="Calibri" w:cs="Calibri"/>
                <w:lang w:val="en-US"/>
              </w:rPr>
              <w:t>1x HDMI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9B9997" w14:textId="77777777" w:rsidR="001D2151" w:rsidRPr="00376B0D" w:rsidRDefault="001D2151" w:rsidP="0061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9E0412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60244D" w14:textId="0BF4EFB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B9A5555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90990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0C1D7" w14:textId="77777777" w:rsidR="001D2151" w:rsidRPr="0044197C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Wyjścia</w:t>
            </w:r>
            <w:r w:rsidRPr="0044197C">
              <w:rPr>
                <w:rFonts w:ascii="Calibri" w:hAnsi="Calibri" w:cs="Calibri"/>
                <w:color w:val="000000"/>
              </w:rPr>
              <w:t xml:space="preserve"> wideo:  </w:t>
            </w:r>
          </w:p>
          <w:p w14:paraId="3F19177E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4197C">
              <w:rPr>
                <w:rFonts w:ascii="Calibri" w:hAnsi="Calibri" w:cs="Calibri"/>
              </w:rPr>
              <w:t>1x DisplayPort</w:t>
            </w:r>
          </w:p>
          <w:p w14:paraId="40A71411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4197C">
              <w:rPr>
                <w:rFonts w:ascii="Calibri" w:hAnsi="Calibri" w:cs="Calibri"/>
              </w:rPr>
              <w:t xml:space="preserve">1x DVI-D, </w:t>
            </w:r>
          </w:p>
          <w:p w14:paraId="64B99B1A" w14:textId="77777777" w:rsidR="001D2151" w:rsidRPr="005E1EC0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44197C">
              <w:rPr>
                <w:rFonts w:ascii="Calibri" w:hAnsi="Calibri" w:cs="Calibri"/>
              </w:rPr>
              <w:t>1x 12G-SDI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8026DC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CAE3B5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5FADC6" w14:textId="1F0EFB49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156F6F2D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C84D89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534854" w14:textId="77777777" w:rsidR="001D2151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44197C">
              <w:rPr>
                <w:rFonts w:ascii="Calibri" w:hAnsi="Calibri" w:cs="Calibri"/>
                <w:color w:val="000000"/>
              </w:rPr>
              <w:t>Zawieszenie VESA</w:t>
            </w:r>
            <w:r>
              <w:rPr>
                <w:rFonts w:ascii="Calibri" w:hAnsi="Calibri" w:cs="Calibri"/>
                <w:color w:val="000000"/>
              </w:rPr>
              <w:t xml:space="preserve"> 100 i VESA 200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A83E6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71B7B5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72F00A" w14:textId="2E8E5578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60282DA5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08C60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A1A241" w14:textId="77777777" w:rsidR="001D2151" w:rsidRDefault="001D2151" w:rsidP="00EB12B3">
            <w:pPr>
              <w:pStyle w:val="Bezodstpw"/>
              <w:tabs>
                <w:tab w:val="left" w:pos="1040"/>
              </w:tabs>
              <w:spacing w:line="276" w:lineRule="auto"/>
              <w:rPr>
                <w:rFonts w:ascii="Arial Narrow" w:hAnsi="Arial Narrow"/>
                <w:lang w:val="pl-PL"/>
              </w:rPr>
            </w:pPr>
            <w:r w:rsidRPr="00C21212">
              <w:rPr>
                <w:rFonts w:ascii="Calibri" w:hAnsi="Calibri" w:cs="Calibri"/>
                <w:color w:val="000000"/>
              </w:rPr>
              <w:t xml:space="preserve">Wymiary </w:t>
            </w:r>
            <w:proofErr w:type="gramStart"/>
            <w:r w:rsidRPr="00C21212">
              <w:rPr>
                <w:rFonts w:ascii="Calibri" w:hAnsi="Calibri" w:cs="Calibri"/>
                <w:color w:val="000000"/>
              </w:rPr>
              <w:t>zewnętrzne(</w:t>
            </w:r>
            <w:proofErr w:type="gramEnd"/>
            <w:r w:rsidRPr="00C21212">
              <w:rPr>
                <w:rFonts w:ascii="Calibri" w:hAnsi="Calibri" w:cs="Calibri"/>
                <w:color w:val="000000"/>
              </w:rPr>
              <w:t>szer. × wys. × głęb.)</w:t>
            </w:r>
            <w:r>
              <w:rPr>
                <w:rFonts w:ascii="Calibri" w:hAnsi="Calibri" w:cs="Calibri"/>
                <w:color w:val="000000"/>
              </w:rPr>
              <w:t>: 760 mm × 460 mm × 90</w:t>
            </w:r>
            <w:r w:rsidRPr="00C21212">
              <w:rPr>
                <w:rFonts w:ascii="Calibri" w:hAnsi="Calibri" w:cs="Calibri"/>
                <w:color w:val="000000"/>
              </w:rPr>
              <w:t xml:space="preserve"> mm</w:t>
            </w:r>
            <w:r>
              <w:rPr>
                <w:rFonts w:ascii="Calibri" w:hAnsi="Calibri" w:cs="Calibri"/>
                <w:color w:val="000000"/>
              </w:rPr>
              <w:t xml:space="preserve"> +- 5%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DA7B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4AC52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D1AEB5" w14:textId="16A16FCD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7E28A55E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6BEF42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6620F" w14:textId="77777777" w:rsidR="001D2151" w:rsidRDefault="001D2151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C21212">
              <w:rPr>
                <w:rFonts w:ascii="Calibri" w:hAnsi="Calibri" w:cs="Calibri"/>
                <w:color w:val="000000"/>
              </w:rPr>
              <w:t>Stopień ochrony</w:t>
            </w:r>
            <w:r>
              <w:rPr>
                <w:rFonts w:ascii="Calibri" w:hAnsi="Calibri" w:cs="Calibri"/>
                <w:color w:val="000000"/>
              </w:rPr>
              <w:t xml:space="preserve">: min. </w:t>
            </w:r>
            <w:r w:rsidRPr="00C21212">
              <w:rPr>
                <w:rFonts w:ascii="Calibri" w:hAnsi="Calibri" w:cs="Calibri"/>
                <w:color w:val="000000"/>
              </w:rPr>
              <w:t>IP32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ACC44D" w14:textId="77777777" w:rsidR="001D2151" w:rsidRPr="00376B0D" w:rsidRDefault="001D2151" w:rsidP="00C8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9F359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F37DAA" w14:textId="317AD73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5F024F8B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5CF357" w14:textId="77777777" w:rsidR="001D2151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F05BE6" w14:textId="77777777" w:rsidR="001D2151" w:rsidRPr="006B08C8" w:rsidRDefault="001D2151" w:rsidP="00C011F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 w:rsidRPr="0044197C">
              <w:rPr>
                <w:rFonts w:ascii="Calibri" w:hAnsi="Calibri" w:cs="Calibri"/>
                <w:color w:val="000000"/>
              </w:rPr>
              <w:t>Masa monitora</w:t>
            </w:r>
            <w:r>
              <w:rPr>
                <w:rFonts w:ascii="Calibri" w:hAnsi="Calibri" w:cs="Calibri"/>
                <w:color w:val="000000"/>
              </w:rPr>
              <w:t xml:space="preserve"> max. 14 kg.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0253CE" w14:textId="77777777" w:rsidR="001D2151" w:rsidRPr="00376B0D" w:rsidRDefault="001D2151" w:rsidP="00C8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33CBB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55EA17" w14:textId="06D7CF2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615E2F80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B26381" w14:textId="77777777" w:rsidR="001D2151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A04E2A" w14:textId="77777777" w:rsidR="001D2151" w:rsidRPr="005E1EC0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bookmarkStart w:id="1" w:name="_Hlk169508716"/>
            <w:r>
              <w:rPr>
                <w:rFonts w:ascii="Calibri" w:hAnsi="Calibri" w:cs="Calibri"/>
                <w:color w:val="000000"/>
              </w:rPr>
              <w:t>Monitor kompatybilny z posiadanym sterownikiem TC201 oraz TC200 firmy Karl Storz. Kompatybilność potwierdzona w materiałach producenta monitora oraz sterowników.</w:t>
            </w:r>
            <w:bookmarkEnd w:id="1"/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3764E" w14:textId="77777777" w:rsidR="001D2151" w:rsidRPr="00376B0D" w:rsidRDefault="001D2151" w:rsidP="00C8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3E6AC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3E4808" w14:textId="7E1AE133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23E59924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511E1C" w14:textId="77777777" w:rsidR="001D2151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FD057E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Wyposażenie: </w:t>
            </w:r>
          </w:p>
          <w:p w14:paraId="5CC88D36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</w:t>
            </w:r>
            <w:r w:rsidRPr="00AF39D9">
              <w:rPr>
                <w:rFonts w:ascii="Calibri" w:hAnsi="Calibri" w:cs="Calibri"/>
                <w:color w:val="000000"/>
              </w:rPr>
              <w:t>onitor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14DE33AD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k</w:t>
            </w:r>
            <w:r w:rsidRPr="00AF39D9">
              <w:rPr>
                <w:rFonts w:ascii="Calibri" w:hAnsi="Calibri" w:cs="Calibri"/>
                <w:color w:val="000000"/>
              </w:rPr>
              <w:t>abel zasilania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2B712C45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zasilacz </w:t>
            </w:r>
            <w:proofErr w:type="gramStart"/>
            <w:r>
              <w:rPr>
                <w:rFonts w:ascii="Calibri" w:hAnsi="Calibri" w:cs="Calibri"/>
                <w:color w:val="000000"/>
              </w:rPr>
              <w:t>sieciowy ,</w:t>
            </w:r>
            <w:proofErr w:type="gramEnd"/>
          </w:p>
          <w:p w14:paraId="2FBC244A" w14:textId="77777777" w:rsidR="001D2151" w:rsidRPr="00AF39D9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o</w:t>
            </w:r>
            <w:r w:rsidRPr="00AF39D9">
              <w:rPr>
                <w:rFonts w:ascii="Calibri" w:hAnsi="Calibri" w:cs="Calibri"/>
                <w:color w:val="000000"/>
              </w:rPr>
              <w:t>słona kabli (z wkrętami)</w:t>
            </w:r>
          </w:p>
          <w:p w14:paraId="5FC900D3" w14:textId="77777777" w:rsidR="001D2151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w</w:t>
            </w:r>
            <w:r w:rsidRPr="00AF39D9">
              <w:rPr>
                <w:rFonts w:ascii="Calibri" w:hAnsi="Calibri" w:cs="Calibri"/>
                <w:color w:val="000000"/>
              </w:rPr>
              <w:t>kręt mocujący monitor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31859B" w14:textId="77777777" w:rsidR="001D2151" w:rsidRPr="00AF39D9" w:rsidRDefault="001D215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p</w:t>
            </w:r>
            <w:r w:rsidRPr="00AF39D9">
              <w:rPr>
                <w:rFonts w:ascii="Calibri" w:hAnsi="Calibri" w:cs="Calibri"/>
                <w:color w:val="000000"/>
              </w:rPr>
              <w:t>łyta CD z Podręcznikiem użytkownika</w:t>
            </w:r>
            <w:r>
              <w:rPr>
                <w:rFonts w:ascii="Calibri" w:hAnsi="Calibri" w:cs="Calibri"/>
                <w:color w:val="000000"/>
              </w:rPr>
              <w:t xml:space="preserve"> (i</w:t>
            </w:r>
            <w:r w:rsidRPr="00AF39D9">
              <w:rPr>
                <w:rFonts w:ascii="Calibri" w:hAnsi="Calibri" w:cs="Calibri"/>
                <w:color w:val="000000"/>
              </w:rPr>
              <w:t>nstrukcja obsługi</w:t>
            </w:r>
            <w:r>
              <w:rPr>
                <w:rFonts w:ascii="Calibri" w:hAnsi="Calibri" w:cs="Calibri"/>
                <w:color w:val="000000"/>
              </w:rPr>
              <w:t>, i</w:t>
            </w:r>
            <w:r w:rsidRPr="00AF39D9">
              <w:rPr>
                <w:rFonts w:ascii="Calibri" w:hAnsi="Calibri" w:cs="Calibri"/>
                <w:color w:val="000000"/>
              </w:rPr>
              <w:t>nstrukcja montażu</w:t>
            </w:r>
            <w:r>
              <w:rPr>
                <w:rFonts w:ascii="Calibri" w:hAnsi="Calibri" w:cs="Calibri"/>
                <w:color w:val="000000"/>
              </w:rPr>
              <w:t>, w</w:t>
            </w:r>
            <w:r w:rsidRPr="00AF39D9">
              <w:rPr>
                <w:rFonts w:ascii="Calibri" w:hAnsi="Calibri" w:cs="Calibri"/>
                <w:color w:val="000000"/>
              </w:rPr>
              <w:t>ymiary zewnętrzne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2FDF54D1" w14:textId="77777777" w:rsidR="001D2151" w:rsidRPr="005E1EC0" w:rsidRDefault="001D2151" w:rsidP="00EB12B3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- i</w:t>
            </w:r>
            <w:r w:rsidRPr="00AF39D9">
              <w:rPr>
                <w:rFonts w:ascii="Calibri" w:hAnsi="Calibri" w:cs="Calibri"/>
                <w:color w:val="000000"/>
              </w:rPr>
              <w:t>nstrukcja obsługi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590AC" w14:textId="77777777" w:rsidR="001D2151" w:rsidRPr="00376B0D" w:rsidRDefault="001D2151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C3647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4BD98C" w14:textId="3D93E4F5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1867" w14:paraId="61701C8A" w14:textId="77777777" w:rsidTr="001D215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C1EC12" w14:textId="1E1B7B17" w:rsidR="00381867" w:rsidRPr="00381867" w:rsidRDefault="00381867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4F81BD" w:themeColor="accent1"/>
              </w:rPr>
            </w:pPr>
            <w:r w:rsidRPr="00381867">
              <w:rPr>
                <w:rFonts w:cstheme="minorHAnsi"/>
                <w:color w:val="4F81BD" w:themeColor="accent1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A6E71" w14:textId="4CD3DF19" w:rsidR="00381867" w:rsidRPr="00381867" w:rsidRDefault="00381867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4F81BD" w:themeColor="accent1"/>
              </w:rPr>
            </w:pPr>
            <w:r w:rsidRPr="00470CB2">
              <w:rPr>
                <w:rFonts w:ascii="Calibri" w:hAnsi="Calibri" w:cs="Calibri"/>
              </w:rPr>
              <w:t>Fabrycznie nowy (2024) wolny od wad fabrycznych i prawnych, urządzenie nie będące przedmiotem wystaw, badań naukowych, prac rozwojowych, usług badawczych, nie będące przedmiotem podemonstracyjnym i rekondycjonowanym, wcześniej nie wykorzystywane w jakimkolwiek celu przez inny podmiot.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BBC14A" w14:textId="51A9D97A" w:rsidR="00381867" w:rsidRPr="00381867" w:rsidRDefault="00381867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2FE5C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4FE65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C858AC1" w14:textId="63007DB8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proofErr w:type="gramStart"/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  Parametry</w:t>
      </w:r>
      <w:proofErr w:type="gramEnd"/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 "Tak"  są warunkami granicznymi, których niespełnienie spowoduje odrzucenie oferty</w:t>
      </w:r>
    </w:p>
    <w:p w14:paraId="3D1DFB69" w14:textId="77777777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032F22EB" w14:textId="77777777" w:rsidR="0086694A" w:rsidRPr="0086694A" w:rsidRDefault="0086694A" w:rsidP="00866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ar-SA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3A30C648" w14:textId="77777777" w:rsidR="00631ADB" w:rsidRDefault="00631ADB"/>
    <w:sectPr w:rsidR="00631ADB" w:rsidSect="001D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25F2"/>
    <w:multiLevelType w:val="hybridMultilevel"/>
    <w:tmpl w:val="C3AC3BD6"/>
    <w:lvl w:ilvl="0" w:tplc="5F62A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86135"/>
    <w:rsid w:val="000E2B9C"/>
    <w:rsid w:val="00167349"/>
    <w:rsid w:val="001D2151"/>
    <w:rsid w:val="0021073F"/>
    <w:rsid w:val="00215D87"/>
    <w:rsid w:val="002447C3"/>
    <w:rsid w:val="002C616C"/>
    <w:rsid w:val="002F7D52"/>
    <w:rsid w:val="003100F7"/>
    <w:rsid w:val="003564E3"/>
    <w:rsid w:val="00363F49"/>
    <w:rsid w:val="00376B0D"/>
    <w:rsid w:val="00381867"/>
    <w:rsid w:val="00390A00"/>
    <w:rsid w:val="00396382"/>
    <w:rsid w:val="003D1844"/>
    <w:rsid w:val="00413BEC"/>
    <w:rsid w:val="00434464"/>
    <w:rsid w:val="00470CB2"/>
    <w:rsid w:val="00614362"/>
    <w:rsid w:val="00631ADB"/>
    <w:rsid w:val="00687D6A"/>
    <w:rsid w:val="00855131"/>
    <w:rsid w:val="00865E04"/>
    <w:rsid w:val="0086694A"/>
    <w:rsid w:val="009406D5"/>
    <w:rsid w:val="00965BDD"/>
    <w:rsid w:val="00A00A8A"/>
    <w:rsid w:val="00A909AA"/>
    <w:rsid w:val="00A95845"/>
    <w:rsid w:val="00AA7291"/>
    <w:rsid w:val="00B32847"/>
    <w:rsid w:val="00B35F29"/>
    <w:rsid w:val="00B57F0E"/>
    <w:rsid w:val="00BF7885"/>
    <w:rsid w:val="00C011F9"/>
    <w:rsid w:val="00C22924"/>
    <w:rsid w:val="00C84F27"/>
    <w:rsid w:val="00CB409D"/>
    <w:rsid w:val="00D62A58"/>
    <w:rsid w:val="00DA3ACA"/>
    <w:rsid w:val="00DE0F54"/>
    <w:rsid w:val="00DE6130"/>
    <w:rsid w:val="00E60732"/>
    <w:rsid w:val="00EB12B3"/>
    <w:rsid w:val="00EB4A74"/>
    <w:rsid w:val="00F450CB"/>
    <w:rsid w:val="00F85A05"/>
    <w:rsid w:val="00FC1FE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25C"/>
  <w15:docId w15:val="{FDEC66A3-71F1-4C82-8EE4-A355856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2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B0D"/>
    <w:pPr>
      <w:ind w:left="720"/>
      <w:contextualSpacing/>
    </w:pPr>
  </w:style>
  <w:style w:type="paragraph" w:styleId="Bezodstpw">
    <w:name w:val="No Spacing"/>
    <w:qFormat/>
    <w:rsid w:val="00C22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2B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75A-80CC-4602-9147-DBF06B4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Dubiel</dc:creator>
  <cp:lastModifiedBy>Karol Orkiszewski</cp:lastModifiedBy>
  <cp:revision>2</cp:revision>
  <cp:lastPrinted>2024-06-17T07:26:00Z</cp:lastPrinted>
  <dcterms:created xsi:type="dcterms:W3CDTF">2024-06-18T12:08:00Z</dcterms:created>
  <dcterms:modified xsi:type="dcterms:W3CDTF">2024-06-18T12:08:00Z</dcterms:modified>
</cp:coreProperties>
</file>