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71" w:rsidRDefault="002660C1" w:rsidP="00455BCC">
      <w:pPr>
        <w:ind w:firstLine="5954"/>
        <w:jc w:val="right"/>
        <w:rPr>
          <w:b/>
          <w:bCs/>
        </w:rPr>
      </w:pPr>
      <w:r>
        <w:rPr>
          <w:b/>
          <w:bCs/>
        </w:rPr>
        <w:t xml:space="preserve"> </w:t>
      </w:r>
      <w:r w:rsidR="00B37E37">
        <w:rPr>
          <w:b/>
          <w:bCs/>
        </w:rPr>
        <w:t xml:space="preserve">Załącznik nr </w:t>
      </w:r>
      <w:r w:rsidR="005F54B3">
        <w:rPr>
          <w:b/>
          <w:bCs/>
        </w:rPr>
        <w:t>2</w:t>
      </w:r>
      <w:bookmarkStart w:id="0" w:name="_GoBack"/>
      <w:bookmarkEnd w:id="0"/>
    </w:p>
    <w:p w:rsidR="00F479E4" w:rsidRPr="003F2A7D" w:rsidRDefault="00F479E4" w:rsidP="004B6271">
      <w:pPr>
        <w:ind w:firstLine="5954"/>
        <w:rPr>
          <w:b/>
          <w:bCs/>
        </w:rPr>
      </w:pPr>
    </w:p>
    <w:p w:rsidR="004B6271" w:rsidRDefault="004B6271" w:rsidP="004B6271">
      <w:pPr>
        <w:jc w:val="center"/>
        <w:rPr>
          <w:b/>
          <w:bCs/>
        </w:rPr>
      </w:pPr>
    </w:p>
    <w:p w:rsidR="004B6271" w:rsidRPr="003501A3" w:rsidRDefault="004B6271" w:rsidP="007601E1">
      <w:pPr>
        <w:jc w:val="center"/>
        <w:rPr>
          <w:b/>
          <w:sz w:val="28"/>
          <w:szCs w:val="28"/>
        </w:rPr>
      </w:pPr>
      <w:r w:rsidRPr="003501A3">
        <w:rPr>
          <w:b/>
          <w:sz w:val="28"/>
          <w:szCs w:val="28"/>
        </w:rPr>
        <w:t>OPIS PRZEDMIOTU ZAMÓWIENIA</w:t>
      </w:r>
    </w:p>
    <w:p w:rsidR="004B6271" w:rsidRPr="003744EC" w:rsidRDefault="004B6271" w:rsidP="004B6271">
      <w:pPr>
        <w:jc w:val="both"/>
        <w:rPr>
          <w:b/>
          <w:sz w:val="20"/>
          <w:szCs w:val="20"/>
        </w:rPr>
      </w:pPr>
    </w:p>
    <w:p w:rsidR="004B6271" w:rsidRDefault="004B6271" w:rsidP="007601E1">
      <w:pPr>
        <w:spacing w:line="360" w:lineRule="auto"/>
        <w:jc w:val="both"/>
      </w:pPr>
      <w:r w:rsidRPr="00195C7F">
        <w:t>Przedmiotem zamówienia jest</w:t>
      </w:r>
      <w:r>
        <w:t>:</w:t>
      </w:r>
      <w:r w:rsidRPr="00195C7F">
        <w:t xml:space="preserve"> </w:t>
      </w:r>
    </w:p>
    <w:p w:rsidR="004277E7" w:rsidRPr="008806DA" w:rsidRDefault="004B6271" w:rsidP="007601E1">
      <w:pPr>
        <w:spacing w:after="240" w:line="360" w:lineRule="auto"/>
        <w:ind w:left="360"/>
        <w:jc w:val="both"/>
        <w:rPr>
          <w:b/>
        </w:rPr>
      </w:pPr>
      <w:r w:rsidRPr="008806DA">
        <w:rPr>
          <w:b/>
        </w:rPr>
        <w:t xml:space="preserve">Konserwacja urządzeń dźwigowych </w:t>
      </w:r>
      <w:r w:rsidR="00BD11AA">
        <w:rPr>
          <w:b/>
        </w:rPr>
        <w:t xml:space="preserve">poddozorowych </w:t>
      </w:r>
      <w:r w:rsidRPr="008806DA">
        <w:rPr>
          <w:b/>
        </w:rPr>
        <w:t xml:space="preserve">w rejonie działania </w:t>
      </w:r>
      <w:r w:rsidR="00455BCC">
        <w:rPr>
          <w:b/>
        </w:rPr>
        <w:br/>
      </w:r>
      <w:r w:rsidRPr="008806DA">
        <w:rPr>
          <w:b/>
        </w:rPr>
        <w:t>21 Wojskowego Oddziału Gospodarczego w Elblągu</w:t>
      </w:r>
      <w:r w:rsidR="00BD11AA">
        <w:rPr>
          <w:b/>
        </w:rPr>
        <w:t>.</w:t>
      </w:r>
      <w:r w:rsidRPr="008806DA">
        <w:rPr>
          <w:b/>
        </w:rPr>
        <w:t xml:space="preserve"> </w:t>
      </w:r>
    </w:p>
    <w:p w:rsidR="004B6271" w:rsidRDefault="004B6271" w:rsidP="007601E1">
      <w:pPr>
        <w:spacing w:before="240" w:line="360" w:lineRule="auto"/>
        <w:jc w:val="both"/>
      </w:pPr>
      <w:r>
        <w:t>Wspólny Słownik Zamówień ( CPV): 50531400-0.</w:t>
      </w:r>
    </w:p>
    <w:p w:rsidR="004B6271" w:rsidRDefault="004B6271" w:rsidP="007601E1">
      <w:pPr>
        <w:spacing w:line="360" w:lineRule="auto"/>
        <w:ind w:left="360"/>
        <w:jc w:val="both"/>
      </w:pPr>
      <w:r>
        <w:t xml:space="preserve"> </w:t>
      </w:r>
    </w:p>
    <w:p w:rsidR="004B6271" w:rsidRPr="000528B2" w:rsidRDefault="004B6271" w:rsidP="007601E1">
      <w:pPr>
        <w:numPr>
          <w:ilvl w:val="0"/>
          <w:numId w:val="1"/>
        </w:numPr>
        <w:spacing w:after="240"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>
        <w:t>Wykaz Urządzeń Transportu Bliskiego</w:t>
      </w:r>
      <w:r w:rsidRPr="00195C7F">
        <w:t xml:space="preserve"> </w:t>
      </w:r>
      <w:r>
        <w:t>z rodzajem urządzenia, miejsc</w:t>
      </w:r>
      <w:r w:rsidR="00F300A3">
        <w:t>em</w:t>
      </w:r>
      <w:r>
        <w:t xml:space="preserve"> montażu, ilością, rokiem produkcji i termin</w:t>
      </w:r>
      <w:r w:rsidR="004277E7">
        <w:t>arzem</w:t>
      </w:r>
      <w:r>
        <w:t xml:space="preserve"> przegląd</w:t>
      </w:r>
      <w:r w:rsidR="004277E7">
        <w:t>ów</w:t>
      </w:r>
      <w:r>
        <w:t xml:space="preserve"> konserwacyjn</w:t>
      </w:r>
      <w:r w:rsidR="004277E7">
        <w:t>ych</w:t>
      </w:r>
      <w:r>
        <w:t xml:space="preserve"> </w:t>
      </w:r>
      <w:r w:rsidR="00F300A3">
        <w:t>przedstawia</w:t>
      </w:r>
      <w:r>
        <w:t xml:space="preserve"> </w:t>
      </w:r>
      <w:r w:rsidRPr="000528B2">
        <w:rPr>
          <w:b/>
        </w:rPr>
        <w:t>załącznik nr 1</w:t>
      </w:r>
      <w:r w:rsidR="00F300A3" w:rsidRPr="000528B2">
        <w:rPr>
          <w:b/>
        </w:rPr>
        <w:t>A</w:t>
      </w:r>
      <w:r w:rsidR="00823BC3" w:rsidRPr="000528B2">
        <w:rPr>
          <w:b/>
        </w:rPr>
        <w:t>.</w:t>
      </w:r>
    </w:p>
    <w:p w:rsidR="004B6271" w:rsidRPr="00195C7F" w:rsidRDefault="004B6271" w:rsidP="007601E1">
      <w:pPr>
        <w:numPr>
          <w:ilvl w:val="0"/>
          <w:numId w:val="1"/>
        </w:numPr>
        <w:spacing w:line="360" w:lineRule="auto"/>
        <w:ind w:left="426" w:hanging="426"/>
        <w:jc w:val="both"/>
      </w:pPr>
      <w:r w:rsidRPr="00D425EA">
        <w:t>Konserwacja okresowa i serwis ciągły urządzeń dźwigowych stanowi podstawowy zakres przedmiotu zamówienia.</w:t>
      </w:r>
    </w:p>
    <w:p w:rsidR="00281967" w:rsidRDefault="004B6271" w:rsidP="007601E1">
      <w:pPr>
        <w:spacing w:after="240" w:line="360" w:lineRule="auto"/>
        <w:ind w:left="426"/>
        <w:jc w:val="both"/>
      </w:pPr>
      <w:r>
        <w:t>K</w:t>
      </w:r>
      <w:r w:rsidRPr="00195C7F">
        <w:t xml:space="preserve">onserwacja </w:t>
      </w:r>
      <w:r w:rsidR="006A1D87" w:rsidRPr="00D425EA">
        <w:t xml:space="preserve">okresowa i serwis ciągły </w:t>
      </w:r>
      <w:r w:rsidRPr="00195C7F">
        <w:t>polegać będzie na utrzymaniu</w:t>
      </w:r>
      <w:r>
        <w:t xml:space="preserve"> UTB (dźwigi towarowe</w:t>
      </w:r>
      <w:r w:rsidR="00232FD7">
        <w:t>, towarowo-osobowe, żurawiki</w:t>
      </w:r>
      <w:r>
        <w:t>, wciągniki, dźwigniki, suwnice ręczne, elektryczne</w:t>
      </w:r>
      <w:r w:rsidR="0053042E">
        <w:t>, podesty</w:t>
      </w:r>
      <w:r>
        <w:t xml:space="preserve">) </w:t>
      </w:r>
      <w:r w:rsidRPr="00195C7F">
        <w:t xml:space="preserve">w stałym </w:t>
      </w:r>
      <w:r>
        <w:t xml:space="preserve">ruchu </w:t>
      </w:r>
      <w:r w:rsidR="00311751">
        <w:t xml:space="preserve">sprawne technicznie </w:t>
      </w:r>
      <w:r w:rsidR="00784A0A">
        <w:t xml:space="preserve">zgodnie z </w:t>
      </w:r>
      <w:r w:rsidRPr="00064EED">
        <w:t>instrukcj</w:t>
      </w:r>
      <w:r w:rsidR="00784A0A">
        <w:t>ą</w:t>
      </w:r>
      <w:r w:rsidRPr="00064EED">
        <w:t xml:space="preserve"> konserwacyjną opracowaną przez producenta dźwigów i obowiązując</w:t>
      </w:r>
      <w:r w:rsidR="00784A0A">
        <w:t>ymi</w:t>
      </w:r>
      <w:r w:rsidRPr="00064EED">
        <w:t xml:space="preserve"> przepis</w:t>
      </w:r>
      <w:r w:rsidR="00784A0A">
        <w:t>ami</w:t>
      </w:r>
      <w:r w:rsidRPr="00064EED">
        <w:t xml:space="preserve"> Dozoru Technicznego</w:t>
      </w:r>
      <w:r w:rsidR="00A65942" w:rsidRPr="00064EED">
        <w:t xml:space="preserve"> zawart</w:t>
      </w:r>
      <w:r w:rsidR="00064EED" w:rsidRPr="00064EED">
        <w:t>e</w:t>
      </w:r>
      <w:r w:rsidR="00A65942" w:rsidRPr="00064EED">
        <w:t xml:space="preserve"> w </w:t>
      </w:r>
      <w:r w:rsidR="00A0345E">
        <w:t>r</w:t>
      </w:r>
      <w:r w:rsidR="00A65942" w:rsidRPr="00064EED">
        <w:t xml:space="preserve">ozporządzeniu Ministra </w:t>
      </w:r>
      <w:r w:rsidR="00A0345E">
        <w:t xml:space="preserve">Przedsiębiorczości </w:t>
      </w:r>
      <w:r w:rsidR="0053042E">
        <w:br/>
      </w:r>
      <w:r w:rsidR="00A0345E">
        <w:t>i Technologii</w:t>
      </w:r>
      <w:r w:rsidR="0053042E">
        <w:t xml:space="preserve"> </w:t>
      </w:r>
      <w:r w:rsidR="00A0345E">
        <w:t>z dnia 30</w:t>
      </w:r>
      <w:r w:rsidR="006946F9" w:rsidRPr="00064EED">
        <w:t xml:space="preserve"> października 20</w:t>
      </w:r>
      <w:r w:rsidR="00A0345E">
        <w:t>18</w:t>
      </w:r>
      <w:r w:rsidR="006946F9" w:rsidRPr="00064EED">
        <w:t xml:space="preserve"> r. w</w:t>
      </w:r>
      <w:r w:rsidR="00F300A3">
        <w:t> </w:t>
      </w:r>
      <w:r w:rsidR="006946F9" w:rsidRPr="00064EED">
        <w:t>sprawie warunków technicznych dozoru technicznego w</w:t>
      </w:r>
      <w:r w:rsidR="006A1D87">
        <w:t> </w:t>
      </w:r>
      <w:r w:rsidR="006946F9" w:rsidRPr="00064EED">
        <w:t xml:space="preserve"> zakresie eksploatacji</w:t>
      </w:r>
      <w:r w:rsidR="00281967">
        <w:t>, napraw i modernizacji</w:t>
      </w:r>
      <w:r w:rsidR="006946F9" w:rsidRPr="00064EED">
        <w:t xml:space="preserve"> urządzeń transportu bliskiego</w:t>
      </w:r>
      <w:r w:rsidR="00784A0A">
        <w:t xml:space="preserve"> </w:t>
      </w:r>
      <w:r w:rsidR="006946F9" w:rsidRPr="00064EED">
        <w:t>(Dz.U.20</w:t>
      </w:r>
      <w:r w:rsidR="00281967">
        <w:t>18.2176</w:t>
      </w:r>
      <w:r w:rsidR="006946F9" w:rsidRPr="00064EED">
        <w:t>)</w:t>
      </w:r>
      <w:r w:rsidR="00EF5986">
        <w:t>.</w:t>
      </w:r>
    </w:p>
    <w:p w:rsidR="006011DD" w:rsidRDefault="006011DD" w:rsidP="007601E1">
      <w:pPr>
        <w:numPr>
          <w:ilvl w:val="0"/>
          <w:numId w:val="1"/>
        </w:numPr>
        <w:spacing w:after="240" w:line="360" w:lineRule="auto"/>
        <w:ind w:left="426" w:hanging="426"/>
        <w:jc w:val="both"/>
      </w:pPr>
      <w:r>
        <w:t>P</w:t>
      </w:r>
      <w:r w:rsidRPr="00FF337D">
        <w:t>omiary elektryczne:</w:t>
      </w:r>
      <w:r>
        <w:t xml:space="preserve"> w</w:t>
      </w:r>
      <w:r w:rsidRPr="00FF337D">
        <w:t>ykonawca przejmuje obowiązek wykonywania pomiarów elektrycznych: rezyst</w:t>
      </w:r>
      <w:r>
        <w:t>a</w:t>
      </w:r>
      <w:r w:rsidRPr="00FF337D">
        <w:t>ncji izolacji</w:t>
      </w:r>
      <w:r w:rsidR="00784A0A">
        <w:t xml:space="preserve"> obwodów elektrycznych</w:t>
      </w:r>
      <w:r>
        <w:t xml:space="preserve">, uziemień roboczych </w:t>
      </w:r>
      <w:r w:rsidR="0053042E">
        <w:br/>
      </w:r>
      <w:r w:rsidR="00784A0A">
        <w:t xml:space="preserve">i odgromowych </w:t>
      </w:r>
      <w:r>
        <w:t>oraz</w:t>
      </w:r>
      <w:r w:rsidRPr="00FF337D">
        <w:t xml:space="preserve"> skuteczności ochrony przeciwpo</w:t>
      </w:r>
      <w:r>
        <w:t>ra</w:t>
      </w:r>
      <w:r w:rsidRPr="00FF337D">
        <w:t>ż</w:t>
      </w:r>
      <w:r>
        <w:t>eniowej</w:t>
      </w:r>
      <w:r w:rsidRPr="00FF337D">
        <w:t xml:space="preserve"> instalacji elektrycznej </w:t>
      </w:r>
      <w:r w:rsidR="00784A0A">
        <w:t>UTB</w:t>
      </w:r>
      <w:r w:rsidRPr="00FF337D">
        <w:t xml:space="preserve"> w t</w:t>
      </w:r>
      <w:r>
        <w:t>erminach określonych warunkami technicznymi d</w:t>
      </w:r>
      <w:r w:rsidRPr="00FF337D">
        <w:t xml:space="preserve">ozoru </w:t>
      </w:r>
      <w:r>
        <w:t>technicznego.</w:t>
      </w:r>
    </w:p>
    <w:p w:rsidR="006946F9" w:rsidRDefault="006946F9" w:rsidP="007601E1">
      <w:pPr>
        <w:numPr>
          <w:ilvl w:val="0"/>
          <w:numId w:val="1"/>
        </w:numPr>
        <w:spacing w:line="360" w:lineRule="auto"/>
        <w:ind w:left="426" w:hanging="426"/>
        <w:jc w:val="both"/>
      </w:pPr>
      <w:r>
        <w:t xml:space="preserve">W zakresie </w:t>
      </w:r>
      <w:r w:rsidRPr="00D425EA">
        <w:t>wykonywania usługi Wykonawca zobowiązany</w:t>
      </w:r>
      <w:r>
        <w:t xml:space="preserve"> będzie do:</w:t>
      </w:r>
    </w:p>
    <w:p w:rsidR="004B6271" w:rsidRDefault="004B6271" w:rsidP="00F0553B">
      <w:pPr>
        <w:pStyle w:val="Akapitzlist"/>
        <w:numPr>
          <w:ilvl w:val="0"/>
          <w:numId w:val="13"/>
        </w:numPr>
        <w:spacing w:line="360" w:lineRule="auto"/>
        <w:ind w:left="851" w:hanging="567"/>
        <w:jc w:val="both"/>
      </w:pPr>
      <w:r w:rsidRPr="00C32694">
        <w:t>wykonywania bieżącej konserwacji urządzeń dźwigowych</w:t>
      </w:r>
      <w:r w:rsidR="00F24939">
        <w:t xml:space="preserve"> w wyznaczonych czasookresach wynikających z obowiązujących przepisów</w:t>
      </w:r>
      <w:r w:rsidR="00B96EFF">
        <w:t xml:space="preserve"> oraz terminach zgodnie </w:t>
      </w:r>
      <w:r w:rsidR="00894B72">
        <w:br/>
      </w:r>
      <w:r w:rsidR="00B96EFF">
        <w:t xml:space="preserve">z </w:t>
      </w:r>
      <w:r w:rsidR="00894B72">
        <w:t>harmonogramem (</w:t>
      </w:r>
      <w:r w:rsidR="00B96EFF" w:rsidRPr="00F0553B">
        <w:rPr>
          <w:b/>
        </w:rPr>
        <w:t>załącznik nr 1B</w:t>
      </w:r>
      <w:r w:rsidR="00894B72" w:rsidRPr="00F0553B">
        <w:rPr>
          <w:b/>
        </w:rPr>
        <w:t>)</w:t>
      </w:r>
      <w:r w:rsidR="003501A3">
        <w:t>.</w:t>
      </w:r>
    </w:p>
    <w:p w:rsidR="00894B72" w:rsidRDefault="00894B72" w:rsidP="00F0553B">
      <w:pPr>
        <w:spacing w:line="360" w:lineRule="auto"/>
        <w:ind w:left="851"/>
        <w:jc w:val="both"/>
      </w:pPr>
      <w:r w:rsidRPr="00894B72">
        <w:rPr>
          <w:b/>
        </w:rPr>
        <w:t>Uwaga</w:t>
      </w:r>
      <w:r>
        <w:t>: Harmonogram może ulec zmianie w zależności od daty zawarcia</w:t>
      </w:r>
      <w:r w:rsidR="007B1164">
        <w:t xml:space="preserve"> umowy jednak obejmował będzie 12</w:t>
      </w:r>
      <w:r>
        <w:t xml:space="preserve"> miesięcy (ilość przeglądów konserwacyjnych poszczególnych urządzeń nie ulegnie zmianie).</w:t>
      </w:r>
    </w:p>
    <w:p w:rsidR="00F0553B" w:rsidRDefault="00F0553B" w:rsidP="00894B72">
      <w:pPr>
        <w:spacing w:line="360" w:lineRule="auto"/>
        <w:ind w:left="709"/>
        <w:jc w:val="both"/>
      </w:pPr>
    </w:p>
    <w:p w:rsidR="00F0553B" w:rsidRPr="001E136C" w:rsidRDefault="00F0553B" w:rsidP="005C264A">
      <w:pPr>
        <w:pStyle w:val="Akapitzlist"/>
        <w:numPr>
          <w:ilvl w:val="0"/>
          <w:numId w:val="13"/>
        </w:numPr>
        <w:spacing w:line="360" w:lineRule="auto"/>
        <w:ind w:left="851" w:hanging="567"/>
        <w:jc w:val="both"/>
      </w:pPr>
      <w:r w:rsidRPr="001E136C">
        <w:lastRenderedPageBreak/>
        <w:t xml:space="preserve">serwisu ciągłego mającego na celu utrzymanie urządzeń w ciągłym ruchu czyli usuwanie drobnych awarii, usterek i wad w ich działaniu nie wymagających znacznych nakładów materiałowych poza wymienionymi w punkcie </w:t>
      </w:r>
      <w:r w:rsidR="005C264A" w:rsidRPr="001E136C">
        <w:t>5</w:t>
      </w:r>
      <w:r w:rsidRPr="001E136C">
        <w:t>.</w:t>
      </w:r>
      <w:r w:rsidR="005C264A" w:rsidRPr="001E136C">
        <w:t>2</w:t>
      </w:r>
      <w:r w:rsidRPr="001E136C">
        <w:t xml:space="preserve">, </w:t>
      </w:r>
    </w:p>
    <w:p w:rsidR="004B6271" w:rsidRPr="00C32694" w:rsidRDefault="004B6271" w:rsidP="005C264A">
      <w:pPr>
        <w:pStyle w:val="Akapitzlist"/>
        <w:numPr>
          <w:ilvl w:val="0"/>
          <w:numId w:val="13"/>
        </w:numPr>
        <w:spacing w:line="360" w:lineRule="auto"/>
        <w:ind w:left="851" w:hanging="567"/>
        <w:jc w:val="both"/>
      </w:pPr>
      <w:r w:rsidRPr="001E136C">
        <w:t xml:space="preserve">przygotowanie urządzeń dźwigowych do badań okresowych </w:t>
      </w:r>
      <w:r>
        <w:t xml:space="preserve">udział w tych badaniach oraz wykonanie zaleceń </w:t>
      </w:r>
      <w:r w:rsidRPr="00C32694">
        <w:t>Wojskow</w:t>
      </w:r>
      <w:r w:rsidR="00AC7E7E">
        <w:t>ego</w:t>
      </w:r>
      <w:r w:rsidRPr="00C32694">
        <w:t xml:space="preserve"> Doz</w:t>
      </w:r>
      <w:r w:rsidR="00AC7E7E">
        <w:t>oru</w:t>
      </w:r>
      <w:r w:rsidRPr="00C32694">
        <w:t xml:space="preserve"> Techniczn</w:t>
      </w:r>
      <w:r w:rsidR="00AC7E7E">
        <w:t>ego</w:t>
      </w:r>
      <w:r w:rsidR="003501A3">
        <w:t>.</w:t>
      </w:r>
    </w:p>
    <w:p w:rsidR="004B6271" w:rsidRPr="00C32694" w:rsidRDefault="00A0345E" w:rsidP="005C264A">
      <w:pPr>
        <w:pStyle w:val="Akapitzlist"/>
        <w:numPr>
          <w:ilvl w:val="0"/>
          <w:numId w:val="13"/>
        </w:numPr>
        <w:spacing w:line="360" w:lineRule="auto"/>
        <w:ind w:left="851" w:hanging="567"/>
        <w:jc w:val="both"/>
      </w:pPr>
      <w:r>
        <w:t>Odnotowanie w dzienniku konserwacji wykonanych czynności zgodnie z zapisami zawartymi w § 9 ust. 1 pkt 2-6</w:t>
      </w:r>
      <w:r w:rsidR="00582C17">
        <w:t xml:space="preserve"> r</w:t>
      </w:r>
      <w:r w:rsidR="00582C17" w:rsidRPr="00064EED">
        <w:t>ozporządzeni</w:t>
      </w:r>
      <w:r w:rsidR="00582C17">
        <w:t>a</w:t>
      </w:r>
      <w:r w:rsidR="00582C17" w:rsidRPr="00064EED">
        <w:t xml:space="preserve"> Ministra </w:t>
      </w:r>
      <w:r w:rsidR="00582C17">
        <w:t>Przedsiębiorczości</w:t>
      </w:r>
      <w:r w:rsidR="00582C17">
        <w:br/>
        <w:t>i Technologii z dnia 30</w:t>
      </w:r>
      <w:r w:rsidR="00582C17" w:rsidRPr="00064EED">
        <w:t xml:space="preserve"> października 20</w:t>
      </w:r>
      <w:r w:rsidR="00582C17">
        <w:t>18</w:t>
      </w:r>
      <w:r w:rsidR="00582C17" w:rsidRPr="00064EED">
        <w:t xml:space="preserve"> r. w</w:t>
      </w:r>
      <w:r w:rsidR="00582C17">
        <w:t> </w:t>
      </w:r>
      <w:r w:rsidR="00582C17" w:rsidRPr="00064EED">
        <w:t>sprawie warunków technicznych dozoru technicznego w</w:t>
      </w:r>
      <w:r w:rsidR="00582C17">
        <w:t> </w:t>
      </w:r>
      <w:r w:rsidR="00582C17" w:rsidRPr="00064EED">
        <w:t xml:space="preserve"> zakresie eksploatacji</w:t>
      </w:r>
      <w:r w:rsidR="00582C17">
        <w:t>, napraw i modernizacji</w:t>
      </w:r>
      <w:r w:rsidR="00582C17" w:rsidRPr="00064EED">
        <w:t xml:space="preserve"> urządzeń transportu bliskiego</w:t>
      </w:r>
      <w:r w:rsidR="00582C17">
        <w:t xml:space="preserve"> </w:t>
      </w:r>
      <w:r w:rsidR="00582C17" w:rsidRPr="00064EED">
        <w:t>(Dz.U.20</w:t>
      </w:r>
      <w:r w:rsidR="00582C17">
        <w:t>18</w:t>
      </w:r>
      <w:r w:rsidR="002660C1">
        <w:t>.</w:t>
      </w:r>
      <w:r w:rsidR="00582C17">
        <w:t>2176</w:t>
      </w:r>
      <w:r w:rsidR="00582C17" w:rsidRPr="00064EED">
        <w:t>)</w:t>
      </w:r>
      <w:r w:rsidR="002660C1">
        <w:t>,</w:t>
      </w:r>
    </w:p>
    <w:p w:rsidR="004B6271" w:rsidRPr="00C32694" w:rsidRDefault="004B6271" w:rsidP="005C264A">
      <w:pPr>
        <w:pStyle w:val="Akapitzlist"/>
        <w:numPr>
          <w:ilvl w:val="0"/>
          <w:numId w:val="13"/>
        </w:numPr>
        <w:spacing w:line="360" w:lineRule="auto"/>
        <w:ind w:left="851" w:hanging="567"/>
        <w:jc w:val="both"/>
      </w:pPr>
      <w:r w:rsidRPr="00C32694">
        <w:t xml:space="preserve">transport niezbędny </w:t>
      </w:r>
      <w:r w:rsidR="005E1E53">
        <w:t xml:space="preserve">do realizacji usługi obejmujący również </w:t>
      </w:r>
      <w:r w:rsidR="00BA3212">
        <w:t>d</w:t>
      </w:r>
      <w:r w:rsidR="005E1E53">
        <w:t>ostaw</w:t>
      </w:r>
      <w:r w:rsidR="00BA3212">
        <w:t>ę</w:t>
      </w:r>
      <w:r w:rsidRPr="00C32694">
        <w:t xml:space="preserve"> części</w:t>
      </w:r>
      <w:r w:rsidR="00BA3212">
        <w:br/>
      </w:r>
      <w:r w:rsidRPr="00C32694">
        <w:t xml:space="preserve">i materiałów </w:t>
      </w:r>
      <w:r w:rsidR="00AC7E7E">
        <w:t xml:space="preserve">przeznaczonych </w:t>
      </w:r>
      <w:r w:rsidRPr="00C32694">
        <w:t xml:space="preserve">do wykonania </w:t>
      </w:r>
      <w:r w:rsidR="003501A3">
        <w:t>usługi</w:t>
      </w:r>
      <w:r w:rsidR="00030EF1">
        <w:t>,</w:t>
      </w:r>
    </w:p>
    <w:p w:rsidR="00A30878" w:rsidRPr="009D4866" w:rsidRDefault="004B6271" w:rsidP="009D4866">
      <w:pPr>
        <w:pStyle w:val="Akapitzlist"/>
        <w:numPr>
          <w:ilvl w:val="0"/>
          <w:numId w:val="13"/>
        </w:numPr>
        <w:spacing w:line="360" w:lineRule="auto"/>
        <w:ind w:left="851" w:hanging="567"/>
        <w:jc w:val="both"/>
      </w:pPr>
      <w:r w:rsidRPr="00C32694">
        <w:t>usuwanie zgłaszan</w:t>
      </w:r>
      <w:r w:rsidR="00F24939">
        <w:t>ych awarii – pogotowie dźwigowe</w:t>
      </w:r>
      <w:r w:rsidR="00030EF1">
        <w:t>,</w:t>
      </w:r>
    </w:p>
    <w:p w:rsidR="00A30878" w:rsidRPr="009D4866" w:rsidRDefault="00A30878" w:rsidP="00A30878">
      <w:pPr>
        <w:pStyle w:val="Akapitzlist"/>
        <w:numPr>
          <w:ilvl w:val="0"/>
          <w:numId w:val="13"/>
        </w:numPr>
        <w:spacing w:line="360" w:lineRule="auto"/>
        <w:ind w:left="851" w:hanging="567"/>
        <w:jc w:val="both"/>
      </w:pPr>
      <w:r w:rsidRPr="009D4866">
        <w:t>niezwłocznego zawiadomienia Zamawiającego o wszelkich okolicznościach ujawnionych w toku prowadzenia prac, które mogą mieć wpływ na stan bezpieczeństwa ludzi i mienia</w:t>
      </w:r>
      <w:r w:rsidR="00030EF1">
        <w:t>, które spowodowały konieczność wyłączenia UTB</w:t>
      </w:r>
      <w:r w:rsidR="00C70425">
        <w:br/>
      </w:r>
      <w:r w:rsidR="00030EF1">
        <w:t>z eksploatacji</w:t>
      </w:r>
      <w:r w:rsidRPr="009D4866">
        <w:t>.</w:t>
      </w:r>
    </w:p>
    <w:p w:rsidR="004B6271" w:rsidRPr="00E174D2" w:rsidRDefault="004B6271" w:rsidP="007601E1">
      <w:pPr>
        <w:numPr>
          <w:ilvl w:val="0"/>
          <w:numId w:val="1"/>
        </w:numPr>
        <w:spacing w:line="360" w:lineRule="auto"/>
        <w:ind w:left="426" w:hanging="426"/>
        <w:jc w:val="both"/>
      </w:pPr>
      <w:r>
        <w:t>Zakres przedmiotu zamówienia o</w:t>
      </w:r>
      <w:r w:rsidRPr="00E174D2">
        <w:t>bejmuje prace konserwacyjne i naprawcze:</w:t>
      </w:r>
    </w:p>
    <w:p w:rsidR="004B6271" w:rsidRPr="005C264A" w:rsidRDefault="004B6271" w:rsidP="005C264A">
      <w:pPr>
        <w:pStyle w:val="Akapitzlist"/>
        <w:numPr>
          <w:ilvl w:val="0"/>
          <w:numId w:val="14"/>
        </w:numPr>
        <w:spacing w:line="360" w:lineRule="auto"/>
        <w:ind w:left="851" w:hanging="567"/>
        <w:jc w:val="both"/>
        <w:rPr>
          <w:i/>
        </w:rPr>
      </w:pPr>
      <w:r>
        <w:t>K</w:t>
      </w:r>
      <w:r w:rsidRPr="00AB7ACA">
        <w:t>onserwacja</w:t>
      </w:r>
      <w:r w:rsidRPr="005C264A">
        <w:rPr>
          <w:b/>
        </w:rPr>
        <w:t>:</w:t>
      </w:r>
    </w:p>
    <w:p w:rsidR="004B6271" w:rsidRPr="00AB7ACA" w:rsidRDefault="004B6271" w:rsidP="005C264A">
      <w:pPr>
        <w:numPr>
          <w:ilvl w:val="0"/>
          <w:numId w:val="3"/>
        </w:numPr>
        <w:spacing w:line="360" w:lineRule="auto"/>
        <w:ind w:left="993" w:hanging="284"/>
        <w:jc w:val="both"/>
      </w:pPr>
      <w:r w:rsidRPr="00AB7ACA">
        <w:t>sprawdzenie działania wyłącznika dźwigu</w:t>
      </w:r>
      <w:r w:rsidR="009D4866">
        <w:t>,</w:t>
      </w:r>
    </w:p>
    <w:p w:rsidR="004B6271" w:rsidRPr="00AB7ACA" w:rsidRDefault="004B6271" w:rsidP="005C264A">
      <w:pPr>
        <w:numPr>
          <w:ilvl w:val="0"/>
          <w:numId w:val="3"/>
        </w:numPr>
        <w:spacing w:line="360" w:lineRule="auto"/>
        <w:ind w:left="993" w:hanging="284"/>
        <w:jc w:val="both"/>
      </w:pPr>
      <w:r w:rsidRPr="00AB7ACA">
        <w:t>wykonanie jazdy próbnej sprawdzając d</w:t>
      </w:r>
      <w:r w:rsidR="00C27824">
        <w:t>zi</w:t>
      </w:r>
      <w:r w:rsidRPr="00AB7ACA">
        <w:t>a</w:t>
      </w:r>
      <w:r w:rsidR="00C27824">
        <w:t>ła</w:t>
      </w:r>
      <w:r w:rsidRPr="00AB7ACA">
        <w:t>ni</w:t>
      </w:r>
      <w:r w:rsidR="00C27824">
        <w:t>e</w:t>
      </w:r>
      <w:r w:rsidRPr="00AB7ACA">
        <w:t xml:space="preserve"> zespołu nap</w:t>
      </w:r>
      <w:r w:rsidR="006011DD">
        <w:t>ędowego</w:t>
      </w:r>
      <w:r w:rsidR="00C27824">
        <w:br/>
        <w:t>i</w:t>
      </w:r>
      <w:r w:rsidR="006011DD">
        <w:t xml:space="preserve"> wyłączników </w:t>
      </w:r>
      <w:r w:rsidR="003501A3">
        <w:t xml:space="preserve">krańcowych, </w:t>
      </w:r>
      <w:r w:rsidR="00C27824">
        <w:t xml:space="preserve">układów hamulcowych, </w:t>
      </w:r>
      <w:r w:rsidR="003501A3">
        <w:t>sprzężenie cierne</w:t>
      </w:r>
      <w:r w:rsidR="009D4866">
        <w:t>,</w:t>
      </w:r>
    </w:p>
    <w:p w:rsidR="004B6271" w:rsidRPr="00AB7ACA" w:rsidRDefault="00C27824" w:rsidP="005C264A">
      <w:pPr>
        <w:numPr>
          <w:ilvl w:val="0"/>
          <w:numId w:val="3"/>
        </w:numPr>
        <w:spacing w:line="360" w:lineRule="auto"/>
        <w:ind w:left="993" w:hanging="284"/>
        <w:jc w:val="both"/>
      </w:pPr>
      <w:r>
        <w:t>sprawdzenie</w:t>
      </w:r>
      <w:r w:rsidR="004B6271" w:rsidRPr="00AB7ACA">
        <w:t xml:space="preserve"> zespołu napędowego, hamulca oraz ogranicznika prędkości</w:t>
      </w:r>
      <w:r w:rsidR="009D4866">
        <w:t>,</w:t>
      </w:r>
    </w:p>
    <w:p w:rsidR="004B6271" w:rsidRPr="00AB7ACA" w:rsidRDefault="00C27824" w:rsidP="005C264A">
      <w:pPr>
        <w:numPr>
          <w:ilvl w:val="0"/>
          <w:numId w:val="3"/>
        </w:numPr>
        <w:spacing w:line="360" w:lineRule="auto"/>
        <w:ind w:left="993" w:hanging="284"/>
        <w:jc w:val="both"/>
      </w:pPr>
      <w:r>
        <w:t>sprawdzenie</w:t>
      </w:r>
      <w:r w:rsidR="003501A3">
        <w:t xml:space="preserve"> aparatury sterowej</w:t>
      </w:r>
      <w:r w:rsidR="009D4866">
        <w:t>,</w:t>
      </w:r>
    </w:p>
    <w:p w:rsidR="004B6271" w:rsidRPr="00AB7ACA" w:rsidRDefault="00C27824" w:rsidP="005C264A">
      <w:pPr>
        <w:numPr>
          <w:ilvl w:val="0"/>
          <w:numId w:val="3"/>
        </w:numPr>
        <w:spacing w:line="360" w:lineRule="auto"/>
        <w:ind w:left="993" w:hanging="284"/>
        <w:jc w:val="both"/>
      </w:pPr>
      <w:r>
        <w:t>sprawdzenie</w:t>
      </w:r>
      <w:r w:rsidR="003501A3">
        <w:t xml:space="preserve"> elementów nośnych</w:t>
      </w:r>
      <w:r w:rsidR="009D4866">
        <w:t>,</w:t>
      </w:r>
    </w:p>
    <w:p w:rsidR="004B6271" w:rsidRPr="00AB7ACA" w:rsidRDefault="004B6271" w:rsidP="005C264A">
      <w:pPr>
        <w:numPr>
          <w:ilvl w:val="0"/>
          <w:numId w:val="3"/>
        </w:numPr>
        <w:spacing w:line="360" w:lineRule="auto"/>
        <w:ind w:left="993" w:hanging="284"/>
        <w:jc w:val="both"/>
      </w:pPr>
      <w:r w:rsidRPr="00AB7ACA">
        <w:t>pomiar napięcia obw</w:t>
      </w:r>
      <w:r w:rsidR="003501A3">
        <w:t>odów: zasilania i sterowniczego</w:t>
      </w:r>
      <w:r w:rsidR="009D4866">
        <w:t>,</w:t>
      </w:r>
    </w:p>
    <w:p w:rsidR="004B6271" w:rsidRPr="00AB7ACA" w:rsidRDefault="004B6271" w:rsidP="005C264A">
      <w:pPr>
        <w:numPr>
          <w:ilvl w:val="0"/>
          <w:numId w:val="3"/>
        </w:numPr>
        <w:spacing w:line="360" w:lineRule="auto"/>
        <w:ind w:left="993" w:hanging="284"/>
        <w:jc w:val="both"/>
      </w:pPr>
      <w:r w:rsidRPr="00AB7ACA">
        <w:t>sprawdzenie luzu poosiowego wirnika silni</w:t>
      </w:r>
      <w:r w:rsidR="003501A3">
        <w:t>ka i reduktora wraz z regulacją</w:t>
      </w:r>
      <w:r w:rsidR="009D4866">
        <w:t>,</w:t>
      </w:r>
    </w:p>
    <w:p w:rsidR="004B6271" w:rsidRPr="00AB7ACA" w:rsidRDefault="004B6271" w:rsidP="005C264A">
      <w:pPr>
        <w:numPr>
          <w:ilvl w:val="0"/>
          <w:numId w:val="3"/>
        </w:numPr>
        <w:spacing w:line="360" w:lineRule="auto"/>
        <w:ind w:left="993" w:hanging="284"/>
        <w:jc w:val="both"/>
      </w:pPr>
      <w:r w:rsidRPr="00AB7ACA">
        <w:t>sprawdzenie poziomu oleju w przekładni i w łożyskach silnik</w:t>
      </w:r>
      <w:r w:rsidR="003501A3">
        <w:t>a i jego uzupełnienie</w:t>
      </w:r>
      <w:r w:rsidR="009D4866">
        <w:t>,</w:t>
      </w:r>
    </w:p>
    <w:p w:rsidR="004B6271" w:rsidRPr="00AB7ACA" w:rsidRDefault="004B6271" w:rsidP="005C264A">
      <w:pPr>
        <w:numPr>
          <w:ilvl w:val="0"/>
          <w:numId w:val="3"/>
        </w:numPr>
        <w:spacing w:line="360" w:lineRule="auto"/>
        <w:ind w:left="993" w:hanging="284"/>
        <w:jc w:val="both"/>
      </w:pPr>
      <w:r w:rsidRPr="00AB7ACA">
        <w:t>sprawdzenie prowadników ślizgowych, kabinowych i przeciwwagi oraz ich luzu na</w:t>
      </w:r>
    </w:p>
    <w:p w:rsidR="004B6271" w:rsidRPr="00AB7ACA" w:rsidRDefault="003501A3" w:rsidP="005C264A">
      <w:pPr>
        <w:spacing w:line="360" w:lineRule="auto"/>
        <w:ind w:left="993"/>
        <w:jc w:val="both"/>
      </w:pPr>
      <w:r>
        <w:t>prowadnicach oraz smarowanie</w:t>
      </w:r>
      <w:r w:rsidR="009D4866">
        <w:t>,</w:t>
      </w:r>
    </w:p>
    <w:p w:rsidR="004B6271" w:rsidRPr="00AB7ACA" w:rsidRDefault="004B6271" w:rsidP="005C264A">
      <w:pPr>
        <w:numPr>
          <w:ilvl w:val="0"/>
          <w:numId w:val="3"/>
        </w:numPr>
        <w:spacing w:line="360" w:lineRule="auto"/>
        <w:ind w:left="993" w:hanging="284"/>
        <w:jc w:val="both"/>
      </w:pPr>
      <w:r w:rsidRPr="00AB7ACA">
        <w:t>sprawdzenie stanu styczników i</w:t>
      </w:r>
      <w:r w:rsidR="003501A3">
        <w:t xml:space="preserve"> przekaźników oraz oczyszczenie</w:t>
      </w:r>
      <w:r w:rsidR="009D4866">
        <w:t>,</w:t>
      </w:r>
    </w:p>
    <w:p w:rsidR="004B6271" w:rsidRPr="009F1BBB" w:rsidRDefault="004B6271" w:rsidP="005C264A">
      <w:pPr>
        <w:numPr>
          <w:ilvl w:val="0"/>
          <w:numId w:val="3"/>
        </w:numPr>
        <w:spacing w:line="360" w:lineRule="auto"/>
        <w:ind w:left="993" w:hanging="284"/>
        <w:jc w:val="both"/>
      </w:pPr>
      <w:r w:rsidRPr="009F1BBB">
        <w:t>sprawdzenie ukła</w:t>
      </w:r>
      <w:r w:rsidR="003501A3">
        <w:t>du hamulcowego wraz z regulacją</w:t>
      </w:r>
      <w:r w:rsidR="009D4866">
        <w:t>,</w:t>
      </w:r>
    </w:p>
    <w:p w:rsidR="004B6271" w:rsidRPr="00FF337D" w:rsidRDefault="004B6271" w:rsidP="005C264A">
      <w:pPr>
        <w:numPr>
          <w:ilvl w:val="0"/>
          <w:numId w:val="3"/>
        </w:numPr>
        <w:spacing w:line="360" w:lineRule="auto"/>
        <w:ind w:left="993" w:hanging="284"/>
        <w:jc w:val="both"/>
      </w:pPr>
      <w:r w:rsidRPr="00FF337D">
        <w:t>sprawdzenie stanu kół</w:t>
      </w:r>
      <w:r w:rsidR="003501A3">
        <w:t xml:space="preserve"> linowych: ciernego i zdawczego</w:t>
      </w:r>
      <w:r w:rsidR="009D4866">
        <w:t>,</w:t>
      </w:r>
    </w:p>
    <w:p w:rsidR="004B6271" w:rsidRPr="00FF337D" w:rsidRDefault="004B6271" w:rsidP="005C264A">
      <w:pPr>
        <w:numPr>
          <w:ilvl w:val="0"/>
          <w:numId w:val="3"/>
        </w:numPr>
        <w:spacing w:line="360" w:lineRule="auto"/>
        <w:ind w:left="993" w:hanging="284"/>
        <w:jc w:val="both"/>
      </w:pPr>
      <w:r w:rsidRPr="00FF337D">
        <w:t xml:space="preserve">sprawdzenie stanu </w:t>
      </w:r>
      <w:r w:rsidR="00C27824">
        <w:t xml:space="preserve">technicznego </w:t>
      </w:r>
      <w:r w:rsidRPr="00FF337D">
        <w:t>lin nośnych</w:t>
      </w:r>
      <w:r w:rsidR="003501A3">
        <w:t xml:space="preserve"> i linki ogranicznika prędkości</w:t>
      </w:r>
      <w:r w:rsidR="009D4866">
        <w:t>,</w:t>
      </w:r>
    </w:p>
    <w:p w:rsidR="004B6271" w:rsidRPr="00FF337D" w:rsidRDefault="004B6271" w:rsidP="005C264A">
      <w:pPr>
        <w:numPr>
          <w:ilvl w:val="0"/>
          <w:numId w:val="3"/>
        </w:numPr>
        <w:spacing w:line="360" w:lineRule="auto"/>
        <w:ind w:left="993" w:hanging="284"/>
        <w:jc w:val="both"/>
      </w:pPr>
      <w:r w:rsidRPr="00FF337D">
        <w:t>sprawdzenie i regulacja zatrzym</w:t>
      </w:r>
      <w:r w:rsidR="003501A3">
        <w:t>ania się kabiny na przystankach</w:t>
      </w:r>
      <w:r w:rsidR="009D4866">
        <w:t>,</w:t>
      </w:r>
    </w:p>
    <w:p w:rsidR="004B6271" w:rsidRPr="00FF337D" w:rsidRDefault="004B6271" w:rsidP="005C264A">
      <w:pPr>
        <w:numPr>
          <w:ilvl w:val="0"/>
          <w:numId w:val="3"/>
        </w:numPr>
        <w:spacing w:line="360" w:lineRule="auto"/>
        <w:ind w:left="993" w:hanging="284"/>
        <w:jc w:val="both"/>
      </w:pPr>
      <w:r w:rsidRPr="00FF337D">
        <w:lastRenderedPageBreak/>
        <w:t>sprawdzenie działania rygli i</w:t>
      </w:r>
      <w:r w:rsidR="003501A3">
        <w:t xml:space="preserve"> ich kontaktów wraz z regulacją</w:t>
      </w:r>
      <w:r w:rsidR="009D4866">
        <w:t>,</w:t>
      </w:r>
    </w:p>
    <w:p w:rsidR="004B6271" w:rsidRPr="00FF337D" w:rsidRDefault="004B6271" w:rsidP="005C264A">
      <w:pPr>
        <w:numPr>
          <w:ilvl w:val="0"/>
          <w:numId w:val="3"/>
        </w:numPr>
        <w:spacing w:line="360" w:lineRule="auto"/>
        <w:ind w:left="993" w:hanging="284"/>
        <w:jc w:val="both"/>
      </w:pPr>
      <w:r w:rsidRPr="00FF337D">
        <w:t>sprawdzenie działania i wymiana uszkodzon</w:t>
      </w:r>
      <w:r w:rsidR="003501A3">
        <w:t>ych elementów kasety dyspozycji</w:t>
      </w:r>
      <w:r w:rsidR="009D4866">
        <w:t>,</w:t>
      </w:r>
    </w:p>
    <w:p w:rsidR="004B6271" w:rsidRPr="00FF337D" w:rsidRDefault="004B6271" w:rsidP="005C264A">
      <w:pPr>
        <w:numPr>
          <w:ilvl w:val="0"/>
          <w:numId w:val="3"/>
        </w:numPr>
        <w:spacing w:line="360" w:lineRule="auto"/>
        <w:ind w:left="993" w:hanging="284"/>
        <w:jc w:val="both"/>
      </w:pPr>
      <w:r w:rsidRPr="00FF337D">
        <w:t>sprawdzenie zamocowania kabla zwisowego, pudła kabiny w ramie, kotew</w:t>
      </w:r>
      <w:r>
        <w:t xml:space="preserve"> </w:t>
      </w:r>
      <w:r w:rsidR="009169DA">
        <w:br/>
      </w:r>
      <w:r w:rsidR="003501A3">
        <w:t>i prowadnic</w:t>
      </w:r>
      <w:r w:rsidR="009D4866">
        <w:t>,</w:t>
      </w:r>
    </w:p>
    <w:p w:rsidR="004B6271" w:rsidRPr="00FF337D" w:rsidRDefault="004B6271" w:rsidP="005C264A">
      <w:pPr>
        <w:numPr>
          <w:ilvl w:val="0"/>
          <w:numId w:val="3"/>
        </w:numPr>
        <w:spacing w:line="360" w:lineRule="auto"/>
        <w:ind w:left="993" w:hanging="284"/>
        <w:jc w:val="both"/>
      </w:pPr>
      <w:r w:rsidRPr="00FF337D">
        <w:t>sprawdzenie stanu obciążników , chwytaczy i zderzaków, zamka bezpieczeństwa</w:t>
      </w:r>
      <w:r w:rsidR="009D4866">
        <w:t>,</w:t>
      </w:r>
    </w:p>
    <w:p w:rsidR="004B6271" w:rsidRPr="00FF337D" w:rsidRDefault="004B6271" w:rsidP="005C264A">
      <w:pPr>
        <w:numPr>
          <w:ilvl w:val="0"/>
          <w:numId w:val="3"/>
        </w:numPr>
        <w:spacing w:line="360" w:lineRule="auto"/>
        <w:ind w:left="993" w:hanging="284"/>
        <w:jc w:val="both"/>
      </w:pPr>
      <w:r w:rsidRPr="00FF337D">
        <w:t>sprawdz</w:t>
      </w:r>
      <w:r w:rsidR="003501A3">
        <w:t>enie stanu instalacji ochronnej</w:t>
      </w:r>
      <w:r w:rsidR="009D4866">
        <w:t>,</w:t>
      </w:r>
    </w:p>
    <w:p w:rsidR="004B6271" w:rsidRPr="00FF337D" w:rsidRDefault="004B6271" w:rsidP="005C264A">
      <w:pPr>
        <w:numPr>
          <w:ilvl w:val="0"/>
          <w:numId w:val="3"/>
        </w:numPr>
        <w:spacing w:line="360" w:lineRule="auto"/>
        <w:ind w:left="993" w:hanging="284"/>
        <w:jc w:val="both"/>
      </w:pPr>
      <w:r w:rsidRPr="00FF337D">
        <w:t>regulacja kontaktów bezpieczeństwa, dokładnego dojazdu do przystanku, zamykania drzwi przystankowych, nastawień w aparaturze sterowej</w:t>
      </w:r>
      <w:r w:rsidR="009D4866">
        <w:t>,</w:t>
      </w:r>
    </w:p>
    <w:p w:rsidR="004B6271" w:rsidRDefault="004B6271" w:rsidP="005C264A">
      <w:pPr>
        <w:numPr>
          <w:ilvl w:val="0"/>
          <w:numId w:val="3"/>
        </w:numPr>
        <w:spacing w:line="360" w:lineRule="auto"/>
        <w:ind w:left="993" w:hanging="284"/>
        <w:jc w:val="both"/>
      </w:pPr>
      <w:r w:rsidRPr="00FF337D">
        <w:t xml:space="preserve">czyszczenie i smarowanie elementów </w:t>
      </w:r>
      <w:r w:rsidR="00C27824">
        <w:t>UTB tego wymagających</w:t>
      </w:r>
      <w:r>
        <w:t>.</w:t>
      </w:r>
    </w:p>
    <w:p w:rsidR="004B6271" w:rsidRPr="00AB7ACA" w:rsidRDefault="004B6271" w:rsidP="005C264A">
      <w:pPr>
        <w:pStyle w:val="Akapitzlist"/>
        <w:numPr>
          <w:ilvl w:val="0"/>
          <w:numId w:val="14"/>
        </w:numPr>
        <w:spacing w:line="360" w:lineRule="auto"/>
        <w:ind w:left="851" w:hanging="567"/>
        <w:jc w:val="both"/>
      </w:pPr>
      <w:r w:rsidRPr="00EC0444">
        <w:t>Awarie i naprawy:</w:t>
      </w:r>
      <w:r w:rsidR="00EC0444">
        <w:t xml:space="preserve"> </w:t>
      </w:r>
      <w:r w:rsidRPr="00EC0444">
        <w:t>usuwanie awarii i dokonywanie napraw</w:t>
      </w:r>
      <w:r w:rsidR="00CD387F" w:rsidRPr="00EC0444">
        <w:t xml:space="preserve"> (serwis ciągły)</w:t>
      </w:r>
      <w:r w:rsidRPr="00EC0444">
        <w:t>.</w:t>
      </w:r>
    </w:p>
    <w:p w:rsidR="004B6271" w:rsidRDefault="004B6271" w:rsidP="005C264A">
      <w:pPr>
        <w:numPr>
          <w:ilvl w:val="0"/>
          <w:numId w:val="4"/>
        </w:numPr>
        <w:spacing w:line="360" w:lineRule="auto"/>
        <w:ind w:left="993" w:hanging="284"/>
        <w:jc w:val="both"/>
      </w:pPr>
      <w:r>
        <w:t>U</w:t>
      </w:r>
      <w:r w:rsidRPr="00E50A43">
        <w:t xml:space="preserve">sługa pogotowia dźwigowego polegać będzie na </w:t>
      </w:r>
      <w:r w:rsidR="00CE7C9E">
        <w:t xml:space="preserve">przystąpieniu do </w:t>
      </w:r>
      <w:r w:rsidRPr="00E50A43">
        <w:t xml:space="preserve">usuwaniu </w:t>
      </w:r>
      <w:r w:rsidR="00CE7C9E">
        <w:br/>
      </w:r>
      <w:r w:rsidRPr="00E50A43">
        <w:t xml:space="preserve">w sposób niezwłoczny zgłaszanych awarii. Czas reakcji w terminie nie dłuższym </w:t>
      </w:r>
      <w:r w:rsidRPr="005978CD">
        <w:t xml:space="preserve">niż </w:t>
      </w:r>
      <w:r w:rsidR="005978CD" w:rsidRPr="005978CD">
        <w:t>2 godziny</w:t>
      </w:r>
      <w:r w:rsidRPr="005978CD">
        <w:t xml:space="preserve"> od chwili</w:t>
      </w:r>
      <w:r w:rsidRPr="00E50A43">
        <w:t xml:space="preserve"> otrzymania zgłoszenia przystąpieni</w:t>
      </w:r>
      <w:r>
        <w:t>e</w:t>
      </w:r>
      <w:r w:rsidRPr="00E50A43">
        <w:t xml:space="preserve"> Wykonawcy do </w:t>
      </w:r>
      <w:r>
        <w:t>usunięcia awarii i usprawnienia urządzenia</w:t>
      </w:r>
      <w:r w:rsidRPr="00E50A43">
        <w:t>.</w:t>
      </w:r>
      <w:r w:rsidR="00EC0444">
        <w:t xml:space="preserve"> </w:t>
      </w:r>
      <w:r w:rsidR="006515B3" w:rsidRPr="00564029">
        <w:t>Wykonawca zobowiązany jest do uwolnienia osób uwięzionych w kabinie w</w:t>
      </w:r>
      <w:r w:rsidR="006515B3">
        <w:t xml:space="preserve"> </w:t>
      </w:r>
      <w:r w:rsidR="006515B3" w:rsidRPr="00564029">
        <w:t xml:space="preserve">ciągu </w:t>
      </w:r>
      <w:r w:rsidR="006515B3" w:rsidRPr="00DD7B54">
        <w:rPr>
          <w:b/>
        </w:rPr>
        <w:t>2 godzin</w:t>
      </w:r>
      <w:r w:rsidR="003501A3">
        <w:t xml:space="preserve"> od chwili powiadomienia przez Z</w:t>
      </w:r>
      <w:r w:rsidR="006515B3" w:rsidRPr="00564029">
        <w:t>amawiającego</w:t>
      </w:r>
      <w:r w:rsidR="003501A3">
        <w:t>.</w:t>
      </w:r>
    </w:p>
    <w:p w:rsidR="00140416" w:rsidRPr="001E136C" w:rsidRDefault="00F24939" w:rsidP="005C264A">
      <w:pPr>
        <w:numPr>
          <w:ilvl w:val="0"/>
          <w:numId w:val="4"/>
        </w:numPr>
        <w:spacing w:line="360" w:lineRule="auto"/>
        <w:ind w:left="993" w:hanging="284"/>
        <w:jc w:val="both"/>
        <w:rPr>
          <w:u w:val="single"/>
        </w:rPr>
      </w:pPr>
      <w:r w:rsidRPr="001E136C">
        <w:t>Naprawy</w:t>
      </w:r>
      <w:r w:rsidR="00BA3212" w:rsidRPr="001E136C">
        <w:t xml:space="preserve"> (serwis ciągły)</w:t>
      </w:r>
      <w:r w:rsidRPr="001E136C">
        <w:t xml:space="preserve"> to roboty wykraczające swym zakresem poza bieżącą konserwację mające na celu utrzymanie dźwigów w ciągłym ruchu</w:t>
      </w:r>
      <w:r w:rsidR="00140416" w:rsidRPr="001E136C">
        <w:t xml:space="preserve"> typu:</w:t>
      </w:r>
    </w:p>
    <w:p w:rsidR="006A54C8" w:rsidRPr="001E136C" w:rsidRDefault="0079610E" w:rsidP="007601E1">
      <w:pPr>
        <w:pStyle w:val="Akapitzlist"/>
        <w:numPr>
          <w:ilvl w:val="0"/>
          <w:numId w:val="10"/>
        </w:numPr>
        <w:spacing w:line="360" w:lineRule="auto"/>
        <w:ind w:left="993" w:hanging="284"/>
        <w:jc w:val="both"/>
      </w:pPr>
      <w:r w:rsidRPr="001E136C">
        <w:t>u</w:t>
      </w:r>
      <w:r w:rsidR="006A54C8" w:rsidRPr="001E136C">
        <w:t xml:space="preserve">suwanie drobnych usterek i wad działania dźwignic, smarowanie wciągarek, aparatury chwytnej oraz wymiana na nowe drobnych części jak: sprężynki, </w:t>
      </w:r>
      <w:r w:rsidR="00CE7C9E" w:rsidRPr="001E136C">
        <w:t xml:space="preserve">śruby, </w:t>
      </w:r>
      <w:r w:rsidR="006A54C8" w:rsidRPr="001E136C">
        <w:t>wkręty, podkładki, nakrętki</w:t>
      </w:r>
      <w:r w:rsidR="00CE7C9E" w:rsidRPr="001E136C">
        <w:t>, materiały spawalnicze i lutownicze, łączniki gwintowane, czynnik smarowniczy w ilości do 10% objętości układu</w:t>
      </w:r>
      <w:r w:rsidR="006A54C8" w:rsidRPr="001E136C">
        <w:t xml:space="preserve"> itp.</w:t>
      </w:r>
      <w:r w:rsidR="000A40A7" w:rsidRPr="001E136C">
        <w:t>;</w:t>
      </w:r>
    </w:p>
    <w:p w:rsidR="006A54C8" w:rsidRPr="00A30878" w:rsidRDefault="0079610E" w:rsidP="007601E1">
      <w:pPr>
        <w:pStyle w:val="Akapitzlist"/>
        <w:numPr>
          <w:ilvl w:val="0"/>
          <w:numId w:val="10"/>
        </w:numPr>
        <w:spacing w:line="360" w:lineRule="auto"/>
        <w:ind w:left="993" w:hanging="284"/>
        <w:jc w:val="both"/>
      </w:pPr>
      <w:r w:rsidRPr="001E136C">
        <w:t>n</w:t>
      </w:r>
      <w:r w:rsidR="006A54C8" w:rsidRPr="001E136C">
        <w:t>aprawa lub wymiana elementów aparatury sterowniczej i sygnalizacyjnej</w:t>
      </w:r>
      <w:r w:rsidR="006A54C8" w:rsidRPr="00A30878">
        <w:t xml:space="preserve"> obejmująca: prostowniki, styki, elementy aparatury, żarówki, baterie, </w:t>
      </w:r>
      <w:r w:rsidR="00CE7C9E" w:rsidRPr="00A30878">
        <w:t xml:space="preserve">lampki kontrolne, </w:t>
      </w:r>
      <w:r w:rsidR="006A54C8" w:rsidRPr="00A30878">
        <w:t>dzwonki itp.</w:t>
      </w:r>
    </w:p>
    <w:p w:rsidR="006A54C8" w:rsidRPr="00A30878" w:rsidRDefault="0079610E" w:rsidP="007601E1">
      <w:pPr>
        <w:pStyle w:val="Akapitzlist"/>
        <w:numPr>
          <w:ilvl w:val="0"/>
          <w:numId w:val="10"/>
        </w:numPr>
        <w:spacing w:line="360" w:lineRule="auto"/>
        <w:ind w:left="993" w:hanging="284"/>
        <w:jc w:val="both"/>
      </w:pPr>
      <w:r w:rsidRPr="00A30878">
        <w:t>w</w:t>
      </w:r>
      <w:r w:rsidR="006A54C8" w:rsidRPr="00A30878">
        <w:t xml:space="preserve">ymiana elementów gumowych, wymiana okładzin hamulcowych, </w:t>
      </w:r>
      <w:r w:rsidR="003501A3" w:rsidRPr="00A30878">
        <w:t>wymiana rolek.</w:t>
      </w:r>
      <w:r w:rsidR="0098761F" w:rsidRPr="00A30878">
        <w:t xml:space="preserve"> </w:t>
      </w:r>
      <w:r w:rsidR="006A54C8" w:rsidRPr="00A30878">
        <w:t>wymiana cewek</w:t>
      </w:r>
      <w:r w:rsidR="002935B9" w:rsidRPr="00A30878">
        <w:t>,</w:t>
      </w:r>
      <w:r w:rsidR="006A54C8" w:rsidRPr="00A30878">
        <w:t xml:space="preserve"> luzowników, krzywek ruchomych, wyłączników zatrzymania</w:t>
      </w:r>
      <w:r w:rsidR="003501A3" w:rsidRPr="00A30878">
        <w:t>.</w:t>
      </w:r>
    </w:p>
    <w:p w:rsidR="00F24939" w:rsidRPr="00A30878" w:rsidRDefault="0079610E" w:rsidP="007601E1">
      <w:pPr>
        <w:pStyle w:val="Akapitzlist"/>
        <w:numPr>
          <w:ilvl w:val="0"/>
          <w:numId w:val="10"/>
        </w:numPr>
        <w:spacing w:line="360" w:lineRule="auto"/>
        <w:ind w:left="993" w:hanging="284"/>
        <w:jc w:val="both"/>
        <w:rPr>
          <w:u w:val="single"/>
        </w:rPr>
      </w:pPr>
      <w:r w:rsidRPr="00A30878">
        <w:t>n</w:t>
      </w:r>
      <w:r w:rsidR="006A54C8" w:rsidRPr="00A30878">
        <w:t>aprawa amortyzatorów drzwiowych, naprawa rygli i zamków drzwiowych, naprawa zamka bezpieczeństwa</w:t>
      </w:r>
      <w:r w:rsidR="000D4B49" w:rsidRPr="00A30878">
        <w:t xml:space="preserve"> itp</w:t>
      </w:r>
      <w:r w:rsidRPr="00A30878">
        <w:t>.</w:t>
      </w:r>
      <w:r w:rsidR="005C264A" w:rsidRPr="00A30878">
        <w:t>,</w:t>
      </w:r>
    </w:p>
    <w:p w:rsidR="00F04667" w:rsidRPr="008B6109" w:rsidRDefault="00F04667" w:rsidP="005C264A">
      <w:pPr>
        <w:numPr>
          <w:ilvl w:val="0"/>
          <w:numId w:val="4"/>
        </w:numPr>
        <w:spacing w:line="360" w:lineRule="auto"/>
        <w:ind w:left="993" w:hanging="284"/>
        <w:jc w:val="both"/>
        <w:rPr>
          <w:u w:val="single"/>
        </w:rPr>
      </w:pPr>
      <w:r w:rsidRPr="00F04667">
        <w:t>Serwis ciągły u</w:t>
      </w:r>
      <w:r w:rsidRPr="000106F8">
        <w:t xml:space="preserve">rządzeń dźwigowych </w:t>
      </w:r>
      <w:r w:rsidR="00BA3212">
        <w:t>realizowany jest</w:t>
      </w:r>
      <w:r w:rsidRPr="000106F8">
        <w:t xml:space="preserve"> na wezwanie</w:t>
      </w:r>
      <w:r>
        <w:t xml:space="preserve"> </w:t>
      </w:r>
      <w:r w:rsidRPr="000106F8">
        <w:t>Zamawiającego (telefonicznie, pismem lub faxem o każdej porze doby</w:t>
      </w:r>
      <w:r w:rsidRPr="00BA3212">
        <w:t>)</w:t>
      </w:r>
      <w:r w:rsidR="00BA3212" w:rsidRPr="00BA3212">
        <w:t>.</w:t>
      </w:r>
      <w:r w:rsidR="00BA3212">
        <w:t xml:space="preserve"> </w:t>
      </w:r>
    </w:p>
    <w:p w:rsidR="00CF5D5D" w:rsidRDefault="00BA3212" w:rsidP="00F368E6">
      <w:pPr>
        <w:spacing w:line="360" w:lineRule="auto"/>
        <w:ind w:left="567" w:hanging="425"/>
        <w:jc w:val="both"/>
      </w:pPr>
      <w:r w:rsidRPr="00BA3212">
        <w:t xml:space="preserve">5.3 </w:t>
      </w:r>
      <w:r w:rsidR="00CF5D5D" w:rsidRPr="00BA3212">
        <w:t>Zamawiający zastrzega sobie prawo zmniejszenia przedmiotu zamówienia usługi konserwacji w przypadku wyłączenia urządzenia z eksploatacji, jego niesprawności, przestoju</w:t>
      </w:r>
      <w:r w:rsidR="00EF5986" w:rsidRPr="00BA3212">
        <w:t>. Wynagrodzenie wykonawcy zostanie pomniejszone o zakres zmniejszenia wykonywanej usługi</w:t>
      </w:r>
      <w:r w:rsidR="00681E90" w:rsidRPr="00BA3212">
        <w:t>.</w:t>
      </w:r>
    </w:p>
    <w:p w:rsidR="004B6271" w:rsidRPr="003D2DC1" w:rsidRDefault="004B6271" w:rsidP="007601E1">
      <w:pPr>
        <w:numPr>
          <w:ilvl w:val="0"/>
          <w:numId w:val="1"/>
        </w:numPr>
        <w:spacing w:line="360" w:lineRule="auto"/>
        <w:ind w:left="426" w:hanging="426"/>
        <w:jc w:val="both"/>
      </w:pPr>
      <w:r w:rsidRPr="003D2DC1">
        <w:lastRenderedPageBreak/>
        <w:t>Sposób wykonywania prac konserwacyjnych:</w:t>
      </w:r>
    </w:p>
    <w:p w:rsidR="004B6271" w:rsidRPr="003D2DC1" w:rsidRDefault="004B6271" w:rsidP="007601E1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jc w:val="both"/>
      </w:pPr>
      <w:r w:rsidRPr="003D2DC1">
        <w:t>Konserwacja urządzeń dźwigowych obejmuje stały nadzór nad całokształtem działania urządzeń, gwarantować ma utrzymanie urządzeń w ruchu ciągłym w sposób zapewniający niezawodne i prawidłowe ich funkcjonowanie</w:t>
      </w:r>
      <w:r w:rsidR="0061662C">
        <w:t>,</w:t>
      </w:r>
      <w:r w:rsidRPr="003D2DC1">
        <w:t xml:space="preserve"> a w szczególności zapewnić bezpieczeństwo użytkowników</w:t>
      </w:r>
      <w:r>
        <w:t>,</w:t>
      </w:r>
      <w:r w:rsidRPr="003D2DC1">
        <w:t xml:space="preserve"> za które Wykonawca ponosi pełną odpowiedzialność.</w:t>
      </w:r>
    </w:p>
    <w:p w:rsidR="004B6271" w:rsidRPr="003D2DC1" w:rsidRDefault="004B6271" w:rsidP="007601E1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jc w:val="both"/>
      </w:pPr>
      <w:r w:rsidRPr="003D2DC1">
        <w:t xml:space="preserve">Prowadzenie konserwacji urządzeń dźwigowych zgodnie z obowiązującymi przepisami Dozoru Technicznego w zakresie ustalonym instrukcją konserwacji opracowaną przez producentów dźwigów. </w:t>
      </w:r>
    </w:p>
    <w:p w:rsidR="004B6271" w:rsidRPr="003D2DC1" w:rsidRDefault="004B6271" w:rsidP="007601E1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jc w:val="both"/>
      </w:pPr>
      <w:r w:rsidRPr="003D2DC1">
        <w:t>Zakres</w:t>
      </w:r>
      <w:r>
        <w:t xml:space="preserve"> </w:t>
      </w:r>
      <w:r w:rsidRPr="003D2DC1">
        <w:t>dokonanych</w:t>
      </w:r>
      <w:r>
        <w:t xml:space="preserve"> </w:t>
      </w:r>
      <w:r w:rsidRPr="003D2DC1">
        <w:t>czynności</w:t>
      </w:r>
      <w:r>
        <w:t xml:space="preserve"> </w:t>
      </w:r>
      <w:r w:rsidRPr="003D2DC1">
        <w:t>konserwacyjnych</w:t>
      </w:r>
      <w:r>
        <w:t xml:space="preserve"> </w:t>
      </w:r>
      <w:r w:rsidRPr="003D2DC1">
        <w:t>i</w:t>
      </w:r>
      <w:r>
        <w:t xml:space="preserve"> </w:t>
      </w:r>
      <w:r w:rsidRPr="003D2DC1">
        <w:t>naprawczych</w:t>
      </w:r>
      <w:r>
        <w:t xml:space="preserve"> </w:t>
      </w:r>
      <w:r w:rsidRPr="003D2DC1">
        <w:t>z</w:t>
      </w:r>
      <w:r>
        <w:t xml:space="preserve"> </w:t>
      </w:r>
      <w:r w:rsidRPr="003D2DC1">
        <w:t>wyszczególnieniem wymienionych</w:t>
      </w:r>
      <w:r>
        <w:t xml:space="preserve"> </w:t>
      </w:r>
      <w:r w:rsidRPr="003D2DC1">
        <w:t>części należy wpisywać w książkę konserwacji urządzenia.</w:t>
      </w:r>
      <w:r w:rsidR="0053042E">
        <w:br/>
      </w:r>
      <w:r w:rsidRPr="003D2DC1">
        <w:t xml:space="preserve">W </w:t>
      </w:r>
      <w:r w:rsidR="0053042E">
        <w:t>dzienniku konserwacji</w:t>
      </w:r>
      <w:r w:rsidRPr="003D2DC1">
        <w:t xml:space="preserve"> urządzenia powinny widnieć nazwiska uprawnionych konserwatorów WYKONAWCY mogących dokonywać w niej wpisów. Każdy wpis do </w:t>
      </w:r>
      <w:r w:rsidR="0053042E">
        <w:t xml:space="preserve">dzienniku konserwacji </w:t>
      </w:r>
      <w:r w:rsidRPr="003D2DC1">
        <w:t xml:space="preserve">powinien być potwierdzony przez pracownika upoważnionego przez ZAMAWIAJĄCEGO pełniącego nadzór nad robotami. </w:t>
      </w:r>
    </w:p>
    <w:p w:rsidR="004B6271" w:rsidRDefault="004B6271" w:rsidP="007601E1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jc w:val="both"/>
      </w:pPr>
      <w:r w:rsidRPr="003D2DC1">
        <w:t>Prace konserwacyjne i naprawcze</w:t>
      </w:r>
      <w:r w:rsidR="006515B3">
        <w:t xml:space="preserve"> (</w:t>
      </w:r>
      <w:r w:rsidR="009A3B39">
        <w:t xml:space="preserve">za wyjątkiem </w:t>
      </w:r>
      <w:r w:rsidR="006515B3">
        <w:t>pogotowi</w:t>
      </w:r>
      <w:r w:rsidR="009A3B39">
        <w:t>a</w:t>
      </w:r>
      <w:r w:rsidR="006515B3">
        <w:t xml:space="preserve"> dźwigowe</w:t>
      </w:r>
      <w:r w:rsidR="009A3B39">
        <w:t>go</w:t>
      </w:r>
      <w:r w:rsidR="006515B3">
        <w:t>)</w:t>
      </w:r>
      <w:r w:rsidRPr="003D2DC1">
        <w:t xml:space="preserve"> </w:t>
      </w:r>
      <w:r w:rsidRPr="00AC7E7E">
        <w:t>powodujące przestoje urządzeń</w:t>
      </w:r>
      <w:r w:rsidRPr="003D2DC1">
        <w:t xml:space="preserve"> wykonywać</w:t>
      </w:r>
      <w:r>
        <w:t xml:space="preserve"> </w:t>
      </w:r>
      <w:r w:rsidRPr="003D2DC1">
        <w:t>w</w:t>
      </w:r>
      <w:r w:rsidR="009A3B39">
        <w:t xml:space="preserve"> </w:t>
      </w:r>
      <w:r w:rsidRPr="003D2DC1">
        <w:t>czasie normalnych dni roboczych w godz</w:t>
      </w:r>
      <w:r w:rsidR="009A3B39">
        <w:t>.</w:t>
      </w:r>
      <w:r w:rsidRPr="003D2DC1">
        <w:t xml:space="preserve"> 7</w:t>
      </w:r>
      <w:r w:rsidRPr="00AD2177">
        <w:rPr>
          <w:vertAlign w:val="superscript"/>
        </w:rPr>
        <w:t>00</w:t>
      </w:r>
      <w:r w:rsidR="009A3B39">
        <w:rPr>
          <w:vertAlign w:val="superscript"/>
        </w:rPr>
        <w:t> </w:t>
      </w:r>
      <w:r w:rsidRPr="003D2DC1">
        <w:sym w:font="Symbol" w:char="F0B8"/>
      </w:r>
      <w:r w:rsidRPr="003D2DC1">
        <w:t>15</w:t>
      </w:r>
      <w:r w:rsidRPr="00AD2177">
        <w:rPr>
          <w:vertAlign w:val="superscript"/>
        </w:rPr>
        <w:t>00</w:t>
      </w:r>
      <w:r w:rsidRPr="003D2DC1">
        <w:t xml:space="preserve">, a w koniecznych przypadkach także poza czasem pracy tzn. </w:t>
      </w:r>
      <w:r w:rsidR="00AC7E7E">
        <w:t xml:space="preserve">w godzinach </w:t>
      </w:r>
      <w:r w:rsidRPr="003D2DC1">
        <w:t>15</w:t>
      </w:r>
      <w:r w:rsidRPr="00AD2177">
        <w:rPr>
          <w:vertAlign w:val="superscript"/>
        </w:rPr>
        <w:t>00</w:t>
      </w:r>
      <w:r w:rsidRPr="003D2DC1">
        <w:t xml:space="preserve"> – 19</w:t>
      </w:r>
      <w:r w:rsidRPr="00AD2177">
        <w:rPr>
          <w:vertAlign w:val="superscript"/>
        </w:rPr>
        <w:t>00</w:t>
      </w:r>
      <w:r w:rsidRPr="003D2DC1">
        <w:t>.</w:t>
      </w:r>
    </w:p>
    <w:p w:rsidR="00F04667" w:rsidRPr="00657CAC" w:rsidRDefault="004B6271" w:rsidP="007601E1">
      <w:pPr>
        <w:pStyle w:val="Akapitzlist"/>
        <w:numPr>
          <w:ilvl w:val="0"/>
          <w:numId w:val="6"/>
        </w:numPr>
        <w:tabs>
          <w:tab w:val="left" w:pos="426"/>
          <w:tab w:val="left" w:pos="709"/>
        </w:tabs>
        <w:spacing w:after="120" w:line="360" w:lineRule="auto"/>
        <w:ind w:left="708" w:hanging="282"/>
        <w:contextualSpacing w:val="0"/>
        <w:jc w:val="both"/>
      </w:pPr>
      <w:r w:rsidRPr="000D4B49">
        <w:t>O</w:t>
      </w:r>
      <w:r w:rsidR="00E70F24" w:rsidRPr="000D4B49">
        <w:t> </w:t>
      </w:r>
      <w:r w:rsidRPr="000D4B49">
        <w:t xml:space="preserve">konieczności wymiany zużytych podzespołów lub części należy bezzwłocznie powiadomić </w:t>
      </w:r>
      <w:r w:rsidR="00984FE6">
        <w:t>Z</w:t>
      </w:r>
      <w:r w:rsidR="00E70F24" w:rsidRPr="000D4B49">
        <w:t>amawiaj</w:t>
      </w:r>
      <w:r w:rsidR="00F24939" w:rsidRPr="000D4B49">
        <w:t>ą</w:t>
      </w:r>
      <w:r w:rsidR="00E70F24" w:rsidRPr="000D4B49">
        <w:t>cego</w:t>
      </w:r>
      <w:r w:rsidRPr="00657CAC">
        <w:t xml:space="preserve">. </w:t>
      </w:r>
    </w:p>
    <w:p w:rsidR="004B6271" w:rsidRPr="006729ED" w:rsidRDefault="004B6271" w:rsidP="007601E1">
      <w:pPr>
        <w:pStyle w:val="Akapitzlist"/>
        <w:numPr>
          <w:ilvl w:val="0"/>
          <w:numId w:val="1"/>
        </w:numPr>
        <w:tabs>
          <w:tab w:val="left" w:pos="709"/>
        </w:tabs>
        <w:spacing w:before="240" w:after="240" w:line="360" w:lineRule="auto"/>
        <w:ind w:left="426" w:hanging="426"/>
        <w:jc w:val="both"/>
      </w:pPr>
      <w:r w:rsidRPr="000106F8">
        <w:t>Wykaz materiałów pomocniczych</w:t>
      </w:r>
      <w:r w:rsidR="00AD2177">
        <w:t xml:space="preserve"> i </w:t>
      </w:r>
      <w:r w:rsidRPr="000106F8">
        <w:t xml:space="preserve">eksploatacyjnych do </w:t>
      </w:r>
      <w:r>
        <w:t>konserwacji</w:t>
      </w:r>
      <w:r w:rsidR="006729ED">
        <w:t xml:space="preserve"> i serwisu,</w:t>
      </w:r>
      <w:r w:rsidRPr="000106F8">
        <w:t xml:space="preserve"> które zapewnia</w:t>
      </w:r>
      <w:r>
        <w:t xml:space="preserve"> </w:t>
      </w:r>
      <w:r w:rsidRPr="000106F8">
        <w:t>Wykonawca w ramach wynagrodzenia ryczałtowego</w:t>
      </w:r>
      <w:r w:rsidRPr="006729ED">
        <w:t>:</w:t>
      </w:r>
    </w:p>
    <w:p w:rsidR="004B6271" w:rsidRPr="006729ED" w:rsidRDefault="004B6271" w:rsidP="007601E1">
      <w:pPr>
        <w:pStyle w:val="Akapitzlist"/>
        <w:numPr>
          <w:ilvl w:val="0"/>
          <w:numId w:val="8"/>
        </w:numPr>
        <w:tabs>
          <w:tab w:val="left" w:pos="709"/>
        </w:tabs>
        <w:spacing w:line="360" w:lineRule="auto"/>
        <w:jc w:val="both"/>
      </w:pPr>
      <w:r w:rsidRPr="006729ED">
        <w:t xml:space="preserve">oleje do </w:t>
      </w:r>
      <w:r w:rsidR="002A456E">
        <w:t xml:space="preserve">wymiany lub </w:t>
      </w:r>
      <w:r w:rsidRPr="006729ED">
        <w:t>uzupełniania poziomu</w:t>
      </w:r>
      <w:r w:rsidR="004277E7" w:rsidRPr="006729ED">
        <w:t xml:space="preserve"> (</w:t>
      </w:r>
      <w:r w:rsidRPr="006729ED">
        <w:t>ubytków</w:t>
      </w:r>
      <w:r w:rsidR="004277E7" w:rsidRPr="006729ED">
        <w:t>)</w:t>
      </w:r>
      <w:r w:rsidRPr="006729ED">
        <w:t>;</w:t>
      </w:r>
    </w:p>
    <w:p w:rsidR="004B6271" w:rsidRPr="000106F8" w:rsidRDefault="004B6271" w:rsidP="007601E1">
      <w:pPr>
        <w:pStyle w:val="Akapitzlist"/>
        <w:numPr>
          <w:ilvl w:val="0"/>
          <w:numId w:val="8"/>
        </w:numPr>
        <w:tabs>
          <w:tab w:val="left" w:pos="709"/>
        </w:tabs>
        <w:spacing w:line="360" w:lineRule="auto"/>
        <w:jc w:val="both"/>
      </w:pPr>
      <w:r w:rsidRPr="000106F8">
        <w:t>smary;</w:t>
      </w:r>
    </w:p>
    <w:p w:rsidR="004B6271" w:rsidRPr="000106F8" w:rsidRDefault="004B6271" w:rsidP="007601E1">
      <w:pPr>
        <w:pStyle w:val="Akapitzlist"/>
        <w:numPr>
          <w:ilvl w:val="0"/>
          <w:numId w:val="8"/>
        </w:numPr>
        <w:tabs>
          <w:tab w:val="left" w:pos="709"/>
        </w:tabs>
        <w:spacing w:line="360" w:lineRule="auto"/>
        <w:jc w:val="both"/>
      </w:pPr>
      <w:r w:rsidRPr="000106F8">
        <w:t>uszczelki;</w:t>
      </w:r>
    </w:p>
    <w:p w:rsidR="004B6271" w:rsidRPr="000106F8" w:rsidRDefault="004B6271" w:rsidP="007601E1">
      <w:pPr>
        <w:pStyle w:val="Akapitzlist"/>
        <w:numPr>
          <w:ilvl w:val="0"/>
          <w:numId w:val="8"/>
        </w:numPr>
        <w:tabs>
          <w:tab w:val="left" w:pos="709"/>
        </w:tabs>
        <w:spacing w:line="360" w:lineRule="auto"/>
        <w:jc w:val="both"/>
      </w:pPr>
      <w:r w:rsidRPr="000106F8">
        <w:t>spirytus techniczny;</w:t>
      </w:r>
    </w:p>
    <w:p w:rsidR="004B6271" w:rsidRPr="000106F8" w:rsidRDefault="004B6271" w:rsidP="007601E1">
      <w:pPr>
        <w:pStyle w:val="Akapitzlist"/>
        <w:numPr>
          <w:ilvl w:val="0"/>
          <w:numId w:val="8"/>
        </w:numPr>
        <w:tabs>
          <w:tab w:val="left" w:pos="709"/>
        </w:tabs>
        <w:spacing w:line="360" w:lineRule="auto"/>
        <w:jc w:val="both"/>
      </w:pPr>
      <w:r w:rsidRPr="000106F8">
        <w:t>taśma izolacyjna;</w:t>
      </w:r>
    </w:p>
    <w:p w:rsidR="004B6271" w:rsidRPr="000106F8" w:rsidRDefault="004B6271" w:rsidP="007601E1">
      <w:pPr>
        <w:pStyle w:val="Akapitzlist"/>
        <w:numPr>
          <w:ilvl w:val="0"/>
          <w:numId w:val="8"/>
        </w:numPr>
        <w:tabs>
          <w:tab w:val="left" w:pos="709"/>
        </w:tabs>
        <w:spacing w:line="360" w:lineRule="auto"/>
        <w:jc w:val="both"/>
      </w:pPr>
      <w:r w:rsidRPr="000106F8">
        <w:t>wkręty i gwoździe;</w:t>
      </w:r>
    </w:p>
    <w:p w:rsidR="004B6271" w:rsidRPr="000106F8" w:rsidRDefault="00C123B0" w:rsidP="007601E1">
      <w:pPr>
        <w:pStyle w:val="Akapitzlist"/>
        <w:numPr>
          <w:ilvl w:val="0"/>
          <w:numId w:val="8"/>
        </w:numPr>
        <w:tabs>
          <w:tab w:val="left" w:pos="709"/>
        </w:tabs>
        <w:spacing w:line="360" w:lineRule="auto"/>
        <w:jc w:val="both"/>
      </w:pPr>
      <w:r>
        <w:t xml:space="preserve">sprężynki, </w:t>
      </w:r>
      <w:r w:rsidR="004B6271" w:rsidRPr="000106F8">
        <w:t xml:space="preserve">zawleczki, </w:t>
      </w:r>
      <w:r w:rsidRPr="000106F8">
        <w:t xml:space="preserve">śruby, nakrętki </w:t>
      </w:r>
      <w:r w:rsidR="004B6271" w:rsidRPr="000106F8">
        <w:t>podkładki;</w:t>
      </w:r>
    </w:p>
    <w:p w:rsidR="004B6271" w:rsidRPr="000106F8" w:rsidRDefault="004B6271" w:rsidP="007601E1">
      <w:pPr>
        <w:pStyle w:val="Akapitzlist"/>
        <w:numPr>
          <w:ilvl w:val="0"/>
          <w:numId w:val="8"/>
        </w:numPr>
        <w:tabs>
          <w:tab w:val="left" w:pos="709"/>
        </w:tabs>
        <w:spacing w:line="360" w:lineRule="auto"/>
        <w:jc w:val="both"/>
      </w:pPr>
      <w:r w:rsidRPr="000106F8">
        <w:t>płótno ścierne;</w:t>
      </w:r>
    </w:p>
    <w:p w:rsidR="004B6271" w:rsidRPr="000106F8" w:rsidRDefault="004B6271" w:rsidP="007601E1">
      <w:pPr>
        <w:pStyle w:val="Akapitzlist"/>
        <w:numPr>
          <w:ilvl w:val="0"/>
          <w:numId w:val="8"/>
        </w:numPr>
        <w:tabs>
          <w:tab w:val="left" w:pos="709"/>
        </w:tabs>
        <w:spacing w:line="360" w:lineRule="auto"/>
        <w:jc w:val="both"/>
      </w:pPr>
      <w:r w:rsidRPr="000106F8">
        <w:t>krótkie odcinki przewodów;</w:t>
      </w:r>
    </w:p>
    <w:p w:rsidR="004B6271" w:rsidRPr="000106F8" w:rsidRDefault="004B6271" w:rsidP="007601E1">
      <w:pPr>
        <w:pStyle w:val="Akapitzlist"/>
        <w:numPr>
          <w:ilvl w:val="0"/>
          <w:numId w:val="8"/>
        </w:numPr>
        <w:tabs>
          <w:tab w:val="left" w:pos="709"/>
        </w:tabs>
        <w:spacing w:line="360" w:lineRule="auto"/>
        <w:jc w:val="both"/>
      </w:pPr>
      <w:r w:rsidRPr="000106F8">
        <w:t>pomocnicze materiały budowlane;</w:t>
      </w:r>
    </w:p>
    <w:p w:rsidR="004B6271" w:rsidRPr="000106F8" w:rsidRDefault="004B6271" w:rsidP="007601E1">
      <w:pPr>
        <w:pStyle w:val="Akapitzlist"/>
        <w:numPr>
          <w:ilvl w:val="0"/>
          <w:numId w:val="8"/>
        </w:numPr>
        <w:tabs>
          <w:tab w:val="left" w:pos="709"/>
        </w:tabs>
        <w:spacing w:line="360" w:lineRule="auto"/>
        <w:jc w:val="both"/>
      </w:pPr>
      <w:r w:rsidRPr="000106F8">
        <w:t>listwy zaciskowe;</w:t>
      </w:r>
    </w:p>
    <w:p w:rsidR="004B6271" w:rsidRPr="000106F8" w:rsidRDefault="004B6271" w:rsidP="007601E1">
      <w:pPr>
        <w:pStyle w:val="Akapitzlist"/>
        <w:numPr>
          <w:ilvl w:val="0"/>
          <w:numId w:val="8"/>
        </w:numPr>
        <w:tabs>
          <w:tab w:val="left" w:pos="709"/>
        </w:tabs>
        <w:spacing w:line="360" w:lineRule="auto"/>
        <w:jc w:val="both"/>
      </w:pPr>
      <w:r w:rsidRPr="000106F8">
        <w:t>czyściwo;</w:t>
      </w:r>
    </w:p>
    <w:p w:rsidR="004B6271" w:rsidRPr="000106F8" w:rsidRDefault="004B6271" w:rsidP="007601E1">
      <w:pPr>
        <w:pStyle w:val="Akapitzlist"/>
        <w:numPr>
          <w:ilvl w:val="0"/>
          <w:numId w:val="8"/>
        </w:numPr>
        <w:tabs>
          <w:tab w:val="left" w:pos="709"/>
        </w:tabs>
        <w:spacing w:line="360" w:lineRule="auto"/>
        <w:jc w:val="both"/>
      </w:pPr>
      <w:r w:rsidRPr="000106F8">
        <w:t>obciążenie niezbędne do przeprowadzenia prób obciążeniowych</w:t>
      </w:r>
      <w:r w:rsidR="004277E7">
        <w:t>;</w:t>
      </w:r>
    </w:p>
    <w:p w:rsidR="004B6271" w:rsidRPr="00CE2819" w:rsidRDefault="004B6271" w:rsidP="007601E1">
      <w:pPr>
        <w:pStyle w:val="Akapitzlist"/>
        <w:numPr>
          <w:ilvl w:val="0"/>
          <w:numId w:val="8"/>
        </w:numPr>
        <w:tabs>
          <w:tab w:val="left" w:pos="709"/>
        </w:tabs>
        <w:spacing w:line="360" w:lineRule="auto"/>
        <w:jc w:val="both"/>
      </w:pPr>
      <w:r w:rsidRPr="00CE2819">
        <w:lastRenderedPageBreak/>
        <w:t>żarówki sygnalizacyjne</w:t>
      </w:r>
      <w:r w:rsidR="0023708E">
        <w:t>, baterie</w:t>
      </w:r>
      <w:r w:rsidRPr="00CE2819">
        <w:t>;</w:t>
      </w:r>
    </w:p>
    <w:p w:rsidR="00C123B0" w:rsidRPr="00CE2819" w:rsidRDefault="00C123B0" w:rsidP="007601E1">
      <w:pPr>
        <w:pStyle w:val="Akapitzlist"/>
        <w:numPr>
          <w:ilvl w:val="0"/>
          <w:numId w:val="8"/>
        </w:numPr>
        <w:tabs>
          <w:tab w:val="left" w:pos="709"/>
        </w:tabs>
        <w:spacing w:line="360" w:lineRule="auto"/>
        <w:jc w:val="both"/>
      </w:pPr>
      <w:r>
        <w:t>okładziny hamulcowe</w:t>
      </w:r>
      <w:r w:rsidR="000D4B49">
        <w:t>, rolki</w:t>
      </w:r>
      <w:r w:rsidR="00FB7313">
        <w:t>, rygle</w:t>
      </w:r>
      <w:r>
        <w:t>;</w:t>
      </w:r>
    </w:p>
    <w:p w:rsidR="000B2B5E" w:rsidRPr="000B2B5E" w:rsidRDefault="000B2B5E" w:rsidP="007601E1">
      <w:pPr>
        <w:pStyle w:val="Akapitzlist"/>
        <w:numPr>
          <w:ilvl w:val="0"/>
          <w:numId w:val="8"/>
        </w:numPr>
        <w:tabs>
          <w:tab w:val="left" w:pos="709"/>
        </w:tabs>
        <w:spacing w:line="360" w:lineRule="auto"/>
        <w:jc w:val="both"/>
      </w:pPr>
      <w:r w:rsidRPr="000B2B5E">
        <w:t>materiały niezbędne do wykonania czynności zapobiegawczych przed dalszymi skutkami powstałych awarii</w:t>
      </w:r>
    </w:p>
    <w:p w:rsidR="004B6271" w:rsidRDefault="004D72A8" w:rsidP="007601E1">
      <w:pPr>
        <w:numPr>
          <w:ilvl w:val="0"/>
          <w:numId w:val="1"/>
        </w:numPr>
        <w:tabs>
          <w:tab w:val="left" w:pos="709"/>
        </w:tabs>
        <w:spacing w:after="120" w:line="360" w:lineRule="auto"/>
        <w:ind w:left="425" w:hanging="425"/>
        <w:jc w:val="both"/>
      </w:pPr>
      <w:r>
        <w:t xml:space="preserve">Konserwację </w:t>
      </w:r>
      <w:r w:rsidR="004B6271" w:rsidRPr="000106F8">
        <w:t>należy prowadzić zgodnie z dokumentacją techniczno-ruchową</w:t>
      </w:r>
      <w:r w:rsidR="004277E7">
        <w:t xml:space="preserve"> </w:t>
      </w:r>
      <w:r w:rsidR="004B6271" w:rsidRPr="000106F8">
        <w:t>(DTR) producenta urządzeń, książkami rewizji urządzeń dźwigowych, odpowiednimi</w:t>
      </w:r>
      <w:r w:rsidR="004277E7">
        <w:t xml:space="preserve"> o</w:t>
      </w:r>
      <w:r w:rsidR="004B6271" w:rsidRPr="000106F8">
        <w:t>bowiązującymi</w:t>
      </w:r>
      <w:r w:rsidR="004B6271">
        <w:t xml:space="preserve"> p</w:t>
      </w:r>
      <w:r w:rsidR="004B6271" w:rsidRPr="000106F8">
        <w:t>rzepisami Dozoru Technicznego, obowiązującymi przepisami eksploatacji urządzeń</w:t>
      </w:r>
      <w:r w:rsidR="004B6271">
        <w:t xml:space="preserve"> </w:t>
      </w:r>
      <w:r w:rsidR="004B6271" w:rsidRPr="000106F8">
        <w:t>elektroenergetycznych i innymi instrukcjami producenta zapewniając</w:t>
      </w:r>
      <w:r w:rsidR="004B6271">
        <w:t xml:space="preserve"> </w:t>
      </w:r>
      <w:r w:rsidR="004B6271" w:rsidRPr="000106F8">
        <w:t>niezawodność</w:t>
      </w:r>
      <w:r w:rsidR="004B6271">
        <w:t xml:space="preserve"> </w:t>
      </w:r>
      <w:r w:rsidR="004B6271" w:rsidRPr="000106F8">
        <w:t>i bezpieczeństwo ich funkcjonowania.</w:t>
      </w:r>
    </w:p>
    <w:p w:rsidR="007424B6" w:rsidRDefault="007424B6" w:rsidP="007424B6">
      <w:pPr>
        <w:pStyle w:val="Akapitzlist"/>
        <w:tabs>
          <w:tab w:val="left" w:pos="426"/>
        </w:tabs>
        <w:spacing w:after="120" w:line="360" w:lineRule="auto"/>
        <w:ind w:left="426"/>
        <w:jc w:val="both"/>
      </w:pPr>
    </w:p>
    <w:p w:rsidR="0006254D" w:rsidRDefault="00C572AA" w:rsidP="007424B6">
      <w:pPr>
        <w:pStyle w:val="Akapitzlist"/>
        <w:tabs>
          <w:tab w:val="left" w:pos="426"/>
        </w:tabs>
        <w:spacing w:after="120" w:line="360" w:lineRule="auto"/>
        <w:ind w:left="426"/>
        <w:jc w:val="both"/>
      </w:pPr>
      <w:r>
        <w:t>Załącznik nr 1</w:t>
      </w:r>
      <w:r w:rsidR="00E21D83">
        <w:t>A</w:t>
      </w:r>
      <w:r>
        <w:t xml:space="preserve"> – </w:t>
      </w:r>
      <w:r w:rsidR="00E21D83">
        <w:t>w</w:t>
      </w:r>
      <w:r w:rsidR="00E21D83" w:rsidRPr="00E21D83">
        <w:t xml:space="preserve">ykaz urządzeń dźwigowych </w:t>
      </w:r>
      <w:r w:rsidR="00E21D83">
        <w:t>objętych konserwacją</w:t>
      </w:r>
      <w:r w:rsidR="00A30878">
        <w:t>,</w:t>
      </w:r>
    </w:p>
    <w:p w:rsidR="00C572AA" w:rsidRPr="00657CAC" w:rsidRDefault="00C572AA" w:rsidP="009169DA">
      <w:pPr>
        <w:pStyle w:val="Akapitzlist"/>
        <w:spacing w:after="120" w:line="360" w:lineRule="auto"/>
        <w:ind w:left="2835" w:hanging="2409"/>
        <w:jc w:val="both"/>
      </w:pPr>
      <w:r>
        <w:t xml:space="preserve">Załącznik nr </w:t>
      </w:r>
      <w:r w:rsidR="00E21D83">
        <w:t>1B</w:t>
      </w:r>
      <w:r>
        <w:t xml:space="preserve"> – </w:t>
      </w:r>
      <w:r w:rsidR="00A30878">
        <w:t xml:space="preserve">wstępny </w:t>
      </w:r>
      <w:r w:rsidR="00E21D83">
        <w:t>h</w:t>
      </w:r>
      <w:r w:rsidR="00E21D83" w:rsidRPr="00E21D83">
        <w:t>armonogram wykonywania konserwacji urządzeń dźwigowych</w:t>
      </w:r>
    </w:p>
    <w:sectPr w:rsidR="00C572AA" w:rsidRPr="00657CAC" w:rsidSect="00F368E6">
      <w:footerReference w:type="even" r:id="rId9"/>
      <w:footerReference w:type="default" r:id="rId10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0F4" w:rsidRDefault="001710F4" w:rsidP="005C5359">
      <w:r>
        <w:separator/>
      </w:r>
    </w:p>
  </w:endnote>
  <w:endnote w:type="continuationSeparator" w:id="0">
    <w:p w:rsidR="001710F4" w:rsidRDefault="001710F4" w:rsidP="005C5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866" w:rsidRDefault="009A4B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B627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0866" w:rsidRDefault="001710F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866" w:rsidRDefault="009A4B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B627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F54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10866" w:rsidRDefault="001710F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0F4" w:rsidRDefault="001710F4" w:rsidP="005C5359">
      <w:r>
        <w:separator/>
      </w:r>
    </w:p>
  </w:footnote>
  <w:footnote w:type="continuationSeparator" w:id="0">
    <w:p w:rsidR="001710F4" w:rsidRDefault="001710F4" w:rsidP="005C5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2171"/>
    <w:multiLevelType w:val="hybridMultilevel"/>
    <w:tmpl w:val="6116E512"/>
    <w:lvl w:ilvl="0" w:tplc="A56472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F1B1E"/>
    <w:multiLevelType w:val="hybridMultilevel"/>
    <w:tmpl w:val="26A61578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88C5ACF"/>
    <w:multiLevelType w:val="hybridMultilevel"/>
    <w:tmpl w:val="26DE6130"/>
    <w:lvl w:ilvl="0" w:tplc="C812E386">
      <w:start w:val="1"/>
      <w:numFmt w:val="decimal"/>
      <w:lvlText w:val="4.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15D1900"/>
    <w:multiLevelType w:val="hybridMultilevel"/>
    <w:tmpl w:val="836AEC98"/>
    <w:lvl w:ilvl="0" w:tplc="F0243F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10A61"/>
    <w:multiLevelType w:val="hybridMultilevel"/>
    <w:tmpl w:val="CD4A0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F2662"/>
    <w:multiLevelType w:val="hybridMultilevel"/>
    <w:tmpl w:val="5EB477D2"/>
    <w:lvl w:ilvl="0" w:tplc="5600CC06">
      <w:start w:val="1"/>
      <w:numFmt w:val="decimal"/>
      <w:lvlText w:val="5.%1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74559BB"/>
    <w:multiLevelType w:val="hybridMultilevel"/>
    <w:tmpl w:val="0B8AF98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A0C4CED"/>
    <w:multiLevelType w:val="hybridMultilevel"/>
    <w:tmpl w:val="91E8F940"/>
    <w:lvl w:ilvl="0" w:tplc="93687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0359FB"/>
    <w:multiLevelType w:val="hybridMultilevel"/>
    <w:tmpl w:val="D9425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74AE1"/>
    <w:multiLevelType w:val="hybridMultilevel"/>
    <w:tmpl w:val="A852EB5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1576F95"/>
    <w:multiLevelType w:val="hybridMultilevel"/>
    <w:tmpl w:val="E57C5A16"/>
    <w:lvl w:ilvl="0" w:tplc="4D960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406D78"/>
    <w:multiLevelType w:val="hybridMultilevel"/>
    <w:tmpl w:val="C83664E0"/>
    <w:lvl w:ilvl="0" w:tplc="C812E386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C6A3670"/>
    <w:multiLevelType w:val="hybridMultilevel"/>
    <w:tmpl w:val="5EDA5B7C"/>
    <w:lvl w:ilvl="0" w:tplc="54B04E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D6F5E3D"/>
    <w:multiLevelType w:val="hybridMultilevel"/>
    <w:tmpl w:val="1EB4294C"/>
    <w:lvl w:ilvl="0" w:tplc="89C4A2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6"/>
  </w:num>
  <w:num w:numId="5">
    <w:abstractNumId w:val="3"/>
  </w:num>
  <w:num w:numId="6">
    <w:abstractNumId w:val="7"/>
  </w:num>
  <w:num w:numId="7">
    <w:abstractNumId w:val="12"/>
  </w:num>
  <w:num w:numId="8">
    <w:abstractNumId w:val="1"/>
  </w:num>
  <w:num w:numId="9">
    <w:abstractNumId w:val="4"/>
  </w:num>
  <w:num w:numId="10">
    <w:abstractNumId w:val="10"/>
  </w:num>
  <w:num w:numId="11">
    <w:abstractNumId w:val="13"/>
  </w:num>
  <w:num w:numId="12">
    <w:abstractNumId w:val="2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271"/>
    <w:rsid w:val="00014029"/>
    <w:rsid w:val="0001570D"/>
    <w:rsid w:val="00030EF1"/>
    <w:rsid w:val="0003455C"/>
    <w:rsid w:val="000528B2"/>
    <w:rsid w:val="00053DB3"/>
    <w:rsid w:val="0006254D"/>
    <w:rsid w:val="00064EED"/>
    <w:rsid w:val="00066B12"/>
    <w:rsid w:val="00076E81"/>
    <w:rsid w:val="000A1E73"/>
    <w:rsid w:val="000A40A7"/>
    <w:rsid w:val="000B2B5E"/>
    <w:rsid w:val="000C53A6"/>
    <w:rsid w:val="000C6A37"/>
    <w:rsid w:val="000D4B49"/>
    <w:rsid w:val="000D725A"/>
    <w:rsid w:val="00136BA9"/>
    <w:rsid w:val="00140416"/>
    <w:rsid w:val="00140B7B"/>
    <w:rsid w:val="00142008"/>
    <w:rsid w:val="001560B9"/>
    <w:rsid w:val="0016414A"/>
    <w:rsid w:val="001710F4"/>
    <w:rsid w:val="00184B55"/>
    <w:rsid w:val="00197A99"/>
    <w:rsid w:val="001A0ECC"/>
    <w:rsid w:val="001C75DC"/>
    <w:rsid w:val="001E136C"/>
    <w:rsid w:val="00203710"/>
    <w:rsid w:val="00232FD7"/>
    <w:rsid w:val="0023708E"/>
    <w:rsid w:val="00264157"/>
    <w:rsid w:val="002660C1"/>
    <w:rsid w:val="00266BD4"/>
    <w:rsid w:val="00271230"/>
    <w:rsid w:val="002733E8"/>
    <w:rsid w:val="00281967"/>
    <w:rsid w:val="002935B9"/>
    <w:rsid w:val="002977DA"/>
    <w:rsid w:val="002A456E"/>
    <w:rsid w:val="00310873"/>
    <w:rsid w:val="00311751"/>
    <w:rsid w:val="003501A3"/>
    <w:rsid w:val="00362618"/>
    <w:rsid w:val="00363FC3"/>
    <w:rsid w:val="00395EEB"/>
    <w:rsid w:val="003C043D"/>
    <w:rsid w:val="003E2725"/>
    <w:rsid w:val="00421B6B"/>
    <w:rsid w:val="00422C8E"/>
    <w:rsid w:val="004277E7"/>
    <w:rsid w:val="00455BCC"/>
    <w:rsid w:val="00456D47"/>
    <w:rsid w:val="00463AFD"/>
    <w:rsid w:val="00471D4B"/>
    <w:rsid w:val="00476E19"/>
    <w:rsid w:val="004B6271"/>
    <w:rsid w:val="004D72A8"/>
    <w:rsid w:val="00502559"/>
    <w:rsid w:val="00513FD6"/>
    <w:rsid w:val="0053042E"/>
    <w:rsid w:val="005800D2"/>
    <w:rsid w:val="00582C17"/>
    <w:rsid w:val="005848B7"/>
    <w:rsid w:val="0059406B"/>
    <w:rsid w:val="005978CD"/>
    <w:rsid w:val="005C264A"/>
    <w:rsid w:val="005C5359"/>
    <w:rsid w:val="005D7687"/>
    <w:rsid w:val="005E1E53"/>
    <w:rsid w:val="005E79FC"/>
    <w:rsid w:val="005F54B3"/>
    <w:rsid w:val="006011DD"/>
    <w:rsid w:val="0061662C"/>
    <w:rsid w:val="00621325"/>
    <w:rsid w:val="006515B3"/>
    <w:rsid w:val="00653263"/>
    <w:rsid w:val="00657CAC"/>
    <w:rsid w:val="006650BD"/>
    <w:rsid w:val="006729ED"/>
    <w:rsid w:val="00681E90"/>
    <w:rsid w:val="006946F9"/>
    <w:rsid w:val="006A1D87"/>
    <w:rsid w:val="006A54C8"/>
    <w:rsid w:val="006B1665"/>
    <w:rsid w:val="006B1697"/>
    <w:rsid w:val="00710A33"/>
    <w:rsid w:val="007424B6"/>
    <w:rsid w:val="00743F2C"/>
    <w:rsid w:val="007535BA"/>
    <w:rsid w:val="007601E1"/>
    <w:rsid w:val="00772F5C"/>
    <w:rsid w:val="00784A0A"/>
    <w:rsid w:val="0079610E"/>
    <w:rsid w:val="00797467"/>
    <w:rsid w:val="007A30B6"/>
    <w:rsid w:val="007A7B05"/>
    <w:rsid w:val="007B1164"/>
    <w:rsid w:val="007B18AD"/>
    <w:rsid w:val="007E3C7B"/>
    <w:rsid w:val="008041AB"/>
    <w:rsid w:val="00823BC3"/>
    <w:rsid w:val="00827DA5"/>
    <w:rsid w:val="008454BB"/>
    <w:rsid w:val="00845E98"/>
    <w:rsid w:val="008627A8"/>
    <w:rsid w:val="00862CCA"/>
    <w:rsid w:val="00894B72"/>
    <w:rsid w:val="008B6109"/>
    <w:rsid w:val="008C5BB4"/>
    <w:rsid w:val="008E3DCE"/>
    <w:rsid w:val="009169DA"/>
    <w:rsid w:val="009636CC"/>
    <w:rsid w:val="00984FE6"/>
    <w:rsid w:val="0098761F"/>
    <w:rsid w:val="00992356"/>
    <w:rsid w:val="00996440"/>
    <w:rsid w:val="009A1481"/>
    <w:rsid w:val="009A3B39"/>
    <w:rsid w:val="009A4BA8"/>
    <w:rsid w:val="009D4866"/>
    <w:rsid w:val="009E300C"/>
    <w:rsid w:val="009E62B3"/>
    <w:rsid w:val="00A01BD2"/>
    <w:rsid w:val="00A0345E"/>
    <w:rsid w:val="00A175C7"/>
    <w:rsid w:val="00A30878"/>
    <w:rsid w:val="00A37450"/>
    <w:rsid w:val="00A567D3"/>
    <w:rsid w:val="00A65942"/>
    <w:rsid w:val="00A8298D"/>
    <w:rsid w:val="00AB2CF2"/>
    <w:rsid w:val="00AC7D9D"/>
    <w:rsid w:val="00AC7E7E"/>
    <w:rsid w:val="00AD0E32"/>
    <w:rsid w:val="00AD2177"/>
    <w:rsid w:val="00AE1210"/>
    <w:rsid w:val="00B04BBD"/>
    <w:rsid w:val="00B37E37"/>
    <w:rsid w:val="00B45E1C"/>
    <w:rsid w:val="00B50AE1"/>
    <w:rsid w:val="00B705AB"/>
    <w:rsid w:val="00B86E5A"/>
    <w:rsid w:val="00B96EFF"/>
    <w:rsid w:val="00B96FB2"/>
    <w:rsid w:val="00B971B0"/>
    <w:rsid w:val="00BA3212"/>
    <w:rsid w:val="00BC5672"/>
    <w:rsid w:val="00BD11AA"/>
    <w:rsid w:val="00C123B0"/>
    <w:rsid w:val="00C27824"/>
    <w:rsid w:val="00C27BE6"/>
    <w:rsid w:val="00C572AA"/>
    <w:rsid w:val="00C60206"/>
    <w:rsid w:val="00C70425"/>
    <w:rsid w:val="00C93C43"/>
    <w:rsid w:val="00C95B80"/>
    <w:rsid w:val="00CB2D79"/>
    <w:rsid w:val="00CD387F"/>
    <w:rsid w:val="00CE3BC4"/>
    <w:rsid w:val="00CE7C9E"/>
    <w:rsid w:val="00CF5D5D"/>
    <w:rsid w:val="00D1287E"/>
    <w:rsid w:val="00D42B2C"/>
    <w:rsid w:val="00DA68A9"/>
    <w:rsid w:val="00DE1B13"/>
    <w:rsid w:val="00DF69A1"/>
    <w:rsid w:val="00E03D56"/>
    <w:rsid w:val="00E21D83"/>
    <w:rsid w:val="00E237DC"/>
    <w:rsid w:val="00E70F24"/>
    <w:rsid w:val="00EA1982"/>
    <w:rsid w:val="00EC0444"/>
    <w:rsid w:val="00EE5247"/>
    <w:rsid w:val="00EF088C"/>
    <w:rsid w:val="00EF5986"/>
    <w:rsid w:val="00F013CE"/>
    <w:rsid w:val="00F026FB"/>
    <w:rsid w:val="00F04667"/>
    <w:rsid w:val="00F0553B"/>
    <w:rsid w:val="00F24939"/>
    <w:rsid w:val="00F24FB6"/>
    <w:rsid w:val="00F300A3"/>
    <w:rsid w:val="00F368E6"/>
    <w:rsid w:val="00F479E4"/>
    <w:rsid w:val="00F90DDA"/>
    <w:rsid w:val="00FB7313"/>
    <w:rsid w:val="00FC2BB1"/>
    <w:rsid w:val="00FC4415"/>
    <w:rsid w:val="00FE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4B62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4B62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4B6271"/>
  </w:style>
  <w:style w:type="paragraph" w:styleId="Akapitzlist">
    <w:name w:val="List Paragraph"/>
    <w:basedOn w:val="Normalny"/>
    <w:uiPriority w:val="34"/>
    <w:qFormat/>
    <w:rsid w:val="00AD2177"/>
    <w:pPr>
      <w:ind w:left="720"/>
      <w:contextualSpacing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7424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CD14D-2E5D-4054-9116-F4A06207B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4472</TotalTime>
  <Pages>5</Pages>
  <Words>1237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Krzemińska</dc:creator>
  <cp:lastModifiedBy>Klinowski Grzegorz</cp:lastModifiedBy>
  <cp:revision>51</cp:revision>
  <cp:lastPrinted>2016-02-29T13:36:00Z</cp:lastPrinted>
  <dcterms:created xsi:type="dcterms:W3CDTF">2013-11-29T08:24:00Z</dcterms:created>
  <dcterms:modified xsi:type="dcterms:W3CDTF">2020-02-28T06:32:00Z</dcterms:modified>
</cp:coreProperties>
</file>