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2CD" w14:textId="77777777" w:rsidR="00F821C9" w:rsidRPr="008811D3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2E30" w14:textId="64632532" w:rsidR="00014482" w:rsidRPr="008811D3" w:rsidRDefault="002B7E9E" w:rsidP="00C64411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811D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14482" w:rsidRPr="008811D3">
        <w:rPr>
          <w:rFonts w:ascii="Arial" w:hAnsi="Arial" w:cs="Arial"/>
          <w:b/>
          <w:sz w:val="24"/>
          <w:szCs w:val="24"/>
        </w:rPr>
        <w:t xml:space="preserve">Załącznik nr </w:t>
      </w:r>
      <w:r w:rsidR="004F4059" w:rsidRPr="008811D3">
        <w:rPr>
          <w:rFonts w:ascii="Arial" w:hAnsi="Arial" w:cs="Arial"/>
          <w:b/>
          <w:sz w:val="24"/>
          <w:szCs w:val="24"/>
        </w:rPr>
        <w:t>5</w:t>
      </w:r>
      <w:r w:rsidR="000A2123" w:rsidRPr="008811D3">
        <w:rPr>
          <w:rFonts w:ascii="Arial" w:hAnsi="Arial" w:cs="Arial"/>
          <w:b/>
          <w:sz w:val="24"/>
          <w:szCs w:val="24"/>
        </w:rPr>
        <w:t xml:space="preserve"> do SWZ</w:t>
      </w:r>
    </w:p>
    <w:p w14:paraId="6CB96B33" w14:textId="1E3AC38F" w:rsidR="005A11E3" w:rsidRPr="008811D3" w:rsidRDefault="005A11E3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811D3">
        <w:rPr>
          <w:rFonts w:ascii="Arial" w:hAnsi="Arial" w:cs="Arial"/>
          <w:b/>
          <w:sz w:val="24"/>
          <w:szCs w:val="24"/>
        </w:rPr>
        <w:t>(składany na wezwanie)</w:t>
      </w:r>
    </w:p>
    <w:p w14:paraId="1F6D1D24" w14:textId="77777777" w:rsidR="00F02959" w:rsidRPr="008811D3" w:rsidRDefault="00F02959" w:rsidP="00F02959">
      <w:pPr>
        <w:pStyle w:val="Normalny1"/>
        <w:spacing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1D25E89" w14:textId="3803A3A7" w:rsidR="00F821C9" w:rsidRPr="008811D3" w:rsidRDefault="006F0465" w:rsidP="00F02959">
      <w:pPr>
        <w:pStyle w:val="Normalny1"/>
        <w:spacing w:line="240" w:lineRule="auto"/>
        <w:ind w:right="70"/>
        <w:rPr>
          <w:rFonts w:ascii="Arial" w:hAnsi="Arial" w:cs="Arial"/>
          <w:b/>
          <w:sz w:val="24"/>
          <w:szCs w:val="24"/>
        </w:rPr>
      </w:pPr>
      <w:r w:rsidRPr="008811D3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elektronicznym podpisem zaufanym lub elektronicznym podpisem osobistym lub kwalifikowanym podpisem elektronicznym. </w:t>
      </w:r>
      <w:r w:rsidR="00F821C9" w:rsidRPr="008811D3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="00F821C9" w:rsidRPr="008811D3">
        <w:rPr>
          <w:rFonts w:ascii="Arial" w:eastAsia="Times New Roman" w:hAnsi="Arial" w:cs="Arial"/>
          <w:i/>
          <w:sz w:val="24"/>
          <w:szCs w:val="24"/>
        </w:rPr>
        <w:tab/>
      </w:r>
      <w:bookmarkStart w:id="0" w:name="_Hlk66956846"/>
      <w:r w:rsidR="00F821C9" w:rsidRPr="008811D3">
        <w:rPr>
          <w:rFonts w:ascii="Arial" w:hAnsi="Arial" w:cs="Arial"/>
          <w:sz w:val="24"/>
          <w:szCs w:val="24"/>
        </w:rPr>
        <w:br/>
      </w:r>
      <w:r w:rsidR="00F821C9" w:rsidRPr="008811D3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8811D3" w14:paraId="41C816C1" w14:textId="77777777" w:rsidTr="001F7BEF">
        <w:tc>
          <w:tcPr>
            <w:tcW w:w="9438" w:type="dxa"/>
          </w:tcPr>
          <w:p w14:paraId="76E34C05" w14:textId="77777777" w:rsidR="00014482" w:rsidRPr="008811D3" w:rsidRDefault="00014482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FE459" w14:textId="2FC1A6FE" w:rsidR="000A2123" w:rsidRPr="008811D3" w:rsidRDefault="000A2123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41DBD96" w14:textId="5D99D04E" w:rsidR="00F821C9" w:rsidRPr="008811D3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24"/>
          <w:szCs w:val="24"/>
        </w:rPr>
      </w:pPr>
      <w:r w:rsidRPr="008811D3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14:paraId="73FEE44D" w14:textId="77777777" w:rsidR="00F821C9" w:rsidRPr="008811D3" w:rsidRDefault="00F821C9" w:rsidP="00F821C9">
      <w:pPr>
        <w:spacing w:after="0"/>
        <w:rPr>
          <w:rFonts w:ascii="Arial" w:hAnsi="Arial" w:cs="Arial"/>
          <w:sz w:val="24"/>
          <w:szCs w:val="24"/>
          <w:u w:val="single"/>
        </w:rPr>
      </w:pPr>
    </w:p>
    <w:bookmarkEnd w:id="0"/>
    <w:p w14:paraId="1B19D62C" w14:textId="7BEB58C6" w:rsidR="004F4059" w:rsidRPr="008811D3" w:rsidRDefault="004F4059" w:rsidP="00FC5B0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11D3">
        <w:rPr>
          <w:rFonts w:ascii="Arial" w:eastAsia="Times New Roman" w:hAnsi="Arial" w:cs="Arial"/>
          <w:color w:val="000000"/>
          <w:spacing w:val="4"/>
          <w:sz w:val="24"/>
          <w:szCs w:val="24"/>
          <w:lang w:eastAsia="pl-PL"/>
        </w:rPr>
        <w:t>ubiegając się o udzielenie zamówienia publicznego w trybie podstawowym bez negocjacji  pn.:</w:t>
      </w:r>
      <w:r w:rsidRPr="008811D3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 „UBEZPIECZENIE MIENIA I ODPOWIEDZIALNOŚCI POWIATU OSTRZESZOWSKIEGO</w:t>
      </w:r>
      <w:r w:rsidR="00A73627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 NA LATA 2024-2026</w:t>
      </w:r>
      <w:r w:rsidRPr="008811D3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>”</w:t>
      </w:r>
      <w:r w:rsidR="00555BA9" w:rsidRPr="008811D3">
        <w:rPr>
          <w:rFonts w:ascii="Arial" w:hAnsi="Arial" w:cs="Arial"/>
        </w:rPr>
        <w:t xml:space="preserve"> </w:t>
      </w:r>
      <w:r w:rsidR="00555BA9" w:rsidRPr="008811D3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>Nr referencyjny postępowania: OS.272.2.2.2023</w:t>
      </w:r>
      <w:r w:rsidRPr="008811D3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  <w:t xml:space="preserve"> </w:t>
      </w:r>
      <w:r w:rsidRPr="008811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prowadzonego przez</w:t>
      </w:r>
      <w:r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555BA9"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Pełnomocnika Zamawiającego </w:t>
      </w:r>
      <w:r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Powiat</w:t>
      </w:r>
      <w:r w:rsidR="00555BA9"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u</w:t>
      </w:r>
      <w:r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Ostrzeszowski</w:t>
      </w:r>
      <w:r w:rsidR="00555BA9"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ego,</w:t>
      </w:r>
      <w:r w:rsidRPr="008811D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8811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oświadcza, co następuje:</w:t>
      </w:r>
    </w:p>
    <w:p w14:paraId="493A0D95" w14:textId="77777777" w:rsidR="004F4059" w:rsidRPr="008811D3" w:rsidRDefault="004F4059" w:rsidP="004B12F4">
      <w:pPr>
        <w:spacing w:after="0"/>
        <w:jc w:val="both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pl-PL"/>
        </w:rPr>
      </w:pPr>
    </w:p>
    <w:p w14:paraId="25C866B0" w14:textId="05855B32" w:rsidR="004B12F4" w:rsidRPr="008811D3" w:rsidRDefault="004F4059" w:rsidP="004B12F4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8811D3">
        <w:rPr>
          <w:rFonts w:ascii="Arial" w:hAnsi="Arial" w:cs="Arial"/>
          <w:color w:val="000000"/>
          <w:spacing w:val="4"/>
          <w:lang w:eastAsia="pl-PL"/>
        </w:rPr>
        <w:t xml:space="preserve">oświadczamy, że Wykonawca </w:t>
      </w:r>
      <w:r w:rsidRPr="008811D3">
        <w:rPr>
          <w:rFonts w:ascii="Arial" w:hAnsi="Arial" w:cs="Arial"/>
          <w:b/>
          <w:color w:val="000000"/>
          <w:spacing w:val="4"/>
          <w:lang w:eastAsia="pl-PL"/>
        </w:rPr>
        <w:t>nie należy</w:t>
      </w:r>
      <w:r w:rsidRPr="008811D3">
        <w:rPr>
          <w:rFonts w:ascii="Arial" w:hAnsi="Arial" w:cs="Arial"/>
          <w:color w:val="000000"/>
          <w:spacing w:val="4"/>
          <w:lang w:eastAsia="pl-PL"/>
        </w:rPr>
        <w:t xml:space="preserve"> do grupy kapitałowej</w:t>
      </w:r>
      <w:r w:rsidRPr="008811D3">
        <w:rPr>
          <w:rFonts w:ascii="Arial" w:hAnsi="Arial" w:cs="Arial"/>
          <w:color w:val="000000"/>
          <w:lang w:eastAsia="pl-PL"/>
        </w:rPr>
        <w:t>, o której mowa w art. 108 ust. 1 pkt 5 ustawy Prawo Zamówień Publicznych tj. w rozumieniu ustawy z dnia 16 lutego 2007 r. o ochronie konkurencji i konsumentów (Dz.U.2021 poz. 275)</w:t>
      </w:r>
      <w:r w:rsidR="008811D3" w:rsidRPr="008811D3">
        <w:t xml:space="preserve"> </w:t>
      </w:r>
      <w:r w:rsidR="008811D3" w:rsidRPr="008811D3">
        <w:rPr>
          <w:rFonts w:ascii="Arial" w:hAnsi="Arial" w:cs="Arial"/>
          <w:color w:val="000000"/>
          <w:lang w:eastAsia="pl-PL"/>
        </w:rPr>
        <w:t>z innym wykonawcą, który złożył odrębną ofertę lub ofertę częściową w postępowaniu,</w:t>
      </w:r>
      <w:r w:rsidRPr="008811D3">
        <w:rPr>
          <w:rFonts w:ascii="Arial" w:hAnsi="Arial" w:cs="Arial"/>
          <w:b/>
          <w:color w:val="000000"/>
          <w:lang w:eastAsia="pl-PL"/>
        </w:rPr>
        <w:t>*</w:t>
      </w:r>
    </w:p>
    <w:p w14:paraId="7F789223" w14:textId="77777777" w:rsidR="004B12F4" w:rsidRPr="008811D3" w:rsidRDefault="004B12F4" w:rsidP="004B12F4">
      <w:pPr>
        <w:pStyle w:val="Akapitzlist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lang w:eastAsia="pl-PL"/>
        </w:rPr>
      </w:pPr>
    </w:p>
    <w:p w14:paraId="3B8CD882" w14:textId="3A17A46F" w:rsidR="004F4059" w:rsidRPr="008811D3" w:rsidRDefault="004F4059" w:rsidP="004B12F4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8811D3">
        <w:rPr>
          <w:rFonts w:ascii="Arial" w:hAnsi="Arial" w:cs="Arial"/>
          <w:color w:val="000000"/>
          <w:lang w:eastAsia="pl-PL"/>
        </w:rPr>
        <w:t xml:space="preserve">oświadczamy, że Wykonawca </w:t>
      </w:r>
      <w:r w:rsidRPr="008811D3">
        <w:rPr>
          <w:rFonts w:ascii="Arial" w:hAnsi="Arial" w:cs="Arial"/>
          <w:b/>
          <w:color w:val="000000"/>
          <w:lang w:eastAsia="pl-PL"/>
        </w:rPr>
        <w:t>należy</w:t>
      </w:r>
      <w:r w:rsidRPr="008811D3">
        <w:rPr>
          <w:rFonts w:ascii="Arial" w:hAnsi="Arial" w:cs="Arial"/>
          <w:color w:val="000000"/>
          <w:lang w:eastAsia="pl-PL"/>
        </w:rPr>
        <w:t xml:space="preserve"> do tej samej </w:t>
      </w:r>
      <w:r w:rsidRPr="008811D3">
        <w:rPr>
          <w:rFonts w:ascii="Arial" w:hAnsi="Arial" w:cs="Arial"/>
          <w:color w:val="000000"/>
          <w:spacing w:val="4"/>
          <w:lang w:eastAsia="pl-PL"/>
        </w:rPr>
        <w:t>grupy kapitałowej</w:t>
      </w:r>
      <w:r w:rsidRPr="008811D3">
        <w:rPr>
          <w:rFonts w:ascii="Arial" w:hAnsi="Arial" w:cs="Arial"/>
          <w:color w:val="000000"/>
          <w:lang w:eastAsia="pl-PL"/>
        </w:rPr>
        <w:t>, o której mowa w art. 108 ust. 1 pkt 5 ustawy Prawo Zamówień Publicznych, tj. w rozumieniu ustawy z dnia 16 lutego 2007 r. o ochronie konkurencji i konsumentów (Dz.U.2021 poz. 275) co podmioty wymienione poniżej (należy podać nazwy i adresy siedzib)</w:t>
      </w:r>
      <w:r w:rsidR="008811D3">
        <w:rPr>
          <w:rFonts w:ascii="Arial" w:hAnsi="Arial" w:cs="Arial"/>
          <w:color w:val="000000"/>
          <w:lang w:eastAsia="pl-PL"/>
        </w:rPr>
        <w:t>, które złożyły ofertę lub ofertę częściową w postępowaniu*/</w:t>
      </w:r>
      <w:r w:rsidRPr="008811D3">
        <w:rPr>
          <w:rFonts w:ascii="Arial" w:hAnsi="Arial" w:cs="Arial"/>
          <w:color w:val="000000"/>
          <w:lang w:eastAsia="pl-PL"/>
        </w:rPr>
        <w:t>*</w:t>
      </w:r>
      <w:r w:rsidR="008811D3">
        <w:rPr>
          <w:rFonts w:ascii="Arial" w:hAnsi="Arial" w:cs="Arial"/>
          <w:color w:val="000000"/>
          <w:lang w:eastAsia="pl-PL"/>
        </w:rPr>
        <w:t>*</w:t>
      </w:r>
      <w:r w:rsidRPr="008811D3">
        <w:rPr>
          <w:rFonts w:ascii="Arial" w:hAnsi="Arial" w:cs="Arial"/>
          <w:color w:val="000000"/>
          <w:lang w:eastAsia="pl-PL"/>
        </w:rPr>
        <w:t>:</w:t>
      </w:r>
    </w:p>
    <w:p w14:paraId="255AD60F" w14:textId="77777777" w:rsidR="004F4059" w:rsidRPr="008811D3" w:rsidRDefault="004F4059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4F4059" w:rsidRPr="008811D3" w14:paraId="05FC84DC" w14:textId="77777777" w:rsidTr="0077667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C755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BF1A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4"/>
                <w:lang w:eastAsia="pl-PL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1D43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4"/>
                <w:lang w:eastAsia="pl-PL"/>
              </w:rPr>
              <w:t>Adres siedziby</w:t>
            </w:r>
          </w:p>
        </w:tc>
      </w:tr>
      <w:tr w:rsidR="004F4059" w:rsidRPr="008811D3" w14:paraId="4EA0CBDB" w14:textId="77777777" w:rsidTr="0077667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A684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color w:val="000000"/>
                <w:spacing w:val="4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F170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4D92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059" w:rsidRPr="008811D3" w14:paraId="4793E678" w14:textId="77777777" w:rsidTr="0077667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6708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color w:val="000000"/>
                <w:spacing w:val="4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428C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C7E1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059" w:rsidRPr="008811D3" w14:paraId="3539FC3C" w14:textId="77777777" w:rsidTr="0077667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5A5F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color w:val="000000"/>
                <w:spacing w:val="4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9AA6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8542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F4059" w:rsidRPr="008811D3" w14:paraId="5F7FDAD0" w14:textId="77777777" w:rsidTr="0077667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59AD" w14:textId="77777777" w:rsidR="004F4059" w:rsidRPr="008811D3" w:rsidRDefault="004F4059" w:rsidP="004F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811D3">
              <w:rPr>
                <w:rFonts w:ascii="Arial" w:eastAsia="Times New Roman" w:hAnsi="Arial" w:cs="Arial"/>
                <w:color w:val="000000"/>
                <w:spacing w:val="4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E716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1B66" w14:textId="77777777" w:rsidR="004F4059" w:rsidRPr="008811D3" w:rsidRDefault="004F4059" w:rsidP="004F405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6FA57B2" w14:textId="77777777" w:rsidR="004F4059" w:rsidRPr="008811D3" w:rsidRDefault="004F4059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p w14:paraId="0D03245B" w14:textId="77777777" w:rsidR="004F4059" w:rsidRPr="008811D3" w:rsidRDefault="004F4059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p w14:paraId="5B5648E5" w14:textId="77777777" w:rsidR="008811D3" w:rsidRPr="008811D3" w:rsidRDefault="008811D3" w:rsidP="008811D3">
      <w:pPr>
        <w:spacing w:after="0"/>
        <w:rPr>
          <w:rFonts w:ascii="Arial" w:eastAsia="Times New Roman" w:hAnsi="Arial" w:cs="Arial"/>
          <w:szCs w:val="20"/>
          <w:lang w:eastAsia="pl-PL"/>
        </w:rPr>
      </w:pPr>
      <w:r w:rsidRPr="008811D3">
        <w:rPr>
          <w:rFonts w:ascii="Arial" w:eastAsia="Times New Roman" w:hAnsi="Arial" w:cs="Arial"/>
          <w:b/>
          <w:szCs w:val="20"/>
          <w:lang w:eastAsia="pl-PL"/>
        </w:rPr>
        <w:t>*</w:t>
      </w:r>
      <w:r w:rsidRPr="008811D3">
        <w:rPr>
          <w:rFonts w:ascii="Arial" w:eastAsia="Times New Roman" w:hAnsi="Arial" w:cs="Arial"/>
          <w:szCs w:val="20"/>
          <w:lang w:eastAsia="pl-PL"/>
        </w:rPr>
        <w:t xml:space="preserve"> Niepotrzebne skreślić</w:t>
      </w:r>
    </w:p>
    <w:p w14:paraId="183751AF" w14:textId="77777777" w:rsidR="008811D3" w:rsidRPr="008811D3" w:rsidRDefault="008811D3" w:rsidP="008811D3">
      <w:pPr>
        <w:spacing w:after="0"/>
        <w:rPr>
          <w:rFonts w:ascii="Arial" w:eastAsia="Times New Roman" w:hAnsi="Arial" w:cs="Arial"/>
          <w:szCs w:val="20"/>
        </w:rPr>
      </w:pPr>
      <w:r w:rsidRPr="008811D3">
        <w:rPr>
          <w:rFonts w:ascii="Arial" w:eastAsia="Times New Roman" w:hAnsi="Arial" w:cs="Arial"/>
          <w:b/>
          <w:szCs w:val="20"/>
        </w:rPr>
        <w:t>**</w:t>
      </w:r>
      <w:r w:rsidRPr="008811D3">
        <w:rPr>
          <w:rFonts w:ascii="Arial" w:eastAsia="Times New Roman" w:hAnsi="Arial" w:cs="Arial"/>
          <w:szCs w:val="20"/>
        </w:rPr>
        <w:t xml:space="preserve"> Wraz ze złożeniem oświadczenia o </w:t>
      </w:r>
      <w:r w:rsidRPr="008811D3">
        <w:rPr>
          <w:rFonts w:ascii="Arial" w:eastAsia="Times New Roman" w:hAnsi="Arial" w:cs="Arial"/>
          <w:bCs/>
          <w:szCs w:val="20"/>
        </w:rPr>
        <w:t>przynależności do tej samej grupy kapitałowej z Wykonawcami</w:t>
      </w:r>
      <w:r w:rsidRPr="008811D3">
        <w:rPr>
          <w:rFonts w:ascii="Arial" w:eastAsia="Times New Roman" w:hAnsi="Arial" w:cs="Arial"/>
          <w:szCs w:val="20"/>
        </w:rPr>
        <w:t xml:space="preserve">, </w:t>
      </w:r>
      <w:r w:rsidRPr="008811D3">
        <w:rPr>
          <w:rFonts w:ascii="Arial" w:eastAsia="Times New Roman" w:hAnsi="Arial" w:cs="Arial"/>
          <w:bCs/>
          <w:szCs w:val="20"/>
        </w:rPr>
        <w:t>którzy złożyli odrębne oferty lub oferty częściowe,</w:t>
      </w:r>
      <w:r w:rsidRPr="008811D3">
        <w:rPr>
          <w:rFonts w:ascii="Arial" w:eastAsia="Times New Roman" w:hAnsi="Arial" w:cs="Arial"/>
          <w:szCs w:val="20"/>
        </w:rPr>
        <w:t xml:space="preserve"> Wykonawca powinien złożyć dokumenty lub informacje potwierdzające przygotowanie oferty lub oferty częściowej </w:t>
      </w:r>
      <w:r w:rsidRPr="008811D3">
        <w:rPr>
          <w:rFonts w:ascii="Arial" w:eastAsia="Calibri" w:hAnsi="Arial" w:cs="Arial"/>
          <w:color w:val="333333"/>
          <w:shd w:val="clear" w:color="auto" w:fill="FFFFFF"/>
          <w:lang w:eastAsia="pl-PL"/>
        </w:rPr>
        <w:t>niezależnie od innego wykonawcy należącego do tej samej grupy kapitałowej</w:t>
      </w:r>
      <w:r w:rsidRPr="008811D3">
        <w:rPr>
          <w:rFonts w:ascii="Arial" w:eastAsia="Times New Roman" w:hAnsi="Arial" w:cs="Arial"/>
          <w:szCs w:val="20"/>
        </w:rPr>
        <w:t>.</w:t>
      </w:r>
    </w:p>
    <w:p w14:paraId="4C965E9F" w14:textId="77777777" w:rsidR="004F4059" w:rsidRPr="008811D3" w:rsidRDefault="004F4059" w:rsidP="004F405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pacing w:val="4"/>
          <w:sz w:val="20"/>
          <w:szCs w:val="24"/>
          <w:lang w:eastAsia="pl-PL"/>
        </w:rPr>
      </w:pPr>
    </w:p>
    <w:sectPr w:rsidR="004F4059" w:rsidRPr="008811D3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DADF" w14:textId="77777777" w:rsidR="002642B6" w:rsidRDefault="002642B6" w:rsidP="00D51297">
      <w:pPr>
        <w:spacing w:after="0" w:line="240" w:lineRule="auto"/>
      </w:pPr>
      <w:r>
        <w:separator/>
      </w:r>
    </w:p>
  </w:endnote>
  <w:endnote w:type="continuationSeparator" w:id="0">
    <w:p w14:paraId="72EA4743" w14:textId="77777777" w:rsidR="002642B6" w:rsidRDefault="002642B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9818" w14:textId="77777777" w:rsidR="002642B6" w:rsidRDefault="002642B6" w:rsidP="00D51297">
      <w:pPr>
        <w:spacing w:after="0" w:line="240" w:lineRule="auto"/>
      </w:pPr>
      <w:r>
        <w:separator/>
      </w:r>
    </w:p>
  </w:footnote>
  <w:footnote w:type="continuationSeparator" w:id="0">
    <w:p w14:paraId="328C1366" w14:textId="77777777" w:rsidR="002642B6" w:rsidRDefault="002642B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6228"/>
    <w:multiLevelType w:val="hybridMultilevel"/>
    <w:tmpl w:val="DE32A616"/>
    <w:lvl w:ilvl="0" w:tplc="E998FE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2"/>
  </w:num>
  <w:num w:numId="2" w16cid:durableId="706687058">
    <w:abstractNumId w:val="14"/>
  </w:num>
  <w:num w:numId="3" w16cid:durableId="936255672">
    <w:abstractNumId w:val="20"/>
  </w:num>
  <w:num w:numId="4" w16cid:durableId="715854369">
    <w:abstractNumId w:val="9"/>
  </w:num>
  <w:num w:numId="5" w16cid:durableId="1642537074">
    <w:abstractNumId w:val="26"/>
  </w:num>
  <w:num w:numId="6" w16cid:durableId="1129130197">
    <w:abstractNumId w:val="27"/>
  </w:num>
  <w:num w:numId="7" w16cid:durableId="616759965">
    <w:abstractNumId w:val="13"/>
  </w:num>
  <w:num w:numId="8" w16cid:durableId="2079936101">
    <w:abstractNumId w:val="8"/>
  </w:num>
  <w:num w:numId="9" w16cid:durableId="607272086">
    <w:abstractNumId w:val="17"/>
  </w:num>
  <w:num w:numId="10" w16cid:durableId="22097888">
    <w:abstractNumId w:val="0"/>
  </w:num>
  <w:num w:numId="11" w16cid:durableId="706486254">
    <w:abstractNumId w:val="21"/>
  </w:num>
  <w:num w:numId="12" w16cid:durableId="830023318">
    <w:abstractNumId w:val="5"/>
  </w:num>
  <w:num w:numId="13" w16cid:durableId="636030621">
    <w:abstractNumId w:val="4"/>
  </w:num>
  <w:num w:numId="14" w16cid:durableId="236551581">
    <w:abstractNumId w:val="23"/>
  </w:num>
  <w:num w:numId="15" w16cid:durableId="32584471">
    <w:abstractNumId w:val="24"/>
  </w:num>
  <w:num w:numId="16" w16cid:durableId="1855604917">
    <w:abstractNumId w:val="15"/>
  </w:num>
  <w:num w:numId="17" w16cid:durableId="1523713772">
    <w:abstractNumId w:val="18"/>
  </w:num>
  <w:num w:numId="18" w16cid:durableId="1106341310">
    <w:abstractNumId w:val="16"/>
  </w:num>
  <w:num w:numId="19" w16cid:durableId="1044789672">
    <w:abstractNumId w:val="22"/>
  </w:num>
  <w:num w:numId="20" w16cid:durableId="1433162454">
    <w:abstractNumId w:val="1"/>
  </w:num>
  <w:num w:numId="21" w16cid:durableId="1909924598">
    <w:abstractNumId w:val="19"/>
  </w:num>
  <w:num w:numId="22" w16cid:durableId="1801919896">
    <w:abstractNumId w:val="28"/>
  </w:num>
  <w:num w:numId="23" w16cid:durableId="929242494">
    <w:abstractNumId w:val="25"/>
  </w:num>
  <w:num w:numId="24" w16cid:durableId="1301886568">
    <w:abstractNumId w:val="11"/>
  </w:num>
  <w:num w:numId="25" w16cid:durableId="446974608">
    <w:abstractNumId w:val="10"/>
  </w:num>
  <w:num w:numId="26" w16cid:durableId="294876427">
    <w:abstractNumId w:val="3"/>
  </w:num>
  <w:num w:numId="27" w16cid:durableId="1535574807">
    <w:abstractNumId w:val="6"/>
  </w:num>
  <w:num w:numId="28" w16cid:durableId="1035696168">
    <w:abstractNumId w:val="2"/>
  </w:num>
  <w:num w:numId="29" w16cid:durableId="299766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2123"/>
    <w:rsid w:val="000A3648"/>
    <w:rsid w:val="000E3261"/>
    <w:rsid w:val="000F1D69"/>
    <w:rsid w:val="00101EA8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42B6"/>
    <w:rsid w:val="002662FD"/>
    <w:rsid w:val="00274C43"/>
    <w:rsid w:val="002A10B3"/>
    <w:rsid w:val="002A2F89"/>
    <w:rsid w:val="002A3747"/>
    <w:rsid w:val="002B7E9E"/>
    <w:rsid w:val="003144F7"/>
    <w:rsid w:val="00347487"/>
    <w:rsid w:val="00347F5B"/>
    <w:rsid w:val="00366330"/>
    <w:rsid w:val="0039314C"/>
    <w:rsid w:val="003D4CFD"/>
    <w:rsid w:val="003D5174"/>
    <w:rsid w:val="003F3B2E"/>
    <w:rsid w:val="00451583"/>
    <w:rsid w:val="00456403"/>
    <w:rsid w:val="004665CF"/>
    <w:rsid w:val="00486367"/>
    <w:rsid w:val="004B12F4"/>
    <w:rsid w:val="004D57C5"/>
    <w:rsid w:val="004F0DC7"/>
    <w:rsid w:val="004F3330"/>
    <w:rsid w:val="004F4059"/>
    <w:rsid w:val="004F77E4"/>
    <w:rsid w:val="00510EBC"/>
    <w:rsid w:val="00524E17"/>
    <w:rsid w:val="005316C6"/>
    <w:rsid w:val="00531767"/>
    <w:rsid w:val="005324F5"/>
    <w:rsid w:val="00535550"/>
    <w:rsid w:val="0053666D"/>
    <w:rsid w:val="00552FFA"/>
    <w:rsid w:val="00555BA9"/>
    <w:rsid w:val="00560BF3"/>
    <w:rsid w:val="005749C9"/>
    <w:rsid w:val="00582EFC"/>
    <w:rsid w:val="005874D4"/>
    <w:rsid w:val="0059168B"/>
    <w:rsid w:val="005A11E3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94F35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7E642A"/>
    <w:rsid w:val="00806C6E"/>
    <w:rsid w:val="00820596"/>
    <w:rsid w:val="00821224"/>
    <w:rsid w:val="0086462E"/>
    <w:rsid w:val="008811D3"/>
    <w:rsid w:val="008A100E"/>
    <w:rsid w:val="008A3211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45810"/>
    <w:rsid w:val="00982926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3627"/>
    <w:rsid w:val="00A754E1"/>
    <w:rsid w:val="00A91979"/>
    <w:rsid w:val="00AB4614"/>
    <w:rsid w:val="00AE607A"/>
    <w:rsid w:val="00AF5563"/>
    <w:rsid w:val="00AF5C15"/>
    <w:rsid w:val="00B23629"/>
    <w:rsid w:val="00B4435F"/>
    <w:rsid w:val="00B527E1"/>
    <w:rsid w:val="00B539D5"/>
    <w:rsid w:val="00B53FA4"/>
    <w:rsid w:val="00B55C23"/>
    <w:rsid w:val="00B86C67"/>
    <w:rsid w:val="00B97199"/>
    <w:rsid w:val="00BC71F2"/>
    <w:rsid w:val="00BD69CA"/>
    <w:rsid w:val="00C26F98"/>
    <w:rsid w:val="00C27D65"/>
    <w:rsid w:val="00C64411"/>
    <w:rsid w:val="00C70A3D"/>
    <w:rsid w:val="00C72E61"/>
    <w:rsid w:val="00C80863"/>
    <w:rsid w:val="00C9468D"/>
    <w:rsid w:val="00C971DF"/>
    <w:rsid w:val="00C97696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779F1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02959"/>
    <w:rsid w:val="00F15E77"/>
    <w:rsid w:val="00F21AB6"/>
    <w:rsid w:val="00F64153"/>
    <w:rsid w:val="00F72EDE"/>
    <w:rsid w:val="00F821C9"/>
    <w:rsid w:val="00F922CE"/>
    <w:rsid w:val="00FB0EF2"/>
    <w:rsid w:val="00FC2447"/>
    <w:rsid w:val="00FC4EAE"/>
    <w:rsid w:val="00FC5B0A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Agnieszka Kotowicz</cp:lastModifiedBy>
  <cp:revision>10</cp:revision>
  <cp:lastPrinted>2021-03-18T13:27:00Z</cp:lastPrinted>
  <dcterms:created xsi:type="dcterms:W3CDTF">2023-10-04T09:13:00Z</dcterms:created>
  <dcterms:modified xsi:type="dcterms:W3CDTF">2023-11-07T21:14:00Z</dcterms:modified>
</cp:coreProperties>
</file>