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A059" w14:textId="7A957E22" w:rsidR="003E5A6A" w:rsidRPr="00112236" w:rsidRDefault="1AF25D15">
      <w:pPr>
        <w:rPr>
          <w:rFonts w:cstheme="minorHAnsi"/>
        </w:rPr>
      </w:pPr>
      <w:r w:rsidRPr="00112236">
        <w:rPr>
          <w:rFonts w:cstheme="minorHAnsi"/>
        </w:rPr>
        <w:t xml:space="preserve">Zapytanie ofertowe nr </w:t>
      </w:r>
      <w:r w:rsidR="009D1B96" w:rsidRPr="009D1B96">
        <w:rPr>
          <w:rFonts w:cstheme="minorHAnsi"/>
          <w:b/>
          <w:bCs/>
        </w:rPr>
        <w:t>FSM-202</w:t>
      </w:r>
      <w:r w:rsidR="002B010B">
        <w:rPr>
          <w:rFonts w:cstheme="minorHAnsi"/>
          <w:b/>
          <w:bCs/>
        </w:rPr>
        <w:t>4</w:t>
      </w:r>
      <w:r w:rsidR="009D1B96" w:rsidRPr="009D1B96">
        <w:rPr>
          <w:rFonts w:cstheme="minorHAnsi"/>
          <w:b/>
          <w:bCs/>
        </w:rPr>
        <w:t>-</w:t>
      </w:r>
      <w:r w:rsidR="002B010B">
        <w:rPr>
          <w:rFonts w:cstheme="minorHAnsi"/>
          <w:b/>
          <w:bCs/>
        </w:rPr>
        <w:t>11</w:t>
      </w:r>
      <w:r w:rsidR="009D1B96" w:rsidRPr="009D1B96">
        <w:rPr>
          <w:rFonts w:cstheme="minorHAnsi"/>
          <w:b/>
          <w:bCs/>
        </w:rPr>
        <w:t>-1</w:t>
      </w:r>
      <w:r w:rsidR="002B010B">
        <w:rPr>
          <w:rFonts w:cstheme="minorHAnsi"/>
          <w:b/>
          <w:bCs/>
        </w:rPr>
        <w:t>6</w:t>
      </w:r>
    </w:p>
    <w:p w14:paraId="1486F4EB" w14:textId="4BA7093F" w:rsidR="003E5A6A" w:rsidRPr="00112236" w:rsidRDefault="1AF25D15" w:rsidP="1AF25D15">
      <w:pPr>
        <w:rPr>
          <w:rFonts w:cstheme="minorHAnsi"/>
        </w:rPr>
      </w:pPr>
      <w:r w:rsidRPr="00112236">
        <w:rPr>
          <w:rFonts w:cstheme="minorHAnsi"/>
        </w:rPr>
        <w:t xml:space="preserve"> </w:t>
      </w:r>
    </w:p>
    <w:p w14:paraId="60564465" w14:textId="7F56D008" w:rsidR="003E5A6A" w:rsidRPr="00112236" w:rsidRDefault="1AF25D15" w:rsidP="1AF25D15">
      <w:r w:rsidRPr="1985D10C">
        <w:t xml:space="preserve">Fundacja Solidarności Międzynarodowej </w:t>
      </w:r>
      <w:r w:rsidR="00007FF0" w:rsidRPr="1985D10C">
        <w:t xml:space="preserve">(FSM) </w:t>
      </w:r>
      <w:r w:rsidRPr="1985D10C">
        <w:t xml:space="preserve">z siedzibą w Warszawie zaprasza zainteresowane podmioty do złożenia oferty na realizację </w:t>
      </w:r>
      <w:r w:rsidR="35223843" w:rsidRPr="1985D10C">
        <w:t xml:space="preserve">zamówienia w trybie </w:t>
      </w:r>
      <w:r w:rsidRPr="1985D10C">
        <w:t xml:space="preserve">zapytania ofertowego:  </w:t>
      </w:r>
    </w:p>
    <w:p w14:paraId="1B433AA2" w14:textId="0E6C3DDF" w:rsidR="003E5A6A" w:rsidRPr="00112236" w:rsidRDefault="1AF25D15" w:rsidP="1AF25D15">
      <w:pPr>
        <w:rPr>
          <w:rFonts w:cstheme="minorHAnsi"/>
        </w:rPr>
      </w:pPr>
      <w:r w:rsidRPr="00112236">
        <w:rPr>
          <w:rFonts w:cstheme="minorHAnsi"/>
        </w:rPr>
        <w:t xml:space="preserve"> </w:t>
      </w:r>
    </w:p>
    <w:p w14:paraId="1C629764" w14:textId="1B95D81F" w:rsidR="003E5A6A" w:rsidRPr="00112236" w:rsidRDefault="1AF25D15" w:rsidP="00112236">
      <w:pPr>
        <w:pStyle w:val="Akapitzlist"/>
        <w:numPr>
          <w:ilvl w:val="0"/>
          <w:numId w:val="26"/>
        </w:numPr>
        <w:rPr>
          <w:rFonts w:cstheme="minorHAnsi"/>
        </w:rPr>
      </w:pPr>
      <w:r w:rsidRPr="00112236">
        <w:rPr>
          <w:rFonts w:cstheme="minorHAnsi"/>
          <w:b/>
          <w:bCs/>
        </w:rPr>
        <w:t>Opis przedmiotu zamówienia:</w:t>
      </w:r>
    </w:p>
    <w:p w14:paraId="51E4BD0F" w14:textId="156978D3" w:rsidR="00112236" w:rsidRDefault="1AF25D15" w:rsidP="00112236">
      <w:pPr>
        <w:rPr>
          <w:rStyle w:val="normaltextrun"/>
          <w:rFonts w:cstheme="minorHAnsi"/>
          <w:color w:val="000000"/>
          <w:shd w:val="clear" w:color="auto" w:fill="FFFFFF"/>
        </w:rPr>
      </w:pPr>
      <w:r w:rsidRPr="00112236">
        <w:rPr>
          <w:rStyle w:val="normaltextrun"/>
          <w:color w:val="000000"/>
          <w:shd w:val="clear" w:color="auto" w:fill="FFFFFF"/>
        </w:rPr>
        <w:t xml:space="preserve">Przedmiotem zamówienia jest </w:t>
      </w:r>
      <w:r w:rsidR="003B734A" w:rsidRPr="00112236">
        <w:rPr>
          <w:rStyle w:val="normaltextrun"/>
          <w:color w:val="000000"/>
          <w:shd w:val="clear" w:color="auto" w:fill="FFFFFF"/>
        </w:rPr>
        <w:t>wybór</w:t>
      </w:r>
      <w:r w:rsidR="003971E8" w:rsidRPr="00112236">
        <w:rPr>
          <w:rStyle w:val="normaltextrun"/>
          <w:color w:val="000000"/>
          <w:shd w:val="clear" w:color="auto" w:fill="FFFFFF"/>
        </w:rPr>
        <w:t xml:space="preserve"> </w:t>
      </w:r>
      <w:r w:rsidR="00312B5C" w:rsidRPr="003B734A">
        <w:rPr>
          <w:rFonts w:eastAsia="Times New Roman" w:cstheme="minorHAnsi"/>
          <w:color w:val="000000"/>
          <w:lang w:eastAsia="pl-PL"/>
        </w:rPr>
        <w:t xml:space="preserve">eksperta ds. </w:t>
      </w:r>
      <w:r w:rsidR="00312B5C">
        <w:rPr>
          <w:rFonts w:eastAsia="Times New Roman" w:cstheme="minorHAnsi"/>
          <w:color w:val="000000"/>
          <w:lang w:eastAsia="pl-PL"/>
        </w:rPr>
        <w:t>strategii rozwiązywania problemów społecznych</w:t>
      </w:r>
      <w:r w:rsidR="00312B5C" w:rsidRPr="003B734A">
        <w:rPr>
          <w:rFonts w:eastAsia="Times New Roman" w:cstheme="minorHAnsi"/>
          <w:color w:val="000000"/>
          <w:lang w:eastAsia="pl-PL"/>
        </w:rPr>
        <w:t xml:space="preserve"> w ramach </w:t>
      </w:r>
      <w:r w:rsidR="00312B5C" w:rsidRPr="00112236">
        <w:rPr>
          <w:rFonts w:cstheme="minorHAnsi"/>
        </w:rPr>
        <w:t>projektu „</w:t>
      </w:r>
      <w:r w:rsidR="00312B5C" w:rsidRPr="00112236">
        <w:rPr>
          <w:rStyle w:val="normaltextrun"/>
          <w:rFonts w:cstheme="minorHAnsi"/>
          <w:color w:val="000000"/>
          <w:shd w:val="clear" w:color="auto" w:fill="FFFFFF"/>
        </w:rPr>
        <w:t>Wsparcie procesu decentralizacji: profesjonalizacja kompetencji terytorialnych hromad w obszarze świadczenia usług społecznych</w:t>
      </w:r>
      <w:r w:rsidR="00312B5C">
        <w:rPr>
          <w:rStyle w:val="normaltextrun"/>
          <w:rFonts w:cstheme="minorHAnsi"/>
          <w:color w:val="000000"/>
          <w:shd w:val="clear" w:color="auto" w:fill="FFFFFF"/>
        </w:rPr>
        <w:t xml:space="preserve"> 2</w:t>
      </w:r>
      <w:r w:rsidR="00312B5C" w:rsidRPr="00112236">
        <w:rPr>
          <w:rStyle w:val="normaltextrun"/>
          <w:rFonts w:cstheme="minorHAnsi"/>
          <w:color w:val="000000"/>
          <w:shd w:val="clear" w:color="auto" w:fill="FFFFFF"/>
        </w:rPr>
        <w:t>”</w:t>
      </w:r>
    </w:p>
    <w:p w14:paraId="45FB14EF" w14:textId="7A80F769" w:rsidR="003B734A" w:rsidRPr="00112236" w:rsidRDefault="003B734A" w:rsidP="00112236">
      <w:pPr>
        <w:pStyle w:val="Akapitzlist"/>
        <w:numPr>
          <w:ilvl w:val="0"/>
          <w:numId w:val="26"/>
        </w:numPr>
        <w:rPr>
          <w:rFonts w:cstheme="minorHAnsi"/>
          <w:color w:val="000000"/>
          <w:shd w:val="clear" w:color="auto" w:fill="FFFFFF"/>
        </w:rPr>
      </w:pPr>
      <w:r w:rsidRPr="00112236">
        <w:rPr>
          <w:rFonts w:eastAsia="Times New Roman" w:cstheme="minorHAnsi"/>
          <w:b/>
          <w:bCs/>
          <w:color w:val="000000"/>
          <w:lang w:eastAsia="pl-PL"/>
        </w:rPr>
        <w:t>Oczekiwania wobec Wykonawcy.</w:t>
      </w:r>
      <w:r w:rsidRPr="00112236">
        <w:rPr>
          <w:rFonts w:eastAsia="Times New Roman" w:cstheme="minorHAnsi"/>
          <w:color w:val="000000"/>
          <w:lang w:eastAsia="pl-PL"/>
        </w:rPr>
        <w:t>  </w:t>
      </w:r>
    </w:p>
    <w:p w14:paraId="2703B56D" w14:textId="77777777" w:rsidR="00892868" w:rsidRDefault="00892868" w:rsidP="00892868">
      <w:pPr>
        <w:spacing w:after="0" w:line="240" w:lineRule="auto"/>
        <w:ind w:left="30" w:right="225"/>
        <w:jc w:val="both"/>
        <w:textAlignment w:val="baseline"/>
        <w:rPr>
          <w:rStyle w:val="normaltextrun"/>
          <w:rFonts w:cstheme="minorHAnsi"/>
          <w:color w:val="000000"/>
          <w:shd w:val="clear" w:color="auto" w:fill="FFFFFF"/>
        </w:rPr>
      </w:pPr>
      <w:r w:rsidRPr="003B734A">
        <w:rPr>
          <w:rFonts w:eastAsia="Times New Roman" w:cstheme="minorHAnsi"/>
          <w:color w:val="000000"/>
          <w:lang w:eastAsia="pl-PL"/>
        </w:rPr>
        <w:t xml:space="preserve"> Oczekuje się, że Wykonawca zapewni eksperta ds. </w:t>
      </w:r>
      <w:r>
        <w:rPr>
          <w:rFonts w:eastAsia="Times New Roman" w:cstheme="minorHAnsi"/>
          <w:color w:val="000000"/>
          <w:lang w:eastAsia="pl-PL"/>
        </w:rPr>
        <w:t>strategii rozwiązywania problemów społecznych</w:t>
      </w:r>
      <w:r w:rsidRPr="003B734A">
        <w:rPr>
          <w:rFonts w:eastAsia="Times New Roman" w:cstheme="minorHAnsi"/>
          <w:color w:val="000000"/>
          <w:lang w:eastAsia="pl-PL"/>
        </w:rPr>
        <w:t xml:space="preserve"> w ramach </w:t>
      </w:r>
      <w:r w:rsidRPr="00112236">
        <w:rPr>
          <w:rFonts w:cstheme="minorHAnsi"/>
        </w:rPr>
        <w:t>projektu „</w:t>
      </w:r>
      <w:r w:rsidRPr="00112236">
        <w:rPr>
          <w:rStyle w:val="normaltextrun"/>
          <w:rFonts w:cstheme="minorHAnsi"/>
          <w:color w:val="000000"/>
          <w:shd w:val="clear" w:color="auto" w:fill="FFFFFF"/>
        </w:rPr>
        <w:t>Wsparcie procesu decentralizacji: profesjonalizacja kompetencji terytorialnych hromad w obszarze świadczenia usług społecznych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2</w:t>
      </w:r>
      <w:r w:rsidRPr="00112236">
        <w:rPr>
          <w:rStyle w:val="normaltextrun"/>
          <w:rFonts w:cstheme="minorHAnsi"/>
          <w:color w:val="000000"/>
          <w:shd w:val="clear" w:color="auto" w:fill="FFFFFF"/>
        </w:rPr>
        <w:t>”</w:t>
      </w:r>
    </w:p>
    <w:p w14:paraId="5453E50C" w14:textId="77777777" w:rsidR="00892868" w:rsidRPr="00112236" w:rsidRDefault="00892868" w:rsidP="00892868">
      <w:pPr>
        <w:spacing w:after="0" w:line="240" w:lineRule="auto"/>
        <w:ind w:left="30" w:right="225"/>
        <w:jc w:val="both"/>
        <w:textAlignment w:val="baseline"/>
        <w:rPr>
          <w:rStyle w:val="normaltextrun"/>
          <w:rFonts w:eastAsia="Times New Roman" w:cstheme="minorHAnsi"/>
          <w:lang w:eastAsia="pl-PL"/>
        </w:rPr>
      </w:pPr>
    </w:p>
    <w:p w14:paraId="3186DE05" w14:textId="77777777" w:rsidR="00892868" w:rsidRPr="00112236" w:rsidRDefault="00892868" w:rsidP="00892868">
      <w:pPr>
        <w:pStyle w:val="paragraph"/>
        <w:spacing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Do zadań eksperta należeć będzie:  </w:t>
      </w:r>
    </w:p>
    <w:p w14:paraId="1E00256F" w14:textId="77777777" w:rsidR="00892868" w:rsidRPr="00112236" w:rsidRDefault="00892868" w:rsidP="00892868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Wsparcie merytoryczne w p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rzygotowani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u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cyklu szkoleniowego dotyczącego planowania strategicznego w usługach społecznyc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h,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tj.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konsultacja stworzonych dokumentów i ewentualne opracowanie brakujących mających na celu tworzenie przez uczestników odpowiedników Strategii Rozwiązywania Problemów Społecznych; </w:t>
      </w:r>
    </w:p>
    <w:p w14:paraId="06A8CEF9" w14:textId="77777777" w:rsidR="00892868" w:rsidRPr="00112236" w:rsidRDefault="00892868" w:rsidP="00892868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Wsparcie konsultacyjno-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merytoryczn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e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ekspert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ów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-konsultant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ów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zaangażowany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ch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w cykl szkoleniowy dotyczący planowania strategicznego w usługach społecznych; </w:t>
      </w:r>
    </w:p>
    <w:p w14:paraId="1518CA0D" w14:textId="77777777" w:rsidR="00892868" w:rsidRPr="00112236" w:rsidRDefault="00892868" w:rsidP="00892868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Prowadzenie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szkoleń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w zakresie planowania strategicznego w usługach społecznych;</w:t>
      </w:r>
    </w:p>
    <w:p w14:paraId="730C12E9" w14:textId="77777777" w:rsidR="00892868" w:rsidRDefault="00892868" w:rsidP="00892868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Wsparcie konsultacyjne kierownika programu w zakresie działań Fundacji w obszarze pomocy społecznej.</w:t>
      </w:r>
    </w:p>
    <w:p w14:paraId="54857759" w14:textId="77777777" w:rsidR="00112236" w:rsidRDefault="00112236" w:rsidP="00112236">
      <w:pPr>
        <w:pStyle w:val="paragraph"/>
        <w:spacing w:beforeAutospacing="0" w:after="0" w:afterAutospacing="0" w:line="240" w:lineRule="auto"/>
        <w:ind w:left="72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51152C57" w14:textId="6E4A5C11" w:rsidR="00112236" w:rsidRPr="00112236" w:rsidRDefault="00112236" w:rsidP="00112236">
      <w:pPr>
        <w:pStyle w:val="paragraph"/>
        <w:numPr>
          <w:ilvl w:val="0"/>
          <w:numId w:val="26"/>
        </w:numPr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hAnsiTheme="minorHAnsi" w:cstheme="minorHAnsi"/>
          <w:b/>
          <w:bCs/>
          <w:sz w:val="22"/>
          <w:szCs w:val="22"/>
        </w:rPr>
        <w:t>Warunki realizacji zamówienia</w:t>
      </w:r>
    </w:p>
    <w:p w14:paraId="256A486D" w14:textId="3AFB820A" w:rsidR="00112236" w:rsidRPr="00112236" w:rsidRDefault="00112236" w:rsidP="00112236">
      <w:pPr>
        <w:pStyle w:val="paragraph"/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3.1. 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val="pl-PL"/>
        </w:rPr>
        <w:t>Termin realizacji zadania: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od dnia zawarcia umowy (nie później niż 1 </w:t>
      </w:r>
      <w:r w:rsidR="0089286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grudnia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202</w:t>
      </w:r>
      <w:r w:rsidR="0089286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4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r.) do dnia 30 </w:t>
      </w:r>
      <w:r w:rsidR="0089286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września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202</w:t>
      </w:r>
      <w:r w:rsidR="0089286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5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roku. </w:t>
      </w:r>
    </w:p>
    <w:p w14:paraId="460A342D" w14:textId="1806B727" w:rsidR="00112236" w:rsidRPr="00112236" w:rsidRDefault="00112236" w:rsidP="00112236">
      <w:pPr>
        <w:pStyle w:val="paragraph"/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3.2. 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val="pl-PL"/>
        </w:rPr>
        <w:t>Miejsce realizacji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zadania: </w:t>
      </w:r>
      <w:r w:rsidR="0089286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Polska</w:t>
      </w:r>
      <w:r w:rsidR="00E56ACD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, praca zdalna z częstymi kontaktami z osobami realizującymi działania bezpośrednio w Ukrainie</w:t>
      </w:r>
    </w:p>
    <w:p w14:paraId="0B2DFA64" w14:textId="407C9C3F" w:rsidR="00112236" w:rsidRPr="00112236" w:rsidRDefault="00112236" w:rsidP="00112236">
      <w:pPr>
        <w:pStyle w:val="paragraph"/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3.3. 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val="pl-PL"/>
        </w:rPr>
        <w:t>Maksymalna wartość zamówienia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wynosi </w:t>
      </w:r>
      <w:r w:rsidR="00E56ACD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40 000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PLN. Płatność w transzach wg ustalonego z Wykonawcą harmonogramu. </w:t>
      </w:r>
    </w:p>
    <w:p w14:paraId="3EE24CA4" w14:textId="3799DA0E" w:rsidR="00112236" w:rsidRPr="00112236" w:rsidRDefault="00112236" w:rsidP="00112236">
      <w:pPr>
        <w:pStyle w:val="paragraph"/>
        <w:spacing w:beforeAutospacing="0" w:after="0" w:afterAutospacing="0" w:line="240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3.4. 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val="pl-PL"/>
        </w:rPr>
        <w:t>Forma umowy/zatrudnienia</w:t>
      </w:r>
      <w:r w:rsidRPr="001122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– do uzgodnienia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32CE4584" w14:textId="219B0B98" w:rsidR="003B734A" w:rsidRPr="00112236" w:rsidRDefault="003B734A" w:rsidP="00112236">
      <w:pPr>
        <w:pStyle w:val="paragraph"/>
        <w:spacing w:beforeAutospacing="0" w:after="0" w:afterAutospacing="0" w:line="240" w:lineRule="auto"/>
        <w:ind w:left="36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1161DFC" w14:textId="4F63AD8A" w:rsidR="003B734A" w:rsidRPr="00112236" w:rsidRDefault="003B734A" w:rsidP="00112236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12236">
        <w:rPr>
          <w:rStyle w:val="normaltextrun"/>
          <w:rFonts w:cstheme="minorHAnsi"/>
          <w:b/>
          <w:bCs/>
          <w:color w:val="000000"/>
          <w:shd w:val="clear" w:color="auto" w:fill="FFFFFF"/>
        </w:rPr>
        <w:t>Informacja ogólna o projekcie </w:t>
      </w:r>
      <w:r w:rsidRPr="00112236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7D79ED47" w14:textId="663CC8CF" w:rsidR="003E5A6A" w:rsidRPr="00112236" w:rsidRDefault="003971E8" w:rsidP="00112236">
      <w:pPr>
        <w:jc w:val="both"/>
        <w:rPr>
          <w:rStyle w:val="normaltextrun"/>
          <w:rFonts w:cstheme="minorHAnsi"/>
        </w:rPr>
      </w:pPr>
      <w:r w:rsidRPr="00112236">
        <w:rPr>
          <w:rFonts w:cstheme="minorHAnsi"/>
        </w:rPr>
        <w:t>Fundacja Solidarności Międzynarodowej, na zlecenie Ministerstwa Spraw Zagranicznych od</w:t>
      </w:r>
      <w:r w:rsidR="00112236">
        <w:rPr>
          <w:rFonts w:cstheme="minorHAnsi"/>
        </w:rPr>
        <w:t xml:space="preserve"> </w:t>
      </w:r>
      <w:r w:rsidRPr="00112236">
        <w:rPr>
          <w:rFonts w:cstheme="minorHAnsi"/>
        </w:rPr>
        <w:t>2018 roku aktywnie wspiera reformę decentralizacyjną na Ukrainie. Reforma decentralizacyjna</w:t>
      </w:r>
      <w:r w:rsidR="00112236">
        <w:rPr>
          <w:rFonts w:cstheme="minorHAnsi"/>
        </w:rPr>
        <w:t xml:space="preserve"> </w:t>
      </w:r>
      <w:r w:rsidRPr="00112236">
        <w:rPr>
          <w:rFonts w:cstheme="minorHAnsi"/>
        </w:rPr>
        <w:t>zakłada, że wzmocnione ukraińskie gminy (hromady) będą m.in. przejmowały zadania w</w:t>
      </w:r>
      <w:r w:rsidR="00112236">
        <w:rPr>
          <w:rFonts w:cstheme="minorHAnsi"/>
        </w:rPr>
        <w:t xml:space="preserve"> </w:t>
      </w:r>
      <w:r w:rsidRPr="00112236">
        <w:rPr>
          <w:rFonts w:cstheme="minorHAnsi"/>
        </w:rPr>
        <w:t>zakresie pomocy społecznej. W ramach realizowanych działań Fundacja w latach 202</w:t>
      </w:r>
      <w:r w:rsidR="00EA3B6A">
        <w:rPr>
          <w:rFonts w:cstheme="minorHAnsi"/>
        </w:rPr>
        <w:t>4</w:t>
      </w:r>
      <w:r w:rsidRPr="00112236">
        <w:rPr>
          <w:rFonts w:cstheme="minorHAnsi"/>
        </w:rPr>
        <w:t>-202</w:t>
      </w:r>
      <w:r w:rsidR="00EA3B6A">
        <w:rPr>
          <w:rFonts w:cstheme="minorHAnsi"/>
        </w:rPr>
        <w:t>6</w:t>
      </w:r>
      <w:r w:rsidRPr="00112236">
        <w:rPr>
          <w:rFonts w:cstheme="minorHAnsi"/>
        </w:rPr>
        <w:t xml:space="preserve"> planuje realizację projektu „</w:t>
      </w:r>
      <w:r w:rsidRPr="00112236">
        <w:rPr>
          <w:rStyle w:val="normaltextrun"/>
          <w:rFonts w:cstheme="minorHAnsi"/>
          <w:color w:val="000000"/>
          <w:shd w:val="clear" w:color="auto" w:fill="FFFFFF"/>
        </w:rPr>
        <w:t>Wsparcie procesu decentralizacji: profesjonalizacja kompetencji terytorialnych hromad w obszarze świadczenia usług społecznych</w:t>
      </w:r>
      <w:r w:rsidR="00EA3B6A">
        <w:rPr>
          <w:rStyle w:val="normaltextrun"/>
          <w:rFonts w:cstheme="minorHAnsi"/>
          <w:color w:val="000000"/>
          <w:shd w:val="clear" w:color="auto" w:fill="FFFFFF"/>
        </w:rPr>
        <w:t xml:space="preserve"> 2</w:t>
      </w:r>
      <w:r w:rsidRPr="00112236">
        <w:rPr>
          <w:rStyle w:val="normaltextrun"/>
          <w:rFonts w:cstheme="minorHAnsi"/>
          <w:color w:val="000000"/>
          <w:shd w:val="clear" w:color="auto" w:fill="FFFFFF"/>
        </w:rPr>
        <w:t>”</w:t>
      </w:r>
      <w:r w:rsidR="003B734A" w:rsidRPr="00112236">
        <w:rPr>
          <w:rStyle w:val="normaltextrun"/>
          <w:rFonts w:cstheme="minorHAnsi"/>
          <w:color w:val="000000"/>
          <w:shd w:val="clear" w:color="auto" w:fill="FFFFFF"/>
        </w:rPr>
        <w:t>, którego celem jest zbudowanie profesjonalnych kompetencji kierownictwa i kadr kierowniczych</w:t>
      </w:r>
      <w:r w:rsidR="00EA3B6A">
        <w:rPr>
          <w:rStyle w:val="normaltextrun"/>
          <w:rFonts w:cstheme="minorHAnsi"/>
          <w:color w:val="000000"/>
          <w:shd w:val="clear" w:color="auto" w:fill="FFFFFF"/>
        </w:rPr>
        <w:t xml:space="preserve"> z 20</w:t>
      </w:r>
      <w:r w:rsidR="003B734A" w:rsidRPr="00112236">
        <w:rPr>
          <w:rStyle w:val="normaltextrun"/>
          <w:rFonts w:cstheme="minorHAnsi"/>
          <w:color w:val="000000"/>
          <w:shd w:val="clear" w:color="auto" w:fill="FFFFFF"/>
        </w:rPr>
        <w:t xml:space="preserve"> hromad </w:t>
      </w:r>
      <w:r w:rsidR="00EA3B6A">
        <w:rPr>
          <w:rStyle w:val="normaltextrun"/>
          <w:rFonts w:cstheme="minorHAnsi"/>
          <w:color w:val="000000"/>
          <w:shd w:val="clear" w:color="auto" w:fill="FFFFFF"/>
        </w:rPr>
        <w:t>z całej Ukraony</w:t>
      </w:r>
      <w:r w:rsidR="003B734A" w:rsidRPr="00112236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  <w:r w:rsidR="00D55259">
        <w:rPr>
          <w:rStyle w:val="normaltextrun"/>
          <w:rFonts w:cstheme="minorHAnsi"/>
          <w:color w:val="000000"/>
          <w:shd w:val="clear" w:color="auto" w:fill="FFFFFF"/>
        </w:rPr>
        <w:t>Jako rezultat prowadzonych działań projektowych, uczestnicy stworzą wieloletnie plany rozwiązywania problemów społecznych.</w:t>
      </w:r>
      <w:r w:rsidR="003B734A" w:rsidRPr="00112236">
        <w:rPr>
          <w:rStyle w:val="normaltextrun"/>
          <w:rFonts w:cstheme="minorHAnsi"/>
          <w:color w:val="000000"/>
          <w:shd w:val="clear" w:color="auto" w:fill="FFFFFF"/>
        </w:rPr>
        <w:br/>
        <w:t xml:space="preserve">Projekt jest finansowany ze </w:t>
      </w:r>
      <w:r w:rsidR="00112236" w:rsidRPr="00112236">
        <w:rPr>
          <w:rStyle w:val="normaltextrun"/>
          <w:rFonts w:cstheme="minorHAnsi"/>
          <w:color w:val="000000"/>
          <w:shd w:val="clear" w:color="auto" w:fill="FFFFFF"/>
        </w:rPr>
        <w:t xml:space="preserve">środków </w:t>
      </w:r>
      <w:r w:rsidR="00112236" w:rsidRPr="00112236">
        <w:rPr>
          <w:rFonts w:cstheme="minorHAnsi"/>
          <w:color w:val="3B3D3E"/>
          <w:shd w:val="clear" w:color="auto" w:fill="FFFFFF"/>
        </w:rPr>
        <w:t>Programu</w:t>
      </w:r>
      <w:r w:rsidRPr="00112236">
        <w:rPr>
          <w:rFonts w:cstheme="minorHAnsi"/>
          <w:color w:val="3B3D3E"/>
          <w:shd w:val="clear" w:color="auto" w:fill="FFFFFF"/>
        </w:rPr>
        <w:t xml:space="preserve"> </w:t>
      </w:r>
      <w:r w:rsidRPr="00112236">
        <w:rPr>
          <w:rFonts w:cstheme="minorHAnsi"/>
          <w:color w:val="000000" w:themeColor="text1"/>
          <w:shd w:val="clear" w:color="auto" w:fill="FFFFFF"/>
        </w:rPr>
        <w:t xml:space="preserve">Wsparcie </w:t>
      </w:r>
      <w:r w:rsidR="00112236" w:rsidRPr="00112236">
        <w:rPr>
          <w:rFonts w:cstheme="minorHAnsi"/>
          <w:color w:val="000000" w:themeColor="text1"/>
          <w:shd w:val="clear" w:color="auto" w:fill="FFFFFF"/>
        </w:rPr>
        <w:t>Demokracji Ministerstwa</w:t>
      </w:r>
      <w:r w:rsidRPr="00112236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Spraw Zagranicznych RP oraz Biura Koordynatora Pomocy dla Europy i Eurazji Departamentu Stanu USA w ramach 1</w:t>
      </w:r>
      <w:r w:rsidR="00EA3B6A">
        <w:rPr>
          <w:rStyle w:val="normaltextrun"/>
          <w:rFonts w:cstheme="minorHAnsi"/>
          <w:color w:val="000000" w:themeColor="text1"/>
          <w:shd w:val="clear" w:color="auto" w:fill="FFFFFF"/>
        </w:rPr>
        <w:t>1</w:t>
      </w:r>
      <w:r w:rsidRPr="00112236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. rundy programu Partnerstwa dla Współpracy Rozwojowej (DCP). </w:t>
      </w:r>
    </w:p>
    <w:p w14:paraId="27A801BC" w14:textId="77777777" w:rsidR="003B734A" w:rsidRPr="00112236" w:rsidRDefault="003B734A" w:rsidP="003971E8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377CA321" w14:textId="7E392CBC" w:rsidR="003B734A" w:rsidRPr="00112236" w:rsidRDefault="003B734A" w:rsidP="00112236">
      <w:pPr>
        <w:pStyle w:val="paragraph"/>
        <w:numPr>
          <w:ilvl w:val="0"/>
          <w:numId w:val="26"/>
        </w:numPr>
        <w:spacing w:beforeAutospacing="0" w:after="0" w:afterAutospacing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1223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Informacja o cenie</w:t>
      </w:r>
      <w:r w:rsidRPr="00112236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38AFCD5" w14:textId="31CD1B7E" w:rsidR="003B734A" w:rsidRPr="00112236" w:rsidRDefault="003B734A" w:rsidP="003B734A">
      <w:pPr>
        <w:pStyle w:val="paragraph"/>
        <w:spacing w:beforeAutospacing="0" w:after="0" w:afterAutospacing="0"/>
        <w:ind w:left="3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12236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Cenę należy określić w złotych polskich w zaokrągleniu do dwóch miejsc po przecinku. Cenę należy podać w ujęciu dziennym oraz w ujęciu całkowitym, zakładając </w:t>
      </w:r>
      <w:r w:rsidR="00861D2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50</w:t>
      </w:r>
      <w:r w:rsidRPr="00112236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dni realizacji zamówienia.</w:t>
      </w:r>
      <w:r w:rsidRPr="00112236"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6125B09" w14:textId="7BF6ECE7" w:rsidR="003B734A" w:rsidRPr="00112236" w:rsidRDefault="003B734A" w:rsidP="003B734A">
      <w:pPr>
        <w:pStyle w:val="paragraph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12236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Cena powinna obejmować wszystkie koszty ponoszone przez Zamawiającego w ramach świadczonej przez Wykonawcę usługi (podatek VAT lub wynikające z obowiązujących przepisów prawa obowiązkowe składki ZUS Wykonawcy oraz Zamawiającego — Płatnika</w:t>
      </w:r>
      <w:r w:rsidR="00861D2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112236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sprzętu komputerowego, łączności komórkowej oraz oprogramowania (edytor tekstów/arkusz kalkulacyjny).</w:t>
      </w:r>
      <w:r w:rsidRPr="00112236"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93B3213" w14:textId="77777777" w:rsidR="003B734A" w:rsidRPr="00112236" w:rsidRDefault="003B734A" w:rsidP="003B734A">
      <w:pPr>
        <w:pStyle w:val="paragraph"/>
        <w:spacing w:beforeAutospacing="0" w:after="0" w:afterAutospacing="0"/>
        <w:ind w:left="3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12236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Rozliczenia między Zamawiającym a Wykonawcą będą prowadzone w PLN lub w UAH w zależności od miejsca rezydencji podatkowej Wykonawcy.</w:t>
      </w:r>
      <w:r w:rsidRPr="00112236"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53569981" w14:textId="77777777" w:rsidR="007E1DF1" w:rsidRDefault="007E1DF1" w:rsidP="007E1DF1">
      <w:pPr>
        <w:rPr>
          <w:rFonts w:eastAsia="Calibri" w:cstheme="minorHAnsi"/>
          <w:b/>
          <w:bCs/>
          <w:color w:val="000000" w:themeColor="text1"/>
        </w:rPr>
      </w:pPr>
    </w:p>
    <w:p w14:paraId="4D3DE70C" w14:textId="13AF40B8" w:rsidR="00996B13" w:rsidRPr="007E1DF1" w:rsidRDefault="00996B13" w:rsidP="007E1DF1">
      <w:pPr>
        <w:pStyle w:val="Akapitzlist"/>
        <w:numPr>
          <w:ilvl w:val="0"/>
          <w:numId w:val="26"/>
        </w:numPr>
        <w:rPr>
          <w:rFonts w:cstheme="minorHAnsi"/>
        </w:rPr>
      </w:pPr>
      <w:r w:rsidRPr="007E1DF1">
        <w:rPr>
          <w:rFonts w:eastAsia="Calibri" w:cstheme="minorHAnsi"/>
          <w:b/>
          <w:bCs/>
          <w:color w:val="000000" w:themeColor="text1"/>
        </w:rPr>
        <w:t>Wymagania wobec oferentów</w:t>
      </w:r>
    </w:p>
    <w:p w14:paraId="5AD58A01" w14:textId="27660AC2" w:rsidR="00996B13" w:rsidRPr="007E1DF1" w:rsidRDefault="00996B13" w:rsidP="007E1DF1">
      <w:pPr>
        <w:pStyle w:val="Akapitzlist"/>
        <w:numPr>
          <w:ilvl w:val="1"/>
          <w:numId w:val="26"/>
        </w:numPr>
        <w:jc w:val="both"/>
        <w:rPr>
          <w:rFonts w:eastAsia="Calibri" w:cstheme="minorHAnsi"/>
          <w:color w:val="000000" w:themeColor="text1"/>
        </w:rPr>
      </w:pPr>
      <w:r w:rsidRPr="007E1DF1">
        <w:rPr>
          <w:rFonts w:eastAsia="Calibri" w:cstheme="minorHAnsi"/>
          <w:color w:val="000000" w:themeColor="text1"/>
        </w:rPr>
        <w:t>W postępowaniu mogą wziąć udział Wykonawcy</w:t>
      </w:r>
    </w:p>
    <w:p w14:paraId="4D1C2F9D" w14:textId="7ACF58E4" w:rsidR="00996B13" w:rsidRPr="00112236" w:rsidRDefault="00996B13" w:rsidP="007E1DF1">
      <w:pPr>
        <w:pStyle w:val="Akapitzlist"/>
        <w:numPr>
          <w:ilvl w:val="2"/>
          <w:numId w:val="26"/>
        </w:numPr>
        <w:jc w:val="both"/>
        <w:rPr>
          <w:rFonts w:eastAsia="Calibri"/>
          <w:color w:val="000000" w:themeColor="text1"/>
        </w:rPr>
      </w:pPr>
      <w:r w:rsidRPr="1985D10C">
        <w:rPr>
          <w:rFonts w:eastAsia="Calibri"/>
          <w:color w:val="000000" w:themeColor="text1"/>
        </w:rPr>
        <w:t xml:space="preserve">co do których nie zachodzą przesłanki wykluczające, o których mowa w </w:t>
      </w:r>
      <w:r w:rsidR="58A84B55" w:rsidRPr="1985D10C">
        <w:rPr>
          <w:rFonts w:eastAsia="Calibri"/>
          <w:color w:val="000000" w:themeColor="text1"/>
        </w:rPr>
        <w:t>par. II.6. Polityki udzielania zamówień w Fundacji Solidarności Międzynarodowej.</w:t>
      </w:r>
    </w:p>
    <w:p w14:paraId="5C801226" w14:textId="09ECC4CF" w:rsidR="003E5A6A" w:rsidRPr="00112236" w:rsidRDefault="009F1CE8" w:rsidP="007E1DF1">
      <w:pPr>
        <w:pStyle w:val="Akapitzlist"/>
        <w:numPr>
          <w:ilvl w:val="2"/>
          <w:numId w:val="26"/>
        </w:numPr>
        <w:jc w:val="both"/>
        <w:rPr>
          <w:rFonts w:eastAsiaTheme="minorEastAsia" w:cstheme="minorHAnsi"/>
        </w:rPr>
      </w:pPr>
      <w:r w:rsidRPr="1985D10C">
        <w:t xml:space="preserve">Którzy </w:t>
      </w:r>
      <w:r w:rsidR="1AF25D15" w:rsidRPr="1985D10C">
        <w:t>Spełniają warunki dotyczące zdolności technicznej i doświadczenia. Zamawiający uzna wymogi dotyczące zdolności technicznej i doświadczenia za spełnione, jeżeli Wykonawca wykaże, że dysponuje:</w:t>
      </w:r>
    </w:p>
    <w:p w14:paraId="0B0F4B3F" w14:textId="53963005" w:rsidR="003E5A6A" w:rsidRPr="00112236" w:rsidRDefault="007E1DF1" w:rsidP="00615BEE">
      <w:pPr>
        <w:pStyle w:val="Akapitzlist"/>
        <w:jc w:val="both"/>
        <w:rPr>
          <w:rFonts w:eastAsiaTheme="minorEastAsia"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.1.2.a. </w:t>
      </w:r>
      <w:r w:rsidR="0020241E" w:rsidRPr="00112236">
        <w:rPr>
          <w:rFonts w:cstheme="minorHAnsi"/>
        </w:rPr>
        <w:t xml:space="preserve">doświadczeniem min. </w:t>
      </w:r>
      <w:r w:rsidR="0020241E">
        <w:rPr>
          <w:rFonts w:cstheme="minorHAnsi"/>
        </w:rPr>
        <w:t>5</w:t>
      </w:r>
      <w:r w:rsidR="0020241E" w:rsidRPr="00112236">
        <w:rPr>
          <w:rFonts w:cstheme="minorHAnsi"/>
        </w:rPr>
        <w:t xml:space="preserve"> lat </w:t>
      </w:r>
      <w:r w:rsidR="0020241E">
        <w:rPr>
          <w:rFonts w:cstheme="minorHAnsi"/>
        </w:rPr>
        <w:t>pracy na stanowisku związanym z organizacją pomocy społecznej w polskiej gminie (potwierdzone oświadczeniem)</w:t>
      </w:r>
      <w:r w:rsidR="0020241E" w:rsidRPr="00112236">
        <w:rPr>
          <w:rFonts w:cstheme="minorHAnsi"/>
        </w:rPr>
        <w:t>,</w:t>
      </w:r>
      <w:r w:rsidR="00264749" w:rsidRPr="00112236">
        <w:rPr>
          <w:rFonts w:cstheme="minorHAnsi"/>
        </w:rPr>
        <w:t>,</w:t>
      </w:r>
    </w:p>
    <w:p w14:paraId="7762E22C" w14:textId="72377434" w:rsidR="003E5A6A" w:rsidRPr="00112236" w:rsidRDefault="007E1DF1" w:rsidP="00615BE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.1.2.b. </w:t>
      </w:r>
      <w:r w:rsidR="00CC3A1C" w:rsidRPr="00112236">
        <w:rPr>
          <w:rFonts w:cstheme="minorHAnsi"/>
        </w:rPr>
        <w:t xml:space="preserve">doświadczeniem </w:t>
      </w:r>
      <w:r w:rsidR="00CC3A1C">
        <w:rPr>
          <w:rFonts w:cstheme="minorHAnsi"/>
        </w:rPr>
        <w:t>w opracowaniu i wdrażaniu programów społecznych w polskich gminach (min. 3 programy) – należy załączyć odpowiednie dokumenty na potwierdzenie,</w:t>
      </w:r>
    </w:p>
    <w:p w14:paraId="59C7FCDB" w14:textId="2F089ED5" w:rsidR="003E5A6A" w:rsidRPr="00112236" w:rsidRDefault="007E1DF1" w:rsidP="00615BE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.1.2.c. </w:t>
      </w:r>
      <w:r w:rsidR="009B5628">
        <w:rPr>
          <w:rFonts w:cstheme="minorHAnsi"/>
        </w:rPr>
        <w:t>doświadczeniem w tworzeniu i/lub wdrażaniu Strategii Rozwiązywania Problemów Społecznych (min. 3 strategie) – należy dołączyć odpowiednie dokumenty na potwierdzenie</w:t>
      </w:r>
      <w:r w:rsidR="00264749" w:rsidRPr="00112236">
        <w:rPr>
          <w:rFonts w:cstheme="minorHAnsi"/>
        </w:rPr>
        <w:t>,</w:t>
      </w:r>
    </w:p>
    <w:p w14:paraId="3B948B3D" w14:textId="2E96E141" w:rsidR="007E1DF1" w:rsidRDefault="007E1DF1" w:rsidP="00615BE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.1.3.d. </w:t>
      </w:r>
      <w:r w:rsidR="008074BF" w:rsidRPr="1F46C43E">
        <w:t>doświadczenie w pełnieniu funkcji eksperta lub równorzędnej w zakresie projektów dot. pomocy społecznej na rzecz ukraińskich samorządów (min. 3 projekty) – potwierdzone oświadczeniem</w:t>
      </w:r>
      <w:r>
        <w:rPr>
          <w:rFonts w:cstheme="minorHAnsi"/>
        </w:rPr>
        <w:t>,</w:t>
      </w:r>
    </w:p>
    <w:p w14:paraId="2D6886BC" w14:textId="23F3F672" w:rsidR="003E5A6A" w:rsidRPr="00090194" w:rsidRDefault="007E1DF1" w:rsidP="00090194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6.1.2.e. znajomością języka polskiego na poziomie C2, </w:t>
      </w:r>
    </w:p>
    <w:p w14:paraId="5D7F94D9" w14:textId="27CD372F" w:rsidR="003E5A6A" w:rsidRPr="00112236" w:rsidRDefault="007E1DF1" w:rsidP="00615BEE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.2. </w:t>
      </w:r>
      <w:r w:rsidR="1AF25D15" w:rsidRPr="00112236">
        <w:rPr>
          <w:rFonts w:cstheme="minorHAnsi"/>
        </w:rPr>
        <w:t xml:space="preserve">Wykonawca musi wykazać gotowość realizacji usługi w terminie wskazanym w punkcie </w:t>
      </w:r>
      <w:r>
        <w:rPr>
          <w:rFonts w:cstheme="minorHAnsi"/>
        </w:rPr>
        <w:t>3</w:t>
      </w:r>
      <w:r w:rsidR="1AF25D15" w:rsidRPr="00112236">
        <w:rPr>
          <w:rFonts w:cstheme="minorHAnsi"/>
        </w:rPr>
        <w:t xml:space="preserve">.1 Zapytania Ofertowego oraz w zakresie wskazanym w punkcie </w:t>
      </w:r>
      <w:r>
        <w:rPr>
          <w:rFonts w:cstheme="minorHAnsi"/>
        </w:rPr>
        <w:t>2</w:t>
      </w:r>
      <w:r w:rsidR="1AF25D15" w:rsidRPr="00112236">
        <w:rPr>
          <w:rFonts w:cstheme="minorHAnsi"/>
        </w:rPr>
        <w:t xml:space="preserve">.  Zapytania Ofertowego. </w:t>
      </w:r>
    </w:p>
    <w:p w14:paraId="373D5EA9" w14:textId="50EFFCAD" w:rsidR="003E5A6A" w:rsidRPr="00112236" w:rsidRDefault="007E1DF1" w:rsidP="1AF25D15">
      <w:pPr>
        <w:rPr>
          <w:rFonts w:cstheme="minorHAnsi"/>
        </w:rPr>
      </w:pPr>
      <w:r>
        <w:rPr>
          <w:rFonts w:cstheme="minorHAnsi"/>
        </w:rPr>
        <w:t>6</w:t>
      </w:r>
      <w:r w:rsidR="00F8464F" w:rsidRPr="00112236">
        <w:rPr>
          <w:rFonts w:cstheme="minorHAnsi"/>
        </w:rPr>
        <w:t xml:space="preserve">.3. </w:t>
      </w:r>
      <w:r w:rsidR="1AF25D15" w:rsidRPr="00112236">
        <w:rPr>
          <w:rFonts w:cstheme="minorHAnsi"/>
        </w:rPr>
        <w:t xml:space="preserve">Oferty usługodawców nie spełniające któregokolwiek z powyższych punktów </w:t>
      </w:r>
      <w:r>
        <w:rPr>
          <w:rFonts w:cstheme="minorHAnsi"/>
        </w:rPr>
        <w:t>6</w:t>
      </w:r>
      <w:r w:rsidR="00342D99" w:rsidRPr="00112236">
        <w:rPr>
          <w:rFonts w:cstheme="minorHAnsi"/>
        </w:rPr>
        <w:t xml:space="preserve">.1. i/lub </w:t>
      </w:r>
      <w:r>
        <w:rPr>
          <w:rFonts w:cstheme="minorHAnsi"/>
        </w:rPr>
        <w:t>6</w:t>
      </w:r>
      <w:r w:rsidR="00342D99" w:rsidRPr="00112236">
        <w:rPr>
          <w:rFonts w:cstheme="minorHAnsi"/>
        </w:rPr>
        <w:t xml:space="preserve">.2. </w:t>
      </w:r>
      <w:r w:rsidR="1AF25D15" w:rsidRPr="00112236">
        <w:rPr>
          <w:rFonts w:cstheme="minorHAnsi"/>
        </w:rPr>
        <w:t xml:space="preserve">zostaną odrzucone z przyczyn formalnych. </w:t>
      </w:r>
    </w:p>
    <w:p w14:paraId="5EED7DCF" w14:textId="01B77B38" w:rsidR="00CE58E5" w:rsidRPr="00112236" w:rsidRDefault="007E1DF1" w:rsidP="00CE58E5">
      <w:pPr>
        <w:jc w:val="both"/>
        <w:rPr>
          <w:rFonts w:eastAsia="Calibri" w:cstheme="minorHAnsi"/>
          <w:color w:val="000000" w:themeColor="text1"/>
        </w:rPr>
      </w:pPr>
      <w:r>
        <w:rPr>
          <w:rFonts w:cstheme="minorHAnsi"/>
        </w:rPr>
        <w:t>6</w:t>
      </w:r>
      <w:r w:rsidR="00CE58E5" w:rsidRPr="00112236">
        <w:rPr>
          <w:rFonts w:cstheme="minorHAnsi"/>
        </w:rPr>
        <w:t xml:space="preserve">.4. </w:t>
      </w:r>
      <w:r w:rsidR="00CE58E5" w:rsidRPr="00112236">
        <w:rPr>
          <w:rFonts w:eastAsia="Calibri" w:cstheme="minorHAnsi"/>
          <w:color w:val="000000" w:themeColor="text1"/>
        </w:rPr>
        <w:t xml:space="preserve">W związku z ogólnounijnym zakazem udziału rosyjskich wykonawców w zamówieniach i koncesjach udzielanych w państwach członkowskich Unii Europejskiej zakazane jest udzielanie zamówień na rzecz lub z udziałem: </w:t>
      </w:r>
    </w:p>
    <w:p w14:paraId="580068B5" w14:textId="77777777" w:rsidR="00CE58E5" w:rsidRPr="00112236" w:rsidRDefault="00CE58E5" w:rsidP="00CE58E5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a) obywateli rosyjskich lub osób fizycznych lub prawnych, podmiotów lub organów z siedzibą w Rosji;</w:t>
      </w:r>
    </w:p>
    <w:p w14:paraId="22BDC0EC" w14:textId="77777777" w:rsidR="00CE58E5" w:rsidRPr="00112236" w:rsidRDefault="00CE58E5" w:rsidP="00CE58E5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b) osób prawnych, podmiotów lub organów, do których prawa własności bezpośrednio lub pośrednio w ponad 50 % należą do podmiotu, o którym mowa w lit. a) niniejszego ustępu; lub</w:t>
      </w:r>
    </w:p>
    <w:p w14:paraId="649ED70D" w14:textId="77777777" w:rsidR="00CE58E5" w:rsidRPr="00112236" w:rsidRDefault="00CE58E5" w:rsidP="00CE58E5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c) osób fizycznych lub prawnych, podmiotów lub organów działających w imieniu lub pod kierunkiem podmiotu, o którym mowa w lit. a) lub b) niniejszego ustępu,</w:t>
      </w:r>
    </w:p>
    <w:p w14:paraId="3CAD0C34" w14:textId="77777777" w:rsidR="00CE58E5" w:rsidRPr="00112236" w:rsidRDefault="00CE58E5" w:rsidP="00CE58E5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lastRenderedPageBreak/>
        <w:t>w tym podwykonawców, dostawców lub podmiotów,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8.4.2022, str. 1).</w:t>
      </w:r>
    </w:p>
    <w:p w14:paraId="55B9F1BE" w14:textId="267A5F56" w:rsidR="00CE58E5" w:rsidRPr="00112236" w:rsidRDefault="007E1DF1" w:rsidP="00CE58E5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6</w:t>
      </w:r>
      <w:r w:rsidR="00CE58E5" w:rsidRPr="00112236">
        <w:rPr>
          <w:rFonts w:asciiTheme="minorHAnsi" w:eastAsia="Calibri" w:hAnsiTheme="minorHAnsi" w:cstheme="minorHAnsi"/>
          <w:sz w:val="22"/>
          <w:szCs w:val="22"/>
        </w:rPr>
        <w:t xml:space="preserve">.5. Wybranemu oferentowi, przed podpisaniem umowy, zostanie wysłana do wypełnienia ankieta, na podstawie której Zamawiający będzie mógł sprawdzić obecność Oferenta i jego beneficjentów rzeczywistych – na listach sankcyjnych etc. </w:t>
      </w:r>
    </w:p>
    <w:p w14:paraId="7142544E" w14:textId="77777777" w:rsidR="00F81633" w:rsidRPr="00112236" w:rsidRDefault="00F81633" w:rsidP="00F81633">
      <w:pPr>
        <w:rPr>
          <w:rFonts w:eastAsia="Calibri" w:cstheme="minorHAnsi"/>
          <w:color w:val="3B3D3E"/>
        </w:rPr>
      </w:pPr>
    </w:p>
    <w:p w14:paraId="18A91E10" w14:textId="7A9C903B" w:rsidR="00F81633" w:rsidRPr="00112236" w:rsidRDefault="007E1DF1" w:rsidP="007E1DF1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b/>
          <w:bCs/>
        </w:rPr>
        <w:t>7.</w:t>
      </w:r>
      <w:r w:rsidR="00F81633" w:rsidRPr="00112236">
        <w:rPr>
          <w:rFonts w:eastAsia="Calibri" w:cstheme="minorHAnsi"/>
          <w:b/>
          <w:bCs/>
        </w:rPr>
        <w:t xml:space="preserve"> Tryb udzielenia zamówienia</w:t>
      </w:r>
    </w:p>
    <w:p w14:paraId="2AF30AAE" w14:textId="77777777" w:rsidR="00F81633" w:rsidRPr="00112236" w:rsidRDefault="00F81633" w:rsidP="00F81633">
      <w:pPr>
        <w:jc w:val="both"/>
        <w:rPr>
          <w:rFonts w:eastAsia="Calibri" w:cstheme="minorHAnsi"/>
        </w:rPr>
      </w:pPr>
      <w:r w:rsidRPr="00112236">
        <w:rPr>
          <w:rFonts w:eastAsia="Calibri" w:cstheme="minorHAnsi"/>
        </w:rPr>
        <w:t>Zapytanie Ofertowe nie jest postępowaniem o udzielenie zamówienia publicznego w rozumieniu przepisów Prawa zamówień publicznych oraz nie kształtuje zobowiązania Fundacji do przyjęcia którejkolwiek z ofert. Fundacja zastrzega sobie prawo do rezygnacji z zamówienia bez wyboru którejkolwiek ze złożonych ofert.</w:t>
      </w:r>
    </w:p>
    <w:p w14:paraId="1251D52F" w14:textId="77777777" w:rsidR="00FD2E56" w:rsidRPr="00112236" w:rsidRDefault="00FD2E56" w:rsidP="00F81633">
      <w:pPr>
        <w:jc w:val="both"/>
        <w:rPr>
          <w:rFonts w:eastAsia="Calibri" w:cstheme="minorHAnsi"/>
        </w:rPr>
      </w:pPr>
    </w:p>
    <w:p w14:paraId="2C5B006B" w14:textId="635614C1" w:rsidR="00FD2E56" w:rsidRPr="00112236" w:rsidRDefault="00FD2E56" w:rsidP="007E1DF1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  <w:color w:val="000000" w:themeColor="text1"/>
        </w:rPr>
        <w:t>8. Komunikacja między Zamawiającym a Wykonawcami</w:t>
      </w:r>
    </w:p>
    <w:p w14:paraId="3A2BDDC4" w14:textId="7EBD1296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 xml:space="preserve">.1.  W postępowaniu o udzielenie zamówienia komunikacja między Zamawiającym a Wykonawcami odbywa się przy użyciu platformy zakupowej </w:t>
      </w:r>
      <w:hyperlink r:id="rId8">
        <w:r w:rsidR="00FD2E56" w:rsidRPr="00112236">
          <w:rPr>
            <w:rStyle w:val="Hipercze"/>
            <w:rFonts w:eastAsia="Calibri" w:cstheme="minorHAnsi"/>
          </w:rPr>
          <w:t>https://platformazakupowa.pl/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3FE77A53" w14:textId="41D872EE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 xml:space="preserve">.2. Wymagania techniczne i organizacyjne wysyłania i odbierania dokumentów elektronicznych, elektronicznych kopii dokumentów i oświadczeń oraz informacji przekazywanych przy ich użyciu opisane zostały w Instrukcji dla Wykonawców,  </w:t>
      </w:r>
      <w:hyperlink r:id="rId9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2E4C9EFD" w14:textId="7943480B" w:rsidR="00FD2E56" w:rsidRPr="00112236" w:rsidRDefault="006A03DB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 xml:space="preserve">.3. W postępowaniu o udzielenie zamówienia korespondencja elektroniczna (inna niż oferta Wykonawcy i załączniki do oferty) odbywa się elektronicznie za pośrednictwem </w:t>
      </w:r>
      <w:hyperlink r:id="rId10">
        <w:r w:rsidR="00FD2E56" w:rsidRPr="00112236">
          <w:rPr>
            <w:rStyle w:val="Hipercze"/>
            <w:rFonts w:eastAsia="Calibri" w:cstheme="minorHAnsi"/>
          </w:rPr>
          <w:t>https://platformazakupowa.pl</w:t>
        </w:r>
      </w:hyperlink>
      <w:r w:rsidR="00FD2E56" w:rsidRPr="00112236">
        <w:rPr>
          <w:rFonts w:eastAsia="Calibri" w:cstheme="minorHAnsi"/>
          <w:color w:val="000000" w:themeColor="text1"/>
        </w:rPr>
        <w:t xml:space="preserve"> za pośrednictwem formularza Wyślij wiadomość.  We wszelkiej korespondencji związanej z niniejszym postępowaniem Zamawiający i Wykonawcy posługują się numerem ogłoszenia (Nr </w:t>
      </w:r>
      <w:r w:rsidR="009D1B96" w:rsidRPr="009D1B96">
        <w:rPr>
          <w:rFonts w:eastAsia="Calibri" w:cstheme="minorHAnsi"/>
          <w:color w:val="000000" w:themeColor="text1"/>
        </w:rPr>
        <w:t>FSM-2023-06-15</w:t>
      </w:r>
      <w:r w:rsidR="009D1B96">
        <w:rPr>
          <w:rFonts w:eastAsia="Calibri" w:cstheme="minorHAnsi"/>
          <w:color w:val="000000" w:themeColor="text1"/>
        </w:rPr>
        <w:t>).</w:t>
      </w:r>
    </w:p>
    <w:p w14:paraId="4C7C2BC6" w14:textId="6069D189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 xml:space="preserve">.4. Dokumenty elektroniczne, oświadczenia lub elektroniczne kopie dokumentów lub oświadczeń składane są przez Wykonawcę za pośrednictwem </w:t>
      </w:r>
      <w:hyperlink r:id="rId11">
        <w:r w:rsidR="00FD2E56" w:rsidRPr="00112236">
          <w:rPr>
            <w:rStyle w:val="Hipercze"/>
            <w:rFonts w:eastAsia="Calibri" w:cstheme="minorHAnsi"/>
          </w:rPr>
          <w:t>https://platformazakupowa.pl</w:t>
        </w:r>
      </w:hyperlink>
      <w:r w:rsidR="00FD2E56" w:rsidRPr="00112236">
        <w:rPr>
          <w:rFonts w:eastAsia="Calibri" w:cstheme="minorHAnsi"/>
          <w:color w:val="000000" w:themeColor="text1"/>
        </w:rPr>
        <w:t xml:space="preserve">, zgodnie z Instrukcją dla Wykonawców </w:t>
      </w:r>
      <w:hyperlink r:id="rId12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 xml:space="preserve">, za pośrednictwem przycisku Wyślij wiadomość jako załączniki. </w:t>
      </w:r>
    </w:p>
    <w:p w14:paraId="52A818EE" w14:textId="2EA48A79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>.5. Sposób sporządzenia dokumentów elektronicznych, oświadczeń lub elektronicznych kopii dokumentów lub oświadczeń musi być zgodny z wymaganiami określonymi w rozporządzeniu Prezesa Rady Ministrów z dnia 31 grudnia 2020 roku „W sprawie sposobu sporządzania i przekazywania informacji oraz wymagań technicznych dla dokumentów elektronicznych oraz środków komunikacji elektronicznej w postępowaniu o udzielenie zamówienia publicznego lub konkursie”.</w:t>
      </w:r>
    </w:p>
    <w:p w14:paraId="15D13FAD" w14:textId="1901037D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>.6. Występuje limit objętości plików lub spakowanych folderów w zakresie całej oferty lub wniosku do 1 GB przy maksymalnej ilości 20 plików lub spakowanych folderów.</w:t>
      </w:r>
    </w:p>
    <w:p w14:paraId="178481D4" w14:textId="40688AAF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>.7. Za datę przekazania oferty lub wniosków przyjmuje się datę ich przekazania w systemie poprzez kliknięcie przycisku Złóż ofertę w drugim kroku i wyświetlaniu komunikatu, że oferta została złożona.</w:t>
      </w:r>
    </w:p>
    <w:p w14:paraId="51755B69" w14:textId="7D221DA4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lastRenderedPageBreak/>
        <w:t>8</w:t>
      </w:r>
      <w:r w:rsidR="00FD2E56" w:rsidRPr="00112236">
        <w:rPr>
          <w:rFonts w:eastAsia="Calibri" w:cstheme="minorHAnsi"/>
          <w:color w:val="000000" w:themeColor="text1"/>
        </w:rPr>
        <w:t xml:space="preserve">.8. Link do postępowania dostępny jest na stronie operatora platformazakupowa.pl oraz w Profilu Nabywcy Zamawiającego. </w:t>
      </w:r>
    </w:p>
    <w:p w14:paraId="1E40AA3B" w14:textId="6E7CD969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 xml:space="preserve">.9. W korespondencji związanej z niniejszym postępowaniem wykonawcy powinni posługiwać się numerem postępowania: Nr </w:t>
      </w:r>
      <w:r w:rsidR="00396326" w:rsidRPr="00396326">
        <w:rPr>
          <w:rFonts w:eastAsia="Calibri" w:cstheme="minorHAnsi"/>
          <w:b/>
          <w:bCs/>
          <w:color w:val="000000" w:themeColor="text1"/>
        </w:rPr>
        <w:t>FSM-202</w:t>
      </w:r>
      <w:r w:rsidR="008074BF">
        <w:rPr>
          <w:rFonts w:eastAsia="Calibri" w:cstheme="minorHAnsi"/>
          <w:b/>
          <w:bCs/>
          <w:color w:val="000000" w:themeColor="text1"/>
        </w:rPr>
        <w:t>4</w:t>
      </w:r>
      <w:r w:rsidR="00396326" w:rsidRPr="00396326">
        <w:rPr>
          <w:rFonts w:eastAsia="Calibri" w:cstheme="minorHAnsi"/>
          <w:b/>
          <w:bCs/>
          <w:color w:val="000000" w:themeColor="text1"/>
        </w:rPr>
        <w:t>-</w:t>
      </w:r>
      <w:r w:rsidR="008074BF">
        <w:rPr>
          <w:rFonts w:eastAsia="Calibri" w:cstheme="minorHAnsi"/>
          <w:b/>
          <w:bCs/>
          <w:color w:val="000000" w:themeColor="text1"/>
        </w:rPr>
        <w:t>11</w:t>
      </w:r>
      <w:r w:rsidR="00396326" w:rsidRPr="00396326">
        <w:rPr>
          <w:rFonts w:eastAsia="Calibri" w:cstheme="minorHAnsi"/>
          <w:b/>
          <w:bCs/>
          <w:color w:val="000000" w:themeColor="text1"/>
        </w:rPr>
        <w:t>-1</w:t>
      </w:r>
      <w:r w:rsidR="008074BF">
        <w:rPr>
          <w:rFonts w:eastAsia="Calibri" w:cstheme="minorHAnsi"/>
          <w:b/>
          <w:bCs/>
          <w:color w:val="000000" w:themeColor="text1"/>
        </w:rPr>
        <w:t>6</w:t>
      </w:r>
      <w:r w:rsidR="00396326">
        <w:rPr>
          <w:rFonts w:eastAsia="Calibri" w:cstheme="minorHAnsi"/>
          <w:b/>
          <w:bCs/>
          <w:color w:val="000000" w:themeColor="text1"/>
        </w:rPr>
        <w:t>.</w:t>
      </w:r>
    </w:p>
    <w:p w14:paraId="31CF602B" w14:textId="22263B01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>.10. Zamawiający nie przewiduje sposobu komunikowania się z Wykonawcami w inny sposób niż przy użyciu środków komunikacji elektronicznej.</w:t>
      </w:r>
    </w:p>
    <w:p w14:paraId="7BA91714" w14:textId="6619EC58" w:rsidR="00FD2E56" w:rsidRPr="00112236" w:rsidRDefault="006A03DB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8</w:t>
      </w:r>
      <w:r w:rsidR="00FD2E56" w:rsidRPr="00112236">
        <w:rPr>
          <w:rFonts w:eastAsia="Calibri" w:cstheme="minorHAnsi"/>
          <w:color w:val="000000" w:themeColor="text1"/>
        </w:rPr>
        <w:t>.11. Zamawiający nie ponosi odpowiedzialności z tytułu nieotrzymania przez Wykonawcę informacji związanych z prowadzonym postępowaniem w przypadku wskazania przez Wykonawcę w ofercie nieprawidłowego adresu poczty elektronicznej.</w:t>
      </w:r>
    </w:p>
    <w:p w14:paraId="20E742B8" w14:textId="77777777" w:rsidR="00FD2E56" w:rsidRPr="00112236" w:rsidRDefault="00FD2E56" w:rsidP="00FD2E56">
      <w:pPr>
        <w:rPr>
          <w:rFonts w:eastAsia="Calibri" w:cstheme="minorHAnsi"/>
          <w:color w:val="3B3D3E"/>
        </w:rPr>
      </w:pPr>
    </w:p>
    <w:p w14:paraId="62F74869" w14:textId="11C276DB" w:rsidR="00FD2E56" w:rsidRPr="00112236" w:rsidRDefault="00A14710" w:rsidP="007E1DF1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  <w:color w:val="000000" w:themeColor="text1"/>
        </w:rPr>
        <w:t>9</w:t>
      </w:r>
      <w:r w:rsidR="00FD2E56" w:rsidRPr="00112236">
        <w:rPr>
          <w:rFonts w:eastAsia="Calibri" w:cstheme="minorHAnsi"/>
          <w:b/>
          <w:bCs/>
          <w:color w:val="000000" w:themeColor="text1"/>
        </w:rPr>
        <w:t>. Opis Sposobu Sporządzania Ofert</w:t>
      </w:r>
    </w:p>
    <w:p w14:paraId="43A1CD7E" w14:textId="49D6157F" w:rsidR="00FD2E56" w:rsidRPr="00112236" w:rsidRDefault="00A14710" w:rsidP="00FD2E56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.1. Ofertę należy sporządzić zgodnie z wymaganiami umieszczonymi w Zapytaniu Ofertowym oraz dołączyć wszystkie wymagane dokumenty i oświadczenia.</w:t>
      </w:r>
    </w:p>
    <w:p w14:paraId="31554373" w14:textId="09B51122" w:rsidR="00FD2E56" w:rsidRPr="00112236" w:rsidRDefault="00A14710" w:rsidP="00FD2E56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.2. Każdy wykonawca może złożyć w niniejszym postępowaniu tylko jedną ofertę na całość zamówienia. Złożenie więcej niż jednej oferty spowoduje odrzucenie wszystkich ofert złożonych przez wykonawcę.</w:t>
      </w:r>
    </w:p>
    <w:p w14:paraId="2F09631A" w14:textId="46C8C986" w:rsidR="00FD2E56" w:rsidRPr="00112236" w:rsidRDefault="00A14710" w:rsidP="00FD2E56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.3. Wykonawca ponosi wszelkie koszty związane z przygotowaniem i złożeniem oferty.</w:t>
      </w:r>
    </w:p>
    <w:p w14:paraId="162BAB7F" w14:textId="226470BF" w:rsidR="00FD2E56" w:rsidRPr="00112236" w:rsidRDefault="00A14710" w:rsidP="00FD2E56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.4. Wykonawcy zobowiązani są złożyć następujące dokumenty oraz oświadczenia:</w:t>
      </w:r>
    </w:p>
    <w:p w14:paraId="245EF2D1" w14:textId="55D9C813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.4.1. Formularz ofertowy (wg załącznika nr 1) - w przypadku składania oferty przez podmioty występujące wspólnie należy podać nazwy (firmy) oraz dokładne adresy wszystkich wykonawców składających ofertę wspólną. </w:t>
      </w:r>
    </w:p>
    <w:p w14:paraId="699600EF" w14:textId="2C091E0C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.4.2. Pełnomocnictwo do reprezentowania w postępowaniu albo do reprezentowania w postępowaniu i zawarcia umowy, w przypadku wykonawców wspólnie ubiegających się o udzielenie zamówienia.</w:t>
      </w:r>
    </w:p>
    <w:p w14:paraId="5B825A29" w14:textId="0E49480A" w:rsidR="00FD2E56" w:rsidRPr="00112236" w:rsidRDefault="00A14710" w:rsidP="00EA7B2C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EA7B2C">
        <w:rPr>
          <w:rFonts w:eastAsia="Calibri" w:cstheme="minorHAnsi"/>
          <w:color w:val="000000" w:themeColor="text1"/>
        </w:rPr>
        <w:t>.</w:t>
      </w:r>
      <w:r w:rsidR="00FD2E56" w:rsidRPr="00112236">
        <w:rPr>
          <w:rFonts w:eastAsia="Calibri" w:cstheme="minorHAnsi"/>
          <w:color w:val="000000" w:themeColor="text1"/>
        </w:rPr>
        <w:t>4.3. Pełnomocnictwo do występowania w imieniu wykonawcy, w przypadku, gdy dokumenty składające się na wniosek podpisuje osoba, której umocowanie do reprezentowania wykonawcy nie będzie wynikać odpowiednio z właściwego rejestru lub z centralnej ewidencji i informacji o działalności gospodarczej.</w:t>
      </w:r>
    </w:p>
    <w:p w14:paraId="32C9B00F" w14:textId="37F53260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.5. Dokumenty i oświadczenia, o których mowa w </w:t>
      </w:r>
      <w:r w:rsidR="00FD2E56" w:rsidRPr="00B213FF">
        <w:rPr>
          <w:rFonts w:eastAsia="Calibri" w:cstheme="minorHAnsi"/>
          <w:color w:val="000000" w:themeColor="text1"/>
        </w:rPr>
        <w:t xml:space="preserve">pkt </w:t>
      </w:r>
      <w:r w:rsidR="00B213FF" w:rsidRPr="00B213FF">
        <w:rPr>
          <w:rFonts w:eastAsia="Calibri" w:cstheme="minorHAnsi"/>
          <w:color w:val="000000" w:themeColor="text1"/>
        </w:rPr>
        <w:t>9</w:t>
      </w:r>
      <w:r w:rsidR="00FD2E56" w:rsidRPr="00B213FF">
        <w:rPr>
          <w:rFonts w:eastAsia="Calibri" w:cstheme="minorHAnsi"/>
          <w:color w:val="000000" w:themeColor="text1"/>
        </w:rPr>
        <w:t>.4, należy</w:t>
      </w:r>
      <w:r w:rsidR="00FD2E56" w:rsidRPr="00112236">
        <w:rPr>
          <w:rFonts w:eastAsia="Calibri" w:cstheme="minorHAnsi"/>
          <w:color w:val="000000" w:themeColor="text1"/>
        </w:rPr>
        <w:t xml:space="preserve"> dołączyć do oferty wraz z plikami stanowiącymi ofertę, zgodnie z instrukcjami dla Wykonawców: </w:t>
      </w:r>
      <w:hyperlink r:id="rId13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7E740F21" w14:textId="030E7A14" w:rsidR="00FD2E56" w:rsidRPr="00112236" w:rsidRDefault="00A14710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.6. Dokumenty lub oświadczenia, o których mowa w </w:t>
      </w:r>
      <w:r w:rsidR="00FD2E56" w:rsidRPr="00B213FF">
        <w:rPr>
          <w:rFonts w:eastAsia="Calibri" w:cstheme="minorHAnsi"/>
          <w:color w:val="000000" w:themeColor="text1"/>
        </w:rPr>
        <w:t xml:space="preserve">pkt </w:t>
      </w:r>
      <w:r w:rsidR="00B213FF" w:rsidRPr="00B213FF">
        <w:rPr>
          <w:rFonts w:eastAsia="Calibri" w:cstheme="minorHAnsi"/>
          <w:color w:val="000000" w:themeColor="text1"/>
        </w:rPr>
        <w:t>9</w:t>
      </w:r>
      <w:r w:rsidR="00FD2E56" w:rsidRPr="00B213FF">
        <w:rPr>
          <w:rFonts w:eastAsia="Calibri" w:cstheme="minorHAnsi"/>
          <w:color w:val="000000" w:themeColor="text1"/>
        </w:rPr>
        <w:t>.4.1-</w:t>
      </w:r>
      <w:r w:rsidR="00B213FF" w:rsidRPr="00B213FF">
        <w:rPr>
          <w:rFonts w:eastAsia="Calibri" w:cstheme="minorHAnsi"/>
          <w:color w:val="000000" w:themeColor="text1"/>
        </w:rPr>
        <w:t>9</w:t>
      </w:r>
      <w:r w:rsidR="00FD2E56" w:rsidRPr="00B213FF">
        <w:rPr>
          <w:rFonts w:eastAsia="Calibri" w:cstheme="minorHAnsi"/>
          <w:color w:val="000000" w:themeColor="text1"/>
        </w:rPr>
        <w:t>.4.3</w:t>
      </w:r>
      <w:r w:rsidR="00FD2E56" w:rsidRPr="00112236">
        <w:rPr>
          <w:rFonts w:eastAsia="Calibri" w:cstheme="minorHAnsi"/>
          <w:color w:val="000000" w:themeColor="text1"/>
        </w:rPr>
        <w:t xml:space="preserve"> sporządza się, pod rygorem nieważności, w postaci elektronicznej i opatruje się kwalifikowanym podpisem elektronicznym, podpisem EPUAP lub podpisem zaufanym zgodnie z instrukcjami dla Wykonawców: </w:t>
      </w:r>
      <w:hyperlink r:id="rId14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 xml:space="preserve"> .</w:t>
      </w:r>
    </w:p>
    <w:p w14:paraId="45756378" w14:textId="3BDC6442" w:rsidR="00FD2E56" w:rsidRPr="00112236" w:rsidRDefault="00A14710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.7. Po skompletowaniu oferty wykonawca jest zobowiązany podpisać ją kwalifikowanym podpisem elektronicznym, EPUAP lub podpisem zaufanym i musi zaszyfrować ofertę za pomocą dedykowanej aplikacji do szyfrowania i deszyfrowania dostępnej na stronie systemu platformazakupowa.pl, zgodnie z instrukcjami dla Wykonawców: </w:t>
      </w:r>
      <w:hyperlink r:id="rId15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4375BD72" w14:textId="220B2B3E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.8. Wszelkie informacje stanowiące tajemnicę przedsiębiorstwa w rozumieniu ustawy z dnia 16 kwietnia 1993 r. o zwalczaniu nieuczciwej konkurencji, które Wykonawca zastrzeże jako tajemnicę przedsiębiorstwa i co do których wykonawca zastrzega, że nie mogą być udostępniane innym uczestnikom postępowania, powinny zostać złożone powinny zostać załączone w osobnym miejscu w </w:t>
      </w:r>
      <w:r w:rsidR="00FD2E56" w:rsidRPr="00112236">
        <w:rPr>
          <w:rFonts w:eastAsia="Calibri" w:cstheme="minorHAnsi"/>
          <w:color w:val="000000" w:themeColor="text1"/>
        </w:rPr>
        <w:lastRenderedPageBreak/>
        <w:t>kroku 1 składania oferty przeznaczonym na zamieszczenie tajemnicy przedsiębiorstwa. Zaleca się, aby każdy dokument zawierający tajemnicę przedsiębiorstwa został zamieszczony w odrębnym pliku.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Zaleca się, aby uzasadnienie, o którym mowa powyżej było sformułowane w sposób umożliwiający jego udostępnienie inny uczestnikom postępowania.</w:t>
      </w:r>
    </w:p>
    <w:p w14:paraId="16F1A9DD" w14:textId="77777777" w:rsidR="00FD2E56" w:rsidRPr="00112236" w:rsidRDefault="00FD2E56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500E48E5" w14:textId="44EE52EA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 xml:space="preserve">.9. Dokumenty elektroniczne, oświadczenia lub elektroniczne kopie dokumentów lub oświadczeń składane są przez Wykonawcę za pośrednictwem Formularza do komunikacji jako załączniki zgodnie z instrukcjami dla Wykonawców: </w:t>
      </w:r>
      <w:hyperlink r:id="rId16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4F0F4937" w14:textId="77777777" w:rsidR="00FD2E56" w:rsidRPr="00112236" w:rsidRDefault="00FD2E56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18789C86" w14:textId="555918C4" w:rsidR="00FD2E56" w:rsidRPr="00112236" w:rsidRDefault="00A14710" w:rsidP="00FD2E56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9</w:t>
      </w:r>
      <w:r w:rsidR="00FD2E56" w:rsidRPr="00112236">
        <w:rPr>
          <w:rFonts w:eastAsia="Calibri" w:cstheme="minorHAnsi"/>
          <w:color w:val="000000" w:themeColor="text1"/>
        </w:rPr>
        <w:t>.10. 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619767A" w14:textId="77777777" w:rsidR="00FD2E56" w:rsidRPr="00112236" w:rsidRDefault="00FD2E56" w:rsidP="00FD2E56">
      <w:pPr>
        <w:spacing w:after="120"/>
        <w:ind w:left="397"/>
        <w:jc w:val="both"/>
        <w:rPr>
          <w:rFonts w:eastAsia="Calibri" w:cstheme="minorHAnsi"/>
          <w:color w:val="000000" w:themeColor="text1"/>
        </w:rPr>
      </w:pPr>
    </w:p>
    <w:p w14:paraId="79E31031" w14:textId="2C5D5CC3" w:rsidR="00FD2E56" w:rsidRPr="00112236" w:rsidRDefault="00A14710" w:rsidP="00EA7B2C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  <w:color w:val="000000" w:themeColor="text1"/>
        </w:rPr>
        <w:t>10</w:t>
      </w:r>
      <w:r w:rsidR="00FD2E56" w:rsidRPr="00112236">
        <w:rPr>
          <w:rFonts w:eastAsia="Calibri" w:cstheme="minorHAnsi"/>
          <w:b/>
          <w:bCs/>
          <w:color w:val="000000" w:themeColor="text1"/>
        </w:rPr>
        <w:t xml:space="preserve">. Miejsce oraz termin składania Ofert </w:t>
      </w:r>
    </w:p>
    <w:p w14:paraId="16F11AE5" w14:textId="4EDB5417" w:rsidR="00FD2E56" w:rsidRPr="00112236" w:rsidRDefault="00A14710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.1. Wykonawca składa ofertę za pośrednictwem za pośrednictwem Formularza składania oferty dostępnego na platformazakupowa.pl. </w:t>
      </w:r>
    </w:p>
    <w:p w14:paraId="3AA176AB" w14:textId="47ED5A4F" w:rsidR="00FD2E56" w:rsidRPr="00112236" w:rsidRDefault="00A14710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.2. Sposób złożenia oferty/wniosku, w tym zaszyfrowania oferty opisany został opisany w Instrukcjach dla Wykonawców: </w:t>
      </w:r>
      <w:hyperlink r:id="rId17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 xml:space="preserve"> .</w:t>
      </w:r>
    </w:p>
    <w:p w14:paraId="5F524FCB" w14:textId="490EBAA6" w:rsidR="00FD2E56" w:rsidRPr="00112236" w:rsidRDefault="00A14710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.3. Do oferty/wniosku należy dołączyć Załącznik nr 1 do Zapytania Ofertowego (Formularz Oferty) - w postaci elektronicznej, a następnie zaszyfrować wraz z plikami stanowiącymi ofertę zgodnie z Instrukcjami dla Wykonawców: </w:t>
      </w:r>
      <w:hyperlink r:id="rId18">
        <w:r w:rsidR="00FD2E56" w:rsidRPr="001122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FD2E56" w:rsidRPr="00112236">
        <w:rPr>
          <w:rFonts w:eastAsia="Calibri" w:cstheme="minorHAnsi"/>
          <w:color w:val="000000" w:themeColor="text1"/>
        </w:rPr>
        <w:t>.</w:t>
      </w:r>
    </w:p>
    <w:p w14:paraId="73CBF822" w14:textId="141C8F6B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.4. Wykonawca może przed upływem terminu do składania ofert wycofać ofertę lub wniosek za pośrednictwem Formularza składania oferty lub wniosku.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</w:t>
      </w:r>
    </w:p>
    <w:p w14:paraId="72FB24F0" w14:textId="1AE9E3E7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.5. Wykonawca po upływie terminu do składania ofert nie może skutecznie dokonać zmiany ani wycofać złożonej oferty.</w:t>
      </w:r>
    </w:p>
    <w:p w14:paraId="27C4FD4E" w14:textId="0A9038CE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.6. Oferty należy złożyć w terminie </w:t>
      </w:r>
      <w:r w:rsidR="00FD2E56" w:rsidRPr="00EA7B2C">
        <w:rPr>
          <w:rFonts w:eastAsia="Calibri" w:cstheme="minorHAnsi"/>
          <w:color w:val="000000" w:themeColor="text1"/>
        </w:rPr>
        <w:t>do</w:t>
      </w:r>
      <w:r w:rsidR="00377ECB">
        <w:rPr>
          <w:rFonts w:eastAsia="Calibri" w:cstheme="minorHAnsi"/>
          <w:color w:val="000000" w:themeColor="text1"/>
        </w:rPr>
        <w:t xml:space="preserve"> </w:t>
      </w:r>
      <w:r w:rsidR="00377ECB" w:rsidRPr="00EA7B2C">
        <w:rPr>
          <w:rFonts w:eastAsia="Calibri" w:cstheme="minorHAnsi"/>
          <w:color w:val="000000" w:themeColor="text1"/>
        </w:rPr>
        <w:t>2</w:t>
      </w:r>
      <w:r w:rsidR="00377ECB">
        <w:rPr>
          <w:rFonts w:eastAsia="Calibri" w:cstheme="minorHAnsi"/>
          <w:color w:val="000000" w:themeColor="text1"/>
        </w:rPr>
        <w:t>5</w:t>
      </w:r>
      <w:r w:rsidR="00377ECB" w:rsidRPr="00EA7B2C">
        <w:rPr>
          <w:rFonts w:eastAsia="Calibri" w:cstheme="minorHAnsi"/>
          <w:color w:val="000000" w:themeColor="text1"/>
        </w:rPr>
        <w:t>.</w:t>
      </w:r>
      <w:r w:rsidR="00377ECB">
        <w:rPr>
          <w:rFonts w:eastAsia="Calibri" w:cstheme="minorHAnsi"/>
          <w:color w:val="000000" w:themeColor="text1"/>
        </w:rPr>
        <w:t>11</w:t>
      </w:r>
      <w:r w:rsidR="00377ECB" w:rsidRPr="00EA7B2C">
        <w:rPr>
          <w:rFonts w:eastAsia="Calibri" w:cstheme="minorHAnsi"/>
          <w:color w:val="000000" w:themeColor="text1"/>
        </w:rPr>
        <w:t>.202</w:t>
      </w:r>
      <w:r w:rsidR="00377ECB">
        <w:rPr>
          <w:rFonts w:eastAsia="Calibri" w:cstheme="minorHAnsi"/>
          <w:color w:val="000000" w:themeColor="text1"/>
        </w:rPr>
        <w:t>4</w:t>
      </w:r>
      <w:r w:rsidR="00377ECB" w:rsidRPr="00EA7B2C">
        <w:rPr>
          <w:rFonts w:eastAsia="Calibri" w:cstheme="minorHAnsi"/>
          <w:color w:val="000000" w:themeColor="text1"/>
        </w:rPr>
        <w:t xml:space="preserve"> </w:t>
      </w:r>
      <w:r w:rsidR="00FD2E56" w:rsidRPr="00EA7B2C">
        <w:rPr>
          <w:rFonts w:eastAsia="Calibri" w:cstheme="minorHAnsi"/>
          <w:color w:val="000000" w:themeColor="text1"/>
        </w:rPr>
        <w:t xml:space="preserve"> r. do godz. 12.00</w:t>
      </w:r>
    </w:p>
    <w:p w14:paraId="4B366563" w14:textId="7C2A3A0A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.7. Za datę przekazania oferty lub wniosków przyjmuje się datę ich przekazania w systemie poprzez kliknięcie przycisku Złóż ofertę w drugim kroku i wyświetlaniu komunikatu, że oferta została złożona</w:t>
      </w:r>
    </w:p>
    <w:p w14:paraId="00DC6ED2" w14:textId="690D5481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.8. Zamawiający odrzuci ofertę złożoną po terminie składania ofert.</w:t>
      </w:r>
    </w:p>
    <w:p w14:paraId="23941853" w14:textId="087B054A" w:rsidR="00FD2E56" w:rsidRPr="00112236" w:rsidRDefault="00141FF2" w:rsidP="00FD2E56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.9. Otwarcie ofert nastąpi w dniu </w:t>
      </w:r>
      <w:r w:rsidRPr="00EA7B2C">
        <w:rPr>
          <w:rFonts w:eastAsia="Calibri" w:cstheme="minorHAnsi"/>
          <w:color w:val="000000" w:themeColor="text1"/>
        </w:rPr>
        <w:t>2</w:t>
      </w:r>
      <w:r w:rsidR="00377ECB">
        <w:rPr>
          <w:rFonts w:eastAsia="Calibri" w:cstheme="minorHAnsi"/>
          <w:color w:val="000000" w:themeColor="text1"/>
        </w:rPr>
        <w:t>5</w:t>
      </w:r>
      <w:r w:rsidR="00FD2E56" w:rsidRPr="00EA7B2C">
        <w:rPr>
          <w:rFonts w:eastAsia="Calibri" w:cstheme="minorHAnsi"/>
          <w:color w:val="000000" w:themeColor="text1"/>
        </w:rPr>
        <w:t>.</w:t>
      </w:r>
      <w:r w:rsidR="00377ECB">
        <w:rPr>
          <w:rFonts w:eastAsia="Calibri" w:cstheme="minorHAnsi"/>
          <w:color w:val="000000" w:themeColor="text1"/>
        </w:rPr>
        <w:t>11</w:t>
      </w:r>
      <w:r w:rsidR="00FD2E56" w:rsidRPr="00EA7B2C">
        <w:rPr>
          <w:rFonts w:eastAsia="Calibri" w:cstheme="minorHAnsi"/>
          <w:color w:val="000000" w:themeColor="text1"/>
        </w:rPr>
        <w:t>.202</w:t>
      </w:r>
      <w:r w:rsidR="00377ECB">
        <w:rPr>
          <w:rFonts w:eastAsia="Calibri" w:cstheme="minorHAnsi"/>
          <w:color w:val="000000" w:themeColor="text1"/>
        </w:rPr>
        <w:t>4</w:t>
      </w:r>
      <w:r w:rsidR="00FD2E56" w:rsidRPr="00EA7B2C">
        <w:rPr>
          <w:rFonts w:eastAsia="Calibri" w:cstheme="minorHAnsi"/>
          <w:color w:val="000000" w:themeColor="text1"/>
        </w:rPr>
        <w:t xml:space="preserve"> r. o godz. 1</w:t>
      </w:r>
      <w:r w:rsidR="00B12387">
        <w:rPr>
          <w:rFonts w:eastAsia="Calibri" w:cstheme="minorHAnsi"/>
          <w:color w:val="000000" w:themeColor="text1"/>
        </w:rPr>
        <w:t>2</w:t>
      </w:r>
      <w:r w:rsidR="00FD2E56" w:rsidRPr="00EA7B2C">
        <w:rPr>
          <w:rFonts w:eastAsia="Calibri" w:cstheme="minorHAnsi"/>
          <w:color w:val="000000" w:themeColor="text1"/>
        </w:rPr>
        <w:t>.0</w:t>
      </w:r>
      <w:r w:rsidR="00B12387">
        <w:rPr>
          <w:rFonts w:eastAsia="Calibri" w:cstheme="minorHAnsi"/>
          <w:color w:val="000000" w:themeColor="text1"/>
        </w:rPr>
        <w:t>5</w:t>
      </w:r>
    </w:p>
    <w:p w14:paraId="0375FE2D" w14:textId="43FB0124" w:rsidR="00FD2E56" w:rsidRPr="00112236" w:rsidRDefault="00FD2E56" w:rsidP="00FD2E56">
      <w:pPr>
        <w:ind w:right="36"/>
        <w:jc w:val="both"/>
        <w:rPr>
          <w:rFonts w:eastAsia="Calibri" w:cstheme="minorHAnsi"/>
          <w:color w:val="000000" w:themeColor="text1"/>
        </w:rPr>
      </w:pPr>
      <w:r w:rsidRPr="00112236">
        <w:rPr>
          <w:rFonts w:cstheme="minorHAnsi"/>
          <w:noProof/>
        </w:rPr>
        <w:lastRenderedPageBreak/>
        <w:drawing>
          <wp:inline distT="0" distB="0" distL="0" distR="0" wp14:anchorId="0C8F7B0D" wp14:editId="77705126">
            <wp:extent cx="19050" cy="19050"/>
            <wp:effectExtent l="0" t="0" r="0" b="0"/>
            <wp:docPr id="2016397531" name="Obraz 201639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FF2" w:rsidRPr="00112236">
        <w:rPr>
          <w:rFonts w:eastAsia="Calibri" w:cstheme="minorHAnsi"/>
          <w:color w:val="000000" w:themeColor="text1"/>
        </w:rPr>
        <w:t>10</w:t>
      </w:r>
      <w:r w:rsidRPr="00112236">
        <w:rPr>
          <w:rFonts w:eastAsia="Calibri" w:cstheme="minorHAnsi"/>
          <w:color w:val="000000" w:themeColor="text1"/>
        </w:rPr>
        <w:t>.10. Otwarcie ofert następuje poprzez użycie mechanizmu do odszyfrowania ofert na platformazakupowa.pl</w:t>
      </w:r>
    </w:p>
    <w:p w14:paraId="60A4B10A" w14:textId="723E759D" w:rsidR="00FD2E56" w:rsidRPr="00112236" w:rsidRDefault="00141FF2" w:rsidP="00FD2E56">
      <w:pPr>
        <w:ind w:right="36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.11. Po otwarciu ofert zamawiający zamieści w platformazakupowa.pl zamieści informacje dotyczące:</w:t>
      </w:r>
    </w:p>
    <w:p w14:paraId="2928C708" w14:textId="3DCDDC98" w:rsidR="00FD2E56" w:rsidRPr="00112236" w:rsidRDefault="00141FF2" w:rsidP="00FD2E56">
      <w:pPr>
        <w:ind w:left="46" w:right="3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 xml:space="preserve">.11.1. kwoty, jaką zamierza przeznaczyć na sfinansowanie zamówienia; </w:t>
      </w:r>
    </w:p>
    <w:p w14:paraId="1C683967" w14:textId="55EFE14E" w:rsidR="00FD2E56" w:rsidRPr="00112236" w:rsidRDefault="00141FF2" w:rsidP="00FD2E56">
      <w:pPr>
        <w:ind w:left="46" w:right="3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.11.2. firm (osób fizycznych) oraz adresów Wykonawców, którzy złożyli oferty w terminie;</w:t>
      </w:r>
    </w:p>
    <w:p w14:paraId="656EE06F" w14:textId="56C00A1B" w:rsidR="00FD2E56" w:rsidRPr="00112236" w:rsidRDefault="00141FF2" w:rsidP="00FD2E56">
      <w:pPr>
        <w:ind w:right="3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10</w:t>
      </w:r>
      <w:r w:rsidR="00FD2E56" w:rsidRPr="00112236">
        <w:rPr>
          <w:rFonts w:eastAsia="Calibri" w:cstheme="minorHAnsi"/>
          <w:color w:val="000000" w:themeColor="text1"/>
        </w:rPr>
        <w:t>.11.3. ceny, terminów wykonania zamówienia, okresów gwarancji i warunków płatności zawartych w ofertach.</w:t>
      </w:r>
    </w:p>
    <w:p w14:paraId="69A4EF1E" w14:textId="77777777" w:rsidR="00FD2E56" w:rsidRPr="00112236" w:rsidRDefault="00FD2E56" w:rsidP="00FD2E56">
      <w:pPr>
        <w:ind w:right="34"/>
        <w:rPr>
          <w:rFonts w:eastAsia="Calibri" w:cstheme="minorHAnsi"/>
          <w:color w:val="000000" w:themeColor="text1"/>
        </w:rPr>
      </w:pPr>
    </w:p>
    <w:p w14:paraId="77764835" w14:textId="0266A025" w:rsidR="00FD2E56" w:rsidRPr="00112236" w:rsidRDefault="00141FF2" w:rsidP="00EA7B2C">
      <w:pPr>
        <w:spacing w:after="12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  <w:color w:val="000000" w:themeColor="text1"/>
        </w:rPr>
        <w:t>11</w:t>
      </w:r>
      <w:r w:rsidR="00FD2E56" w:rsidRPr="00112236">
        <w:rPr>
          <w:rFonts w:eastAsia="Calibri" w:cstheme="minorHAnsi"/>
          <w:b/>
          <w:bCs/>
          <w:color w:val="000000" w:themeColor="text1"/>
        </w:rPr>
        <w:t>. Podstawy wykluczenia</w:t>
      </w:r>
    </w:p>
    <w:p w14:paraId="0FBD1231" w14:textId="68C8AEBB" w:rsidR="00FD2E56" w:rsidRPr="00112236" w:rsidRDefault="00141FF2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11</w:t>
      </w:r>
      <w:r w:rsidR="00FD2E56" w:rsidRPr="00112236">
        <w:rPr>
          <w:rFonts w:eastAsia="Calibri" w:cstheme="minorHAnsi"/>
          <w:color w:val="000000" w:themeColor="text1"/>
        </w:rPr>
        <w:t xml:space="preserve">.1. Z postępowania o udzielenie zamówienia wyklucza się z zastrzeżeniem art. 110 ust. 2 Ustawy PZP, Wykonawcę: </w:t>
      </w:r>
    </w:p>
    <w:p w14:paraId="636F9BDE" w14:textId="77777777" w:rsidR="00FD2E56" w:rsidRPr="00112236" w:rsidRDefault="00FD2E56" w:rsidP="00FD2E56">
      <w:pPr>
        <w:spacing w:after="120"/>
        <w:ind w:firstLine="28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a) w stosunku do którego zachodzi którakolwiek z okoliczności wskazanych w art. 108 ust. 1 Ustawy PZP,</w:t>
      </w:r>
    </w:p>
    <w:p w14:paraId="4BBB8B15" w14:textId="77777777" w:rsidR="00FD2E56" w:rsidRPr="00112236" w:rsidRDefault="00FD2E56" w:rsidP="00FD2E56">
      <w:pPr>
        <w:spacing w:after="120"/>
        <w:ind w:left="28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b) w stosunku do którego otwarto likwidację, ogłoszono upadłość, którego aktywami zarządza likwidator lub sąd, który zawarł układ z wierzycielami, którego działalność gospodarcza jest zawieszona, albo znajduje się on w innej tego rodzaju sytuacji wynikającej z podobnej procedury przewidzianej w przepisach miejsca wszczęcia tej procedury, to jest na podstawie art. 109 ust. 1 pkt 4 Ustawy PZP.</w:t>
      </w:r>
    </w:p>
    <w:p w14:paraId="74D392FF" w14:textId="77777777" w:rsidR="00FD2E56" w:rsidRPr="00112236" w:rsidRDefault="00FD2E56" w:rsidP="00FD2E56">
      <w:pPr>
        <w:spacing w:after="120"/>
        <w:ind w:left="28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c) który podlega wykluczeniu z postępowań o udzielenie zamówienia publicznego na podstawie rozporządzenie Rady Unii Europejskiej (UE) 2022/576 w sprawie zmiany rozporządzenia (UE) nr 833/2014 dotyczącego środków ograniczających w związku z działaniami Rosji destabilizującymi sytuację na Ukrainie (Dz. Urz. UE nr L 111 z 8.04.2022, str. 1) oraz Ustawy z dnia 13 kwietnia 2022 r. o szczególnych rozwiązaniach w zakresie przeciwdziałania wspieraniu agresji na Ukrainę oraz służących ochronie bezpieczeństwa narodowego.</w:t>
      </w:r>
    </w:p>
    <w:p w14:paraId="73BB2FD4" w14:textId="491612E7" w:rsidR="00FD2E56" w:rsidRPr="00112236" w:rsidRDefault="003E7FD5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11</w:t>
      </w:r>
      <w:r w:rsidR="00FD2E56" w:rsidRPr="00112236">
        <w:rPr>
          <w:rFonts w:eastAsia="Calibri" w:cstheme="minorHAnsi"/>
          <w:color w:val="000000" w:themeColor="text1"/>
        </w:rPr>
        <w:t>.2. Wykonawca może zostać wykluczony przez Zamawiającego na każdym etapie postępowania o udzielenie zamówienia, w tym po ogłoszeniu wyników Postępowania – na etapie weryfikacji podmiotowej przed podpisaniem umowy (obecność na listach sankcyjnych, udział rosyjskich wykonawców etc.).</w:t>
      </w:r>
    </w:p>
    <w:p w14:paraId="6F26C722" w14:textId="361A58B3" w:rsidR="00FD2E56" w:rsidRPr="00112236" w:rsidRDefault="00FD2E56" w:rsidP="00EA7B2C">
      <w:pPr>
        <w:spacing w:after="12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</w:rPr>
        <w:t>1</w:t>
      </w:r>
      <w:r w:rsidR="003E7FD5" w:rsidRPr="00112236">
        <w:rPr>
          <w:rFonts w:eastAsia="Calibri" w:cstheme="minorHAnsi"/>
          <w:b/>
          <w:bCs/>
        </w:rPr>
        <w:t>2</w:t>
      </w:r>
      <w:r w:rsidRPr="00112236">
        <w:rPr>
          <w:rFonts w:eastAsia="Calibri" w:cstheme="minorHAnsi"/>
          <w:b/>
          <w:bCs/>
        </w:rPr>
        <w:t xml:space="preserve">. Badanie </w:t>
      </w:r>
      <w:r w:rsidRPr="00112236">
        <w:rPr>
          <w:rFonts w:eastAsia="Calibri" w:cstheme="minorHAnsi"/>
          <w:b/>
          <w:bCs/>
          <w:color w:val="000000" w:themeColor="text1"/>
        </w:rPr>
        <w:t>Ofert</w:t>
      </w:r>
    </w:p>
    <w:p w14:paraId="3DB24B94" w14:textId="7FA75351" w:rsidR="00FD2E56" w:rsidRPr="00112236" w:rsidRDefault="00FD2E56" w:rsidP="00FD2E56">
      <w:pPr>
        <w:spacing w:after="120"/>
        <w:ind w:left="14" w:right="1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.1 W toku badania i oceny ofert zamawiający może żądać od Wykonawców wyjaśnień dotyczących treści złożonych ofert.</w:t>
      </w:r>
    </w:p>
    <w:p w14:paraId="7C0A39B7" w14:textId="5CE3A276" w:rsidR="00FD2E56" w:rsidRPr="00112236" w:rsidRDefault="00FD2E56" w:rsidP="00FD2E56">
      <w:pPr>
        <w:spacing w:after="120"/>
        <w:ind w:left="14" w:right="1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.2. Zamawiający poprawi w ofercie:</w:t>
      </w:r>
    </w:p>
    <w:p w14:paraId="2F55103A" w14:textId="58AF6C54" w:rsidR="00FD2E56" w:rsidRPr="00112236" w:rsidRDefault="00FD2E56" w:rsidP="00FD2E56">
      <w:pPr>
        <w:spacing w:after="120"/>
        <w:ind w:left="14" w:right="1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.2.1. oczywiste omyłki pisarskie,</w:t>
      </w:r>
    </w:p>
    <w:p w14:paraId="6D5C4687" w14:textId="76B15FB7" w:rsidR="00FD2E56" w:rsidRPr="00112236" w:rsidRDefault="00FD2E56" w:rsidP="00FD2E56">
      <w:pPr>
        <w:spacing w:after="120"/>
        <w:ind w:left="14" w:right="1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.2.2. oczywiste omyłki rachunkowe, z uwzględnieniem konsekwencji rachunkowych dokonanych poprawek,</w:t>
      </w:r>
    </w:p>
    <w:p w14:paraId="080A917F" w14:textId="7A1A6E39" w:rsidR="00FD2E56" w:rsidRPr="00112236" w:rsidRDefault="00FD2E56" w:rsidP="00FD2E56">
      <w:pPr>
        <w:spacing w:after="120"/>
        <w:ind w:left="46" w:right="11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.2.3. inne omyłki polegające na niezgodności oferty z Zapytaniem Ofertowym, nie powodujące istotnych zmian w treści oferty,</w:t>
      </w:r>
    </w:p>
    <w:p w14:paraId="187C70B5" w14:textId="77777777" w:rsidR="00FD2E56" w:rsidRPr="00112236" w:rsidRDefault="00FD2E56" w:rsidP="00FD2E56">
      <w:pPr>
        <w:spacing w:after="120"/>
        <w:ind w:left="46" w:right="187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- niezwłocznie zawiadamiając o tym Wykonawcę, którego oferta została poprawiona.</w:t>
      </w:r>
    </w:p>
    <w:p w14:paraId="78FC92BD" w14:textId="7F673B81" w:rsidR="00FD2E56" w:rsidRPr="00112236" w:rsidRDefault="00FD2E56" w:rsidP="00FD2E56">
      <w:pPr>
        <w:spacing w:after="120"/>
        <w:ind w:left="46" w:right="187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lastRenderedPageBreak/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.3 W przypadku, o którym mowa w punkcie 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.2.3 Zapytania Ofertowego,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0C964557" w14:textId="0689FA6B" w:rsidR="00FD2E56" w:rsidRPr="00112236" w:rsidRDefault="00FD2E56" w:rsidP="00FD2E56">
      <w:pPr>
        <w:spacing w:after="120"/>
        <w:ind w:right="187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.4 Zamawiający odrzuca ofertę, jeżeli:</w:t>
      </w:r>
    </w:p>
    <w:p w14:paraId="7BEEC4A3" w14:textId="3E84DC10" w:rsidR="00FD2E56" w:rsidRPr="00112236" w:rsidRDefault="00FD2E56" w:rsidP="00FD2E56">
      <w:pPr>
        <w:spacing w:after="12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.4.1. została złożona po terminie składania ofert; </w:t>
      </w:r>
    </w:p>
    <w:p w14:paraId="11FA9D99" w14:textId="05F41E41" w:rsidR="00FD2E56" w:rsidRPr="00112236" w:rsidRDefault="00FD2E56" w:rsidP="00FD2E56">
      <w:pPr>
        <w:spacing w:after="12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.4.2. została złożona przez wykonawcę: </w:t>
      </w:r>
    </w:p>
    <w:p w14:paraId="567CBE23" w14:textId="77777777" w:rsidR="00FD2E56" w:rsidRPr="00112236" w:rsidRDefault="00FD2E56" w:rsidP="00FD2E56">
      <w:pPr>
        <w:spacing w:after="12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 xml:space="preserve">a) podlegającego wykluczeniu z postępowania lub </w:t>
      </w:r>
    </w:p>
    <w:p w14:paraId="0A973077" w14:textId="77777777" w:rsidR="00FD2E56" w:rsidRPr="00112236" w:rsidRDefault="00FD2E56" w:rsidP="00FD2E56">
      <w:pPr>
        <w:spacing w:after="120"/>
        <w:ind w:right="187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b) niespełniającego warunków udziału w postępowaniu lub</w:t>
      </w:r>
    </w:p>
    <w:p w14:paraId="652B0059" w14:textId="10A95534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.4.3. jej treść jest niezgodna z warunkami zamówienia; </w:t>
      </w:r>
    </w:p>
    <w:p w14:paraId="3DB93C3C" w14:textId="7EF2C1F5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.4.4. 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0648A4D7" w14:textId="419B649E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.4.5. została złożona w warunkach czynu nieuczciwej konkurencji w rozumieniu ustawy z dnia 16 kwietnia 1993 r. o zwalczaniu nieuczciwej konkurencji; </w:t>
      </w:r>
    </w:p>
    <w:p w14:paraId="2BE873D2" w14:textId="3D039045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.4.6. zawiera rażąco niską cenę lub koszt w stosunku do przedmiotu zamówienia; </w:t>
      </w:r>
    </w:p>
    <w:p w14:paraId="0FAFFD1C" w14:textId="5C51077E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.4.7. zawiera błędy w obliczeniu ceny lub kosztu; </w:t>
      </w:r>
    </w:p>
    <w:p w14:paraId="6D8DC907" w14:textId="36F98FE0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.4.8. wykonawca w wyznaczonym terminie zakwestionował poprawienie omyłki, </w:t>
      </w:r>
    </w:p>
    <w:p w14:paraId="7365F1AC" w14:textId="75221AA3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.4.9. wykonawca nie wyraził pisemnej zgody na przedłużenie terminu związania ofertą; </w:t>
      </w:r>
    </w:p>
    <w:p w14:paraId="28F5557D" w14:textId="0F3270C3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.4.10. wykonawca nie wyraził pisemnej zgody na wybór jego oferty po upływie terminu związania ofertą; </w:t>
      </w:r>
    </w:p>
    <w:p w14:paraId="66DD5594" w14:textId="6E0A3C92" w:rsidR="00FD2E56" w:rsidRPr="00112236" w:rsidRDefault="00FD2E56" w:rsidP="00FD2E56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 xml:space="preserve">.4.11. jej przyjęcie naruszałoby bezpieczeństwo publiczne lub istotny interes bezpieczeństwa państwa, a tego bezpieczeństwa lub interesu nie można zagwarantować w inny sposób; </w:t>
      </w:r>
    </w:p>
    <w:p w14:paraId="5428FF4F" w14:textId="580D8847" w:rsidR="00FD2E56" w:rsidRPr="00112236" w:rsidRDefault="00FD2E56" w:rsidP="00FD2E56">
      <w:pPr>
        <w:spacing w:after="120"/>
        <w:ind w:left="46" w:right="187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.4.12. została złożona bez odbycia wizji lokalnej lub bez sprawdzenia dokumentów niezbędnych do realizacji zamówienia dostępnych na miejscu u zamawiającego, w przypadku, gdy zamawiający tego wymagał w dokumentach zamówienia.</w:t>
      </w:r>
    </w:p>
    <w:p w14:paraId="43D74CCB" w14:textId="09AD4DB9" w:rsidR="00FD2E56" w:rsidRPr="00112236" w:rsidRDefault="00FD2E56" w:rsidP="00FD2E56">
      <w:pPr>
        <w:spacing w:after="120"/>
        <w:ind w:left="46" w:right="187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3E7FD5" w:rsidRPr="00112236">
        <w:rPr>
          <w:rFonts w:eastAsia="Calibri" w:cstheme="minorHAnsi"/>
          <w:color w:val="000000" w:themeColor="text1"/>
        </w:rPr>
        <w:t>2</w:t>
      </w:r>
      <w:r w:rsidRPr="00112236">
        <w:rPr>
          <w:rFonts w:eastAsia="Calibri" w:cstheme="minorHAnsi"/>
          <w:color w:val="000000" w:themeColor="text1"/>
        </w:rPr>
        <w:t>.5 Zamawiający może odrzucić ofertę, jeśli łączna cena ofertowa jest wyższa niż kwota, którą Zamawiający zamierzał przeznaczyć na realizację zamówienia.</w:t>
      </w:r>
    </w:p>
    <w:p w14:paraId="35A9F272" w14:textId="77777777" w:rsidR="00FD2E56" w:rsidRPr="00112236" w:rsidRDefault="00FD2E56" w:rsidP="00FD2E56">
      <w:pPr>
        <w:jc w:val="center"/>
        <w:rPr>
          <w:rFonts w:eastAsia="Calibri" w:cstheme="minorHAnsi"/>
        </w:rPr>
      </w:pPr>
    </w:p>
    <w:p w14:paraId="4A30806A" w14:textId="2BC999C8" w:rsidR="00F52BC5" w:rsidRPr="00112236" w:rsidRDefault="00F52BC5" w:rsidP="00EA7B2C">
      <w:pPr>
        <w:rPr>
          <w:rFonts w:eastAsia="Calibri" w:cstheme="minorHAnsi"/>
        </w:rPr>
      </w:pPr>
      <w:r w:rsidRPr="00112236">
        <w:rPr>
          <w:rFonts w:eastAsia="Calibri" w:cstheme="minorHAnsi"/>
          <w:b/>
          <w:bCs/>
        </w:rPr>
        <w:t>13. Kryteria oceny ofert</w:t>
      </w:r>
    </w:p>
    <w:p w14:paraId="41BB3A06" w14:textId="4A4EDCBB" w:rsidR="00F52BC5" w:rsidRDefault="00920439" w:rsidP="00F52BC5">
      <w:pPr>
        <w:spacing w:after="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Oferty, które nie zostaną odrzucone z przyczyn formalnych zostaną poddane Ocenie. </w:t>
      </w:r>
      <w:r w:rsidR="00F52BC5" w:rsidRPr="00112236">
        <w:rPr>
          <w:rFonts w:eastAsia="Calibri" w:cstheme="minorHAnsi"/>
          <w:color w:val="000000" w:themeColor="text1"/>
        </w:rPr>
        <w:t xml:space="preserve">Punkty zostaną przyznane w skali punktowej łącznie </w:t>
      </w:r>
      <w:r w:rsidR="00EA7B2C">
        <w:rPr>
          <w:rFonts w:eastAsia="Calibri" w:cstheme="minorHAnsi"/>
          <w:color w:val="000000" w:themeColor="text1"/>
        </w:rPr>
        <w:t>2</w:t>
      </w:r>
      <w:r w:rsidR="00F52BC5" w:rsidRPr="00112236">
        <w:rPr>
          <w:rFonts w:eastAsia="Calibri" w:cstheme="minorHAnsi"/>
          <w:color w:val="000000" w:themeColor="text1"/>
        </w:rPr>
        <w:t>00 punktów zgodnie z poniższym podziałem:</w:t>
      </w:r>
    </w:p>
    <w:p w14:paraId="41B6EA7C" w14:textId="77777777" w:rsidR="00C11D5E" w:rsidRPr="009A68CD" w:rsidRDefault="00C11D5E" w:rsidP="00C11D5E">
      <w:pPr>
        <w:rPr>
          <w:rFonts w:cstheme="minorHAnsi"/>
        </w:rPr>
      </w:pPr>
      <w:r w:rsidRPr="009A68CD">
        <w:rPr>
          <w:rFonts w:cstheme="minorHAnsi"/>
        </w:rPr>
        <w:t>W postępowaniu mogą wziąć udział Wykonawcy:</w:t>
      </w:r>
    </w:p>
    <w:p w14:paraId="5C707E34" w14:textId="75AE0C64" w:rsidR="00C11D5E" w:rsidRDefault="00C11D5E" w:rsidP="00C11D5E">
      <w:pPr>
        <w:rPr>
          <w:rFonts w:cstheme="minorHAnsi"/>
        </w:rPr>
      </w:pPr>
      <w:r>
        <w:rPr>
          <w:rFonts w:cstheme="minorHAnsi"/>
        </w:rPr>
        <w:t>13.1. kryterium</w:t>
      </w:r>
      <w:r w:rsidRPr="00EA7B2C">
        <w:rPr>
          <w:rFonts w:cstheme="minorHAnsi"/>
        </w:rPr>
        <w:t xml:space="preserve"> doświadczeni</w:t>
      </w:r>
      <w:r>
        <w:rPr>
          <w:rFonts w:cstheme="minorHAnsi"/>
        </w:rPr>
        <w:t>e</w:t>
      </w:r>
      <w:r w:rsidRPr="00EA7B2C">
        <w:rPr>
          <w:rFonts w:cstheme="minorHAnsi"/>
        </w:rPr>
        <w:t xml:space="preserve"> min. </w:t>
      </w:r>
      <w:r>
        <w:rPr>
          <w:rFonts w:cstheme="minorHAnsi"/>
        </w:rPr>
        <w:t>5</w:t>
      </w:r>
      <w:r w:rsidRPr="00EA7B2C">
        <w:rPr>
          <w:rFonts w:cstheme="minorHAnsi"/>
        </w:rPr>
        <w:t xml:space="preserve"> lat pracy na stanowisku związanym z organizacją pomocy społecznej w polskiej gminie</w:t>
      </w:r>
      <w:r>
        <w:rPr>
          <w:rFonts w:cstheme="minorHAnsi"/>
        </w:rPr>
        <w:t xml:space="preserve">, maksymalnie 30 punktów: </w:t>
      </w:r>
    </w:p>
    <w:p w14:paraId="62A68A6C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powyżej 8 lat doświadczenia – 30 punktów;</w:t>
      </w:r>
    </w:p>
    <w:p w14:paraId="2A1942E7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 xml:space="preserve">7-8 lat doświadczenia – 20 punktów; </w:t>
      </w:r>
    </w:p>
    <w:p w14:paraId="26286073" w14:textId="17462CF4" w:rsidR="00C11D5E" w:rsidRPr="009A68CD" w:rsidRDefault="002B6F59" w:rsidP="00C11D5E">
      <w:pPr>
        <w:pStyle w:val="Akapitzlist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5- </w:t>
      </w:r>
      <w:r w:rsidR="00C11D5E" w:rsidRPr="009A68CD">
        <w:rPr>
          <w:rFonts w:cstheme="minorHAnsi"/>
        </w:rPr>
        <w:t>6 lat doświadczenia – 10 punktów;</w:t>
      </w:r>
    </w:p>
    <w:p w14:paraId="7608EF05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lastRenderedPageBreak/>
        <w:t>poniżej 5 lat doświadczenia – odrzucenie oferty;</w:t>
      </w:r>
    </w:p>
    <w:p w14:paraId="4FC68B73" w14:textId="5BCB9412" w:rsidR="00C11D5E" w:rsidRDefault="00C11D5E" w:rsidP="00C11D5E">
      <w:r>
        <w:t>13</w:t>
      </w:r>
      <w:r w:rsidRPr="1F46C43E">
        <w:t>.2. kryterium doświadczenie w opracowaniu i wdrażaniu programów społecznych w polskich gminach (min. 3 programy), maksymalnie 30 punktów:</w:t>
      </w:r>
    </w:p>
    <w:p w14:paraId="0EE0A5B4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powyżej 5 programów – 30 punktów;</w:t>
      </w:r>
    </w:p>
    <w:p w14:paraId="5B41A595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 xml:space="preserve">4-5 programów – 20 punktów; </w:t>
      </w:r>
    </w:p>
    <w:p w14:paraId="007A3201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3 programy – 10 punktów;</w:t>
      </w:r>
    </w:p>
    <w:p w14:paraId="6ADD00EA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poniżej 3 programów – odrzucenie oferty;</w:t>
      </w:r>
    </w:p>
    <w:p w14:paraId="3B7905D3" w14:textId="2E59B2AE" w:rsidR="00C11D5E" w:rsidRDefault="00C11D5E" w:rsidP="00C11D5E">
      <w:r>
        <w:t>13</w:t>
      </w:r>
      <w:r w:rsidRPr="1F46C43E">
        <w:t>.3. kryterium doświadczenie w tworzeniu i/lub wdrażaniu Strategii Rozwiązywania Problemów Społecznych w polskich gminach (min. 3 strategie), maksymalnie 30 punktów:</w:t>
      </w:r>
    </w:p>
    <w:p w14:paraId="2CE13590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powyżej 5 Strategii– 30 punktów;</w:t>
      </w:r>
    </w:p>
    <w:p w14:paraId="56D09AD8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 xml:space="preserve">4-5 Strategii – 20 punktów; </w:t>
      </w:r>
    </w:p>
    <w:p w14:paraId="1BD13FE4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3 Strategie – 10 punktów;</w:t>
      </w:r>
    </w:p>
    <w:p w14:paraId="458CC520" w14:textId="77777777" w:rsidR="00C11D5E" w:rsidRPr="009A68CD" w:rsidRDefault="00C11D5E" w:rsidP="00C11D5E">
      <w:pPr>
        <w:pStyle w:val="Akapitzlist"/>
        <w:numPr>
          <w:ilvl w:val="0"/>
          <w:numId w:val="28"/>
        </w:numPr>
        <w:rPr>
          <w:rFonts w:cstheme="minorHAnsi"/>
        </w:rPr>
      </w:pPr>
      <w:r w:rsidRPr="009A68CD">
        <w:rPr>
          <w:rFonts w:cstheme="minorHAnsi"/>
        </w:rPr>
        <w:t>poniżej 3 Strategii – odrzucenie oferty;</w:t>
      </w:r>
    </w:p>
    <w:p w14:paraId="4473386A" w14:textId="62C02C89" w:rsidR="00C11D5E" w:rsidRDefault="00C11D5E" w:rsidP="00C11D5E">
      <w:pPr>
        <w:rPr>
          <w:rFonts w:cstheme="minorHAnsi"/>
        </w:rPr>
      </w:pPr>
      <w:r>
        <w:rPr>
          <w:rFonts w:cstheme="minorHAnsi"/>
        </w:rPr>
        <w:t>13</w:t>
      </w:r>
      <w:r w:rsidRPr="009A68CD">
        <w:rPr>
          <w:rFonts w:cstheme="minorHAnsi"/>
        </w:rPr>
        <w:t xml:space="preserve">.4. </w:t>
      </w:r>
      <w:r>
        <w:rPr>
          <w:rFonts w:cstheme="minorHAnsi"/>
        </w:rPr>
        <w:t>Doświadczenie</w:t>
      </w:r>
      <w:r w:rsidRPr="1F46C43E">
        <w:t xml:space="preserve"> w pełnieniu funkcji eksperta lub równorzędnej w zakresie </w:t>
      </w:r>
      <w:r>
        <w:rPr>
          <w:rFonts w:cstheme="minorHAnsi"/>
        </w:rPr>
        <w:t>projektów dot. pomocy społecznej na rzecz ukraińskich samorządów (min. 3 projekty)</w:t>
      </w:r>
    </w:p>
    <w:p w14:paraId="1348018B" w14:textId="77777777" w:rsidR="00C11D5E" w:rsidRPr="008B2842" w:rsidRDefault="00C11D5E" w:rsidP="00C11D5E">
      <w:pPr>
        <w:pStyle w:val="Akapitzlis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powyżej 7 projektów – 30 punktów </w:t>
      </w:r>
    </w:p>
    <w:p w14:paraId="4C6FEC77" w14:textId="77777777" w:rsidR="00C11D5E" w:rsidRPr="00262419" w:rsidRDefault="00C11D5E" w:rsidP="00C11D5E">
      <w:pPr>
        <w:pStyle w:val="Akapitzlist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5-6 projektów – 20 punktów</w:t>
      </w:r>
    </w:p>
    <w:p w14:paraId="7CCF6931" w14:textId="04AA9269" w:rsidR="00C11D5E" w:rsidRPr="00262419" w:rsidRDefault="000C58AC" w:rsidP="00C11D5E">
      <w:pPr>
        <w:pStyle w:val="Akapitzlist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3-</w:t>
      </w:r>
      <w:r w:rsidR="00C11D5E">
        <w:rPr>
          <w:rFonts w:cstheme="minorHAnsi"/>
        </w:rPr>
        <w:t xml:space="preserve">4 projekty – 10 punktów </w:t>
      </w:r>
    </w:p>
    <w:p w14:paraId="3C038672" w14:textId="77777777" w:rsidR="00C11D5E" w:rsidRPr="009A68CD" w:rsidRDefault="00C11D5E" w:rsidP="00C11D5E">
      <w:pPr>
        <w:pStyle w:val="Akapitzlist"/>
        <w:numPr>
          <w:ilvl w:val="0"/>
          <w:numId w:val="29"/>
        </w:numPr>
        <w:rPr>
          <w:rFonts w:cstheme="minorHAnsi"/>
        </w:rPr>
      </w:pPr>
      <w:r w:rsidRPr="009A68CD">
        <w:rPr>
          <w:rFonts w:cstheme="minorHAnsi"/>
        </w:rPr>
        <w:t xml:space="preserve">poniżej 3 projektów – odrzucenie oferty </w:t>
      </w:r>
    </w:p>
    <w:p w14:paraId="6E4990D0" w14:textId="59775EAB" w:rsidR="00C11D5E" w:rsidRPr="009A68CD" w:rsidRDefault="00C11D5E" w:rsidP="00C11D5E">
      <w:pPr>
        <w:rPr>
          <w:rFonts w:cstheme="minorHAnsi"/>
        </w:rPr>
      </w:pPr>
      <w:r>
        <w:rPr>
          <w:rFonts w:cstheme="minorHAnsi"/>
        </w:rPr>
        <w:t>13</w:t>
      </w:r>
      <w:r w:rsidRPr="009A68CD">
        <w:rPr>
          <w:rFonts w:cstheme="minorHAnsi"/>
        </w:rPr>
        <w:t xml:space="preserve">.5. Kryterium cena (maksymalnie 80 punktów). Kryterium cenowe opiera się na formule: Oc. = Cmin./Cprop. * 80, </w:t>
      </w:r>
    </w:p>
    <w:p w14:paraId="17456DC2" w14:textId="77777777" w:rsidR="00C11D5E" w:rsidRPr="009A68CD" w:rsidRDefault="00C11D5E" w:rsidP="00C11D5E">
      <w:pPr>
        <w:spacing w:after="0"/>
        <w:rPr>
          <w:rFonts w:cstheme="minorHAnsi"/>
        </w:rPr>
      </w:pPr>
      <w:r w:rsidRPr="009A68CD">
        <w:rPr>
          <w:rFonts w:cstheme="minorHAnsi"/>
        </w:rPr>
        <w:t xml:space="preserve"> gdzie Oc. - liczba punktów przyznanych ocenianemu wniosku, zaokrąglona do liczby całkowitej, Cmin. - najniższa oferowana cena. Cprop. - cena ocenianej propozycji.</w:t>
      </w:r>
    </w:p>
    <w:p w14:paraId="5D72A3E5" w14:textId="41DACA80" w:rsidR="003E5A6A" w:rsidRPr="00112236" w:rsidRDefault="003E5A6A" w:rsidP="1AF25D15">
      <w:pPr>
        <w:rPr>
          <w:rFonts w:cstheme="minorHAnsi"/>
        </w:rPr>
      </w:pPr>
    </w:p>
    <w:p w14:paraId="4D4AB7D4" w14:textId="05722001" w:rsidR="00F96C21" w:rsidRPr="00112236" w:rsidRDefault="00F96C21" w:rsidP="00D55259">
      <w:pPr>
        <w:rPr>
          <w:rFonts w:eastAsia="Calibri" w:cstheme="minorHAnsi"/>
        </w:rPr>
      </w:pPr>
      <w:r w:rsidRPr="00112236">
        <w:rPr>
          <w:rFonts w:eastAsia="Calibri" w:cstheme="minorHAnsi"/>
          <w:b/>
          <w:bCs/>
        </w:rPr>
        <w:t>14. Wybór oferty i umowa</w:t>
      </w:r>
    </w:p>
    <w:p w14:paraId="467B29BD" w14:textId="3FE0FC09" w:rsidR="00F96C21" w:rsidRPr="00112236" w:rsidRDefault="00F96C21" w:rsidP="00F96C21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14.1. Jako najkorzystniejsza zostanie wybrana oferta, która otrzymała największą liczbę punktów.</w:t>
      </w:r>
    </w:p>
    <w:p w14:paraId="7DFD1CCF" w14:textId="4E164285" w:rsidR="00F96C21" w:rsidRPr="00112236" w:rsidRDefault="00F96C21" w:rsidP="00F96C21">
      <w:pPr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14.2. Z wybranym wykonawcą zostanie spisana umowa.</w:t>
      </w:r>
    </w:p>
    <w:p w14:paraId="724739A4" w14:textId="4FBCCBC1" w:rsidR="00F96C21" w:rsidRPr="00112236" w:rsidRDefault="00F96C21" w:rsidP="00F96C21">
      <w:pPr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14.3. Wykonawca, którego oferta została wybrana jako najkorzystniejsza, zostanie poinformowany przez Zamawiającego o miejscu i terminie podpisania umowy.</w:t>
      </w:r>
    </w:p>
    <w:p w14:paraId="317B3FF1" w14:textId="204E83F3" w:rsidR="00F96C21" w:rsidRPr="00112236" w:rsidRDefault="00F96C21" w:rsidP="00F96C21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14.4. Wykonawca przed zawarciem umowy poda wszelkie informacje niezbędne do wypełnienia treści umowy na wezwanie Zamawiającego.</w:t>
      </w:r>
    </w:p>
    <w:p w14:paraId="6050C1A9" w14:textId="5BE3F128" w:rsidR="00F96C21" w:rsidRPr="00112236" w:rsidRDefault="00F96C21" w:rsidP="00F96C21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14.5. Jeżeli została wybrana oferta Wykonawców wspólnie ubiegających się o udzielenie zamówienia, Zamawiający może żądać przed zawarciem umowy w sprawie zamówienia umowy regulującej współpracę tych Wykonawców</w:t>
      </w:r>
    </w:p>
    <w:p w14:paraId="15226AAE" w14:textId="7E5E1759" w:rsidR="00F96C21" w:rsidRPr="00112236" w:rsidRDefault="00F96C21" w:rsidP="00F96C21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14.6. Jeżeli Wykonawca, którego oferta została wybrana jako najkorzystniejsza, uchyla się od zawarcia umowy Zamawiający może dokonać ponownego badania i oceny ofert spośród ofert pozostałych w postępowaniu Wykonawców albo unieważnić postępowanie.</w:t>
      </w:r>
    </w:p>
    <w:p w14:paraId="64635978" w14:textId="33C1ECFC" w:rsidR="00F96C21" w:rsidRPr="00112236" w:rsidRDefault="00F96C21" w:rsidP="00F96C21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lastRenderedPageBreak/>
        <w:t>14.7. Osoby reprezentujące wykonawcę przy podpisywaniu umowy powinny przedstawić dokumenty potwierdzające ich umocowanie do reprezentowania Wykonawcy, o ile umocowanie to nie będzie wynikać z dokumentów załączonych do oferty.</w:t>
      </w:r>
    </w:p>
    <w:p w14:paraId="526C3CA4" w14:textId="5FAA5AE6" w:rsidR="00F96C21" w:rsidRPr="00112236" w:rsidRDefault="00F96C21" w:rsidP="00F96C21">
      <w:pPr>
        <w:spacing w:after="120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 xml:space="preserve">14.8. Jeżeli została wybrana oferta wykonawców wspólnie ubiegających się o udzielenie zamówienia, </w:t>
      </w:r>
      <w:r w:rsidRPr="00112236">
        <w:rPr>
          <w:rFonts w:eastAsia="Calibri" w:cstheme="minorHAnsi"/>
        </w:rPr>
        <w:t>wykonawcy ustanawiają pełnomocnika do zawarcia umowy.</w:t>
      </w:r>
    </w:p>
    <w:p w14:paraId="1D5F3693" w14:textId="7582A65F" w:rsidR="00F96C21" w:rsidRPr="00112236" w:rsidRDefault="00F96C21" w:rsidP="00F96C21">
      <w:pPr>
        <w:jc w:val="both"/>
        <w:rPr>
          <w:rFonts w:eastAsia="Calibri" w:cstheme="minorHAnsi"/>
        </w:rPr>
      </w:pPr>
      <w:r w:rsidRPr="00112236">
        <w:rPr>
          <w:rFonts w:eastAsia="Calibri" w:cstheme="minorHAnsi"/>
        </w:rPr>
        <w:t xml:space="preserve">14.9. Informacja o wyniku postępowania dotyczącego wyboru Wykonawcy zostanie przekazana oferentom za </w:t>
      </w:r>
      <w:r w:rsidR="0010494F" w:rsidRPr="00112236">
        <w:rPr>
          <w:rFonts w:eastAsia="Calibri" w:cstheme="minorHAnsi"/>
        </w:rPr>
        <w:t xml:space="preserve">pośrednictwem ogłoszenia na </w:t>
      </w:r>
      <w:hyperlink r:id="rId20" w:history="1">
        <w:r w:rsidR="0010494F" w:rsidRPr="00112236">
          <w:rPr>
            <w:rStyle w:val="Hipercze"/>
            <w:rFonts w:eastAsia="Calibri" w:cstheme="minorHAnsi"/>
          </w:rPr>
          <w:t>www.platformazakupowa.pl</w:t>
        </w:r>
      </w:hyperlink>
      <w:r w:rsidR="0010494F" w:rsidRPr="00112236">
        <w:rPr>
          <w:rFonts w:eastAsia="Calibri" w:cstheme="minorHAnsi"/>
        </w:rPr>
        <w:t xml:space="preserve"> i na stronie </w:t>
      </w:r>
      <w:hyperlink r:id="rId21" w:history="1">
        <w:r w:rsidR="0010494F" w:rsidRPr="00112236">
          <w:rPr>
            <w:rStyle w:val="Hipercze"/>
            <w:rFonts w:eastAsia="Calibri" w:cstheme="minorHAnsi"/>
          </w:rPr>
          <w:t>www.solidarityfund.pl</w:t>
        </w:r>
      </w:hyperlink>
      <w:r w:rsidR="0010494F" w:rsidRPr="00112236">
        <w:rPr>
          <w:rFonts w:eastAsia="Calibri" w:cstheme="minorHAnsi"/>
        </w:rPr>
        <w:t xml:space="preserve"> </w:t>
      </w:r>
      <w:r w:rsidRPr="00112236">
        <w:rPr>
          <w:rFonts w:eastAsia="Calibri" w:cstheme="minorHAnsi"/>
        </w:rPr>
        <w:t xml:space="preserve">. </w:t>
      </w:r>
    </w:p>
    <w:p w14:paraId="68BD5475" w14:textId="77777777" w:rsidR="00F96C21" w:rsidRPr="00112236" w:rsidRDefault="00F96C21" w:rsidP="00F96C21">
      <w:pPr>
        <w:jc w:val="both"/>
        <w:rPr>
          <w:rFonts w:eastAsia="Calibri" w:cstheme="minorHAnsi"/>
          <w:color w:val="3B3D3E"/>
        </w:rPr>
      </w:pPr>
    </w:p>
    <w:p w14:paraId="425DE90A" w14:textId="06427E30" w:rsidR="00F96C21" w:rsidRPr="00112236" w:rsidRDefault="00F96C21" w:rsidP="00D55259">
      <w:pPr>
        <w:spacing w:after="280"/>
        <w:ind w:left="161" w:right="144" w:hanging="10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b/>
          <w:bCs/>
          <w:color w:val="000000" w:themeColor="text1"/>
        </w:rPr>
        <w:t>1</w:t>
      </w:r>
      <w:r w:rsidR="00A8782E" w:rsidRPr="00112236">
        <w:rPr>
          <w:rFonts w:eastAsia="Calibri" w:cstheme="minorHAnsi"/>
          <w:b/>
          <w:bCs/>
          <w:color w:val="000000" w:themeColor="text1"/>
        </w:rPr>
        <w:t>5</w:t>
      </w:r>
      <w:r w:rsidRPr="00112236">
        <w:rPr>
          <w:rFonts w:eastAsia="Calibri" w:cstheme="minorHAnsi"/>
          <w:b/>
          <w:bCs/>
          <w:color w:val="000000" w:themeColor="text1"/>
        </w:rPr>
        <w:t>. Obowiązek Informacyjny RODO</w:t>
      </w:r>
    </w:p>
    <w:p w14:paraId="27C20AFD" w14:textId="77777777" w:rsidR="00F96C21" w:rsidRPr="00112236" w:rsidRDefault="00F96C21" w:rsidP="00F96C21">
      <w:pPr>
        <w:spacing w:after="239"/>
        <w:ind w:left="14" w:right="1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Zgodnie z art. 13 Rozporządzenia Parlamentu Europejskiego i Rady (UE) nr 679/2016 z dnia 27 kwietnia 2016 r., dalej zwanym (RODO) oraz ustawą z dnia 25 maja 2018 r. o ochronie danych osobowych (Dz.U. 2018, poz. 1000 z późn.zm) dalej zwanym (UODO), informujemy, że:</w:t>
      </w:r>
    </w:p>
    <w:p w14:paraId="5A2C4408" w14:textId="7EF794F1" w:rsidR="00F96C21" w:rsidRPr="00112236" w:rsidRDefault="00F96C21" w:rsidP="00F96C21">
      <w:pPr>
        <w:spacing w:after="233"/>
        <w:ind w:right="14"/>
        <w:jc w:val="both"/>
        <w:rPr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A8782E" w:rsidRPr="00112236">
        <w:rPr>
          <w:rFonts w:eastAsia="Calibri" w:cstheme="minorHAnsi"/>
          <w:color w:val="000000" w:themeColor="text1"/>
        </w:rPr>
        <w:t>5</w:t>
      </w:r>
      <w:r w:rsidRPr="00112236">
        <w:rPr>
          <w:rFonts w:eastAsia="Calibri" w:cstheme="minorHAnsi"/>
          <w:color w:val="000000" w:themeColor="text1"/>
        </w:rPr>
        <w:t>.1. Administratorem danych osobowych, zebranych w wyniku Zapytania Ofertowego jest Fundacja Solidarności Międzynarodowej z siedzibą w Warszawie, adres: ul. Mysłowicka 4, 01-612 Warszawa (zwana dalej Administratorem Danych).</w:t>
      </w:r>
    </w:p>
    <w:p w14:paraId="2428C090" w14:textId="77777777" w:rsidR="00D55259" w:rsidRDefault="00F96C21" w:rsidP="00D55259">
      <w:pPr>
        <w:spacing w:after="233" w:line="278" w:lineRule="auto"/>
        <w:ind w:right="14"/>
        <w:jc w:val="both"/>
        <w:rPr>
          <w:rStyle w:val="gmail-normaltextrun"/>
          <w:rFonts w:eastAsia="Calibri" w:cstheme="minorHAnsi"/>
          <w:color w:val="000000" w:themeColor="text1"/>
        </w:rPr>
      </w:pPr>
      <w:r w:rsidRPr="00112236">
        <w:rPr>
          <w:rFonts w:eastAsia="Calibri" w:cstheme="minorHAnsi"/>
          <w:color w:val="000000" w:themeColor="text1"/>
        </w:rPr>
        <w:t>1</w:t>
      </w:r>
      <w:r w:rsidR="00A8782E" w:rsidRPr="00112236">
        <w:rPr>
          <w:rFonts w:eastAsia="Calibri" w:cstheme="minorHAnsi"/>
          <w:color w:val="000000" w:themeColor="text1"/>
        </w:rPr>
        <w:t>5</w:t>
      </w:r>
      <w:r w:rsidRPr="00112236">
        <w:rPr>
          <w:rFonts w:eastAsia="Calibri" w:cstheme="minorHAnsi"/>
          <w:color w:val="000000" w:themeColor="text1"/>
        </w:rPr>
        <w:t xml:space="preserve">.2. Informacje na temat przetwarzania danych osobowych przez Fundację są zawarte w </w:t>
      </w:r>
      <w:hyperlink>
        <w:r w:rsidRPr="00112236">
          <w:rPr>
            <w:rStyle w:val="Hipercze"/>
            <w:rFonts w:eastAsia="Calibri" w:cstheme="minorHAnsi"/>
          </w:rPr>
          <w:t>Polityce prywatności</w:t>
        </w:r>
      </w:hyperlink>
      <w:r w:rsidRPr="00112236">
        <w:rPr>
          <w:rStyle w:val="gmail-normaltextrun"/>
          <w:rFonts w:eastAsia="Calibri" w:cstheme="minorHAnsi"/>
          <w:color w:val="000000" w:themeColor="text1"/>
        </w:rPr>
        <w:t xml:space="preserve"> dostępnej na stronie internetowej Fundacji: </w:t>
      </w:r>
      <w:hyperlink r:id="rId22">
        <w:r w:rsidRPr="00112236">
          <w:rPr>
            <w:rStyle w:val="Hipercze"/>
            <w:rFonts w:eastAsia="Calibri" w:cstheme="minorHAnsi"/>
          </w:rPr>
          <w:t>https://solidarityfund.pl/polityka-prywatnosci-fsm/</w:t>
        </w:r>
      </w:hyperlink>
    </w:p>
    <w:p w14:paraId="0284DA77" w14:textId="48ADCD9F" w:rsidR="00A8782E" w:rsidRPr="00D55259" w:rsidRDefault="00A8782E" w:rsidP="00D55259">
      <w:pPr>
        <w:spacing w:after="233" w:line="278" w:lineRule="auto"/>
        <w:ind w:right="14"/>
        <w:jc w:val="both"/>
        <w:rPr>
          <w:rStyle w:val="st"/>
          <w:rFonts w:eastAsia="Calibri" w:cstheme="minorHAnsi"/>
          <w:color w:val="000000" w:themeColor="text1"/>
        </w:rPr>
      </w:pPr>
      <w:r w:rsidRPr="00112236">
        <w:rPr>
          <w:rStyle w:val="st"/>
          <w:rFonts w:cstheme="minorHAnsi"/>
          <w:b/>
          <w:bCs/>
        </w:rPr>
        <w:t>16. Pro</w:t>
      </w:r>
      <w:r w:rsidR="005E530E" w:rsidRPr="00112236">
        <w:rPr>
          <w:rStyle w:val="st"/>
          <w:rFonts w:cstheme="minorHAnsi"/>
          <w:b/>
          <w:bCs/>
        </w:rPr>
        <w:t>c</w:t>
      </w:r>
      <w:r w:rsidRPr="00112236">
        <w:rPr>
          <w:rStyle w:val="st"/>
          <w:rFonts w:cstheme="minorHAnsi"/>
          <w:b/>
          <w:bCs/>
        </w:rPr>
        <w:t>e</w:t>
      </w:r>
      <w:r w:rsidR="005E530E" w:rsidRPr="00112236">
        <w:rPr>
          <w:rStyle w:val="st"/>
          <w:rFonts w:cstheme="minorHAnsi"/>
          <w:b/>
          <w:bCs/>
        </w:rPr>
        <w:t>d</w:t>
      </w:r>
      <w:r w:rsidRPr="00112236">
        <w:rPr>
          <w:rStyle w:val="st"/>
          <w:rFonts w:cstheme="minorHAnsi"/>
          <w:b/>
          <w:bCs/>
        </w:rPr>
        <w:t>ura Odwoławcza</w:t>
      </w:r>
    </w:p>
    <w:p w14:paraId="3DBDB04B" w14:textId="23124C61" w:rsidR="00A8782E" w:rsidRPr="00112236" w:rsidRDefault="00A8782E" w:rsidP="00A8782E">
      <w:pPr>
        <w:spacing w:after="0" w:line="240" w:lineRule="auto"/>
        <w:ind w:right="14"/>
        <w:jc w:val="both"/>
        <w:rPr>
          <w:rStyle w:val="st"/>
          <w:rFonts w:cstheme="minorHAnsi"/>
        </w:rPr>
      </w:pPr>
      <w:r w:rsidRPr="00D55259">
        <w:rPr>
          <w:rStyle w:val="st"/>
          <w:rFonts w:cstheme="minorHAnsi"/>
        </w:rPr>
        <w:t>16</w:t>
      </w:r>
      <w:r w:rsidRPr="00112236">
        <w:rPr>
          <w:rStyle w:val="st"/>
          <w:rFonts w:cstheme="minorHAnsi"/>
          <w:b/>
          <w:bCs/>
        </w:rPr>
        <w:t>.</w:t>
      </w:r>
      <w:r w:rsidRPr="00112236">
        <w:rPr>
          <w:rStyle w:val="st"/>
          <w:rFonts w:cstheme="minorHAnsi"/>
        </w:rPr>
        <w:t xml:space="preserve">1. </w:t>
      </w:r>
      <w:r w:rsidR="0025493E" w:rsidRPr="00112236">
        <w:rPr>
          <w:rStyle w:val="st"/>
          <w:rFonts w:cstheme="minorHAnsi"/>
        </w:rPr>
        <w:t xml:space="preserve">Każdy, kto złożył ofertę, ma prawo do odwołania się od decyzji o </w:t>
      </w:r>
      <w:r w:rsidR="005966AB" w:rsidRPr="00112236">
        <w:rPr>
          <w:rStyle w:val="st"/>
          <w:rFonts w:cstheme="minorHAnsi"/>
        </w:rPr>
        <w:t>Udzieleniu Zamówienia</w:t>
      </w:r>
      <w:r w:rsidR="008B284E" w:rsidRPr="00112236">
        <w:rPr>
          <w:rStyle w:val="st"/>
          <w:rFonts w:cstheme="minorHAnsi"/>
        </w:rPr>
        <w:t xml:space="preserve"> lub od decyzji o wykluczeniu z procedury przetargowej. </w:t>
      </w:r>
    </w:p>
    <w:p w14:paraId="16757D9C" w14:textId="77777777" w:rsidR="003F1023" w:rsidRPr="00112236" w:rsidRDefault="008B284E" w:rsidP="003F1023">
      <w:pPr>
        <w:spacing w:after="0" w:line="240" w:lineRule="auto"/>
        <w:ind w:right="14"/>
        <w:jc w:val="both"/>
        <w:rPr>
          <w:rStyle w:val="st"/>
          <w:rFonts w:cstheme="minorHAnsi"/>
        </w:rPr>
      </w:pPr>
      <w:r w:rsidRPr="00112236">
        <w:rPr>
          <w:rStyle w:val="st"/>
          <w:rFonts w:cstheme="minorHAnsi"/>
        </w:rPr>
        <w:t xml:space="preserve">16.2. Odwołanie, wraz z uzasadnieniem może zostać złożone w terminie 2 dni roboczych od otrzymania informacji </w:t>
      </w:r>
      <w:r w:rsidRPr="00112236">
        <w:rPr>
          <w:rFonts w:cstheme="minorHAnsi"/>
        </w:rPr>
        <w:t>o wyniku Postępowania o Udzielenie Zamówienia prowadzonego w trybie Zapytania Ofertowego</w:t>
      </w:r>
      <w:r w:rsidRPr="00112236">
        <w:rPr>
          <w:rStyle w:val="st"/>
          <w:rFonts w:cstheme="minorHAnsi"/>
        </w:rPr>
        <w:t xml:space="preserve"> lub o decyzji o wykluczeniu z postępowania.</w:t>
      </w:r>
      <w:r w:rsidR="00683387" w:rsidRPr="00112236">
        <w:rPr>
          <w:rStyle w:val="st"/>
          <w:rFonts w:cstheme="minorHAnsi"/>
        </w:rPr>
        <w:t xml:space="preserve"> Za złożenie odwołania uznaje się przesłanie go w formie elektronicznej za pośrednictwem portalu www. platformazakupowa.pl</w:t>
      </w:r>
      <w:r w:rsidR="003F1023" w:rsidRPr="00112236">
        <w:rPr>
          <w:rStyle w:val="st"/>
          <w:rFonts w:cstheme="minorHAnsi"/>
        </w:rPr>
        <w:t xml:space="preserve"> w sposób opisany w par. 8 Zapytania Ofertowego.</w:t>
      </w:r>
    </w:p>
    <w:p w14:paraId="72C23973" w14:textId="48FD5CBD" w:rsidR="003F57EB" w:rsidRPr="00112236" w:rsidRDefault="003F1023" w:rsidP="003F1023">
      <w:pPr>
        <w:spacing w:after="0" w:line="240" w:lineRule="auto"/>
        <w:ind w:right="14"/>
        <w:jc w:val="both"/>
        <w:rPr>
          <w:rStyle w:val="st"/>
          <w:rFonts w:cstheme="minorHAnsi"/>
        </w:rPr>
      </w:pPr>
      <w:r w:rsidRPr="00112236">
        <w:rPr>
          <w:rStyle w:val="st"/>
          <w:rFonts w:cstheme="minorHAnsi"/>
        </w:rPr>
        <w:t xml:space="preserve">16.3. </w:t>
      </w:r>
      <w:r w:rsidR="003F57EB" w:rsidRPr="00112236">
        <w:rPr>
          <w:rStyle w:val="st"/>
          <w:rFonts w:cstheme="minorHAnsi"/>
        </w:rPr>
        <w:t xml:space="preserve">Po otrzymaniu Odwołania kierownik jednostki organizacyjnej powołuje Komisję Przetargową w innym składzie niż Komisja, która oceniała oferty w pierwszej kolejności. Nowa Komisja Przetargowa dokonuje ponownej oceny ofert. Ponowna ocena ofert ma charakter ostateczny, a od podjętej na podstawie prac Komisji decyzji nie przysługuje kolejne odwołanie.    </w:t>
      </w:r>
    </w:p>
    <w:p w14:paraId="57375426" w14:textId="175C4457" w:rsidR="003E5A6A" w:rsidRPr="00112236" w:rsidRDefault="003E5A6A" w:rsidP="1AF25D15">
      <w:pPr>
        <w:rPr>
          <w:rFonts w:cstheme="minorHAnsi"/>
        </w:rPr>
      </w:pPr>
    </w:p>
    <w:sectPr w:rsidR="003E5A6A" w:rsidRPr="00112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3265"/>
    <w:multiLevelType w:val="multilevel"/>
    <w:tmpl w:val="1AEC1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57D30"/>
    <w:multiLevelType w:val="hybridMultilevel"/>
    <w:tmpl w:val="F07C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8772"/>
    <w:multiLevelType w:val="hybridMultilevel"/>
    <w:tmpl w:val="74E0564C"/>
    <w:lvl w:ilvl="0" w:tplc="1A0CA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482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64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0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8F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E4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A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4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B47"/>
    <w:multiLevelType w:val="multilevel"/>
    <w:tmpl w:val="CE04F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30A7E"/>
    <w:multiLevelType w:val="hybridMultilevel"/>
    <w:tmpl w:val="05365ED0"/>
    <w:lvl w:ilvl="0" w:tplc="A5C8627A">
      <w:start w:val="1"/>
      <w:numFmt w:val="upperLetter"/>
      <w:lvlText w:val="%1)"/>
      <w:lvlJc w:val="left"/>
      <w:pPr>
        <w:ind w:left="720" w:hanging="360"/>
      </w:pPr>
    </w:lvl>
    <w:lvl w:ilvl="1" w:tplc="6DF264A2">
      <w:start w:val="1"/>
      <w:numFmt w:val="lowerLetter"/>
      <w:lvlText w:val="%2."/>
      <w:lvlJc w:val="left"/>
      <w:pPr>
        <w:ind w:left="1440" w:hanging="360"/>
      </w:pPr>
    </w:lvl>
    <w:lvl w:ilvl="2" w:tplc="0ECAD482">
      <w:start w:val="1"/>
      <w:numFmt w:val="lowerRoman"/>
      <w:lvlText w:val="%3."/>
      <w:lvlJc w:val="right"/>
      <w:pPr>
        <w:ind w:left="2160" w:hanging="180"/>
      </w:pPr>
    </w:lvl>
    <w:lvl w:ilvl="3" w:tplc="09E26E10">
      <w:start w:val="1"/>
      <w:numFmt w:val="decimal"/>
      <w:lvlText w:val="%4."/>
      <w:lvlJc w:val="left"/>
      <w:pPr>
        <w:ind w:left="2880" w:hanging="360"/>
      </w:pPr>
    </w:lvl>
    <w:lvl w:ilvl="4" w:tplc="C75247DA">
      <w:start w:val="1"/>
      <w:numFmt w:val="lowerLetter"/>
      <w:lvlText w:val="%5."/>
      <w:lvlJc w:val="left"/>
      <w:pPr>
        <w:ind w:left="3600" w:hanging="360"/>
      </w:pPr>
    </w:lvl>
    <w:lvl w:ilvl="5" w:tplc="DDFCBB78">
      <w:start w:val="1"/>
      <w:numFmt w:val="lowerRoman"/>
      <w:lvlText w:val="%6."/>
      <w:lvlJc w:val="right"/>
      <w:pPr>
        <w:ind w:left="4320" w:hanging="180"/>
      </w:pPr>
    </w:lvl>
    <w:lvl w:ilvl="6" w:tplc="725E2064">
      <w:start w:val="1"/>
      <w:numFmt w:val="decimal"/>
      <w:lvlText w:val="%7."/>
      <w:lvlJc w:val="left"/>
      <w:pPr>
        <w:ind w:left="5040" w:hanging="360"/>
      </w:pPr>
    </w:lvl>
    <w:lvl w:ilvl="7" w:tplc="05D64F3C">
      <w:start w:val="1"/>
      <w:numFmt w:val="lowerLetter"/>
      <w:lvlText w:val="%8."/>
      <w:lvlJc w:val="left"/>
      <w:pPr>
        <w:ind w:left="5760" w:hanging="360"/>
      </w:pPr>
    </w:lvl>
    <w:lvl w:ilvl="8" w:tplc="3A8694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06D"/>
    <w:multiLevelType w:val="multilevel"/>
    <w:tmpl w:val="BF326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7F7F2"/>
    <w:multiLevelType w:val="hybridMultilevel"/>
    <w:tmpl w:val="F348A3A6"/>
    <w:lvl w:ilvl="0" w:tplc="99528AA0">
      <w:start w:val="1"/>
      <w:numFmt w:val="upperLetter"/>
      <w:lvlText w:val="%1)"/>
      <w:lvlJc w:val="left"/>
      <w:pPr>
        <w:ind w:left="720" w:hanging="360"/>
      </w:pPr>
    </w:lvl>
    <w:lvl w:ilvl="1" w:tplc="AFA6009E">
      <w:start w:val="1"/>
      <w:numFmt w:val="lowerLetter"/>
      <w:lvlText w:val="%2."/>
      <w:lvlJc w:val="left"/>
      <w:pPr>
        <w:ind w:left="1440" w:hanging="360"/>
      </w:pPr>
    </w:lvl>
    <w:lvl w:ilvl="2" w:tplc="19202996">
      <w:start w:val="1"/>
      <w:numFmt w:val="lowerRoman"/>
      <w:lvlText w:val="%3."/>
      <w:lvlJc w:val="right"/>
      <w:pPr>
        <w:ind w:left="2160" w:hanging="180"/>
      </w:pPr>
    </w:lvl>
    <w:lvl w:ilvl="3" w:tplc="A572B9EA">
      <w:start w:val="1"/>
      <w:numFmt w:val="decimal"/>
      <w:lvlText w:val="%4."/>
      <w:lvlJc w:val="left"/>
      <w:pPr>
        <w:ind w:left="2880" w:hanging="360"/>
      </w:pPr>
    </w:lvl>
    <w:lvl w:ilvl="4" w:tplc="E696CAEE">
      <w:start w:val="1"/>
      <w:numFmt w:val="lowerLetter"/>
      <w:lvlText w:val="%5."/>
      <w:lvlJc w:val="left"/>
      <w:pPr>
        <w:ind w:left="3600" w:hanging="360"/>
      </w:pPr>
    </w:lvl>
    <w:lvl w:ilvl="5" w:tplc="A1BE728E">
      <w:start w:val="1"/>
      <w:numFmt w:val="lowerRoman"/>
      <w:lvlText w:val="%6."/>
      <w:lvlJc w:val="right"/>
      <w:pPr>
        <w:ind w:left="4320" w:hanging="180"/>
      </w:pPr>
    </w:lvl>
    <w:lvl w:ilvl="6" w:tplc="45DA53DC">
      <w:start w:val="1"/>
      <w:numFmt w:val="decimal"/>
      <w:lvlText w:val="%7."/>
      <w:lvlJc w:val="left"/>
      <w:pPr>
        <w:ind w:left="5040" w:hanging="360"/>
      </w:pPr>
    </w:lvl>
    <w:lvl w:ilvl="7" w:tplc="8E4A53C2">
      <w:start w:val="1"/>
      <w:numFmt w:val="lowerLetter"/>
      <w:lvlText w:val="%8."/>
      <w:lvlJc w:val="left"/>
      <w:pPr>
        <w:ind w:left="5760" w:hanging="360"/>
      </w:pPr>
    </w:lvl>
    <w:lvl w:ilvl="8" w:tplc="BE9CFA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699"/>
    <w:multiLevelType w:val="hybridMultilevel"/>
    <w:tmpl w:val="99CE1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561D"/>
    <w:multiLevelType w:val="hybridMultilevel"/>
    <w:tmpl w:val="C86425B6"/>
    <w:lvl w:ilvl="0" w:tplc="20EE8AD0">
      <w:start w:val="1"/>
      <w:numFmt w:val="lowerLetter"/>
      <w:lvlText w:val="%1."/>
      <w:lvlJc w:val="left"/>
      <w:pPr>
        <w:ind w:left="720" w:hanging="360"/>
      </w:pPr>
    </w:lvl>
    <w:lvl w:ilvl="1" w:tplc="F8349486">
      <w:start w:val="1"/>
      <w:numFmt w:val="lowerLetter"/>
      <w:lvlText w:val="%2."/>
      <w:lvlJc w:val="left"/>
      <w:pPr>
        <w:ind w:left="1440" w:hanging="360"/>
      </w:pPr>
    </w:lvl>
    <w:lvl w:ilvl="2" w:tplc="7B166028">
      <w:start w:val="1"/>
      <w:numFmt w:val="lowerRoman"/>
      <w:lvlText w:val="%3."/>
      <w:lvlJc w:val="right"/>
      <w:pPr>
        <w:ind w:left="2160" w:hanging="180"/>
      </w:pPr>
    </w:lvl>
    <w:lvl w:ilvl="3" w:tplc="67908052">
      <w:start w:val="1"/>
      <w:numFmt w:val="decimal"/>
      <w:lvlText w:val="%4."/>
      <w:lvlJc w:val="left"/>
      <w:pPr>
        <w:ind w:left="2880" w:hanging="360"/>
      </w:pPr>
    </w:lvl>
    <w:lvl w:ilvl="4" w:tplc="5ED221D0">
      <w:start w:val="1"/>
      <w:numFmt w:val="lowerLetter"/>
      <w:lvlText w:val="%5."/>
      <w:lvlJc w:val="left"/>
      <w:pPr>
        <w:ind w:left="3600" w:hanging="360"/>
      </w:pPr>
    </w:lvl>
    <w:lvl w:ilvl="5" w:tplc="9C32990A">
      <w:start w:val="1"/>
      <w:numFmt w:val="lowerRoman"/>
      <w:lvlText w:val="%6."/>
      <w:lvlJc w:val="right"/>
      <w:pPr>
        <w:ind w:left="4320" w:hanging="180"/>
      </w:pPr>
    </w:lvl>
    <w:lvl w:ilvl="6" w:tplc="7C56509C">
      <w:start w:val="1"/>
      <w:numFmt w:val="decimal"/>
      <w:lvlText w:val="%7."/>
      <w:lvlJc w:val="left"/>
      <w:pPr>
        <w:ind w:left="5040" w:hanging="360"/>
      </w:pPr>
    </w:lvl>
    <w:lvl w:ilvl="7" w:tplc="0A245EF8">
      <w:start w:val="1"/>
      <w:numFmt w:val="lowerLetter"/>
      <w:lvlText w:val="%8."/>
      <w:lvlJc w:val="left"/>
      <w:pPr>
        <w:ind w:left="5760" w:hanging="360"/>
      </w:pPr>
    </w:lvl>
    <w:lvl w:ilvl="8" w:tplc="B9765F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425B"/>
    <w:multiLevelType w:val="hybridMultilevel"/>
    <w:tmpl w:val="61FA37A0"/>
    <w:lvl w:ilvl="0" w:tplc="87041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2EA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A7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0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06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AA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0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ED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E1B1"/>
    <w:multiLevelType w:val="hybridMultilevel"/>
    <w:tmpl w:val="BA840E18"/>
    <w:lvl w:ilvl="0" w:tplc="2FF08872">
      <w:start w:val="1"/>
      <w:numFmt w:val="lowerLetter"/>
      <w:lvlText w:val="%1."/>
      <w:lvlJc w:val="left"/>
      <w:pPr>
        <w:ind w:left="720" w:hanging="360"/>
      </w:pPr>
    </w:lvl>
    <w:lvl w:ilvl="1" w:tplc="E6E20EB8">
      <w:start w:val="1"/>
      <w:numFmt w:val="lowerLetter"/>
      <w:lvlText w:val="%2."/>
      <w:lvlJc w:val="left"/>
      <w:pPr>
        <w:ind w:left="1440" w:hanging="360"/>
      </w:pPr>
    </w:lvl>
    <w:lvl w:ilvl="2" w:tplc="0F161804">
      <w:start w:val="1"/>
      <w:numFmt w:val="lowerRoman"/>
      <w:lvlText w:val="%3."/>
      <w:lvlJc w:val="right"/>
      <w:pPr>
        <w:ind w:left="2160" w:hanging="180"/>
      </w:pPr>
    </w:lvl>
    <w:lvl w:ilvl="3" w:tplc="C0A29D34">
      <w:start w:val="1"/>
      <w:numFmt w:val="decimal"/>
      <w:lvlText w:val="%4."/>
      <w:lvlJc w:val="left"/>
      <w:pPr>
        <w:ind w:left="2880" w:hanging="360"/>
      </w:pPr>
    </w:lvl>
    <w:lvl w:ilvl="4" w:tplc="82E07506">
      <w:start w:val="1"/>
      <w:numFmt w:val="lowerLetter"/>
      <w:lvlText w:val="%5."/>
      <w:lvlJc w:val="left"/>
      <w:pPr>
        <w:ind w:left="3600" w:hanging="360"/>
      </w:pPr>
    </w:lvl>
    <w:lvl w:ilvl="5" w:tplc="D20E1264">
      <w:start w:val="1"/>
      <w:numFmt w:val="lowerRoman"/>
      <w:lvlText w:val="%6."/>
      <w:lvlJc w:val="right"/>
      <w:pPr>
        <w:ind w:left="4320" w:hanging="180"/>
      </w:pPr>
    </w:lvl>
    <w:lvl w:ilvl="6" w:tplc="E5B25E0A">
      <w:start w:val="1"/>
      <w:numFmt w:val="decimal"/>
      <w:lvlText w:val="%7."/>
      <w:lvlJc w:val="left"/>
      <w:pPr>
        <w:ind w:left="5040" w:hanging="360"/>
      </w:pPr>
    </w:lvl>
    <w:lvl w:ilvl="7" w:tplc="141A80C2">
      <w:start w:val="1"/>
      <w:numFmt w:val="lowerLetter"/>
      <w:lvlText w:val="%8."/>
      <w:lvlJc w:val="left"/>
      <w:pPr>
        <w:ind w:left="5760" w:hanging="360"/>
      </w:pPr>
    </w:lvl>
    <w:lvl w:ilvl="8" w:tplc="06AEA8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E918C"/>
    <w:multiLevelType w:val="hybridMultilevel"/>
    <w:tmpl w:val="7014406E"/>
    <w:lvl w:ilvl="0" w:tplc="502651A8">
      <w:start w:val="1"/>
      <w:numFmt w:val="lowerLetter"/>
      <w:lvlText w:val="%1)"/>
      <w:lvlJc w:val="left"/>
      <w:pPr>
        <w:ind w:left="720" w:hanging="360"/>
      </w:pPr>
    </w:lvl>
    <w:lvl w:ilvl="1" w:tplc="F14A3A78">
      <w:start w:val="1"/>
      <w:numFmt w:val="lowerLetter"/>
      <w:lvlText w:val="%2."/>
      <w:lvlJc w:val="left"/>
      <w:pPr>
        <w:ind w:left="1440" w:hanging="360"/>
      </w:pPr>
    </w:lvl>
    <w:lvl w:ilvl="2" w:tplc="95A43F3C">
      <w:start w:val="1"/>
      <w:numFmt w:val="lowerRoman"/>
      <w:lvlText w:val="%3."/>
      <w:lvlJc w:val="right"/>
      <w:pPr>
        <w:ind w:left="2160" w:hanging="180"/>
      </w:pPr>
    </w:lvl>
    <w:lvl w:ilvl="3" w:tplc="76786732">
      <w:start w:val="1"/>
      <w:numFmt w:val="decimal"/>
      <w:lvlText w:val="%4."/>
      <w:lvlJc w:val="left"/>
      <w:pPr>
        <w:ind w:left="2880" w:hanging="360"/>
      </w:pPr>
    </w:lvl>
    <w:lvl w:ilvl="4" w:tplc="5C28EB14">
      <w:start w:val="1"/>
      <w:numFmt w:val="lowerLetter"/>
      <w:lvlText w:val="%5."/>
      <w:lvlJc w:val="left"/>
      <w:pPr>
        <w:ind w:left="3600" w:hanging="360"/>
      </w:pPr>
    </w:lvl>
    <w:lvl w:ilvl="5" w:tplc="09CAED82">
      <w:start w:val="1"/>
      <w:numFmt w:val="lowerRoman"/>
      <w:lvlText w:val="%6."/>
      <w:lvlJc w:val="right"/>
      <w:pPr>
        <w:ind w:left="4320" w:hanging="180"/>
      </w:pPr>
    </w:lvl>
    <w:lvl w:ilvl="6" w:tplc="4830E57E">
      <w:start w:val="1"/>
      <w:numFmt w:val="decimal"/>
      <w:lvlText w:val="%7."/>
      <w:lvlJc w:val="left"/>
      <w:pPr>
        <w:ind w:left="5040" w:hanging="360"/>
      </w:pPr>
    </w:lvl>
    <w:lvl w:ilvl="7" w:tplc="D0A265D2">
      <w:start w:val="1"/>
      <w:numFmt w:val="lowerLetter"/>
      <w:lvlText w:val="%8."/>
      <w:lvlJc w:val="left"/>
      <w:pPr>
        <w:ind w:left="5760" w:hanging="360"/>
      </w:pPr>
    </w:lvl>
    <w:lvl w:ilvl="8" w:tplc="8EDAB8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6E3F"/>
    <w:multiLevelType w:val="multilevel"/>
    <w:tmpl w:val="85C0B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A6130"/>
    <w:multiLevelType w:val="hybridMultilevel"/>
    <w:tmpl w:val="4DB22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A3ECE"/>
    <w:multiLevelType w:val="multilevel"/>
    <w:tmpl w:val="2548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416E772"/>
    <w:multiLevelType w:val="multilevel"/>
    <w:tmpl w:val="3744B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39762D34"/>
    <w:multiLevelType w:val="hybridMultilevel"/>
    <w:tmpl w:val="4E3830AA"/>
    <w:lvl w:ilvl="0" w:tplc="05A8804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11A2D"/>
    <w:multiLevelType w:val="multilevel"/>
    <w:tmpl w:val="BAFAAB7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AFBB43"/>
    <w:multiLevelType w:val="hybridMultilevel"/>
    <w:tmpl w:val="FF424C3E"/>
    <w:lvl w:ilvl="0" w:tplc="69D0ADFC">
      <w:start w:val="1"/>
      <w:numFmt w:val="lowerLetter"/>
      <w:lvlText w:val="%1)"/>
      <w:lvlJc w:val="left"/>
      <w:pPr>
        <w:ind w:left="720" w:hanging="360"/>
      </w:pPr>
    </w:lvl>
    <w:lvl w:ilvl="1" w:tplc="174648CE">
      <w:start w:val="1"/>
      <w:numFmt w:val="lowerLetter"/>
      <w:lvlText w:val="%2."/>
      <w:lvlJc w:val="left"/>
      <w:pPr>
        <w:ind w:left="1440" w:hanging="360"/>
      </w:pPr>
    </w:lvl>
    <w:lvl w:ilvl="2" w:tplc="82AC942E">
      <w:start w:val="1"/>
      <w:numFmt w:val="lowerRoman"/>
      <w:lvlText w:val="%3."/>
      <w:lvlJc w:val="right"/>
      <w:pPr>
        <w:ind w:left="2160" w:hanging="180"/>
      </w:pPr>
    </w:lvl>
    <w:lvl w:ilvl="3" w:tplc="1A20BEE0">
      <w:start w:val="1"/>
      <w:numFmt w:val="decimal"/>
      <w:lvlText w:val="%4."/>
      <w:lvlJc w:val="left"/>
      <w:pPr>
        <w:ind w:left="2880" w:hanging="360"/>
      </w:pPr>
    </w:lvl>
    <w:lvl w:ilvl="4" w:tplc="3A18162C">
      <w:start w:val="1"/>
      <w:numFmt w:val="lowerLetter"/>
      <w:lvlText w:val="%5."/>
      <w:lvlJc w:val="left"/>
      <w:pPr>
        <w:ind w:left="3600" w:hanging="360"/>
      </w:pPr>
    </w:lvl>
    <w:lvl w:ilvl="5" w:tplc="111CD77A">
      <w:start w:val="1"/>
      <w:numFmt w:val="lowerRoman"/>
      <w:lvlText w:val="%6."/>
      <w:lvlJc w:val="right"/>
      <w:pPr>
        <w:ind w:left="4320" w:hanging="180"/>
      </w:pPr>
    </w:lvl>
    <w:lvl w:ilvl="6" w:tplc="1C36C376">
      <w:start w:val="1"/>
      <w:numFmt w:val="decimal"/>
      <w:lvlText w:val="%7."/>
      <w:lvlJc w:val="left"/>
      <w:pPr>
        <w:ind w:left="5040" w:hanging="360"/>
      </w:pPr>
    </w:lvl>
    <w:lvl w:ilvl="7" w:tplc="34282AFE">
      <w:start w:val="1"/>
      <w:numFmt w:val="lowerLetter"/>
      <w:lvlText w:val="%8."/>
      <w:lvlJc w:val="left"/>
      <w:pPr>
        <w:ind w:left="5760" w:hanging="360"/>
      </w:pPr>
    </w:lvl>
    <w:lvl w:ilvl="8" w:tplc="DDBE5F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5DEA"/>
    <w:multiLevelType w:val="multilevel"/>
    <w:tmpl w:val="457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8D936"/>
    <w:multiLevelType w:val="hybridMultilevel"/>
    <w:tmpl w:val="56C63E76"/>
    <w:lvl w:ilvl="0" w:tplc="C5DABA88">
      <w:start w:val="1"/>
      <w:numFmt w:val="decimal"/>
      <w:lvlText w:val="%1."/>
      <w:lvlJc w:val="left"/>
      <w:pPr>
        <w:ind w:left="720" w:hanging="360"/>
      </w:pPr>
    </w:lvl>
    <w:lvl w:ilvl="1" w:tplc="61D804CE">
      <w:start w:val="1"/>
      <w:numFmt w:val="lowerLetter"/>
      <w:lvlText w:val="%2."/>
      <w:lvlJc w:val="left"/>
      <w:pPr>
        <w:ind w:left="1440" w:hanging="360"/>
      </w:pPr>
    </w:lvl>
    <w:lvl w:ilvl="2" w:tplc="A0926762">
      <w:start w:val="1"/>
      <w:numFmt w:val="lowerRoman"/>
      <w:lvlText w:val="%3."/>
      <w:lvlJc w:val="right"/>
      <w:pPr>
        <w:ind w:left="2160" w:hanging="180"/>
      </w:pPr>
    </w:lvl>
    <w:lvl w:ilvl="3" w:tplc="A84AA852">
      <w:start w:val="1"/>
      <w:numFmt w:val="decimal"/>
      <w:lvlText w:val="%4."/>
      <w:lvlJc w:val="left"/>
      <w:pPr>
        <w:ind w:left="2880" w:hanging="360"/>
      </w:pPr>
    </w:lvl>
    <w:lvl w:ilvl="4" w:tplc="BFDCFD52">
      <w:start w:val="1"/>
      <w:numFmt w:val="lowerLetter"/>
      <w:lvlText w:val="%5."/>
      <w:lvlJc w:val="left"/>
      <w:pPr>
        <w:ind w:left="3600" w:hanging="360"/>
      </w:pPr>
    </w:lvl>
    <w:lvl w:ilvl="5" w:tplc="B73AB6D4">
      <w:start w:val="1"/>
      <w:numFmt w:val="lowerRoman"/>
      <w:lvlText w:val="%6."/>
      <w:lvlJc w:val="right"/>
      <w:pPr>
        <w:ind w:left="4320" w:hanging="180"/>
      </w:pPr>
    </w:lvl>
    <w:lvl w:ilvl="6" w:tplc="54E08F3C">
      <w:start w:val="1"/>
      <w:numFmt w:val="decimal"/>
      <w:lvlText w:val="%7."/>
      <w:lvlJc w:val="left"/>
      <w:pPr>
        <w:ind w:left="5040" w:hanging="360"/>
      </w:pPr>
    </w:lvl>
    <w:lvl w:ilvl="7" w:tplc="796496A4">
      <w:start w:val="1"/>
      <w:numFmt w:val="lowerLetter"/>
      <w:lvlText w:val="%8."/>
      <w:lvlJc w:val="left"/>
      <w:pPr>
        <w:ind w:left="5760" w:hanging="360"/>
      </w:pPr>
    </w:lvl>
    <w:lvl w:ilvl="8" w:tplc="A3DA64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7F6F"/>
    <w:multiLevelType w:val="hybridMultilevel"/>
    <w:tmpl w:val="322AC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991B6"/>
    <w:multiLevelType w:val="hybridMultilevel"/>
    <w:tmpl w:val="99E22354"/>
    <w:lvl w:ilvl="0" w:tplc="D4962A2A">
      <w:start w:val="1"/>
      <w:numFmt w:val="lowerLetter"/>
      <w:lvlText w:val="%1."/>
      <w:lvlJc w:val="left"/>
      <w:pPr>
        <w:ind w:left="360" w:hanging="360"/>
      </w:pPr>
    </w:lvl>
    <w:lvl w:ilvl="1" w:tplc="06AEB820">
      <w:start w:val="1"/>
      <w:numFmt w:val="lowerLetter"/>
      <w:lvlText w:val="%2."/>
      <w:lvlJc w:val="left"/>
      <w:pPr>
        <w:ind w:left="1080" w:hanging="360"/>
      </w:pPr>
    </w:lvl>
    <w:lvl w:ilvl="2" w:tplc="30466192">
      <w:start w:val="1"/>
      <w:numFmt w:val="lowerRoman"/>
      <w:lvlText w:val="%3."/>
      <w:lvlJc w:val="right"/>
      <w:pPr>
        <w:ind w:left="1800" w:hanging="180"/>
      </w:pPr>
    </w:lvl>
    <w:lvl w:ilvl="3" w:tplc="B544784A">
      <w:start w:val="1"/>
      <w:numFmt w:val="decimal"/>
      <w:lvlText w:val="%4."/>
      <w:lvlJc w:val="left"/>
      <w:pPr>
        <w:ind w:left="2520" w:hanging="360"/>
      </w:pPr>
    </w:lvl>
    <w:lvl w:ilvl="4" w:tplc="134829D0">
      <w:start w:val="1"/>
      <w:numFmt w:val="lowerLetter"/>
      <w:lvlText w:val="%5."/>
      <w:lvlJc w:val="left"/>
      <w:pPr>
        <w:ind w:left="3240" w:hanging="360"/>
      </w:pPr>
    </w:lvl>
    <w:lvl w:ilvl="5" w:tplc="92CAF098">
      <w:start w:val="1"/>
      <w:numFmt w:val="lowerRoman"/>
      <w:lvlText w:val="%6."/>
      <w:lvlJc w:val="right"/>
      <w:pPr>
        <w:ind w:left="3960" w:hanging="180"/>
      </w:pPr>
    </w:lvl>
    <w:lvl w:ilvl="6" w:tplc="788024F0">
      <w:start w:val="1"/>
      <w:numFmt w:val="decimal"/>
      <w:lvlText w:val="%7."/>
      <w:lvlJc w:val="left"/>
      <w:pPr>
        <w:ind w:left="4680" w:hanging="360"/>
      </w:pPr>
    </w:lvl>
    <w:lvl w:ilvl="7" w:tplc="93FEF55E">
      <w:start w:val="1"/>
      <w:numFmt w:val="lowerLetter"/>
      <w:lvlText w:val="%8."/>
      <w:lvlJc w:val="left"/>
      <w:pPr>
        <w:ind w:left="5400" w:hanging="360"/>
      </w:pPr>
    </w:lvl>
    <w:lvl w:ilvl="8" w:tplc="D21CF1B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DF5947"/>
    <w:multiLevelType w:val="hybridMultilevel"/>
    <w:tmpl w:val="3A6CA914"/>
    <w:lvl w:ilvl="0" w:tplc="E0C6BC3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8442F"/>
    <w:multiLevelType w:val="multilevel"/>
    <w:tmpl w:val="1B62BE3A"/>
    <w:lvl w:ilvl="0">
      <w:start w:val="1"/>
      <w:numFmt w:val="decimal"/>
      <w:lvlText w:val="%1."/>
      <w:lvlJc w:val="left"/>
      <w:pPr>
        <w:ind w:left="41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10" w:hanging="360"/>
      </w:pPr>
    </w:lvl>
    <w:lvl w:ilvl="2">
      <w:start w:val="1"/>
      <w:numFmt w:val="decimal"/>
      <w:lvlText w:val="%1.%2.%3."/>
      <w:lvlJc w:val="left"/>
      <w:pPr>
        <w:ind w:left="770" w:hanging="720"/>
      </w:pPr>
    </w:lvl>
    <w:lvl w:ilvl="3">
      <w:start w:val="1"/>
      <w:numFmt w:val="decimal"/>
      <w:lvlText w:val="%1.%2.%3.%4."/>
      <w:lvlJc w:val="left"/>
      <w:pPr>
        <w:ind w:left="770" w:hanging="720"/>
      </w:pPr>
    </w:lvl>
    <w:lvl w:ilvl="4">
      <w:start w:val="1"/>
      <w:numFmt w:val="decimal"/>
      <w:lvlText w:val="%1.%2.%3.%4.%5."/>
      <w:lvlJc w:val="left"/>
      <w:pPr>
        <w:ind w:left="113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490" w:hanging="1440"/>
      </w:pPr>
    </w:lvl>
    <w:lvl w:ilvl="7">
      <w:start w:val="1"/>
      <w:numFmt w:val="decimal"/>
      <w:lvlText w:val="%1.%2.%3.%4.%5.%6.%7.%8."/>
      <w:lvlJc w:val="left"/>
      <w:pPr>
        <w:ind w:left="1490" w:hanging="1440"/>
      </w:pPr>
    </w:lvl>
    <w:lvl w:ilvl="8">
      <w:start w:val="1"/>
      <w:numFmt w:val="decimal"/>
      <w:lvlText w:val="%1.%2.%3.%4.%5.%6.%7.%8.%9."/>
      <w:lvlJc w:val="left"/>
      <w:pPr>
        <w:ind w:left="1850" w:hanging="1800"/>
      </w:pPr>
    </w:lvl>
  </w:abstractNum>
  <w:abstractNum w:abstractNumId="25" w15:restartNumberingAfterBreak="0">
    <w:nsid w:val="5E5BD185"/>
    <w:multiLevelType w:val="hybridMultilevel"/>
    <w:tmpl w:val="A434041E"/>
    <w:lvl w:ilvl="0" w:tplc="2B7E038A">
      <w:start w:val="1"/>
      <w:numFmt w:val="upperLetter"/>
      <w:lvlText w:val="%1)"/>
      <w:lvlJc w:val="left"/>
      <w:pPr>
        <w:ind w:left="720" w:hanging="360"/>
      </w:pPr>
    </w:lvl>
    <w:lvl w:ilvl="1" w:tplc="41DE4B48">
      <w:start w:val="1"/>
      <w:numFmt w:val="lowerLetter"/>
      <w:lvlText w:val="%2."/>
      <w:lvlJc w:val="left"/>
      <w:pPr>
        <w:ind w:left="1440" w:hanging="360"/>
      </w:pPr>
    </w:lvl>
    <w:lvl w:ilvl="2" w:tplc="774073FA">
      <w:start w:val="1"/>
      <w:numFmt w:val="lowerRoman"/>
      <w:lvlText w:val="%3."/>
      <w:lvlJc w:val="right"/>
      <w:pPr>
        <w:ind w:left="2160" w:hanging="180"/>
      </w:pPr>
    </w:lvl>
    <w:lvl w:ilvl="3" w:tplc="DC1E10CE">
      <w:start w:val="1"/>
      <w:numFmt w:val="decimal"/>
      <w:lvlText w:val="%4."/>
      <w:lvlJc w:val="left"/>
      <w:pPr>
        <w:ind w:left="2880" w:hanging="360"/>
      </w:pPr>
    </w:lvl>
    <w:lvl w:ilvl="4" w:tplc="14BE451C">
      <w:start w:val="1"/>
      <w:numFmt w:val="lowerLetter"/>
      <w:lvlText w:val="%5."/>
      <w:lvlJc w:val="left"/>
      <w:pPr>
        <w:ind w:left="3600" w:hanging="360"/>
      </w:pPr>
    </w:lvl>
    <w:lvl w:ilvl="5" w:tplc="D1BCBB06">
      <w:start w:val="1"/>
      <w:numFmt w:val="lowerRoman"/>
      <w:lvlText w:val="%6."/>
      <w:lvlJc w:val="right"/>
      <w:pPr>
        <w:ind w:left="4320" w:hanging="180"/>
      </w:pPr>
    </w:lvl>
    <w:lvl w:ilvl="6" w:tplc="6AEC77A2">
      <w:start w:val="1"/>
      <w:numFmt w:val="decimal"/>
      <w:lvlText w:val="%7."/>
      <w:lvlJc w:val="left"/>
      <w:pPr>
        <w:ind w:left="5040" w:hanging="360"/>
      </w:pPr>
    </w:lvl>
    <w:lvl w:ilvl="7" w:tplc="06D45F22">
      <w:start w:val="1"/>
      <w:numFmt w:val="lowerLetter"/>
      <w:lvlText w:val="%8."/>
      <w:lvlJc w:val="left"/>
      <w:pPr>
        <w:ind w:left="5760" w:hanging="360"/>
      </w:pPr>
    </w:lvl>
    <w:lvl w:ilvl="8" w:tplc="0AEA08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E0F11"/>
    <w:multiLevelType w:val="hybridMultilevel"/>
    <w:tmpl w:val="3DDC7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0A32"/>
    <w:multiLevelType w:val="hybridMultilevel"/>
    <w:tmpl w:val="0C125A52"/>
    <w:lvl w:ilvl="0" w:tplc="5048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CAE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4F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2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87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06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A6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2D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108F0"/>
    <w:multiLevelType w:val="hybridMultilevel"/>
    <w:tmpl w:val="DDF6D99E"/>
    <w:lvl w:ilvl="0" w:tplc="F0FEF93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42A92"/>
    <w:multiLevelType w:val="hybridMultilevel"/>
    <w:tmpl w:val="C61A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A31E4"/>
    <w:multiLevelType w:val="hybridMultilevel"/>
    <w:tmpl w:val="0BD41512"/>
    <w:lvl w:ilvl="0" w:tplc="BCCC7FDA">
      <w:start w:val="1"/>
      <w:numFmt w:val="decimal"/>
      <w:lvlText w:val="%1."/>
      <w:lvlJc w:val="left"/>
      <w:pPr>
        <w:ind w:left="720" w:hanging="360"/>
      </w:pPr>
    </w:lvl>
    <w:lvl w:ilvl="1" w:tplc="5A865F54">
      <w:start w:val="1"/>
      <w:numFmt w:val="lowerLetter"/>
      <w:lvlText w:val="%2."/>
      <w:lvlJc w:val="left"/>
      <w:pPr>
        <w:ind w:left="1440" w:hanging="360"/>
      </w:pPr>
    </w:lvl>
    <w:lvl w:ilvl="2" w:tplc="A2E6E098">
      <w:start w:val="1"/>
      <w:numFmt w:val="lowerRoman"/>
      <w:lvlText w:val="%3."/>
      <w:lvlJc w:val="right"/>
      <w:pPr>
        <w:ind w:left="2160" w:hanging="180"/>
      </w:pPr>
    </w:lvl>
    <w:lvl w:ilvl="3" w:tplc="E3B8C4F2">
      <w:start w:val="1"/>
      <w:numFmt w:val="decimal"/>
      <w:lvlText w:val="%4."/>
      <w:lvlJc w:val="left"/>
      <w:pPr>
        <w:ind w:left="2880" w:hanging="360"/>
      </w:pPr>
    </w:lvl>
    <w:lvl w:ilvl="4" w:tplc="1392234C">
      <w:start w:val="1"/>
      <w:numFmt w:val="lowerLetter"/>
      <w:lvlText w:val="%5."/>
      <w:lvlJc w:val="left"/>
      <w:pPr>
        <w:ind w:left="3600" w:hanging="360"/>
      </w:pPr>
    </w:lvl>
    <w:lvl w:ilvl="5" w:tplc="7BF63042">
      <w:start w:val="1"/>
      <w:numFmt w:val="lowerRoman"/>
      <w:lvlText w:val="%6."/>
      <w:lvlJc w:val="right"/>
      <w:pPr>
        <w:ind w:left="4320" w:hanging="180"/>
      </w:pPr>
    </w:lvl>
    <w:lvl w:ilvl="6" w:tplc="C624E71C">
      <w:start w:val="1"/>
      <w:numFmt w:val="decimal"/>
      <w:lvlText w:val="%7."/>
      <w:lvlJc w:val="left"/>
      <w:pPr>
        <w:ind w:left="5040" w:hanging="360"/>
      </w:pPr>
    </w:lvl>
    <w:lvl w:ilvl="7" w:tplc="CA025228">
      <w:start w:val="1"/>
      <w:numFmt w:val="lowerLetter"/>
      <w:lvlText w:val="%8."/>
      <w:lvlJc w:val="left"/>
      <w:pPr>
        <w:ind w:left="5760" w:hanging="360"/>
      </w:pPr>
    </w:lvl>
    <w:lvl w:ilvl="8" w:tplc="366645C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44E47"/>
    <w:multiLevelType w:val="hybridMultilevel"/>
    <w:tmpl w:val="0ECAA56C"/>
    <w:lvl w:ilvl="0" w:tplc="C06CAA88">
      <w:start w:val="1"/>
      <w:numFmt w:val="upperLetter"/>
      <w:lvlText w:val="%1)"/>
      <w:lvlJc w:val="left"/>
      <w:pPr>
        <w:ind w:left="720" w:hanging="360"/>
      </w:pPr>
    </w:lvl>
    <w:lvl w:ilvl="1" w:tplc="B5A627A4">
      <w:start w:val="1"/>
      <w:numFmt w:val="lowerLetter"/>
      <w:lvlText w:val="%2."/>
      <w:lvlJc w:val="left"/>
      <w:pPr>
        <w:ind w:left="1440" w:hanging="360"/>
      </w:pPr>
    </w:lvl>
    <w:lvl w:ilvl="2" w:tplc="44C80FF2">
      <w:start w:val="1"/>
      <w:numFmt w:val="lowerRoman"/>
      <w:lvlText w:val="%3."/>
      <w:lvlJc w:val="right"/>
      <w:pPr>
        <w:ind w:left="2160" w:hanging="180"/>
      </w:pPr>
    </w:lvl>
    <w:lvl w:ilvl="3" w:tplc="0734A820">
      <w:start w:val="1"/>
      <w:numFmt w:val="decimal"/>
      <w:lvlText w:val="%4."/>
      <w:lvlJc w:val="left"/>
      <w:pPr>
        <w:ind w:left="2880" w:hanging="360"/>
      </w:pPr>
    </w:lvl>
    <w:lvl w:ilvl="4" w:tplc="821016DE">
      <w:start w:val="1"/>
      <w:numFmt w:val="lowerLetter"/>
      <w:lvlText w:val="%5."/>
      <w:lvlJc w:val="left"/>
      <w:pPr>
        <w:ind w:left="3600" w:hanging="360"/>
      </w:pPr>
    </w:lvl>
    <w:lvl w:ilvl="5" w:tplc="A0B48C04">
      <w:start w:val="1"/>
      <w:numFmt w:val="lowerRoman"/>
      <w:lvlText w:val="%6."/>
      <w:lvlJc w:val="right"/>
      <w:pPr>
        <w:ind w:left="4320" w:hanging="180"/>
      </w:pPr>
    </w:lvl>
    <w:lvl w:ilvl="6" w:tplc="02BAD894">
      <w:start w:val="1"/>
      <w:numFmt w:val="decimal"/>
      <w:lvlText w:val="%7."/>
      <w:lvlJc w:val="left"/>
      <w:pPr>
        <w:ind w:left="5040" w:hanging="360"/>
      </w:pPr>
    </w:lvl>
    <w:lvl w:ilvl="7" w:tplc="32B0E850">
      <w:start w:val="1"/>
      <w:numFmt w:val="lowerLetter"/>
      <w:lvlText w:val="%8."/>
      <w:lvlJc w:val="left"/>
      <w:pPr>
        <w:ind w:left="5760" w:hanging="360"/>
      </w:pPr>
    </w:lvl>
    <w:lvl w:ilvl="8" w:tplc="0C3A83E4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19497">
    <w:abstractNumId w:val="8"/>
  </w:num>
  <w:num w:numId="2" w16cid:durableId="795102556">
    <w:abstractNumId w:val="10"/>
  </w:num>
  <w:num w:numId="3" w16cid:durableId="1649432290">
    <w:abstractNumId w:val="11"/>
  </w:num>
  <w:num w:numId="4" w16cid:durableId="1110973566">
    <w:abstractNumId w:val="2"/>
  </w:num>
  <w:num w:numId="5" w16cid:durableId="983582449">
    <w:abstractNumId w:val="27"/>
  </w:num>
  <w:num w:numId="6" w16cid:durableId="940376097">
    <w:abstractNumId w:val="9"/>
  </w:num>
  <w:num w:numId="7" w16cid:durableId="1144010046">
    <w:abstractNumId w:val="22"/>
  </w:num>
  <w:num w:numId="8" w16cid:durableId="1082095615">
    <w:abstractNumId w:val="6"/>
  </w:num>
  <w:num w:numId="9" w16cid:durableId="1300190585">
    <w:abstractNumId w:val="31"/>
  </w:num>
  <w:num w:numId="10" w16cid:durableId="913205492">
    <w:abstractNumId w:val="4"/>
  </w:num>
  <w:num w:numId="11" w16cid:durableId="1627271442">
    <w:abstractNumId w:val="25"/>
  </w:num>
  <w:num w:numId="12" w16cid:durableId="267932387">
    <w:abstractNumId w:val="14"/>
  </w:num>
  <w:num w:numId="13" w16cid:durableId="304433580">
    <w:abstractNumId w:val="20"/>
  </w:num>
  <w:num w:numId="14" w16cid:durableId="1757825349">
    <w:abstractNumId w:val="30"/>
  </w:num>
  <w:num w:numId="15" w16cid:durableId="590159807">
    <w:abstractNumId w:val="0"/>
  </w:num>
  <w:num w:numId="16" w16cid:durableId="1077174040">
    <w:abstractNumId w:val="18"/>
  </w:num>
  <w:num w:numId="17" w16cid:durableId="1782147912">
    <w:abstractNumId w:val="15"/>
  </w:num>
  <w:num w:numId="18" w16cid:durableId="491412670">
    <w:abstractNumId w:val="17"/>
  </w:num>
  <w:num w:numId="19" w16cid:durableId="1011227201">
    <w:abstractNumId w:val="29"/>
  </w:num>
  <w:num w:numId="20" w16cid:durableId="1504935304">
    <w:abstractNumId w:val="19"/>
  </w:num>
  <w:num w:numId="21" w16cid:durableId="525481613">
    <w:abstractNumId w:val="16"/>
  </w:num>
  <w:num w:numId="22" w16cid:durableId="32311980">
    <w:abstractNumId w:val="12"/>
  </w:num>
  <w:num w:numId="23" w16cid:durableId="313753339">
    <w:abstractNumId w:val="3"/>
  </w:num>
  <w:num w:numId="24" w16cid:durableId="920070126">
    <w:abstractNumId w:val="5"/>
  </w:num>
  <w:num w:numId="25" w16cid:durableId="560405118">
    <w:abstractNumId w:val="28"/>
  </w:num>
  <w:num w:numId="26" w16cid:durableId="1830057290">
    <w:abstractNumId w:val="24"/>
  </w:num>
  <w:num w:numId="27" w16cid:durableId="1223755858">
    <w:abstractNumId w:val="23"/>
  </w:num>
  <w:num w:numId="28" w16cid:durableId="2111966715">
    <w:abstractNumId w:val="7"/>
  </w:num>
  <w:num w:numId="29" w16cid:durableId="212036740">
    <w:abstractNumId w:val="21"/>
  </w:num>
  <w:num w:numId="30" w16cid:durableId="600338790">
    <w:abstractNumId w:val="13"/>
  </w:num>
  <w:num w:numId="31" w16cid:durableId="876502332">
    <w:abstractNumId w:val="1"/>
  </w:num>
  <w:num w:numId="32" w16cid:durableId="14103442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37F06"/>
    <w:rsid w:val="00007FF0"/>
    <w:rsid w:val="00050550"/>
    <w:rsid w:val="00090194"/>
    <w:rsid w:val="000C58AC"/>
    <w:rsid w:val="00104935"/>
    <w:rsid w:val="0010494F"/>
    <w:rsid w:val="00112236"/>
    <w:rsid w:val="00141FF2"/>
    <w:rsid w:val="0020241E"/>
    <w:rsid w:val="00202F71"/>
    <w:rsid w:val="0025493E"/>
    <w:rsid w:val="00264749"/>
    <w:rsid w:val="002B010B"/>
    <w:rsid w:val="002B6F59"/>
    <w:rsid w:val="002B7081"/>
    <w:rsid w:val="002D697B"/>
    <w:rsid w:val="00312B5C"/>
    <w:rsid w:val="00342D99"/>
    <w:rsid w:val="00377ECB"/>
    <w:rsid w:val="00396326"/>
    <w:rsid w:val="003971E8"/>
    <w:rsid w:val="003A6BBD"/>
    <w:rsid w:val="003B734A"/>
    <w:rsid w:val="003D0BB3"/>
    <w:rsid w:val="003E5A6A"/>
    <w:rsid w:val="003E7FD5"/>
    <w:rsid w:val="003F1023"/>
    <w:rsid w:val="003F57EB"/>
    <w:rsid w:val="00417292"/>
    <w:rsid w:val="004824AF"/>
    <w:rsid w:val="0048743B"/>
    <w:rsid w:val="00511550"/>
    <w:rsid w:val="005809CA"/>
    <w:rsid w:val="00581BD9"/>
    <w:rsid w:val="005966AB"/>
    <w:rsid w:val="005E3603"/>
    <w:rsid w:val="005E530E"/>
    <w:rsid w:val="00615BEE"/>
    <w:rsid w:val="00657989"/>
    <w:rsid w:val="00683387"/>
    <w:rsid w:val="006A03DB"/>
    <w:rsid w:val="007D7FCA"/>
    <w:rsid w:val="007E1DF1"/>
    <w:rsid w:val="008074BF"/>
    <w:rsid w:val="008159F6"/>
    <w:rsid w:val="00830397"/>
    <w:rsid w:val="00861D29"/>
    <w:rsid w:val="00892868"/>
    <w:rsid w:val="008B284E"/>
    <w:rsid w:val="0091401F"/>
    <w:rsid w:val="00920439"/>
    <w:rsid w:val="00996B13"/>
    <w:rsid w:val="009B5628"/>
    <w:rsid w:val="009D1B96"/>
    <w:rsid w:val="009F1CE8"/>
    <w:rsid w:val="00A14710"/>
    <w:rsid w:val="00A76AFB"/>
    <w:rsid w:val="00A8782E"/>
    <w:rsid w:val="00AA1DA3"/>
    <w:rsid w:val="00AC55FE"/>
    <w:rsid w:val="00B12387"/>
    <w:rsid w:val="00B213FF"/>
    <w:rsid w:val="00B9411C"/>
    <w:rsid w:val="00BD0D52"/>
    <w:rsid w:val="00BF7FCD"/>
    <w:rsid w:val="00C05ECB"/>
    <w:rsid w:val="00C11D5E"/>
    <w:rsid w:val="00CC3A1C"/>
    <w:rsid w:val="00CE58E5"/>
    <w:rsid w:val="00D47F36"/>
    <w:rsid w:val="00D55259"/>
    <w:rsid w:val="00D664DB"/>
    <w:rsid w:val="00DC72AF"/>
    <w:rsid w:val="00E56ACD"/>
    <w:rsid w:val="00E81E27"/>
    <w:rsid w:val="00E95849"/>
    <w:rsid w:val="00E95CC2"/>
    <w:rsid w:val="00EA3B6A"/>
    <w:rsid w:val="00EA7B2C"/>
    <w:rsid w:val="00EE3E64"/>
    <w:rsid w:val="00F52BC5"/>
    <w:rsid w:val="00F81633"/>
    <w:rsid w:val="00F8464F"/>
    <w:rsid w:val="00F93981"/>
    <w:rsid w:val="00F96C21"/>
    <w:rsid w:val="00FD2E56"/>
    <w:rsid w:val="02C939E0"/>
    <w:rsid w:val="04650A41"/>
    <w:rsid w:val="0AD0A3C5"/>
    <w:rsid w:val="1392FBAA"/>
    <w:rsid w:val="14137F06"/>
    <w:rsid w:val="16CBF808"/>
    <w:rsid w:val="1985D10C"/>
    <w:rsid w:val="1A31274A"/>
    <w:rsid w:val="1AF25D15"/>
    <w:rsid w:val="1F04986D"/>
    <w:rsid w:val="20585655"/>
    <w:rsid w:val="20A068CE"/>
    <w:rsid w:val="21E774CE"/>
    <w:rsid w:val="223C392F"/>
    <w:rsid w:val="23D80990"/>
    <w:rsid w:val="28AB7AB3"/>
    <w:rsid w:val="290C017C"/>
    <w:rsid w:val="2A474B14"/>
    <w:rsid w:val="2F1ABC37"/>
    <w:rsid w:val="35223843"/>
    <w:rsid w:val="3772EF89"/>
    <w:rsid w:val="3FE47E01"/>
    <w:rsid w:val="44E6D940"/>
    <w:rsid w:val="45EF6D77"/>
    <w:rsid w:val="478B3DD8"/>
    <w:rsid w:val="49BA4A63"/>
    <w:rsid w:val="4E692EA7"/>
    <w:rsid w:val="58A84B55"/>
    <w:rsid w:val="59D06E2D"/>
    <w:rsid w:val="5AAB08C3"/>
    <w:rsid w:val="5F768C60"/>
    <w:rsid w:val="6770636E"/>
    <w:rsid w:val="6AA80430"/>
    <w:rsid w:val="6B3EB095"/>
    <w:rsid w:val="6C5CFCEE"/>
    <w:rsid w:val="6D63456F"/>
    <w:rsid w:val="6EE974B8"/>
    <w:rsid w:val="6F7B7553"/>
    <w:rsid w:val="76562BA0"/>
    <w:rsid w:val="792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7F06"/>
  <w15:chartTrackingRefBased/>
  <w15:docId w15:val="{84042BA7-1F20-463C-9603-D55CAA8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1AF25D15"/>
  </w:style>
  <w:style w:type="character" w:customStyle="1" w:styleId="eop">
    <w:name w:val="eop"/>
    <w:basedOn w:val="Domylnaczcionkaakapitu"/>
    <w:rsid w:val="1AF25D15"/>
  </w:style>
  <w:style w:type="paragraph" w:customStyle="1" w:styleId="paragraph">
    <w:name w:val="paragraph"/>
    <w:basedOn w:val="Normalny"/>
    <w:rsid w:val="1AF25D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417292"/>
    <w:pPr>
      <w:spacing w:after="0" w:line="240" w:lineRule="auto"/>
    </w:pPr>
  </w:style>
  <w:style w:type="paragraph" w:customStyle="1" w:styleId="Default">
    <w:name w:val="Default"/>
    <w:basedOn w:val="Normalny"/>
    <w:uiPriority w:val="1"/>
    <w:rsid w:val="00CE58E5"/>
    <w:rPr>
      <w:rFonts w:ascii="Open Sans" w:eastAsia="MS Mincho" w:hAnsi="Open Sans" w:cs="Open Sans"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2E5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9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9CA"/>
    <w:rPr>
      <w:b/>
      <w:bCs/>
      <w:sz w:val="20"/>
      <w:szCs w:val="20"/>
    </w:rPr>
  </w:style>
  <w:style w:type="character" w:customStyle="1" w:styleId="gmail-normaltextrun">
    <w:name w:val="gmail-normaltextrun"/>
    <w:basedOn w:val="Domylnaczcionkaakapitu"/>
    <w:uiPriority w:val="1"/>
    <w:rsid w:val="00F96C21"/>
  </w:style>
  <w:style w:type="character" w:styleId="Nierozpoznanawzmianka">
    <w:name w:val="Unresolved Mention"/>
    <w:basedOn w:val="Domylnaczcionkaakapitu"/>
    <w:uiPriority w:val="99"/>
    <w:semiHidden/>
    <w:unhideWhenUsed/>
    <w:rsid w:val="0010494F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A8782E"/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3F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lidarityfund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www.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www.google.com/url?q=https://solidarityfund.pl/polityka-prywatnosci-fsm/&amp;source=gmail-imap&amp;ust=1655730033000000&amp;usg=AOvVaw2Wo4G4iKu_O2UN-HvvfS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b586-fe4f-4511-9676-2433e3363ca5">
      <UserInfo>
        <DisplayName>Rafał Ciesielski</DisplayName>
        <AccountId>111</AccountId>
        <AccountType/>
      </UserInfo>
    </SharedWithUsers>
    <lcf76f155ced4ddcb4097134ff3c332f xmlns="fb1c61be-4112-463c-b147-d9252ba8b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6255F50ABC46A88EC6F1D59C81ED" ma:contentTypeVersion="12" ma:contentTypeDescription="Create a new document." ma:contentTypeScope="" ma:versionID="2729baeef12adeedee2523cecd67ff04">
  <xsd:schema xmlns:xsd="http://www.w3.org/2001/XMLSchema" xmlns:xs="http://www.w3.org/2001/XMLSchema" xmlns:p="http://schemas.microsoft.com/office/2006/metadata/properties" xmlns:ns2="fb1c61be-4112-463c-b147-d9252ba8b5c9" xmlns:ns3="501ab586-fe4f-4511-9676-2433e3363ca5" targetNamespace="http://schemas.microsoft.com/office/2006/metadata/properties" ma:root="true" ma:fieldsID="d92ae4c5edc85c2f8e5fc5f6f9ed324a" ns2:_="" ns3:_="">
    <xsd:import namespace="fb1c61be-4112-463c-b147-d9252ba8b5c9"/>
    <xsd:import namespace="501ab586-fe4f-4511-9676-2433e336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c61be-4112-463c-b147-d9252ba8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b586-fe4f-4511-9676-2433e336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12A5-16D0-4D34-96C0-2CFAEC588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494A9-F05C-4A06-8177-DF136921FCAC}">
  <ds:schemaRefs>
    <ds:schemaRef ds:uri="http://schemas.microsoft.com/office/2006/metadata/properties"/>
    <ds:schemaRef ds:uri="http://schemas.microsoft.com/office/infopath/2007/PartnerControls"/>
    <ds:schemaRef ds:uri="501ab586-fe4f-4511-9676-2433e3363ca5"/>
    <ds:schemaRef ds:uri="fb1c61be-4112-463c-b147-d9252ba8b5c9"/>
  </ds:schemaRefs>
</ds:datastoreItem>
</file>

<file path=customXml/itemProps3.xml><?xml version="1.0" encoding="utf-8"?>
<ds:datastoreItem xmlns:ds="http://schemas.openxmlformats.org/officeDocument/2006/customXml" ds:itemID="{62FAD7BF-AAAF-4EE4-97EC-8FBB6742F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c61be-4112-463c-b147-d9252ba8b5c9"/>
    <ds:schemaRef ds:uri="501ab586-fe4f-4511-9676-2433e336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3640</Words>
  <Characters>21841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Skowera</dc:creator>
  <cp:keywords/>
  <dc:description/>
  <cp:lastModifiedBy>Wiktoria Lach</cp:lastModifiedBy>
  <cp:revision>76</cp:revision>
  <dcterms:created xsi:type="dcterms:W3CDTF">2022-08-01T14:37:00Z</dcterms:created>
  <dcterms:modified xsi:type="dcterms:W3CDTF">2024-11-14T09:59:00Z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0x0101005E4A6255F50ABC46A88EC6F1D59C81ED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111;#Rafał Ciesielski</vt:lpwstr>
  </property>
</Properties>
</file>