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3D68" w14:textId="4ECEB8D8" w:rsidR="00095F9A" w:rsidRDefault="00095F9A" w:rsidP="00095F9A">
      <w:pPr>
        <w:pStyle w:val="Nagwek1"/>
        <w:spacing w:before="0" w:after="0"/>
        <w:ind w:left="2124" w:hanging="2124"/>
        <w:contextualSpacing/>
        <w:rPr>
          <w:rFonts w:ascii="Times New Roman" w:hAnsi="Times New Roman" w:cs="Times New Roman"/>
          <w:b w:val="0"/>
          <w:bCs w:val="0"/>
          <w:i/>
          <w:iCs/>
          <w:color w:val="000000" w:themeColor="text1"/>
          <w:sz w:val="20"/>
          <w:szCs w:val="20"/>
        </w:rPr>
      </w:pPr>
      <w:r>
        <w:rPr>
          <w:rFonts w:ascii="Times New Roman" w:hAnsi="Times New Roman" w:cs="Times New Roman"/>
          <w:b w:val="0"/>
          <w:bCs w:val="0"/>
          <w:i/>
          <w:iCs/>
          <w:color w:val="000000" w:themeColor="text1"/>
          <w:sz w:val="20"/>
          <w:szCs w:val="20"/>
        </w:rPr>
        <w:t>MORiW:23.230.2301</w:t>
      </w:r>
      <w:r w:rsidR="00FE785A">
        <w:rPr>
          <w:rFonts w:ascii="Times New Roman" w:hAnsi="Times New Roman" w:cs="Times New Roman"/>
          <w:b w:val="0"/>
          <w:bCs w:val="0"/>
          <w:i/>
          <w:iCs/>
          <w:color w:val="000000" w:themeColor="text1"/>
          <w:sz w:val="20"/>
          <w:szCs w:val="20"/>
        </w:rPr>
        <w:t>.5</w:t>
      </w:r>
      <w:r>
        <w:rPr>
          <w:rFonts w:ascii="Times New Roman" w:hAnsi="Times New Roman" w:cs="Times New Roman"/>
          <w:b w:val="0"/>
          <w:bCs w:val="0"/>
          <w:i/>
          <w:iCs/>
          <w:color w:val="000000" w:themeColor="text1"/>
          <w:sz w:val="20"/>
          <w:szCs w:val="20"/>
        </w:rPr>
        <w:t>.2021</w:t>
      </w:r>
    </w:p>
    <w:p w14:paraId="4E70AA4E" w14:textId="2F61A508" w:rsidR="00095F9A" w:rsidRDefault="00095F9A" w:rsidP="00095F9A">
      <w:pPr>
        <w:pStyle w:val="Nagwek1"/>
        <w:spacing w:before="0" w:after="0"/>
        <w:ind w:left="2124" w:hanging="2124"/>
        <w:contextualSpacing/>
        <w:jc w:val="center"/>
        <w:rPr>
          <w:rFonts w:ascii="Times New Roman" w:hAnsi="Times New Roman" w:cs="Times New Roman"/>
          <w:bCs w:val="0"/>
          <w:sz w:val="24"/>
          <w:szCs w:val="24"/>
        </w:rPr>
      </w:pPr>
      <w:r>
        <w:rPr>
          <w:rFonts w:ascii="Times New Roman" w:hAnsi="Times New Roman" w:cs="Times New Roman"/>
          <w:bCs w:val="0"/>
          <w:sz w:val="24"/>
          <w:szCs w:val="24"/>
        </w:rPr>
        <w:t xml:space="preserve">U M O W A - </w:t>
      </w:r>
      <w:r w:rsidRPr="00095F9A">
        <w:rPr>
          <w:rFonts w:ascii="Times New Roman" w:hAnsi="Times New Roman" w:cs="Times New Roman"/>
          <w:bCs w:val="0"/>
          <w:i/>
          <w:iCs/>
          <w:sz w:val="24"/>
          <w:szCs w:val="24"/>
        </w:rPr>
        <w:t>Projekt</w:t>
      </w:r>
    </w:p>
    <w:p w14:paraId="53423EE9" w14:textId="7AB7E866" w:rsidR="00095F9A" w:rsidRDefault="00095F9A" w:rsidP="00095F9A">
      <w:pPr>
        <w:jc w:val="center"/>
        <w:rPr>
          <w:szCs w:val="24"/>
        </w:rPr>
      </w:pPr>
      <w:r>
        <w:rPr>
          <w:szCs w:val="24"/>
        </w:rPr>
        <w:t xml:space="preserve">zawarta w dniu  </w:t>
      </w:r>
      <w:r w:rsidRPr="00095F9A">
        <w:rPr>
          <w:szCs w:val="24"/>
        </w:rPr>
        <w:t>……………………….</w:t>
      </w:r>
      <w:r>
        <w:rPr>
          <w:szCs w:val="24"/>
        </w:rPr>
        <w:t xml:space="preserve"> </w:t>
      </w:r>
      <w:r>
        <w:rPr>
          <w:b/>
          <w:szCs w:val="24"/>
        </w:rPr>
        <w:t>r.</w:t>
      </w:r>
      <w:r>
        <w:rPr>
          <w:szCs w:val="24"/>
        </w:rPr>
        <w:t xml:space="preserve"> na „Dostawę </w:t>
      </w:r>
      <w:r w:rsidR="00DB42FE">
        <w:rPr>
          <w:szCs w:val="24"/>
        </w:rPr>
        <w:t>z</w:t>
      </w:r>
      <w:r>
        <w:rPr>
          <w:szCs w:val="24"/>
        </w:rPr>
        <w:t xml:space="preserve"> montaż</w:t>
      </w:r>
      <w:r w:rsidR="00DB42FE">
        <w:rPr>
          <w:szCs w:val="24"/>
        </w:rPr>
        <w:t>em</w:t>
      </w:r>
      <w:r>
        <w:rPr>
          <w:szCs w:val="24"/>
        </w:rPr>
        <w:t xml:space="preserve"> band absor</w:t>
      </w:r>
      <w:r w:rsidR="00A67A55">
        <w:rPr>
          <w:szCs w:val="24"/>
        </w:rPr>
        <w:t>p</w:t>
      </w:r>
      <w:r w:rsidR="00DB42FE">
        <w:rPr>
          <w:szCs w:val="24"/>
        </w:rPr>
        <w:t>cyjnych</w:t>
      </w:r>
      <w:r>
        <w:rPr>
          <w:szCs w:val="24"/>
        </w:rPr>
        <w:t xml:space="preserve">  na </w:t>
      </w:r>
      <w:r w:rsidR="00DB42FE">
        <w:rPr>
          <w:szCs w:val="24"/>
        </w:rPr>
        <w:t xml:space="preserve">stadionie żużlowym </w:t>
      </w:r>
      <w:r>
        <w:rPr>
          <w:szCs w:val="24"/>
        </w:rPr>
        <w:t>”</w:t>
      </w:r>
    </w:p>
    <w:p w14:paraId="2F7462E9" w14:textId="77777777" w:rsidR="00095F9A" w:rsidRDefault="00095F9A" w:rsidP="00095F9A">
      <w:pPr>
        <w:jc w:val="center"/>
        <w:rPr>
          <w:szCs w:val="24"/>
        </w:rPr>
      </w:pPr>
      <w:r>
        <w:rPr>
          <w:szCs w:val="24"/>
        </w:rPr>
        <w:t xml:space="preserve"> pomiędzy:</w:t>
      </w:r>
    </w:p>
    <w:p w14:paraId="1F035E90" w14:textId="77777777" w:rsidR="00095F9A" w:rsidRDefault="00095F9A" w:rsidP="00095F9A">
      <w:pPr>
        <w:jc w:val="center"/>
        <w:rPr>
          <w:szCs w:val="24"/>
        </w:rPr>
      </w:pPr>
    </w:p>
    <w:p w14:paraId="5F4F6C96" w14:textId="77777777" w:rsidR="00095F9A" w:rsidRDefault="00095F9A" w:rsidP="00095F9A">
      <w:pPr>
        <w:pStyle w:val="Style2"/>
        <w:widowControl/>
        <w:spacing w:line="240" w:lineRule="auto"/>
        <w:rPr>
          <w:rStyle w:val="FontStyle12"/>
        </w:rPr>
      </w:pPr>
      <w:r>
        <w:rPr>
          <w:rStyle w:val="FontStyle12"/>
        </w:rPr>
        <w:t xml:space="preserve">Gminą - miastem Grudziądz, ul. Ratuszowa 1, 86-300 Grudziądz, NIP 876-24-26-842, REGON 871118833 – </w:t>
      </w:r>
      <w:r>
        <w:rPr>
          <w:rStyle w:val="FontStyle12"/>
          <w:b/>
          <w:bCs/>
        </w:rPr>
        <w:t>Miejskim Ośrodkiem Rekreacji i Wypoczynku w Grudziądzu, ul. Za Basenem 2</w:t>
      </w:r>
      <w:r>
        <w:rPr>
          <w:rStyle w:val="FontStyle12"/>
        </w:rPr>
        <w:t>, reprezentowanym przez:</w:t>
      </w:r>
    </w:p>
    <w:p w14:paraId="0505B221" w14:textId="77777777" w:rsidR="00095F9A" w:rsidRDefault="00095F9A" w:rsidP="00095F9A">
      <w:pPr>
        <w:jc w:val="both"/>
        <w:rPr>
          <w:rStyle w:val="FontStyle12"/>
        </w:rPr>
      </w:pPr>
    </w:p>
    <w:p w14:paraId="468F443A" w14:textId="77777777" w:rsidR="00095F9A" w:rsidRDefault="00095F9A" w:rsidP="00095F9A">
      <w:pPr>
        <w:jc w:val="both"/>
      </w:pPr>
      <w:r>
        <w:rPr>
          <w:rStyle w:val="FontStyle12"/>
        </w:rPr>
        <w:t>Izabelę Piwowarską – Dyrektora, na podstawie pełnomocnictwa z dnia 13.08.2009 r. w sprawie upoważnienia Dyrektora Miejskiego Ośrodka Rekreacji i Wypoczynku w Grudziądzu do wykonywania czynności w imieniu gminy-miasto Grudziądz,</w:t>
      </w:r>
    </w:p>
    <w:p w14:paraId="01392D4E" w14:textId="2854CE03" w:rsidR="00095F9A" w:rsidRDefault="00095F9A" w:rsidP="00095F9A">
      <w:pPr>
        <w:rPr>
          <w:szCs w:val="24"/>
        </w:rPr>
      </w:pPr>
      <w:r>
        <w:rPr>
          <w:szCs w:val="24"/>
        </w:rPr>
        <w:t xml:space="preserve">zwanym w dalszej części umowy </w:t>
      </w:r>
      <w:r>
        <w:rPr>
          <w:b/>
          <w:szCs w:val="24"/>
        </w:rPr>
        <w:t>Zamawiającym</w:t>
      </w:r>
      <w:r>
        <w:rPr>
          <w:szCs w:val="24"/>
        </w:rPr>
        <w:t xml:space="preserve">, </w:t>
      </w:r>
    </w:p>
    <w:p w14:paraId="098BC0B6" w14:textId="601B8017" w:rsidR="00095F9A" w:rsidRDefault="00095F9A" w:rsidP="00095F9A">
      <w:pPr>
        <w:rPr>
          <w:szCs w:val="24"/>
        </w:rPr>
      </w:pPr>
      <w:r>
        <w:rPr>
          <w:szCs w:val="24"/>
        </w:rPr>
        <w:t>a</w:t>
      </w:r>
    </w:p>
    <w:p w14:paraId="1A0DD62A" w14:textId="1D7308B5" w:rsidR="00095F9A" w:rsidRDefault="00095F9A" w:rsidP="00095F9A">
      <w:pPr>
        <w:jc w:val="both"/>
        <w:rPr>
          <w:szCs w:val="24"/>
        </w:rPr>
      </w:pPr>
      <w:r>
        <w:rPr>
          <w:szCs w:val="24"/>
        </w:rPr>
        <w:t>………………………………..prowadzącym działalność gospodarczą pod firmą ………………………………………., wpisanym do Centralnej Ewidencji i Informacji o Działalności Gospodarczej, NIP: ………………….., REGON: …………………………….,</w:t>
      </w:r>
    </w:p>
    <w:p w14:paraId="6121CA83" w14:textId="3EFB033B" w:rsidR="00095F9A" w:rsidRDefault="00095F9A" w:rsidP="00095F9A">
      <w:pPr>
        <w:jc w:val="both"/>
        <w:rPr>
          <w:szCs w:val="24"/>
        </w:rPr>
      </w:pPr>
      <w:r>
        <w:rPr>
          <w:szCs w:val="24"/>
        </w:rPr>
        <w:t>lub</w:t>
      </w:r>
    </w:p>
    <w:p w14:paraId="7DACEF89" w14:textId="77777777" w:rsidR="00095F9A" w:rsidRDefault="00095F9A" w:rsidP="00095F9A">
      <w:pPr>
        <w:jc w:val="both"/>
        <w:rPr>
          <w:szCs w:val="24"/>
        </w:rPr>
      </w:pPr>
    </w:p>
    <w:p w14:paraId="516CC283" w14:textId="13189AA2" w:rsidR="00095F9A" w:rsidRDefault="00095F9A" w:rsidP="00095F9A">
      <w:pPr>
        <w:jc w:val="both"/>
      </w:pPr>
      <w:r w:rsidRPr="00095F9A">
        <w:rPr>
          <w:szCs w:val="24"/>
        </w:rPr>
        <w:t xml:space="preserve">……………………………………… z siedzibą w </w:t>
      </w:r>
      <w:r>
        <w:rPr>
          <w:szCs w:val="24"/>
        </w:rPr>
        <w:t>…………………..</w:t>
      </w:r>
      <w:r w:rsidRPr="00095F9A">
        <w:rPr>
          <w:szCs w:val="24"/>
        </w:rPr>
        <w:t xml:space="preserve"> przy ul. </w:t>
      </w:r>
      <w:r>
        <w:rPr>
          <w:szCs w:val="24"/>
        </w:rPr>
        <w:t>……………….</w:t>
      </w:r>
      <w:r>
        <w:rPr>
          <w:b/>
          <w:bCs/>
          <w:szCs w:val="24"/>
        </w:rPr>
        <w:t xml:space="preserve">, </w:t>
      </w:r>
      <w:r>
        <w:rPr>
          <w:szCs w:val="24"/>
        </w:rPr>
        <w:t>wpisaną do rejestru Przedsiębiorców w Sądzie Rejonowym w …………………………, pod numerem ……………………., o kapitale zakładowym ……………………………                 NIP: ……………………………….. REGON: …………………………</w:t>
      </w:r>
      <w:r>
        <w:t>,</w:t>
      </w:r>
    </w:p>
    <w:p w14:paraId="546EEA00" w14:textId="4D8D71D1" w:rsidR="00095F9A" w:rsidRDefault="00095F9A" w:rsidP="00095F9A">
      <w:pPr>
        <w:jc w:val="both"/>
      </w:pPr>
      <w:r>
        <w:t>reprezentowaną przez:</w:t>
      </w:r>
    </w:p>
    <w:p w14:paraId="46544ECB" w14:textId="044B4D1F" w:rsidR="00095F9A" w:rsidRDefault="00095F9A" w:rsidP="00095F9A">
      <w:pPr>
        <w:pStyle w:val="Akapitzlist"/>
        <w:numPr>
          <w:ilvl w:val="0"/>
          <w:numId w:val="18"/>
        </w:numPr>
        <w:jc w:val="both"/>
      </w:pPr>
      <w:r>
        <w:t>………………………………</w:t>
      </w:r>
    </w:p>
    <w:p w14:paraId="57DA4CA4" w14:textId="151B76D0" w:rsidR="00095F9A" w:rsidRDefault="00095F9A" w:rsidP="00095F9A">
      <w:pPr>
        <w:pStyle w:val="Akapitzlist"/>
        <w:numPr>
          <w:ilvl w:val="0"/>
          <w:numId w:val="18"/>
        </w:numPr>
        <w:jc w:val="both"/>
      </w:pPr>
      <w:r>
        <w:t>………………………………</w:t>
      </w:r>
    </w:p>
    <w:p w14:paraId="1E46D1DA" w14:textId="77777777" w:rsidR="00095F9A" w:rsidRDefault="00095F9A" w:rsidP="00095F9A">
      <w:pPr>
        <w:jc w:val="both"/>
        <w:rPr>
          <w:b/>
          <w:bCs/>
          <w:szCs w:val="24"/>
        </w:rPr>
      </w:pPr>
      <w:r>
        <w:rPr>
          <w:szCs w:val="24"/>
        </w:rPr>
        <w:t xml:space="preserve">zwaną dalej </w:t>
      </w:r>
      <w:r>
        <w:rPr>
          <w:b/>
          <w:bCs/>
          <w:szCs w:val="24"/>
        </w:rPr>
        <w:t>„Wykonawcą”</w:t>
      </w:r>
    </w:p>
    <w:p w14:paraId="1DED64C6" w14:textId="77777777" w:rsidR="00095F9A" w:rsidRDefault="00095F9A" w:rsidP="00095F9A">
      <w:pPr>
        <w:jc w:val="both"/>
        <w:rPr>
          <w:szCs w:val="24"/>
        </w:rPr>
      </w:pPr>
      <w:r>
        <w:rPr>
          <w:szCs w:val="24"/>
        </w:rPr>
        <w:t>w wyniku przeprowadzenia przez Zamawiającego wyboru Wykonawcy, w trybie podstawowym została zawarta umowa o następującej treści:</w:t>
      </w:r>
    </w:p>
    <w:p w14:paraId="373FCBD5" w14:textId="77777777" w:rsidR="00095F9A" w:rsidRDefault="00095F9A" w:rsidP="00095F9A">
      <w:pPr>
        <w:pStyle w:val="Tekstpodstawowy"/>
        <w:contextualSpacing/>
        <w:jc w:val="center"/>
        <w:rPr>
          <w:b/>
          <w:bCs/>
        </w:rPr>
      </w:pPr>
      <w:r>
        <w:rPr>
          <w:b/>
          <w:bCs/>
        </w:rPr>
        <w:t>§ 1</w:t>
      </w:r>
    </w:p>
    <w:p w14:paraId="257B844B" w14:textId="77777777" w:rsidR="00095F9A" w:rsidRDefault="00095F9A" w:rsidP="00095F9A">
      <w:pPr>
        <w:pStyle w:val="Tekstpodstawowy"/>
        <w:contextualSpacing/>
        <w:jc w:val="center"/>
        <w:rPr>
          <w:b/>
          <w:bCs/>
        </w:rPr>
      </w:pPr>
      <w:r>
        <w:rPr>
          <w:b/>
          <w:bCs/>
        </w:rPr>
        <w:t>Przedmiot umowy</w:t>
      </w:r>
    </w:p>
    <w:p w14:paraId="0E8F09E4" w14:textId="4C82A911" w:rsidR="00095F9A" w:rsidRDefault="00095F9A" w:rsidP="00095F9A">
      <w:pPr>
        <w:pStyle w:val="Nagwek3"/>
        <w:numPr>
          <w:ilvl w:val="0"/>
          <w:numId w:val="1"/>
        </w:numPr>
        <w:ind w:left="426" w:hanging="426"/>
        <w:contextualSpacing/>
        <w:jc w:val="both"/>
        <w:rPr>
          <w:sz w:val="24"/>
          <w:szCs w:val="24"/>
        </w:rPr>
      </w:pPr>
      <w:r>
        <w:rPr>
          <w:b w:val="0"/>
          <w:sz w:val="24"/>
          <w:szCs w:val="24"/>
        </w:rPr>
        <w:t xml:space="preserve">Zamawiający zleca, a Wykonawca przyjmuje do realizacji zamówienie pn: </w:t>
      </w:r>
      <w:r>
        <w:rPr>
          <w:sz w:val="24"/>
          <w:szCs w:val="24"/>
        </w:rPr>
        <w:t xml:space="preserve">„Dostawa             </w:t>
      </w:r>
      <w:r w:rsidR="00DB42FE">
        <w:rPr>
          <w:sz w:val="24"/>
          <w:szCs w:val="24"/>
        </w:rPr>
        <w:t>z</w:t>
      </w:r>
      <w:r>
        <w:rPr>
          <w:sz w:val="24"/>
          <w:szCs w:val="24"/>
        </w:rPr>
        <w:t xml:space="preserve"> montaż</w:t>
      </w:r>
      <w:r w:rsidR="00DB42FE">
        <w:rPr>
          <w:sz w:val="24"/>
          <w:szCs w:val="24"/>
        </w:rPr>
        <w:t>em</w:t>
      </w:r>
      <w:r>
        <w:rPr>
          <w:sz w:val="24"/>
          <w:szCs w:val="24"/>
        </w:rPr>
        <w:t xml:space="preserve"> band absor</w:t>
      </w:r>
      <w:r w:rsidR="00A67A55">
        <w:rPr>
          <w:sz w:val="24"/>
          <w:szCs w:val="24"/>
        </w:rPr>
        <w:t>p</w:t>
      </w:r>
      <w:r w:rsidR="00DB42FE">
        <w:rPr>
          <w:sz w:val="24"/>
          <w:szCs w:val="24"/>
        </w:rPr>
        <w:t>cyjnych na stadionie żużlowym</w:t>
      </w:r>
      <w:r>
        <w:rPr>
          <w:sz w:val="24"/>
          <w:szCs w:val="24"/>
        </w:rPr>
        <w:t>”</w:t>
      </w:r>
    </w:p>
    <w:p w14:paraId="207B1EBC" w14:textId="0F334107" w:rsidR="00095F9A" w:rsidRDefault="00095F9A" w:rsidP="00095F9A">
      <w:pPr>
        <w:pStyle w:val="Tekstpodstawowywcity"/>
        <w:numPr>
          <w:ilvl w:val="0"/>
          <w:numId w:val="1"/>
        </w:numPr>
        <w:spacing w:after="0"/>
        <w:ind w:left="426" w:hanging="426"/>
        <w:contextualSpacing/>
        <w:jc w:val="both"/>
      </w:pPr>
      <w:r>
        <w:t xml:space="preserve">Na przedmiot umowy określony w § 1 ust. 1 składa się zakres rzeczowy, który szczegółowo określa Opis przedmiotu zamówienia wraz z załącznikami oraz </w:t>
      </w:r>
      <w:r w:rsidR="00997D04">
        <w:t>oferta Wykonawcy</w:t>
      </w:r>
      <w:r>
        <w:t xml:space="preserve"> stanowiąc</w:t>
      </w:r>
      <w:r w:rsidR="00997D04">
        <w:t>ymi</w:t>
      </w:r>
      <w:r>
        <w:t xml:space="preserve"> integralną część umowy. Na zakres prac składają się  m.in.:</w:t>
      </w:r>
    </w:p>
    <w:p w14:paraId="73042C29" w14:textId="66C93341" w:rsidR="00095F9A" w:rsidRPr="00E53FBB" w:rsidRDefault="00095F9A" w:rsidP="00997D04">
      <w:pPr>
        <w:spacing w:line="276" w:lineRule="auto"/>
        <w:ind w:left="426"/>
        <w:jc w:val="both"/>
        <w:rPr>
          <w:b/>
          <w:i/>
          <w:szCs w:val="24"/>
        </w:rPr>
      </w:pPr>
      <w:r>
        <w:rPr>
          <w:bCs/>
          <w:szCs w:val="24"/>
        </w:rPr>
        <w:t xml:space="preserve">- </w:t>
      </w:r>
      <w:r w:rsidR="00997D04">
        <w:rPr>
          <w:bCs/>
          <w:szCs w:val="24"/>
        </w:rPr>
        <w:t xml:space="preserve">dostawa </w:t>
      </w:r>
      <w:r w:rsidRPr="000958E8">
        <w:rPr>
          <w:szCs w:val="24"/>
        </w:rPr>
        <w:t>band absor</w:t>
      </w:r>
      <w:r w:rsidR="00A67A55">
        <w:rPr>
          <w:szCs w:val="24"/>
        </w:rPr>
        <w:t>p</w:t>
      </w:r>
      <w:r w:rsidR="00DB42FE">
        <w:rPr>
          <w:szCs w:val="24"/>
        </w:rPr>
        <w:t>cyjnych</w:t>
      </w:r>
      <w:r w:rsidRPr="000958E8">
        <w:rPr>
          <w:szCs w:val="24"/>
        </w:rPr>
        <w:t xml:space="preserve"> na odcinkach toru żużlowego o łącznej długości ok </w:t>
      </w:r>
      <w:r>
        <w:rPr>
          <w:szCs w:val="24"/>
        </w:rPr>
        <w:t xml:space="preserve">194 </w:t>
      </w:r>
      <w:r w:rsidRPr="000958E8">
        <w:rPr>
          <w:szCs w:val="24"/>
        </w:rPr>
        <w:t>m</w:t>
      </w:r>
      <w:r>
        <w:rPr>
          <w:szCs w:val="24"/>
        </w:rPr>
        <w:t>,</w:t>
      </w:r>
      <w:r w:rsidRPr="000958E8">
        <w:rPr>
          <w:szCs w:val="24"/>
        </w:rPr>
        <w:t xml:space="preserve"> w tym</w:t>
      </w:r>
      <w:r>
        <w:rPr>
          <w:szCs w:val="24"/>
        </w:rPr>
        <w:t>: około 95</w:t>
      </w:r>
      <w:r w:rsidRPr="003A4993">
        <w:rPr>
          <w:szCs w:val="24"/>
        </w:rPr>
        <w:t xml:space="preserve"> przęseł po 2</w:t>
      </w:r>
      <w:r>
        <w:rPr>
          <w:szCs w:val="24"/>
        </w:rPr>
        <w:t>,25</w:t>
      </w:r>
      <w:r w:rsidRPr="000958E8">
        <w:rPr>
          <w:szCs w:val="24"/>
        </w:rPr>
        <w:t xml:space="preserve"> m każdy na elementy</w:t>
      </w:r>
      <w:r>
        <w:rPr>
          <w:szCs w:val="24"/>
        </w:rPr>
        <w:t xml:space="preserve"> konstrukcyjne bandy, trzy moduły po 1</w:t>
      </w:r>
      <w:r w:rsidR="00306102">
        <w:rPr>
          <w:szCs w:val="24"/>
        </w:rPr>
        <w:t xml:space="preserve"> </w:t>
      </w:r>
      <w:r w:rsidRPr="003A4993">
        <w:rPr>
          <w:szCs w:val="24"/>
        </w:rPr>
        <w:t xml:space="preserve">m </w:t>
      </w:r>
      <w:r>
        <w:rPr>
          <w:szCs w:val="24"/>
        </w:rPr>
        <w:t>(w tym dwa</w:t>
      </w:r>
      <w:r w:rsidRPr="003A4993">
        <w:rPr>
          <w:szCs w:val="24"/>
        </w:rPr>
        <w:t xml:space="preserve"> na </w:t>
      </w:r>
      <w:r>
        <w:rPr>
          <w:szCs w:val="24"/>
        </w:rPr>
        <w:t xml:space="preserve">furtki przy </w:t>
      </w:r>
      <w:r w:rsidRPr="00037A8F">
        <w:rPr>
          <w:szCs w:val="24"/>
        </w:rPr>
        <w:t>starcie</w:t>
      </w:r>
      <w:r>
        <w:rPr>
          <w:szCs w:val="24"/>
        </w:rPr>
        <w:t>)</w:t>
      </w:r>
      <w:r w:rsidRPr="00037A8F">
        <w:rPr>
          <w:szCs w:val="24"/>
        </w:rPr>
        <w:t xml:space="preserve"> oraz jeden moduł siatkowy 2</w:t>
      </w:r>
      <w:r>
        <w:rPr>
          <w:szCs w:val="24"/>
        </w:rPr>
        <w:t xml:space="preserve">,25 </w:t>
      </w:r>
      <w:r w:rsidRPr="00037A8F">
        <w:rPr>
          <w:szCs w:val="24"/>
        </w:rPr>
        <w:t>m przy starcie.</w:t>
      </w:r>
    </w:p>
    <w:p w14:paraId="021F083A" w14:textId="0FC8F7D9" w:rsidR="00095F9A" w:rsidRDefault="00997D04" w:rsidP="00997D04">
      <w:pPr>
        <w:spacing w:line="276" w:lineRule="auto"/>
        <w:ind w:left="426"/>
        <w:jc w:val="both"/>
        <w:rPr>
          <w:color w:val="000000"/>
          <w:szCs w:val="24"/>
        </w:rPr>
      </w:pPr>
      <w:r>
        <w:rPr>
          <w:bCs/>
          <w:szCs w:val="24"/>
        </w:rPr>
        <w:t xml:space="preserve">- </w:t>
      </w:r>
      <w:r w:rsidR="00095F9A" w:rsidRPr="00E53FBB">
        <w:rPr>
          <w:bCs/>
          <w:szCs w:val="24"/>
        </w:rPr>
        <w:t>zamontowani</w:t>
      </w:r>
      <w:r>
        <w:rPr>
          <w:bCs/>
          <w:szCs w:val="24"/>
        </w:rPr>
        <w:t>e</w:t>
      </w:r>
      <w:r w:rsidR="00095F9A" w:rsidRPr="00E53FBB">
        <w:rPr>
          <w:bCs/>
          <w:szCs w:val="24"/>
        </w:rPr>
        <w:t xml:space="preserve"> przedmiotu umowy, w sposób umożliwiający korzystanie zgodnie z ich przeznaczeniem na</w:t>
      </w:r>
      <w:r w:rsidR="00095F9A" w:rsidRPr="00E53FBB">
        <w:rPr>
          <w:bCs/>
          <w:color w:val="FF0000"/>
          <w:szCs w:val="24"/>
        </w:rPr>
        <w:t xml:space="preserve"> </w:t>
      </w:r>
      <w:r w:rsidR="00095F9A" w:rsidRPr="00E53FBB">
        <w:rPr>
          <w:szCs w:val="24"/>
        </w:rPr>
        <w:t>Stadionie Miejskim w Grudziądzu przy ul. Hallera 4</w:t>
      </w:r>
      <w:r w:rsidR="00095F9A">
        <w:rPr>
          <w:szCs w:val="24"/>
        </w:rPr>
        <w:t>,</w:t>
      </w:r>
      <w:r w:rsidR="00095F9A" w:rsidRPr="00E53FBB">
        <w:rPr>
          <w:bCs/>
          <w:szCs w:val="24"/>
        </w:rPr>
        <w:t xml:space="preserve"> spełniających wymagania</w:t>
      </w:r>
      <w:r w:rsidR="00095F9A" w:rsidRPr="00E53FBB">
        <w:rPr>
          <w:rFonts w:ascii="Verdana" w:hAnsi="Verdana"/>
          <w:color w:val="000000"/>
          <w:sz w:val="20"/>
        </w:rPr>
        <w:t xml:space="preserve"> </w:t>
      </w:r>
      <w:r w:rsidR="00095F9A" w:rsidRPr="00E53FBB">
        <w:rPr>
          <w:color w:val="000000"/>
          <w:szCs w:val="24"/>
        </w:rPr>
        <w:t>określone w regulaminie zawodów Mo</w:t>
      </w:r>
      <w:r w:rsidR="00095F9A">
        <w:rPr>
          <w:color w:val="000000"/>
          <w:szCs w:val="24"/>
        </w:rPr>
        <w:t>tocyklowych na Torach Żużlowych</w:t>
      </w:r>
      <w:r w:rsidR="00095F9A" w:rsidRPr="00E53FBB">
        <w:rPr>
          <w:color w:val="000000"/>
          <w:szCs w:val="24"/>
        </w:rPr>
        <w:t>.</w:t>
      </w:r>
    </w:p>
    <w:p w14:paraId="7B8B38C3" w14:textId="24327256" w:rsidR="00095F9A" w:rsidRDefault="00997D04" w:rsidP="00997D04">
      <w:pPr>
        <w:spacing w:line="276" w:lineRule="auto"/>
        <w:ind w:left="426"/>
        <w:jc w:val="both"/>
        <w:rPr>
          <w:color w:val="000000"/>
          <w:szCs w:val="24"/>
        </w:rPr>
      </w:pPr>
      <w:r>
        <w:rPr>
          <w:color w:val="000000"/>
          <w:szCs w:val="24"/>
        </w:rPr>
        <w:t xml:space="preserve">- </w:t>
      </w:r>
      <w:r w:rsidR="00095F9A" w:rsidRPr="00E53FBB">
        <w:rPr>
          <w:color w:val="000000"/>
          <w:szCs w:val="24"/>
        </w:rPr>
        <w:t>wykonanie dokumentacji zdjęciowej wykonanych prac i uzyskanie pozytywnej weryfikacji Polskiego Związku Motorowego.</w:t>
      </w:r>
    </w:p>
    <w:p w14:paraId="270D8AAD" w14:textId="4FC043C4" w:rsidR="00095F9A" w:rsidRPr="000E43CF" w:rsidRDefault="00997D04" w:rsidP="00997D04">
      <w:pPr>
        <w:spacing w:line="276" w:lineRule="auto"/>
        <w:ind w:firstLine="284"/>
        <w:jc w:val="both"/>
        <w:rPr>
          <w:bCs/>
          <w:szCs w:val="24"/>
        </w:rPr>
      </w:pPr>
      <w:r>
        <w:rPr>
          <w:szCs w:val="24"/>
        </w:rPr>
        <w:t xml:space="preserve">- </w:t>
      </w:r>
      <w:r w:rsidR="00095F9A" w:rsidRPr="000E43CF">
        <w:rPr>
          <w:szCs w:val="24"/>
        </w:rPr>
        <w:t>sprzedaż na rzecz Kupującego dodatkowych, rezerwowych 4 przęseł po 2</w:t>
      </w:r>
      <w:r w:rsidR="00095F9A">
        <w:rPr>
          <w:szCs w:val="24"/>
        </w:rPr>
        <w:t>,25</w:t>
      </w:r>
      <w:r w:rsidR="00095F9A" w:rsidRPr="000E43CF">
        <w:rPr>
          <w:szCs w:val="24"/>
        </w:rPr>
        <w:t xml:space="preserve"> m każde</w:t>
      </w:r>
      <w:r>
        <w:rPr>
          <w:szCs w:val="24"/>
        </w:rPr>
        <w:t>,</w:t>
      </w:r>
      <w:r w:rsidR="00095F9A" w:rsidRPr="000E43CF">
        <w:rPr>
          <w:szCs w:val="24"/>
        </w:rPr>
        <w:t xml:space="preserve"> </w:t>
      </w:r>
    </w:p>
    <w:p w14:paraId="6A69D7EB" w14:textId="1F18FEFE" w:rsidR="00095F9A" w:rsidRDefault="00095F9A" w:rsidP="00095F9A">
      <w:pPr>
        <w:pStyle w:val="Tekstpodstawowywcity"/>
        <w:spacing w:after="0"/>
        <w:ind w:left="0"/>
        <w:contextualSpacing/>
        <w:jc w:val="both"/>
      </w:pPr>
      <w:r>
        <w:t xml:space="preserve">zgodnie ze złożoną ofertą z dnia </w:t>
      </w:r>
      <w:r>
        <w:rPr>
          <w:b/>
          <w:bCs/>
        </w:rPr>
        <w:t>…………………………..</w:t>
      </w:r>
      <w:r>
        <w:t xml:space="preserve"> </w:t>
      </w:r>
      <w:r>
        <w:rPr>
          <w:b/>
          <w:bCs/>
        </w:rPr>
        <w:t>r</w:t>
      </w:r>
      <w:r>
        <w:t>.</w:t>
      </w:r>
    </w:p>
    <w:p w14:paraId="2D45FF4F" w14:textId="77777777" w:rsidR="00A67A55" w:rsidRDefault="00A67A55" w:rsidP="00095F9A">
      <w:pPr>
        <w:pStyle w:val="Tekstpodstawowy"/>
        <w:contextualSpacing/>
        <w:jc w:val="center"/>
        <w:rPr>
          <w:b/>
          <w:bCs/>
        </w:rPr>
      </w:pPr>
    </w:p>
    <w:p w14:paraId="12C2FCBD" w14:textId="77777777" w:rsidR="00A67A55" w:rsidRDefault="00A67A55" w:rsidP="00095F9A">
      <w:pPr>
        <w:pStyle w:val="Tekstpodstawowy"/>
        <w:contextualSpacing/>
        <w:jc w:val="center"/>
        <w:rPr>
          <w:b/>
          <w:bCs/>
        </w:rPr>
      </w:pPr>
    </w:p>
    <w:p w14:paraId="798D3712" w14:textId="7160344A" w:rsidR="00095F9A" w:rsidRDefault="00095F9A" w:rsidP="00095F9A">
      <w:pPr>
        <w:pStyle w:val="Tekstpodstawowy"/>
        <w:contextualSpacing/>
        <w:jc w:val="center"/>
        <w:rPr>
          <w:b/>
          <w:bCs/>
        </w:rPr>
      </w:pPr>
      <w:r>
        <w:rPr>
          <w:b/>
          <w:bCs/>
        </w:rPr>
        <w:lastRenderedPageBreak/>
        <w:t>§ 2</w:t>
      </w:r>
    </w:p>
    <w:p w14:paraId="3986B28A" w14:textId="77777777" w:rsidR="00095F9A" w:rsidRDefault="00095F9A" w:rsidP="00095F9A">
      <w:pPr>
        <w:pStyle w:val="Tekstpodstawowy"/>
        <w:contextualSpacing/>
        <w:jc w:val="center"/>
        <w:rPr>
          <w:b/>
          <w:bCs/>
        </w:rPr>
      </w:pPr>
      <w:r>
        <w:rPr>
          <w:b/>
          <w:bCs/>
        </w:rPr>
        <w:t>Obowiązki Wykonawcy</w:t>
      </w:r>
    </w:p>
    <w:p w14:paraId="7F7C1B7D" w14:textId="77777777" w:rsidR="00095F9A" w:rsidRDefault="00095F9A" w:rsidP="00095F9A">
      <w:pPr>
        <w:pStyle w:val="Tekstpodstawowy"/>
        <w:numPr>
          <w:ilvl w:val="0"/>
          <w:numId w:val="2"/>
        </w:numPr>
        <w:spacing w:after="0"/>
        <w:ind w:left="426" w:hanging="426"/>
        <w:contextualSpacing/>
        <w:jc w:val="both"/>
      </w:pPr>
      <w:r>
        <w:t xml:space="preserve">Wykonawca 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73795ED" w14:textId="77777777" w:rsidR="00095F9A" w:rsidRDefault="00095F9A" w:rsidP="00095F9A">
      <w:pPr>
        <w:ind w:left="426" w:hanging="426"/>
        <w:jc w:val="both"/>
      </w:pPr>
      <w:r>
        <w:t>2.    Wykonawca zobowiązany jest wykonać przedmiot zamówienia wyłącznie z materiałów  nowych, dopuszczonych do  obrotu i powszechnego lub jednostkowego stosowania,  objętych certyfikatem, wskazującego na zgodność z Polską Normą, certyfikaty potwierdzające zgodność materiałów z polskimi normami będą w języku polskim.</w:t>
      </w:r>
    </w:p>
    <w:p w14:paraId="0A7F8755" w14:textId="77777777" w:rsidR="00095F9A" w:rsidRPr="00997D04" w:rsidRDefault="00095F9A" w:rsidP="00095F9A">
      <w:pPr>
        <w:pStyle w:val="Akapitzlist"/>
        <w:numPr>
          <w:ilvl w:val="0"/>
          <w:numId w:val="1"/>
        </w:numPr>
        <w:ind w:left="426" w:hanging="426"/>
        <w:jc w:val="both"/>
      </w:pPr>
      <w:r w:rsidRPr="00997D04">
        <w:t>Zamawiający przekaże Wykonawcy protokolarnie teren wykonywanych prac w terminie uzgodnionym z Wykonawcą.</w:t>
      </w:r>
    </w:p>
    <w:p w14:paraId="59778060" w14:textId="77777777" w:rsidR="00095F9A" w:rsidRDefault="00095F9A" w:rsidP="00095F9A">
      <w:pPr>
        <w:pStyle w:val="Akapitzlist"/>
        <w:numPr>
          <w:ilvl w:val="0"/>
          <w:numId w:val="1"/>
        </w:numPr>
        <w:ind w:left="426" w:hanging="426"/>
        <w:jc w:val="both"/>
      </w:pPr>
      <w:r>
        <w:t>Od dnia przejęcia terenu wykonywanych prac Wykonawca jest odpowiedzialny za bezpieczeństwo podczas wszelkich działań oraz za szkody powstałe na tym terenie.</w:t>
      </w:r>
    </w:p>
    <w:p w14:paraId="5884BB10" w14:textId="77777777" w:rsidR="00095F9A" w:rsidRDefault="00095F9A" w:rsidP="00095F9A">
      <w:pPr>
        <w:pStyle w:val="Akapitzlist"/>
        <w:numPr>
          <w:ilvl w:val="0"/>
          <w:numId w:val="1"/>
        </w:numPr>
        <w:ind w:left="426" w:hanging="426"/>
        <w:jc w:val="both"/>
      </w:pPr>
      <w:r>
        <w:t>Wykonawca zobowiązuje się w czasie realizacji zamówienia do:</w:t>
      </w:r>
    </w:p>
    <w:p w14:paraId="77094CFF" w14:textId="77777777" w:rsidR="00095F9A" w:rsidRDefault="00095F9A" w:rsidP="00095F9A">
      <w:pPr>
        <w:pStyle w:val="Akapitzlist"/>
        <w:numPr>
          <w:ilvl w:val="1"/>
          <w:numId w:val="3"/>
        </w:numPr>
        <w:ind w:left="851" w:hanging="425"/>
        <w:jc w:val="both"/>
      </w:pPr>
      <w:r>
        <w:t>zapewnienia we własnym zakresie i na własny koszt na terenie prowadzonych prac w granicach przekazanych przez Zamawiającego należytego ładu, porządku oraz bezpieczeństwa,</w:t>
      </w:r>
    </w:p>
    <w:p w14:paraId="3ADBB9F7" w14:textId="77777777" w:rsidR="00095F9A" w:rsidRDefault="00095F9A" w:rsidP="00095F9A">
      <w:pPr>
        <w:pStyle w:val="Akapitzlist"/>
        <w:numPr>
          <w:ilvl w:val="1"/>
          <w:numId w:val="3"/>
        </w:numPr>
        <w:ind w:left="851" w:hanging="425"/>
        <w:jc w:val="both"/>
      </w:pPr>
      <w:r>
        <w:t>ustalenia z Zamawiającym godzin rozpoczęcia i zakończenia prac,</w:t>
      </w:r>
    </w:p>
    <w:p w14:paraId="1A79FECB" w14:textId="77777777" w:rsidR="00095F9A" w:rsidRDefault="00095F9A" w:rsidP="00095F9A">
      <w:pPr>
        <w:pStyle w:val="Akapitzlist"/>
        <w:numPr>
          <w:ilvl w:val="1"/>
          <w:numId w:val="3"/>
        </w:numPr>
        <w:ind w:left="851" w:hanging="425"/>
        <w:jc w:val="both"/>
      </w:pPr>
      <w:r>
        <w:t>poniesienia kosztów zabezpieczenia wykonywanych prac,</w:t>
      </w:r>
    </w:p>
    <w:p w14:paraId="55305EDA" w14:textId="77777777" w:rsidR="00095F9A" w:rsidRDefault="00095F9A" w:rsidP="00095F9A">
      <w:pPr>
        <w:pStyle w:val="Akapitzlist"/>
        <w:numPr>
          <w:ilvl w:val="1"/>
          <w:numId w:val="3"/>
        </w:numPr>
        <w:autoSpaceDE w:val="0"/>
        <w:autoSpaceDN w:val="0"/>
        <w:ind w:left="851" w:hanging="425"/>
        <w:jc w:val="both"/>
      </w:pPr>
      <w:r>
        <w:t>poniesienia kosztów uporządkowania terenu po wykonanych robotach do stanu pierwotnego wraz z naprawą ewentualnych szkód użytkownikowi oraz osobom trzecim,</w:t>
      </w:r>
    </w:p>
    <w:p w14:paraId="3BB3B85F" w14:textId="77777777" w:rsidR="00095F9A" w:rsidRDefault="00095F9A" w:rsidP="00095F9A">
      <w:pPr>
        <w:pStyle w:val="Akapitzlist"/>
        <w:numPr>
          <w:ilvl w:val="1"/>
          <w:numId w:val="3"/>
        </w:numPr>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78B4F2EB" w14:textId="77777777" w:rsidR="00095F9A" w:rsidRDefault="00095F9A" w:rsidP="00095F9A">
      <w:pPr>
        <w:pStyle w:val="Akapitzlist"/>
        <w:numPr>
          <w:ilvl w:val="1"/>
          <w:numId w:val="3"/>
        </w:numPr>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50D81C7A" w14:textId="77777777" w:rsidR="00095F9A" w:rsidRDefault="00095F9A" w:rsidP="00095F9A">
      <w:pPr>
        <w:pStyle w:val="Akapitzlist"/>
        <w:numPr>
          <w:ilvl w:val="0"/>
          <w:numId w:val="1"/>
        </w:numPr>
        <w:autoSpaceDE w:val="0"/>
        <w:autoSpaceDN w:val="0"/>
        <w:ind w:left="426" w:hanging="426"/>
        <w:jc w:val="both"/>
      </w:pPr>
      <w:r>
        <w:t>Po zakończeniu prac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0DC95EF2" w14:textId="77777777" w:rsidR="00095F9A" w:rsidRDefault="00095F9A" w:rsidP="00095F9A">
      <w:pPr>
        <w:pStyle w:val="Akapitzlist"/>
        <w:numPr>
          <w:ilvl w:val="0"/>
          <w:numId w:val="1"/>
        </w:numPr>
        <w:autoSpaceDE w:val="0"/>
        <w:autoSpaceDN w:val="0"/>
        <w:ind w:left="426" w:hanging="426"/>
        <w:jc w:val="both"/>
      </w:pPr>
      <w:r>
        <w:t xml:space="preserve">Wykonawca zobowiązuje się do umożliwienia wstępu na teren wykonywanych prac pracownikom Zamawiającego, posiadającym stosowne upoważnienie. </w:t>
      </w:r>
    </w:p>
    <w:p w14:paraId="014C2F9A" w14:textId="3628DE5D" w:rsidR="00095F9A" w:rsidRDefault="00095F9A" w:rsidP="00095F9A">
      <w:pPr>
        <w:pStyle w:val="Akapitzlist"/>
        <w:numPr>
          <w:ilvl w:val="0"/>
          <w:numId w:val="1"/>
        </w:numPr>
        <w:autoSpaceDE w:val="0"/>
        <w:autoSpaceDN w:val="0"/>
        <w:ind w:left="426" w:hanging="426"/>
        <w:jc w:val="both"/>
      </w:pPr>
      <w:r w:rsidRPr="00DB42FE">
        <w:t>Zgodnie z Art. 95</w:t>
      </w:r>
      <w:r>
        <w:t xml:space="preserve"> ust. 2 pkt 1 Ustawy Pzp, Zamawiający wymaga by czynności w zakresie </w:t>
      </w:r>
      <w:r w:rsidR="00DB42FE">
        <w:t>montażu band absor</w:t>
      </w:r>
      <w:r w:rsidR="00A67A55">
        <w:t>p</w:t>
      </w:r>
      <w:r w:rsidR="00DB42FE">
        <w:t xml:space="preserve">cyjnych </w:t>
      </w:r>
      <w:r>
        <w:t>były wykonywane przez osoby zatrudnione przez Wykonawcę lub Podwykonawcę na podstawie umowy o pracę.</w:t>
      </w:r>
    </w:p>
    <w:p w14:paraId="62CAD792" w14:textId="77777777" w:rsidR="00095F9A" w:rsidRDefault="00095F9A" w:rsidP="00095F9A">
      <w:pPr>
        <w:pStyle w:val="Akapitzlist"/>
        <w:numPr>
          <w:ilvl w:val="0"/>
          <w:numId w:val="1"/>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ABCF7D3" w14:textId="7B5E0049" w:rsidR="00095F9A" w:rsidRDefault="00095F9A" w:rsidP="00095F9A">
      <w:pPr>
        <w:pStyle w:val="Akapitzlist"/>
        <w:numPr>
          <w:ilvl w:val="0"/>
          <w:numId w:val="1"/>
        </w:numPr>
        <w:autoSpaceDE w:val="0"/>
        <w:autoSpaceDN w:val="0"/>
        <w:ind w:left="426" w:hanging="426"/>
        <w:jc w:val="both"/>
      </w:pPr>
      <w:r>
        <w:lastRenderedPageBreak/>
        <w:t xml:space="preserve">Pierwsze oświadczenie Wykonawca składa bez oczekiwania na wezwanie Zamawiającego w terminie 3 dni kalendarzowych, licząc od dnia przekazania terenu </w:t>
      </w:r>
      <w:r w:rsidR="00997D04">
        <w:t>wykonywanych prac</w:t>
      </w:r>
      <w:r>
        <w:t>, kolejne w terminie 3 dni kalendarzowych od dnia otrzymania wezwania.</w:t>
      </w:r>
    </w:p>
    <w:p w14:paraId="5E7C1B4A" w14:textId="77777777" w:rsidR="00095F9A" w:rsidRDefault="00095F9A" w:rsidP="00095F9A">
      <w:pPr>
        <w:pStyle w:val="Akapitzlist"/>
        <w:numPr>
          <w:ilvl w:val="0"/>
          <w:numId w:val="1"/>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5A2FC437" w14:textId="77777777" w:rsidR="00095F9A" w:rsidRDefault="00095F9A" w:rsidP="00095F9A">
      <w:pPr>
        <w:pStyle w:val="Akapitzlist"/>
        <w:numPr>
          <w:ilvl w:val="0"/>
          <w:numId w:val="1"/>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7587661E" w14:textId="77777777" w:rsidR="00095F9A" w:rsidRDefault="00095F9A" w:rsidP="00095F9A">
      <w:pPr>
        <w:pStyle w:val="Tekstpodstawowy"/>
        <w:spacing w:after="0"/>
        <w:ind w:left="360"/>
        <w:contextualSpacing/>
        <w:jc w:val="both"/>
      </w:pPr>
    </w:p>
    <w:p w14:paraId="66657B91" w14:textId="77777777" w:rsidR="00095F9A" w:rsidRDefault="00095F9A" w:rsidP="00095F9A">
      <w:pPr>
        <w:pStyle w:val="Tekstpodstawowy"/>
        <w:contextualSpacing/>
        <w:jc w:val="center"/>
        <w:rPr>
          <w:b/>
          <w:bCs/>
        </w:rPr>
      </w:pPr>
      <w:r>
        <w:rPr>
          <w:b/>
          <w:bCs/>
        </w:rPr>
        <w:t>§ 3</w:t>
      </w:r>
    </w:p>
    <w:p w14:paraId="5E424E74" w14:textId="77777777" w:rsidR="00095F9A" w:rsidRDefault="00095F9A" w:rsidP="00095F9A">
      <w:pPr>
        <w:pStyle w:val="Tekstpodstawowy"/>
        <w:contextualSpacing/>
        <w:jc w:val="center"/>
        <w:rPr>
          <w:b/>
          <w:bCs/>
        </w:rPr>
      </w:pPr>
      <w:r>
        <w:rPr>
          <w:b/>
          <w:bCs/>
        </w:rPr>
        <w:t>Termin realizacji umowy i odbiór końcowy</w:t>
      </w:r>
    </w:p>
    <w:p w14:paraId="30C89DBF" w14:textId="26957B1A" w:rsidR="00095F9A" w:rsidRDefault="00095F9A" w:rsidP="00095F9A">
      <w:pPr>
        <w:pStyle w:val="Tekstpodstawowy"/>
        <w:ind w:left="426" w:hanging="426"/>
        <w:contextualSpacing/>
        <w:jc w:val="both"/>
      </w:pPr>
      <w:r>
        <w:t>1.</w:t>
      </w:r>
      <w:r>
        <w:rPr>
          <w:b/>
          <w:bCs/>
        </w:rPr>
        <w:t xml:space="preserve">    </w:t>
      </w:r>
      <w:r w:rsidRPr="00DB42FE">
        <w:rPr>
          <w:bCs/>
        </w:rPr>
        <w:t>Przedmiot umowy</w:t>
      </w:r>
      <w:r>
        <w:rPr>
          <w:bCs/>
        </w:rPr>
        <w:t xml:space="preserve"> zostanie wykonany w terminie: </w:t>
      </w:r>
      <w:r w:rsidR="00DB42FE" w:rsidRPr="00DB42FE">
        <w:rPr>
          <w:b/>
        </w:rPr>
        <w:t>1</w:t>
      </w:r>
      <w:r w:rsidR="00AF47DF">
        <w:rPr>
          <w:b/>
        </w:rPr>
        <w:t>0</w:t>
      </w:r>
      <w:r w:rsidR="00DB42FE" w:rsidRPr="00DB42FE">
        <w:rPr>
          <w:b/>
        </w:rPr>
        <w:t xml:space="preserve"> tygodni</w:t>
      </w:r>
      <w:r w:rsidR="00DB42FE">
        <w:rPr>
          <w:bCs/>
        </w:rPr>
        <w:t xml:space="preserve"> </w:t>
      </w:r>
      <w:r>
        <w:rPr>
          <w:b/>
        </w:rPr>
        <w:t>od daty podpisania umowy</w:t>
      </w:r>
      <w:r>
        <w:rPr>
          <w:b/>
          <w:bCs/>
        </w:rPr>
        <w:t xml:space="preserve">, przy  czym przedmiot umowy zostanie uznany za wykonany w dniu podpisania Protokołu odbioru   prac bez uwag. </w:t>
      </w:r>
    </w:p>
    <w:p w14:paraId="1B58678E" w14:textId="77777777" w:rsidR="00095F9A" w:rsidRDefault="00095F9A" w:rsidP="00095F9A">
      <w:pPr>
        <w:pStyle w:val="Tekstpodstawowy"/>
        <w:numPr>
          <w:ilvl w:val="0"/>
          <w:numId w:val="3"/>
        </w:numPr>
        <w:spacing w:after="0"/>
        <w:ind w:left="426" w:hanging="426"/>
        <w:contextualSpacing/>
        <w:jc w:val="both"/>
      </w:pPr>
      <w:r>
        <w:t xml:space="preserve">O ukończeniu prac Wykonawca poinformuje Zamawiającego w celu podpisania protokołu odbioru prac. </w:t>
      </w:r>
    </w:p>
    <w:p w14:paraId="29896AC9" w14:textId="77777777" w:rsidR="00095F9A" w:rsidRDefault="00095F9A" w:rsidP="00095F9A">
      <w:pPr>
        <w:pStyle w:val="Tekstpodstawowy"/>
        <w:numPr>
          <w:ilvl w:val="0"/>
          <w:numId w:val="3"/>
        </w:numPr>
        <w:spacing w:after="0"/>
        <w:ind w:left="426" w:hanging="426"/>
        <w:contextualSpacing/>
        <w:jc w:val="both"/>
      </w:pPr>
      <w:r>
        <w:t>Informacja o której mowa w ust. 2 dostarczona będzie w formie elektronicznej na adres email: przetargi@moriw.grudziadz.pl.</w:t>
      </w:r>
    </w:p>
    <w:p w14:paraId="17D25D57" w14:textId="5B98C80E" w:rsidR="00095F9A" w:rsidRDefault="00095F9A" w:rsidP="00095F9A">
      <w:pPr>
        <w:pStyle w:val="Tekstpodstawowy"/>
        <w:numPr>
          <w:ilvl w:val="0"/>
          <w:numId w:val="3"/>
        </w:numPr>
        <w:spacing w:after="0"/>
        <w:ind w:left="426" w:hanging="426"/>
        <w:contextualSpacing/>
        <w:jc w:val="both"/>
      </w:pPr>
      <w:r>
        <w:t xml:space="preserve">Po przekazaniu informacji, o której mowa w ust. 2 i 3, Zamawiający wyznaczy w ciągu 5 dni, termin odbioru prac i poinformuje o nim Wykonawcę w formie elektronicznej na adres email: </w:t>
      </w:r>
      <w:r w:rsidR="007D3B13">
        <w:t>……………………………………….</w:t>
      </w:r>
    </w:p>
    <w:p w14:paraId="7C538E8B" w14:textId="77777777" w:rsidR="00095F9A" w:rsidRDefault="00095F9A" w:rsidP="00095F9A">
      <w:pPr>
        <w:pStyle w:val="Tekstpodstawowy"/>
        <w:numPr>
          <w:ilvl w:val="0"/>
          <w:numId w:val="3"/>
        </w:numPr>
        <w:spacing w:after="0"/>
        <w:ind w:left="426" w:hanging="426"/>
        <w:contextualSpacing/>
        <w:jc w:val="both"/>
        <w:rPr>
          <w:b/>
        </w:rPr>
      </w:pPr>
      <w:r>
        <w:t>Jeżeli w toku czynności odbioru zostaną stwierdzone wady, to Zamawiającemu przysługują następujące uprawnienia:</w:t>
      </w:r>
    </w:p>
    <w:p w14:paraId="2C9076B0" w14:textId="77777777" w:rsidR="00095F9A" w:rsidRDefault="00095F9A" w:rsidP="00095F9A">
      <w:pPr>
        <w:pStyle w:val="Tekstpodstawowy"/>
        <w:numPr>
          <w:ilvl w:val="1"/>
          <w:numId w:val="3"/>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3D261215" w14:textId="77777777" w:rsidR="00095F9A" w:rsidRDefault="00095F9A" w:rsidP="00095F9A">
      <w:pPr>
        <w:pStyle w:val="Tekstpodstawowy"/>
        <w:numPr>
          <w:ilvl w:val="1"/>
          <w:numId w:val="3"/>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789088CA" w14:textId="77777777" w:rsidR="00095F9A" w:rsidRDefault="00095F9A" w:rsidP="00095F9A">
      <w:pPr>
        <w:pStyle w:val="Tekstpodstawowy"/>
        <w:numPr>
          <w:ilvl w:val="1"/>
          <w:numId w:val="3"/>
        </w:numPr>
        <w:spacing w:after="0"/>
        <w:ind w:left="851" w:hanging="425"/>
        <w:contextualSpacing/>
        <w:jc w:val="both"/>
      </w:pPr>
      <w:r>
        <w:t>jeżeli wady nie nadają się do usunięcia to:</w:t>
      </w:r>
    </w:p>
    <w:p w14:paraId="5BDCB36E" w14:textId="77777777" w:rsidR="00095F9A" w:rsidRDefault="00095F9A" w:rsidP="00095F9A">
      <w:pPr>
        <w:pStyle w:val="Tekstpodstawowy"/>
        <w:numPr>
          <w:ilvl w:val="3"/>
          <w:numId w:val="3"/>
        </w:numPr>
        <w:spacing w:after="0"/>
        <w:ind w:left="1276" w:hanging="425"/>
        <w:contextualSpacing/>
        <w:jc w:val="both"/>
      </w:pPr>
      <w:r>
        <w:t>jeżeli nie uniemożliwiają one użytkowania przedmiotu umowy zgodnie z przeznaczeniem, może obniżyć odpowiednio wynagrodzenie,</w:t>
      </w:r>
    </w:p>
    <w:p w14:paraId="3CDC5B27" w14:textId="77777777" w:rsidR="00095F9A" w:rsidRDefault="00095F9A" w:rsidP="00095F9A">
      <w:pPr>
        <w:pStyle w:val="Tekstpodstawowy"/>
        <w:numPr>
          <w:ilvl w:val="3"/>
          <w:numId w:val="3"/>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6CA1B8FD" w14:textId="77777777" w:rsidR="00095F9A" w:rsidRDefault="00095F9A" w:rsidP="00095F9A">
      <w:pPr>
        <w:pStyle w:val="Tekstpodstawowy"/>
        <w:numPr>
          <w:ilvl w:val="0"/>
          <w:numId w:val="3"/>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342A93D" w14:textId="77777777" w:rsidR="00095F9A" w:rsidRDefault="00095F9A" w:rsidP="00095F9A">
      <w:pPr>
        <w:pStyle w:val="Tekstpodstawowy"/>
        <w:numPr>
          <w:ilvl w:val="0"/>
          <w:numId w:val="4"/>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7F634F37" w14:textId="77777777" w:rsidR="00095F9A" w:rsidRDefault="00095F9A" w:rsidP="00095F9A">
      <w:pPr>
        <w:pStyle w:val="Tekstpodstawowy"/>
        <w:numPr>
          <w:ilvl w:val="0"/>
          <w:numId w:val="4"/>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w:t>
      </w:r>
      <w:r>
        <w:lastRenderedPageBreak/>
        <w:t xml:space="preserve">zawiadomienia. O terminie odbioru Zamawiający zawiadamia Wykonawcę w formie elektronicznej. </w:t>
      </w:r>
    </w:p>
    <w:p w14:paraId="1FE2EAD1" w14:textId="77777777" w:rsidR="00095F9A" w:rsidRDefault="00095F9A" w:rsidP="00095F9A">
      <w:pPr>
        <w:pStyle w:val="Tekstpodstawowy"/>
        <w:numPr>
          <w:ilvl w:val="0"/>
          <w:numId w:val="4"/>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Za dzień faktycznego odbioru końcowego uznaje się dzień podpisania protokołu  usunięcia wad.</w:t>
      </w:r>
    </w:p>
    <w:p w14:paraId="5F5714E3" w14:textId="77777777" w:rsidR="00095F9A" w:rsidRDefault="00095F9A" w:rsidP="00095F9A">
      <w:pPr>
        <w:pStyle w:val="Tekstpodstawowy"/>
        <w:numPr>
          <w:ilvl w:val="0"/>
          <w:numId w:val="4"/>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2AC934D0" w14:textId="77777777" w:rsidR="00095F9A" w:rsidRDefault="00095F9A" w:rsidP="00095F9A">
      <w:pPr>
        <w:pStyle w:val="Tekstpodstawowy"/>
        <w:contextualSpacing/>
        <w:rPr>
          <w:b/>
        </w:rPr>
      </w:pPr>
    </w:p>
    <w:p w14:paraId="03FBDC11" w14:textId="77777777" w:rsidR="00095F9A" w:rsidRDefault="00095F9A" w:rsidP="00095F9A">
      <w:pPr>
        <w:pStyle w:val="Tekstpodstawowy"/>
        <w:contextualSpacing/>
        <w:jc w:val="center"/>
        <w:rPr>
          <w:b/>
        </w:rPr>
      </w:pPr>
      <w:r>
        <w:rPr>
          <w:b/>
        </w:rPr>
        <w:t>§ 4</w:t>
      </w:r>
    </w:p>
    <w:p w14:paraId="70363D1B" w14:textId="77777777" w:rsidR="00095F9A" w:rsidRDefault="00095F9A" w:rsidP="00095F9A">
      <w:pPr>
        <w:pStyle w:val="Tekstpodstawowy"/>
        <w:contextualSpacing/>
        <w:jc w:val="center"/>
        <w:rPr>
          <w:b/>
        </w:rPr>
      </w:pPr>
      <w:r>
        <w:rPr>
          <w:b/>
        </w:rPr>
        <w:t>Porozumiewanie się stron</w:t>
      </w:r>
    </w:p>
    <w:p w14:paraId="6BD33934" w14:textId="77777777" w:rsidR="00095F9A" w:rsidRDefault="00095F9A" w:rsidP="00095F9A">
      <w:pPr>
        <w:pStyle w:val="Tekstpodstawowy"/>
        <w:numPr>
          <w:ilvl w:val="0"/>
          <w:numId w:val="5"/>
        </w:numPr>
        <w:spacing w:after="0"/>
        <w:ind w:left="426" w:hanging="426"/>
        <w:contextualSpacing/>
        <w:jc w:val="both"/>
      </w:pPr>
      <w:r>
        <w:t>Do kontaktu z Wykonawcą Zamawiający upoważnia Macieja Signerskiego – Zastępcę Dyrektora MORiW – tel. 56 46-256-54.</w:t>
      </w:r>
    </w:p>
    <w:p w14:paraId="21467E99" w14:textId="70B6B36C" w:rsidR="00095F9A" w:rsidRDefault="00095F9A" w:rsidP="00C92BA2">
      <w:pPr>
        <w:pStyle w:val="Akapitzlist"/>
        <w:numPr>
          <w:ilvl w:val="0"/>
          <w:numId w:val="5"/>
        </w:numPr>
        <w:ind w:left="426" w:hanging="426"/>
        <w:jc w:val="both"/>
        <w:rPr>
          <w:szCs w:val="24"/>
        </w:rPr>
      </w:pPr>
      <w:r>
        <w:rPr>
          <w:szCs w:val="24"/>
        </w:rPr>
        <w:t>Koordynatorem z ramienia Wykonawcy jest Pan</w:t>
      </w:r>
      <w:r w:rsidR="007D3B13">
        <w:rPr>
          <w:szCs w:val="24"/>
        </w:rPr>
        <w:t>/Pani…………………………………</w:t>
      </w:r>
      <w:r>
        <w:rPr>
          <w:szCs w:val="24"/>
        </w:rPr>
        <w:t>.</w:t>
      </w:r>
    </w:p>
    <w:p w14:paraId="28736D0E" w14:textId="77777777" w:rsidR="00095F9A" w:rsidRDefault="00095F9A" w:rsidP="00C92BA2">
      <w:pPr>
        <w:pStyle w:val="Akapitzlist"/>
        <w:numPr>
          <w:ilvl w:val="0"/>
          <w:numId w:val="5"/>
        </w:numPr>
        <w:ind w:left="426" w:hanging="426"/>
        <w:jc w:val="both"/>
        <w:rPr>
          <w:szCs w:val="24"/>
        </w:rPr>
      </w:pPr>
      <w:r>
        <w:rPr>
          <w:szCs w:val="24"/>
        </w:rPr>
        <w:t xml:space="preserve">Zmiana danych osób wskazanych w ust. 1 i 2 powyżej, nie wymaga zmiany umowy. </w:t>
      </w:r>
    </w:p>
    <w:p w14:paraId="6F2B71C6" w14:textId="77777777" w:rsidR="00095F9A" w:rsidRDefault="00095F9A" w:rsidP="00095F9A">
      <w:pPr>
        <w:ind w:left="284"/>
        <w:jc w:val="both"/>
        <w:rPr>
          <w:szCs w:val="24"/>
        </w:rPr>
      </w:pPr>
    </w:p>
    <w:p w14:paraId="70B8A1E7" w14:textId="77777777" w:rsidR="00095F9A" w:rsidRDefault="00095F9A" w:rsidP="00095F9A">
      <w:pPr>
        <w:pStyle w:val="Tekstpodstawowy"/>
        <w:contextualSpacing/>
        <w:jc w:val="center"/>
        <w:rPr>
          <w:b/>
          <w:bCs/>
        </w:rPr>
      </w:pPr>
      <w:r>
        <w:rPr>
          <w:b/>
          <w:bCs/>
        </w:rPr>
        <w:t>§ 5</w:t>
      </w:r>
    </w:p>
    <w:p w14:paraId="76280730" w14:textId="77777777" w:rsidR="00095F9A" w:rsidRDefault="00095F9A" w:rsidP="00095F9A">
      <w:pPr>
        <w:pStyle w:val="Tekstpodstawowy"/>
        <w:contextualSpacing/>
        <w:jc w:val="center"/>
        <w:rPr>
          <w:b/>
          <w:bCs/>
        </w:rPr>
      </w:pPr>
      <w:r>
        <w:rPr>
          <w:b/>
          <w:bCs/>
        </w:rPr>
        <w:t>Wynagrodzenie Wykonawcy i warunki płatności</w:t>
      </w:r>
    </w:p>
    <w:p w14:paraId="78A8A868" w14:textId="77777777" w:rsidR="00095F9A" w:rsidRDefault="00095F9A" w:rsidP="00095F9A">
      <w:pPr>
        <w:numPr>
          <w:ilvl w:val="0"/>
          <w:numId w:val="6"/>
        </w:numPr>
        <w:ind w:left="426" w:hanging="426"/>
        <w:contextualSpacing/>
        <w:jc w:val="both"/>
        <w:rPr>
          <w:szCs w:val="24"/>
        </w:rPr>
      </w:pPr>
      <w:r>
        <w:t>Strony postanawiają, że obowiązującą je formą wynagrodzenia za wykonanie całego przedmiotu umowy będzie wynagrodzenie ryczałtowe.</w:t>
      </w:r>
    </w:p>
    <w:p w14:paraId="7951943D" w14:textId="45531081" w:rsidR="00095F9A" w:rsidRDefault="00095F9A" w:rsidP="00095F9A">
      <w:pPr>
        <w:numPr>
          <w:ilvl w:val="0"/>
          <w:numId w:val="6"/>
        </w:numPr>
        <w:ind w:left="426" w:hanging="426"/>
        <w:contextualSpacing/>
        <w:jc w:val="both"/>
        <w:rPr>
          <w:szCs w:val="24"/>
        </w:rPr>
      </w:pPr>
      <w:r>
        <w:rPr>
          <w:szCs w:val="24"/>
        </w:rPr>
        <w:t xml:space="preserve">Za wykonanie przedmiotu umowy Wykonawca otrzyma wynagrodzenie w wysokości: </w:t>
      </w:r>
      <w:r w:rsidR="007D3B13">
        <w:rPr>
          <w:b/>
          <w:bCs/>
          <w:szCs w:val="24"/>
        </w:rPr>
        <w:t>………………………………</w:t>
      </w:r>
      <w:r>
        <w:rPr>
          <w:b/>
          <w:szCs w:val="24"/>
        </w:rPr>
        <w:t>zł brutto</w:t>
      </w:r>
      <w:r>
        <w:rPr>
          <w:b/>
          <w:bCs/>
          <w:szCs w:val="24"/>
        </w:rPr>
        <w:t xml:space="preserve">  </w:t>
      </w:r>
      <w:r>
        <w:rPr>
          <w:bCs/>
          <w:szCs w:val="24"/>
        </w:rPr>
        <w:t xml:space="preserve">(słownie: </w:t>
      </w:r>
      <w:r w:rsidR="007D3B13">
        <w:rPr>
          <w:bCs/>
          <w:szCs w:val="24"/>
        </w:rPr>
        <w:t>……………………………………….</w:t>
      </w:r>
      <w:r>
        <w:rPr>
          <w:bCs/>
          <w:szCs w:val="24"/>
        </w:rPr>
        <w:t xml:space="preserve">). </w:t>
      </w:r>
    </w:p>
    <w:p w14:paraId="49B0EF1B" w14:textId="77777777" w:rsidR="00095F9A" w:rsidRDefault="00095F9A" w:rsidP="00095F9A">
      <w:pPr>
        <w:pStyle w:val="Nagwek"/>
        <w:numPr>
          <w:ilvl w:val="0"/>
          <w:numId w:val="6"/>
        </w:numPr>
        <w:tabs>
          <w:tab w:val="clear" w:pos="360"/>
          <w:tab w:val="left" w:pos="708"/>
        </w:tabs>
        <w:autoSpaceDE w:val="0"/>
        <w:autoSpaceDN w:val="0"/>
        <w:ind w:left="426" w:hanging="426"/>
        <w:contextualSpacing/>
        <w:jc w:val="both"/>
        <w:rPr>
          <w:szCs w:val="24"/>
        </w:rPr>
      </w:pPr>
      <w:r>
        <w:rPr>
          <w:szCs w:val="24"/>
        </w:rPr>
        <w:t>Zamawiający zobowiązuje się regulować należności za wykonanie przedmiotu umowy na podstawie faktury VAT wystawionej przez Wykonawcę..</w:t>
      </w:r>
    </w:p>
    <w:p w14:paraId="23D1BDE5" w14:textId="716680F8" w:rsidR="00095F9A" w:rsidRDefault="00095F9A" w:rsidP="00095F9A">
      <w:pPr>
        <w:pStyle w:val="Tekstpodstawowy"/>
        <w:numPr>
          <w:ilvl w:val="0"/>
          <w:numId w:val="6"/>
        </w:numPr>
        <w:spacing w:after="0"/>
        <w:ind w:left="426" w:hanging="426"/>
        <w:contextualSpacing/>
        <w:jc w:val="both"/>
      </w:pPr>
      <w:r>
        <w:t xml:space="preserve">Wynagrodzenie, o którym mowa w </w:t>
      </w:r>
      <w:r>
        <w:rPr>
          <w:bCs/>
        </w:rPr>
        <w:t>§ 5</w:t>
      </w:r>
      <w:r>
        <w:t xml:space="preserve"> ust. 2 będzie płatne w terminie </w:t>
      </w:r>
      <w:r w:rsidR="003516B8">
        <w:t>14</w:t>
      </w:r>
      <w:r>
        <w:t xml:space="preserve"> dni od daty wystawienia prawidłowej faktury, na konto Wykonawcy: </w:t>
      </w:r>
      <w:r w:rsidR="007D3B13">
        <w:t>………………………………..</w:t>
      </w:r>
      <w:r>
        <w:t>.</w:t>
      </w:r>
    </w:p>
    <w:p w14:paraId="406EC0ED" w14:textId="77777777" w:rsidR="00095F9A" w:rsidRDefault="00095F9A" w:rsidP="00095F9A">
      <w:pPr>
        <w:numPr>
          <w:ilvl w:val="0"/>
          <w:numId w:val="6"/>
        </w:numPr>
        <w:ind w:left="426" w:hanging="426"/>
        <w:contextualSpacing/>
        <w:jc w:val="both"/>
        <w:rPr>
          <w:szCs w:val="24"/>
        </w:rPr>
      </w:pPr>
      <w:r>
        <w:rPr>
          <w:szCs w:val="24"/>
        </w:rPr>
        <w:t>Płatnikiem jest Miejski Ośrodek Rekreacji i Wypoczynku w Grudziądzu.</w:t>
      </w:r>
    </w:p>
    <w:p w14:paraId="73EC098E" w14:textId="77777777" w:rsidR="00095F9A" w:rsidRDefault="00095F9A" w:rsidP="00095F9A">
      <w:pPr>
        <w:numPr>
          <w:ilvl w:val="0"/>
          <w:numId w:val="6"/>
        </w:numPr>
        <w:ind w:left="426" w:hanging="426"/>
        <w:contextualSpacing/>
        <w:jc w:val="both"/>
        <w:rPr>
          <w:szCs w:val="24"/>
        </w:rPr>
      </w:pPr>
      <w:r>
        <w:rPr>
          <w:szCs w:val="24"/>
        </w:rPr>
        <w:t xml:space="preserve">Fakturę należy wystawić w następujący sposób: </w:t>
      </w:r>
      <w:r>
        <w:rPr>
          <w:szCs w:val="24"/>
          <w:u w:val="single"/>
        </w:rPr>
        <w:t>Nabywca</w:t>
      </w:r>
      <w:r>
        <w:rPr>
          <w:szCs w:val="24"/>
        </w:rPr>
        <w:t xml:space="preserve">: Gmina – miasto Grudziądz,                          ul. Ratuszowa 1, 86-300 Grudziądz, NIP: 876-24-26-842. </w:t>
      </w:r>
      <w:r>
        <w:rPr>
          <w:szCs w:val="24"/>
          <w:u w:val="single"/>
        </w:rPr>
        <w:t>Odbiorca</w:t>
      </w:r>
      <w:r>
        <w:rPr>
          <w:szCs w:val="24"/>
        </w:rPr>
        <w:t>: Miejski Ośrodek Rekreacji i Wypoczynku, ul. Za Basenem 2, 86-300 Grudziądz.</w:t>
      </w:r>
    </w:p>
    <w:p w14:paraId="41377509" w14:textId="77777777" w:rsidR="00095F9A" w:rsidRDefault="00095F9A" w:rsidP="00095F9A">
      <w:pPr>
        <w:numPr>
          <w:ilvl w:val="0"/>
          <w:numId w:val="6"/>
        </w:numPr>
        <w:ind w:left="426" w:hanging="426"/>
        <w:contextualSpacing/>
        <w:jc w:val="both"/>
        <w:rPr>
          <w:szCs w:val="24"/>
        </w:rPr>
      </w:pPr>
      <w:r>
        <w:rPr>
          <w:szCs w:val="24"/>
        </w:rPr>
        <w:t>Za nieterminowe regulowanie należności Wykonawcy przysługuje prawo naliczenia ustawowych odsetek za każdy dzień zwłoki.</w:t>
      </w:r>
    </w:p>
    <w:p w14:paraId="0791BC34" w14:textId="77777777" w:rsidR="00095F9A" w:rsidRDefault="00095F9A" w:rsidP="00095F9A">
      <w:pPr>
        <w:pStyle w:val="Tekstpodstawowy"/>
        <w:numPr>
          <w:ilvl w:val="0"/>
          <w:numId w:val="6"/>
        </w:numPr>
        <w:spacing w:after="0"/>
        <w:ind w:left="426" w:hanging="426"/>
        <w:contextualSpacing/>
        <w:jc w:val="both"/>
        <w:rPr>
          <w:bCs/>
        </w:rPr>
      </w:pPr>
      <w:r>
        <w:rPr>
          <w:bCs/>
        </w:rPr>
        <w:t>Wykonawca nie może dokonać przelewu wierzytelności z niniejszej umowy na osobę trzecią bez pisemnej zgody Zamawiającego.</w:t>
      </w:r>
    </w:p>
    <w:p w14:paraId="7CEDD9E0" w14:textId="77777777" w:rsidR="00095F9A" w:rsidRDefault="00095F9A" w:rsidP="00095F9A">
      <w:pPr>
        <w:pStyle w:val="Tekstpodstawowy"/>
        <w:numPr>
          <w:ilvl w:val="0"/>
          <w:numId w:val="6"/>
        </w:numPr>
        <w:spacing w:after="0"/>
        <w:ind w:left="426" w:hanging="426"/>
        <w:contextualSpacing/>
        <w:jc w:val="both"/>
      </w:pPr>
      <w:r>
        <w:t>Wynagrodzenie, o którym mowa w ust. 2, zawiera wszelkie koszty wymagane dla kompleksowej realizacji przedmiotu umowy.</w:t>
      </w:r>
    </w:p>
    <w:p w14:paraId="4BCC4F0D" w14:textId="77777777" w:rsidR="00095F9A" w:rsidRDefault="00095F9A" w:rsidP="00095F9A">
      <w:pPr>
        <w:pStyle w:val="Tekstpodstawowy"/>
        <w:numPr>
          <w:ilvl w:val="0"/>
          <w:numId w:val="6"/>
        </w:numPr>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7801761E" w14:textId="77777777" w:rsidR="00095F9A" w:rsidRDefault="00095F9A" w:rsidP="00095F9A">
      <w:pPr>
        <w:pStyle w:val="Tekstpodstawowy"/>
        <w:numPr>
          <w:ilvl w:val="0"/>
          <w:numId w:val="6"/>
        </w:numPr>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6B1D5947" w14:textId="77777777" w:rsidR="00095F9A" w:rsidRDefault="00095F9A" w:rsidP="00095F9A">
      <w:pPr>
        <w:pStyle w:val="Tekstpodstawowy"/>
        <w:numPr>
          <w:ilvl w:val="0"/>
          <w:numId w:val="6"/>
        </w:numPr>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5FF6E6B6" w14:textId="77777777" w:rsidR="00095F9A" w:rsidRDefault="00095F9A" w:rsidP="00095F9A">
      <w:pPr>
        <w:pStyle w:val="Tekstpodstawowy"/>
        <w:numPr>
          <w:ilvl w:val="0"/>
          <w:numId w:val="6"/>
        </w:numPr>
        <w:spacing w:after="0"/>
        <w:ind w:left="426" w:hanging="426"/>
        <w:contextualSpacing/>
        <w:jc w:val="both"/>
        <w:rPr>
          <w:bCs/>
        </w:rPr>
      </w:pPr>
      <w:r>
        <w:lastRenderedPageBreak/>
        <w:t>Wykonawca zobowiązuje się wskazywać numer rachunku bankowego, o którym mowa w ust. 12, na wszystkich wystawianych przez siebie fakturach obciążających obowiązkiem zapłaty przez Zamawiającego.</w:t>
      </w:r>
    </w:p>
    <w:p w14:paraId="1DFDBFF1" w14:textId="77777777" w:rsidR="00095F9A" w:rsidRDefault="00095F9A" w:rsidP="00095F9A">
      <w:pPr>
        <w:pStyle w:val="Tekstpodstawowy"/>
        <w:numPr>
          <w:ilvl w:val="0"/>
          <w:numId w:val="6"/>
        </w:numPr>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2AB942A4" w14:textId="77777777" w:rsidR="00095F9A" w:rsidRDefault="00095F9A" w:rsidP="00095F9A">
      <w:pPr>
        <w:pStyle w:val="Tekstpodstawowy"/>
        <w:numPr>
          <w:ilvl w:val="0"/>
          <w:numId w:val="6"/>
        </w:numPr>
        <w:spacing w:after="0"/>
        <w:ind w:left="425" w:hanging="425"/>
        <w:contextualSpacing/>
        <w:jc w:val="both"/>
        <w:rPr>
          <w:bCs/>
        </w:rPr>
      </w:pPr>
      <w:r>
        <w:t xml:space="preserve">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zobowiązany jest on do zamieszczać w treści faktury klauzulę informacyjną </w:t>
      </w:r>
      <w:r w:rsidRPr="006A5480">
        <w:rPr>
          <w:i/>
          <w:iCs/>
        </w:rPr>
        <w:t>„mechanizm podzielonej płatności”.</w:t>
      </w:r>
    </w:p>
    <w:p w14:paraId="203E4900" w14:textId="77777777" w:rsidR="00095F9A" w:rsidRDefault="00095F9A" w:rsidP="00095F9A">
      <w:pPr>
        <w:numPr>
          <w:ilvl w:val="0"/>
          <w:numId w:val="6"/>
        </w:numPr>
        <w:ind w:left="425" w:hanging="425"/>
        <w:jc w:val="both"/>
        <w:rPr>
          <w:color w:val="000000"/>
        </w:rPr>
      </w:pPr>
      <w:r>
        <w:rPr>
          <w:color w:val="000000"/>
        </w:rPr>
        <w:t>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prac i czynności koniecznych do zrealizowania przedmiotu umowy niezależnie od tego, czy zostały one przewidziane na dzień złożenia oferty.</w:t>
      </w:r>
    </w:p>
    <w:p w14:paraId="10833A0D" w14:textId="77777777" w:rsidR="00095F9A" w:rsidRDefault="00095F9A" w:rsidP="00095F9A">
      <w:pPr>
        <w:numPr>
          <w:ilvl w:val="0"/>
          <w:numId w:val="6"/>
        </w:numPr>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prac, warunków i czasu koniecznego do należytego wykonania przedmiotu umowy oraz dokonania ostatecznej kalkulacji wynagrodzenia za przedmiot umowy.</w:t>
      </w:r>
    </w:p>
    <w:p w14:paraId="1556CF47" w14:textId="77777777" w:rsidR="00095F9A" w:rsidRDefault="00095F9A" w:rsidP="00095F9A">
      <w:pPr>
        <w:ind w:left="426"/>
        <w:jc w:val="both"/>
        <w:rPr>
          <w:color w:val="000000"/>
        </w:rPr>
      </w:pPr>
    </w:p>
    <w:p w14:paraId="3E5AA65E" w14:textId="77777777" w:rsidR="00095F9A" w:rsidRDefault="00095F9A" w:rsidP="00095F9A">
      <w:pPr>
        <w:pStyle w:val="Tekstpodstawowy"/>
        <w:contextualSpacing/>
        <w:jc w:val="center"/>
        <w:rPr>
          <w:b/>
          <w:bCs/>
        </w:rPr>
      </w:pPr>
      <w:r>
        <w:rPr>
          <w:b/>
          <w:bCs/>
        </w:rPr>
        <w:t>§ 6</w:t>
      </w:r>
    </w:p>
    <w:p w14:paraId="36AD3A3E" w14:textId="77777777" w:rsidR="00095F9A" w:rsidRDefault="00095F9A" w:rsidP="00095F9A">
      <w:pPr>
        <w:pStyle w:val="Tekstpodstawowy"/>
        <w:contextualSpacing/>
        <w:jc w:val="center"/>
        <w:rPr>
          <w:b/>
          <w:bCs/>
        </w:rPr>
      </w:pPr>
      <w:r>
        <w:rPr>
          <w:b/>
          <w:bCs/>
        </w:rPr>
        <w:t>Kary umowne</w:t>
      </w:r>
    </w:p>
    <w:p w14:paraId="2EA02B0D" w14:textId="77777777" w:rsidR="00095F9A" w:rsidRDefault="00095F9A" w:rsidP="00095F9A">
      <w:pPr>
        <w:pStyle w:val="Tekstpodstawowy"/>
        <w:numPr>
          <w:ilvl w:val="0"/>
          <w:numId w:val="7"/>
        </w:numPr>
        <w:spacing w:after="0"/>
        <w:ind w:left="426" w:hanging="426"/>
        <w:contextualSpacing/>
        <w:jc w:val="both"/>
      </w:pPr>
      <w:r>
        <w:t>Wykonawca zobowiązany jest do zapłaty kar umownych na rzecz Zamawiającego</w:t>
      </w:r>
      <w:r>
        <w:br/>
        <w:t>w następujących przypadkach:</w:t>
      </w:r>
    </w:p>
    <w:p w14:paraId="51A052FC" w14:textId="77777777" w:rsidR="00095F9A" w:rsidRDefault="00095F9A" w:rsidP="00095F9A">
      <w:pPr>
        <w:pStyle w:val="Tekstpodstawowy"/>
        <w:numPr>
          <w:ilvl w:val="1"/>
          <w:numId w:val="7"/>
        </w:numPr>
        <w:spacing w:after="0"/>
        <w:ind w:left="851" w:hanging="425"/>
        <w:contextualSpacing/>
        <w:jc w:val="both"/>
      </w:pPr>
      <w:r>
        <w:t xml:space="preserve">za zwłokę w wykonaniu zamówienia w terminie, o którym mowa w § 3 ust.1 – </w:t>
      </w:r>
      <w:r>
        <w:br/>
        <w:t>w wysokości 0,1 % wynagrodzenia brutto ustalonego w § 5 ust. 2 za każdy dzień zwłoki,</w:t>
      </w:r>
    </w:p>
    <w:p w14:paraId="0E9C6F68" w14:textId="77777777" w:rsidR="00095F9A" w:rsidRDefault="00095F9A" w:rsidP="00095F9A">
      <w:pPr>
        <w:pStyle w:val="Tekstpodstawowy"/>
        <w:numPr>
          <w:ilvl w:val="1"/>
          <w:numId w:val="7"/>
        </w:numPr>
        <w:spacing w:after="0"/>
        <w:ind w:left="851" w:hanging="425"/>
        <w:contextualSpacing/>
        <w:jc w:val="both"/>
      </w:pPr>
      <w:r>
        <w:t>za zwłokę w usunięciu wad w przedmiocie umowy - w wysokości 0,1 % wynagrodzenia brutto ustalonego w § 5 ust. 2 za każdy dzień zwłoki, licząc od ustalonego przez strony terminu usunięcia wad,</w:t>
      </w:r>
    </w:p>
    <w:p w14:paraId="226AA4CD" w14:textId="77777777" w:rsidR="00095F9A" w:rsidRDefault="00095F9A" w:rsidP="00095F9A">
      <w:pPr>
        <w:pStyle w:val="Tekstpodstawowy"/>
        <w:numPr>
          <w:ilvl w:val="1"/>
          <w:numId w:val="7"/>
        </w:numPr>
        <w:spacing w:after="0"/>
        <w:ind w:left="851" w:hanging="425"/>
        <w:contextualSpacing/>
        <w:jc w:val="both"/>
      </w:pPr>
      <w:r>
        <w:t xml:space="preserve">w przypadku  odstąpienia od umowy z przyczyn niezależnych od Zamawiającego w wysokości 10% wynagrodzenia brutto ustalonego w § 5 ust. 2. </w:t>
      </w:r>
    </w:p>
    <w:p w14:paraId="704112E7" w14:textId="77777777" w:rsidR="00095F9A" w:rsidRDefault="00095F9A" w:rsidP="00095F9A">
      <w:pPr>
        <w:pStyle w:val="Tekstpodstawowy"/>
        <w:numPr>
          <w:ilvl w:val="1"/>
          <w:numId w:val="7"/>
        </w:numPr>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0B7F1E3C" w14:textId="77777777" w:rsidR="00095F9A" w:rsidRDefault="00095F9A" w:rsidP="00095F9A">
      <w:pPr>
        <w:pStyle w:val="Tekstpodstawowy"/>
        <w:numPr>
          <w:ilvl w:val="0"/>
          <w:numId w:val="7"/>
        </w:numPr>
        <w:spacing w:after="0"/>
        <w:ind w:left="426" w:hanging="426"/>
        <w:contextualSpacing/>
        <w:jc w:val="both"/>
      </w:pPr>
      <w:r>
        <w:t>Niezależnie od kar umownych określonych w ust. 1, Zamawiający zastrzega sobie prawo dochodzenia odszkodowania uzupełniającego do wysokości rzeczywiście poniesionej szkody w przypadku, gdy ta szkoda przekroczy wysokość kar umownych.</w:t>
      </w:r>
    </w:p>
    <w:p w14:paraId="26B79015" w14:textId="77777777" w:rsidR="00095F9A" w:rsidRDefault="00095F9A" w:rsidP="00095F9A">
      <w:pPr>
        <w:pStyle w:val="Tekstpodstawowy"/>
        <w:numPr>
          <w:ilvl w:val="0"/>
          <w:numId w:val="7"/>
        </w:numPr>
        <w:spacing w:after="0"/>
        <w:ind w:left="426" w:hanging="426"/>
        <w:contextualSpacing/>
        <w:jc w:val="both"/>
      </w:pPr>
      <w:r>
        <w:t>Strony ustalają, iż maksymalna wysokość kar umownych, o których mowa w ust. 1 umowy nie może przekroczyć 20% ceny brutto, o której mowa w § 5 ust. 2.</w:t>
      </w:r>
    </w:p>
    <w:p w14:paraId="6B1F3684" w14:textId="77777777" w:rsidR="00095F9A" w:rsidRDefault="00095F9A" w:rsidP="00095F9A">
      <w:pPr>
        <w:pStyle w:val="Tekstpodstawowy"/>
        <w:numPr>
          <w:ilvl w:val="0"/>
          <w:numId w:val="7"/>
        </w:numPr>
        <w:spacing w:after="0"/>
        <w:ind w:left="426" w:hanging="426"/>
        <w:contextualSpacing/>
        <w:jc w:val="both"/>
      </w:pPr>
      <w:r>
        <w:t>W razie przerwania prac stanowiących przedmiot umowy z winy Zamawiającego, Wykonawcy przysługuje wynagrodzenie odpowiadające zaawansowaniu prac.</w:t>
      </w:r>
    </w:p>
    <w:p w14:paraId="277B4B55" w14:textId="77777777" w:rsidR="00095F9A" w:rsidRDefault="00095F9A" w:rsidP="00095F9A">
      <w:pPr>
        <w:pStyle w:val="Tekstpodstawowy"/>
        <w:numPr>
          <w:ilvl w:val="0"/>
          <w:numId w:val="7"/>
        </w:numPr>
        <w:spacing w:after="0"/>
        <w:ind w:left="426" w:hanging="426"/>
        <w:contextualSpacing/>
        <w:jc w:val="both"/>
      </w:pPr>
      <w:r>
        <w:lastRenderedPageBreak/>
        <w:t>Zamawiający ma prawo dokonać potrąceń swoich wierzytelności z tytułu kar umownych lub odszkodowań z wierzytelności Wykonawcy określonych w fakturach.</w:t>
      </w:r>
    </w:p>
    <w:p w14:paraId="4005CC94" w14:textId="77777777" w:rsidR="00095F9A" w:rsidRDefault="00095F9A" w:rsidP="00095F9A">
      <w:pPr>
        <w:pStyle w:val="Tekstpodstawowy"/>
        <w:numPr>
          <w:ilvl w:val="0"/>
          <w:numId w:val="7"/>
        </w:numPr>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3986154B" w14:textId="77777777" w:rsidR="00095F9A" w:rsidRDefault="00095F9A" w:rsidP="00095F9A">
      <w:pPr>
        <w:pStyle w:val="Tekstpodstawowy"/>
        <w:contextualSpacing/>
        <w:jc w:val="center"/>
        <w:rPr>
          <w:b/>
          <w:bCs/>
        </w:rPr>
      </w:pPr>
      <w:r>
        <w:rPr>
          <w:b/>
          <w:bCs/>
        </w:rPr>
        <w:t>§ 7</w:t>
      </w:r>
    </w:p>
    <w:p w14:paraId="67EBBBAE" w14:textId="77777777" w:rsidR="00095F9A" w:rsidRDefault="00095F9A" w:rsidP="00095F9A">
      <w:pPr>
        <w:pStyle w:val="Tekstpodstawowy"/>
        <w:contextualSpacing/>
        <w:jc w:val="center"/>
        <w:rPr>
          <w:b/>
          <w:bCs/>
        </w:rPr>
      </w:pPr>
      <w:r>
        <w:rPr>
          <w:b/>
          <w:bCs/>
        </w:rPr>
        <w:t>Gwarancja i rękojmia</w:t>
      </w:r>
    </w:p>
    <w:p w14:paraId="598BEF75" w14:textId="45753D5A" w:rsidR="00095F9A" w:rsidRDefault="00095F9A" w:rsidP="00095F9A">
      <w:pPr>
        <w:pStyle w:val="Tekstpodstawowy"/>
        <w:numPr>
          <w:ilvl w:val="0"/>
          <w:numId w:val="8"/>
        </w:numPr>
        <w:spacing w:after="0"/>
        <w:ind w:left="426" w:hanging="426"/>
        <w:contextualSpacing/>
        <w:jc w:val="both"/>
        <w:rPr>
          <w:color w:val="000000"/>
        </w:rPr>
      </w:pPr>
      <w:r>
        <w:rPr>
          <w:color w:val="000000"/>
        </w:rPr>
        <w:t xml:space="preserve">Wykonawca udziela gwarancji na wykonane prace na okres </w:t>
      </w:r>
      <w:r w:rsidR="007D3B13">
        <w:rPr>
          <w:b/>
          <w:bCs/>
          <w:color w:val="000000"/>
        </w:rPr>
        <w:t>………</w:t>
      </w:r>
      <w:r>
        <w:rPr>
          <w:b/>
          <w:bCs/>
          <w:color w:val="000000"/>
        </w:rPr>
        <w:t xml:space="preserve"> miesięcy</w:t>
      </w:r>
      <w:r>
        <w:rPr>
          <w:color w:val="000000"/>
        </w:rPr>
        <w:t xml:space="preserve">. Bieg terminu gwarancji rozpoczyna się od dnia następującego po dniu końcowego odbioru prac. </w:t>
      </w:r>
    </w:p>
    <w:p w14:paraId="686E2EE6"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 przypadku stwierdzenia wad powstałych w trakcie trwania gwarancji, Zamawiający poinformuje o tym fakcie Wykonawcę pisemnie wraz z żądaniem usunięcia wad, wyznaczając jednocześnie termin ich usunięcia.</w:t>
      </w:r>
    </w:p>
    <w:p w14:paraId="660A0DC3"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Wykonawca nie może odmówić usunięcia wad w trakcie trwania gwarancji, bez względu na wysokość związanych z tym kosztów.</w:t>
      </w:r>
    </w:p>
    <w:p w14:paraId="75E614E1" w14:textId="77777777" w:rsidR="00095F9A" w:rsidRDefault="00095F9A" w:rsidP="00095F9A">
      <w:pPr>
        <w:pStyle w:val="Nagwek"/>
        <w:numPr>
          <w:ilvl w:val="0"/>
          <w:numId w:val="8"/>
        </w:numPr>
        <w:tabs>
          <w:tab w:val="clear" w:pos="360"/>
        </w:tabs>
        <w:ind w:left="426" w:hanging="426"/>
        <w:contextualSpacing/>
        <w:jc w:val="both"/>
        <w:rPr>
          <w:szCs w:val="24"/>
        </w:rPr>
      </w:pPr>
      <w:r>
        <w:rPr>
          <w:szCs w:val="24"/>
        </w:rPr>
        <w:t>Wykonawca odpowiada za wady przedmiotu umowy oraz za działania i zaniechania osób, z których pomocą zobowiązanie umowne wykonuje, jak również osób, którym wykonanie zobowiązania powierza, jak za własne działanie lub zaniechanie.</w:t>
      </w:r>
    </w:p>
    <w:p w14:paraId="51DE7FF0" w14:textId="77777777" w:rsidR="00095F9A" w:rsidRDefault="00095F9A" w:rsidP="00095F9A">
      <w:pPr>
        <w:pStyle w:val="Nagwek"/>
        <w:ind w:left="567"/>
        <w:contextualSpacing/>
        <w:jc w:val="both"/>
      </w:pPr>
    </w:p>
    <w:p w14:paraId="5FDF00EA" w14:textId="2320068B" w:rsidR="00095F9A" w:rsidRDefault="00095F9A" w:rsidP="00095F9A">
      <w:pPr>
        <w:pStyle w:val="Tekstpodstawowy"/>
        <w:contextualSpacing/>
        <w:jc w:val="center"/>
        <w:rPr>
          <w:b/>
          <w:bCs/>
        </w:rPr>
      </w:pPr>
      <w:r>
        <w:rPr>
          <w:b/>
          <w:bCs/>
        </w:rPr>
        <w:t xml:space="preserve">§ </w:t>
      </w:r>
      <w:r w:rsidR="00DE1608">
        <w:rPr>
          <w:b/>
          <w:bCs/>
        </w:rPr>
        <w:t>8</w:t>
      </w:r>
    </w:p>
    <w:p w14:paraId="0932EBF9" w14:textId="77777777" w:rsidR="00095F9A" w:rsidRDefault="00095F9A" w:rsidP="00095F9A">
      <w:pPr>
        <w:pStyle w:val="Tekstpodstawowy"/>
        <w:contextualSpacing/>
        <w:jc w:val="center"/>
        <w:rPr>
          <w:b/>
          <w:bCs/>
        </w:rPr>
      </w:pPr>
      <w:r>
        <w:rPr>
          <w:b/>
          <w:bCs/>
        </w:rPr>
        <w:t>Odstąpienie od umowy</w:t>
      </w:r>
    </w:p>
    <w:p w14:paraId="01937691" w14:textId="77777777" w:rsidR="00095F9A" w:rsidRDefault="00095F9A" w:rsidP="00095F9A">
      <w:pPr>
        <w:pStyle w:val="Tekstpodstawowy"/>
        <w:numPr>
          <w:ilvl w:val="0"/>
          <w:numId w:val="9"/>
        </w:numPr>
        <w:spacing w:after="0"/>
        <w:ind w:left="426" w:hanging="426"/>
        <w:contextualSpacing/>
        <w:jc w:val="both"/>
      </w:pPr>
      <w:r>
        <w:t>Oprócz wypadków wymienionych w Kodeksie cywilnym, stronom przysługuje umowne prawo odstąpienia od umowy:</w:t>
      </w:r>
    </w:p>
    <w:p w14:paraId="11385A9E" w14:textId="77777777" w:rsidR="00095F9A" w:rsidRDefault="00095F9A" w:rsidP="00095F9A">
      <w:pPr>
        <w:pStyle w:val="Tekstpodstawowy"/>
        <w:numPr>
          <w:ilvl w:val="1"/>
          <w:numId w:val="8"/>
        </w:numPr>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prac.</w:t>
      </w:r>
    </w:p>
    <w:p w14:paraId="39F90CE2" w14:textId="77777777" w:rsidR="00095F9A" w:rsidRDefault="00095F9A" w:rsidP="00095F9A">
      <w:pPr>
        <w:pStyle w:val="Tekstpodstawowy"/>
        <w:numPr>
          <w:ilvl w:val="1"/>
          <w:numId w:val="8"/>
        </w:numPr>
        <w:spacing w:after="0"/>
        <w:ind w:left="851" w:hanging="425"/>
        <w:contextualSpacing/>
        <w:jc w:val="both"/>
      </w:pPr>
      <w:r>
        <w:t>Zamawiającemu w przypadku gdy:</w:t>
      </w:r>
    </w:p>
    <w:p w14:paraId="227002E6" w14:textId="77777777" w:rsidR="00095F9A" w:rsidRDefault="00095F9A" w:rsidP="00C92BA2">
      <w:pPr>
        <w:pStyle w:val="Tekstpodstawowy"/>
        <w:spacing w:after="0"/>
        <w:ind w:left="1276" w:hanging="283"/>
        <w:contextualSpacing/>
        <w:jc w:val="both"/>
      </w:pPr>
      <w:r>
        <w:t>a) Wykonawca bez uzasadnionych przyczyn nie rozpoczął realizacji przedmiotu umowy w terminie 7 dni, licząc od dnia rozpoczęcia prac określonego umową. Odstąpienie od umowy w tym przypadku może nastąpić w terminie do 60 dni od zdarzenia uzasadniającego złożenie oświadczenia o odstąpieniu od umowy,</w:t>
      </w:r>
    </w:p>
    <w:p w14:paraId="3E2BE39B" w14:textId="77777777" w:rsidR="00095F9A" w:rsidRDefault="00095F9A" w:rsidP="00095F9A">
      <w:pPr>
        <w:pStyle w:val="Tekstpodstawowy"/>
        <w:spacing w:after="0"/>
        <w:ind w:left="1276" w:hanging="283"/>
        <w:contextualSpacing/>
        <w:jc w:val="both"/>
      </w:pPr>
      <w:r>
        <w:t>b)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34C79809" w14:textId="77777777" w:rsidR="00095F9A" w:rsidRDefault="00095F9A" w:rsidP="00095F9A">
      <w:pPr>
        <w:pStyle w:val="Tekstpodstawowy"/>
        <w:numPr>
          <w:ilvl w:val="3"/>
          <w:numId w:val="3"/>
        </w:numPr>
        <w:spacing w:after="0"/>
        <w:ind w:left="1276" w:hanging="425"/>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68206C3B" w14:textId="77777777" w:rsidR="00095F9A" w:rsidRDefault="00095F9A" w:rsidP="00095F9A">
      <w:pPr>
        <w:pStyle w:val="Tekstpodstawowy"/>
        <w:numPr>
          <w:ilvl w:val="3"/>
          <w:numId w:val="3"/>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3EE500E7" w14:textId="77777777" w:rsidR="00095F9A" w:rsidRDefault="00095F9A" w:rsidP="00095F9A">
      <w:pPr>
        <w:pStyle w:val="Tekstpodstawowy"/>
        <w:numPr>
          <w:ilvl w:val="3"/>
          <w:numId w:val="3"/>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72608637" w14:textId="77777777" w:rsidR="00095F9A" w:rsidRDefault="00095F9A" w:rsidP="00095F9A">
      <w:pPr>
        <w:pStyle w:val="Tekstpodstawowy"/>
        <w:numPr>
          <w:ilvl w:val="2"/>
          <w:numId w:val="3"/>
        </w:numPr>
        <w:spacing w:after="0"/>
        <w:ind w:left="426" w:hanging="426"/>
        <w:contextualSpacing/>
        <w:jc w:val="both"/>
      </w:pPr>
      <w:r>
        <w:t>Odstąpienie od umowy wymaga formy pisemnej pod rygorem nieważności. Oświadczenie o odstąpieniu od umowy powinno zawierać wskazaną podstawę odstąpienia.</w:t>
      </w:r>
    </w:p>
    <w:p w14:paraId="7C09E62F" w14:textId="77777777" w:rsidR="00095F9A" w:rsidRDefault="00095F9A" w:rsidP="00095F9A">
      <w:pPr>
        <w:pStyle w:val="Tekstpodstawowy"/>
        <w:numPr>
          <w:ilvl w:val="2"/>
          <w:numId w:val="3"/>
        </w:numPr>
        <w:spacing w:after="0"/>
        <w:ind w:left="426" w:hanging="426"/>
        <w:contextualSpacing/>
        <w:jc w:val="both"/>
      </w:pPr>
      <w:r>
        <w:lastRenderedPageBreak/>
        <w:t>Odstąpienie na mocy niniejszej umowy ma skutek ex nunc i odnosi się do niewykonanego przez Wykonawcę przed odstąpieniem zakresu świadczenia.</w:t>
      </w:r>
    </w:p>
    <w:p w14:paraId="22D0A32B" w14:textId="77777777" w:rsidR="00095F9A" w:rsidRDefault="00095F9A" w:rsidP="00095F9A">
      <w:pPr>
        <w:pStyle w:val="Tekstpodstawowy"/>
        <w:numPr>
          <w:ilvl w:val="2"/>
          <w:numId w:val="3"/>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39107978" w14:textId="77777777" w:rsidR="00095F9A" w:rsidRDefault="00095F9A" w:rsidP="00095F9A">
      <w:pPr>
        <w:pStyle w:val="Tekstpodstawowy"/>
        <w:numPr>
          <w:ilvl w:val="2"/>
          <w:numId w:val="3"/>
        </w:numPr>
        <w:spacing w:after="0"/>
        <w:ind w:left="426" w:hanging="426"/>
        <w:contextualSpacing/>
        <w:jc w:val="both"/>
      </w:pPr>
      <w:r>
        <w:t>W wypadku umownego odstąpienia od umowy strony zobowiązane są do następujących czynności:</w:t>
      </w:r>
    </w:p>
    <w:p w14:paraId="4810CA0F" w14:textId="77777777" w:rsidR="00095F9A" w:rsidRDefault="00095F9A" w:rsidP="00095F9A">
      <w:pPr>
        <w:pStyle w:val="Tekstpodstawowy"/>
        <w:numPr>
          <w:ilvl w:val="1"/>
          <w:numId w:val="7"/>
        </w:numPr>
        <w:spacing w:after="0"/>
        <w:ind w:left="851" w:hanging="425"/>
        <w:contextualSpacing/>
        <w:jc w:val="both"/>
      </w:pPr>
      <w:r>
        <w:t>Wykonawca wspólnie z Zamawiającym sporządza w terminie 5 dni od dnia złożenia oświadczenia o odstąpieniu protokół inwentaryzacji wykonanych prac wraz z zestawieniem wartości według stanu na dzień odstąpienia od umowy. Zatwierdzony przez Zamawiającego protokół inwentaryzacji stanowić będzie podstawę do wystawienia faktury przez Wykonawcę,</w:t>
      </w:r>
    </w:p>
    <w:p w14:paraId="472476A4" w14:textId="77777777" w:rsidR="00095F9A" w:rsidRDefault="00095F9A" w:rsidP="00095F9A">
      <w:pPr>
        <w:pStyle w:val="Tekstpodstawowy"/>
        <w:numPr>
          <w:ilvl w:val="1"/>
          <w:numId w:val="7"/>
        </w:numPr>
        <w:spacing w:after="0"/>
        <w:ind w:left="851" w:hanging="425"/>
        <w:contextualSpacing/>
        <w:jc w:val="both"/>
      </w:pPr>
      <w:r>
        <w:t>Strony wspólnie ustalają sposób zabezpieczenia przerwanych prac, a Wykonawca zabezpieczy przerwane prace,</w:t>
      </w:r>
    </w:p>
    <w:p w14:paraId="5CE85F92" w14:textId="77777777" w:rsidR="00095F9A" w:rsidRDefault="00095F9A" w:rsidP="00095F9A">
      <w:pPr>
        <w:pStyle w:val="Tekstpodstawowy"/>
        <w:numPr>
          <w:ilvl w:val="1"/>
          <w:numId w:val="7"/>
        </w:numPr>
        <w:spacing w:after="0"/>
        <w:ind w:left="851" w:hanging="425"/>
        <w:contextualSpacing/>
        <w:jc w:val="both"/>
      </w:pPr>
      <w:r>
        <w:t>koszt prac i czynności zabezpieczających poniesie strona, z winy której nastąpiło odstąpienie od umowy,</w:t>
      </w:r>
    </w:p>
    <w:p w14:paraId="59A756C1" w14:textId="77777777" w:rsidR="00095F9A" w:rsidRDefault="00095F9A" w:rsidP="00095F9A">
      <w:pPr>
        <w:pStyle w:val="Tekstpodstawowy"/>
        <w:numPr>
          <w:ilvl w:val="1"/>
          <w:numId w:val="7"/>
        </w:numPr>
        <w:spacing w:after="0"/>
        <w:ind w:left="851" w:hanging="425"/>
        <w:contextualSpacing/>
        <w:jc w:val="both"/>
      </w:pPr>
      <w:r>
        <w:t>Wykonawca sporządzi wykaz pełnowartościowych materiałów i urządzeń, których nie można wykorzystać do realizacji innych prac,</w:t>
      </w:r>
    </w:p>
    <w:p w14:paraId="03B8077A" w14:textId="77777777" w:rsidR="00095F9A" w:rsidRDefault="00095F9A" w:rsidP="00095F9A">
      <w:pPr>
        <w:pStyle w:val="Tekstpodstawowy"/>
        <w:numPr>
          <w:ilvl w:val="1"/>
          <w:numId w:val="7"/>
        </w:numPr>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4603933C" w14:textId="77777777" w:rsidR="00095F9A" w:rsidRDefault="00095F9A" w:rsidP="00095F9A">
      <w:pPr>
        <w:pStyle w:val="Tekstpodstawowy"/>
        <w:numPr>
          <w:ilvl w:val="1"/>
          <w:numId w:val="7"/>
        </w:numPr>
        <w:spacing w:after="0"/>
        <w:ind w:left="851" w:hanging="425"/>
        <w:contextualSpacing/>
        <w:jc w:val="both"/>
      </w:pPr>
      <w:r>
        <w:t>Wykonawca usunie z terenu budowy obiekty, materiały i urządzenia stanowiące jego własność w terminie 14 dni po dniu przerwania robót,</w:t>
      </w:r>
    </w:p>
    <w:p w14:paraId="12343C51" w14:textId="77777777" w:rsidR="00095F9A" w:rsidRDefault="00095F9A" w:rsidP="00095F9A">
      <w:pPr>
        <w:pStyle w:val="Tekstpodstawowy"/>
        <w:numPr>
          <w:ilvl w:val="1"/>
          <w:numId w:val="7"/>
        </w:numPr>
        <w:spacing w:after="0"/>
        <w:ind w:left="851" w:hanging="425"/>
        <w:contextualSpacing/>
        <w:jc w:val="both"/>
      </w:pPr>
      <w:r>
        <w:t>Wykonawca zgłosi do odbioru przez Zamawiającego wykonane prace do czasu odstąpienia od umowy oraz prace zabezpieczające.</w:t>
      </w:r>
    </w:p>
    <w:p w14:paraId="603D16A5" w14:textId="77777777" w:rsidR="00095F9A" w:rsidRDefault="00095F9A" w:rsidP="00095F9A">
      <w:pPr>
        <w:pStyle w:val="Tekstpodstawowy"/>
        <w:contextualSpacing/>
        <w:jc w:val="center"/>
        <w:rPr>
          <w:b/>
          <w:bCs/>
        </w:rPr>
      </w:pPr>
    </w:p>
    <w:p w14:paraId="229AB214" w14:textId="03AAFDAF" w:rsidR="00095F9A" w:rsidRDefault="00095F9A" w:rsidP="00095F9A">
      <w:pPr>
        <w:pStyle w:val="Tekstpodstawowy"/>
        <w:contextualSpacing/>
        <w:jc w:val="center"/>
        <w:rPr>
          <w:b/>
          <w:bCs/>
        </w:rPr>
      </w:pPr>
      <w:r>
        <w:rPr>
          <w:b/>
          <w:bCs/>
        </w:rPr>
        <w:t xml:space="preserve">§ </w:t>
      </w:r>
      <w:r w:rsidR="00DE1608">
        <w:rPr>
          <w:b/>
          <w:bCs/>
        </w:rPr>
        <w:t>9</w:t>
      </w:r>
    </w:p>
    <w:p w14:paraId="23AE5F97" w14:textId="77777777" w:rsidR="00095F9A" w:rsidRDefault="00095F9A" w:rsidP="00095F9A">
      <w:pPr>
        <w:pStyle w:val="Tekstpodstawowy"/>
        <w:contextualSpacing/>
        <w:jc w:val="center"/>
        <w:rPr>
          <w:b/>
          <w:bCs/>
        </w:rPr>
      </w:pPr>
      <w:r>
        <w:rPr>
          <w:b/>
          <w:bCs/>
        </w:rPr>
        <w:t>Podwykonawcy</w:t>
      </w:r>
    </w:p>
    <w:p w14:paraId="7395F1C7" w14:textId="77777777" w:rsidR="00095F9A" w:rsidRDefault="00095F9A" w:rsidP="00095F9A">
      <w:pPr>
        <w:numPr>
          <w:ilvl w:val="0"/>
          <w:numId w:val="10"/>
        </w:numPr>
        <w:autoSpaceDE w:val="0"/>
        <w:autoSpaceDN w:val="0"/>
        <w:adjustRightInd w:val="0"/>
        <w:ind w:left="426" w:hanging="426"/>
        <w:jc w:val="both"/>
        <w:rPr>
          <w:color w:val="000000"/>
        </w:rPr>
      </w:pPr>
      <w:r>
        <w:rPr>
          <w:color w:val="000000"/>
        </w:rPr>
        <w:t>Wykonawca, Podwykonawca lub dalszy Podwykonawca zamówienia zamierzający zawrzeć umowę o podwykonawstwo,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5A695BE6" w14:textId="77777777" w:rsidR="00095F9A" w:rsidRDefault="00095F9A" w:rsidP="00095F9A">
      <w:pPr>
        <w:numPr>
          <w:ilvl w:val="0"/>
          <w:numId w:val="10"/>
        </w:numPr>
        <w:autoSpaceDE w:val="0"/>
        <w:autoSpaceDN w:val="0"/>
        <w:adjustRightInd w:val="0"/>
        <w:ind w:left="426" w:hanging="426"/>
        <w:jc w:val="both"/>
      </w:pPr>
      <w:r>
        <w:rPr>
          <w:color w:val="000000"/>
        </w:rPr>
        <w:t>Zamawiający w terminie 7 dni może zgłosić w formie pisemnej zastrzeżenia do projektu umowy o podwykonawstwo.</w:t>
      </w:r>
    </w:p>
    <w:p w14:paraId="16F76318"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zastrzeżeń do przedłożonego projektu umowy o podwykonawstwo w terminie 7 dni, uważa się za akceptację projektu umowy przez Zamawiającego.</w:t>
      </w:r>
    </w:p>
    <w:p w14:paraId="2BA14FB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Wykonawca, Podwykonawca lub dalszy Podwykonawca zamówienia przedkłada Zamawiającemu poświadczoną za zgodność z oryginałem kopię zawartej umowy o podwykonawstwo,  w terminie 7 dni od dnia jej zawarcia.</w:t>
      </w:r>
    </w:p>
    <w:p w14:paraId="667BB13D" w14:textId="77777777" w:rsidR="00095F9A" w:rsidRDefault="00095F9A" w:rsidP="00095F9A">
      <w:pPr>
        <w:autoSpaceDE w:val="0"/>
        <w:autoSpaceDN w:val="0"/>
        <w:adjustRightInd w:val="0"/>
        <w:ind w:left="426"/>
        <w:jc w:val="both"/>
        <w:rPr>
          <w:color w:val="000000"/>
        </w:rPr>
      </w:pPr>
      <w:r>
        <w:rPr>
          <w:color w:val="000000"/>
        </w:rPr>
        <w:t>Powyższe znajduje odpowiednie zastosowanie również do wszelkich późniejszych zmian, aneksów i uzupełnień takiej umowy.</w:t>
      </w:r>
    </w:p>
    <w:p w14:paraId="324B4CE0" w14:textId="77777777" w:rsidR="00095F9A" w:rsidRDefault="00095F9A" w:rsidP="00095F9A">
      <w:pPr>
        <w:numPr>
          <w:ilvl w:val="1"/>
          <w:numId w:val="10"/>
        </w:numPr>
        <w:autoSpaceDE w:val="0"/>
        <w:autoSpaceDN w:val="0"/>
        <w:adjustRightInd w:val="0"/>
        <w:ind w:left="426" w:hanging="426"/>
        <w:jc w:val="both"/>
      </w:pPr>
      <w:r>
        <w:rPr>
          <w:color w:val="000000"/>
        </w:rPr>
        <w:t xml:space="preserve">Zamawiający w terminie 7 dni zgłasza w formie pisemnej sprzeciw do umowy o podwykonawstwo w przypadku </w:t>
      </w:r>
      <w:r>
        <w:t>gdy przewiduje termin zapłaty wynagrodzenia dłuższy niż określony w § 5 ust. 4 niniejszej umowy.</w:t>
      </w:r>
    </w:p>
    <w:p w14:paraId="0DD0ED71"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sprzeciwu do przedłożonej umowy o podwykonawstwo w terminie 7 dni, uważa się za akceptację umowy przez Zamawiającego.</w:t>
      </w:r>
    </w:p>
    <w:p w14:paraId="2331C724"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Wykonawca, Podwykonawca lub dalszy Podwykonawca zamówienia przedkłada Zamawiającemu poświadczoną za zgodność z oryginałem kopię zawartej umowy o </w:t>
      </w:r>
      <w:r>
        <w:rPr>
          <w:color w:val="000000"/>
        </w:rPr>
        <w:lastRenderedPageBreak/>
        <w:t>podwykonawstwo, której przedmiotem są dostawy lub usługi, w terminie 7 dni od dnia jej zawarcia, z wyłączeniem umów o podwykonawstwo o wartości mniejszej niż 0,5% wartości umowy w sprawie zamówienia publicznego.</w:t>
      </w:r>
    </w:p>
    <w:p w14:paraId="47B187AB" w14:textId="250D9ADF" w:rsidR="00095F9A" w:rsidRDefault="00095F9A" w:rsidP="00095F9A">
      <w:pPr>
        <w:numPr>
          <w:ilvl w:val="1"/>
          <w:numId w:val="10"/>
        </w:numPr>
        <w:ind w:left="426" w:hanging="426"/>
        <w:jc w:val="both"/>
        <w:rPr>
          <w:color w:val="000000"/>
        </w:rPr>
      </w:pPr>
      <w:r>
        <w:rPr>
          <w:color w:val="000000"/>
        </w:rPr>
        <w:t xml:space="preserve">W przypadku, o którym mowa w § </w:t>
      </w:r>
      <w:r w:rsidR="00F7355C">
        <w:rPr>
          <w:color w:val="000000"/>
        </w:rPr>
        <w:t>9</w:t>
      </w:r>
      <w:r>
        <w:rPr>
          <w:b/>
          <w:color w:val="000000"/>
        </w:rPr>
        <w:t xml:space="preserve"> </w:t>
      </w:r>
      <w:r>
        <w:rPr>
          <w:color w:val="000000"/>
        </w:rPr>
        <w:t xml:space="preserve">ust. 5, jeżeli termin zapłaty wynagrodzenia jest dłuższy niż </w:t>
      </w:r>
      <w:r w:rsidR="006A5480">
        <w:rPr>
          <w:color w:val="000000"/>
        </w:rPr>
        <w:t>30</w:t>
      </w:r>
      <w:r>
        <w:rPr>
          <w:color w:val="000000"/>
        </w:rPr>
        <w:t xml:space="preserve"> dni, zamawiający poinformuje o tym Wykonawcę i wezwie go do doprowadzenia do zmiany tej umowy pod rygorem wystąpienia o zapłatę kary umownej w wysokości 1,0 % wartości Przedmiotu zamówienia za każdy dzień zwłoki we wprowadzeniu przedmiotowej zmiany</w:t>
      </w:r>
    </w:p>
    <w:p w14:paraId="00AE91ED" w14:textId="77777777" w:rsidR="00095F9A" w:rsidRDefault="00095F9A" w:rsidP="00095F9A">
      <w:pPr>
        <w:numPr>
          <w:ilvl w:val="1"/>
          <w:numId w:val="10"/>
        </w:numPr>
        <w:ind w:left="426" w:hanging="426"/>
        <w:jc w:val="both"/>
        <w:rPr>
          <w:color w:val="000000"/>
        </w:rPr>
      </w:pPr>
      <w:r>
        <w:rPr>
          <w:color w:val="000000"/>
        </w:rPr>
        <w:t>Wykonawca będzie koordynował, nadzorował i kontrolował pracę Podwykonawców i dalszych Podwykonawców, tak aby realizacja przedmiotu zamówienia przebiegała bez zakłóceń.</w:t>
      </w:r>
    </w:p>
    <w:p w14:paraId="4420ECAA" w14:textId="77777777" w:rsidR="00095F9A" w:rsidRDefault="00095F9A" w:rsidP="00095F9A">
      <w:pPr>
        <w:numPr>
          <w:ilvl w:val="1"/>
          <w:numId w:val="10"/>
        </w:numPr>
        <w:ind w:left="426" w:hanging="426"/>
        <w:jc w:val="both"/>
        <w:rPr>
          <w:color w:val="000000"/>
        </w:rPr>
      </w:pPr>
      <w:r>
        <w:rPr>
          <w:color w:val="000000"/>
        </w:rPr>
        <w:t>W przypadku rozwiązania lub odstąpienia przez którąkolwiek ze stron Umowy o podwykonawstwo, Wykonawca jest zobowiązany do poinformowania Zamawiającego o tym zdarzeniu, przeprowadzenia inwentaryzacji prac wykonanych przez danego Podwykonawcę lub dalszego Podwykonawcę oraz przedłożenia jej Zamawiającemu do zatwierdzenia.</w:t>
      </w:r>
    </w:p>
    <w:p w14:paraId="3E241F1C" w14:textId="77777777" w:rsidR="00095F9A" w:rsidRDefault="00095F9A" w:rsidP="00095F9A">
      <w:pPr>
        <w:numPr>
          <w:ilvl w:val="1"/>
          <w:numId w:val="10"/>
        </w:numPr>
        <w:tabs>
          <w:tab w:val="clear" w:pos="360"/>
          <w:tab w:val="num" w:pos="851"/>
        </w:tabs>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uznania płatności bezpośredniej za uzasadnioną przez Wykonawcę.</w:t>
      </w:r>
    </w:p>
    <w:p w14:paraId="0ACA42F3" w14:textId="2A9715DE" w:rsidR="00095F9A" w:rsidRDefault="00095F9A" w:rsidP="00095F9A">
      <w:pPr>
        <w:numPr>
          <w:ilvl w:val="1"/>
          <w:numId w:val="10"/>
        </w:numPr>
        <w:ind w:left="426" w:hanging="426"/>
        <w:jc w:val="both"/>
        <w:rPr>
          <w:color w:val="000000"/>
        </w:rPr>
      </w:pPr>
      <w:r>
        <w:rPr>
          <w:color w:val="000000"/>
        </w:rPr>
        <w:t xml:space="preserve">W przypadku dokonania bezpośredniej zapłaty zgodnie z § </w:t>
      </w:r>
      <w:r w:rsidR="00F7355C">
        <w:rPr>
          <w:color w:val="000000"/>
        </w:rPr>
        <w:t>9</w:t>
      </w:r>
      <w:r>
        <w:rPr>
          <w:color w:val="000000"/>
        </w:rPr>
        <w:t xml:space="preserve"> ust. 11,  Podwykonawcy lub dalszemu Podwykonawcy Zamawiający potrąca kwotę wypłaconego wynagrodzenia z wynagrodzenia należnego Wykonawcy.</w:t>
      </w:r>
    </w:p>
    <w:p w14:paraId="0C772C9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po przedstawieniu faktury wraz z dokumentami potwierdzającymi wykonanie i odbiór przedmiotowych prac lub usług przez Podwykonawcę lub dalszego Podwykonawcę.</w:t>
      </w:r>
    </w:p>
    <w:p w14:paraId="52F634D5" w14:textId="6F66AF19"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Wynagrodzenie, o którym mowa w § </w:t>
      </w:r>
      <w:r w:rsidR="00F7355C">
        <w:rPr>
          <w:color w:val="000000"/>
        </w:rPr>
        <w:t>9</w:t>
      </w:r>
      <w:r>
        <w:rPr>
          <w:color w:val="000000"/>
        </w:rPr>
        <w:t xml:space="preserve"> ust. 13, dotyczy wyłącznie należności powstałych po zaakceptowaniu przez Zamawiającego umowy o podwykonawstwo, po przedłożeniu Zamawiającemu poświadczonej za zgodność z  oryginałem kopii umowy o podwykonawstwo, której przedmiotem są dostawy lub usługi.</w:t>
      </w:r>
    </w:p>
    <w:p w14:paraId="4A55AE03"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Bezpośrednia zapłata obejmuje wyłącznie należne wynagrodzenie, bez odsetek, należnych Podwykonawcy lub dalszemu Podwykonawcy.</w:t>
      </w:r>
    </w:p>
    <w:p w14:paraId="540192BD" w14:textId="1F0BC58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Przed dokonaniem bezpośredniej zapłaty Zamawiający umożliwi Wykonawcy zgłoszenie w formie pisemnej uwag dotyczących zasadności bezpośredniej zapłaty wynagrodzenia Podwykonawcy lub dalszemu Podwykonawcy, o których mowa w § </w:t>
      </w:r>
      <w:r w:rsidR="00F7355C">
        <w:rPr>
          <w:color w:val="000000"/>
        </w:rPr>
        <w:t>9</w:t>
      </w:r>
      <w:r>
        <w:rPr>
          <w:color w:val="000000"/>
        </w:rPr>
        <w:t xml:space="preserve"> ust. 13 w  terminie 7 dni od dnia doręczenia tej informacji.</w:t>
      </w:r>
    </w:p>
    <w:p w14:paraId="5B673AD8" w14:textId="4842CA9F"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 przypadku zgłoszenia uwag, o których mowa w § </w:t>
      </w:r>
      <w:r w:rsidR="00F7355C">
        <w:rPr>
          <w:color w:val="000000"/>
        </w:rPr>
        <w:t>9</w:t>
      </w:r>
      <w:r>
        <w:rPr>
          <w:color w:val="000000"/>
        </w:rPr>
        <w:t xml:space="preserve"> ust. 16, w terminie 7 dni, Zamawiający może:</w:t>
      </w:r>
    </w:p>
    <w:p w14:paraId="224956A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nie dokonać bezpośredniej zapłaty wynagrodzenia Podwykonawcy lub dalszemu Podwykonawcy, jeżeli Wykonawca wykaże niezasadność takiej zapłaty albo,</w:t>
      </w:r>
    </w:p>
    <w:p w14:paraId="728ED508"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6C8F77D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lastRenderedPageBreak/>
        <w:t>dokonać bezpośredniej zapłaty wynagrodzenia Podwykonawcy lub dalszemu Podwykonawcy, jeżeli Podwykonawca lub dalszy Podwykonawca wykaże zasadność takiej zapłaty.</w:t>
      </w:r>
    </w:p>
    <w:p w14:paraId="56F618C0" w14:textId="0016744F"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 przypadku dokonania bezpośredniej zapłaty Podwykonawcy lub dalszemu Podwykonawcy, o których mowa w § </w:t>
      </w:r>
      <w:r w:rsidR="00F7355C">
        <w:rPr>
          <w:color w:val="000000"/>
        </w:rPr>
        <w:t>9</w:t>
      </w:r>
      <w:r>
        <w:rPr>
          <w:color w:val="000000"/>
        </w:rPr>
        <w:t xml:space="preserve"> ust. 13, Zamawiający potrąci kwotę wypłaconego wynagrodzenia z wynagrodzenia należnego Wykonawcy.</w:t>
      </w:r>
    </w:p>
    <w:p w14:paraId="3A2051E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4F2975C" w14:textId="4B25E304"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Termin zapłaty wynagrodzenia Podwykonawcy lub dalszemu Podwykonawcy przewidziany w umowie o podwykonawstwo nie może być dłuższy niż </w:t>
      </w:r>
      <w:r w:rsidR="003E0292">
        <w:rPr>
          <w:color w:val="000000"/>
        </w:rPr>
        <w:t>30</w:t>
      </w:r>
      <w:r>
        <w:rPr>
          <w:color w:val="000000"/>
        </w:rPr>
        <w:t xml:space="preserve"> dni od dnia doręczenia Wykonawcy, Podwykonawcy lub dalszemu Podwykonawcy faktury lub rachunku, potwierdzających wykonanie zleconej Podwykonawcy lub dalszemu Podwykonawcy dostawy, usługi lub roboty budowlanej.</w:t>
      </w:r>
    </w:p>
    <w:p w14:paraId="69A55DBD"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80A1A2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699A1EF"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Zlecenie wykonania części prac podwykonawcom nie zmienia zobowiązań Wykonawcy wobec Zamawiającego.</w:t>
      </w:r>
    </w:p>
    <w:p w14:paraId="4EE612E8" w14:textId="2286EA15"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 1</w:t>
      </w:r>
      <w:r w:rsidR="00DE1608">
        <w:rPr>
          <w:rFonts w:ascii="Times New Roman" w:hAnsi="Times New Roman"/>
          <w:b/>
          <w:sz w:val="24"/>
          <w:szCs w:val="24"/>
        </w:rPr>
        <w:t>0</w:t>
      </w:r>
    </w:p>
    <w:p w14:paraId="6B703A40" w14:textId="77777777"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4B779FA3" w14:textId="77777777" w:rsidR="00095F9A" w:rsidRDefault="00095F9A" w:rsidP="00095F9A">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473409C1" w14:textId="77777777" w:rsidR="00095F9A" w:rsidRDefault="00095F9A" w:rsidP="00095F9A">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32670D47" w14:textId="77777777" w:rsidR="00095F9A" w:rsidRDefault="00095F9A" w:rsidP="00095F9A">
      <w:pPr>
        <w:pStyle w:val="Standard"/>
        <w:numPr>
          <w:ilvl w:val="0"/>
          <w:numId w:val="15"/>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3675204E"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46651D10"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3018C8A7" w14:textId="77777777" w:rsidR="00095F9A" w:rsidRDefault="00095F9A" w:rsidP="00095F9A">
      <w:pPr>
        <w:pStyle w:val="Tekstpodstawowy"/>
        <w:contextualSpacing/>
        <w:jc w:val="center"/>
        <w:rPr>
          <w:b/>
          <w:bCs/>
        </w:rPr>
      </w:pPr>
    </w:p>
    <w:p w14:paraId="41D68057" w14:textId="1B4777FA" w:rsidR="00095F9A" w:rsidRDefault="00095F9A" w:rsidP="00095F9A">
      <w:pPr>
        <w:pStyle w:val="Tekstpodstawowy"/>
        <w:contextualSpacing/>
        <w:jc w:val="center"/>
        <w:rPr>
          <w:b/>
          <w:bCs/>
        </w:rPr>
      </w:pPr>
      <w:r>
        <w:rPr>
          <w:b/>
          <w:bCs/>
        </w:rPr>
        <w:t>§ 1</w:t>
      </w:r>
      <w:r w:rsidR="00DE1608">
        <w:rPr>
          <w:b/>
          <w:bCs/>
        </w:rPr>
        <w:t>1</w:t>
      </w:r>
    </w:p>
    <w:p w14:paraId="5D0662FE" w14:textId="77777777" w:rsidR="00095F9A" w:rsidRDefault="00095F9A" w:rsidP="00095F9A">
      <w:pPr>
        <w:pStyle w:val="Tekstpodstawowy"/>
        <w:contextualSpacing/>
        <w:jc w:val="center"/>
        <w:rPr>
          <w:b/>
          <w:bCs/>
        </w:rPr>
      </w:pPr>
      <w:r>
        <w:rPr>
          <w:b/>
          <w:bCs/>
        </w:rPr>
        <w:t>Postanowienia końcowe</w:t>
      </w:r>
    </w:p>
    <w:p w14:paraId="59109EDC" w14:textId="77777777" w:rsidR="00095F9A" w:rsidRDefault="00095F9A" w:rsidP="00095F9A">
      <w:pPr>
        <w:pStyle w:val="Tekstpodstawowy"/>
        <w:numPr>
          <w:ilvl w:val="0"/>
          <w:numId w:val="11"/>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DAB5009" w14:textId="77777777" w:rsidR="00095F9A" w:rsidRDefault="00095F9A" w:rsidP="00095F9A">
      <w:pPr>
        <w:pStyle w:val="Tekstpodstawowy"/>
        <w:numPr>
          <w:ilvl w:val="0"/>
          <w:numId w:val="11"/>
        </w:numPr>
        <w:spacing w:after="0"/>
        <w:ind w:left="426" w:hanging="426"/>
        <w:contextualSpacing/>
        <w:jc w:val="both"/>
      </w:pPr>
      <w:r>
        <w:t xml:space="preserve">Wykonawca, jego personel oraz inne osoby, które występują po stronie Wykonawcy przy realizacji niniejszej umowy są zobowiązane do zachowania w tajemnicy wszelkich </w:t>
      </w:r>
      <w:r>
        <w:lastRenderedPageBreak/>
        <w:t>informacji dotyczących Zamawiającego uzyskanych w trakcie realizacji umowy oraz po jej zakończeniu chyba, że uzyskają na to uprzednio pisemną zgodę Zamawiającego.</w:t>
      </w:r>
    </w:p>
    <w:p w14:paraId="602A5B9C" w14:textId="77777777" w:rsidR="00095F9A" w:rsidRDefault="00095F9A" w:rsidP="00095F9A">
      <w:pPr>
        <w:pStyle w:val="Tekstpodstawowy"/>
        <w:numPr>
          <w:ilvl w:val="0"/>
          <w:numId w:val="11"/>
        </w:numPr>
        <w:spacing w:after="0"/>
        <w:ind w:left="426" w:hanging="426"/>
        <w:contextualSpacing/>
        <w:jc w:val="both"/>
      </w:pPr>
      <w: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540950B4" w14:textId="77777777" w:rsidR="00095F9A" w:rsidRDefault="00095F9A" w:rsidP="00095F9A">
      <w:pPr>
        <w:pStyle w:val="Tekstpodstawowy"/>
        <w:numPr>
          <w:ilvl w:val="0"/>
          <w:numId w:val="11"/>
        </w:numPr>
        <w:spacing w:after="0"/>
        <w:ind w:left="426" w:hanging="426"/>
        <w:contextualSpacing/>
        <w:jc w:val="both"/>
      </w:pPr>
      <w:r>
        <w:t xml:space="preserve">W przypadku powstania konieczności powierzenia lub przetwarzania danych osobowych, zgodnie z przepisami ustawy z dnia 10 maja 2018 r. o ochronie danych osobowych (Dz. U. z 2018 r., poz. 1000 z późn.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0469EBDA" w14:textId="77777777" w:rsidR="00095F9A" w:rsidRDefault="00095F9A" w:rsidP="00095F9A">
      <w:pPr>
        <w:pStyle w:val="Tekstpodstawowy"/>
        <w:numPr>
          <w:ilvl w:val="0"/>
          <w:numId w:val="11"/>
        </w:numPr>
        <w:spacing w:after="0"/>
        <w:ind w:left="426" w:hanging="426"/>
        <w:contextualSpacing/>
        <w:jc w:val="both"/>
      </w:pPr>
      <w:r>
        <w:t xml:space="preserve">W przypadku uchylania się Wykonawcy od podpisania umowy, o której mowa w ust. 4, </w:t>
      </w:r>
    </w:p>
    <w:p w14:paraId="6E89B13B" w14:textId="77777777" w:rsidR="00095F9A" w:rsidRDefault="00095F9A" w:rsidP="00095F9A">
      <w:pPr>
        <w:pStyle w:val="Tekstpodstawowy"/>
        <w:numPr>
          <w:ilvl w:val="0"/>
          <w:numId w:val="11"/>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336116A0" w14:textId="77777777" w:rsidR="00095F9A" w:rsidRDefault="00095F9A" w:rsidP="00095F9A">
      <w:pPr>
        <w:pStyle w:val="Tekstpodstawowy"/>
        <w:ind w:left="426" w:hanging="426"/>
        <w:contextualSpacing/>
        <w:jc w:val="both"/>
      </w:pPr>
      <w:r>
        <w:t>7.  Wszelkie zmiany treści niniejszej umowy wymagają formy pisemnej pod rygorem         nieważności.</w:t>
      </w:r>
    </w:p>
    <w:p w14:paraId="2EADCB12" w14:textId="77777777" w:rsidR="00095F9A" w:rsidRDefault="00095F9A" w:rsidP="00095F9A">
      <w:pPr>
        <w:pStyle w:val="Tekstpodstawowy"/>
        <w:ind w:left="426" w:hanging="426"/>
        <w:contextualSpacing/>
        <w:jc w:val="both"/>
      </w:pPr>
      <w:r>
        <w:t>8.   W sprawach nie uregulowanych niniejszą umową mają zastosowanie przepisy Kodeksu cywilnego.</w:t>
      </w:r>
    </w:p>
    <w:p w14:paraId="5C544E4D" w14:textId="77777777" w:rsidR="00095F9A" w:rsidRDefault="00095F9A" w:rsidP="00095F9A">
      <w:pPr>
        <w:pStyle w:val="Tekstpodstawowy"/>
        <w:ind w:left="426" w:hanging="426"/>
        <w:contextualSpacing/>
      </w:pPr>
      <w:r>
        <w:t>9.   Spory pomiędzy stronami rozstrzyga sąd powszechny właściwy dla siedziby Zamawiającego.</w:t>
      </w:r>
    </w:p>
    <w:p w14:paraId="294CB4DE" w14:textId="77777777" w:rsidR="00095F9A" w:rsidRDefault="00095F9A" w:rsidP="00095F9A">
      <w:pPr>
        <w:pStyle w:val="Tekstpodstawowy"/>
        <w:contextualSpacing/>
      </w:pPr>
      <w:r>
        <w:t>10. Umowę sporządzono w dwóch jednobrzmiących egzemplarzach, po jednym dla każdej ze stron.</w:t>
      </w:r>
    </w:p>
    <w:p w14:paraId="7EC37AC4" w14:textId="77777777" w:rsidR="00095F9A" w:rsidRDefault="00095F9A" w:rsidP="00095F9A">
      <w:pPr>
        <w:pStyle w:val="Tekstpodstawowy"/>
        <w:contextualSpacing/>
      </w:pPr>
      <w:r>
        <w:tab/>
        <w:t xml:space="preserve">   </w:t>
      </w:r>
    </w:p>
    <w:p w14:paraId="2C49B467" w14:textId="77777777" w:rsidR="00095F9A" w:rsidRDefault="00095F9A" w:rsidP="00095F9A">
      <w:pPr>
        <w:pStyle w:val="Tekstpodstawowy"/>
        <w:contextualSpacing/>
        <w:jc w:val="center"/>
        <w:rPr>
          <w:b/>
          <w:bCs/>
        </w:rPr>
      </w:pPr>
    </w:p>
    <w:p w14:paraId="229AAF5B" w14:textId="77777777" w:rsidR="00095F9A" w:rsidRDefault="00095F9A" w:rsidP="00095F9A">
      <w:pPr>
        <w:pStyle w:val="Tekstpodstawowy"/>
        <w:contextualSpacing/>
        <w:jc w:val="center"/>
        <w:rPr>
          <w:b/>
          <w:bCs/>
        </w:rPr>
      </w:pPr>
    </w:p>
    <w:p w14:paraId="23460B08" w14:textId="77777777" w:rsidR="00095F9A" w:rsidRDefault="00095F9A" w:rsidP="00095F9A">
      <w:pPr>
        <w:pStyle w:val="Tekstpodstawowy"/>
        <w:contextualSpacing/>
        <w:jc w:val="center"/>
        <w:rPr>
          <w:b/>
          <w:bCs/>
        </w:rPr>
      </w:pPr>
    </w:p>
    <w:p w14:paraId="5121E4A2" w14:textId="1FD273AF" w:rsidR="00095F9A" w:rsidRDefault="00095F9A" w:rsidP="00095F9A">
      <w:pPr>
        <w:pStyle w:val="Tekstpodstawowy"/>
        <w:contextualSpacing/>
        <w:jc w:val="center"/>
        <w:rPr>
          <w:b/>
          <w:bCs/>
        </w:rPr>
      </w:pPr>
      <w:r>
        <w:rPr>
          <w:b/>
          <w:bCs/>
        </w:rPr>
        <w:t>ZAMAWIAJĄCY:</w:t>
      </w:r>
      <w:r>
        <w:rPr>
          <w:b/>
          <w:bCs/>
        </w:rPr>
        <w:tab/>
      </w:r>
      <w:r>
        <w:rPr>
          <w:b/>
          <w:bCs/>
        </w:rPr>
        <w:tab/>
        <w:t xml:space="preserve">    </w:t>
      </w:r>
      <w:r>
        <w:rPr>
          <w:b/>
          <w:bCs/>
        </w:rPr>
        <w:tab/>
      </w:r>
      <w:r>
        <w:rPr>
          <w:b/>
          <w:bCs/>
        </w:rPr>
        <w:tab/>
      </w:r>
      <w:r>
        <w:rPr>
          <w:b/>
          <w:bCs/>
        </w:rPr>
        <w:tab/>
        <w:t xml:space="preserve">         WYKONAWCA:</w:t>
      </w:r>
    </w:p>
    <w:p w14:paraId="67ACCD73" w14:textId="6B529C8D" w:rsidR="00DE1608" w:rsidRDefault="00DE1608" w:rsidP="00095F9A">
      <w:pPr>
        <w:pStyle w:val="Tekstpodstawowy"/>
        <w:contextualSpacing/>
        <w:jc w:val="center"/>
        <w:rPr>
          <w:b/>
          <w:bCs/>
        </w:rPr>
      </w:pPr>
    </w:p>
    <w:p w14:paraId="5B4CBD04" w14:textId="29FC1C98" w:rsidR="00DE1608" w:rsidRDefault="00DE1608" w:rsidP="00095F9A">
      <w:pPr>
        <w:pStyle w:val="Tekstpodstawowy"/>
        <w:contextualSpacing/>
        <w:jc w:val="center"/>
        <w:rPr>
          <w:b/>
          <w:bCs/>
        </w:rPr>
      </w:pPr>
    </w:p>
    <w:p w14:paraId="47E1BA67" w14:textId="39B8CA53" w:rsidR="00DE1608" w:rsidRDefault="00DE1608" w:rsidP="00095F9A">
      <w:pPr>
        <w:pStyle w:val="Tekstpodstawowy"/>
        <w:contextualSpacing/>
        <w:jc w:val="center"/>
        <w:rPr>
          <w:b/>
          <w:bCs/>
        </w:rPr>
      </w:pPr>
    </w:p>
    <w:p w14:paraId="0136A1E1" w14:textId="27ECF268" w:rsidR="00DE1608" w:rsidRDefault="00DE1608" w:rsidP="00095F9A">
      <w:pPr>
        <w:pStyle w:val="Tekstpodstawowy"/>
        <w:contextualSpacing/>
        <w:jc w:val="center"/>
        <w:rPr>
          <w:b/>
          <w:bCs/>
        </w:rPr>
      </w:pPr>
    </w:p>
    <w:p w14:paraId="481C4611" w14:textId="7FB8C7AF" w:rsidR="00DE1608" w:rsidRDefault="00DE1608" w:rsidP="00095F9A">
      <w:pPr>
        <w:pStyle w:val="Tekstpodstawowy"/>
        <w:contextualSpacing/>
        <w:jc w:val="center"/>
        <w:rPr>
          <w:b/>
          <w:bCs/>
        </w:rPr>
      </w:pPr>
    </w:p>
    <w:p w14:paraId="6ED1946F" w14:textId="79385CEF" w:rsidR="00DE1608" w:rsidRDefault="00DE1608" w:rsidP="00095F9A">
      <w:pPr>
        <w:pStyle w:val="Tekstpodstawowy"/>
        <w:contextualSpacing/>
        <w:jc w:val="center"/>
        <w:rPr>
          <w:b/>
          <w:bCs/>
        </w:rPr>
      </w:pPr>
    </w:p>
    <w:p w14:paraId="02522B59" w14:textId="2555A5D0" w:rsidR="00DE1608" w:rsidRDefault="00DE1608" w:rsidP="00095F9A">
      <w:pPr>
        <w:pStyle w:val="Tekstpodstawowy"/>
        <w:contextualSpacing/>
        <w:jc w:val="center"/>
        <w:rPr>
          <w:b/>
          <w:bCs/>
        </w:rPr>
      </w:pPr>
    </w:p>
    <w:p w14:paraId="61C6E40B" w14:textId="262775C8" w:rsidR="00DE1608" w:rsidRDefault="00DE1608" w:rsidP="00095F9A">
      <w:pPr>
        <w:pStyle w:val="Tekstpodstawowy"/>
        <w:contextualSpacing/>
        <w:jc w:val="center"/>
        <w:rPr>
          <w:b/>
          <w:bCs/>
        </w:rPr>
      </w:pPr>
    </w:p>
    <w:p w14:paraId="52DE2FD4" w14:textId="30DDBE5E" w:rsidR="00DE1608" w:rsidRDefault="00DE1608" w:rsidP="00095F9A">
      <w:pPr>
        <w:pStyle w:val="Tekstpodstawowy"/>
        <w:contextualSpacing/>
        <w:jc w:val="center"/>
        <w:rPr>
          <w:b/>
          <w:bCs/>
        </w:rPr>
      </w:pPr>
    </w:p>
    <w:p w14:paraId="45DCFAA2" w14:textId="4987F490" w:rsidR="00DE1608" w:rsidRDefault="00DE1608" w:rsidP="00095F9A">
      <w:pPr>
        <w:pStyle w:val="Tekstpodstawowy"/>
        <w:contextualSpacing/>
        <w:jc w:val="center"/>
        <w:rPr>
          <w:b/>
          <w:bCs/>
        </w:rPr>
      </w:pPr>
    </w:p>
    <w:p w14:paraId="7FBE1EBC" w14:textId="3BAE1E1D" w:rsidR="00DE1608" w:rsidRDefault="00DE1608" w:rsidP="00095F9A">
      <w:pPr>
        <w:pStyle w:val="Tekstpodstawowy"/>
        <w:contextualSpacing/>
        <w:jc w:val="center"/>
        <w:rPr>
          <w:b/>
          <w:bCs/>
        </w:rPr>
      </w:pPr>
    </w:p>
    <w:p w14:paraId="21C61647" w14:textId="4751702B" w:rsidR="00DE1608" w:rsidRDefault="00DE1608" w:rsidP="00095F9A">
      <w:pPr>
        <w:pStyle w:val="Tekstpodstawowy"/>
        <w:contextualSpacing/>
        <w:jc w:val="center"/>
        <w:rPr>
          <w:b/>
          <w:bCs/>
        </w:rPr>
      </w:pPr>
    </w:p>
    <w:p w14:paraId="1A48FB50" w14:textId="7CDDEFCB" w:rsidR="00DE1608" w:rsidRDefault="00DE1608" w:rsidP="00095F9A">
      <w:pPr>
        <w:pStyle w:val="Tekstpodstawowy"/>
        <w:contextualSpacing/>
        <w:jc w:val="center"/>
        <w:rPr>
          <w:b/>
          <w:bCs/>
        </w:rPr>
      </w:pPr>
    </w:p>
    <w:p w14:paraId="694546BD" w14:textId="21B7B494" w:rsidR="00DE1608" w:rsidRDefault="00DE1608" w:rsidP="00095F9A">
      <w:pPr>
        <w:pStyle w:val="Tekstpodstawowy"/>
        <w:contextualSpacing/>
        <w:jc w:val="center"/>
        <w:rPr>
          <w:b/>
          <w:bCs/>
        </w:rPr>
      </w:pPr>
    </w:p>
    <w:p w14:paraId="1F97452B" w14:textId="09454D54" w:rsidR="00DE1608" w:rsidRDefault="00DE1608" w:rsidP="00095F9A">
      <w:pPr>
        <w:pStyle w:val="Tekstpodstawowy"/>
        <w:contextualSpacing/>
        <w:jc w:val="center"/>
        <w:rPr>
          <w:b/>
          <w:bCs/>
        </w:rPr>
      </w:pPr>
    </w:p>
    <w:p w14:paraId="42B446AA" w14:textId="1907B59C" w:rsidR="00DE1608" w:rsidRDefault="00DE1608" w:rsidP="00095F9A">
      <w:pPr>
        <w:pStyle w:val="Tekstpodstawowy"/>
        <w:contextualSpacing/>
        <w:jc w:val="center"/>
        <w:rPr>
          <w:b/>
          <w:bCs/>
        </w:rPr>
      </w:pPr>
    </w:p>
    <w:p w14:paraId="57CEF0F2" w14:textId="38FE547F" w:rsidR="00DE1608" w:rsidRDefault="00DE1608" w:rsidP="00095F9A">
      <w:pPr>
        <w:pStyle w:val="Tekstpodstawowy"/>
        <w:contextualSpacing/>
        <w:jc w:val="center"/>
        <w:rPr>
          <w:b/>
          <w:bCs/>
        </w:rPr>
      </w:pPr>
    </w:p>
    <w:p w14:paraId="0FFC6B26" w14:textId="77777777" w:rsidR="00DE1608" w:rsidRDefault="00DE1608" w:rsidP="00095F9A">
      <w:pPr>
        <w:pStyle w:val="Tekstpodstawowy"/>
        <w:contextualSpacing/>
        <w:jc w:val="center"/>
        <w:rPr>
          <w:b/>
          <w:bCs/>
        </w:rPr>
      </w:pPr>
    </w:p>
    <w:p w14:paraId="1C4CF392" w14:textId="77777777" w:rsidR="00095F9A" w:rsidRDefault="00095F9A" w:rsidP="00095F9A">
      <w:pPr>
        <w:pStyle w:val="Tekstpodstawowy"/>
        <w:contextualSpacing/>
        <w:jc w:val="center"/>
        <w:rPr>
          <w:b/>
          <w:bCs/>
        </w:rPr>
      </w:pPr>
    </w:p>
    <w:p w14:paraId="4F28DDE9" w14:textId="77777777" w:rsidR="00095F9A" w:rsidRDefault="00095F9A" w:rsidP="00095F9A">
      <w:pPr>
        <w:pStyle w:val="Tekstpodstawowy"/>
        <w:contextualSpacing/>
        <w:jc w:val="center"/>
        <w:rPr>
          <w:b/>
          <w:bCs/>
        </w:rPr>
      </w:pPr>
    </w:p>
    <w:p w14:paraId="54CEABBE" w14:textId="77777777" w:rsidR="00095F9A" w:rsidRDefault="00095F9A" w:rsidP="00095F9A">
      <w:pPr>
        <w:jc w:val="center"/>
        <w:rPr>
          <w:b/>
          <w:i/>
          <w:sz w:val="22"/>
        </w:rPr>
      </w:pPr>
      <w:r>
        <w:rPr>
          <w:b/>
          <w:i/>
        </w:rPr>
        <w:lastRenderedPageBreak/>
        <w:t>Klauzula Informacyjna</w:t>
      </w:r>
    </w:p>
    <w:p w14:paraId="179F6D25" w14:textId="77777777" w:rsidR="00095F9A" w:rsidRDefault="00095F9A" w:rsidP="00095F9A">
      <w:pPr>
        <w:rPr>
          <w:b/>
        </w:rPr>
      </w:pPr>
    </w:p>
    <w:p w14:paraId="5A2AE51A" w14:textId="77777777" w:rsidR="00095F9A" w:rsidRDefault="00095F9A" w:rsidP="00095F9A">
      <w:pPr>
        <w:rPr>
          <w:b/>
        </w:rPr>
      </w:pPr>
      <w:r>
        <w:rPr>
          <w:b/>
        </w:rPr>
        <w:t>Administrator danych osobowych</w:t>
      </w:r>
    </w:p>
    <w:p w14:paraId="3AA40D48" w14:textId="77777777" w:rsidR="00095F9A" w:rsidRDefault="00095F9A" w:rsidP="00095F9A">
      <w:r>
        <w:t>Administratorem Twoich danych osobowych jest Miejski Ośrodek Rekreacji i Wypoczynku w Grudziądzu, ul. Za Basenem 2, 86-300 Grudziądz.</w:t>
      </w:r>
    </w:p>
    <w:p w14:paraId="429E6024" w14:textId="77777777" w:rsidR="00095F9A" w:rsidRDefault="00095F9A" w:rsidP="00095F9A"/>
    <w:p w14:paraId="50DB2EE0" w14:textId="77777777" w:rsidR="00095F9A" w:rsidRDefault="00095F9A" w:rsidP="00095F9A">
      <w:r>
        <w:t>Dane kontaktowe do inspektora danych osobowych: tel 56 462 56 54, email: moriw@moriw.grudziadz.pl</w:t>
      </w:r>
    </w:p>
    <w:p w14:paraId="03A23380" w14:textId="77777777" w:rsidR="00095F9A" w:rsidRDefault="00095F9A" w:rsidP="00095F9A">
      <w:r>
        <w:t xml:space="preserve"> </w:t>
      </w:r>
    </w:p>
    <w:p w14:paraId="009E6D1A" w14:textId="77777777" w:rsidR="00095F9A" w:rsidRDefault="00095F9A" w:rsidP="00095F9A">
      <w:pPr>
        <w:rPr>
          <w:b/>
        </w:rPr>
      </w:pPr>
      <w:r>
        <w:rPr>
          <w:b/>
        </w:rPr>
        <w:t>Cele przetwarzania Twoich danych osobowych</w:t>
      </w:r>
    </w:p>
    <w:p w14:paraId="58CC2961" w14:textId="77777777" w:rsidR="00095F9A" w:rsidRDefault="00095F9A" w:rsidP="00095F9A">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2B5C4B27" w14:textId="77777777" w:rsidR="00095F9A" w:rsidRDefault="00095F9A" w:rsidP="00095F9A">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0EBBDF1A" w14:textId="77777777" w:rsidR="00095F9A" w:rsidRDefault="00095F9A" w:rsidP="00095F9A">
      <w:pPr>
        <w:numPr>
          <w:ilvl w:val="0"/>
          <w:numId w:val="12"/>
        </w:numPr>
      </w:pPr>
      <w:r>
        <w:t>w celu obrony przed roszczeniami lub dochodzenia roszczeń na podstawie prawnie uzasadnionego interesu realizowanego przez administratora danych (art. 6 ust. 1lit. f RODO).</w:t>
      </w:r>
    </w:p>
    <w:p w14:paraId="586AAA4E" w14:textId="77777777" w:rsidR="00095F9A" w:rsidRDefault="00095F9A" w:rsidP="00095F9A">
      <w:pPr>
        <w:rPr>
          <w:b/>
        </w:rPr>
      </w:pPr>
      <w:r>
        <w:rPr>
          <w:b/>
        </w:rPr>
        <w:t>Czas przetwarzania Twoich danych osobowych</w:t>
      </w:r>
    </w:p>
    <w:p w14:paraId="0F146594" w14:textId="77777777" w:rsidR="00095F9A" w:rsidRDefault="00095F9A" w:rsidP="00095F9A">
      <w:r>
        <w:t>Informujemy, że Pana/Pani dane osobowe będą przetwarzane przez okres niezbędny do realizacji w.w. celów przetwarzania, do czasu wygaśnięcia roszczeń  tj. Przez okres 3 lat od zakończenia umowy.</w:t>
      </w:r>
    </w:p>
    <w:p w14:paraId="1C89A02E" w14:textId="77777777" w:rsidR="00095F9A" w:rsidRDefault="00095F9A" w:rsidP="00095F9A">
      <w:pPr>
        <w:rPr>
          <w:b/>
        </w:rPr>
      </w:pPr>
      <w:r>
        <w:rPr>
          <w:b/>
        </w:rPr>
        <w:t>Źródło Danych</w:t>
      </w:r>
    </w:p>
    <w:p w14:paraId="66D2CE23" w14:textId="77777777" w:rsidR="00095F9A" w:rsidRDefault="00095F9A" w:rsidP="00095F9A">
      <w:r>
        <w:t>Pani/Pana dane zostały zebrane bezpośrednio w związku z dążeniem do zawarcia umowy lub przekazane przez Kontrahenta będącego jej stroną</w:t>
      </w:r>
    </w:p>
    <w:p w14:paraId="403B1538" w14:textId="77777777" w:rsidR="00095F9A" w:rsidRDefault="00095F9A" w:rsidP="00095F9A">
      <w:pPr>
        <w:rPr>
          <w:b/>
        </w:rPr>
      </w:pPr>
      <w:r>
        <w:rPr>
          <w:b/>
        </w:rPr>
        <w:t>Przysługujące prawa osobie której dane dotyczą</w:t>
      </w:r>
    </w:p>
    <w:p w14:paraId="35A9CC87" w14:textId="77777777" w:rsidR="00095F9A" w:rsidRDefault="00095F9A" w:rsidP="00095F9A">
      <w:pPr>
        <w:numPr>
          <w:ilvl w:val="0"/>
          <w:numId w:val="13"/>
        </w:numPr>
      </w:pPr>
      <w:bookmarkStart w:id="0" w:name="_heading=h.gjdgxs"/>
      <w:bookmarkEnd w:id="0"/>
      <w:r>
        <w:rPr>
          <w:b/>
        </w:rPr>
        <w:t>Prawo do sprostowania danych</w:t>
      </w:r>
    </w:p>
    <w:p w14:paraId="4E181FF3" w14:textId="77777777" w:rsidR="00095F9A" w:rsidRDefault="00095F9A" w:rsidP="00095F9A">
      <w:r>
        <w:t xml:space="preserve">W przypadku, gdy Twoje dane są niepoprawne lub nieaktualne możesz do nas przesłać wiadomość </w:t>
      </w:r>
      <w:r>
        <w:br/>
        <w:t xml:space="preserve">z żądaniem ich poprawienia lub uzupełnienia. </w:t>
      </w:r>
    </w:p>
    <w:p w14:paraId="0E8E7D01" w14:textId="77777777" w:rsidR="00095F9A" w:rsidRDefault="00095F9A" w:rsidP="00095F9A">
      <w:pPr>
        <w:numPr>
          <w:ilvl w:val="0"/>
          <w:numId w:val="13"/>
        </w:numPr>
        <w:rPr>
          <w:b/>
        </w:rPr>
      </w:pPr>
      <w:r>
        <w:rPr>
          <w:b/>
        </w:rPr>
        <w:t xml:space="preserve">Prawo dostępu do danych </w:t>
      </w:r>
    </w:p>
    <w:p w14:paraId="0B5E4D08" w14:textId="77777777" w:rsidR="00095F9A" w:rsidRDefault="00095F9A" w:rsidP="00095F9A">
      <w:r>
        <w:t>Możesz przesłać do nas wiadomość z żądaniem uzyskania informacji jakie Twoje dane przetwarzamy, w jakim celu oraz w jaki sposób. Pełny katalog udzielanych informacji znajdziesz w art. 15 RODO.</w:t>
      </w:r>
    </w:p>
    <w:p w14:paraId="3BBDF231" w14:textId="77777777" w:rsidR="00095F9A" w:rsidRDefault="00095F9A" w:rsidP="00095F9A">
      <w:pPr>
        <w:numPr>
          <w:ilvl w:val="0"/>
          <w:numId w:val="13"/>
        </w:numPr>
        <w:rPr>
          <w:b/>
        </w:rPr>
      </w:pPr>
      <w:r>
        <w:rPr>
          <w:b/>
        </w:rPr>
        <w:t xml:space="preserve">Prawo do usunięcia danych </w:t>
      </w:r>
    </w:p>
    <w:p w14:paraId="010103D1" w14:textId="77777777" w:rsidR="00095F9A" w:rsidRDefault="00095F9A" w:rsidP="00095F9A">
      <w:r>
        <w:t>Możesz przesłać do nas wiadomość z żądaniem usunięcia swoich danych. W takim przypadku będziemy badać, czy Twój wniosek jest zasadny. Jeżeli nie będziemy mieli odpowiednich podstaw do przetwarzania danych – Twoje dane zostaną usunięte.</w:t>
      </w:r>
    </w:p>
    <w:p w14:paraId="1EFC1D61" w14:textId="77777777" w:rsidR="00095F9A" w:rsidRDefault="00095F9A" w:rsidP="00095F9A">
      <w:pPr>
        <w:numPr>
          <w:ilvl w:val="0"/>
          <w:numId w:val="13"/>
        </w:numPr>
        <w:rPr>
          <w:b/>
        </w:rPr>
      </w:pPr>
      <w:r>
        <w:rPr>
          <w:b/>
        </w:rPr>
        <w:t xml:space="preserve">Prawo do ograniczenia przetwarzania </w:t>
      </w:r>
    </w:p>
    <w:p w14:paraId="48FFCB69" w14:textId="77777777" w:rsidR="00095F9A" w:rsidRDefault="00095F9A" w:rsidP="00095F9A">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82B50D4" w14:textId="77777777" w:rsidR="00095F9A" w:rsidRDefault="00095F9A" w:rsidP="00095F9A">
      <w:pPr>
        <w:numPr>
          <w:ilvl w:val="0"/>
          <w:numId w:val="13"/>
        </w:numPr>
        <w:rPr>
          <w:b/>
        </w:rPr>
      </w:pPr>
      <w:r>
        <w:rPr>
          <w:b/>
        </w:rPr>
        <w:t>Prawo do przenoszenia danych</w:t>
      </w:r>
    </w:p>
    <w:p w14:paraId="50C8905C" w14:textId="77777777" w:rsidR="00095F9A" w:rsidRDefault="00095F9A" w:rsidP="00095F9A">
      <w:pPr>
        <w:rPr>
          <w:b/>
        </w:rPr>
      </w:pPr>
      <w:r>
        <w:lastRenderedPageBreak/>
        <w:t>Na warunkach wskazanych w art. 20 RODO, możesz otrzymać w ustrukturyzowanym, powszechnie używanym formacie nadającym się do odczytu maszynowego dane osobowe, które nam przekazałeś, oraz możesz przesłać te dane osobowe innemu administratorowi.</w:t>
      </w:r>
    </w:p>
    <w:p w14:paraId="3956EDDE" w14:textId="77777777" w:rsidR="00095F9A" w:rsidRDefault="00095F9A" w:rsidP="00095F9A">
      <w:pPr>
        <w:numPr>
          <w:ilvl w:val="0"/>
          <w:numId w:val="13"/>
        </w:numPr>
        <w:rPr>
          <w:b/>
        </w:rPr>
      </w:pPr>
      <w:r>
        <w:rPr>
          <w:b/>
        </w:rPr>
        <w:t>Prawo do wniesienia sprzeciwu</w:t>
      </w:r>
    </w:p>
    <w:p w14:paraId="56F02C52" w14:textId="77777777" w:rsidR="00095F9A" w:rsidRDefault="00095F9A" w:rsidP="00095F9A">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56E13B5A" w14:textId="77777777" w:rsidR="00095F9A" w:rsidRDefault="00095F9A" w:rsidP="00095F9A"/>
    <w:p w14:paraId="19AEC550" w14:textId="77777777" w:rsidR="00095F9A" w:rsidRDefault="00095F9A" w:rsidP="00095F9A">
      <w:pPr>
        <w:rPr>
          <w:b/>
        </w:rPr>
      </w:pPr>
      <w:r>
        <w:rPr>
          <w:b/>
        </w:rPr>
        <w:t xml:space="preserve">Skarga do organu nadzorczego </w:t>
      </w:r>
    </w:p>
    <w:p w14:paraId="60D44AD4" w14:textId="77777777" w:rsidR="00095F9A" w:rsidRDefault="00095F9A" w:rsidP="00095F9A">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B478CC5" w14:textId="77777777" w:rsidR="00095F9A" w:rsidRDefault="00095F9A" w:rsidP="00095F9A">
      <w:pPr>
        <w:rPr>
          <w:b/>
        </w:rPr>
      </w:pPr>
      <w:r>
        <w:rPr>
          <w:b/>
        </w:rPr>
        <w:t>Odbiorcy Twoich danych</w:t>
      </w:r>
    </w:p>
    <w:p w14:paraId="12F02EAC" w14:textId="77777777" w:rsidR="00095F9A" w:rsidRDefault="00095F9A" w:rsidP="00095F9A">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233B2C71" w14:textId="77777777" w:rsidR="00095F9A" w:rsidRDefault="00095F9A" w:rsidP="00095F9A"/>
    <w:p w14:paraId="3024A81E" w14:textId="77777777" w:rsidR="00095F9A" w:rsidRDefault="00095F9A" w:rsidP="00095F9A"/>
    <w:p w14:paraId="74B78979" w14:textId="77777777" w:rsidR="003058EE" w:rsidRDefault="003058EE"/>
    <w:sectPr w:rsidR="0030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E500EC"/>
    <w:multiLevelType w:val="hybridMultilevel"/>
    <w:tmpl w:val="F498EC4A"/>
    <w:lvl w:ilvl="0" w:tplc="692E69DC">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2DD01FE"/>
    <w:multiLevelType w:val="hybridMultilevel"/>
    <w:tmpl w:val="0B0C25B4"/>
    <w:lvl w:ilvl="0" w:tplc="4F525018">
      <w:start w:val="1"/>
      <w:numFmt w:val="decimal"/>
      <w:lvlText w:val="%1."/>
      <w:lvlJc w:val="left"/>
      <w:pPr>
        <w:tabs>
          <w:tab w:val="num" w:pos="360"/>
        </w:tabs>
        <w:ind w:left="360" w:hanging="360"/>
      </w:pPr>
    </w:lvl>
    <w:lvl w:ilvl="1" w:tplc="9E64E84E">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75457A6"/>
    <w:multiLevelType w:val="hybridMultilevel"/>
    <w:tmpl w:val="5FB87316"/>
    <w:lvl w:ilvl="0" w:tplc="24C6182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37AA36D3"/>
    <w:multiLevelType w:val="hybridMultilevel"/>
    <w:tmpl w:val="B06A7D42"/>
    <w:lvl w:ilvl="0" w:tplc="0415000F">
      <w:start w:val="1"/>
      <w:numFmt w:val="decimal"/>
      <w:lvlText w:val="%1."/>
      <w:lvlJc w:val="left"/>
      <w:pPr>
        <w:tabs>
          <w:tab w:val="num" w:pos="360"/>
        </w:tabs>
        <w:ind w:left="360" w:hanging="360"/>
      </w:p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381A0384"/>
    <w:multiLevelType w:val="hybridMultilevel"/>
    <w:tmpl w:val="C786D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176674D"/>
    <w:multiLevelType w:val="hybridMultilevel"/>
    <w:tmpl w:val="9B800744"/>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AC7FD3"/>
    <w:multiLevelType w:val="hybridMultilevel"/>
    <w:tmpl w:val="B9A0B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D55380"/>
    <w:multiLevelType w:val="hybridMultilevel"/>
    <w:tmpl w:val="2C44B44C"/>
    <w:lvl w:ilvl="0" w:tplc="693EE824">
      <w:start w:val="1"/>
      <w:numFmt w:val="decimal"/>
      <w:lvlText w:val="%1."/>
      <w:lvlJc w:val="left"/>
      <w:pPr>
        <w:tabs>
          <w:tab w:val="num" w:pos="360"/>
        </w:tabs>
        <w:ind w:left="360" w:hanging="360"/>
      </w:pPr>
      <w:rPr>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lvl>
    <w:lvl w:ilvl="3" w:tplc="383CE71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923B4F"/>
    <w:multiLevelType w:val="hybridMultilevel"/>
    <w:tmpl w:val="5818E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866897"/>
    <w:multiLevelType w:val="hybridMultilevel"/>
    <w:tmpl w:val="3348BB28"/>
    <w:lvl w:ilvl="0" w:tplc="9E0CD7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0"/>
    <w:lvlOverride w:ilvl="0">
      <w:startOverride w:val="1"/>
    </w:lvlOverride>
  </w:num>
  <w:num w:numId="17">
    <w:abstractNumId w:val="9"/>
    <w:lvlOverride w:ilvl="0">
      <w:startOverride w:val="1"/>
    </w:lvlOverride>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59"/>
    <w:rsid w:val="00095F9A"/>
    <w:rsid w:val="00216F59"/>
    <w:rsid w:val="003058EE"/>
    <w:rsid w:val="00306102"/>
    <w:rsid w:val="003516B8"/>
    <w:rsid w:val="003E0292"/>
    <w:rsid w:val="004336DC"/>
    <w:rsid w:val="006A5480"/>
    <w:rsid w:val="007D3B13"/>
    <w:rsid w:val="007F4AAA"/>
    <w:rsid w:val="00997D04"/>
    <w:rsid w:val="00A67A55"/>
    <w:rsid w:val="00AF47DF"/>
    <w:rsid w:val="00C755D0"/>
    <w:rsid w:val="00C92BA2"/>
    <w:rsid w:val="00CB56CF"/>
    <w:rsid w:val="00DB42FE"/>
    <w:rsid w:val="00DE1608"/>
    <w:rsid w:val="00E67369"/>
    <w:rsid w:val="00F7355C"/>
    <w:rsid w:val="00FE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BE6FC0"/>
  <w15:chartTrackingRefBased/>
  <w15:docId w15:val="{9A89B16E-5FFF-492A-9DF2-7D3FEB9F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F9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95F9A"/>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095F9A"/>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9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095F9A"/>
    <w:rPr>
      <w:rFonts w:ascii="Times New Roman" w:eastAsia="Times New Roman" w:hAnsi="Times New Roman" w:cs="Times New Roman"/>
      <w:b/>
      <w:sz w:val="28"/>
      <w:szCs w:val="20"/>
      <w:lang w:eastAsia="pl-PL"/>
    </w:rPr>
  </w:style>
  <w:style w:type="paragraph" w:styleId="Nagwek">
    <w:name w:val="header"/>
    <w:basedOn w:val="Normalny"/>
    <w:link w:val="NagwekZnak"/>
    <w:uiPriority w:val="99"/>
    <w:semiHidden/>
    <w:unhideWhenUsed/>
    <w:rsid w:val="00095F9A"/>
    <w:pPr>
      <w:tabs>
        <w:tab w:val="center" w:pos="4536"/>
        <w:tab w:val="right" w:pos="9072"/>
      </w:tabs>
    </w:pPr>
  </w:style>
  <w:style w:type="character" w:customStyle="1" w:styleId="NagwekZnak">
    <w:name w:val="Nagłówek Znak"/>
    <w:basedOn w:val="Domylnaczcionkaakapitu"/>
    <w:link w:val="Nagwek"/>
    <w:uiPriority w:val="99"/>
    <w:semiHidden/>
    <w:rsid w:val="00095F9A"/>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95F9A"/>
    <w:pPr>
      <w:spacing w:after="120"/>
    </w:pPr>
    <w:rPr>
      <w:szCs w:val="24"/>
    </w:rPr>
  </w:style>
  <w:style w:type="character" w:customStyle="1" w:styleId="TekstpodstawowyZnak">
    <w:name w:val="Tekst podstawowy Znak"/>
    <w:basedOn w:val="Domylnaczcionkaakapitu"/>
    <w:link w:val="Tekstpodstawowy"/>
    <w:semiHidden/>
    <w:rsid w:val="00095F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95F9A"/>
    <w:pPr>
      <w:spacing w:after="120"/>
      <w:ind w:left="283"/>
    </w:pPr>
    <w:rPr>
      <w:szCs w:val="24"/>
    </w:rPr>
  </w:style>
  <w:style w:type="character" w:customStyle="1" w:styleId="TekstpodstawowywcityZnak">
    <w:name w:val="Tekst podstawowy wcięty Znak"/>
    <w:basedOn w:val="Domylnaczcionkaakapitu"/>
    <w:link w:val="Tekstpodstawowywcity"/>
    <w:rsid w:val="00095F9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95F9A"/>
    <w:pPr>
      <w:ind w:left="720"/>
      <w:contextualSpacing/>
    </w:pPr>
  </w:style>
  <w:style w:type="paragraph" w:customStyle="1" w:styleId="Style2">
    <w:name w:val="Style2"/>
    <w:basedOn w:val="Normalny"/>
    <w:rsid w:val="00095F9A"/>
    <w:pPr>
      <w:widowControl w:val="0"/>
      <w:autoSpaceDE w:val="0"/>
      <w:autoSpaceDN w:val="0"/>
      <w:adjustRightInd w:val="0"/>
      <w:spacing w:line="274" w:lineRule="exact"/>
      <w:jc w:val="both"/>
    </w:pPr>
    <w:rPr>
      <w:szCs w:val="24"/>
    </w:rPr>
  </w:style>
  <w:style w:type="character" w:customStyle="1" w:styleId="FontStyle12">
    <w:name w:val="Font Style12"/>
    <w:rsid w:val="00095F9A"/>
    <w:rPr>
      <w:rFonts w:ascii="Times New Roman" w:hAnsi="Times New Roman" w:cs="Times New Roman" w:hint="default"/>
      <w:sz w:val="24"/>
      <w:szCs w:val="24"/>
    </w:rPr>
  </w:style>
  <w:style w:type="paragraph" w:customStyle="1" w:styleId="Standard">
    <w:name w:val="Standard"/>
    <w:rsid w:val="00095F9A"/>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095F9A"/>
    <w:pPr>
      <w:numPr>
        <w:numId w:val="14"/>
      </w:numPr>
    </w:pPr>
  </w:style>
  <w:style w:type="numbering" w:customStyle="1" w:styleId="WWNum36">
    <w:name w:val="WWNum36"/>
    <w:basedOn w:val="Bezlisty"/>
    <w:rsid w:val="00095F9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4857</Words>
  <Characters>29147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Radosław Suchan</cp:lastModifiedBy>
  <cp:revision>16</cp:revision>
  <cp:lastPrinted>2021-11-04T10:35:00Z</cp:lastPrinted>
  <dcterms:created xsi:type="dcterms:W3CDTF">2021-10-28T04:54:00Z</dcterms:created>
  <dcterms:modified xsi:type="dcterms:W3CDTF">2021-12-20T07:18:00Z</dcterms:modified>
</cp:coreProperties>
</file>