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D6C3" w14:textId="77777777" w:rsidR="000D24BF" w:rsidRDefault="000D24BF">
      <w:pPr>
        <w:pStyle w:val="Style3"/>
        <w:widowControl/>
        <w:jc w:val="center"/>
        <w:rPr>
          <w:rFonts w:ascii="Times New Roman" w:hAnsi="Times New Roman" w:cs="Times New Roman"/>
          <w:sz w:val="22"/>
          <w:szCs w:val="22"/>
        </w:rPr>
      </w:pPr>
    </w:p>
    <w:p w14:paraId="2E92F94B" w14:textId="77777777" w:rsidR="000D24BF" w:rsidRDefault="00000000">
      <w:pPr>
        <w:pStyle w:val="Tekstpodstawowy"/>
        <w:ind w:right="5103"/>
        <w:jc w:val="center"/>
        <w:rPr>
          <w:b w:val="0"/>
          <w:bCs w:val="0"/>
          <w:i w:val="0"/>
          <w:iCs w:val="0"/>
          <w:sz w:val="20"/>
          <w:szCs w:val="20"/>
        </w:rPr>
      </w:pPr>
      <w:r>
        <w:rPr>
          <w:b w:val="0"/>
          <w:i w:val="0"/>
          <w:sz w:val="20"/>
          <w:szCs w:val="20"/>
        </w:rPr>
        <w:t>Numer referencyjny postępowania:</w:t>
      </w:r>
    </w:p>
    <w:p w14:paraId="57726EDD" w14:textId="4D482E68" w:rsidR="000D24BF" w:rsidRDefault="00000000">
      <w:pPr>
        <w:pStyle w:val="Tekstpodstawowy"/>
        <w:ind w:right="5103"/>
        <w:jc w:val="center"/>
        <w:rPr>
          <w:i w:val="0"/>
          <w:sz w:val="20"/>
          <w:szCs w:val="20"/>
        </w:rPr>
      </w:pPr>
      <w:r>
        <w:rPr>
          <w:i w:val="0"/>
          <w:sz w:val="20"/>
          <w:szCs w:val="20"/>
        </w:rPr>
        <w:t>ZP.272.</w:t>
      </w:r>
      <w:r w:rsidR="00C86A0C">
        <w:rPr>
          <w:i w:val="0"/>
          <w:sz w:val="20"/>
          <w:szCs w:val="20"/>
        </w:rPr>
        <w:t>1</w:t>
      </w:r>
      <w:r w:rsidR="008D49ED">
        <w:rPr>
          <w:i w:val="0"/>
          <w:sz w:val="20"/>
          <w:szCs w:val="20"/>
        </w:rPr>
        <w:t>7</w:t>
      </w:r>
      <w:r>
        <w:rPr>
          <w:i w:val="0"/>
          <w:sz w:val="20"/>
          <w:szCs w:val="20"/>
        </w:rPr>
        <w:t>.2023</w:t>
      </w:r>
    </w:p>
    <w:p w14:paraId="5C13EC1A" w14:textId="0695BDBC" w:rsidR="000D24BF" w:rsidRDefault="00000000">
      <w:pPr>
        <w:jc w:val="right"/>
        <w:rPr>
          <w:rFonts w:ascii="Arial" w:hAnsi="Arial" w:cs="Arial"/>
          <w:b/>
          <w:sz w:val="20"/>
          <w:szCs w:val="20"/>
        </w:rPr>
      </w:pPr>
      <w:r>
        <w:rPr>
          <w:rFonts w:ascii="Arial" w:hAnsi="Arial" w:cs="Arial"/>
          <w:b/>
          <w:sz w:val="20"/>
          <w:szCs w:val="20"/>
        </w:rPr>
        <w:t xml:space="preserve">Załącznik nr </w:t>
      </w:r>
      <w:r w:rsidR="00C86A0C">
        <w:rPr>
          <w:rFonts w:ascii="Arial" w:hAnsi="Arial" w:cs="Arial"/>
          <w:b/>
          <w:sz w:val="20"/>
          <w:szCs w:val="20"/>
        </w:rPr>
        <w:t>8</w:t>
      </w:r>
      <w:r>
        <w:rPr>
          <w:rFonts w:ascii="Arial" w:hAnsi="Arial" w:cs="Arial"/>
          <w:b/>
          <w:sz w:val="20"/>
          <w:szCs w:val="20"/>
        </w:rPr>
        <w:t xml:space="preserve"> do SWZ</w:t>
      </w:r>
    </w:p>
    <w:p w14:paraId="035576CB" w14:textId="77777777" w:rsidR="000D24BF" w:rsidRDefault="000D24BF">
      <w:pPr>
        <w:jc w:val="right"/>
        <w:rPr>
          <w:rFonts w:ascii="Arial" w:hAnsi="Arial" w:cs="Arial"/>
          <w:b/>
          <w:sz w:val="20"/>
          <w:szCs w:val="20"/>
        </w:rPr>
      </w:pPr>
    </w:p>
    <w:p w14:paraId="00BAF8F5" w14:textId="77777777" w:rsidR="000D24BF" w:rsidRDefault="00000000">
      <w:pPr>
        <w:pBdr>
          <w:bottom w:val="single" w:sz="4" w:space="1" w:color="000000"/>
        </w:pBdr>
        <w:spacing w:after="120"/>
        <w:ind w:left="3969" w:firstLine="6"/>
        <w:jc w:val="right"/>
        <w:rPr>
          <w:rFonts w:ascii="Arial" w:hAnsi="Arial" w:cs="Arial"/>
          <w:color w:val="000000" w:themeColor="text1"/>
          <w:sz w:val="20"/>
          <w:szCs w:val="20"/>
        </w:rPr>
      </w:pPr>
      <w:r>
        <w:rPr>
          <w:rFonts w:ascii="Arial" w:hAnsi="Arial" w:cs="Arial"/>
          <w:color w:val="000000" w:themeColor="text1"/>
          <w:sz w:val="20"/>
          <w:szCs w:val="20"/>
        </w:rPr>
        <w:t xml:space="preserve">Projektowane Postanowienia Umowy (UMOWA) NR: </w:t>
      </w:r>
      <w:r>
        <w:rPr>
          <w:rFonts w:ascii="Arial" w:hAnsi="Arial" w:cs="Arial"/>
          <w:color w:val="000000" w:themeColor="text1"/>
          <w:sz w:val="20"/>
          <w:szCs w:val="20"/>
          <w:highlight w:val="yellow"/>
        </w:rPr>
        <w:t>[_]</w:t>
      </w:r>
    </w:p>
    <w:p w14:paraId="1FED6CC1" w14:textId="77777777" w:rsidR="000D24BF" w:rsidRDefault="000D24BF">
      <w:pPr>
        <w:pStyle w:val="Style4"/>
        <w:widowControl/>
        <w:spacing w:line="240" w:lineRule="auto"/>
        <w:rPr>
          <w:rFonts w:ascii="Times New Roman" w:hAnsi="Times New Roman" w:cs="Times New Roman"/>
          <w:sz w:val="22"/>
          <w:szCs w:val="22"/>
        </w:rPr>
      </w:pPr>
    </w:p>
    <w:p w14:paraId="7271DFDC" w14:textId="77777777" w:rsidR="000D24BF" w:rsidRDefault="00000000">
      <w:pPr>
        <w:jc w:val="both"/>
        <w:rPr>
          <w:rFonts w:ascii="Arial" w:hAnsi="Arial" w:cs="Arial"/>
          <w:sz w:val="20"/>
        </w:rPr>
      </w:pPr>
      <w:r>
        <w:rPr>
          <w:rFonts w:ascii="Arial" w:hAnsi="Arial" w:cs="Arial"/>
          <w:sz w:val="20"/>
        </w:rPr>
        <w:t xml:space="preserve">zawarta w dniu </w:t>
      </w:r>
      <w:r>
        <w:rPr>
          <w:rFonts w:ascii="Arial" w:hAnsi="Arial" w:cs="Arial"/>
          <w:sz w:val="20"/>
          <w:highlight w:val="yellow"/>
        </w:rPr>
        <w:t>[_]</w:t>
      </w:r>
      <w:r>
        <w:rPr>
          <w:rFonts w:ascii="Arial" w:hAnsi="Arial" w:cs="Arial"/>
          <w:sz w:val="20"/>
        </w:rPr>
        <w:t xml:space="preserve"> roku w Pruszkowie pomiędzy:</w:t>
      </w:r>
    </w:p>
    <w:p w14:paraId="15A5E5A9" w14:textId="77777777" w:rsidR="000D24BF" w:rsidRDefault="000D24BF">
      <w:pPr>
        <w:jc w:val="both"/>
        <w:rPr>
          <w:rFonts w:ascii="Arial" w:hAnsi="Arial" w:cs="Arial"/>
        </w:rPr>
      </w:pPr>
    </w:p>
    <w:p w14:paraId="18684177" w14:textId="77777777" w:rsidR="000D24BF" w:rsidRDefault="00000000">
      <w:pPr>
        <w:jc w:val="both"/>
        <w:rPr>
          <w:rFonts w:ascii="Arial" w:hAnsi="Arial" w:cs="Arial"/>
          <w:sz w:val="20"/>
          <w:szCs w:val="20"/>
        </w:rPr>
      </w:pPr>
      <w:r>
        <w:rPr>
          <w:rFonts w:ascii="Arial" w:hAnsi="Arial" w:cs="Arial"/>
          <w:b/>
          <w:bCs/>
          <w:sz w:val="20"/>
          <w:szCs w:val="20"/>
        </w:rPr>
        <w:t>Samodzielnym Publicznym Zespołem Zakładów Opieki Zdrowotnej w Pruszkowie</w:t>
      </w:r>
      <w:r>
        <w:rPr>
          <w:rFonts w:ascii="Arial" w:hAnsi="Arial" w:cs="Arial"/>
          <w:sz w:val="20"/>
          <w:szCs w:val="20"/>
        </w:rPr>
        <w:t xml:space="preserve"> z siedzibą przy </w:t>
      </w:r>
      <w:r>
        <w:rPr>
          <w:rFonts w:ascii="Arial" w:hAnsi="Arial" w:cs="Arial"/>
          <w:sz w:val="20"/>
          <w:szCs w:val="20"/>
        </w:rPr>
        <w:b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Pr>
          <w:rFonts w:ascii="Arial" w:hAnsi="Arial" w:cs="Arial"/>
          <w:b/>
          <w:bCs/>
          <w:sz w:val="20"/>
          <w:szCs w:val="20"/>
        </w:rPr>
        <w:t>Zamawiającym</w:t>
      </w:r>
      <w:r>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Pr>
          <w:rFonts w:ascii="Arial" w:hAnsi="Arial" w:cs="Arial"/>
          <w:sz w:val="20"/>
          <w:szCs w:val="20"/>
        </w:rPr>
        <w:t>eprezentowaną przez:</w:t>
      </w:r>
    </w:p>
    <w:p w14:paraId="72A42721" w14:textId="77777777" w:rsidR="000D24BF" w:rsidRDefault="000D24BF">
      <w:pPr>
        <w:jc w:val="both"/>
        <w:rPr>
          <w:rFonts w:ascii="Arial" w:hAnsi="Arial" w:cs="Arial"/>
          <w:color w:val="000000" w:themeColor="text1"/>
        </w:rPr>
      </w:pPr>
    </w:p>
    <w:p w14:paraId="1E7DFFF9" w14:textId="77777777" w:rsidR="000D24BF" w:rsidRDefault="00000000">
      <w:pPr>
        <w:jc w:val="both"/>
        <w:rPr>
          <w:rFonts w:ascii="Arial" w:hAnsi="Arial" w:cs="Arial"/>
        </w:rPr>
      </w:pPr>
      <w:r>
        <w:rPr>
          <w:rFonts w:ascii="Arial" w:hAnsi="Arial" w:cs="Arial"/>
          <w:highlight w:val="yellow"/>
        </w:rPr>
        <w:t>[_]</w:t>
      </w:r>
      <w:r>
        <w:rPr>
          <w:rFonts w:ascii="Arial" w:hAnsi="Arial" w:cs="Arial"/>
        </w:rPr>
        <w:t xml:space="preserve"> - </w:t>
      </w:r>
      <w:r>
        <w:rPr>
          <w:rFonts w:ascii="Arial" w:hAnsi="Arial" w:cs="Arial"/>
          <w:highlight w:val="yellow"/>
        </w:rPr>
        <w:t>[_]</w:t>
      </w:r>
    </w:p>
    <w:p w14:paraId="62D1A4FC" w14:textId="77777777" w:rsidR="000D24BF" w:rsidRDefault="000D24BF">
      <w:pPr>
        <w:jc w:val="both"/>
        <w:rPr>
          <w:rFonts w:ascii="Arial" w:hAnsi="Arial" w:cs="Arial"/>
        </w:rPr>
      </w:pPr>
    </w:p>
    <w:p w14:paraId="1FB333DC" w14:textId="77777777" w:rsidR="000D24BF" w:rsidRDefault="00000000">
      <w:pPr>
        <w:jc w:val="both"/>
        <w:rPr>
          <w:rFonts w:ascii="Arial" w:hAnsi="Arial" w:cs="Arial"/>
          <w:sz w:val="20"/>
          <w:szCs w:val="20"/>
        </w:rPr>
      </w:pPr>
      <w:r>
        <w:rPr>
          <w:rFonts w:ascii="Arial" w:hAnsi="Arial" w:cs="Arial"/>
          <w:sz w:val="20"/>
          <w:szCs w:val="20"/>
        </w:rPr>
        <w:t>a</w:t>
      </w:r>
    </w:p>
    <w:p w14:paraId="38D9505F" w14:textId="77777777" w:rsidR="000D24BF" w:rsidRDefault="000D24BF">
      <w:pPr>
        <w:tabs>
          <w:tab w:val="left" w:pos="426"/>
          <w:tab w:val="left" w:pos="708"/>
          <w:tab w:val="center" w:pos="4536"/>
          <w:tab w:val="right" w:pos="9072"/>
        </w:tabs>
        <w:jc w:val="both"/>
        <w:rPr>
          <w:rFonts w:ascii="Arial" w:hAnsi="Arial" w:cs="Arial"/>
        </w:rPr>
      </w:pPr>
    </w:p>
    <w:p w14:paraId="03ED1100"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KRS)</w:t>
      </w:r>
    </w:p>
    <w:p w14:paraId="38B1E13A" w14:textId="77777777" w:rsidR="000D24BF" w:rsidRDefault="00000000">
      <w:pPr>
        <w:jc w:val="both"/>
        <w:rPr>
          <w:rFonts w:ascii="Arial" w:hAnsi="Arial" w:cs="Arial"/>
          <w:sz w:val="20"/>
          <w:szCs w:val="20"/>
        </w:rPr>
      </w:pPr>
      <w:r>
        <w:rPr>
          <w:rFonts w:ascii="Arial" w:hAnsi="Arial" w:cs="Arial"/>
          <w:sz w:val="20"/>
          <w:szCs w:val="20"/>
        </w:rPr>
        <w:t xml:space="preserve">Spółką działającą pod firmą </w:t>
      </w:r>
      <w:r>
        <w:rPr>
          <w:rFonts w:ascii="Arial" w:hAnsi="Arial" w:cs="Arial"/>
          <w:sz w:val="20"/>
          <w:szCs w:val="20"/>
          <w:highlight w:val="yellow"/>
        </w:rPr>
        <w:t>[_]</w:t>
      </w:r>
      <w:r>
        <w:rPr>
          <w:rFonts w:ascii="Arial" w:hAnsi="Arial" w:cs="Arial"/>
          <w:sz w:val="20"/>
          <w:szCs w:val="20"/>
        </w:rPr>
        <w:t xml:space="preserve">, z siedzibą w </w:t>
      </w:r>
      <w:r>
        <w:rPr>
          <w:rFonts w:ascii="Arial" w:hAnsi="Arial" w:cs="Arial"/>
          <w:sz w:val="20"/>
          <w:szCs w:val="20"/>
          <w:highlight w:val="yellow"/>
        </w:rPr>
        <w:t>[_]</w:t>
      </w:r>
      <w:r>
        <w:rPr>
          <w:rFonts w:ascii="Arial" w:hAnsi="Arial" w:cs="Arial"/>
          <w:sz w:val="20"/>
          <w:szCs w:val="20"/>
        </w:rPr>
        <w:t xml:space="preserve">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zarejestrowaną w </w:t>
      </w:r>
      <w:r>
        <w:rPr>
          <w:rFonts w:ascii="Arial" w:hAnsi="Arial" w:cs="Arial"/>
          <w:sz w:val="20"/>
          <w:szCs w:val="20"/>
          <w:highlight w:val="yellow"/>
        </w:rPr>
        <w:t>[_]</w:t>
      </w:r>
      <w:r>
        <w:rPr>
          <w:rFonts w:ascii="Arial" w:hAnsi="Arial" w:cs="Arial"/>
          <w:sz w:val="20"/>
          <w:szCs w:val="20"/>
        </w:rPr>
        <w:t xml:space="preserve"> pod numerem KRS: </w:t>
      </w:r>
      <w:r>
        <w:rPr>
          <w:rFonts w:ascii="Arial" w:hAnsi="Arial" w:cs="Arial"/>
          <w:sz w:val="20"/>
          <w:szCs w:val="20"/>
          <w:highlight w:val="yellow"/>
        </w:rPr>
        <w:t>[_]</w:t>
      </w:r>
      <w:r>
        <w:rPr>
          <w:rFonts w:ascii="Arial" w:hAnsi="Arial" w:cs="Arial"/>
          <w:sz w:val="20"/>
          <w:szCs w:val="20"/>
        </w:rPr>
        <w:t xml:space="preserve">, posługującej się nadanym jej Numerem Identyfikacji Podatkowej oraz numerem REGON </w:t>
      </w:r>
      <w:r>
        <w:rPr>
          <w:rFonts w:ascii="Arial" w:hAnsi="Arial" w:cs="Arial"/>
          <w:sz w:val="20"/>
          <w:szCs w:val="20"/>
          <w:highlight w:val="yellow"/>
        </w:rPr>
        <w:t>[_]</w:t>
      </w:r>
    </w:p>
    <w:p w14:paraId="1B1A38B4" w14:textId="77777777" w:rsidR="000D24BF" w:rsidRDefault="00000000">
      <w:pPr>
        <w:jc w:val="both"/>
        <w:rPr>
          <w:rFonts w:ascii="Arial" w:hAnsi="Arial" w:cs="Arial"/>
          <w:sz w:val="20"/>
          <w:szCs w:val="20"/>
        </w:rPr>
      </w:pPr>
      <w:r>
        <w:rPr>
          <w:rFonts w:ascii="Arial" w:hAnsi="Arial" w:cs="Arial"/>
          <w:sz w:val="20"/>
          <w:szCs w:val="20"/>
        </w:rPr>
        <w:t>reprezentowaną przez:</w:t>
      </w:r>
    </w:p>
    <w:p w14:paraId="57FE0192" w14:textId="77777777" w:rsidR="000D24BF" w:rsidRDefault="000D24BF">
      <w:pPr>
        <w:jc w:val="both"/>
        <w:rPr>
          <w:rFonts w:ascii="Arial" w:hAnsi="Arial" w:cs="Arial"/>
          <w:sz w:val="20"/>
          <w:szCs w:val="20"/>
        </w:rPr>
      </w:pPr>
    </w:p>
    <w:p w14:paraId="468F1003" w14:textId="77777777" w:rsidR="000D24BF" w:rsidRDefault="00000000">
      <w:pPr>
        <w:jc w:val="both"/>
        <w:rPr>
          <w:rFonts w:ascii="Arial" w:hAnsi="Arial" w:cs="Arial"/>
          <w:sz w:val="20"/>
          <w:szCs w:val="20"/>
        </w:rPr>
      </w:pPr>
      <w:r>
        <w:rPr>
          <w:rFonts w:ascii="Arial" w:hAnsi="Arial" w:cs="Arial"/>
          <w:sz w:val="20"/>
          <w:szCs w:val="20"/>
          <w:highlight w:val="yellow"/>
        </w:rPr>
        <w:t>[_]</w:t>
      </w:r>
      <w:r>
        <w:rPr>
          <w:rFonts w:ascii="Arial" w:hAnsi="Arial" w:cs="Arial"/>
          <w:sz w:val="20"/>
          <w:szCs w:val="20"/>
        </w:rPr>
        <w:t xml:space="preserve"> - </w:t>
      </w:r>
      <w:r>
        <w:rPr>
          <w:rFonts w:ascii="Arial" w:hAnsi="Arial" w:cs="Arial"/>
          <w:sz w:val="20"/>
          <w:szCs w:val="20"/>
          <w:highlight w:val="yellow"/>
        </w:rPr>
        <w:t>[_]</w:t>
      </w:r>
    </w:p>
    <w:p w14:paraId="796611FC" w14:textId="77777777" w:rsidR="000D24BF" w:rsidRDefault="000D24BF">
      <w:pPr>
        <w:jc w:val="both"/>
        <w:rPr>
          <w:rFonts w:ascii="Arial" w:hAnsi="Arial" w:cs="Arial"/>
          <w:sz w:val="20"/>
          <w:szCs w:val="20"/>
        </w:rPr>
      </w:pPr>
    </w:p>
    <w:p w14:paraId="5BCCFB03" w14:textId="77777777" w:rsidR="000D24BF" w:rsidRDefault="00000000">
      <w:pPr>
        <w:jc w:val="both"/>
        <w:rPr>
          <w:rFonts w:ascii="Arial" w:hAnsi="Arial" w:cs="Arial"/>
          <w:sz w:val="20"/>
          <w:szCs w:val="20"/>
        </w:rPr>
      </w:pPr>
      <w:r>
        <w:rPr>
          <w:rFonts w:ascii="Arial" w:hAnsi="Arial" w:cs="Arial"/>
          <w:sz w:val="20"/>
          <w:szCs w:val="20"/>
        </w:rPr>
        <w:t xml:space="preserve">zwaną w dalszej treści umowy </w:t>
      </w:r>
      <w:r>
        <w:rPr>
          <w:rFonts w:ascii="Arial" w:hAnsi="Arial" w:cs="Arial"/>
          <w:b/>
          <w:bCs/>
          <w:i/>
          <w:sz w:val="20"/>
          <w:szCs w:val="20"/>
        </w:rPr>
        <w:t>„Wykonawcą”</w:t>
      </w:r>
    </w:p>
    <w:p w14:paraId="61C695B4" w14:textId="77777777" w:rsidR="000D24BF" w:rsidRDefault="000D24BF">
      <w:pPr>
        <w:jc w:val="both"/>
        <w:rPr>
          <w:rFonts w:ascii="Arial" w:hAnsi="Arial" w:cs="Arial"/>
          <w:b/>
          <w:bCs/>
          <w:sz w:val="20"/>
          <w:szCs w:val="20"/>
        </w:rPr>
      </w:pPr>
    </w:p>
    <w:p w14:paraId="1A69FEA6"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CEIDG)</w:t>
      </w:r>
    </w:p>
    <w:p w14:paraId="6F5ADB20" w14:textId="77777777" w:rsidR="000D24BF" w:rsidRDefault="00000000">
      <w:pPr>
        <w:jc w:val="both"/>
        <w:rPr>
          <w:rFonts w:ascii="Arial" w:hAnsi="Arial" w:cs="Arial"/>
          <w:sz w:val="20"/>
          <w:szCs w:val="20"/>
        </w:rPr>
      </w:pPr>
      <w:r>
        <w:rPr>
          <w:rFonts w:ascii="Arial" w:hAnsi="Arial" w:cs="Arial"/>
          <w:sz w:val="20"/>
          <w:szCs w:val="20"/>
        </w:rPr>
        <w:t xml:space="preserve">(imię i nazwisko) </w:t>
      </w:r>
      <w:r>
        <w:rPr>
          <w:rFonts w:ascii="Arial" w:hAnsi="Arial" w:cs="Arial"/>
          <w:sz w:val="20"/>
          <w:szCs w:val="20"/>
          <w:highlight w:val="yellow"/>
        </w:rPr>
        <w:t>[_]</w:t>
      </w:r>
      <w:r>
        <w:rPr>
          <w:rFonts w:ascii="Arial" w:hAnsi="Arial" w:cs="Arial"/>
          <w:sz w:val="20"/>
          <w:szCs w:val="20"/>
        </w:rPr>
        <w:t xml:space="preserve">, prowadzącym działalność gospodarczą pod nazwą </w:t>
      </w:r>
      <w:r>
        <w:rPr>
          <w:rFonts w:ascii="Arial" w:hAnsi="Arial" w:cs="Arial"/>
          <w:sz w:val="20"/>
          <w:szCs w:val="20"/>
          <w:highlight w:val="yellow"/>
        </w:rPr>
        <w:t>[_]</w:t>
      </w:r>
      <w:r>
        <w:rPr>
          <w:rFonts w:ascii="Arial" w:hAnsi="Arial" w:cs="Arial"/>
          <w:sz w:val="20"/>
          <w:szCs w:val="20"/>
        </w:rPr>
        <w:t xml:space="preserve"> z siedzibą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wpisaną do Centralnej Ewidencji i Informacji o Działalności Gospodarczej Rzeczypospolitej Polskiej pod numerem PESEL </w:t>
      </w:r>
      <w:r>
        <w:rPr>
          <w:rFonts w:ascii="Arial" w:hAnsi="Arial" w:cs="Arial"/>
          <w:sz w:val="20"/>
          <w:szCs w:val="20"/>
          <w:highlight w:val="yellow"/>
        </w:rPr>
        <w:t>[_]</w:t>
      </w:r>
      <w:r>
        <w:rPr>
          <w:rFonts w:ascii="Arial" w:hAnsi="Arial" w:cs="Arial"/>
          <w:sz w:val="20"/>
          <w:szCs w:val="20"/>
        </w:rPr>
        <w:t xml:space="preserve">, Numerem Identyfikacji Podatkowej </w:t>
      </w:r>
      <w:r>
        <w:rPr>
          <w:rFonts w:ascii="Arial" w:hAnsi="Arial" w:cs="Arial"/>
          <w:sz w:val="20"/>
          <w:szCs w:val="20"/>
          <w:highlight w:val="yellow"/>
        </w:rPr>
        <w:t>[_]</w:t>
      </w:r>
      <w:r>
        <w:rPr>
          <w:rFonts w:ascii="Arial" w:hAnsi="Arial" w:cs="Arial"/>
          <w:sz w:val="20"/>
          <w:szCs w:val="20"/>
        </w:rPr>
        <w:t xml:space="preserve"> oraz numerem REGON </w:t>
      </w:r>
      <w:r>
        <w:rPr>
          <w:rFonts w:ascii="Arial" w:hAnsi="Arial" w:cs="Arial"/>
          <w:sz w:val="20"/>
          <w:szCs w:val="20"/>
          <w:highlight w:val="yellow"/>
        </w:rPr>
        <w:t>[_]</w:t>
      </w:r>
    </w:p>
    <w:p w14:paraId="0B955D01" w14:textId="77777777" w:rsidR="000D24BF" w:rsidRDefault="000D24BF">
      <w:pPr>
        <w:jc w:val="both"/>
        <w:rPr>
          <w:rFonts w:ascii="Arial" w:hAnsi="Arial" w:cs="Arial"/>
          <w:sz w:val="20"/>
          <w:szCs w:val="20"/>
        </w:rPr>
      </w:pPr>
    </w:p>
    <w:p w14:paraId="7C1DA4EF" w14:textId="77777777" w:rsidR="000D24BF" w:rsidRDefault="00000000">
      <w:pPr>
        <w:jc w:val="both"/>
        <w:rPr>
          <w:rFonts w:ascii="Arial" w:hAnsi="Arial" w:cs="Arial"/>
          <w:sz w:val="20"/>
          <w:szCs w:val="20"/>
        </w:rPr>
      </w:pPr>
      <w:r>
        <w:rPr>
          <w:rFonts w:ascii="Arial" w:hAnsi="Arial" w:cs="Arial"/>
          <w:sz w:val="20"/>
          <w:szCs w:val="20"/>
        </w:rPr>
        <w:t xml:space="preserve">zwanym w dalszej treści umowy </w:t>
      </w:r>
      <w:r>
        <w:rPr>
          <w:rFonts w:ascii="Arial" w:hAnsi="Arial" w:cs="Arial"/>
          <w:b/>
          <w:bCs/>
          <w:i/>
          <w:sz w:val="20"/>
          <w:szCs w:val="20"/>
        </w:rPr>
        <w:t>„Wykonawcą”</w:t>
      </w:r>
      <w:r>
        <w:rPr>
          <w:rFonts w:ascii="Arial" w:hAnsi="Arial" w:cs="Arial"/>
          <w:i/>
          <w:sz w:val="20"/>
          <w:szCs w:val="20"/>
        </w:rPr>
        <w:t>.</w:t>
      </w:r>
    </w:p>
    <w:p w14:paraId="184D6029" w14:textId="77777777" w:rsidR="000D24BF" w:rsidRDefault="000D24BF">
      <w:pPr>
        <w:jc w:val="both"/>
        <w:rPr>
          <w:rFonts w:ascii="Arial" w:hAnsi="Arial" w:cs="Arial"/>
          <w:sz w:val="20"/>
          <w:szCs w:val="20"/>
        </w:rPr>
      </w:pPr>
    </w:p>
    <w:p w14:paraId="6B6EB7C5" w14:textId="77777777" w:rsidR="000D24BF" w:rsidRDefault="00000000">
      <w:pPr>
        <w:jc w:val="both"/>
        <w:rPr>
          <w:rFonts w:ascii="Arial" w:hAnsi="Arial" w:cs="Arial"/>
          <w:bCs/>
          <w:sz w:val="20"/>
          <w:szCs w:val="20"/>
        </w:rPr>
      </w:pPr>
      <w:r>
        <w:rPr>
          <w:rFonts w:ascii="Arial" w:hAnsi="Arial" w:cs="Arial"/>
          <w:bCs/>
          <w:sz w:val="20"/>
          <w:szCs w:val="20"/>
        </w:rPr>
        <w:t xml:space="preserve">Strony zgodnie oświadczają, że osoby je reprezentujące przy zawieraniu niniejszej umowy (zwanej dalej: </w:t>
      </w:r>
      <w:r>
        <w:rPr>
          <w:rFonts w:ascii="Arial" w:hAnsi="Arial" w:cs="Arial"/>
          <w:bCs/>
          <w:i/>
          <w:sz w:val="20"/>
          <w:szCs w:val="20"/>
        </w:rPr>
        <w:t>„Umową”</w:t>
      </w:r>
      <w:r>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118CE739" w14:textId="77777777" w:rsidR="000D24BF" w:rsidRDefault="000D24BF">
      <w:pPr>
        <w:jc w:val="both"/>
        <w:rPr>
          <w:rFonts w:ascii="Arial" w:hAnsi="Arial" w:cs="Arial"/>
          <w:sz w:val="20"/>
          <w:szCs w:val="20"/>
        </w:rPr>
      </w:pPr>
    </w:p>
    <w:p w14:paraId="658F237C" w14:textId="7F31973D" w:rsidR="000D24BF" w:rsidRDefault="00000000">
      <w:pPr>
        <w:jc w:val="both"/>
        <w:rPr>
          <w:rFonts w:ascii="Arial" w:hAnsi="Arial" w:cs="Arial"/>
          <w:color w:val="000000" w:themeColor="text1"/>
          <w:sz w:val="20"/>
          <w:szCs w:val="20"/>
        </w:rPr>
      </w:pPr>
      <w:r>
        <w:rPr>
          <w:rFonts w:ascii="Arial" w:hAnsi="Arial" w:cs="Arial"/>
          <w:sz w:val="20"/>
          <w:szCs w:val="20"/>
        </w:rPr>
        <w:t xml:space="preserve">Niniejsza Umowa została zawarta po przeprowadzeniu postępowania o udzielenie zamówienia publicznego na podstawie przepisów ustawy z dnia 11 września 2019 r. – Prawo </w:t>
      </w:r>
      <w:r>
        <w:rPr>
          <w:rFonts w:ascii="Arial" w:hAnsi="Arial" w:cs="Arial"/>
          <w:color w:val="000000" w:themeColor="text1"/>
          <w:sz w:val="20"/>
          <w:szCs w:val="20"/>
        </w:rPr>
        <w:t xml:space="preserve">zamówień publicznych (Dz.U. z </w:t>
      </w:r>
      <w:r w:rsidR="0008284B">
        <w:rPr>
          <w:rFonts w:ascii="Arial" w:hAnsi="Arial" w:cs="Arial"/>
          <w:color w:val="000000" w:themeColor="text1"/>
          <w:sz w:val="20"/>
          <w:szCs w:val="20"/>
        </w:rPr>
        <w:t>2023</w:t>
      </w:r>
      <w:r>
        <w:rPr>
          <w:rFonts w:ascii="Arial" w:hAnsi="Arial" w:cs="Arial"/>
          <w:color w:val="000000" w:themeColor="text1"/>
          <w:sz w:val="20"/>
          <w:szCs w:val="20"/>
        </w:rPr>
        <w:t xml:space="preserve"> r. poz. </w:t>
      </w:r>
      <w:r w:rsidR="0008284B">
        <w:rPr>
          <w:rFonts w:ascii="Arial" w:hAnsi="Arial" w:cs="Arial"/>
          <w:color w:val="000000" w:themeColor="text1"/>
          <w:sz w:val="20"/>
          <w:szCs w:val="20"/>
        </w:rPr>
        <w:t>1605</w:t>
      </w:r>
      <w:r>
        <w:rPr>
          <w:rFonts w:ascii="Arial" w:hAnsi="Arial" w:cs="Arial"/>
          <w:color w:val="000000" w:themeColor="text1"/>
          <w:sz w:val="20"/>
          <w:szCs w:val="20"/>
        </w:rPr>
        <w:t xml:space="preserve">), daje jako „ustawa Pzp, w trybie </w:t>
      </w:r>
      <w:r w:rsidR="0008284B">
        <w:rPr>
          <w:rFonts w:ascii="Arial" w:hAnsi="Arial" w:cs="Arial"/>
          <w:color w:val="000000" w:themeColor="text1"/>
          <w:sz w:val="20"/>
          <w:szCs w:val="20"/>
        </w:rPr>
        <w:t>przetargu nieograniczonego</w:t>
      </w:r>
      <w:r>
        <w:rPr>
          <w:rFonts w:ascii="Arial" w:hAnsi="Arial" w:cs="Arial"/>
          <w:color w:val="000000" w:themeColor="text1"/>
          <w:sz w:val="20"/>
          <w:szCs w:val="20"/>
        </w:rPr>
        <w:t xml:space="preserve"> – numer referencyjny postępowania: </w:t>
      </w:r>
      <w:r>
        <w:rPr>
          <w:rFonts w:ascii="Arial" w:hAnsi="Arial" w:cs="Arial"/>
          <w:sz w:val="20"/>
          <w:szCs w:val="20"/>
        </w:rPr>
        <w:t>ZP.272.</w:t>
      </w:r>
      <w:r w:rsidR="00C24401">
        <w:rPr>
          <w:rFonts w:ascii="Arial" w:hAnsi="Arial" w:cs="Arial"/>
          <w:sz w:val="20"/>
          <w:szCs w:val="20"/>
        </w:rPr>
        <w:t>14</w:t>
      </w:r>
      <w:r>
        <w:rPr>
          <w:rFonts w:ascii="Arial" w:hAnsi="Arial" w:cs="Arial"/>
          <w:sz w:val="20"/>
          <w:szCs w:val="20"/>
        </w:rPr>
        <w:t>.2023</w:t>
      </w:r>
      <w:r>
        <w:rPr>
          <w:rFonts w:ascii="Arial" w:hAnsi="Arial" w:cs="Arial"/>
          <w:color w:val="000000" w:themeColor="text1"/>
          <w:sz w:val="20"/>
          <w:szCs w:val="20"/>
        </w:rPr>
        <w:t>.</w:t>
      </w:r>
    </w:p>
    <w:p w14:paraId="3F514B93" w14:textId="77777777" w:rsidR="000D24BF" w:rsidRDefault="000D24BF">
      <w:pPr>
        <w:jc w:val="both"/>
        <w:rPr>
          <w:rFonts w:ascii="Arial" w:hAnsi="Arial" w:cs="Arial"/>
          <w:sz w:val="20"/>
          <w:szCs w:val="20"/>
        </w:rPr>
      </w:pPr>
    </w:p>
    <w:p w14:paraId="2CCD2616" w14:textId="77777777" w:rsidR="000D24BF" w:rsidRDefault="00000000">
      <w:pPr>
        <w:jc w:val="both"/>
        <w:rPr>
          <w:rFonts w:ascii="Arial" w:hAnsi="Arial" w:cs="Arial"/>
          <w:sz w:val="20"/>
          <w:szCs w:val="20"/>
          <w:u w:val="single"/>
        </w:rPr>
      </w:pPr>
      <w:r>
        <w:rPr>
          <w:rFonts w:ascii="Arial" w:hAnsi="Arial" w:cs="Arial"/>
          <w:sz w:val="20"/>
          <w:szCs w:val="20"/>
        </w:rPr>
        <w:t xml:space="preserve">Zamawiający i Wykonawca, zwani w dalszej części z osobna również </w:t>
      </w:r>
      <w:r>
        <w:rPr>
          <w:rFonts w:ascii="Arial" w:hAnsi="Arial" w:cs="Arial"/>
          <w:i/>
          <w:sz w:val="20"/>
          <w:szCs w:val="20"/>
        </w:rPr>
        <w:t>„Stroną”</w:t>
      </w:r>
      <w:r>
        <w:rPr>
          <w:rFonts w:ascii="Arial" w:hAnsi="Arial" w:cs="Arial"/>
          <w:sz w:val="20"/>
          <w:szCs w:val="20"/>
        </w:rPr>
        <w:t xml:space="preserve">, zaś wspólnie </w:t>
      </w:r>
      <w:r>
        <w:rPr>
          <w:rFonts w:ascii="Arial" w:hAnsi="Arial" w:cs="Arial"/>
          <w:i/>
          <w:sz w:val="20"/>
          <w:szCs w:val="20"/>
        </w:rPr>
        <w:t>„Stronami”</w:t>
      </w:r>
      <w:r>
        <w:rPr>
          <w:rFonts w:ascii="Arial" w:hAnsi="Arial" w:cs="Arial"/>
          <w:sz w:val="20"/>
          <w:szCs w:val="20"/>
        </w:rPr>
        <w:t>, zawierają niniejszą Umowę, o następującej treści:</w:t>
      </w:r>
    </w:p>
    <w:p w14:paraId="553AF21B" w14:textId="77777777" w:rsidR="000D24BF" w:rsidRDefault="000D24BF">
      <w:pPr>
        <w:pStyle w:val="Style3"/>
        <w:widowControl/>
        <w:spacing w:before="29"/>
        <w:jc w:val="center"/>
        <w:rPr>
          <w:rStyle w:val="FontStyle18"/>
          <w:rFonts w:ascii="Times New Roman" w:hAnsi="Times New Roman" w:cs="Times New Roman"/>
          <w:sz w:val="22"/>
          <w:szCs w:val="22"/>
        </w:rPr>
      </w:pPr>
    </w:p>
    <w:p w14:paraId="5166E706" w14:textId="77777777" w:rsidR="000D24BF" w:rsidRDefault="000D24BF">
      <w:pPr>
        <w:pStyle w:val="Style3"/>
        <w:widowControl/>
        <w:spacing w:before="29"/>
        <w:jc w:val="center"/>
        <w:rPr>
          <w:rStyle w:val="FontStyle18"/>
          <w:rFonts w:ascii="Arial" w:hAnsi="Arial" w:cs="Arial"/>
          <w:sz w:val="20"/>
          <w:szCs w:val="20"/>
        </w:rPr>
      </w:pPr>
    </w:p>
    <w:p w14:paraId="73B9BCA0" w14:textId="77777777" w:rsidR="000D24BF" w:rsidRDefault="000D24BF">
      <w:pPr>
        <w:pStyle w:val="Style3"/>
        <w:widowControl/>
        <w:spacing w:before="29"/>
        <w:jc w:val="center"/>
        <w:rPr>
          <w:rStyle w:val="FontStyle18"/>
          <w:rFonts w:ascii="Arial" w:hAnsi="Arial" w:cs="Arial"/>
          <w:sz w:val="20"/>
          <w:szCs w:val="20"/>
        </w:rPr>
      </w:pPr>
    </w:p>
    <w:p w14:paraId="37863219"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1. Przedmiot Umowy</w:t>
      </w:r>
    </w:p>
    <w:p w14:paraId="323CB92E" w14:textId="77777777" w:rsidR="000D24BF" w:rsidRDefault="00000000">
      <w:pPr>
        <w:pStyle w:val="Standard"/>
        <w:keepLines/>
        <w:numPr>
          <w:ilvl w:val="0"/>
          <w:numId w:val="1"/>
        </w:numPr>
        <w:jc w:val="both"/>
      </w:pPr>
      <w:r>
        <w:rPr>
          <w:rFonts w:ascii="Arial" w:hAnsi="Arial" w:cs="Arial"/>
          <w:sz w:val="20"/>
          <w:szCs w:val="20"/>
          <w:lang w:eastAsia="en-US"/>
        </w:rPr>
        <w:t xml:space="preserve">Przedmiotem Umowy jest sprzedaż i dostawa przez </w:t>
      </w:r>
      <w:r>
        <w:rPr>
          <w:rFonts w:ascii="Arial" w:hAnsi="Arial" w:cs="Arial"/>
          <w:b/>
          <w:bCs/>
          <w:sz w:val="20"/>
          <w:szCs w:val="20"/>
          <w:lang w:eastAsia="en-US"/>
        </w:rPr>
        <w:t xml:space="preserve">„Wykonawcę" </w:t>
      </w:r>
      <w:r>
        <w:rPr>
          <w:rFonts w:ascii="Arial" w:hAnsi="Arial" w:cs="Arial"/>
          <w:sz w:val="20"/>
          <w:szCs w:val="20"/>
          <w:lang w:eastAsia="en-US"/>
        </w:rPr>
        <w:t xml:space="preserve">na rzecz </w:t>
      </w:r>
      <w:r>
        <w:rPr>
          <w:rFonts w:ascii="Arial" w:hAnsi="Arial" w:cs="Arial"/>
          <w:b/>
          <w:bCs/>
          <w:sz w:val="20"/>
          <w:szCs w:val="20"/>
          <w:lang w:eastAsia="en-US"/>
        </w:rPr>
        <w:t>„Zamawiającego” produktów leczniczych w zakresie:</w:t>
      </w:r>
    </w:p>
    <w:p w14:paraId="5E98FA38" w14:textId="77777777" w:rsidR="000D24BF" w:rsidRDefault="00000000">
      <w:pPr>
        <w:pStyle w:val="Standard"/>
        <w:keepLines/>
        <w:numPr>
          <w:ilvl w:val="0"/>
          <w:numId w:val="19"/>
        </w:numPr>
        <w:jc w:val="both"/>
        <w:rPr>
          <w:i/>
          <w:iCs/>
        </w:rPr>
      </w:pPr>
      <w:r>
        <w:rPr>
          <w:rFonts w:ascii="Arial" w:hAnsi="Arial" w:cs="Arial"/>
          <w:i/>
          <w:iCs/>
          <w:sz w:val="20"/>
          <w:szCs w:val="20"/>
          <w:lang w:eastAsia="en-US"/>
        </w:rPr>
        <w:t xml:space="preserve">Części* (należy uzupełnić) </w:t>
      </w:r>
    </w:p>
    <w:p w14:paraId="2DC40E63" w14:textId="77777777" w:rsidR="000D24BF" w:rsidRDefault="00000000">
      <w:pPr>
        <w:pStyle w:val="Standard"/>
        <w:keepLines/>
        <w:ind w:left="360"/>
        <w:jc w:val="both"/>
      </w:pPr>
      <w:r>
        <w:rPr>
          <w:rFonts w:ascii="Arial" w:hAnsi="Arial" w:cs="Arial"/>
          <w:sz w:val="20"/>
          <w:szCs w:val="20"/>
        </w:rPr>
        <w:lastRenderedPageBreak/>
        <w:t>określonych co do rodzaju, ilości i ceny w ofercie Wykonawcy składającej się z Formularza ofertowego (</w:t>
      </w:r>
      <w:r>
        <w:rPr>
          <w:rFonts w:ascii="Arial" w:hAnsi="Arial" w:cs="Arial"/>
          <w:sz w:val="20"/>
          <w:szCs w:val="20"/>
          <w:u w:val="single"/>
        </w:rPr>
        <w:t>Załącznik nr 1 do Umowy</w:t>
      </w:r>
      <w:r>
        <w:rPr>
          <w:rFonts w:ascii="Arial" w:hAnsi="Arial" w:cs="Arial"/>
          <w:sz w:val="20"/>
          <w:szCs w:val="20"/>
        </w:rPr>
        <w:t>) oraz Formularz asortymentowo-cenowy (</w:t>
      </w:r>
      <w:r>
        <w:rPr>
          <w:rFonts w:ascii="Arial" w:hAnsi="Arial" w:cs="Arial"/>
          <w:sz w:val="20"/>
          <w:szCs w:val="20"/>
          <w:u w:val="single"/>
        </w:rPr>
        <w:t>Załącznik nr 2 do Umowy</w:t>
      </w:r>
      <w:r>
        <w:rPr>
          <w:rFonts w:ascii="Arial" w:hAnsi="Arial" w:cs="Arial"/>
          <w:sz w:val="20"/>
          <w:szCs w:val="20"/>
        </w:rPr>
        <w:t>).</w:t>
      </w:r>
    </w:p>
    <w:p w14:paraId="5568AFD9" w14:textId="77777777" w:rsidR="000D24BF" w:rsidRDefault="00000000">
      <w:pPr>
        <w:pStyle w:val="Standard"/>
        <w:keepLines/>
        <w:numPr>
          <w:ilvl w:val="0"/>
          <w:numId w:val="1"/>
        </w:numPr>
        <w:jc w:val="both"/>
      </w:pPr>
      <w:r>
        <w:rPr>
          <w:rFonts w:ascii="Arial" w:hAnsi="Arial" w:cs="Arial"/>
          <w:sz w:val="20"/>
          <w:szCs w:val="20"/>
          <w:lang w:eastAsia="en-US"/>
        </w:rPr>
        <w:t xml:space="preserve">Zamawiający zastrzega sobie prawo dokonania zmiany ilości przedmiotu zamówienia wyszczególnionego co do rodzaju w </w:t>
      </w:r>
      <w:r>
        <w:rPr>
          <w:rFonts w:ascii="Arial" w:hAnsi="Arial" w:cs="Arial"/>
          <w:sz w:val="20"/>
          <w:szCs w:val="20"/>
          <w:u w:val="single"/>
          <w:lang w:eastAsia="en-US"/>
        </w:rPr>
        <w:t>Załączniku nr 2 do Umowy</w:t>
      </w:r>
      <w:r>
        <w:rPr>
          <w:rFonts w:ascii="Arial" w:hAnsi="Arial" w:cs="Arial"/>
          <w:sz w:val="20"/>
          <w:szCs w:val="20"/>
          <w:lang w:eastAsia="en-US"/>
        </w:rPr>
        <w:t>, w granicach wynagrodzenia, o którym mowa w § 3 ust. 1.</w:t>
      </w:r>
    </w:p>
    <w:p w14:paraId="2C2F0767" w14:textId="77777777" w:rsidR="000D24BF" w:rsidRDefault="00000000">
      <w:pPr>
        <w:pStyle w:val="Akapitzlist"/>
        <w:numPr>
          <w:ilvl w:val="0"/>
          <w:numId w:val="1"/>
        </w:numPr>
        <w:spacing w:after="120" w:line="240" w:lineRule="auto"/>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50% wartości brutto przedmiotu Umowy, wskazanej w § 3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233BBFA7" w14:textId="77777777" w:rsidR="000D24BF" w:rsidRDefault="00000000">
      <w:pPr>
        <w:widowControl/>
        <w:numPr>
          <w:ilvl w:val="0"/>
          <w:numId w:val="1"/>
        </w:numPr>
        <w:suppressAutoHyphens/>
        <w:spacing w:after="120"/>
        <w:ind w:left="357" w:hanging="357"/>
        <w:jc w:val="both"/>
      </w:pPr>
      <w:r>
        <w:rPr>
          <w:rFonts w:ascii="Arial" w:hAnsi="Arial" w:cs="Arial"/>
          <w:sz w:val="20"/>
          <w:szCs w:val="20"/>
        </w:rPr>
        <w:t xml:space="preserve">Termin ważności przedmiotu Umowy nie może być krótszy niż </w:t>
      </w:r>
      <w:r>
        <w:rPr>
          <w:rFonts w:ascii="Arial" w:hAnsi="Arial" w:cs="Arial"/>
          <w:b/>
          <w:sz w:val="20"/>
          <w:szCs w:val="20"/>
        </w:rPr>
        <w:t>12 miesięcy</w:t>
      </w:r>
      <w:r>
        <w:rPr>
          <w:rFonts w:ascii="Arial" w:hAnsi="Arial" w:cs="Arial"/>
          <w:sz w:val="20"/>
          <w:szCs w:val="20"/>
        </w:rPr>
        <w:t xml:space="preserve">, licząc od daty dostawy do Zamawiającego (o ile dotyczy). </w:t>
      </w:r>
    </w:p>
    <w:p w14:paraId="46343D37" w14:textId="77777777" w:rsidR="000D24BF" w:rsidRDefault="00000000">
      <w:pPr>
        <w:widowControl/>
        <w:numPr>
          <w:ilvl w:val="0"/>
          <w:numId w:val="1"/>
        </w:numPr>
        <w:suppressAutoHyphens/>
        <w:spacing w:after="120"/>
        <w:ind w:left="357" w:hanging="357"/>
        <w:jc w:val="both"/>
      </w:pPr>
      <w:r>
        <w:rPr>
          <w:rFonts w:ascii="Arial" w:hAnsi="Arial" w:cs="Arial"/>
          <w:sz w:val="20"/>
          <w:szCs w:val="20"/>
        </w:rPr>
        <w:t>Strony ustalają, że opakowania jednostkowe oraz zbiorcze przedmiotu umowy będą oznaczone zgodnie z obowiązującymi w tym zakresie przepisami.</w:t>
      </w:r>
    </w:p>
    <w:p w14:paraId="5D1D2EC3"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Prawo Farmaceutyczne (Dz.U. z 2022 r. poz. 2301, ze zm.), a zaoferowane wyroby medyczne są wprowadzone do obrotu i stosowania na terenie Polski zgodnie z przepisami ustawy z dnia 7 kwietnia 2022 r. o wyrobach medycznych (Dz.U. z 2022 r., poz. 974 ze zm.).</w:t>
      </w:r>
    </w:p>
    <w:p w14:paraId="4397C921"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Strony ustalają, że opakowania jednostkowe oraz zbiorcze przedmiotu umowy będą oznaczone zgodnie z obowiązującymi w tym zakresie przepisami.</w:t>
      </w:r>
    </w:p>
    <w:p w14:paraId="310BCC1C"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2CA20ED6"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 przypadku gdy Umowa zawarta jest na więcej niż jedną część zapisy umowne stosuje się do każdej części odrębnie. Każda część jest traktowana jako odrębna Umowa.</w:t>
      </w:r>
    </w:p>
    <w:p w14:paraId="601FF837" w14:textId="77777777" w:rsidR="000D24BF" w:rsidRDefault="000D24BF">
      <w:pPr>
        <w:pStyle w:val="Style3"/>
        <w:widowControl/>
        <w:jc w:val="center"/>
        <w:rPr>
          <w:rFonts w:ascii="Arial" w:hAnsi="Arial" w:cs="Arial"/>
          <w:sz w:val="20"/>
          <w:szCs w:val="20"/>
        </w:rPr>
      </w:pPr>
    </w:p>
    <w:p w14:paraId="458232F7"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2. Czas trwania Umowy</w:t>
      </w:r>
    </w:p>
    <w:p w14:paraId="2EEA1788" w14:textId="00F45B35" w:rsidR="000D24BF" w:rsidRDefault="00000000">
      <w:pPr>
        <w:pStyle w:val="Standard"/>
        <w:keepLines/>
        <w:numPr>
          <w:ilvl w:val="0"/>
          <w:numId w:val="2"/>
        </w:numPr>
        <w:spacing w:after="120"/>
        <w:ind w:left="357" w:hanging="357"/>
        <w:jc w:val="both"/>
      </w:pPr>
      <w:r>
        <w:rPr>
          <w:rFonts w:ascii="Arial" w:hAnsi="Arial" w:cs="Arial"/>
          <w:sz w:val="20"/>
          <w:szCs w:val="20"/>
          <w:lang w:eastAsia="en-US"/>
        </w:rPr>
        <w:t>Umowa obowiązuje w okresie 24 miesięcy licząc od dnia zawarcia Umowy,</w:t>
      </w:r>
      <w:r w:rsidR="00B841E7">
        <w:rPr>
          <w:rFonts w:ascii="Arial" w:hAnsi="Arial" w:cs="Arial"/>
          <w:sz w:val="20"/>
          <w:szCs w:val="20"/>
          <w:lang w:eastAsia="en-US"/>
        </w:rPr>
        <w:t xml:space="preserve"> jednak nie wcześniej niż od dnia 1 stycznia 2024 r. oraz</w:t>
      </w:r>
      <w:r>
        <w:rPr>
          <w:rFonts w:ascii="Arial" w:hAnsi="Arial" w:cs="Arial"/>
          <w:sz w:val="20"/>
          <w:szCs w:val="20"/>
          <w:lang w:eastAsia="en-US"/>
        </w:rPr>
        <w:t xml:space="preserve"> nie dłużej jednak niż do wykorzystania wartości Umowy.</w:t>
      </w:r>
      <w:r>
        <w:rPr>
          <w:rFonts w:ascii="Arial" w:hAnsi="Arial" w:cs="Arial"/>
          <w:b/>
          <w:bCs/>
          <w:sz w:val="20"/>
          <w:szCs w:val="20"/>
          <w:lang w:eastAsia="en-US"/>
        </w:rPr>
        <w:tab/>
        <w:t xml:space="preserve"> </w:t>
      </w:r>
    </w:p>
    <w:p w14:paraId="6595822A" w14:textId="77777777" w:rsidR="000D24BF" w:rsidRDefault="00000000">
      <w:pPr>
        <w:pStyle w:val="Akapitzlist"/>
        <w:numPr>
          <w:ilvl w:val="0"/>
          <w:numId w:val="2"/>
        </w:numPr>
        <w:spacing w:after="120" w:line="240" w:lineRule="auto"/>
        <w:ind w:left="357" w:hanging="357"/>
        <w:jc w:val="both"/>
        <w:textAlignment w:val="auto"/>
        <w:rPr>
          <w:rFonts w:ascii="Arial" w:eastAsia="Calibri" w:hAnsi="Arial" w:cs="Arial"/>
          <w:sz w:val="20"/>
          <w:szCs w:val="20"/>
          <w:lang w:eastAsia="en-US"/>
        </w:rPr>
      </w:pPr>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bookmarkStart w:id="0" w:name="_Hlk95825507"/>
      <w:bookmarkEnd w:id="0"/>
    </w:p>
    <w:p w14:paraId="33AF6338" w14:textId="77777777" w:rsidR="000D24BF" w:rsidRDefault="000D24BF">
      <w:pPr>
        <w:pStyle w:val="Style3"/>
        <w:widowControl/>
        <w:jc w:val="center"/>
        <w:rPr>
          <w:rFonts w:ascii="Arial" w:hAnsi="Arial" w:cs="Arial"/>
          <w:sz w:val="20"/>
          <w:szCs w:val="20"/>
        </w:rPr>
      </w:pPr>
    </w:p>
    <w:p w14:paraId="6A7E2CA4"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3. Wynagrodzenie</w:t>
      </w:r>
    </w:p>
    <w:p w14:paraId="05836C7E" w14:textId="77777777" w:rsidR="000D24BF" w:rsidRDefault="00000000">
      <w:pPr>
        <w:pStyle w:val="Teksttreci21"/>
        <w:numPr>
          <w:ilvl w:val="0"/>
          <w:numId w:val="3"/>
        </w:numPr>
        <w:suppressAutoHyphens/>
        <w:spacing w:after="120" w:line="240" w:lineRule="auto"/>
        <w:ind w:left="357" w:hanging="357"/>
      </w:pPr>
      <w:r>
        <w:t>Maksymalna wartość przedmiotu Umowy wynosi:</w:t>
      </w:r>
      <w:bookmarkStart w:id="1" w:name="_Hlk64302710"/>
      <w:r>
        <w:t xml:space="preserve"> </w:t>
      </w:r>
      <w:r>
        <w:rPr>
          <w:b/>
          <w:bCs/>
        </w:rPr>
        <w:t xml:space="preserve">…………………… </w:t>
      </w:r>
      <w:r>
        <w:rPr>
          <w:b/>
        </w:rPr>
        <w:t>zł</w:t>
      </w:r>
      <w:r>
        <w:rPr>
          <w:b/>
          <w:bCs/>
        </w:rPr>
        <w:t xml:space="preserve"> </w:t>
      </w:r>
      <w:r>
        <w:t xml:space="preserve">(słownie zł: ………………………………………………) </w:t>
      </w:r>
      <w:bookmarkEnd w:id="1"/>
      <w:r>
        <w:t xml:space="preserve">netto i </w:t>
      </w:r>
      <w:r>
        <w:rPr>
          <w:b/>
          <w:bCs/>
        </w:rPr>
        <w:t xml:space="preserve">…………………… </w:t>
      </w:r>
      <w:r>
        <w:t>zł</w:t>
      </w:r>
      <w:r>
        <w:rPr>
          <w:b/>
          <w:bCs/>
        </w:rPr>
        <w:t xml:space="preserve"> </w:t>
      </w:r>
      <w:r>
        <w:t xml:space="preserve">(słownie zł: ………………………………………………) brutto, a ceny jednostkowe zawarte są w </w:t>
      </w:r>
      <w:r>
        <w:rPr>
          <w:u w:val="single"/>
        </w:rPr>
        <w:t>Załączniku nr 2 do Umowy.</w:t>
      </w:r>
    </w:p>
    <w:p w14:paraId="1DE5DA3E" w14:textId="77777777" w:rsidR="000D24BF" w:rsidRDefault="00000000">
      <w:pPr>
        <w:pStyle w:val="Teksttreci21"/>
        <w:numPr>
          <w:ilvl w:val="0"/>
          <w:numId w:val="3"/>
        </w:numPr>
        <w:suppressAutoHyphens/>
        <w:spacing w:after="120" w:line="240" w:lineRule="auto"/>
        <w:ind w:left="357" w:hanging="357"/>
      </w:pPr>
      <w:r>
        <w:t>Wartość brutto wymieniona w ust. 1 zawiera wszystkie koszty związane z prawidłowym wykonaniem przedmiotu Umowy oraz podatek VAT.</w:t>
      </w:r>
    </w:p>
    <w:p w14:paraId="15F24668" w14:textId="77777777" w:rsidR="000D24BF" w:rsidRDefault="00000000">
      <w:pPr>
        <w:pStyle w:val="Teksttreci21"/>
        <w:numPr>
          <w:ilvl w:val="0"/>
          <w:numId w:val="3"/>
        </w:numPr>
        <w:suppressAutoHyphens/>
        <w:spacing w:after="120" w:line="240" w:lineRule="auto"/>
        <w:ind w:left="357" w:hanging="357"/>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0A83BB02" w14:textId="77777777" w:rsidR="000D24BF" w:rsidRDefault="00000000">
      <w:pPr>
        <w:pStyle w:val="Teksttreci21"/>
        <w:numPr>
          <w:ilvl w:val="0"/>
          <w:numId w:val="3"/>
        </w:numPr>
        <w:suppressAutoHyphens/>
        <w:spacing w:after="120" w:line="240" w:lineRule="auto"/>
        <w:ind w:left="357" w:hanging="357"/>
      </w:pPr>
      <w:r>
        <w:t>Opóźnienie zapłaty należności za zrealizowane dostawy jednostkowe nie upoważnia Wykonawcy do wstrzymania realizacji kolejnych dostaw.</w:t>
      </w:r>
    </w:p>
    <w:p w14:paraId="7AA9EA2E" w14:textId="77777777" w:rsidR="000D24BF" w:rsidRDefault="00000000">
      <w:pPr>
        <w:pStyle w:val="Teksttreci21"/>
        <w:numPr>
          <w:ilvl w:val="0"/>
          <w:numId w:val="3"/>
        </w:numPr>
        <w:suppressAutoHyphens/>
        <w:spacing w:after="120" w:line="240" w:lineRule="auto"/>
        <w:ind w:left="357" w:hanging="357"/>
      </w:pPr>
      <w:r>
        <w:lastRenderedPageBreak/>
        <w:t>W przypadku stosowania przez Wykonawcę lub producenta czasowych lub jednorazowych cen promocyjnych bądź upustów, Wykonawca zobowiązany jest zastosować ceny korzystne dla Zamawiającego.</w:t>
      </w:r>
    </w:p>
    <w:p w14:paraId="6389D83A" w14:textId="77777777" w:rsidR="000D24BF" w:rsidRDefault="00000000">
      <w:pPr>
        <w:pStyle w:val="Teksttreci21"/>
        <w:numPr>
          <w:ilvl w:val="0"/>
          <w:numId w:val="3"/>
        </w:numPr>
        <w:suppressAutoHyphens/>
        <w:spacing w:after="120" w:line="240" w:lineRule="auto"/>
        <w:ind w:left="357" w:hanging="357"/>
      </w:pPr>
      <w:r>
        <w:t>Wynagrodzenie Wykonawcy, o którym mowa w ust. 1, zostanie odpowiednio zmienione (zmniejszone lub zwiększone) w wysokości wynikającej ze zmiany kwartalnego Wskaźnika cen towarów i usług konsumpcyjnych ogółem publikowanego przez Główny Urząd Statystyczny (dalej jako: „wskaźnik GUS”) – w stosunku do kwartału poprzedzającego złożenie wniosku o zmianę wynagrodzenia.</w:t>
      </w:r>
    </w:p>
    <w:p w14:paraId="3A390A1A" w14:textId="77777777" w:rsidR="000D24BF" w:rsidRDefault="00000000">
      <w:pPr>
        <w:pStyle w:val="Teksttreci21"/>
        <w:numPr>
          <w:ilvl w:val="0"/>
          <w:numId w:val="3"/>
        </w:numPr>
        <w:suppressAutoHyphens/>
        <w:spacing w:after="120" w:line="240" w:lineRule="auto"/>
        <w:ind w:left="357" w:hanging="357"/>
      </w:pPr>
      <w:bookmarkStart w:id="2" w:name="_Hlk122451898"/>
      <w:bookmarkEnd w:id="2"/>
      <w:r>
        <w:t>Minimalny poziom zmiany wskaźnika GUS, w wyniku którego wynagrodzenie Wykonawcy zostanie zmienione wynosi 5%, w stosunku do wskaźnika wzrostu (spadku) cen towarów i usług konsumpcyjnych ogółem (poziom zmiany ceny) publikowanego przez Główny Urząd Statystyczny w kwartale poprzedzającym złożenie wniosku o zmianę wynagrodzenia.</w:t>
      </w:r>
    </w:p>
    <w:p w14:paraId="394569E7" w14:textId="77777777" w:rsidR="000D24BF" w:rsidRDefault="00000000">
      <w:pPr>
        <w:pStyle w:val="Teksttreci21"/>
        <w:numPr>
          <w:ilvl w:val="0"/>
          <w:numId w:val="3"/>
        </w:numPr>
        <w:suppressAutoHyphens/>
        <w:spacing w:after="120" w:line="240" w:lineRule="auto"/>
        <w:ind w:left="357" w:hanging="357"/>
      </w:pPr>
      <w:bookmarkStart w:id="3" w:name="_Hlk122451878"/>
      <w:bookmarkStart w:id="4" w:name="_Hlk122451949"/>
      <w:bookmarkEnd w:id="3"/>
      <w: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bookmarkEnd w:id="4"/>
    </w:p>
    <w:p w14:paraId="36FC9052" w14:textId="0B313DA8" w:rsidR="000D24BF" w:rsidRDefault="00000000">
      <w:pPr>
        <w:pStyle w:val="Teksttreci21"/>
        <w:numPr>
          <w:ilvl w:val="0"/>
          <w:numId w:val="3"/>
        </w:numPr>
        <w:suppressAutoHyphens/>
        <w:spacing w:after="120" w:line="240" w:lineRule="auto"/>
        <w:ind w:left="357" w:hanging="357"/>
      </w:pPr>
      <w:r>
        <w:t xml:space="preserve">Strony nie przewidują zmiany wynagrodzenia na podstawie ust. 7 w pierwszych </w:t>
      </w:r>
      <w:r w:rsidR="00D33A4E">
        <w:t>roku</w:t>
      </w:r>
      <w:r>
        <w:t xml:space="preserve"> obowiązywania Umowy. W okresie obowiązywania Umowy Zamawiający dopuszcza wyłącznie jedną zmianę wynagrodzenia.</w:t>
      </w:r>
    </w:p>
    <w:p w14:paraId="1239659F" w14:textId="77777777" w:rsidR="000D24BF" w:rsidRDefault="00000000">
      <w:pPr>
        <w:pStyle w:val="Teksttreci21"/>
        <w:numPr>
          <w:ilvl w:val="0"/>
          <w:numId w:val="3"/>
        </w:numPr>
        <w:suppressAutoHyphens/>
        <w:spacing w:after="120" w:line="240" w:lineRule="auto"/>
        <w:ind w:left="357" w:hanging="357"/>
      </w:pPr>
      <w:r>
        <w:t>Maksymalna wartość zmiany wynagrodzenia w okresie obowiązywania Umowy, o której mowa w ust. 6-9, wynosi łącznie 3% wartości całkowitego wynagrodzenia brutto Wykonawcy, określonego w ust. 1.</w:t>
      </w:r>
    </w:p>
    <w:p w14:paraId="3EFC3158" w14:textId="77777777" w:rsidR="000D24BF" w:rsidRDefault="00000000">
      <w:pPr>
        <w:pStyle w:val="Teksttreci21"/>
        <w:numPr>
          <w:ilvl w:val="0"/>
          <w:numId w:val="3"/>
        </w:numPr>
        <w:suppressAutoHyphens/>
        <w:spacing w:after="120" w:line="240" w:lineRule="auto"/>
        <w:ind w:left="357" w:hanging="357"/>
      </w:pPr>
      <w:r>
        <w:t xml:space="preserve">Zmiana Umowy skutkuje zmianą wynagrodzenia jedynie w zakresie płatności realizowanych po dacie złożenia wniosku, pod warunkiem zawarcia aneksu do Umowy i zaakceptowaniu wniosku przez Zamawiającego. </w:t>
      </w:r>
    </w:p>
    <w:p w14:paraId="6BFDD9BA" w14:textId="77777777" w:rsidR="000D24BF" w:rsidRDefault="00000000">
      <w:pPr>
        <w:pStyle w:val="Teksttreci21"/>
        <w:numPr>
          <w:ilvl w:val="0"/>
          <w:numId w:val="3"/>
        </w:numPr>
        <w:suppressAutoHyphens/>
        <w:spacing w:after="120" w:line="240" w:lineRule="auto"/>
        <w:ind w:left="357" w:hanging="357"/>
      </w:pPr>
      <w:bookmarkStart w:id="5" w:name="_Hlk122452168"/>
      <w:bookmarkEnd w:id="5"/>
      <w:r>
        <w:t>Każda ze Strony jest uprawniona do wystąpienia z wnioskiem o zmianę wynagrodzenia. Postanowienie ust. 6-11 stosuje się odpowiednio do wniosku o zmniejszenie wynagrodzenia.</w:t>
      </w:r>
      <w:bookmarkStart w:id="6" w:name="_Hlk122452197"/>
      <w:bookmarkEnd w:id="6"/>
    </w:p>
    <w:p w14:paraId="0496AFD5" w14:textId="77777777" w:rsidR="000D24BF" w:rsidRPr="00E35634" w:rsidRDefault="00000000">
      <w:pPr>
        <w:pStyle w:val="Teksttreci21"/>
        <w:numPr>
          <w:ilvl w:val="0"/>
          <w:numId w:val="3"/>
        </w:numPr>
        <w:suppressAutoHyphens/>
        <w:spacing w:after="120" w:line="240" w:lineRule="auto"/>
        <w:ind w:left="357" w:hanging="357"/>
      </w:pPr>
      <w:r>
        <w:t xml:space="preserve">Wykonawca, którego wynagrodzenie zostało zmienione zgodnie z ust. 6-12, zobowiązany jest do zmiany wynagrodzenia przysługującego podwykonawcy, z którym zawarł umowę, w zakresie </w:t>
      </w:r>
      <w:r w:rsidRPr="00E35634">
        <w:t>odpowiadającym zmianom cen materiałów lub kosztów dotyczących zobowiązania podwykonawcy.</w:t>
      </w:r>
    </w:p>
    <w:p w14:paraId="23E42A37" w14:textId="77777777" w:rsidR="000D24BF" w:rsidRPr="00E35634" w:rsidRDefault="000D24BF">
      <w:pPr>
        <w:pStyle w:val="Style3"/>
        <w:widowControl/>
        <w:jc w:val="center"/>
        <w:rPr>
          <w:rFonts w:ascii="Arial" w:hAnsi="Arial" w:cs="Arial"/>
          <w:sz w:val="20"/>
          <w:szCs w:val="20"/>
        </w:rPr>
      </w:pPr>
    </w:p>
    <w:p w14:paraId="03343D6D" w14:textId="77777777" w:rsidR="000D24BF" w:rsidRPr="00E35634" w:rsidRDefault="00000000">
      <w:pPr>
        <w:pStyle w:val="Teksttreci21"/>
        <w:shd w:val="clear" w:color="auto" w:fill="auto"/>
        <w:suppressAutoHyphens/>
        <w:spacing w:line="240" w:lineRule="auto"/>
        <w:ind w:firstLine="0"/>
        <w:jc w:val="center"/>
        <w:rPr>
          <w:b/>
        </w:rPr>
      </w:pPr>
      <w:r w:rsidRPr="00E35634">
        <w:rPr>
          <w:b/>
        </w:rPr>
        <w:t>§ 4. Zasady dostaw</w:t>
      </w:r>
    </w:p>
    <w:p w14:paraId="06252FFB" w14:textId="77777777"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Wykonawca zobowiązany jest do wykonywania sukcesywnych dostaw przedmiotu Umowy na podstawie składanych zamówień w terminie do 24 h od chwili złożenia zamówienia na podstawie pisemnych, mailowych, telefonicznych lub faksem zamówień określających zapotrzebowanie na asortyment i ilość zapotrzebowanego przedmiotu zamówienia. Wykonawca zapewni dostawę przedmiotu Umowy w wyjątkowych sytuacjach w trybie tzw. na cito, tj. nie później niż w ciągu 6 godzin od złożenia zamówienia, w każdy dzień włącznie z sobotami i dniami ustawowo wolnymi od pracy.</w:t>
      </w:r>
    </w:p>
    <w:p w14:paraId="5BAE5832" w14:textId="1C39639C"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Wykonawca zobowiązuje się do realizacji dostawy transportem własnym do siedziby Zamawiającego (od poniedziałku do piątku w godz. 7:30 do 14:30, a w trybie cito w każdy dzień w ciągu 6 godzin od zamówienia) ponosząc koszty i ryzyko transportu.</w:t>
      </w:r>
      <w:r w:rsidRPr="00E35634">
        <w:t xml:space="preserve"> </w:t>
      </w:r>
      <w:r w:rsidRPr="00E35634">
        <w:rPr>
          <w:rFonts w:ascii="Arial" w:hAnsi="Arial" w:cs="Arial"/>
          <w:sz w:val="20"/>
          <w:szCs w:val="20"/>
          <w:lang w:eastAsia="en-US"/>
        </w:rPr>
        <w:t>Potwierdzeniem dostawy zamówienia jest protokół odbioru sporządzony na dzień realizacji zamówienia, a w przypadku gdy przy odbiorze stwierdzono braki lub wady na dzień uzupełnienia braków i usunięcia wad.</w:t>
      </w:r>
      <w:r w:rsidR="00031B09" w:rsidRPr="00E35634">
        <w:rPr>
          <w:rFonts w:ascii="Arial" w:hAnsi="Arial" w:cs="Arial"/>
          <w:sz w:val="20"/>
          <w:szCs w:val="20"/>
          <w:lang w:eastAsia="en-US"/>
        </w:rPr>
        <w:t xml:space="preserve"> Wykonawca do każdej dostawy zobowiązany jest dołączyć dokument potwierdzający rodzaj i  cenę towaru, będącego przedmiotem Umowy, zawierający ilość oraz cenę zamówionego i dostarczonego towaru.</w:t>
      </w:r>
    </w:p>
    <w:p w14:paraId="4A7A66D9" w14:textId="77777777" w:rsidR="000D24BF" w:rsidRPr="00E35634" w:rsidRDefault="00000000">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Jeśli w ciągu 2 godzin od chwili otrzymania zamówienia Wykonawca nie poinformuje Zamawiającego o  odmowie realizacji zamówienia, oznaczało to przyjęcie zamówienie do realizacji w określonym terminie. Odmowa realizacji zamówienia następowała poprzez powiadomienie faksem lub drogą elektroniczną.</w:t>
      </w:r>
    </w:p>
    <w:p w14:paraId="6E2A4BCF" w14:textId="78F2C5B7" w:rsidR="00D0167B"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 xml:space="preserve">Przy braku danego asortymentu </w:t>
      </w:r>
      <w:r w:rsidR="00DA7531">
        <w:rPr>
          <w:rFonts w:ascii="Arial" w:hAnsi="Arial" w:cs="Arial"/>
          <w:sz w:val="20"/>
          <w:szCs w:val="20"/>
        </w:rPr>
        <w:t xml:space="preserve">u </w:t>
      </w:r>
      <w:r w:rsidRPr="00E35634">
        <w:rPr>
          <w:rFonts w:ascii="Arial" w:hAnsi="Arial" w:cs="Arial"/>
          <w:sz w:val="20"/>
          <w:szCs w:val="20"/>
        </w:rPr>
        <w:t>Wykonawcy na podstawie uzyskanej informacji Zamawiający ma prawo do zamówienia tego asortymentu u innego wykonawcy i obciążenia Wykonawcy poniesionymi kosztami.</w:t>
      </w:r>
    </w:p>
    <w:p w14:paraId="26C76220" w14:textId="5AB50915" w:rsidR="000D24BF"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lastRenderedPageBreak/>
        <w:t>W przypadku braku możliwości zrealizowania bieżącego zamówienia złożonego przez Zamawiającego, Wykonawca zobowiązuje się do sprowadzenia niezbędnego asortymentu od innego dostawcy zachowując termin dostawy, o którym mowa w ust. 1.</w:t>
      </w:r>
    </w:p>
    <w:p w14:paraId="4A0C2FBB" w14:textId="77777777" w:rsidR="000D24BF" w:rsidRPr="00E35634" w:rsidRDefault="00000000">
      <w:pPr>
        <w:pStyle w:val="Teksttreci21"/>
        <w:numPr>
          <w:ilvl w:val="0"/>
          <w:numId w:val="4"/>
        </w:numPr>
        <w:suppressAutoHyphens/>
        <w:spacing w:after="120" w:line="240" w:lineRule="auto"/>
        <w:ind w:left="357" w:hanging="357"/>
      </w:pPr>
      <w:r w:rsidRPr="00E35634">
        <w:t xml:space="preserve">Wykonawca gwarantuje, że przedmiot dostawy ma być dostarczany jako produkt pochodzący z nowej produkcji i spełnia wymagania atestów i wymogi przepisów, dopuszczające ich stosowanie w obiektach służby zdrowia. </w:t>
      </w:r>
    </w:p>
    <w:p w14:paraId="5FFB4D3A" w14:textId="1F58034B" w:rsidR="00AA0EFD" w:rsidRDefault="00000000" w:rsidP="00AA0EFD">
      <w:pPr>
        <w:pStyle w:val="Teksttreci21"/>
        <w:numPr>
          <w:ilvl w:val="0"/>
          <w:numId w:val="4"/>
        </w:numPr>
        <w:suppressAutoHyphens/>
        <w:spacing w:after="120" w:line="240" w:lineRule="auto"/>
        <w:ind w:left="357" w:hanging="357"/>
      </w:pPr>
      <w:r w:rsidRPr="00E35634">
        <w:t>Dostawy przedmiotu Umowy, realizowane będą na podstawie sukcesywnych zamówień przesyłanych przez Zamawiającego w czasie trwania umowy. Za bezpieczeństwo produktów do momentu ich przekazania Zamawiającemu</w:t>
      </w:r>
      <w:r>
        <w:t xml:space="preserve"> odpowiada dostawca.  </w:t>
      </w:r>
    </w:p>
    <w:p w14:paraId="3B535F45" w14:textId="77777777" w:rsidR="000D24BF" w:rsidRDefault="00000000">
      <w:pPr>
        <w:pStyle w:val="Teksttreci21"/>
        <w:numPr>
          <w:ilvl w:val="0"/>
          <w:numId w:val="4"/>
        </w:numPr>
        <w:suppressAutoHyphens/>
        <w:spacing w:after="120" w:line="240" w:lineRule="auto"/>
        <w:ind w:left="357" w:hanging="357"/>
      </w:pPr>
      <w:r>
        <w:t>Do obowiązków Wykonawcy należy również rozładunek oraz wniesienie we wskazane miejsce produktów objętego zamówieniem.</w:t>
      </w:r>
    </w:p>
    <w:p w14:paraId="087AA659" w14:textId="77777777" w:rsidR="000D24BF" w:rsidRDefault="00000000">
      <w:pPr>
        <w:pStyle w:val="Teksttreci21"/>
        <w:numPr>
          <w:ilvl w:val="0"/>
          <w:numId w:val="4"/>
        </w:numPr>
        <w:suppressAutoHyphens/>
        <w:spacing w:after="120" w:line="240" w:lineRule="auto"/>
        <w:ind w:left="357" w:hanging="357"/>
      </w:pPr>
      <w: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644C545C" w14:textId="77777777" w:rsidR="000D24BF" w:rsidRDefault="00000000">
      <w:pPr>
        <w:pStyle w:val="Teksttreci21"/>
        <w:numPr>
          <w:ilvl w:val="0"/>
          <w:numId w:val="4"/>
        </w:numPr>
        <w:suppressAutoHyphens/>
        <w:spacing w:after="120" w:line="240" w:lineRule="auto"/>
        <w:ind w:left="357" w:hanging="357"/>
      </w:pPr>
      <w:r>
        <w:t>W przypadku odmowy przyjęcia dostawy przez Zamawiającego w sytuacjach opisanych powyżej, Wykonawca zobowiązuje się do niezwłocznego dostarczenia Zamawiającemu produktów wolnych od wad.</w:t>
      </w:r>
    </w:p>
    <w:p w14:paraId="5F4D37D2" w14:textId="77777777" w:rsidR="000D24BF" w:rsidRDefault="00000000">
      <w:pPr>
        <w:pStyle w:val="Teksttreci21"/>
        <w:numPr>
          <w:ilvl w:val="0"/>
          <w:numId w:val="4"/>
        </w:numPr>
        <w:suppressAutoHyphens/>
        <w:spacing w:after="120" w:line="240" w:lineRule="auto"/>
        <w:ind w:left="357" w:hanging="357"/>
      </w:pPr>
      <w:r>
        <w:t xml:space="preserve">Każdorazowe dostarczenie przedmiotu zamówienia winno zawierać: </w:t>
      </w:r>
    </w:p>
    <w:p w14:paraId="30634A6F" w14:textId="3CFF0439"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dokument dostawy zawierający wykaz asortymentu i ilość ze wskazaniem serii (chyba, że dane te zostały wskazane na fakturze) - dokument pozwalający na identyfikację/weryfikację asortymentu</w:t>
      </w:r>
      <w:r w:rsidR="00031B09">
        <w:rPr>
          <w:rFonts w:ascii="Arial" w:hAnsi="Arial" w:cs="Arial"/>
          <w:sz w:val="20"/>
          <w:szCs w:val="20"/>
        </w:rPr>
        <w:t xml:space="preserve"> (o ile dotyczy);</w:t>
      </w:r>
    </w:p>
    <w:p w14:paraId="6C2B4150"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p>
    <w:p w14:paraId="527594B8"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p>
    <w:p w14:paraId="03D73E06" w14:textId="1549E1C2"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w:t>
      </w:r>
      <w:r w:rsidR="00214E70">
        <w:rPr>
          <w:rFonts w:ascii="Arial" w:hAnsi="Arial" w:cs="Arial"/>
          <w:sz w:val="20"/>
          <w:szCs w:val="20"/>
        </w:rPr>
        <w:t xml:space="preserve">, zabezpieczenie </w:t>
      </w:r>
      <w:r w:rsidR="00ED7DB2">
        <w:rPr>
          <w:rFonts w:ascii="Arial" w:hAnsi="Arial" w:cs="Arial"/>
          <w:sz w:val="20"/>
          <w:szCs w:val="20"/>
        </w:rPr>
        <w:t xml:space="preserve">opakowania </w:t>
      </w:r>
      <w:r>
        <w:rPr>
          <w:rFonts w:ascii="Arial" w:hAnsi="Arial" w:cs="Arial"/>
          <w:sz w:val="20"/>
          <w:szCs w:val="20"/>
        </w:rPr>
        <w:t>oraz nazwę producenta.</w:t>
      </w:r>
    </w:p>
    <w:p w14:paraId="73732439" w14:textId="77777777" w:rsidR="000D24BF" w:rsidRDefault="00000000">
      <w:pPr>
        <w:pStyle w:val="Teksttreci21"/>
        <w:numPr>
          <w:ilvl w:val="0"/>
          <w:numId w:val="4"/>
        </w:numPr>
        <w:shd w:val="clear" w:color="auto" w:fill="auto"/>
        <w:suppressAutoHyphens/>
        <w:spacing w:after="120" w:line="240" w:lineRule="auto"/>
        <w:ind w:left="357" w:hanging="357"/>
      </w:pPr>
      <w:r>
        <w:t>Zamawiającemu przysługuje prawo odmowy przyjęcia towaru w przypadku:</w:t>
      </w:r>
    </w:p>
    <w:p w14:paraId="234199D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niezgodnego z Umową lub zamówieniem,</w:t>
      </w:r>
    </w:p>
    <w:p w14:paraId="26B6AB30"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wadliwego (w tym brak oryginalnego opakowania),</w:t>
      </w:r>
    </w:p>
    <w:p w14:paraId="48D2161F"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opóźnieniem,</w:t>
      </w:r>
    </w:p>
    <w:p w14:paraId="3EA77A4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terminem ważności krótszym niż wymagany w § 1 umowy,</w:t>
      </w:r>
    </w:p>
    <w:p w14:paraId="3A09E508"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noszącego ślady otwarcia bądź źle zabezpieczonego;</w:t>
      </w:r>
    </w:p>
    <w:p w14:paraId="28A44072"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transportowanego bez zachowania wymaganych warunków transportu,</w:t>
      </w:r>
    </w:p>
    <w:p w14:paraId="40491567"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bez Dokumentu dostawy.</w:t>
      </w:r>
    </w:p>
    <w:p w14:paraId="4EC6EEE7" w14:textId="77777777" w:rsidR="000D24BF" w:rsidRDefault="000D24BF">
      <w:pPr>
        <w:pStyle w:val="Style3"/>
        <w:widowControl/>
        <w:jc w:val="center"/>
        <w:rPr>
          <w:rFonts w:ascii="Arial" w:hAnsi="Arial" w:cs="Arial"/>
          <w:sz w:val="20"/>
          <w:szCs w:val="20"/>
        </w:rPr>
      </w:pPr>
    </w:p>
    <w:p w14:paraId="40C7EFA1" w14:textId="77777777" w:rsidR="000D24BF" w:rsidRDefault="00000000">
      <w:pPr>
        <w:pStyle w:val="Teksttreci21"/>
        <w:shd w:val="clear" w:color="auto" w:fill="auto"/>
        <w:suppressAutoHyphens/>
        <w:spacing w:line="240" w:lineRule="auto"/>
        <w:ind w:firstLine="0"/>
        <w:jc w:val="center"/>
        <w:rPr>
          <w:b/>
        </w:rPr>
      </w:pPr>
      <w:r>
        <w:rPr>
          <w:b/>
        </w:rPr>
        <w:t>§ 5. Zasady płatności</w:t>
      </w:r>
    </w:p>
    <w:p w14:paraId="1C2C8755" w14:textId="7E30C31D" w:rsidR="0033391F" w:rsidRDefault="00000000" w:rsidP="00936B07">
      <w:pPr>
        <w:pStyle w:val="Teksttreci21"/>
        <w:numPr>
          <w:ilvl w:val="3"/>
          <w:numId w:val="7"/>
        </w:numPr>
        <w:suppressAutoHyphens/>
        <w:spacing w:after="120" w:line="240" w:lineRule="auto"/>
        <w:ind w:left="357" w:hanging="357"/>
      </w:pPr>
      <w:r>
        <w:t xml:space="preserve">Rozliczenie za dostarczone produkty odbywać się będzie fakturami zbiorczymi, z których każda faktura będzie wystawiona i płatna po zakończeniu miesiąca kalendarzowego i obejmować będzie dostawy zrealizowane w danym </w:t>
      </w:r>
      <w:r w:rsidRPr="00115E1F">
        <w:t>miesiącu</w:t>
      </w:r>
      <w:r w:rsidR="00936B07" w:rsidRPr="00115E1F">
        <w:t xml:space="preserve">, z zastrzeżeniem kolejnego zdania. Płatności za dostarczone produkty lecznicze w zakresie leków psychotropowych oraz narkotycznych następować będzie po dokonanej dostawie na podstawie faktur częściowych. </w:t>
      </w:r>
      <w:r w:rsidRPr="00115E1F">
        <w:t>Ceny jednostkowe są stałe i niezmienne przez cały okres obowiązywania Umowy i nie podlegają waloryzacji, z zastrzeżeniem sytuacji przewidzianych niniejszą Umową</w:t>
      </w:r>
      <w:r>
        <w:t>.</w:t>
      </w:r>
    </w:p>
    <w:p w14:paraId="3FF4CB76" w14:textId="77777777" w:rsidR="000D24BF" w:rsidRDefault="00000000">
      <w:pPr>
        <w:pStyle w:val="Teksttreci21"/>
        <w:numPr>
          <w:ilvl w:val="3"/>
          <w:numId w:val="7"/>
        </w:numPr>
        <w:suppressAutoHyphens/>
        <w:spacing w:after="120" w:line="240" w:lineRule="auto"/>
        <w:ind w:left="357" w:hanging="357"/>
      </w:pPr>
      <w:r>
        <w:t>Zapłata należności z tytułu wykonanych dostaw w ramach przedmiotu Umowy nastąpi przelewem na konto Wykonawcy nr ………………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 Fakturę wraz z wymaganymi dokumentami należy złożyć w Sekretariacie Dyrekcji przy ul. Armii Krajowej 2/4 w Pruszkowie (05-800).</w:t>
      </w:r>
    </w:p>
    <w:p w14:paraId="2D2E4576" w14:textId="77777777" w:rsidR="000D24BF" w:rsidRDefault="00000000">
      <w:pPr>
        <w:pStyle w:val="Teksttreci21"/>
        <w:numPr>
          <w:ilvl w:val="3"/>
          <w:numId w:val="7"/>
        </w:numPr>
        <w:suppressAutoHyphens/>
        <w:spacing w:after="120" w:line="240" w:lineRule="auto"/>
        <w:ind w:left="357" w:hanging="357"/>
      </w:pPr>
      <w:r>
        <w:t xml:space="preserve">Prawidłowo wystawiona faktura VAT musi wskazywać między innymi numer umowy lub numer </w:t>
      </w:r>
      <w:r>
        <w:lastRenderedPageBreak/>
        <w:t xml:space="preserve">zamówienia, na podstawie którego dostawa została wykonana. </w:t>
      </w:r>
    </w:p>
    <w:p w14:paraId="632B804E" w14:textId="77777777" w:rsidR="000D24BF" w:rsidRDefault="00000000">
      <w:pPr>
        <w:pStyle w:val="Teksttreci21"/>
        <w:numPr>
          <w:ilvl w:val="3"/>
          <w:numId w:val="7"/>
        </w:numPr>
        <w:suppressAutoHyphens/>
        <w:spacing w:after="120" w:line="240" w:lineRule="auto"/>
        <w:ind w:left="357" w:hanging="357"/>
      </w:pPr>
      <w:r>
        <w:t>Za dzień dokonania zapłaty uważa się dzień obciążenia rachunku bankowego Zamawiającego.</w:t>
      </w:r>
    </w:p>
    <w:p w14:paraId="16E61245" w14:textId="77777777" w:rsidR="000D24BF" w:rsidRDefault="00000000">
      <w:pPr>
        <w:pStyle w:val="Teksttreci21"/>
        <w:numPr>
          <w:ilvl w:val="3"/>
          <w:numId w:val="7"/>
        </w:numPr>
        <w:suppressAutoHyphens/>
        <w:spacing w:after="120" w:line="240" w:lineRule="auto"/>
        <w:ind w:left="357" w:hanging="357"/>
      </w:pPr>
      <w:r>
        <w:t>Wykonawca nie może, pod rygorem nieważności, bez uprzedniej pisemnej zgody Zamawiającego i organu założycielskiego Szpitala przenieść wierzytelności wynikających z niniejszej umowy na osoby trzecie.</w:t>
      </w:r>
    </w:p>
    <w:p w14:paraId="1357A40E" w14:textId="77777777" w:rsidR="000D24BF" w:rsidRDefault="00000000">
      <w:pPr>
        <w:pStyle w:val="Teksttreci21"/>
        <w:numPr>
          <w:ilvl w:val="3"/>
          <w:numId w:val="7"/>
        </w:numPr>
        <w:suppressAutoHyphens/>
        <w:spacing w:after="120" w:line="240" w:lineRule="auto"/>
        <w:ind w:left="357" w:hanging="357"/>
      </w:pPr>
      <w: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43D6F66" w14:textId="77777777" w:rsidR="000D24BF" w:rsidRDefault="00000000">
      <w:pPr>
        <w:pStyle w:val="Teksttreci21"/>
        <w:numPr>
          <w:ilvl w:val="3"/>
          <w:numId w:val="7"/>
        </w:numPr>
        <w:suppressAutoHyphens/>
        <w:spacing w:after="120" w:line="240" w:lineRule="auto"/>
        <w:ind w:left="357" w:hanging="357"/>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dalej – „Ustawa o Fakturowaniu”). </w:t>
      </w:r>
    </w:p>
    <w:p w14:paraId="63E76C60" w14:textId="77777777" w:rsidR="000D24BF" w:rsidRDefault="00000000">
      <w:pPr>
        <w:pStyle w:val="Teksttreci21"/>
        <w:numPr>
          <w:ilvl w:val="3"/>
          <w:numId w:val="7"/>
        </w:numPr>
        <w:suppressAutoHyphens/>
        <w:spacing w:after="120" w:line="240" w:lineRule="auto"/>
        <w:ind w:left="357" w:hanging="357"/>
      </w:pPr>
      <w:r>
        <w:t>Za chwilę doręczenia ustrukturyzowanej faktury elektronicznej uznawać się będzie chwilę wprowadzenia prawidłowo wystawionej faktury do konta Zamawiającego na PEF, w sposób umożliwiający Zamawiającemu zapoznanie się z jej treścią.</w:t>
      </w:r>
    </w:p>
    <w:p w14:paraId="4035944A" w14:textId="77777777" w:rsidR="000D24BF" w:rsidRDefault="000D24BF">
      <w:pPr>
        <w:pStyle w:val="Style3"/>
        <w:widowControl/>
        <w:jc w:val="center"/>
        <w:rPr>
          <w:rFonts w:ascii="Arial" w:hAnsi="Arial" w:cs="Arial"/>
          <w:sz w:val="20"/>
          <w:szCs w:val="20"/>
        </w:rPr>
      </w:pPr>
    </w:p>
    <w:p w14:paraId="6286A68F" w14:textId="77777777" w:rsidR="000D24BF" w:rsidRDefault="00000000">
      <w:pPr>
        <w:pStyle w:val="Default"/>
        <w:suppressAutoHyphens/>
        <w:jc w:val="center"/>
      </w:pPr>
      <w:r>
        <w:rPr>
          <w:rFonts w:ascii="Arial" w:hAnsi="Arial" w:cs="Arial"/>
          <w:b/>
          <w:bCs/>
          <w:sz w:val="20"/>
          <w:szCs w:val="20"/>
        </w:rPr>
        <w:t>§ 6. Zakupy interwencyjne</w:t>
      </w:r>
    </w:p>
    <w:p w14:paraId="62B0A752"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2E0FD9CB"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312314E4"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29E547FF" w14:textId="77777777" w:rsidR="000D24BF" w:rsidRDefault="000D24BF">
      <w:pPr>
        <w:pStyle w:val="Style3"/>
        <w:widowControl/>
        <w:jc w:val="center"/>
        <w:rPr>
          <w:rFonts w:ascii="Arial" w:hAnsi="Arial" w:cs="Arial"/>
          <w:sz w:val="20"/>
          <w:szCs w:val="20"/>
        </w:rPr>
      </w:pPr>
    </w:p>
    <w:p w14:paraId="5C07BAF5" w14:textId="77777777" w:rsidR="000D24BF" w:rsidRDefault="00000000">
      <w:pPr>
        <w:pStyle w:val="Teksttreci41"/>
        <w:shd w:val="clear" w:color="auto" w:fill="auto"/>
        <w:suppressAutoHyphens/>
        <w:spacing w:line="240" w:lineRule="auto"/>
        <w:ind w:firstLine="0"/>
        <w:jc w:val="center"/>
      </w:pPr>
      <w:r>
        <w:t>§ 7. Podwykonawcy</w:t>
      </w:r>
    </w:p>
    <w:p w14:paraId="2F9C211F" w14:textId="77777777" w:rsidR="000D24BF" w:rsidRDefault="00000000">
      <w:pPr>
        <w:pStyle w:val="Teksttreci21"/>
        <w:numPr>
          <w:ilvl w:val="0"/>
          <w:numId w:val="9"/>
        </w:numPr>
        <w:shd w:val="clear" w:color="auto" w:fill="auto"/>
        <w:suppressAutoHyphens/>
        <w:spacing w:after="120" w:line="240" w:lineRule="auto"/>
        <w:ind w:left="357" w:hanging="357"/>
      </w:pPr>
      <w:r>
        <w:t>Powierzenie wykonania części zamówienia podwykonawcom nie zwalnia Wykonawcy z odpowiedzialności za należyte wykonanie tego zamówienia.</w:t>
      </w:r>
    </w:p>
    <w:p w14:paraId="13AF6D1E" w14:textId="77777777" w:rsidR="000D24BF" w:rsidRDefault="00000000">
      <w:pPr>
        <w:pStyle w:val="Teksttreci21"/>
        <w:numPr>
          <w:ilvl w:val="0"/>
          <w:numId w:val="9"/>
        </w:numPr>
        <w:shd w:val="clear" w:color="auto" w:fill="auto"/>
        <w:suppressAutoHyphens/>
        <w:spacing w:after="120" w:line="240" w:lineRule="auto"/>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4BF9DCFB" w14:textId="77777777" w:rsidR="000D24BF" w:rsidRDefault="000D24BF">
      <w:pPr>
        <w:pStyle w:val="Style3"/>
        <w:widowControl/>
        <w:jc w:val="center"/>
        <w:rPr>
          <w:rFonts w:ascii="Arial" w:hAnsi="Arial" w:cs="Arial"/>
          <w:sz w:val="20"/>
          <w:szCs w:val="20"/>
        </w:rPr>
      </w:pPr>
    </w:p>
    <w:p w14:paraId="4B9F7528" w14:textId="77777777" w:rsidR="000D24BF" w:rsidRDefault="00000000">
      <w:pPr>
        <w:pStyle w:val="Default"/>
        <w:suppressAutoHyphens/>
        <w:jc w:val="center"/>
        <w:rPr>
          <w:rFonts w:ascii="Arial" w:hAnsi="Arial" w:cs="Arial"/>
          <w:b/>
          <w:bCs/>
          <w:sz w:val="20"/>
          <w:szCs w:val="20"/>
        </w:rPr>
      </w:pPr>
      <w:r>
        <w:rPr>
          <w:rFonts w:ascii="Arial" w:hAnsi="Arial" w:cs="Arial"/>
          <w:b/>
          <w:bCs/>
          <w:sz w:val="20"/>
          <w:szCs w:val="20"/>
        </w:rPr>
        <w:t>§ 8. Reklamacja</w:t>
      </w:r>
    </w:p>
    <w:p w14:paraId="3F5E4F8E" w14:textId="77777777" w:rsidR="000D24BF" w:rsidRDefault="00000000">
      <w:pPr>
        <w:pStyle w:val="Teksttreci21"/>
        <w:numPr>
          <w:ilvl w:val="0"/>
          <w:numId w:val="10"/>
        </w:numPr>
        <w:shd w:val="clear" w:color="auto" w:fill="auto"/>
        <w:suppressAutoHyphens/>
        <w:spacing w:after="120" w:line="240" w:lineRule="auto"/>
        <w:ind w:left="357" w:hanging="357"/>
      </w:pPr>
      <w:r>
        <w:t>Wykonawca gwarantuje wysoką jakość i bezpieczeństwo użycia produktów objętych przedmiotem Umowy, o którym mowa w § 1 ust. 1.</w:t>
      </w:r>
    </w:p>
    <w:p w14:paraId="201ED421" w14:textId="77777777" w:rsidR="000D24BF" w:rsidRDefault="00000000">
      <w:pPr>
        <w:pStyle w:val="Teksttreci21"/>
        <w:numPr>
          <w:ilvl w:val="0"/>
          <w:numId w:val="10"/>
        </w:numPr>
        <w:shd w:val="clear" w:color="auto" w:fill="auto"/>
        <w:suppressAutoHyphens/>
        <w:spacing w:after="120" w:line="240" w:lineRule="auto"/>
        <w:ind w:left="357" w:hanging="357"/>
      </w:pPr>
      <w:r>
        <w:t xml:space="preserve">O stwierdzonych niezgodnościach jakościowych lub ilościowych dostawy z Umową lub zamówieniem jednostkowym Zamawiający zawiadamia Wykonawcę zgłoszeniem reklamacji w </w:t>
      </w:r>
      <w:r>
        <w:lastRenderedPageBreak/>
        <w:t>terminie do 24 miesięcy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59BCABC9" w14:textId="363B88DD" w:rsidR="000D24BF" w:rsidRDefault="00000000">
      <w:pPr>
        <w:pStyle w:val="Teksttreci21"/>
        <w:numPr>
          <w:ilvl w:val="0"/>
          <w:numId w:val="10"/>
        </w:numPr>
        <w:shd w:val="clear" w:color="auto" w:fill="auto"/>
        <w:suppressAutoHyphens/>
        <w:spacing w:after="120" w:line="240" w:lineRule="auto"/>
        <w:ind w:left="357" w:hanging="357"/>
      </w:pPr>
      <w:r>
        <w:t xml:space="preserve">W przypadku stwierdzenia niezgodności jakościowych (również ukrytych) dostawy z Umową bądź zamówieniem jednostkowym, Wykonawca zobowiązany jest do wymiany wadliwych produktów na wolne od wad, na własny koszt i ryzyko - w terminie </w:t>
      </w:r>
      <w:r w:rsidR="009E1270">
        <w:t>24 godzin</w:t>
      </w:r>
      <w:r>
        <w:t xml:space="preserve"> od dnia zgłoszenia reklamacji (uznanie reklamacji).</w:t>
      </w:r>
    </w:p>
    <w:p w14:paraId="361727E5" w14:textId="78F353EB" w:rsidR="000D24BF" w:rsidRDefault="00000000">
      <w:pPr>
        <w:pStyle w:val="Teksttreci21"/>
        <w:numPr>
          <w:ilvl w:val="0"/>
          <w:numId w:val="10"/>
        </w:numPr>
        <w:shd w:val="clear" w:color="auto" w:fill="auto"/>
        <w:suppressAutoHyphens/>
        <w:spacing w:after="120" w:line="240" w:lineRule="auto"/>
        <w:ind w:left="357" w:hanging="357"/>
      </w:pPr>
      <w:r>
        <w:t>O przypadkach niezgodności ilościowej dostawy z Umową bądź zamówieniem jednostkowym Zamawiający zawiadomi Wykonawcę, który zobowiązany jest do niezwłocznego (</w:t>
      </w:r>
      <w:r w:rsidR="009E1270">
        <w:t>24 godzin</w:t>
      </w:r>
      <w:r>
        <w:t>) uzupełnienia różnicy w ilości wynikającej z zamówienia jednostkowego i faktycznie zrealizowanej dostawy, na własny koszt i ryzyko.</w:t>
      </w:r>
    </w:p>
    <w:p w14:paraId="316248EB" w14:textId="449A7D08" w:rsidR="000D24BF" w:rsidRDefault="00000000">
      <w:pPr>
        <w:pStyle w:val="Teksttreci21"/>
        <w:numPr>
          <w:ilvl w:val="0"/>
          <w:numId w:val="10"/>
        </w:numPr>
        <w:shd w:val="clear" w:color="auto" w:fill="auto"/>
        <w:suppressAutoHyphens/>
        <w:spacing w:after="120" w:line="240" w:lineRule="auto"/>
        <w:ind w:left="357" w:hanging="357"/>
      </w:pPr>
      <w:r>
        <w:t xml:space="preserve">W przypadku, gdy Wykonawca kwestionuje zasadność reklamacji złożonej przez Zamawiającego (odrzucenie reklamacji), Strony w terminie </w:t>
      </w:r>
      <w:r w:rsidR="009E1270">
        <w:t>24 godzin</w:t>
      </w:r>
      <w:r>
        <w:t xml:space="preserve">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22943936" w14:textId="77777777" w:rsidR="000D24BF" w:rsidRDefault="00000000">
      <w:pPr>
        <w:pStyle w:val="Teksttreci21"/>
        <w:numPr>
          <w:ilvl w:val="0"/>
          <w:numId w:val="10"/>
        </w:numPr>
        <w:shd w:val="clear" w:color="auto" w:fill="auto"/>
        <w:suppressAutoHyphens/>
        <w:spacing w:after="120" w:line="240" w:lineRule="auto"/>
        <w:ind w:left="357" w:hanging="357"/>
      </w:pPr>
      <w:r>
        <w:t>Płatność faktury za dostarczony towar objęty reklamacją zostaje zawieszona do czasu ostatecznego rozstrzygnięcia reklamacji, na co Wykonawca wyraża zgodę.</w:t>
      </w:r>
    </w:p>
    <w:p w14:paraId="2B639E4A" w14:textId="5C66DA63" w:rsidR="000D24BF" w:rsidRDefault="00000000">
      <w:pPr>
        <w:pStyle w:val="Teksttreci21"/>
        <w:numPr>
          <w:ilvl w:val="0"/>
          <w:numId w:val="10"/>
        </w:numPr>
        <w:shd w:val="clear" w:color="auto" w:fill="auto"/>
        <w:suppressAutoHyphens/>
        <w:spacing w:after="120" w:line="240" w:lineRule="auto"/>
        <w:ind w:left="357" w:hanging="357"/>
      </w:pPr>
      <w:r>
        <w:t xml:space="preserve">W celu zapewnienia ciągłości wykonywania działalności leczniczej przez Zamawiającego przez czas trwania procedury reklamacyjnej, Wykonawca dostarczy nową partię towaru (wolną od wad) - w terminie </w:t>
      </w:r>
      <w:r w:rsidR="00D67963">
        <w:t>24 godzin</w:t>
      </w:r>
      <w:r>
        <w:t xml:space="preserve"> od dnia odrzucenia reklamacji.</w:t>
      </w:r>
    </w:p>
    <w:p w14:paraId="27BC5646" w14:textId="33F953E4" w:rsidR="000D24BF" w:rsidRDefault="00000000">
      <w:pPr>
        <w:pStyle w:val="Teksttreci21"/>
        <w:numPr>
          <w:ilvl w:val="0"/>
          <w:numId w:val="10"/>
        </w:numPr>
        <w:shd w:val="clear" w:color="auto" w:fill="auto"/>
        <w:suppressAutoHyphens/>
        <w:spacing w:after="120" w:line="240" w:lineRule="auto"/>
        <w:ind w:left="357" w:hanging="357"/>
      </w:pPr>
      <w:r>
        <w:t xml:space="preserve">W przypadku rozstrzygnięcia reklamacji na korzyść Zamawiającego, Wykonawca zobowiązany jest do odbioru na własny koszt i ryzyko wadliwego towaru - w terminie </w:t>
      </w:r>
      <w:r w:rsidR="00D67963">
        <w:t>24 godzin</w:t>
      </w:r>
      <w:r>
        <w:t xml:space="preserve"> od daty rozstrzygnięcia reklamacji, a złożona faktura podlega zwrotowi.</w:t>
      </w:r>
    </w:p>
    <w:p w14:paraId="7F4689A7" w14:textId="5EBC01BF"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6D9BF83E" w14:textId="1D707CFD" w:rsidR="0039790E" w:rsidRDefault="0039790E">
      <w:pPr>
        <w:pStyle w:val="Teksttreci21"/>
        <w:numPr>
          <w:ilvl w:val="0"/>
          <w:numId w:val="10"/>
        </w:numPr>
        <w:shd w:val="clear" w:color="auto" w:fill="auto"/>
        <w:suppressAutoHyphens/>
        <w:spacing w:after="120" w:line="240" w:lineRule="auto"/>
        <w:ind w:left="357" w:hanging="357"/>
      </w:pPr>
      <w:r>
        <w:t xml:space="preserve">W trybie cito terminy określone w niniejszym paragrafie zostają skrócone do 6 godzin. </w:t>
      </w:r>
    </w:p>
    <w:p w14:paraId="501BBDC8" w14:textId="77777777" w:rsidR="000D24BF" w:rsidRDefault="000D24BF">
      <w:pPr>
        <w:pStyle w:val="Teksttreci6"/>
        <w:shd w:val="clear" w:color="auto" w:fill="auto"/>
        <w:suppressAutoHyphens/>
        <w:spacing w:line="240" w:lineRule="auto"/>
        <w:rPr>
          <w:b/>
          <w:sz w:val="20"/>
          <w:szCs w:val="20"/>
        </w:rPr>
      </w:pPr>
    </w:p>
    <w:p w14:paraId="534C9412" w14:textId="77777777" w:rsidR="000D24BF" w:rsidRDefault="00000000">
      <w:pPr>
        <w:pStyle w:val="Teksttreci41"/>
        <w:shd w:val="clear" w:color="auto" w:fill="auto"/>
        <w:suppressAutoHyphens/>
        <w:spacing w:line="240" w:lineRule="auto"/>
        <w:ind w:firstLine="0"/>
        <w:jc w:val="center"/>
      </w:pPr>
      <w:r>
        <w:t>§ 9. Zmiana Umowy</w:t>
      </w:r>
    </w:p>
    <w:p w14:paraId="3BD95E6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1D06F2BB" w14:textId="77777777" w:rsidR="000D24BF" w:rsidRDefault="00000000">
      <w:pPr>
        <w:pStyle w:val="NormalnyWeb"/>
        <w:numPr>
          <w:ilvl w:val="0"/>
          <w:numId w:val="23"/>
        </w:numPr>
        <w:spacing w:before="0" w:after="120"/>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2E9A9F97"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zmiany oferowanego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7CE92B69"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oferowanego asortymentu dostawy w zakresie wielkości opakowania lub sposobu konfekcjonowania – z zachowaniem zasady proporcjonalności w stosunku do ceny objętej umową;</w:t>
      </w:r>
    </w:p>
    <w:p w14:paraId="183346E5" w14:textId="77777777" w:rsidR="000D24BF" w:rsidRDefault="00000000">
      <w:pPr>
        <w:pStyle w:val="Teksttreci21"/>
        <w:numPr>
          <w:ilvl w:val="0"/>
          <w:numId w:val="23"/>
        </w:numPr>
        <w:shd w:val="clear" w:color="auto" w:fill="auto"/>
        <w:suppressAutoHyphens/>
        <w:spacing w:after="120" w:line="240" w:lineRule="auto"/>
      </w:pPr>
      <w:r>
        <w:t xml:space="preserve">zmiany producenta, nazwy handlowej lub numeru katalogowego produktu, z zachowaniem jego parametrów nie gorszych niż zaoferowane – </w:t>
      </w:r>
      <w:r>
        <w:rPr>
          <w:color w:val="000000"/>
        </w:rPr>
        <w:t>gdy zostanie wprowadzony do obrotu zmodyfikowany (udoskonalony) produkt, z zachowaniem jego parametrów nie gorszych niż zaoferowane;</w:t>
      </w:r>
    </w:p>
    <w:p w14:paraId="5FCEBE8B" w14:textId="77777777" w:rsidR="0079640C" w:rsidRDefault="00000000" w:rsidP="0079640C">
      <w:pPr>
        <w:pStyle w:val="Teksttreci21"/>
        <w:widowControl/>
        <w:numPr>
          <w:ilvl w:val="0"/>
          <w:numId w:val="23"/>
        </w:numPr>
        <w:shd w:val="clear" w:color="auto" w:fill="auto"/>
        <w:suppressAutoHyphens/>
        <w:spacing w:after="120" w:line="240" w:lineRule="auto"/>
        <w:textAlignment w:val="baseline"/>
      </w:pPr>
      <w:r>
        <w:t>zmiany stawki podatku od towarów i usług – w związku ze zmianą klasyfikacji produktu;</w:t>
      </w:r>
    </w:p>
    <w:p w14:paraId="3409C7E8" w14:textId="4B6321FB" w:rsidR="0079640C" w:rsidRPr="00E85B14" w:rsidRDefault="0079640C" w:rsidP="0079640C">
      <w:pPr>
        <w:pStyle w:val="Teksttreci21"/>
        <w:widowControl/>
        <w:numPr>
          <w:ilvl w:val="0"/>
          <w:numId w:val="23"/>
        </w:numPr>
        <w:shd w:val="clear" w:color="auto" w:fill="auto"/>
        <w:suppressAutoHyphens/>
        <w:spacing w:after="120" w:line="240" w:lineRule="auto"/>
        <w:textAlignment w:val="baseline"/>
      </w:pPr>
      <w:r w:rsidRPr="00E85B14">
        <w:lastRenderedPageBreak/>
        <w:t>Zamawiający dopuszcza możliwość zmiany Umowy w zakresie zwiększenia wynagrodzenia, o</w:t>
      </w:r>
      <w:r w:rsidR="006C6732" w:rsidRPr="00E85B14">
        <w:t> </w:t>
      </w:r>
      <w:r w:rsidRPr="00E85B14">
        <w:t xml:space="preserve">którym mowa § 3 ust. 1, przy czym nie więcej niż o 20%, </w:t>
      </w:r>
      <w:r w:rsidR="007D32D1" w:rsidRPr="00E85B14">
        <w:t>w przypadku osiągnięcia faktycznego wykorzystania przedmiotu Umowy na poziomie co najmniej 80%</w:t>
      </w:r>
      <w:r w:rsidRPr="00E85B14">
        <w:t>. Wynagrodzenie, o którym mowa w</w:t>
      </w:r>
      <w:r w:rsidR="006C6732" w:rsidRPr="00E85B14">
        <w:t xml:space="preserve"> § 3</w:t>
      </w:r>
      <w:r w:rsidRPr="00E85B14">
        <w:t xml:space="preserve"> ust. 1, ulegnie zwiększeniu w zakresie niezbędnym do dalszej realizacji Umowy do końca terminu, o którym mowa w § 2 ust. 1</w:t>
      </w:r>
      <w:r w:rsidR="00AC3BF1" w:rsidRPr="00E85B14">
        <w:t>, jednak nie więcej niż o 20%</w:t>
      </w:r>
      <w:r w:rsidRPr="00E85B14">
        <w:t xml:space="preserve">. W takim przypadku ceny jednostkowe wskazane w Formularzu </w:t>
      </w:r>
      <w:r w:rsidR="006C6732" w:rsidRPr="00E85B14">
        <w:t>asortymentowo-cenowym</w:t>
      </w:r>
      <w:r w:rsidRPr="00E85B14">
        <w:t xml:space="preserve"> oraz termin obowiązywania Umowy pozostają bez zmian. Warunkiem zmiany Umowy jest wystąpienie z wnioskiem przez Stronę</w:t>
      </w:r>
      <w:r w:rsidR="007D32D1" w:rsidRPr="00E85B14">
        <w:t xml:space="preserve"> w terminie obowiązywania Umowy</w:t>
      </w:r>
      <w:r w:rsidRPr="00E85B14">
        <w:t xml:space="preserve"> w przedmiocie zmiany Umowy oraz akceptacja wniosku przez drugą Stronę. Wniosek powinien zawierać poziom wykonania Umowy oraz wysokość zmiany wynagrodzenia niezbędn</w:t>
      </w:r>
      <w:r w:rsidR="00AC3BF1" w:rsidRPr="00E85B14">
        <w:t xml:space="preserve">a </w:t>
      </w:r>
      <w:r w:rsidRPr="00E85B14">
        <w:t>do dalszej realizacji Umowy do upływu terminu wskazanego w § 2 ust. 1</w:t>
      </w:r>
      <w:r w:rsidR="006C6732" w:rsidRPr="00E85B14">
        <w:t>;</w:t>
      </w:r>
    </w:p>
    <w:p w14:paraId="0BEDCE59"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Umowy, w terminie określonym w § 2 – w takim wypadku Zamawiający przewiduje możliwość przedłużenia okresu obowiązywania Umowy o czas określony do 6 miesięcy (jednak nie dłużej niż do wykorzystania wartości Umowy).</w:t>
      </w:r>
    </w:p>
    <w:p w14:paraId="3D11D8C4"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Strony postanawiają, iż dokonają odpowiedniej zmiany wynagrodzenia w wypadku wystąpienia którejkolwiek ze zmian przepisów wskazanych w art. 436 pkt 4 lit. b) ustawy Pzp, tj. zmiany:</w:t>
      </w:r>
    </w:p>
    <w:p w14:paraId="70B5BD0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stawki podatku od towarów i usług oraz podatku akcyzowego;</w:t>
      </w:r>
    </w:p>
    <w:p w14:paraId="072153F8"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14:paraId="249EFAFB"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zasad podlegania ubezpieczeniom społecznym lub ubezpieczeniu zdrowotnemu lub wysokości stawki składki na ubezpieczenia społeczne lub ubezpieczenie zdrowotne;</w:t>
      </w:r>
    </w:p>
    <w:p w14:paraId="020F3745" w14:textId="77777777" w:rsidR="000D24BF" w:rsidRDefault="00000000">
      <w:pPr>
        <w:widowControl/>
        <w:numPr>
          <w:ilvl w:val="0"/>
          <w:numId w:val="24"/>
        </w:numPr>
        <w:suppressAutoHyphens/>
        <w:spacing w:after="120"/>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t>
      </w:r>
      <w:r>
        <w:rPr>
          <w:rFonts w:ascii="Arial" w:hAnsi="Arial" w:cs="Arial"/>
          <w:sz w:val="20"/>
          <w:szCs w:val="20"/>
        </w:rPr>
        <w:br/>
        <w:t>w ustawie z dnia 4 października 2018 r. o pracowniczych planach kapitałowych (Dz. U. z 2020 r., poz. 1342 z późn. zm.);</w:t>
      </w:r>
    </w:p>
    <w:p w14:paraId="1CC7FB81" w14:textId="77777777" w:rsidR="000D24BF" w:rsidRDefault="00000000">
      <w:pPr>
        <w:spacing w:after="120"/>
        <w:ind w:left="360"/>
        <w:jc w:val="both"/>
        <w:rPr>
          <w:rFonts w:ascii="Arial" w:hAnsi="Arial" w:cs="Arial"/>
          <w:sz w:val="20"/>
          <w:szCs w:val="20"/>
        </w:rPr>
      </w:pPr>
      <w:r>
        <w:rPr>
          <w:rFonts w:ascii="Arial" w:hAnsi="Arial" w:cs="Arial"/>
          <w:sz w:val="20"/>
          <w:szCs w:val="20"/>
        </w:rPr>
        <w:t>pod warunkiem wykazania Zamawiającemu przez Wykonawcę, że zmiana ma wpływ na koszty realizacji przedmiotu Umowy oraz wykazania wysokości tych dodatkowych kosztów.</w:t>
      </w:r>
    </w:p>
    <w:p w14:paraId="3F084880"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bookmarkStart w:id="7" w:name="_Hlk67581136"/>
    </w:p>
    <w:p w14:paraId="3BD22FA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VAT, wartość netto wynagrodzenia Wykonawcy nie zmieni się, a określona w aneksie wartość brutto wynagrodzenia zostanie wyliczona na podstawie nowych przepisów.</w:t>
      </w:r>
    </w:p>
    <w:p w14:paraId="097B6C72"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akcyzowego, wynagrodzenie Wykonawcy ulegnie zmianie o wartość wzrostu całkowitego kosztu wykonania przez Wykonawcę zamówienia wynikającą ze zmiany stawki podatku akcyzowego.</w:t>
      </w:r>
      <w:bookmarkEnd w:id="7"/>
    </w:p>
    <w:p w14:paraId="5EFC032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512537A"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zmiany, o której mowa w ust 2 lit. c) lub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B19346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 xml:space="preserve">Wprowadzenie zmian wysokości wynagrodzenia wymaga uprzedniego złożenia przez Wykonawcę oświadczenia o wysokości dodatkowych kosztów wynikających z wprowadzenia zmian, o których mowa w ust. 2 lit. b.), c) lub d). </w:t>
      </w:r>
    </w:p>
    <w:p w14:paraId="00FC3F65"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lastRenderedPageBreak/>
        <w:t xml:space="preserve">W przypadku ust. 2. lit. b) lub d),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6818AF59"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 przypadku ust. 2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160BE93D"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61FF8A6C"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Wykonawca powinien zgłosić Zamawiającemu na piśmie zamiar zmiany, o którym mowa w ust. 2, wraz z kalkulacją oraz stosowną dokumentacją, w terminie 30 dni od zdarzenia uzasadniającego wprowadzenie zmiany, pod rygorem pominięcia.</w:t>
      </w:r>
    </w:p>
    <w:p w14:paraId="236E3318" w14:textId="77777777" w:rsidR="000D24BF" w:rsidRDefault="00000000">
      <w:pPr>
        <w:pStyle w:val="NormalnyWeb"/>
        <w:numPr>
          <w:ilvl w:val="3"/>
          <w:numId w:val="11"/>
        </w:numPr>
        <w:spacing w:before="0" w:after="120"/>
        <w:ind w:left="357" w:hanging="357"/>
        <w:jc w:val="both"/>
        <w:textAlignment w:val="auto"/>
        <w:rPr>
          <w:rFonts w:ascii="Arial" w:hAnsi="Arial" w:cs="Arial"/>
          <w:sz w:val="20"/>
          <w:szCs w:val="20"/>
        </w:rPr>
      </w:pPr>
      <w:r>
        <w:rPr>
          <w:rFonts w:ascii="Arial" w:hAnsi="Arial" w:cs="Arial"/>
          <w:sz w:val="20"/>
          <w:szCs w:val="20"/>
        </w:rPr>
        <w:t>Zmiana Umowy, o której mowa w ust. 2, nie zostanie dokonana w przypadku, gdy w przedstawionej przez Wykonawcę dokumentacji jego uprawnienie w przedmiotowym zakresie (oraz jego treść) nie zostanie w sposób jednoznaczny wykazane.</w:t>
      </w:r>
    </w:p>
    <w:p w14:paraId="55AADBBC" w14:textId="77777777" w:rsidR="000D24BF" w:rsidRDefault="000D24BF">
      <w:pPr>
        <w:pStyle w:val="Teksttreci41"/>
        <w:shd w:val="clear" w:color="auto" w:fill="auto"/>
        <w:suppressAutoHyphens/>
        <w:spacing w:line="240" w:lineRule="auto"/>
        <w:ind w:firstLine="0"/>
        <w:jc w:val="center"/>
      </w:pPr>
    </w:p>
    <w:p w14:paraId="16BCA818" w14:textId="77777777" w:rsidR="000D24BF" w:rsidRDefault="00000000">
      <w:pPr>
        <w:pStyle w:val="Teksttreci41"/>
        <w:shd w:val="clear" w:color="auto" w:fill="auto"/>
        <w:suppressAutoHyphens/>
        <w:spacing w:line="240" w:lineRule="auto"/>
        <w:ind w:firstLine="0"/>
        <w:jc w:val="center"/>
      </w:pPr>
      <w:r>
        <w:t>§ 10. Odstąpienie od Umowy</w:t>
      </w:r>
    </w:p>
    <w:p w14:paraId="5E8970AA"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59B422B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zwłoki w realizacji zamówienia przekraczającej 3 dni;</w:t>
      </w:r>
    </w:p>
    <w:p w14:paraId="6EA3C095"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wykonywania przez Wykonawcę zamówienia lub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Zamówienia lub przedmiotu Umowy;</w:t>
      </w:r>
    </w:p>
    <w:p w14:paraId="1B1FFDA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naruszenia przez Wykonawcę postanowienia Umowy o posługiwaniu się podwykonawcami;</w:t>
      </w:r>
    </w:p>
    <w:p w14:paraId="3551D9BD"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niedostarczenia zamówienia lub przedmiotu Umowy w żądanej ilości, pełnowartościowego lub spełniającego wymagania Zamawiającego w terminie określonym w § 8.</w:t>
      </w:r>
    </w:p>
    <w:p w14:paraId="201AEFBE"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Odstąpienie od Umowy powinno nastąpić w formie pisemnej, z podaniem uzasadnienia, w terminie do 60 dni od wystąpienia przesłanek określonych w ust. 1.</w:t>
      </w:r>
    </w:p>
    <w:p w14:paraId="446C1BD2"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W przypadku odstąpienia od Umowy zgodnie z niniejszym paragrafem, Wykonawca będzie miał prawo do otrzymania zapłaty za dostawy właściwie zrealizowane, które zostały zrealizowane do dnia odstąpienia od Umowy.</w:t>
      </w:r>
    </w:p>
    <w:p w14:paraId="0274324A" w14:textId="77777777" w:rsidR="000D24BF" w:rsidRDefault="000D24BF">
      <w:pPr>
        <w:pStyle w:val="Teksttreci21"/>
        <w:shd w:val="clear" w:color="auto" w:fill="auto"/>
        <w:suppressAutoHyphens/>
        <w:spacing w:line="240" w:lineRule="auto"/>
        <w:ind w:firstLine="0"/>
        <w:jc w:val="center"/>
        <w:rPr>
          <w:b/>
        </w:rPr>
      </w:pPr>
    </w:p>
    <w:p w14:paraId="3EBA030B" w14:textId="77777777" w:rsidR="000D24BF" w:rsidRDefault="00000000">
      <w:pPr>
        <w:pStyle w:val="Teksttreci21"/>
        <w:shd w:val="clear" w:color="auto" w:fill="auto"/>
        <w:suppressAutoHyphens/>
        <w:spacing w:line="240" w:lineRule="auto"/>
        <w:ind w:firstLine="0"/>
        <w:jc w:val="center"/>
        <w:rPr>
          <w:b/>
        </w:rPr>
      </w:pPr>
      <w:r>
        <w:rPr>
          <w:b/>
        </w:rPr>
        <w:t>§ 11. Kary umowne</w:t>
      </w:r>
    </w:p>
    <w:p w14:paraId="0113A5C1" w14:textId="77777777" w:rsidR="000D24BF" w:rsidRDefault="00000000">
      <w:pPr>
        <w:pStyle w:val="Teksttreci21"/>
        <w:numPr>
          <w:ilvl w:val="0"/>
          <w:numId w:val="14"/>
        </w:numPr>
        <w:shd w:val="clear" w:color="auto" w:fill="auto"/>
        <w:suppressAutoHyphens/>
        <w:spacing w:after="120" w:line="240" w:lineRule="auto"/>
        <w:ind w:left="357" w:hanging="357"/>
      </w:pPr>
      <w:r>
        <w:t>Zamawiający ma prawo naliczyć kary umowne w przypadku:</w:t>
      </w:r>
    </w:p>
    <w:p w14:paraId="69CA7EAE" w14:textId="2C26DEF2" w:rsidR="000D24BF" w:rsidRDefault="00000000">
      <w:pPr>
        <w:pStyle w:val="Teksttreci21"/>
        <w:numPr>
          <w:ilvl w:val="0"/>
          <w:numId w:val="15"/>
        </w:numPr>
        <w:shd w:val="clear" w:color="auto" w:fill="auto"/>
        <w:suppressAutoHyphens/>
        <w:spacing w:after="120" w:line="240" w:lineRule="auto"/>
        <w:ind w:left="851" w:hanging="426"/>
      </w:pPr>
      <w:r>
        <w:t xml:space="preserve">zwłoki w dostawie zamówienia - w wysokości </w:t>
      </w:r>
      <w:r>
        <w:rPr>
          <w:b/>
        </w:rPr>
        <w:t>1%</w:t>
      </w:r>
      <w:r>
        <w:t xml:space="preserve"> wartości brutto zamówienia jednostkowego za każd</w:t>
      </w:r>
      <w:r w:rsidR="009E1270">
        <w:t>ą</w:t>
      </w:r>
      <w:r>
        <w:t xml:space="preserve"> rozpoczętą godzinę zwłoki, jednak w wysokości nie mniejszej niż 50,00 zł;</w:t>
      </w:r>
    </w:p>
    <w:p w14:paraId="186AC171" w14:textId="47968B66" w:rsidR="000D24BF" w:rsidRDefault="00000000">
      <w:pPr>
        <w:pStyle w:val="Teksttreci21"/>
        <w:numPr>
          <w:ilvl w:val="0"/>
          <w:numId w:val="15"/>
        </w:numPr>
        <w:shd w:val="clear" w:color="auto" w:fill="auto"/>
        <w:suppressAutoHyphens/>
        <w:spacing w:after="120" w:line="240" w:lineRule="auto"/>
        <w:ind w:left="851" w:hanging="426"/>
      </w:pPr>
      <w:r>
        <w:t xml:space="preserve">przekroczenia obowiązującego terminu wymiany wadliwego produktu na wolny od wad lub terminu usunięcia usterki - w wysokości </w:t>
      </w:r>
      <w:bookmarkStart w:id="8" w:name="_Hlk56153396"/>
      <w:r>
        <w:rPr>
          <w:b/>
        </w:rPr>
        <w:t>5%</w:t>
      </w:r>
      <w:r>
        <w:t xml:space="preserve"> wartości brutto wadliwego produktu za każd</w:t>
      </w:r>
      <w:r w:rsidR="00A63CFF">
        <w:t>ą</w:t>
      </w:r>
      <w:r>
        <w:t xml:space="preserve"> rozpoczęt</w:t>
      </w:r>
      <w:r w:rsidR="00A63CFF">
        <w:t>ą godzinę zwłoki</w:t>
      </w:r>
      <w:r>
        <w:t xml:space="preserve">, </w:t>
      </w:r>
      <w:bookmarkStart w:id="9" w:name="_Hlk64393501"/>
      <w:r>
        <w:t xml:space="preserve">za które odpowiada Wykonawca, </w:t>
      </w:r>
      <w:bookmarkEnd w:id="9"/>
      <w:r>
        <w:t>jednak nie mniej niż 150,00 zł i nie więcej niż 1 000,00 zł</w:t>
      </w:r>
      <w:bookmarkEnd w:id="8"/>
      <w:r>
        <w:t>;</w:t>
      </w:r>
    </w:p>
    <w:p w14:paraId="528BBE07" w14:textId="385105F9" w:rsidR="000D24BF" w:rsidRDefault="00000000">
      <w:pPr>
        <w:pStyle w:val="Teksttreci21"/>
        <w:numPr>
          <w:ilvl w:val="0"/>
          <w:numId w:val="15"/>
        </w:numPr>
        <w:shd w:val="clear" w:color="auto" w:fill="auto"/>
        <w:suppressAutoHyphens/>
        <w:spacing w:after="120"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w:t>
      </w:r>
      <w:r w:rsidR="00A63CFF">
        <w:t>ą</w:t>
      </w:r>
      <w:r>
        <w:t xml:space="preserve"> rozpoczęt</w:t>
      </w:r>
      <w:r w:rsidR="00A63CFF">
        <w:t>ą</w:t>
      </w:r>
      <w:r>
        <w:t xml:space="preserve"> </w:t>
      </w:r>
      <w:r w:rsidR="00A63CFF">
        <w:t>godzinę</w:t>
      </w:r>
      <w:r>
        <w:t xml:space="preserve"> zwłoki, za które odpowiada Wykonawca, jednak w wysokości nie mniejszej  niż 50,00 zł;</w:t>
      </w:r>
    </w:p>
    <w:p w14:paraId="5605F24D" w14:textId="77777777" w:rsidR="000D24BF" w:rsidRDefault="00000000">
      <w:pPr>
        <w:pStyle w:val="Teksttreci21"/>
        <w:numPr>
          <w:ilvl w:val="0"/>
          <w:numId w:val="15"/>
        </w:numPr>
        <w:shd w:val="clear" w:color="auto" w:fill="auto"/>
        <w:suppressAutoHyphens/>
        <w:spacing w:after="120" w:line="240" w:lineRule="auto"/>
        <w:ind w:left="851" w:hanging="426"/>
      </w:pPr>
      <w:bookmarkStart w:id="10" w:name="_Hlk13817836"/>
      <w:r>
        <w:t xml:space="preserve">w przypadku naruszenia zakazu określonego w § 5 ust. 5 lub 6 -  w wysokości </w:t>
      </w:r>
      <w:r>
        <w:rPr>
          <w:b/>
        </w:rPr>
        <w:t xml:space="preserve">5% </w:t>
      </w:r>
      <w:r>
        <w:t xml:space="preserve">wartości </w:t>
      </w:r>
      <w:r>
        <w:lastRenderedPageBreak/>
        <w:t>wierzytelności, objętych taką umową, lecz nie mniej niż 5.000,00 zł, niezależnie od skuteczności zawartej z naruszeniem § 5 ust. 5 lub 6 umowy;</w:t>
      </w:r>
    </w:p>
    <w:p w14:paraId="3D2D530F" w14:textId="77777777" w:rsidR="000D24BF" w:rsidRDefault="00000000">
      <w:pPr>
        <w:pStyle w:val="Teksttreci21"/>
        <w:numPr>
          <w:ilvl w:val="0"/>
          <w:numId w:val="15"/>
        </w:numPr>
        <w:shd w:val="clear" w:color="auto" w:fill="auto"/>
        <w:suppressAutoHyphens/>
        <w:spacing w:after="120" w:line="240" w:lineRule="auto"/>
        <w:ind w:left="851" w:hanging="426"/>
      </w:pPr>
      <w:r>
        <w:t xml:space="preserve">odstąpienia od umowy z przyczyn leżących po stronie Wykonawcy - w wysokości </w:t>
      </w:r>
      <w:r>
        <w:rPr>
          <w:b/>
        </w:rPr>
        <w:t>20%</w:t>
      </w:r>
      <w:r>
        <w:t xml:space="preserve"> wartości brutto części, od której nastąpiło odstąpienie od umowy;</w:t>
      </w:r>
    </w:p>
    <w:p w14:paraId="0ED82D2F" w14:textId="77777777" w:rsidR="000D24BF" w:rsidRDefault="00000000">
      <w:pPr>
        <w:pStyle w:val="Teksttreci21"/>
        <w:numPr>
          <w:ilvl w:val="0"/>
          <w:numId w:val="15"/>
        </w:numPr>
        <w:shd w:val="clear" w:color="auto" w:fill="auto"/>
        <w:suppressAutoHyphens/>
        <w:spacing w:after="120" w:line="240" w:lineRule="auto"/>
        <w:ind w:left="851" w:hanging="426"/>
      </w:pPr>
      <w:r>
        <w:t>w przypadku braku zapłaty lub nieterminowej zapłaty wynagrodzenia należnego podwykonawcom z tytułu zmiany wysokości wynagrodzenia, o której mowa w art. 439 ust. 5 ustawy Pzp – w wysokości 10% wartości brutto Umowy.</w:t>
      </w:r>
    </w:p>
    <w:p w14:paraId="164A2989" w14:textId="77777777" w:rsidR="000D24BF" w:rsidRDefault="00000000">
      <w:pPr>
        <w:pStyle w:val="Teksttreci21"/>
        <w:numPr>
          <w:ilvl w:val="0"/>
          <w:numId w:val="14"/>
        </w:numPr>
        <w:shd w:val="clear" w:color="auto" w:fill="auto"/>
        <w:suppressAutoHyphens/>
        <w:spacing w:after="120" w:line="240" w:lineRule="auto"/>
        <w:ind w:left="357" w:hanging="357"/>
      </w:pPr>
      <w:r>
        <w:t>Rozliczenie naliczonych kwot kar umownych zostanie zrealizowane poprzez potrącenie z jakiejkolwiek płatności należnej Wykonawcy. Wykonawca upoważnia Zamawiającego do potrącenia kar umownych z  płatności za wykonane i fakturowane części przedmiotu Umowy bez uprzedniego wezwania do zapłaty. W przypadku braku możliwości  potrącenia, Zamawiający wezwie Wykonawcę do  zapłaty wyznaczając 14-dniowy termin zapłaty od dnia doręczenia wezwania.</w:t>
      </w:r>
    </w:p>
    <w:p w14:paraId="36282EDB" w14:textId="77777777" w:rsidR="000D24BF" w:rsidRDefault="00000000">
      <w:pPr>
        <w:pStyle w:val="Teksttreci21"/>
        <w:numPr>
          <w:ilvl w:val="0"/>
          <w:numId w:val="14"/>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E9A6957" w14:textId="77777777" w:rsidR="000D24BF" w:rsidRDefault="00000000">
      <w:pPr>
        <w:pStyle w:val="Teksttreci21"/>
        <w:numPr>
          <w:ilvl w:val="0"/>
          <w:numId w:val="14"/>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2 ust. 1.</w:t>
      </w:r>
      <w:bookmarkEnd w:id="10"/>
    </w:p>
    <w:p w14:paraId="17F40817" w14:textId="77777777" w:rsidR="000D24BF" w:rsidRDefault="000D24BF" w:rsidP="00831D36">
      <w:pPr>
        <w:widowControl/>
        <w:rPr>
          <w:rFonts w:ascii="Arial" w:eastAsia="Times New Roman" w:hAnsi="Arial" w:cs="Arial"/>
          <w:b/>
          <w:bCs/>
          <w:sz w:val="20"/>
          <w:szCs w:val="20"/>
        </w:rPr>
      </w:pPr>
    </w:p>
    <w:p w14:paraId="07E70A17" w14:textId="77777777" w:rsidR="000D24BF" w:rsidRDefault="00000000">
      <w:pPr>
        <w:widowControl/>
        <w:ind w:left="284" w:hanging="284"/>
        <w:jc w:val="center"/>
      </w:pPr>
      <w:r>
        <w:rPr>
          <w:rFonts w:ascii="Arial" w:eastAsia="Times New Roman" w:hAnsi="Arial" w:cs="Arial"/>
          <w:b/>
          <w:bCs/>
          <w:sz w:val="20"/>
          <w:szCs w:val="20"/>
        </w:rPr>
        <w:t>§ 12</w:t>
      </w:r>
      <w:r>
        <w:t xml:space="preserve">. </w:t>
      </w:r>
      <w:r>
        <w:rPr>
          <w:rFonts w:ascii="Arial" w:eastAsia="Times New Roman" w:hAnsi="Arial" w:cs="Arial"/>
          <w:b/>
          <w:bCs/>
          <w:sz w:val="20"/>
          <w:szCs w:val="20"/>
        </w:rPr>
        <w:t>Przedstawiciele stron i komunikacja</w:t>
      </w:r>
    </w:p>
    <w:p w14:paraId="457ABC84"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109EFB9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3E263E9F"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5C3D3C2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34391DE0"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0E3BEA5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2B9944BA"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1EE4D7E"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1E1F9DE9"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osoby Wykonawca realizuje na własne ryzyko (pod rygorem odmowy przyjęcia lub zwrotu przesłanej faktury). </w:t>
      </w:r>
    </w:p>
    <w:p w14:paraId="3DF9C3E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31DCF046" w14:textId="77777777" w:rsidR="000D24BF" w:rsidRDefault="000D24BF">
      <w:pPr>
        <w:pStyle w:val="Style3"/>
        <w:widowControl/>
        <w:jc w:val="center"/>
        <w:rPr>
          <w:rFonts w:ascii="Arial" w:hAnsi="Arial" w:cs="Arial"/>
          <w:sz w:val="20"/>
          <w:szCs w:val="20"/>
        </w:rPr>
      </w:pPr>
    </w:p>
    <w:p w14:paraId="03FA7D3B" w14:textId="77777777" w:rsidR="000D24BF" w:rsidRDefault="00000000">
      <w:pPr>
        <w:pStyle w:val="Teksttreci41"/>
        <w:shd w:val="clear" w:color="auto" w:fill="auto"/>
        <w:suppressAutoHyphens/>
        <w:spacing w:line="240" w:lineRule="auto"/>
        <w:ind w:firstLine="0"/>
        <w:jc w:val="center"/>
      </w:pPr>
      <w:r>
        <w:t>§ 13. RODO</w:t>
      </w:r>
    </w:p>
    <w:p w14:paraId="3BA30512" w14:textId="77777777" w:rsidR="000D24BF" w:rsidRDefault="00000000">
      <w:pPr>
        <w:widowControl/>
        <w:numPr>
          <w:ilvl w:val="0"/>
          <w:numId w:val="17"/>
        </w:numPr>
        <w:suppressAutoHyphens/>
        <w:spacing w:before="120"/>
        <w:ind w:left="425" w:hanging="425"/>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w:t>
      </w:r>
    </w:p>
    <w:p w14:paraId="780645B3"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 xml:space="preserve">Strony zobowiązują się przestrzegać przepisów Rozporządzenia Parlamentu Europejskiego i Rady(UE) 2016/679 z dnia 27 kwietnia 2016 r. w sprawie ochrony osób fizycznych w związku z </w:t>
      </w:r>
      <w:r>
        <w:rPr>
          <w:rFonts w:ascii="Arial" w:hAnsi="Arial" w:cs="Arial"/>
          <w:sz w:val="20"/>
          <w:szCs w:val="20"/>
        </w:rPr>
        <w:lastRenderedPageBreak/>
        <w:t>przetwarzaniem danych osobowych i w sprawie swobodnego przepływu takich danych (RODO) oraz krajowych przepisów z obszaru ochrony danych osobowych, przy przetwarzaniu danych osobowych w związku z realizacją niniejszej umowy.</w:t>
      </w:r>
    </w:p>
    <w:p w14:paraId="23ACCCC7"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3738C5BC" w14:textId="77777777" w:rsidR="000D24BF" w:rsidRDefault="00000000">
      <w:pPr>
        <w:widowControl/>
        <w:numPr>
          <w:ilvl w:val="0"/>
          <w:numId w:val="17"/>
        </w:numPr>
        <w:suppressAutoHyphens/>
        <w:spacing w:before="120"/>
        <w:ind w:left="425" w:hanging="425"/>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r>
        <w:rPr>
          <w:rFonts w:ascii="Arial" w:hAnsi="Arial" w:cs="Arial"/>
          <w:bCs/>
          <w:sz w:val="20"/>
          <w:szCs w:val="20"/>
        </w:rPr>
        <w:t xml:space="preserve"> Aktualna klauzula informacyjna Zamawiającego stanowi Załącznik nr 3 do Umowy.</w:t>
      </w:r>
    </w:p>
    <w:p w14:paraId="1806962A" w14:textId="10F5F963" w:rsidR="000D24BF" w:rsidRDefault="000D24BF">
      <w:pPr>
        <w:pStyle w:val="Teksttreci21"/>
        <w:shd w:val="clear" w:color="auto" w:fill="auto"/>
        <w:suppressAutoHyphens/>
        <w:spacing w:line="240" w:lineRule="auto"/>
        <w:ind w:firstLine="0"/>
      </w:pPr>
    </w:p>
    <w:p w14:paraId="476D076F" w14:textId="77777777" w:rsidR="00992D1E" w:rsidRDefault="00992D1E">
      <w:pPr>
        <w:pStyle w:val="Teksttreci21"/>
        <w:shd w:val="clear" w:color="auto" w:fill="auto"/>
        <w:suppressAutoHyphens/>
        <w:spacing w:line="240" w:lineRule="auto"/>
        <w:ind w:firstLine="0"/>
      </w:pPr>
    </w:p>
    <w:p w14:paraId="4FBB8D11" w14:textId="77777777" w:rsidR="000D24BF" w:rsidRDefault="00000000">
      <w:pPr>
        <w:pStyle w:val="Teksttreci21"/>
        <w:shd w:val="clear" w:color="auto" w:fill="auto"/>
        <w:suppressAutoHyphens/>
        <w:spacing w:line="240" w:lineRule="auto"/>
        <w:ind w:firstLine="0"/>
        <w:jc w:val="center"/>
        <w:rPr>
          <w:b/>
          <w:bCs/>
        </w:rPr>
      </w:pPr>
      <w:r>
        <w:rPr>
          <w:b/>
          <w:bCs/>
        </w:rPr>
        <w:t>§ 14. Postanowienia końcowe</w:t>
      </w:r>
    </w:p>
    <w:p w14:paraId="691FADC6" w14:textId="77777777" w:rsidR="000D24BF" w:rsidRDefault="00000000">
      <w:pPr>
        <w:pStyle w:val="Teksttreci21"/>
        <w:numPr>
          <w:ilvl w:val="0"/>
          <w:numId w:val="18"/>
        </w:numPr>
        <w:suppressAutoHyphens/>
        <w:spacing w:before="120" w:line="240" w:lineRule="auto"/>
        <w:ind w:left="357" w:hanging="357"/>
      </w:pPr>
      <w:r>
        <w:t xml:space="preserve">Wykonawca potwierdza, podpisując niniejszą Umowę, że dokumenty przedłożone Zamawiającemu </w:t>
      </w:r>
      <w:r>
        <w:br/>
        <w:t>w postępowaniu o udzielenie zamówienia publicznego, w następstwie którego została zawarta Umowa pozostają aktualne i Wykonawca na dzień podpisania Umowy spełnia wszystkie warunki udziału w postępowaniu i nie spełnia przesłanek wykluczenia.</w:t>
      </w:r>
      <w:bookmarkStart w:id="11" w:name="_Hlk13824302"/>
      <w:bookmarkEnd w:id="11"/>
    </w:p>
    <w:p w14:paraId="7F5A74A5" w14:textId="77777777" w:rsidR="000D24BF" w:rsidRDefault="00000000">
      <w:pPr>
        <w:pStyle w:val="Teksttreci21"/>
        <w:numPr>
          <w:ilvl w:val="0"/>
          <w:numId w:val="18"/>
        </w:numPr>
        <w:shd w:val="clear" w:color="auto" w:fill="auto"/>
        <w:suppressAutoHyphens/>
        <w:spacing w:before="120" w:line="240" w:lineRule="auto"/>
        <w:ind w:left="357" w:hanging="357"/>
      </w:pPr>
      <w:r>
        <w:t>Strony ustalają, że wszelkie spory rozstrzygane będą w pierwszej kolejności w drodze negocjacji, a jeśli porozumienie nie zostanie zawarte - przez Sąd właściwy dla siedziby Zamawiającego.</w:t>
      </w:r>
    </w:p>
    <w:p w14:paraId="4C39D77A" w14:textId="77777777" w:rsidR="000D24BF" w:rsidRDefault="00000000">
      <w:pPr>
        <w:pStyle w:val="Teksttreci21"/>
        <w:numPr>
          <w:ilvl w:val="0"/>
          <w:numId w:val="18"/>
        </w:numPr>
        <w:suppressAutoHyphens/>
        <w:spacing w:before="120" w:line="240" w:lineRule="auto"/>
        <w:ind w:left="357" w:hanging="357"/>
      </w:pPr>
      <w:r>
        <w:t>Wszelkie zmiany i uzupełnienia niniejszej Umowy wymagają zachowania formy pisemnej pod rygorem nieważności.</w:t>
      </w:r>
    </w:p>
    <w:p w14:paraId="620C2EC5" w14:textId="77777777" w:rsidR="000D24BF" w:rsidRDefault="00000000">
      <w:pPr>
        <w:pStyle w:val="Teksttreci21"/>
        <w:numPr>
          <w:ilvl w:val="0"/>
          <w:numId w:val="18"/>
        </w:numPr>
        <w:suppressAutoHyphens/>
        <w:spacing w:before="120" w:line="240" w:lineRule="auto"/>
        <w:ind w:left="357" w:hanging="357"/>
      </w:pPr>
      <w:r>
        <w:t>W przypadku użycia w Umowie określenia odnoszącego się do terminu „dni”, rozumie się przez to dni kalendarzowe.</w:t>
      </w:r>
    </w:p>
    <w:p w14:paraId="086B3867" w14:textId="77777777" w:rsidR="000D24BF" w:rsidRDefault="00000000">
      <w:pPr>
        <w:pStyle w:val="Teksttreci21"/>
        <w:numPr>
          <w:ilvl w:val="0"/>
          <w:numId w:val="18"/>
        </w:numPr>
        <w:suppressAutoHyphens/>
        <w:spacing w:before="120" w:line="240" w:lineRule="auto"/>
        <w:ind w:left="357" w:hanging="357"/>
      </w:pPr>
      <w:r>
        <w:t xml:space="preserve">W sprawach nieuregulowanych w niniejszej Umowie zastosowanie będą miały  przepisy Kodeksu Cywilnego i ustawy Prawo zamówień publicznych. </w:t>
      </w:r>
    </w:p>
    <w:p w14:paraId="432A8C8A" w14:textId="77777777" w:rsidR="00C24AAB" w:rsidRDefault="00000000" w:rsidP="00C24AAB">
      <w:pPr>
        <w:pStyle w:val="Teksttreci21"/>
        <w:numPr>
          <w:ilvl w:val="0"/>
          <w:numId w:val="18"/>
        </w:numPr>
        <w:suppressAutoHyphens/>
        <w:spacing w:before="120" w:line="240" w:lineRule="auto"/>
        <w:ind w:left="357" w:hanging="357"/>
      </w:pPr>
      <w:r>
        <w:t>Umowę niniejszą sporządzono w dwóch jednobrzmiących egzemplarzach po jednym dla każdej ze Stron.</w:t>
      </w:r>
    </w:p>
    <w:p w14:paraId="32AFCDFA" w14:textId="77777777" w:rsidR="00C24AAB" w:rsidRDefault="00000000" w:rsidP="00C24AAB">
      <w:pPr>
        <w:pStyle w:val="Teksttreci21"/>
        <w:numPr>
          <w:ilvl w:val="0"/>
          <w:numId w:val="18"/>
        </w:numPr>
        <w:suppressAutoHyphens/>
        <w:spacing w:before="120" w:line="240" w:lineRule="auto"/>
        <w:ind w:left="357" w:hanging="357"/>
      </w:pPr>
      <w:r>
        <w:t>Załączniki:</w:t>
      </w:r>
    </w:p>
    <w:p w14:paraId="709B0706" w14:textId="5503CA87" w:rsidR="00C24AAB" w:rsidRDefault="00000000" w:rsidP="00C24AAB">
      <w:pPr>
        <w:pStyle w:val="Teksttreci21"/>
        <w:suppressAutoHyphens/>
        <w:spacing w:before="120" w:line="240" w:lineRule="auto"/>
        <w:ind w:left="357" w:firstLine="0"/>
      </w:pPr>
      <w:r>
        <w:t>Załącznik nr 1 – Formularz Ofertowy</w:t>
      </w:r>
      <w:r w:rsidR="00C24AAB">
        <w:t>;</w:t>
      </w:r>
    </w:p>
    <w:p w14:paraId="1BF486E1" w14:textId="22EFFAA3" w:rsidR="00C24AAB" w:rsidRDefault="00000000" w:rsidP="00C24AAB">
      <w:pPr>
        <w:pStyle w:val="Teksttreci21"/>
        <w:suppressAutoHyphens/>
        <w:spacing w:before="120" w:line="240" w:lineRule="auto"/>
        <w:ind w:left="357" w:firstLine="0"/>
      </w:pPr>
      <w:r>
        <w:t>Załącznik nr 2 – Formularz asortymentowo-cenowy</w:t>
      </w:r>
      <w:r w:rsidR="00C24AAB">
        <w:t>;</w:t>
      </w:r>
    </w:p>
    <w:p w14:paraId="058F278A" w14:textId="15F610F0" w:rsidR="000D24BF" w:rsidRDefault="00000000" w:rsidP="00C24AAB">
      <w:pPr>
        <w:pStyle w:val="Teksttreci21"/>
        <w:suppressAutoHyphens/>
        <w:spacing w:before="120" w:line="240" w:lineRule="auto"/>
        <w:ind w:left="357" w:firstLine="0"/>
      </w:pPr>
      <w:r>
        <w:t>Załącznik nr 3 – Klauzula RODO.</w:t>
      </w:r>
    </w:p>
    <w:p w14:paraId="1AE57C07" w14:textId="77777777" w:rsidR="00C24AAB" w:rsidRDefault="00C24AAB" w:rsidP="00C24AAB">
      <w:pPr>
        <w:pStyle w:val="Teksttreci21"/>
        <w:suppressAutoHyphens/>
        <w:spacing w:before="120" w:line="240" w:lineRule="auto"/>
        <w:ind w:left="357" w:firstLine="0"/>
      </w:pPr>
    </w:p>
    <w:p w14:paraId="5FEC7A06" w14:textId="77777777" w:rsidR="000D24BF" w:rsidRDefault="000D24BF">
      <w:pPr>
        <w:pStyle w:val="Teksttreci21"/>
        <w:shd w:val="clear" w:color="auto" w:fill="auto"/>
        <w:suppressAutoHyphens/>
        <w:spacing w:line="240" w:lineRule="auto"/>
        <w:ind w:firstLine="0"/>
      </w:pPr>
    </w:p>
    <w:p w14:paraId="0E122E6B" w14:textId="77777777" w:rsidR="000D24BF" w:rsidRDefault="00000000">
      <w:pPr>
        <w:pStyle w:val="Standard"/>
        <w:jc w:val="center"/>
        <w:rPr>
          <w:rFonts w:ascii="Arial" w:hAnsi="Arial" w:cs="Arial"/>
          <w:b/>
          <w:bCs/>
          <w:lang w:eastAsia="en-US"/>
        </w:rPr>
      </w:pPr>
      <w:r>
        <w:rPr>
          <w:rFonts w:ascii="Arial" w:hAnsi="Arial" w:cs="Arial"/>
          <w:b/>
          <w:bCs/>
          <w:lang w:eastAsia="en-US"/>
        </w:rPr>
        <w:t>Zamawiający</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t>Wykonawca</w:t>
      </w:r>
    </w:p>
    <w:p w14:paraId="6A8B8A79" w14:textId="77777777" w:rsidR="000D24BF" w:rsidRDefault="00000000">
      <w:pPr>
        <w:widowControl/>
        <w:spacing w:after="160" w:line="259" w:lineRule="auto"/>
        <w:rPr>
          <w:rFonts w:ascii="Arial" w:eastAsia="Calibri" w:hAnsi="Arial" w:cs="Arial"/>
          <w:b/>
          <w:bCs/>
          <w:kern w:val="2"/>
          <w:sz w:val="22"/>
          <w:szCs w:val="22"/>
          <w:lang w:eastAsia="en-US"/>
        </w:rPr>
      </w:pPr>
      <w:r>
        <w:br w:type="page"/>
      </w:r>
    </w:p>
    <w:tbl>
      <w:tblPr>
        <w:tblStyle w:val="Tabela-Siatka"/>
        <w:tblW w:w="9057" w:type="dxa"/>
        <w:tblLook w:val="04A0" w:firstRow="1" w:lastRow="0" w:firstColumn="1" w:lastColumn="0" w:noHBand="0" w:noVBand="1"/>
      </w:tblPr>
      <w:tblGrid>
        <w:gridCol w:w="9057"/>
      </w:tblGrid>
      <w:tr w:rsidR="000D24BF" w:rsidRPr="00992D1E" w14:paraId="4A8C5559" w14:textId="77777777">
        <w:trPr>
          <w:trHeight w:val="699"/>
        </w:trPr>
        <w:tc>
          <w:tcPr>
            <w:tcW w:w="9057" w:type="dxa"/>
            <w:shd w:val="clear" w:color="auto" w:fill="D0CECE" w:themeFill="background2" w:themeFillShade="E6"/>
            <w:vAlign w:val="center"/>
          </w:tcPr>
          <w:p w14:paraId="32B53A8C" w14:textId="77777777" w:rsidR="000D24BF" w:rsidRPr="00992D1E" w:rsidRDefault="00000000">
            <w:pPr>
              <w:spacing w:line="260" w:lineRule="exact"/>
              <w:jc w:val="right"/>
              <w:rPr>
                <w:rFonts w:ascii="Arial" w:hAnsi="Arial" w:cs="Arial"/>
                <w:sz w:val="20"/>
                <w:szCs w:val="20"/>
              </w:rPr>
            </w:pPr>
            <w:r w:rsidRPr="00992D1E">
              <w:rPr>
                <w:rFonts w:ascii="Arial" w:eastAsia="Times New Roman" w:hAnsi="Arial" w:cs="Arial"/>
                <w:sz w:val="20"/>
                <w:szCs w:val="20"/>
              </w:rPr>
              <w:lastRenderedPageBreak/>
              <w:t xml:space="preserve"> Załącznik nr 3 do Umowy</w:t>
            </w:r>
          </w:p>
          <w:p w14:paraId="6D93E0A0" w14:textId="77777777" w:rsidR="000D24BF" w:rsidRPr="00992D1E" w:rsidRDefault="000D24BF">
            <w:pPr>
              <w:spacing w:line="260" w:lineRule="exact"/>
              <w:jc w:val="center"/>
              <w:rPr>
                <w:rFonts w:ascii="Arial" w:eastAsia="Times New Roman" w:hAnsi="Arial" w:cs="Arial"/>
                <w:sz w:val="20"/>
                <w:szCs w:val="20"/>
              </w:rPr>
            </w:pPr>
          </w:p>
          <w:p w14:paraId="5D1D5D2C" w14:textId="77777777" w:rsidR="000D24BF" w:rsidRPr="00992D1E" w:rsidRDefault="00000000">
            <w:pPr>
              <w:spacing w:line="260" w:lineRule="exact"/>
              <w:jc w:val="center"/>
              <w:rPr>
                <w:rFonts w:ascii="Arial" w:hAnsi="Arial" w:cs="Arial"/>
                <w:sz w:val="20"/>
                <w:szCs w:val="20"/>
              </w:rPr>
            </w:pPr>
            <w:r w:rsidRPr="00992D1E">
              <w:rPr>
                <w:rFonts w:ascii="Arial" w:eastAsia="Times New Roman" w:hAnsi="Arial" w:cs="Arial"/>
                <w:b/>
                <w:bCs/>
                <w:smallCaps/>
                <w:sz w:val="20"/>
                <w:szCs w:val="20"/>
              </w:rPr>
              <w:t>KLAUZULA INFORMACYJNA PRAWO ZAMÓWIEŃ PUBLICZNYCH</w:t>
            </w:r>
          </w:p>
        </w:tc>
      </w:tr>
      <w:tr w:rsidR="000D24BF" w:rsidRPr="00992D1E" w14:paraId="0ED09285" w14:textId="77777777">
        <w:tc>
          <w:tcPr>
            <w:tcW w:w="9057" w:type="dxa"/>
            <w:shd w:val="clear" w:color="auto" w:fill="auto"/>
          </w:tcPr>
          <w:p w14:paraId="04B3148C" w14:textId="77777777" w:rsidR="000D24BF" w:rsidRPr="00992D1E" w:rsidRDefault="00000000">
            <w:pPr>
              <w:jc w:val="both"/>
              <w:rPr>
                <w:rFonts w:ascii="Arial" w:hAnsi="Arial" w:cs="Arial"/>
                <w:sz w:val="20"/>
                <w:szCs w:val="20"/>
              </w:rPr>
            </w:pPr>
            <w:r w:rsidRPr="00992D1E">
              <w:rPr>
                <w:rFonts w:ascii="Arial" w:eastAsia="Times New Roman" w:hAnsi="Arial" w:cs="Arial"/>
                <w:sz w:val="20"/>
                <w:szCs w:val="20"/>
              </w:rPr>
              <w:t>Zgodnie z art. 13 ogólnego rozporządzenia o ochronie danych osobowych z dnia 27 kwietnia 2016 r.  (Dz. Urz. UE L 119 z 04.05.2016) informuję, iż:</w:t>
            </w:r>
          </w:p>
          <w:p w14:paraId="6527F0D6"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Administratorem Pana/Pani danych osobowych jest Samodzielny Publiczny Zespół Zakładów Opieki Zdrowotnej,  ul. Armii Krajowej 2/4, 05-800 Pruszków;</w:t>
            </w:r>
          </w:p>
          <w:p w14:paraId="484F2180"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W Samodzielnym Publicznym Zespole Zakładów Opieki Zdrowotnej w Pruszkowie został wyznaczony Inspektor Ochrony Danych Osobowych – Izabela Remjasz, z którym kontakt jest możliwy pod adresem korespondencyjnym Samodzielny Publiczny Zespół Zakładów Opieki Zdrowotnej,  ul. Armii Krajowej 2/4, 05-800 Pruszków, bądź za pomocą adresu e-mail: iod@szpitalnawrzesinie.pl</w:t>
            </w:r>
          </w:p>
          <w:p w14:paraId="1EC50A96"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przetwarzane będą w celu w  prowadzenia postępowań w sprawie zamówienia publicznego na postawie:</w:t>
            </w:r>
          </w:p>
          <w:p w14:paraId="0833E33A"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hAnsi="Arial" w:cs="Arial"/>
                <w:sz w:val="20"/>
              </w:rPr>
              <w:t>ustawy z dnia 11 września 2019 r. Prawo zamówień publicznych</w:t>
            </w:r>
          </w:p>
          <w:p w14:paraId="49A0ED87"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c) RODO przetwarzanie jest niezbędne do wypełnienia obowiązku prawnego ciążącego na administratorze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DC53C7E"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f ) RODO jako</w:t>
            </w:r>
            <w:r w:rsidRPr="00992D1E">
              <w:rPr>
                <w:rFonts w:ascii="Arial" w:eastAsia="Times New Roman" w:hAnsi="Arial" w:cs="Arial"/>
                <w:color w:val="FF0000"/>
                <w:sz w:val="20"/>
                <w:szCs w:val="20"/>
              </w:rPr>
              <w:t xml:space="preserve"> </w:t>
            </w:r>
            <w:r w:rsidRPr="00992D1E">
              <w:rPr>
                <w:rFonts w:ascii="Arial" w:eastAsia="Times New Roman" w:hAnsi="Arial" w:cs="Arial"/>
                <w:sz w:val="20"/>
                <w:szCs w:val="20"/>
              </w:rPr>
              <w:t xml:space="preserve">niezbędne do celów wynikających z prawnie uzasadnionych interesów realizowanych przez administratora. </w:t>
            </w:r>
          </w:p>
          <w:p w14:paraId="52AE8F8E"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Odbiorcami Pana/Pani danych osobowych będą: </w:t>
            </w:r>
          </w:p>
          <w:p w14:paraId="0DC61600"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organy uprawnione na podstawie przepisów prawa; </w:t>
            </w:r>
          </w:p>
          <w:p w14:paraId="0346C88F"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osoby lub podmioty, którym udostępniona zostanie dokumentacja postępowania w oparciu o art. 18 oraz art. 74 ustawy PZP</w:t>
            </w:r>
          </w:p>
          <w:p w14:paraId="4D88BF29"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właściciel Platformy Zakupowej, na której Administrator  prowadzi postępowania o udzielenie zamówienia publicznego</w:t>
            </w:r>
          </w:p>
          <w:p w14:paraId="121A5DFE"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przechowywane będą przez okres niezbędny do realizacji wymienianych powyżej celów zgodnie z art. 78 ust. 1 ustawy PZP przez okres 4 lat od dnia zakończenia postępowania o udzielenie zamówienia, a jeżeli czas trwania umowy przekracza 4 lata, okres przechowywania obejmuje cały czas trwania umowy;</w:t>
            </w:r>
          </w:p>
          <w:p w14:paraId="18949871" w14:textId="77777777" w:rsidR="000D24BF" w:rsidRPr="00992D1E" w:rsidRDefault="00000000">
            <w:pPr>
              <w:widowControl/>
              <w:numPr>
                <w:ilvl w:val="0"/>
                <w:numId w:val="20"/>
              </w:numPr>
              <w:tabs>
                <w:tab w:val="left" w:pos="720"/>
              </w:tabs>
              <w:suppressAutoHyphens/>
              <w:jc w:val="both"/>
              <w:rPr>
                <w:rFonts w:ascii="Arial" w:hAnsi="Arial" w:cs="Arial"/>
                <w:b/>
                <w:bCs/>
                <w:sz w:val="20"/>
                <w:szCs w:val="20"/>
              </w:rPr>
            </w:pPr>
            <w:r w:rsidRPr="00992D1E">
              <w:rPr>
                <w:rStyle w:val="Pogrubienie"/>
                <w:rFonts w:ascii="Arial" w:eastAsia="Times New Roman" w:hAnsi="Arial" w:cs="Arial"/>
                <w:sz w:val="20"/>
                <w:szCs w:val="20"/>
              </w:rPr>
              <w:t>Posiada Pan/Pani prawo do:</w:t>
            </w:r>
            <w:r w:rsidRPr="00992D1E">
              <w:rPr>
                <w:rFonts w:ascii="Arial" w:eastAsia="Times New Roman" w:hAnsi="Arial" w:cs="Arial"/>
                <w:b/>
                <w:bCs/>
                <w:sz w:val="20"/>
                <w:szCs w:val="20"/>
                <w:lang w:eastAsia="en-US"/>
              </w:rPr>
              <w:t xml:space="preserve"> </w:t>
            </w:r>
          </w:p>
          <w:p w14:paraId="17A8DF40"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15 RODO prawo dostępu do danych osobowych Pana/Pani dotyczących; </w:t>
            </w:r>
          </w:p>
          <w:p w14:paraId="44895691"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16 RODO prawo do sprostowania lub uzupełnienia Pana/Pani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3CADAFB"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3FB502"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prawo do wniesienia skargi do Prezesa Urzędu Ochrony Danych Osobowych, gdy uzna Pan/Pani, że przetwarzanie danych osobowych Pana/Pani dotyczących narusza przepisy RODO;</w:t>
            </w:r>
          </w:p>
          <w:p w14:paraId="3F100829"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Calibri" w:hAnsi="Arial" w:cs="Arial"/>
                <w:sz w:val="20"/>
                <w:szCs w:val="20"/>
                <w:lang w:eastAsia="en-US"/>
              </w:rPr>
              <w:t>Nie przysługuje Panu/Pani prawo do:</w:t>
            </w:r>
          </w:p>
          <w:p w14:paraId="6515DF3D"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w związku z art. 17 ust. 3 lit. b, d lub e RODO prawo do usunięcia danych osobowych;</w:t>
            </w:r>
          </w:p>
          <w:p w14:paraId="132218E8"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prawo do przenoszenia danych osobowych, o którym mowa w art. 20 RODO;</w:t>
            </w:r>
          </w:p>
          <w:p w14:paraId="1E22256B"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na podstawie art. 21 RODO prawo sprzeciwu, wobec przetwarzania danych osobowych,gdyż podstawą prawną przetwarzania Pana/Pani danych osobowych jest art. 6 ust. 1 lit. c RODO;</w:t>
            </w:r>
          </w:p>
          <w:p w14:paraId="1F0248FF"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lastRenderedPageBreak/>
              <w:t xml:space="preserve">Pana/Pani dane osobowe nie będą przekazywane do państw pochodzących z poza Europejskiego Obszaru Gospodarczego (EOG) </w:t>
            </w:r>
          </w:p>
          <w:p w14:paraId="35B73149" w14:textId="77777777" w:rsidR="000D24BF" w:rsidRPr="00992D1E" w:rsidRDefault="00000000">
            <w:pPr>
              <w:widowControl/>
              <w:numPr>
                <w:ilvl w:val="0"/>
                <w:numId w:val="20"/>
              </w:numPr>
              <w:tabs>
                <w:tab w:val="left" w:pos="720"/>
              </w:tabs>
              <w:suppressAutoHyphens/>
              <w:jc w:val="both"/>
              <w:rPr>
                <w:rFonts w:ascii="Arial" w:hAnsi="Arial" w:cs="Arial"/>
                <w:sz w:val="20"/>
                <w:szCs w:val="20"/>
              </w:rPr>
            </w:pPr>
            <w:r w:rsidRPr="00992D1E">
              <w:rPr>
                <w:rFonts w:ascii="Arial" w:eastAsia="Times New Roman" w:hAnsi="Arial" w:cs="Arial"/>
                <w:sz w:val="20"/>
                <w:szCs w:val="20"/>
              </w:rPr>
              <w:t>Podanie danych osobowych Pana/Pani dotyczących jest wymogiem ustawowym określonym w przepisach ustawy PZP, związanym z udziałem w postępowaniu o udzielenie zamówienia publicznego; konsekwencje niepodania określonych danych wynikają z ustawy PZP;</w:t>
            </w:r>
          </w:p>
          <w:p w14:paraId="4FEA7E6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Jednocześnie Zamawiający przypomina o ciążącym na Panu/Pani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00412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Pana/Pani Dane mogą być przetwarzane w sposób zautomatyzowany (na platformie zakupowej), ale nie będą profilowane</w:t>
            </w:r>
          </w:p>
        </w:tc>
      </w:tr>
    </w:tbl>
    <w:p w14:paraId="7291BCDF" w14:textId="0E6D9061" w:rsidR="000D24BF" w:rsidRPr="00992D1E" w:rsidRDefault="000D24BF">
      <w:pPr>
        <w:widowControl/>
        <w:spacing w:after="160" w:line="259" w:lineRule="auto"/>
        <w:rPr>
          <w:rFonts w:ascii="Arial" w:eastAsia="Calibri" w:hAnsi="Arial" w:cs="Arial"/>
          <w:b/>
          <w:bCs/>
          <w:kern w:val="2"/>
          <w:sz w:val="20"/>
          <w:szCs w:val="20"/>
          <w:lang w:eastAsia="en-US"/>
        </w:rPr>
      </w:pPr>
    </w:p>
    <w:p w14:paraId="05ECE1BB" w14:textId="77777777" w:rsidR="000D24BF" w:rsidRPr="00992D1E" w:rsidRDefault="000D24BF">
      <w:pPr>
        <w:rPr>
          <w:rFonts w:ascii="Arial" w:hAnsi="Arial" w:cs="Arial"/>
          <w:sz w:val="20"/>
          <w:szCs w:val="20"/>
        </w:rPr>
      </w:pPr>
    </w:p>
    <w:p w14:paraId="6B9C83F8" w14:textId="77777777" w:rsidR="000D24BF" w:rsidRDefault="000D24BF">
      <w:pPr>
        <w:pStyle w:val="Standard"/>
        <w:jc w:val="center"/>
      </w:pPr>
    </w:p>
    <w:sectPr w:rsidR="000D24BF">
      <w:pgSz w:w="11906" w:h="16838"/>
      <w:pgMar w:top="1170" w:right="1419" w:bottom="1440" w:left="141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EE"/>
    <w:multiLevelType w:val="multilevel"/>
    <w:tmpl w:val="150233C2"/>
    <w:lvl w:ilvl="0">
      <w:start w:val="1"/>
      <w:numFmt w:val="decimal"/>
      <w:lvlText w:val="%1."/>
      <w:lvlJc w:val="left"/>
      <w:pPr>
        <w:ind w:left="705" w:hanging="705"/>
      </w:pPr>
      <w:rPr>
        <w:rFonts w:ascii="Arial" w:hAnsi="Arial"/>
        <w:b w:val="0"/>
        <w:bCs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BE4F42"/>
    <w:multiLevelType w:val="multilevel"/>
    <w:tmpl w:val="C1EE5C08"/>
    <w:lvl w:ilvl="0">
      <w:start w:val="1"/>
      <w:numFmt w:val="decimal"/>
      <w:lvlText w:val="%1)"/>
      <w:lvlJc w:val="left"/>
      <w:pPr>
        <w:ind w:left="360" w:hanging="360"/>
      </w:pPr>
      <w:rPr>
        <w:rFonts w:ascii="Arial" w:hAnsi="Arial"/>
        <w:b/>
        <w:bCs/>
        <w:color w:val="auto"/>
        <w:sz w:val="20"/>
        <w:szCs w:val="20"/>
      </w:rPr>
    </w:lvl>
    <w:lvl w:ilvl="1">
      <w:start w:val="1"/>
      <w:numFmt w:val="bullet"/>
      <w:lvlText w:val=""/>
      <w:lvlJc w:val="left"/>
      <w:pPr>
        <w:ind w:left="1080" w:hanging="360"/>
      </w:pPr>
      <w:rPr>
        <w:rFonts w:ascii="Symbol" w:hAnsi="Symbol" w:cs="Symbol" w:hint="default"/>
        <w:color w:val="auto"/>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605064"/>
    <w:multiLevelType w:val="multilevel"/>
    <w:tmpl w:val="B5FAABB0"/>
    <w:lvl w:ilvl="0">
      <w:start w:val="1"/>
      <w:numFmt w:val="lowerLetter"/>
      <w:lvlText w:val="%1)"/>
      <w:lvlJc w:val="left"/>
      <w:pPr>
        <w:ind w:left="1146" w:hanging="360"/>
      </w:pPr>
      <w:rPr>
        <w:rFonts w:ascii="Arial" w:hAnsi="Arial"/>
        <w:b w:val="0"/>
        <w:bCs/>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4CB60E1"/>
    <w:multiLevelType w:val="multilevel"/>
    <w:tmpl w:val="BA0C0A4E"/>
    <w:lvl w:ilvl="0">
      <w:start w:val="1"/>
      <w:numFmt w:val="decimal"/>
      <w:lvlText w:val="%1)"/>
      <w:lvlJc w:val="left"/>
      <w:pPr>
        <w:ind w:left="0" w:firstLine="0"/>
      </w:pPr>
      <w:rPr>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7182F05"/>
    <w:multiLevelType w:val="multilevel"/>
    <w:tmpl w:val="243A1AF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1C594749"/>
    <w:multiLevelType w:val="multilevel"/>
    <w:tmpl w:val="1CECE400"/>
    <w:lvl w:ilvl="0">
      <w:start w:val="1"/>
      <w:numFmt w:val="decimal"/>
      <w:lvlText w:val="%1."/>
      <w:lvlJc w:val="left"/>
      <w:pPr>
        <w:ind w:left="720" w:hanging="360"/>
      </w:pPr>
      <w:rPr>
        <w:rFonts w:ascii="Arial" w:hAnsi="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338A3"/>
    <w:multiLevelType w:val="multilevel"/>
    <w:tmpl w:val="2860420C"/>
    <w:lvl w:ilvl="0">
      <w:start w:val="1"/>
      <w:numFmt w:val="decimal"/>
      <w:lvlText w:val="%1."/>
      <w:lvlJc w:val="left"/>
      <w:pPr>
        <w:ind w:left="0" w:firstLine="0"/>
      </w:pPr>
      <w:rPr>
        <w:rFonts w:ascii="Arial" w:eastAsia="Times New Roman" w:hAnsi="Arial"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315B2C03"/>
    <w:multiLevelType w:val="multilevel"/>
    <w:tmpl w:val="523C26FC"/>
    <w:lvl w:ilvl="0">
      <w:start w:val="1"/>
      <w:numFmt w:val="decimal"/>
      <w:lvlText w:val="%1)"/>
      <w:lvlJc w:val="left"/>
      <w:pPr>
        <w:ind w:left="644" w:hanging="360"/>
      </w:pPr>
      <w:rPr>
        <w:rFonts w:ascii="Arial" w:hAnsi="Arial" w:cs="Arial"/>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DD83C6B"/>
    <w:multiLevelType w:val="multilevel"/>
    <w:tmpl w:val="12605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92668"/>
    <w:multiLevelType w:val="multilevel"/>
    <w:tmpl w:val="2B5A6B46"/>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0EF5E4F"/>
    <w:multiLevelType w:val="multilevel"/>
    <w:tmpl w:val="9F18E098"/>
    <w:lvl w:ilvl="0">
      <w:start w:val="1"/>
      <w:numFmt w:val="decimal"/>
      <w:lvlText w:val="%1)"/>
      <w:lvlJc w:val="left"/>
      <w:pPr>
        <w:ind w:left="720" w:hanging="360"/>
      </w:pPr>
      <w:rPr>
        <w:rFonts w:cs="Arial"/>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76472"/>
    <w:multiLevelType w:val="multilevel"/>
    <w:tmpl w:val="6CE4E4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A7061AE"/>
    <w:multiLevelType w:val="multilevel"/>
    <w:tmpl w:val="4CBE6A7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D340C7"/>
    <w:multiLevelType w:val="multilevel"/>
    <w:tmpl w:val="9E22181C"/>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BB77965"/>
    <w:multiLevelType w:val="multilevel"/>
    <w:tmpl w:val="DB861EA2"/>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FB17DC7"/>
    <w:multiLevelType w:val="multilevel"/>
    <w:tmpl w:val="3ED0FC6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53547744"/>
    <w:multiLevelType w:val="multilevel"/>
    <w:tmpl w:val="58CAB28C"/>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F2378F"/>
    <w:multiLevelType w:val="multilevel"/>
    <w:tmpl w:val="69463538"/>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DC3540"/>
    <w:multiLevelType w:val="multilevel"/>
    <w:tmpl w:val="15467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5CB5A57"/>
    <w:multiLevelType w:val="multilevel"/>
    <w:tmpl w:val="EB9E97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EFB55AC"/>
    <w:multiLevelType w:val="multilevel"/>
    <w:tmpl w:val="BCDCBA0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FD12BF"/>
    <w:multiLevelType w:val="multilevel"/>
    <w:tmpl w:val="B66286F8"/>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74C46194"/>
    <w:multiLevelType w:val="multilevel"/>
    <w:tmpl w:val="6680CBF8"/>
    <w:lvl w:ilvl="0">
      <w:start w:val="1"/>
      <w:numFmt w:val="lowerLetter"/>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7A665AD6"/>
    <w:multiLevelType w:val="multilevel"/>
    <w:tmpl w:val="20967538"/>
    <w:lvl w:ilvl="0">
      <w:start w:val="1"/>
      <w:numFmt w:val="decimal"/>
      <w:lvlText w:val="%1)"/>
      <w:lvlJc w:val="left"/>
      <w:pPr>
        <w:ind w:left="717" w:hanging="360"/>
      </w:pPr>
      <w:rPr>
        <w:rFonts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7DCE0BC7"/>
    <w:multiLevelType w:val="multilevel"/>
    <w:tmpl w:val="F80ECBF8"/>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2371348">
    <w:abstractNumId w:val="16"/>
  </w:num>
  <w:num w:numId="2" w16cid:durableId="382674543">
    <w:abstractNumId w:val="12"/>
  </w:num>
  <w:num w:numId="3" w16cid:durableId="1592616697">
    <w:abstractNumId w:val="14"/>
  </w:num>
  <w:num w:numId="4" w16cid:durableId="1101951592">
    <w:abstractNumId w:val="6"/>
  </w:num>
  <w:num w:numId="5" w16cid:durableId="31080897">
    <w:abstractNumId w:val="2"/>
  </w:num>
  <w:num w:numId="6" w16cid:durableId="1603683793">
    <w:abstractNumId w:val="22"/>
  </w:num>
  <w:num w:numId="7" w16cid:durableId="2075858256">
    <w:abstractNumId w:val="20"/>
  </w:num>
  <w:num w:numId="8" w16cid:durableId="1058169958">
    <w:abstractNumId w:val="5"/>
  </w:num>
  <w:num w:numId="9" w16cid:durableId="2140033083">
    <w:abstractNumId w:val="9"/>
  </w:num>
  <w:num w:numId="10" w16cid:durableId="1506166432">
    <w:abstractNumId w:val="21"/>
  </w:num>
  <w:num w:numId="11" w16cid:durableId="765809672">
    <w:abstractNumId w:val="23"/>
  </w:num>
  <w:num w:numId="12" w16cid:durableId="387800932">
    <w:abstractNumId w:val="0"/>
  </w:num>
  <w:num w:numId="13" w16cid:durableId="570623992">
    <w:abstractNumId w:val="7"/>
  </w:num>
  <w:num w:numId="14" w16cid:durableId="370887492">
    <w:abstractNumId w:val="13"/>
  </w:num>
  <w:num w:numId="15" w16cid:durableId="1510411178">
    <w:abstractNumId w:val="3"/>
  </w:num>
  <w:num w:numId="16" w16cid:durableId="1288469189">
    <w:abstractNumId w:val="24"/>
  </w:num>
  <w:num w:numId="17" w16cid:durableId="1161195014">
    <w:abstractNumId w:val="17"/>
  </w:num>
  <w:num w:numId="18" w16cid:durableId="291600293">
    <w:abstractNumId w:val="15"/>
  </w:num>
  <w:num w:numId="19" w16cid:durableId="1605381341">
    <w:abstractNumId w:val="10"/>
  </w:num>
  <w:num w:numId="20" w16cid:durableId="199628914">
    <w:abstractNumId w:val="1"/>
  </w:num>
  <w:num w:numId="21" w16cid:durableId="1362247568">
    <w:abstractNumId w:val="19"/>
  </w:num>
  <w:num w:numId="22" w16cid:durableId="775708458">
    <w:abstractNumId w:val="11"/>
  </w:num>
  <w:num w:numId="23" w16cid:durableId="1720470611">
    <w:abstractNumId w:val="4"/>
  </w:num>
  <w:num w:numId="24" w16cid:durableId="1399982211">
    <w:abstractNumId w:val="8"/>
  </w:num>
  <w:num w:numId="25" w16cid:durableId="1754547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BF"/>
    <w:rsid w:val="00031B09"/>
    <w:rsid w:val="00055834"/>
    <w:rsid w:val="0008284B"/>
    <w:rsid w:val="000D24BF"/>
    <w:rsid w:val="00115E1F"/>
    <w:rsid w:val="00214E70"/>
    <w:rsid w:val="002F004E"/>
    <w:rsid w:val="0033391F"/>
    <w:rsid w:val="0039790E"/>
    <w:rsid w:val="0053536D"/>
    <w:rsid w:val="006C6732"/>
    <w:rsid w:val="0079640C"/>
    <w:rsid w:val="007D32D1"/>
    <w:rsid w:val="00831D36"/>
    <w:rsid w:val="008D49ED"/>
    <w:rsid w:val="00936B07"/>
    <w:rsid w:val="00992D1E"/>
    <w:rsid w:val="009D0182"/>
    <w:rsid w:val="009E1270"/>
    <w:rsid w:val="00A63CFF"/>
    <w:rsid w:val="00AA0EFD"/>
    <w:rsid w:val="00AC3BF1"/>
    <w:rsid w:val="00AF2A53"/>
    <w:rsid w:val="00B841E7"/>
    <w:rsid w:val="00C24401"/>
    <w:rsid w:val="00C24AAB"/>
    <w:rsid w:val="00C86A0C"/>
    <w:rsid w:val="00D0167B"/>
    <w:rsid w:val="00D33A4E"/>
    <w:rsid w:val="00D67963"/>
    <w:rsid w:val="00DA7531"/>
    <w:rsid w:val="00E35634"/>
    <w:rsid w:val="00E622C2"/>
    <w:rsid w:val="00E85B14"/>
    <w:rsid w:val="00E9536B"/>
    <w:rsid w:val="00ED7D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B85F"/>
  <w15:docId w15:val="{08DABC79-5564-463B-A93F-8C88032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
    <w:name w:val="Font Style11"/>
    <w:basedOn w:val="Domylnaczcionkaakapitu"/>
    <w:uiPriority w:val="99"/>
    <w:qFormat/>
    <w:rPr>
      <w:rFonts w:ascii="Times New Roman" w:hAnsi="Times New Roman" w:cs="Times New Roman"/>
      <w:b/>
      <w:bCs/>
      <w:sz w:val="20"/>
      <w:szCs w:val="20"/>
    </w:rPr>
  </w:style>
  <w:style w:type="character" w:customStyle="1" w:styleId="FontStyle12">
    <w:name w:val="Font Style12"/>
    <w:basedOn w:val="Domylnaczcionkaakapitu"/>
    <w:uiPriority w:val="99"/>
    <w:qFormat/>
    <w:rPr>
      <w:rFonts w:ascii="Arial Unicode MS" w:eastAsia="Arial Unicode MS" w:hAnsi="Arial Unicode MS" w:cs="Arial Unicode MS"/>
      <w:sz w:val="16"/>
      <w:szCs w:val="16"/>
    </w:rPr>
  </w:style>
  <w:style w:type="character" w:customStyle="1" w:styleId="FontStyle13">
    <w:name w:val="Font Style13"/>
    <w:basedOn w:val="Domylnaczcionkaakapitu"/>
    <w:uiPriority w:val="99"/>
    <w:qFormat/>
    <w:rPr>
      <w:rFonts w:ascii="Arial Unicode MS" w:eastAsia="Arial Unicode MS" w:hAnsi="Arial Unicode MS" w:cs="Arial Unicode MS"/>
      <w:b/>
      <w:bCs/>
      <w:sz w:val="20"/>
      <w:szCs w:val="20"/>
    </w:rPr>
  </w:style>
  <w:style w:type="character" w:customStyle="1" w:styleId="FontStyle14">
    <w:name w:val="Font Style14"/>
    <w:basedOn w:val="Domylnaczcionkaakapitu"/>
    <w:uiPriority w:val="99"/>
    <w:qFormat/>
    <w:rPr>
      <w:rFonts w:ascii="Times New Roman" w:hAnsi="Times New Roman" w:cs="Times New Roman"/>
      <w:spacing w:val="10"/>
      <w:sz w:val="18"/>
      <w:szCs w:val="18"/>
    </w:rPr>
  </w:style>
  <w:style w:type="character" w:customStyle="1" w:styleId="FontStyle15">
    <w:name w:val="Font Style15"/>
    <w:basedOn w:val="Domylnaczcionkaakapitu"/>
    <w:uiPriority w:val="99"/>
    <w:qFormat/>
    <w:rPr>
      <w:rFonts w:ascii="Times New Roman" w:hAnsi="Times New Roman" w:cs="Times New Roman"/>
      <w:smallCaps/>
      <w:spacing w:val="10"/>
      <w:sz w:val="16"/>
      <w:szCs w:val="16"/>
    </w:rPr>
  </w:style>
  <w:style w:type="character" w:customStyle="1" w:styleId="FontStyle16">
    <w:name w:val="Font Style16"/>
    <w:basedOn w:val="Domylnaczcionkaakapitu"/>
    <w:uiPriority w:val="99"/>
    <w:qFormat/>
    <w:rPr>
      <w:rFonts w:ascii="Arial Unicode MS" w:eastAsia="Arial Unicode MS" w:hAnsi="Arial Unicode MS" w:cs="Arial Unicode MS"/>
      <w:i/>
      <w:iCs/>
      <w:spacing w:val="10"/>
      <w:sz w:val="16"/>
      <w:szCs w:val="16"/>
    </w:rPr>
  </w:style>
  <w:style w:type="character" w:customStyle="1" w:styleId="FontStyle17">
    <w:name w:val="Font Style17"/>
    <w:basedOn w:val="Domylnaczcionkaakapitu"/>
    <w:uiPriority w:val="99"/>
    <w:qFormat/>
    <w:rPr>
      <w:rFonts w:ascii="Arial" w:hAnsi="Arial" w:cs="Arial"/>
      <w:i/>
      <w:iCs/>
      <w:sz w:val="18"/>
      <w:szCs w:val="18"/>
    </w:rPr>
  </w:style>
  <w:style w:type="character" w:customStyle="1" w:styleId="FontStyle18">
    <w:name w:val="Font Style18"/>
    <w:basedOn w:val="Domylnaczcionkaakapitu"/>
    <w:uiPriority w:val="99"/>
    <w:qFormat/>
    <w:rPr>
      <w:rFonts w:ascii="Arial Unicode MS" w:eastAsia="Arial Unicode MS" w:hAnsi="Arial Unicode MS" w:cs="Arial Unicode MS"/>
      <w:b/>
      <w:bCs/>
      <w:sz w:val="16"/>
      <w:szCs w:val="16"/>
    </w:rPr>
  </w:style>
  <w:style w:type="character" w:customStyle="1" w:styleId="FontStyle19">
    <w:name w:val="Font Style19"/>
    <w:basedOn w:val="Domylnaczcionkaakapitu"/>
    <w:uiPriority w:val="99"/>
    <w:qFormat/>
    <w:rPr>
      <w:rFonts w:ascii="Arial Unicode MS" w:eastAsia="Arial Unicode MS" w:hAnsi="Arial Unicode MS" w:cs="Arial Unicode MS"/>
      <w:sz w:val="16"/>
      <w:szCs w:val="16"/>
    </w:rPr>
  </w:style>
  <w:style w:type="character" w:customStyle="1" w:styleId="czeinternetowe">
    <w:name w:val="Łącze internetowe"/>
    <w:basedOn w:val="Domylnaczcionkaakapitu"/>
    <w:uiPriority w:val="99"/>
    <w:unhideWhenUsed/>
    <w:rsid w:val="00E52255"/>
    <w:rPr>
      <w:color w:val="0563C1" w:themeColor="hyperlink"/>
      <w:u w:val="single"/>
    </w:rPr>
  </w:style>
  <w:style w:type="character" w:customStyle="1" w:styleId="NagwekZnak">
    <w:name w:val="Nagłówek Znak"/>
    <w:basedOn w:val="Domylnaczcionkaakapitu"/>
    <w:link w:val="Nagwek"/>
    <w:uiPriority w:val="99"/>
    <w:qFormat/>
    <w:rsid w:val="007939D3"/>
    <w:rPr>
      <w:rFonts w:eastAsia="Arial Unicode MS" w:cs="Arial Unicode MS"/>
      <w:sz w:val="24"/>
      <w:szCs w:val="24"/>
    </w:rPr>
  </w:style>
  <w:style w:type="character" w:customStyle="1" w:styleId="StopkaZnak">
    <w:name w:val="Stopka Znak"/>
    <w:basedOn w:val="Domylnaczcionkaakapitu"/>
    <w:link w:val="Stopka"/>
    <w:uiPriority w:val="99"/>
    <w:qFormat/>
    <w:rsid w:val="007939D3"/>
    <w:rPr>
      <w:rFonts w:eastAsia="Arial Unicode MS" w:cs="Arial Unicode MS"/>
      <w:sz w:val="24"/>
      <w:szCs w:val="24"/>
    </w:rPr>
  </w:style>
  <w:style w:type="character" w:customStyle="1" w:styleId="TekstpodstawowyZnak">
    <w:name w:val="Tekst podstawowy Znak"/>
    <w:link w:val="Tekstpodstawowy"/>
    <w:uiPriority w:val="99"/>
    <w:qFormat/>
    <w:locked/>
    <w:rsid w:val="007939D3"/>
    <w:rPr>
      <w:rFonts w:ascii="Arial" w:hAnsi="Arial" w:cs="Arial"/>
      <w:b/>
      <w:bCs/>
      <w:i/>
      <w:iCs/>
      <w:sz w:val="24"/>
      <w:szCs w:val="24"/>
    </w:rPr>
  </w:style>
  <w:style w:type="character" w:customStyle="1" w:styleId="TekstpodstawowyZnak1">
    <w:name w:val="Tekst podstawowy Znak1"/>
    <w:basedOn w:val="Domylnaczcionkaakapitu"/>
    <w:uiPriority w:val="99"/>
    <w:semiHidden/>
    <w:qFormat/>
    <w:rsid w:val="007939D3"/>
    <w:rPr>
      <w:rFonts w:eastAsia="Arial Unicode MS" w:cs="Arial Unicode MS"/>
      <w:sz w:val="24"/>
      <w:szCs w:val="24"/>
    </w:rPr>
  </w:style>
  <w:style w:type="character" w:customStyle="1" w:styleId="Nagwek5Znak">
    <w:name w:val="Nagłówek 5 Znak"/>
    <w:basedOn w:val="Domylnaczcionkaakapitu"/>
    <w:link w:val="Nagwek5"/>
    <w:uiPriority w:val="9"/>
    <w:qFormat/>
    <w:rsid w:val="007939D3"/>
    <w:rPr>
      <w:rFonts w:ascii="Cambria" w:eastAsia="Times New Roman" w:hAnsi="Cambria" w:cs="Times New Roman"/>
      <w:color w:val="243F60"/>
      <w:sz w:val="20"/>
      <w:szCs w:val="20"/>
      <w:lang w:val="x-none" w:eastAsia="x-none"/>
    </w:rPr>
  </w:style>
  <w:style w:type="character" w:customStyle="1" w:styleId="Teksttreci2Pogrubienie">
    <w:name w:val="Tekst treści (2) + Pogrubienie"/>
    <w:basedOn w:val="Domylnaczcionkaakapitu"/>
    <w:qFormat/>
    <w:rsid w:val="001F7CC6"/>
    <w:rPr>
      <w:rFonts w:ascii="Arial" w:hAnsi="Arial" w:cs="Arial"/>
      <w:color w:val="000000"/>
      <w:spacing w:val="0"/>
      <w:w w:val="100"/>
      <w:position w:val="0"/>
      <w:sz w:val="20"/>
      <w:szCs w:val="20"/>
      <w:shd w:val="clear" w:color="auto" w:fill="FFFFFF"/>
      <w:vertAlign w:val="baseline"/>
      <w:lang w:val="pl-PL" w:eastAsia="pl-PL"/>
    </w:rPr>
  </w:style>
  <w:style w:type="character" w:styleId="Odwoaniedokomentarza">
    <w:name w:val="annotation reference"/>
    <w:basedOn w:val="Domylnaczcionkaakapitu"/>
    <w:uiPriority w:val="99"/>
    <w:semiHidden/>
    <w:unhideWhenUsed/>
    <w:qFormat/>
    <w:rsid w:val="00CA0334"/>
    <w:rPr>
      <w:sz w:val="16"/>
      <w:szCs w:val="16"/>
    </w:rPr>
  </w:style>
  <w:style w:type="character" w:customStyle="1" w:styleId="TekstkomentarzaZnak">
    <w:name w:val="Tekst komentarza Znak"/>
    <w:basedOn w:val="Domylnaczcionkaakapitu"/>
    <w:link w:val="Tekstkomentarza"/>
    <w:uiPriority w:val="99"/>
    <w:qFormat/>
    <w:rsid w:val="00CA0334"/>
    <w:rPr>
      <w:rFonts w:eastAsia="Arial Unicode MS" w:cs="Arial Unicode MS"/>
      <w:sz w:val="20"/>
      <w:szCs w:val="20"/>
    </w:rPr>
  </w:style>
  <w:style w:type="character" w:customStyle="1" w:styleId="TematkomentarzaZnak">
    <w:name w:val="Temat komentarza Znak"/>
    <w:basedOn w:val="TekstkomentarzaZnak"/>
    <w:link w:val="Tematkomentarza"/>
    <w:uiPriority w:val="99"/>
    <w:semiHidden/>
    <w:qFormat/>
    <w:rsid w:val="00CA0334"/>
    <w:rPr>
      <w:rFonts w:eastAsia="Arial Unicode MS" w:cs="Arial Unicode MS"/>
      <w:b/>
      <w:bCs/>
      <w:sz w:val="20"/>
      <w:szCs w:val="20"/>
    </w:rPr>
  </w:style>
  <w:style w:type="character" w:customStyle="1" w:styleId="AkapitzlistZnak">
    <w:name w:val="Akapit z listą Znak"/>
    <w:link w:val="Akapitzlist"/>
    <w:uiPriority w:val="34"/>
    <w:qFormat/>
    <w:locked/>
    <w:rsid w:val="00844719"/>
    <w:rPr>
      <w:rFonts w:ascii="Calibri" w:eastAsia="Times New Roman" w:hAnsi="Calibri" w:cs="Times New Roman"/>
      <w:kern w:val="2"/>
      <w:lang w:eastAsia="zh-CN"/>
    </w:rPr>
  </w:style>
  <w:style w:type="character" w:styleId="Pogrubienie">
    <w:name w:val="Strong"/>
    <w:basedOn w:val="Domylnaczcionkaakapitu"/>
    <w:uiPriority w:val="22"/>
    <w:qFormat/>
    <w:rsid w:val="00900CB0"/>
    <w:rPr>
      <w:b/>
      <w:bCs/>
    </w:rPr>
  </w:style>
  <w:style w:type="paragraph" w:styleId="Nagwek">
    <w:name w:val="header"/>
    <w:basedOn w:val="Normalny"/>
    <w:next w:val="Tekstpodstawowy"/>
    <w:link w:val="NagwekZnak"/>
    <w:uiPriority w:val="99"/>
    <w:unhideWhenUsed/>
    <w:rsid w:val="007939D3"/>
    <w:pPr>
      <w:tabs>
        <w:tab w:val="center" w:pos="4536"/>
        <w:tab w:val="right" w:pos="9072"/>
      </w:tabs>
    </w:pPr>
  </w:style>
  <w:style w:type="paragraph" w:styleId="Tekstpodstawowy">
    <w:name w:val="Body Text"/>
    <w:basedOn w:val="Normalny"/>
    <w:link w:val="TekstpodstawowyZnak"/>
    <w:uiPriority w:val="99"/>
    <w:rsid w:val="007939D3"/>
    <w:pPr>
      <w:widowControl/>
      <w:jc w:val="both"/>
    </w:pPr>
    <w:rPr>
      <w:rFonts w:ascii="Arial" w:eastAsiaTheme="minorEastAsia" w:hAnsi="Arial" w:cs="Arial"/>
      <w:b/>
      <w:bCs/>
      <w:i/>
      <w:i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1">
    <w:name w:val="Style1"/>
    <w:basedOn w:val="Normalny"/>
    <w:uiPriority w:val="99"/>
    <w:qFormat/>
    <w:pPr>
      <w:spacing w:line="228" w:lineRule="exact"/>
      <w:ind w:firstLine="274"/>
    </w:pPr>
  </w:style>
  <w:style w:type="paragraph" w:customStyle="1" w:styleId="Style2">
    <w:name w:val="Style2"/>
    <w:basedOn w:val="Normalny"/>
    <w:uiPriority w:val="99"/>
    <w:qFormat/>
    <w:pPr>
      <w:spacing w:line="230" w:lineRule="exact"/>
      <w:ind w:hanging="283"/>
      <w:jc w:val="both"/>
    </w:pPr>
  </w:style>
  <w:style w:type="paragraph" w:customStyle="1" w:styleId="Style3">
    <w:name w:val="Style3"/>
    <w:basedOn w:val="Normalny"/>
    <w:uiPriority w:val="99"/>
    <w:qFormat/>
  </w:style>
  <w:style w:type="paragraph" w:customStyle="1" w:styleId="Style4">
    <w:name w:val="Style4"/>
    <w:basedOn w:val="Normalny"/>
    <w:uiPriority w:val="99"/>
    <w:qFormat/>
    <w:pPr>
      <w:spacing w:line="229" w:lineRule="exact"/>
    </w:pPr>
  </w:style>
  <w:style w:type="paragraph" w:customStyle="1" w:styleId="Style5">
    <w:name w:val="Style5"/>
    <w:basedOn w:val="Normalny"/>
    <w:uiPriority w:val="99"/>
    <w:qFormat/>
    <w:pPr>
      <w:spacing w:line="235" w:lineRule="exact"/>
      <w:ind w:hanging="355"/>
    </w:pPr>
  </w:style>
  <w:style w:type="paragraph" w:customStyle="1" w:styleId="Style6">
    <w:name w:val="Style6"/>
    <w:basedOn w:val="Normalny"/>
    <w:uiPriority w:val="99"/>
    <w:qFormat/>
    <w:pPr>
      <w:spacing w:line="230" w:lineRule="exact"/>
      <w:jc w:val="both"/>
    </w:pPr>
  </w:style>
  <w:style w:type="paragraph" w:customStyle="1" w:styleId="Style7">
    <w:name w:val="Style7"/>
    <w:basedOn w:val="Normalny"/>
    <w:uiPriority w:val="99"/>
    <w:qFormat/>
    <w:pPr>
      <w:spacing w:line="230" w:lineRule="exact"/>
      <w:ind w:hanging="283"/>
      <w:jc w:val="both"/>
    </w:pPr>
  </w:style>
  <w:style w:type="paragraph" w:customStyle="1" w:styleId="Style8">
    <w:name w:val="Style8"/>
    <w:basedOn w:val="Normalny"/>
    <w:uiPriority w:val="99"/>
    <w:qFormat/>
    <w:pPr>
      <w:spacing w:line="230" w:lineRule="exact"/>
      <w:jc w:val="both"/>
    </w:pPr>
  </w:style>
  <w:style w:type="paragraph" w:customStyle="1" w:styleId="Style9">
    <w:name w:val="Style9"/>
    <w:basedOn w:val="Normalny"/>
    <w:uiPriority w:val="99"/>
    <w:qFormat/>
    <w:pPr>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9D3"/>
    <w:pPr>
      <w:tabs>
        <w:tab w:val="center" w:pos="4536"/>
        <w:tab w:val="right" w:pos="9072"/>
      </w:tabs>
    </w:pPr>
  </w:style>
  <w:style w:type="paragraph" w:customStyle="1" w:styleId="Standard">
    <w:name w:val="Standard"/>
    <w:qFormat/>
    <w:rsid w:val="00D579DE"/>
    <w:pPr>
      <w:suppressAutoHyphens/>
      <w:spacing w:after="160"/>
      <w:textAlignment w:val="baseline"/>
    </w:pPr>
    <w:rPr>
      <w:rFonts w:ascii="Calibri" w:eastAsia="Calibri" w:cs="Times New Roman"/>
      <w:kern w:val="2"/>
      <w:sz w:val="24"/>
      <w:lang w:eastAsia="zh-CN"/>
    </w:rPr>
  </w:style>
  <w:style w:type="paragraph" w:styleId="Akapitzlist">
    <w:name w:val="List Paragraph"/>
    <w:basedOn w:val="Standard"/>
    <w:link w:val="AkapitzlistZnak"/>
    <w:uiPriority w:val="34"/>
    <w:qFormat/>
    <w:rsid w:val="00D579DE"/>
    <w:pPr>
      <w:spacing w:after="200" w:line="276" w:lineRule="auto"/>
      <w:ind w:left="720"/>
    </w:pPr>
    <w:rPr>
      <w:rFonts w:eastAsia="Times New Roman"/>
    </w:rPr>
  </w:style>
  <w:style w:type="paragraph" w:customStyle="1" w:styleId="Teksttreci21">
    <w:name w:val="Tekst treści (2)1"/>
    <w:basedOn w:val="Normalny"/>
    <w:qFormat/>
    <w:rsid w:val="00D579DE"/>
    <w:pPr>
      <w:shd w:val="clear" w:color="auto" w:fill="FFFFFF"/>
      <w:spacing w:line="243" w:lineRule="exact"/>
      <w:ind w:hanging="560"/>
      <w:jc w:val="both"/>
    </w:pPr>
    <w:rPr>
      <w:rFonts w:ascii="Arial" w:eastAsia="SimSun" w:hAnsi="Arial" w:cs="Arial"/>
      <w:kern w:val="2"/>
      <w:sz w:val="20"/>
      <w:szCs w:val="20"/>
      <w:lang w:eastAsia="zh-CN" w:bidi="hi-IN"/>
    </w:rPr>
  </w:style>
  <w:style w:type="paragraph" w:customStyle="1" w:styleId="Default">
    <w:name w:val="Default"/>
    <w:qFormat/>
    <w:rsid w:val="001F7CC6"/>
    <w:rPr>
      <w:rFonts w:ascii="Calibri" w:eastAsia="Arial Unicode MS" w:hAnsi="Calibri" w:cs="Calibri"/>
      <w:color w:val="000000"/>
      <w:sz w:val="24"/>
      <w:szCs w:val="24"/>
    </w:rPr>
  </w:style>
  <w:style w:type="paragraph" w:customStyle="1" w:styleId="Teksttreci41">
    <w:name w:val="Tekst treści (4)1"/>
    <w:basedOn w:val="Normalny"/>
    <w:qFormat/>
    <w:rsid w:val="001F7CC6"/>
    <w:pPr>
      <w:shd w:val="clear" w:color="auto" w:fill="FFFFFF"/>
      <w:spacing w:line="240" w:lineRule="atLeast"/>
      <w:ind w:hanging="420"/>
      <w:jc w:val="right"/>
    </w:pPr>
    <w:rPr>
      <w:rFonts w:ascii="Arial" w:eastAsia="SimSun" w:hAnsi="Arial" w:cs="Arial"/>
      <w:b/>
      <w:bCs/>
      <w:kern w:val="2"/>
      <w:sz w:val="20"/>
      <w:szCs w:val="20"/>
      <w:lang w:eastAsia="zh-CN" w:bidi="hi-IN"/>
    </w:rPr>
  </w:style>
  <w:style w:type="paragraph" w:styleId="NormalnyWeb">
    <w:name w:val="Normal (Web)"/>
    <w:basedOn w:val="Standard"/>
    <w:qFormat/>
    <w:rsid w:val="00F41C6C"/>
    <w:pPr>
      <w:spacing w:before="280" w:after="280"/>
    </w:pPr>
    <w:rPr>
      <w:rFonts w:ascii="Times New Roman" w:eastAsia="Times New Roman" w:hAnsi="Times New Roman"/>
      <w:szCs w:val="24"/>
    </w:rPr>
  </w:style>
  <w:style w:type="paragraph" w:customStyle="1" w:styleId="Teksttreci6">
    <w:name w:val="Tekst treści (6)"/>
    <w:basedOn w:val="Normalny"/>
    <w:qFormat/>
    <w:rsid w:val="00F41C6C"/>
    <w:pPr>
      <w:shd w:val="clear" w:color="auto" w:fill="FFFFFF"/>
      <w:spacing w:line="240" w:lineRule="atLeast"/>
      <w:jc w:val="center"/>
    </w:pPr>
    <w:rPr>
      <w:rFonts w:ascii="Arial" w:eastAsia="SimSun" w:hAnsi="Arial" w:cs="Arial"/>
      <w:spacing w:val="60"/>
      <w:kern w:val="2"/>
      <w:sz w:val="19"/>
      <w:szCs w:val="19"/>
      <w:lang w:eastAsia="zh-CN" w:bidi="hi-IN"/>
    </w:rPr>
  </w:style>
  <w:style w:type="paragraph" w:customStyle="1" w:styleId="Teksttreci8">
    <w:name w:val="Tekst treści (8)"/>
    <w:basedOn w:val="Normalny"/>
    <w:qFormat/>
    <w:rsid w:val="00F41C6C"/>
    <w:pPr>
      <w:shd w:val="clear" w:color="auto" w:fill="FFFFFF"/>
      <w:spacing w:line="357" w:lineRule="exact"/>
      <w:jc w:val="center"/>
    </w:pPr>
    <w:rPr>
      <w:rFonts w:ascii="Tahoma" w:eastAsia="SimSun" w:hAnsi="Tahoma" w:cs="Tahoma"/>
      <w:spacing w:val="30"/>
      <w:kern w:val="2"/>
      <w:sz w:val="19"/>
      <w:szCs w:val="19"/>
      <w:lang w:eastAsia="zh-CN" w:bidi="hi-IN"/>
    </w:rPr>
  </w:style>
  <w:style w:type="paragraph" w:styleId="Tekstkomentarza">
    <w:name w:val="annotation text"/>
    <w:basedOn w:val="Normalny"/>
    <w:link w:val="TekstkomentarzaZnak"/>
    <w:uiPriority w:val="99"/>
    <w:unhideWhenUsed/>
    <w:qFormat/>
    <w:rsid w:val="00CA0334"/>
    <w:rPr>
      <w:sz w:val="20"/>
      <w:szCs w:val="20"/>
    </w:rPr>
  </w:style>
  <w:style w:type="paragraph" w:styleId="Tematkomentarza">
    <w:name w:val="annotation subject"/>
    <w:basedOn w:val="Tekstkomentarza"/>
    <w:next w:val="Tekstkomentarza"/>
    <w:link w:val="TematkomentarzaZnak"/>
    <w:uiPriority w:val="99"/>
    <w:semiHidden/>
    <w:unhideWhenUsed/>
    <w:qFormat/>
    <w:rsid w:val="00CA0334"/>
    <w:rPr>
      <w:b/>
      <w:bCs/>
    </w:rPr>
  </w:style>
  <w:style w:type="table" w:styleId="Tabela-Siatka">
    <w:name w:val="Table Grid"/>
    <w:basedOn w:val="Standardowy"/>
    <w:uiPriority w:val="39"/>
    <w:rsid w:val="00900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99838">
      <w:bodyDiv w:val="1"/>
      <w:marLeft w:val="0"/>
      <w:marRight w:val="0"/>
      <w:marTop w:val="0"/>
      <w:marBottom w:val="0"/>
      <w:divBdr>
        <w:top w:val="none" w:sz="0" w:space="0" w:color="auto"/>
        <w:left w:val="none" w:sz="0" w:space="0" w:color="auto"/>
        <w:bottom w:val="none" w:sz="0" w:space="0" w:color="auto"/>
        <w:right w:val="none" w:sz="0" w:space="0" w:color="auto"/>
      </w:divBdr>
    </w:div>
    <w:div w:id="172421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12</Pages>
  <Words>5635</Words>
  <Characters>33812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Załącznik nr 3 do SWZ</vt:lpstr>
    </vt:vector>
  </TitlesOfParts>
  <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dc:description/>
  <cp:lastModifiedBy>ŁUKASZ MATUSIAK</cp:lastModifiedBy>
  <cp:revision>100</cp:revision>
  <dcterms:created xsi:type="dcterms:W3CDTF">2022-02-22T10:46:00Z</dcterms:created>
  <dcterms:modified xsi:type="dcterms:W3CDTF">2023-10-27T10:25:00Z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