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277520">
        <w:rPr>
          <w:rFonts w:cs="Times New Roman"/>
          <w:b/>
          <w:sz w:val="22"/>
          <w:szCs w:val="22"/>
        </w:rPr>
        <w:t>23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277520">
        <w:rPr>
          <w:rFonts w:cs="Times New Roman"/>
          <w:b/>
          <w:sz w:val="22"/>
          <w:szCs w:val="22"/>
        </w:rPr>
        <w:t>4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2402B0" w:rsidRDefault="00D450AA" w:rsidP="00D450AA">
      <w:pPr>
        <w:rPr>
          <w:rFonts w:eastAsia="Arial" w:cs="Times New Roman"/>
          <w:b/>
          <w:color w:val="FF0000"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865C2D">
        <w:rPr>
          <w:rFonts w:cs="Times New Roman"/>
          <w:b/>
          <w:sz w:val="22"/>
          <w:szCs w:val="22"/>
        </w:rPr>
        <w:t>2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6321F7">
        <w:rPr>
          <w:sz w:val="22"/>
          <w:szCs w:val="22"/>
        </w:rPr>
        <w:t>Zimowe utrzymanie dróg w sezonie 202</w:t>
      </w:r>
      <w:r w:rsidR="00277520">
        <w:rPr>
          <w:sz w:val="22"/>
          <w:szCs w:val="22"/>
        </w:rPr>
        <w:t>4</w:t>
      </w:r>
      <w:r w:rsidR="006321F7">
        <w:rPr>
          <w:sz w:val="22"/>
          <w:szCs w:val="22"/>
        </w:rPr>
        <w:t>/202</w:t>
      </w:r>
      <w:r w:rsidR="00277520">
        <w:rPr>
          <w:sz w:val="22"/>
          <w:szCs w:val="22"/>
        </w:rPr>
        <w:t>5</w:t>
      </w:r>
      <w:r w:rsidR="006321F7">
        <w:rPr>
          <w:sz w:val="22"/>
          <w:szCs w:val="22"/>
        </w:rPr>
        <w:t xml:space="preserve"> na terenie </w:t>
      </w:r>
      <w:r w:rsidR="00865C2D">
        <w:rPr>
          <w:sz w:val="22"/>
          <w:szCs w:val="22"/>
        </w:rPr>
        <w:t>g</w:t>
      </w:r>
      <w:r w:rsidR="006321F7">
        <w:rPr>
          <w:sz w:val="22"/>
          <w:szCs w:val="22"/>
        </w:rPr>
        <w:t>miny Kleszczewo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076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076"/>
      </w:tblGrid>
      <w:tr w:rsidR="005D4938" w:rsidTr="0064673F">
        <w:tc>
          <w:tcPr>
            <w:tcW w:w="4425" w:type="dxa"/>
          </w:tcPr>
          <w:p w:rsidR="005D4938" w:rsidRDefault="00785FCF" w:rsidP="006321F7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 w:rsidR="007D437F">
              <w:rPr>
                <w:b w:val="0"/>
                <w:sz w:val="22"/>
                <w:szCs w:val="22"/>
              </w:rPr>
              <w:t xml:space="preserve">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</w:t>
            </w:r>
            <w:r w:rsidR="006321F7">
              <w:rPr>
                <w:b w:val="0"/>
                <w:sz w:val="22"/>
                <w:szCs w:val="22"/>
              </w:rPr>
              <w:t>8</w:t>
            </w:r>
            <w:r w:rsidR="00D70666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076"/>
      </w:tblGrid>
      <w:tr w:rsidR="0064673F" w:rsidTr="0064673F">
        <w:tc>
          <w:tcPr>
            <w:tcW w:w="4425" w:type="dxa"/>
          </w:tcPr>
          <w:p w:rsidR="0064673F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 xml:space="preserve">podatek VAT               </w:t>
            </w:r>
            <w:r w:rsidR="007D437F">
              <w:rPr>
                <w:b w:val="0"/>
                <w:sz w:val="22"/>
                <w:szCs w:val="22"/>
              </w:rPr>
              <w:t xml:space="preserve">    </w:t>
            </w:r>
            <w:r w:rsidR="00D70666">
              <w:rPr>
                <w:b w:val="0"/>
                <w:sz w:val="22"/>
                <w:szCs w:val="22"/>
              </w:rPr>
              <w:t xml:space="preserve">                    </w:t>
            </w:r>
            <w:r>
              <w:rPr>
                <w:b w:val="0"/>
                <w:sz w:val="22"/>
                <w:szCs w:val="22"/>
              </w:rPr>
              <w:t xml:space="preserve">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076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138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55E07" w:rsidRPr="00FC6474" w:rsidRDefault="00924782" w:rsidP="00243BE7">
      <w:pPr>
        <w:pStyle w:val="Tekstpodstawowy3"/>
        <w:tabs>
          <w:tab w:val="left" w:pos="3435"/>
        </w:tabs>
        <w:jc w:val="both"/>
        <w:rPr>
          <w:sz w:val="22"/>
        </w:rPr>
      </w:pPr>
      <w:r>
        <w:rPr>
          <w:sz w:val="22"/>
        </w:rPr>
        <w:t>Wynagrodzenie ofertowe wyliczone zostało na podstawie zaoferowanych jednostkowych stawek ryczałtowych zawartych w załączonej do niniejszej oferty kalkulacji ofertowej, sporządzonej według załącznika nr 13.</w:t>
      </w:r>
    </w:p>
    <w:p w:rsidR="00AA2BA0" w:rsidRDefault="00AA2BA0" w:rsidP="00AA2BA0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Default="00AA2BA0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420" w:tblpY="419"/>
        <w:tblW w:w="0" w:type="auto"/>
        <w:tblLook w:val="04A0"/>
      </w:tblPr>
      <w:tblGrid>
        <w:gridCol w:w="754"/>
      </w:tblGrid>
      <w:tr w:rsidR="00D17AF5" w:rsidTr="00D17AF5">
        <w:trPr>
          <w:trHeight w:val="64"/>
        </w:trPr>
        <w:tc>
          <w:tcPr>
            <w:tcW w:w="754" w:type="dxa"/>
          </w:tcPr>
          <w:p w:rsidR="00D17AF5" w:rsidRPr="00D17AF5" w:rsidRDefault="00D17AF5" w:rsidP="00D17AF5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Default="00D17AF5" w:rsidP="00D17AF5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Zobowiązuję się w przypadku awarii sprzętu podstawić sprzęt zastępczy wymagany do realizacji usługi w czasie</w:t>
      </w:r>
      <w:r w:rsidR="00E4202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godzin od wystąpienia awarii</w:t>
      </w:r>
      <w:r w:rsidR="00E42022">
        <w:rPr>
          <w:b/>
          <w:sz w:val="22"/>
          <w:szCs w:val="22"/>
        </w:rPr>
        <w:t>.</w:t>
      </w: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83270" w:rsidRPr="009D68A8">
        <w:rPr>
          <w:b/>
          <w:sz w:val="22"/>
          <w:szCs w:val="22"/>
        </w:rPr>
        <w:t>roboty budowlane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138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F34E82" w:rsidRPr="00BA4C3B" w:rsidRDefault="00F34E82" w:rsidP="00F34E82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F34E82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F34E82" w:rsidRPr="00C02655" w:rsidRDefault="00F34E82" w:rsidP="00F34E82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F5364C" w:rsidRPr="00C02655" w:rsidRDefault="00F5364C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F421A" w:rsidRPr="00263DC3" w:rsidRDefault="002F421A" w:rsidP="002F421A">
      <w:pPr>
        <w:pStyle w:val="Tekstprzypisudolnego"/>
        <w:spacing w:line="360" w:lineRule="auto"/>
        <w:jc w:val="both"/>
        <w:rPr>
          <w:rFonts w:cs="Calibri"/>
          <w:b/>
          <w:sz w:val="22"/>
          <w:szCs w:val="22"/>
          <w:u w:val="single"/>
        </w:rPr>
      </w:pPr>
      <w:r w:rsidRPr="00263DC3">
        <w:rPr>
          <w:rFonts w:cs="Calibri"/>
          <w:b/>
          <w:sz w:val="22"/>
          <w:szCs w:val="22"/>
          <w:u w:val="single"/>
        </w:rPr>
        <w:t xml:space="preserve">Oświadczenie w zakresie elektomobilości oświadczam, że (należy wskazać znak X w kratce przy jednej </w:t>
      </w:r>
      <w:r>
        <w:rPr>
          <w:rFonts w:cs="Calibri"/>
          <w:b/>
          <w:sz w:val="22"/>
          <w:szCs w:val="22"/>
          <w:u w:val="single"/>
        </w:rPr>
        <w:t xml:space="preserve">                    </w:t>
      </w:r>
      <w:r w:rsidRPr="00263DC3">
        <w:rPr>
          <w:rFonts w:cs="Calibri"/>
          <w:b/>
          <w:sz w:val="22"/>
          <w:szCs w:val="22"/>
          <w:u w:val="single"/>
        </w:rPr>
        <w:t>w poniższych opcji)</w:t>
      </w:r>
    </w:p>
    <w:p w:rsidR="002F421A" w:rsidRPr="007F52CC" w:rsidRDefault="002F421A" w:rsidP="002F421A">
      <w:pPr>
        <w:spacing w:before="120"/>
        <w:ind w:left="426"/>
        <w:rPr>
          <w:rFonts w:ascii="Calibri" w:hAnsi="Calibri" w:cs="Calibri"/>
          <w:sz w:val="6"/>
          <w:szCs w:val="6"/>
        </w:rPr>
      </w:pPr>
    </w:p>
    <w:tbl>
      <w:tblPr>
        <w:tblW w:w="0" w:type="auto"/>
        <w:jc w:val="center"/>
        <w:tblInd w:w="534" w:type="dxa"/>
        <w:tblLayout w:type="fixed"/>
        <w:tblLook w:val="0000"/>
      </w:tblPr>
      <w:tblGrid>
        <w:gridCol w:w="783"/>
        <w:gridCol w:w="7898"/>
      </w:tblGrid>
      <w:tr w:rsidR="002F421A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1A" w:rsidRPr="007F52CC" w:rsidRDefault="002F421A" w:rsidP="00EA59D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1A" w:rsidRPr="007F52CC" w:rsidRDefault="002F421A" w:rsidP="002F421A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we flocie pojazdów samochodowych (w rozumieniu art. 2 pkt 33 </w:t>
            </w:r>
            <w:r w:rsidRPr="007F52CC">
              <w:rPr>
                <w:i/>
                <w:sz w:val="20"/>
                <w:szCs w:val="20"/>
              </w:rPr>
              <w:t>ustawy z dnia 20 czerwca 1997 r. Prawo o ruchu drogowym</w:t>
            </w:r>
            <w:r w:rsidRPr="007F52CC">
              <w:rPr>
                <w:sz w:val="20"/>
                <w:szCs w:val="20"/>
              </w:rPr>
              <w:t xml:space="preserve">) użytkowanych 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7F52CC">
              <w:rPr>
                <w:sz w:val="20"/>
                <w:szCs w:val="20"/>
              </w:rPr>
              <w:t xml:space="preserve"> w momencie konieczności spełnienia postanowień </w:t>
            </w:r>
            <w:r w:rsidRPr="007F52CC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  <w:tr w:rsidR="002F421A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1A" w:rsidRPr="007F52CC" w:rsidRDefault="002F421A" w:rsidP="00EA59D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1A" w:rsidRPr="007F52CC" w:rsidRDefault="002F421A" w:rsidP="002F421A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7F52CC">
              <w:rPr>
                <w:sz w:val="20"/>
                <w:szCs w:val="20"/>
              </w:rPr>
              <w:t xml:space="preserve"> (w rozumieniu art. 2 pkt 33 </w:t>
            </w:r>
            <w:r w:rsidRPr="007F52CC">
              <w:rPr>
                <w:i/>
                <w:sz w:val="20"/>
                <w:szCs w:val="20"/>
              </w:rPr>
              <w:t>ustawy z dnia 20 czerwca 1997 r. Prawo o ruchu drogowym</w:t>
            </w:r>
            <w:r w:rsidRPr="007F52CC">
              <w:rPr>
                <w:sz w:val="20"/>
                <w:szCs w:val="20"/>
              </w:rPr>
              <w:t xml:space="preserve">), stąd nie pojawia się konieczność spełnienia postanowień </w:t>
            </w:r>
            <w:r w:rsidRPr="007F52CC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</w:tbl>
    <w:p w:rsidR="002F421A" w:rsidRDefault="002F421A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F421A" w:rsidRDefault="002F421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F421A" w:rsidRDefault="002F421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F421A" w:rsidRDefault="002F421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F421A" w:rsidRPr="009B2A75" w:rsidRDefault="002F421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lastRenderedPageBreak/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="0020742B">
        <w:rPr>
          <w:b/>
          <w:sz w:val="18"/>
          <w:szCs w:val="18"/>
          <w:u w:val="single"/>
        </w:rPr>
        <w:t xml:space="preserve"> np. przez</w:t>
      </w:r>
      <w:r w:rsidRPr="00807BD5">
        <w:rPr>
          <w:b/>
          <w:sz w:val="18"/>
          <w:szCs w:val="18"/>
          <w:u w:val="single"/>
        </w:rPr>
        <w:t xml:space="preserve">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D17AF5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990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5A" w:rsidRDefault="00A5765A" w:rsidP="00D450AA">
      <w:r>
        <w:separator/>
      </w:r>
    </w:p>
  </w:endnote>
  <w:endnote w:type="continuationSeparator" w:id="1">
    <w:p w:rsidR="00A5765A" w:rsidRDefault="00A5765A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BB46BC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BB46BC" w:rsidRPr="00D329D8">
              <w:rPr>
                <w:b/>
                <w:sz w:val="18"/>
                <w:szCs w:val="18"/>
              </w:rPr>
              <w:fldChar w:fldCharType="separate"/>
            </w:r>
            <w:r w:rsidR="002F421A">
              <w:rPr>
                <w:b/>
                <w:noProof/>
                <w:sz w:val="18"/>
                <w:szCs w:val="18"/>
              </w:rPr>
              <w:t>3</w:t>
            </w:r>
            <w:r w:rsidR="00BB46BC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BB46BC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BB46BC" w:rsidRPr="00D329D8">
              <w:rPr>
                <w:sz w:val="18"/>
                <w:szCs w:val="18"/>
              </w:rPr>
              <w:fldChar w:fldCharType="separate"/>
            </w:r>
            <w:r w:rsidR="002F421A">
              <w:rPr>
                <w:noProof/>
                <w:sz w:val="18"/>
                <w:szCs w:val="18"/>
              </w:rPr>
              <w:t>4</w:t>
            </w:r>
            <w:r w:rsidR="00BB46BC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5A" w:rsidRDefault="00A5765A" w:rsidP="00D450AA">
      <w:r>
        <w:separator/>
      </w:r>
    </w:p>
  </w:footnote>
  <w:footnote w:type="continuationSeparator" w:id="1">
    <w:p w:rsidR="00A5765A" w:rsidRDefault="00A5765A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B46B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D96C78"/>
    <w:multiLevelType w:val="hybridMultilevel"/>
    <w:tmpl w:val="50DED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D97"/>
    <w:multiLevelType w:val="hybridMultilevel"/>
    <w:tmpl w:val="FB6A9398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hdrShapeDefaults>
    <o:shapedefaults v:ext="edit" spidmax="5222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597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9B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4E36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3BFE"/>
    <w:rsid w:val="00154A80"/>
    <w:rsid w:val="00160F53"/>
    <w:rsid w:val="00161031"/>
    <w:rsid w:val="00161EE3"/>
    <w:rsid w:val="00162787"/>
    <w:rsid w:val="0016333C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648B"/>
    <w:rsid w:val="001E7195"/>
    <w:rsid w:val="001F3DFC"/>
    <w:rsid w:val="001F45C7"/>
    <w:rsid w:val="001F70D7"/>
    <w:rsid w:val="00204681"/>
    <w:rsid w:val="0020511A"/>
    <w:rsid w:val="0020742B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02B0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77520"/>
    <w:rsid w:val="00294318"/>
    <w:rsid w:val="00295F43"/>
    <w:rsid w:val="00297215"/>
    <w:rsid w:val="002A5DE8"/>
    <w:rsid w:val="002A6869"/>
    <w:rsid w:val="002B455B"/>
    <w:rsid w:val="002B46FA"/>
    <w:rsid w:val="002B5069"/>
    <w:rsid w:val="002C4966"/>
    <w:rsid w:val="002D0129"/>
    <w:rsid w:val="002E5AD7"/>
    <w:rsid w:val="002E6E28"/>
    <w:rsid w:val="002E724B"/>
    <w:rsid w:val="002F0A3B"/>
    <w:rsid w:val="002F421A"/>
    <w:rsid w:val="002F732C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205B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4178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126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0E29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1F7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1E4A"/>
    <w:rsid w:val="00662221"/>
    <w:rsid w:val="00666100"/>
    <w:rsid w:val="0066702C"/>
    <w:rsid w:val="006753BF"/>
    <w:rsid w:val="0067712C"/>
    <w:rsid w:val="00677F93"/>
    <w:rsid w:val="006834B2"/>
    <w:rsid w:val="00684B30"/>
    <w:rsid w:val="00684D80"/>
    <w:rsid w:val="00685022"/>
    <w:rsid w:val="00686BB9"/>
    <w:rsid w:val="00687D0C"/>
    <w:rsid w:val="00691F91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4F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220"/>
    <w:rsid w:val="007A770C"/>
    <w:rsid w:val="007B1AE2"/>
    <w:rsid w:val="007B3445"/>
    <w:rsid w:val="007B36EE"/>
    <w:rsid w:val="007B6135"/>
    <w:rsid w:val="007C37C1"/>
    <w:rsid w:val="007C5E75"/>
    <w:rsid w:val="007C6B43"/>
    <w:rsid w:val="007C7C04"/>
    <w:rsid w:val="007D35DB"/>
    <w:rsid w:val="007D437F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349F"/>
    <w:rsid w:val="00820139"/>
    <w:rsid w:val="00827417"/>
    <w:rsid w:val="008276B4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5C2D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A74EA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4782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A5EA0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E5D2D"/>
    <w:rsid w:val="009E6259"/>
    <w:rsid w:val="009F2935"/>
    <w:rsid w:val="009F3835"/>
    <w:rsid w:val="009F4DF6"/>
    <w:rsid w:val="00A01658"/>
    <w:rsid w:val="00A02446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5765A"/>
    <w:rsid w:val="00A63F0B"/>
    <w:rsid w:val="00A64CDB"/>
    <w:rsid w:val="00A7075A"/>
    <w:rsid w:val="00A842B8"/>
    <w:rsid w:val="00A909CD"/>
    <w:rsid w:val="00A91534"/>
    <w:rsid w:val="00A92D4A"/>
    <w:rsid w:val="00AA167A"/>
    <w:rsid w:val="00AA2BA0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46BC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39AD"/>
    <w:rsid w:val="00C76C8A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17AF5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1216"/>
    <w:rsid w:val="00D67F29"/>
    <w:rsid w:val="00D70666"/>
    <w:rsid w:val="00D709D2"/>
    <w:rsid w:val="00D715C2"/>
    <w:rsid w:val="00D734FC"/>
    <w:rsid w:val="00D73945"/>
    <w:rsid w:val="00D74FF2"/>
    <w:rsid w:val="00D754FD"/>
    <w:rsid w:val="00D81037"/>
    <w:rsid w:val="00D825F8"/>
    <w:rsid w:val="00D8301D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0B16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022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34E82"/>
    <w:rsid w:val="00F407CC"/>
    <w:rsid w:val="00F50DA4"/>
    <w:rsid w:val="00F51D2C"/>
    <w:rsid w:val="00F5364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538"/>
    <w:rsid w:val="00F84CEF"/>
    <w:rsid w:val="00F8577C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0E88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F421A"/>
    <w:pPr>
      <w:widowControl/>
      <w:spacing w:after="120" w:line="480" w:lineRule="auto"/>
    </w:pPr>
    <w:rPr>
      <w:rFonts w:ascii="Calibri" w:eastAsia="Calibri" w:hAnsi="Calibri" w:cs="Calibri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16</cp:revision>
  <cp:lastPrinted>2023-10-23T06:46:00Z</cp:lastPrinted>
  <dcterms:created xsi:type="dcterms:W3CDTF">2021-09-28T13:04:00Z</dcterms:created>
  <dcterms:modified xsi:type="dcterms:W3CDTF">2024-10-29T10:05:00Z</dcterms:modified>
</cp:coreProperties>
</file>