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3C6" w:rsidRDefault="008133C6" w:rsidP="008133C6">
      <w:pPr>
        <w:snapToGrid w:val="0"/>
        <w:spacing w:line="276" w:lineRule="auto"/>
        <w:jc w:val="center"/>
        <w:rPr>
          <w:rFonts w:ascii="Arial Narrow" w:eastAsia="Calibri" w:hAnsi="Arial Narrow" w:cs="Tahoma"/>
          <w:b/>
          <w:lang w:eastAsia="en-US"/>
        </w:rPr>
      </w:pPr>
      <w:bookmarkStart w:id="0" w:name="_Hlk43282520"/>
      <w:bookmarkStart w:id="1" w:name="_Toc532399762"/>
      <w:bookmarkStart w:id="2" w:name="_Toc531977645"/>
      <w:bookmarkStart w:id="3" w:name="_Toc531858572"/>
      <w:bookmarkStart w:id="4" w:name="_Toc531641381"/>
      <w:bookmarkStart w:id="5" w:name="_Toc531283965"/>
      <w:bookmarkStart w:id="6" w:name="_Toc534793685"/>
      <w:bookmarkStart w:id="7" w:name="_Toc534884797"/>
      <w:bookmarkStart w:id="8" w:name="_Toc41475940"/>
    </w:p>
    <w:p w:rsidR="008E5043" w:rsidRDefault="008E5043" w:rsidP="0058706C">
      <w:pPr>
        <w:tabs>
          <w:tab w:val="center" w:pos="4536"/>
          <w:tab w:val="right" w:pos="9072"/>
        </w:tabs>
        <w:rPr>
          <w:rFonts w:ascii="Arial" w:hAnsi="Arial" w:cs="Arial"/>
          <w:b/>
          <w:sz w:val="28"/>
          <w:szCs w:val="28"/>
        </w:rPr>
        <w:sectPr w:rsidR="008E5043" w:rsidSect="00651AED">
          <w:footerReference w:type="default" r:id="rId8"/>
          <w:type w:val="continuous"/>
          <w:pgSz w:w="11906" w:h="16838" w:code="9"/>
          <w:pgMar w:top="902" w:right="992" w:bottom="1418" w:left="851" w:header="454" w:footer="680" w:gutter="567"/>
          <w:pgNumType w:start="1"/>
          <w:cols w:space="708"/>
          <w:docGrid w:linePitch="360"/>
        </w:sectPr>
      </w:pPr>
    </w:p>
    <w:tbl>
      <w:tblPr>
        <w:tblW w:w="5369" w:type="pct"/>
        <w:tblInd w:w="-497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000"/>
        <w:gridCol w:w="2253"/>
        <w:gridCol w:w="1559"/>
        <w:gridCol w:w="565"/>
        <w:gridCol w:w="369"/>
        <w:gridCol w:w="1192"/>
        <w:gridCol w:w="2409"/>
      </w:tblGrid>
      <w:tr w:rsidR="008133C6" w:rsidRPr="00BC03F7" w:rsidTr="0058706C">
        <w:trPr>
          <w:cantSplit/>
          <w:trHeight w:val="1709"/>
        </w:trPr>
        <w:tc>
          <w:tcPr>
            <w:tcW w:w="10347" w:type="dxa"/>
            <w:gridSpan w:val="7"/>
            <w:vAlign w:val="center"/>
          </w:tcPr>
          <w:p w:rsidR="008133C6" w:rsidRPr="00BC03F7" w:rsidRDefault="008133C6" w:rsidP="0058706C">
            <w:pPr>
              <w:tabs>
                <w:tab w:val="center" w:pos="4536"/>
                <w:tab w:val="right" w:pos="9072"/>
              </w:tabs>
              <w:jc w:val="center"/>
              <w:rPr>
                <w:rFonts w:ascii="Verdana" w:eastAsia="Calibri" w:hAnsi="Verdana"/>
                <w:b/>
                <w:bCs/>
                <w:sz w:val="32"/>
                <w:szCs w:val="32"/>
                <w:lang w:eastAsia="en-US"/>
              </w:rPr>
            </w:pPr>
            <w:r w:rsidRPr="00BC03F7">
              <w:rPr>
                <w:rFonts w:ascii="Calibri" w:eastAsia="Calibr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5852160" cy="982980"/>
                  <wp:effectExtent l="0" t="0" r="0" b="0"/>
                  <wp:docPr id="1" name="Obraz 5" descr="Rysunek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Rysunek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2160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3C6" w:rsidRPr="00BC03F7" w:rsidTr="00A107F7">
        <w:trPr>
          <w:cantSplit/>
          <w:trHeight w:val="145"/>
        </w:trPr>
        <w:tc>
          <w:tcPr>
            <w:tcW w:w="6377" w:type="dxa"/>
            <w:gridSpan w:val="4"/>
            <w:tcBorders>
              <w:bottom w:val="single" w:sz="4" w:space="0" w:color="auto"/>
            </w:tcBorders>
            <w:vAlign w:val="center"/>
          </w:tcPr>
          <w:p w:rsidR="008133C6" w:rsidRPr="00BC03F7" w:rsidRDefault="008133C6" w:rsidP="00A107F7">
            <w:pPr>
              <w:tabs>
                <w:tab w:val="left" w:pos="8175"/>
              </w:tabs>
              <w:spacing w:line="276" w:lineRule="auto"/>
              <w:rPr>
                <w:rFonts w:ascii="Verdana" w:eastAsia="Calibri" w:hAnsi="Verdana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3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133C6" w:rsidRPr="00BC03F7" w:rsidRDefault="008133C6" w:rsidP="00A107F7">
            <w:pPr>
              <w:tabs>
                <w:tab w:val="left" w:pos="8175"/>
              </w:tabs>
              <w:spacing w:line="276" w:lineRule="auto"/>
              <w:jc w:val="right"/>
              <w:rPr>
                <w:rFonts w:ascii="Verdana" w:eastAsia="Calibri" w:hAnsi="Verdana"/>
                <w:b/>
                <w:bCs/>
                <w:sz w:val="32"/>
                <w:szCs w:val="32"/>
                <w:lang w:eastAsia="en-US"/>
              </w:rPr>
            </w:pPr>
          </w:p>
        </w:tc>
        <w:tc>
          <w:tcPr>
            <w:tcW w:w="3601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133C6" w:rsidRPr="00BC03F7" w:rsidRDefault="008133C6" w:rsidP="001E1900">
            <w:pPr>
              <w:tabs>
                <w:tab w:val="left" w:pos="8175"/>
              </w:tabs>
              <w:spacing w:line="276" w:lineRule="auto"/>
              <w:jc w:val="right"/>
              <w:rPr>
                <w:rFonts w:ascii="Verdana" w:eastAsia="Calibri" w:hAnsi="Verdana"/>
                <w:b/>
                <w:bCs/>
                <w:sz w:val="32"/>
                <w:szCs w:val="32"/>
                <w:lang w:eastAsia="en-US"/>
              </w:rPr>
            </w:pPr>
            <w:r w:rsidRPr="00BC03F7">
              <w:rPr>
                <w:rFonts w:ascii="Verdana" w:eastAsia="Calibri" w:hAnsi="Verdana"/>
                <w:b/>
                <w:bCs/>
                <w:sz w:val="32"/>
                <w:szCs w:val="32"/>
                <w:lang w:eastAsia="en-US"/>
              </w:rPr>
              <w:t xml:space="preserve">EGZ. NR </w:t>
            </w:r>
            <w:r w:rsidR="001E1900">
              <w:rPr>
                <w:rFonts w:ascii="Verdana" w:eastAsia="Calibri" w:hAnsi="Verdana"/>
                <w:b/>
                <w:bCs/>
                <w:sz w:val="32"/>
                <w:szCs w:val="32"/>
                <w:lang w:eastAsia="en-US"/>
              </w:rPr>
              <w:t>1</w:t>
            </w:r>
          </w:p>
        </w:tc>
      </w:tr>
      <w:tr w:rsidR="008133C6" w:rsidRPr="00BC03F7" w:rsidTr="0058706C">
        <w:trPr>
          <w:cantSplit/>
          <w:trHeight w:val="1270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C6" w:rsidRPr="00BC03F7" w:rsidRDefault="008133C6" w:rsidP="00A107F7">
            <w:pPr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  <w:t>NAZWA ZADANIA</w:t>
            </w:r>
          </w:p>
        </w:tc>
        <w:tc>
          <w:tcPr>
            <w:tcW w:w="83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E94" w:rsidRPr="00BC03F7" w:rsidRDefault="006A5B92" w:rsidP="00752E9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  <w:t>ROZ</w:t>
            </w:r>
            <w:r w:rsidR="00752E94" w:rsidRPr="00BC03F7"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  <w:t xml:space="preserve">BUDOWA SIECI KANALIZACJI DESZCZOWEJ </w:t>
            </w:r>
          </w:p>
          <w:p w:rsidR="00752E94" w:rsidRPr="00BC03F7" w:rsidRDefault="00752E94" w:rsidP="00752E94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  <w:t>W</w:t>
            </w:r>
            <w:r w:rsidRPr="00BC03F7"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  <w:t xml:space="preserve"> UL. </w:t>
            </w:r>
            <w:r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  <w:t>ŁUKASIEWICZA</w:t>
            </w:r>
            <w:r w:rsidRPr="00BC03F7"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  <w:t xml:space="preserve"> W PŁOCKU</w:t>
            </w:r>
          </w:p>
          <w:p w:rsidR="008133C6" w:rsidRPr="00832F6E" w:rsidRDefault="008133C6" w:rsidP="00A107F7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8133C6" w:rsidRPr="00BC03F7" w:rsidTr="0058706C">
        <w:trPr>
          <w:cantSplit/>
          <w:trHeight w:val="844"/>
        </w:trPr>
        <w:tc>
          <w:tcPr>
            <w:tcW w:w="20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pct10" w:color="auto" w:fill="auto"/>
            <w:vAlign w:val="center"/>
          </w:tcPr>
          <w:p w:rsidR="008133C6" w:rsidRPr="00BC03F7" w:rsidRDefault="008133C6" w:rsidP="00B75EC3">
            <w:pPr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</w:pPr>
            <w:r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  <w:t>NAZWA ELEMENTU PROJEKTU</w:t>
            </w:r>
          </w:p>
        </w:tc>
        <w:tc>
          <w:tcPr>
            <w:tcW w:w="83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</w:tcPr>
          <w:p w:rsidR="008133C6" w:rsidRPr="00BC03F7" w:rsidRDefault="00D07CE3" w:rsidP="00B75EC3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32"/>
                <w:szCs w:val="32"/>
              </w:rPr>
            </w:pPr>
            <w:r>
              <w:rPr>
                <w:rFonts w:ascii="Arial" w:eastAsia="Calibri" w:hAnsi="Arial" w:cs="Arial"/>
                <w:b/>
                <w:bCs/>
                <w:sz w:val="28"/>
                <w:szCs w:val="28"/>
                <w:lang w:eastAsia="en-US"/>
              </w:rPr>
              <w:t>ZAŁĄCZNIKI PROJEKTU BUDOWLANEGO</w:t>
            </w:r>
          </w:p>
        </w:tc>
      </w:tr>
      <w:tr w:rsidR="001E1900" w:rsidRPr="00BC03F7" w:rsidTr="001E1900">
        <w:trPr>
          <w:cantSplit/>
          <w:trHeight w:val="1756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Pr="00BC03F7" w:rsidRDefault="001E1900" w:rsidP="00A107F7">
            <w:pPr>
              <w:snapToGrid w:val="0"/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  <w:t>INWESTOR</w:t>
            </w:r>
          </w:p>
        </w:tc>
        <w:tc>
          <w:tcPr>
            <w:tcW w:w="83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Default="001E1900" w:rsidP="001E1900">
            <w:pPr>
              <w:autoSpaceDE w:val="0"/>
              <w:autoSpaceDN w:val="0"/>
              <w:adjustRightInd w:val="0"/>
              <w:ind w:left="497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4286885</wp:posOffset>
                  </wp:positionH>
                  <wp:positionV relativeFrom="paragraph">
                    <wp:posOffset>6985</wp:posOffset>
                  </wp:positionV>
                  <wp:extent cx="695325" cy="937260"/>
                  <wp:effectExtent l="19050" t="0" r="9525" b="0"/>
                  <wp:wrapNone/>
                  <wp:docPr id="1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937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E1900" w:rsidRPr="003F1B08" w:rsidRDefault="001E1900" w:rsidP="001E1900">
            <w:pPr>
              <w:autoSpaceDE w:val="0"/>
              <w:autoSpaceDN w:val="0"/>
              <w:adjustRightInd w:val="0"/>
              <w:ind w:left="497"/>
              <w:rPr>
                <w:rFonts w:ascii="Arial" w:eastAsia="Calibri" w:hAnsi="Arial" w:cs="Arial"/>
                <w:b/>
                <w:sz w:val="28"/>
                <w:szCs w:val="28"/>
              </w:rPr>
            </w:pPr>
            <w:r w:rsidRPr="003F1B08">
              <w:rPr>
                <w:rFonts w:ascii="Arial" w:eastAsia="Calibri" w:hAnsi="Arial" w:cs="Arial"/>
                <w:b/>
                <w:sz w:val="28"/>
                <w:szCs w:val="28"/>
              </w:rPr>
              <w:t>Gmina – Miasto Płock</w:t>
            </w:r>
          </w:p>
          <w:p w:rsidR="001E1900" w:rsidRPr="003F1B08" w:rsidRDefault="001E1900" w:rsidP="001E1900">
            <w:pPr>
              <w:autoSpaceDE w:val="0"/>
              <w:autoSpaceDN w:val="0"/>
              <w:adjustRightInd w:val="0"/>
              <w:ind w:left="497"/>
              <w:rPr>
                <w:rFonts w:ascii="Arial" w:eastAsia="Calibri" w:hAnsi="Arial" w:cs="Arial"/>
                <w:sz w:val="28"/>
                <w:szCs w:val="28"/>
              </w:rPr>
            </w:pPr>
            <w:r w:rsidRPr="003F1B08">
              <w:rPr>
                <w:rFonts w:ascii="Arial" w:eastAsia="Calibri" w:hAnsi="Arial" w:cs="Arial"/>
                <w:sz w:val="28"/>
                <w:szCs w:val="28"/>
              </w:rPr>
              <w:t xml:space="preserve">Pl. Stary Rynek 1 </w:t>
            </w:r>
          </w:p>
          <w:p w:rsidR="001E1900" w:rsidRPr="00BC03F7" w:rsidRDefault="001E1900" w:rsidP="001E1900">
            <w:pPr>
              <w:autoSpaceDE w:val="0"/>
              <w:autoSpaceDN w:val="0"/>
              <w:adjustRightInd w:val="0"/>
              <w:ind w:left="497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F1B08">
              <w:rPr>
                <w:rFonts w:ascii="Arial" w:eastAsia="Calibri" w:hAnsi="Arial" w:cs="Arial"/>
                <w:sz w:val="28"/>
                <w:szCs w:val="28"/>
              </w:rPr>
              <w:t>09-400 Płock</w:t>
            </w:r>
          </w:p>
        </w:tc>
      </w:tr>
      <w:tr w:rsidR="001E1900" w:rsidRPr="00BC03F7" w:rsidTr="008133C6">
        <w:trPr>
          <w:cantSplit/>
          <w:trHeight w:val="384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E1900" w:rsidRPr="00BC03F7" w:rsidRDefault="001E1900" w:rsidP="00A107F7">
            <w:pPr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  <w:t>BRANŻA</w:t>
            </w:r>
          </w:p>
        </w:tc>
        <w:tc>
          <w:tcPr>
            <w:tcW w:w="8347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Pr="00BC03F7" w:rsidRDefault="001E1900" w:rsidP="00A107F7">
            <w:pPr>
              <w:spacing w:before="60" w:line="276" w:lineRule="auto"/>
              <w:jc w:val="center"/>
              <w:rPr>
                <w:rFonts w:ascii="Arial" w:eastAsia="Calibri" w:hAnsi="Arial" w:cs="Arial"/>
                <w:b/>
                <w:bCs/>
                <w:lang w:eastAsia="en-US"/>
              </w:rPr>
            </w:pPr>
            <w:r w:rsidRPr="00BC03F7">
              <w:rPr>
                <w:rFonts w:ascii="Arial" w:eastAsia="Calibri" w:hAnsi="Arial" w:cs="Arial"/>
                <w:b/>
                <w:bCs/>
                <w:lang w:eastAsia="en-US"/>
              </w:rPr>
              <w:t xml:space="preserve"> BRANŻA SANITARNA </w:t>
            </w:r>
          </w:p>
        </w:tc>
      </w:tr>
      <w:tr w:rsidR="001E1900" w:rsidRPr="00BC03F7" w:rsidTr="008133C6">
        <w:trPr>
          <w:cantSplit/>
          <w:trHeight w:val="431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E1900" w:rsidRPr="00BC03F7" w:rsidRDefault="001E1900" w:rsidP="00C36512">
            <w:pPr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  <w:t>ADRES OBIEKTU</w:t>
            </w:r>
          </w:p>
        </w:tc>
        <w:tc>
          <w:tcPr>
            <w:tcW w:w="8347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Pr="00BC03F7" w:rsidRDefault="001E1900" w:rsidP="00C36512">
            <w:pPr>
              <w:ind w:firstLine="28"/>
              <w:jc w:val="center"/>
              <w:rPr>
                <w:rFonts w:ascii="Arial" w:eastAsia="Calibri" w:hAnsi="Arial" w:cs="Arial"/>
                <w:b/>
                <w:bCs/>
                <w:sz w:val="22"/>
                <w:szCs w:val="22"/>
                <w:lang w:eastAsia="en-US"/>
              </w:rPr>
            </w:pPr>
            <w:r w:rsidRPr="00BC03F7">
              <w:rPr>
                <w:rFonts w:ascii="Verdana" w:eastAsia="Calibri" w:hAnsi="Verdana"/>
                <w:sz w:val="22"/>
                <w:szCs w:val="22"/>
                <w:lang w:eastAsia="en-US"/>
              </w:rPr>
              <w:t xml:space="preserve">09-400 PŁOCK, ul. </w:t>
            </w:r>
            <w:r>
              <w:rPr>
                <w:rFonts w:ascii="Verdana" w:eastAsia="Calibri" w:hAnsi="Verdana"/>
                <w:sz w:val="22"/>
                <w:szCs w:val="22"/>
                <w:lang w:eastAsia="en-US"/>
              </w:rPr>
              <w:t>Łukasiewicza</w:t>
            </w:r>
            <w:r w:rsidRPr="00BC03F7">
              <w:rPr>
                <w:rFonts w:ascii="Verdana" w:eastAsia="Calibri" w:hAnsi="Verdana"/>
                <w:sz w:val="22"/>
                <w:szCs w:val="22"/>
                <w:lang w:eastAsia="en-US"/>
              </w:rPr>
              <w:t xml:space="preserve"> </w:t>
            </w:r>
          </w:p>
        </w:tc>
      </w:tr>
      <w:tr w:rsidR="001E1900" w:rsidRPr="00BC03F7" w:rsidTr="00A107F7">
        <w:trPr>
          <w:cantSplit/>
          <w:trHeight w:val="494"/>
        </w:trPr>
        <w:tc>
          <w:tcPr>
            <w:tcW w:w="200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:rsidR="001E1900" w:rsidRPr="00BC03F7" w:rsidRDefault="001E1900" w:rsidP="00A107F7">
            <w:pPr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b/>
                <w:sz w:val="20"/>
                <w:szCs w:val="20"/>
                <w:lang w:eastAsia="en-US"/>
              </w:rPr>
              <w:t>LOKALIZACJA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Pr="00BC03F7" w:rsidRDefault="001E1900" w:rsidP="001E1900">
            <w:pPr>
              <w:spacing w:line="276" w:lineRule="auto"/>
              <w:jc w:val="center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 xml:space="preserve">Jednostka </w:t>
            </w:r>
            <w:proofErr w:type="spellStart"/>
            <w:r w:rsidRPr="00BC03F7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ewid</w:t>
            </w:r>
            <w:proofErr w:type="spellEnd"/>
            <w:r w:rsidRPr="00BC03F7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./ identyfikator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Pr="00BC03F7" w:rsidRDefault="001E1900" w:rsidP="001E1900">
            <w:pPr>
              <w:spacing w:line="276" w:lineRule="auto"/>
              <w:jc w:val="center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Obręb</w:t>
            </w:r>
          </w:p>
        </w:tc>
        <w:tc>
          <w:tcPr>
            <w:tcW w:w="4535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E1900" w:rsidRPr="00BC03F7" w:rsidRDefault="001E1900" w:rsidP="001E1900">
            <w:pPr>
              <w:spacing w:line="276" w:lineRule="auto"/>
              <w:jc w:val="center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Numery działek ewidencyjnych</w:t>
            </w:r>
          </w:p>
        </w:tc>
      </w:tr>
      <w:tr w:rsidR="001E1900" w:rsidRPr="00BC03F7" w:rsidTr="00A107F7">
        <w:trPr>
          <w:cantSplit/>
          <w:trHeight w:val="247"/>
        </w:trPr>
        <w:tc>
          <w:tcPr>
            <w:tcW w:w="2000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:rsidR="001E1900" w:rsidRPr="00BC03F7" w:rsidRDefault="001E1900" w:rsidP="00C36512">
            <w:pPr>
              <w:spacing w:line="276" w:lineRule="auto"/>
              <w:jc w:val="center"/>
              <w:rPr>
                <w:rFonts w:ascii="Arial Narrow" w:eastAsia="Calibri" w:hAnsi="Arial Narrow" w:cs="Tahoma"/>
                <w:b/>
                <w:sz w:val="22"/>
                <w:szCs w:val="22"/>
                <w:lang w:eastAsia="en-US"/>
              </w:rPr>
            </w:pP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E1900" w:rsidRPr="00BC03F7" w:rsidRDefault="001E1900" w:rsidP="001E190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sz w:val="20"/>
                <w:szCs w:val="20"/>
                <w:lang w:eastAsia="en-US"/>
              </w:rPr>
              <w:t>P.146201_1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-M. Płock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E1900" w:rsidRPr="00BC03F7" w:rsidRDefault="001E1900" w:rsidP="001E1900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sz w:val="20"/>
                <w:szCs w:val="20"/>
                <w:lang w:eastAsia="en-US"/>
              </w:rPr>
              <w:t>000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4</w:t>
            </w:r>
            <w:r w:rsidRPr="00BC03F7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Łukasiewicza</w:t>
            </w:r>
          </w:p>
        </w:tc>
        <w:tc>
          <w:tcPr>
            <w:tcW w:w="4535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E1900" w:rsidRPr="0000013D" w:rsidRDefault="001E1900" w:rsidP="001E1900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b/>
                <w:sz w:val="20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219/3</w:t>
            </w:r>
            <w:r w:rsidRPr="0000013D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; </w:t>
            </w:r>
            <w: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223/4</w:t>
            </w:r>
          </w:p>
        </w:tc>
      </w:tr>
      <w:tr w:rsidR="001E1900" w:rsidRPr="00BC03F7" w:rsidTr="0058706C">
        <w:trPr>
          <w:cantSplit/>
          <w:trHeight w:val="659"/>
        </w:trPr>
        <w:tc>
          <w:tcPr>
            <w:tcW w:w="103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1900" w:rsidRPr="00BC03F7" w:rsidRDefault="001E1900" w:rsidP="00A107F7">
            <w:pPr>
              <w:autoSpaceDE w:val="0"/>
              <w:autoSpaceDN w:val="0"/>
              <w:adjustRightInd w:val="0"/>
              <w:spacing w:before="60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b/>
                <w:bCs/>
                <w:sz w:val="20"/>
                <w:szCs w:val="20"/>
                <w:lang w:eastAsia="en-US"/>
              </w:rPr>
              <w:t xml:space="preserve">Kategoria obiektu budowlanego:    </w:t>
            </w:r>
          </w:p>
          <w:p w:rsidR="001E1900" w:rsidRPr="00BC03F7" w:rsidRDefault="001E1900" w:rsidP="00A107F7">
            <w:pPr>
              <w:autoSpaceDE w:val="0"/>
              <w:autoSpaceDN w:val="0"/>
              <w:adjustRightInd w:val="0"/>
              <w:spacing w:after="240"/>
              <w:rPr>
                <w:rFonts w:ascii="Tahoma" w:eastAsia="Calibri" w:hAnsi="Tahoma" w:cs="Tahoma"/>
                <w:sz w:val="16"/>
                <w:szCs w:val="16"/>
                <w:lang w:eastAsia="en-US"/>
              </w:rPr>
            </w:pPr>
            <w:r w:rsidRPr="00BC03F7">
              <w:rPr>
                <w:rFonts w:ascii="Arial" w:eastAsia="Calibri" w:hAnsi="Arial" w:cs="Arial"/>
                <w:b/>
                <w:lang w:eastAsia="en-US"/>
              </w:rPr>
              <w:t xml:space="preserve">XXVI - </w:t>
            </w:r>
            <w:r w:rsidRPr="00BC03F7">
              <w:rPr>
                <w:rFonts w:ascii="Tahoma" w:eastAsia="Calibri" w:hAnsi="Tahoma" w:cs="Tahoma"/>
                <w:sz w:val="16"/>
                <w:szCs w:val="16"/>
                <w:lang w:eastAsia="en-US"/>
              </w:rPr>
              <w:t>sieci, jak: elektroenergetyczne, telekomunikacyjne, gazowe, ciepłownicze, wodociągowe, kanalizacyjne oraz rurociągi przesyłowe</w:t>
            </w:r>
          </w:p>
        </w:tc>
      </w:tr>
      <w:tr w:rsidR="001E1900" w:rsidRPr="00BC03F7" w:rsidTr="00A107F7">
        <w:trPr>
          <w:cantSplit/>
          <w:trHeight w:val="70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</w:tcPr>
          <w:p w:rsidR="001E1900" w:rsidRPr="00BC03F7" w:rsidRDefault="001E1900" w:rsidP="00A107F7">
            <w:pPr>
              <w:snapToGrid w:val="0"/>
              <w:spacing w:line="276" w:lineRule="auto"/>
              <w:jc w:val="center"/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  <w:t>Funkcja / branża</w:t>
            </w: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</w:tcPr>
          <w:p w:rsidR="001E1900" w:rsidRPr="00BC03F7" w:rsidRDefault="001E1900" w:rsidP="00A107F7">
            <w:pPr>
              <w:snapToGrid w:val="0"/>
              <w:spacing w:line="276" w:lineRule="auto"/>
              <w:ind w:right="-69"/>
              <w:jc w:val="center"/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  <w:t>Imię i nazwisko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</w:tcPr>
          <w:p w:rsidR="001E1900" w:rsidRPr="00BC03F7" w:rsidRDefault="001E1900" w:rsidP="00A107F7">
            <w:pPr>
              <w:snapToGrid w:val="0"/>
              <w:spacing w:line="276" w:lineRule="auto"/>
              <w:jc w:val="center"/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  <w:t>Uprawnienia do projektowania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</w:tcPr>
          <w:p w:rsidR="001E1900" w:rsidRPr="00BC03F7" w:rsidRDefault="001E1900" w:rsidP="00A107F7">
            <w:pPr>
              <w:snapToGrid w:val="0"/>
              <w:spacing w:line="276" w:lineRule="auto"/>
              <w:jc w:val="center"/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</w:pPr>
            <w:r>
              <w:rPr>
                <w:rFonts w:ascii="Arial Narrow" w:eastAsia="Calibri" w:hAnsi="Arial Narrow" w:cs="Tahoma"/>
                <w:sz w:val="20"/>
                <w:szCs w:val="20"/>
                <w:lang w:eastAsia="en-US"/>
              </w:rPr>
              <w:t>Specjalność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</w:tcPr>
          <w:p w:rsidR="001E1900" w:rsidRPr="00BC03F7" w:rsidRDefault="001E1900" w:rsidP="00A107F7">
            <w:pPr>
              <w:snapToGrid w:val="0"/>
              <w:spacing w:line="276" w:lineRule="auto"/>
              <w:jc w:val="center"/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i/>
                <w:sz w:val="20"/>
                <w:szCs w:val="20"/>
                <w:lang w:eastAsia="en-US"/>
              </w:rPr>
              <w:t>Podpis</w:t>
            </w:r>
          </w:p>
        </w:tc>
      </w:tr>
      <w:tr w:rsidR="001E1900" w:rsidRPr="00BC03F7" w:rsidTr="001E1900">
        <w:trPr>
          <w:cantSplit/>
          <w:trHeight w:val="1189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900" w:rsidRPr="00BC03F7" w:rsidRDefault="001E1900" w:rsidP="00A107F7">
            <w:pPr>
              <w:snapToGrid w:val="0"/>
              <w:jc w:val="center"/>
              <w:rPr>
                <w:rFonts w:ascii="Arial Narrow" w:eastAsia="Calibri" w:hAnsi="Arial Narrow" w:cs="Tahoma"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sz w:val="20"/>
                <w:szCs w:val="20"/>
                <w:u w:val="single"/>
                <w:lang w:eastAsia="en-US"/>
              </w:rPr>
              <w:t>Projektant:</w:t>
            </w: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900" w:rsidRPr="00BC03F7" w:rsidRDefault="001E1900" w:rsidP="00A107F7">
            <w:pPr>
              <w:ind w:left="110" w:right="-105"/>
              <w:rPr>
                <w:rFonts w:ascii="Arial" w:eastAsia="Calibri" w:hAnsi="Arial"/>
                <w:sz w:val="22"/>
                <w:szCs w:val="22"/>
                <w:lang w:eastAsia="en-US"/>
              </w:rPr>
            </w:pPr>
            <w:r w:rsidRPr="00BC03F7">
              <w:rPr>
                <w:rFonts w:ascii="Arial" w:eastAsia="Calibri" w:hAnsi="Arial"/>
                <w:sz w:val="22"/>
                <w:szCs w:val="22"/>
                <w:lang w:eastAsia="en-US"/>
              </w:rPr>
              <w:t xml:space="preserve">mgr inż.  </w:t>
            </w:r>
          </w:p>
          <w:p w:rsidR="001E1900" w:rsidRPr="00BC03F7" w:rsidRDefault="001E1900" w:rsidP="00A107F7">
            <w:pPr>
              <w:ind w:left="110" w:right="-105"/>
              <w:rPr>
                <w:rFonts w:ascii="Arial" w:eastAsia="Calibri" w:hAnsi="Arial"/>
                <w:sz w:val="22"/>
                <w:szCs w:val="22"/>
                <w:lang w:eastAsia="en-US"/>
              </w:rPr>
            </w:pPr>
            <w:r w:rsidRPr="00BC03F7">
              <w:rPr>
                <w:rFonts w:ascii="Arial" w:eastAsia="Calibri" w:hAnsi="Arial"/>
                <w:sz w:val="22"/>
                <w:szCs w:val="22"/>
                <w:lang w:eastAsia="en-US"/>
              </w:rPr>
              <w:t>Maria Nowak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1900" w:rsidRPr="00BC03F7" w:rsidRDefault="001E1900" w:rsidP="00A107F7">
            <w:pPr>
              <w:snapToGrid w:val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sz w:val="20"/>
                <w:szCs w:val="20"/>
                <w:lang w:eastAsia="en-US"/>
              </w:rPr>
              <w:t>43/89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1900" w:rsidRPr="001E1900" w:rsidRDefault="001E1900" w:rsidP="00A107F7">
            <w:pPr>
              <w:rPr>
                <w:rFonts w:ascii="Arial Narrow" w:hAnsi="Arial Narrow"/>
                <w:i/>
                <w:sz w:val="18"/>
                <w:szCs w:val="18"/>
              </w:rPr>
            </w:pPr>
            <w:r w:rsidRPr="001E1900">
              <w:rPr>
                <w:rFonts w:ascii="Arial Narrow" w:hAnsi="Arial Narrow"/>
                <w:i/>
                <w:sz w:val="18"/>
                <w:szCs w:val="18"/>
              </w:rPr>
              <w:t xml:space="preserve">Instalacyjno-inżynieryjna w zakresie sieci i instalacji sanitarnych obejmujących sieci i instalacje wodociągowe, kanalizacyjne i cieplne uzbrojenia terenu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Pr="00BC03F7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Pr="00BC03F7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</w:tc>
      </w:tr>
      <w:tr w:rsidR="001E1900" w:rsidRPr="00BC03F7" w:rsidTr="001E1900">
        <w:trPr>
          <w:cantSplit/>
          <w:trHeight w:val="1564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900" w:rsidRPr="00BC03F7" w:rsidRDefault="001E1900" w:rsidP="00A107F7">
            <w:pPr>
              <w:snapToGrid w:val="0"/>
              <w:jc w:val="center"/>
              <w:rPr>
                <w:rFonts w:ascii="Arial Narrow" w:eastAsia="Calibri" w:hAnsi="Arial Narrow" w:cs="Tahoma"/>
                <w:sz w:val="20"/>
                <w:szCs w:val="20"/>
                <w:lang w:eastAsia="en-US"/>
              </w:rPr>
            </w:pPr>
            <w:r w:rsidRPr="00BC03F7">
              <w:rPr>
                <w:rFonts w:ascii="Arial Narrow" w:eastAsia="Calibri" w:hAnsi="Arial Narrow" w:cs="Tahoma"/>
                <w:sz w:val="20"/>
                <w:szCs w:val="20"/>
                <w:u w:val="single"/>
                <w:lang w:eastAsia="en-US"/>
              </w:rPr>
              <w:t>Sprawdzający:</w:t>
            </w: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900" w:rsidRPr="00BC03F7" w:rsidRDefault="001E1900" w:rsidP="00A107F7">
            <w:pPr>
              <w:ind w:left="110" w:right="-105"/>
              <w:rPr>
                <w:rFonts w:ascii="Arial" w:eastAsia="Calibri" w:hAnsi="Arial"/>
                <w:sz w:val="22"/>
                <w:szCs w:val="22"/>
                <w:lang w:eastAsia="en-US"/>
              </w:rPr>
            </w:pPr>
          </w:p>
          <w:p w:rsidR="001E1900" w:rsidRPr="00BC03F7" w:rsidRDefault="001E1900" w:rsidP="00A107F7">
            <w:pPr>
              <w:ind w:left="110" w:right="-105"/>
              <w:rPr>
                <w:rFonts w:ascii="Arial" w:eastAsia="Calibri" w:hAnsi="Arial"/>
                <w:sz w:val="22"/>
                <w:szCs w:val="22"/>
                <w:lang w:eastAsia="en-US"/>
              </w:rPr>
            </w:pPr>
            <w:r w:rsidRPr="00BC03F7">
              <w:rPr>
                <w:rFonts w:ascii="Arial" w:eastAsia="Calibri" w:hAnsi="Arial"/>
                <w:sz w:val="22"/>
                <w:szCs w:val="22"/>
                <w:lang w:eastAsia="en-US"/>
              </w:rPr>
              <w:t xml:space="preserve">mgr inż. </w:t>
            </w:r>
          </w:p>
          <w:p w:rsidR="001E1900" w:rsidRPr="00BC03F7" w:rsidRDefault="001E1900" w:rsidP="00A107F7">
            <w:pPr>
              <w:ind w:left="110" w:right="-105"/>
              <w:rPr>
                <w:rFonts w:ascii="Arial" w:eastAsia="Calibri" w:hAnsi="Arial"/>
                <w:sz w:val="22"/>
                <w:szCs w:val="22"/>
                <w:lang w:eastAsia="en-US"/>
              </w:rPr>
            </w:pPr>
            <w:r w:rsidRPr="00BC03F7">
              <w:rPr>
                <w:rFonts w:ascii="Arial" w:eastAsia="Calibri" w:hAnsi="Arial"/>
                <w:sz w:val="22"/>
                <w:szCs w:val="22"/>
                <w:lang w:eastAsia="en-US"/>
              </w:rPr>
              <w:t>Jarosław Moderacki</w:t>
            </w:r>
          </w:p>
          <w:p w:rsidR="001E1900" w:rsidRPr="00BC03F7" w:rsidRDefault="001E1900" w:rsidP="00A107F7">
            <w:pPr>
              <w:ind w:left="110" w:right="-105"/>
              <w:rPr>
                <w:rFonts w:ascii="Arial" w:eastAsia="Calibri" w:hAnsi="Arial"/>
                <w:sz w:val="22"/>
                <w:szCs w:val="22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1900" w:rsidRPr="00BC03F7" w:rsidRDefault="001E1900" w:rsidP="00A107F7">
            <w:pPr>
              <w:snapToGrid w:val="0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BC03F7">
              <w:rPr>
                <w:rFonts w:ascii="Arial" w:eastAsia="Calibri" w:hAnsi="Arial" w:cs="Arial"/>
                <w:sz w:val="20"/>
                <w:szCs w:val="20"/>
                <w:lang w:eastAsia="en-US"/>
              </w:rPr>
              <w:t>Wa-68/01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1900" w:rsidRPr="001E1900" w:rsidRDefault="001E1900" w:rsidP="00A107F7">
            <w:pPr>
              <w:rPr>
                <w:rFonts w:ascii="Arial Narrow" w:hAnsi="Arial Narrow"/>
                <w:i/>
                <w:sz w:val="18"/>
                <w:szCs w:val="18"/>
              </w:rPr>
            </w:pPr>
            <w:r w:rsidRPr="001E1900">
              <w:rPr>
                <w:rFonts w:ascii="Arial Narrow" w:hAnsi="Arial Narrow"/>
                <w:i/>
                <w:sz w:val="18"/>
                <w:szCs w:val="18"/>
              </w:rPr>
              <w:t>Instalacyjna w zakresie sieci, instalacji i urządzeń: wodociągowych i kanalizacyjnych, cieplnych, wentylacyjnych i gazowych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900" w:rsidRPr="00BC03F7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Pr="00BC03F7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Pr="00BC03F7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sz w:val="20"/>
                <w:szCs w:val="20"/>
                <w:lang w:eastAsia="en-US"/>
              </w:rPr>
            </w:pPr>
          </w:p>
          <w:p w:rsidR="001E1900" w:rsidRDefault="001E1900" w:rsidP="001E1900">
            <w:pPr>
              <w:snapToGrid w:val="0"/>
              <w:jc w:val="center"/>
              <w:rPr>
                <w:rFonts w:ascii="Arial Narrow" w:eastAsia="Calibri" w:hAnsi="Arial Narrow" w:cs="Tahoma"/>
                <w:sz w:val="20"/>
                <w:szCs w:val="20"/>
                <w:lang w:eastAsia="en-US"/>
              </w:rPr>
            </w:pPr>
          </w:p>
          <w:p w:rsidR="001E1900" w:rsidRPr="00BC03F7" w:rsidRDefault="001E1900" w:rsidP="001E1900">
            <w:pPr>
              <w:snapToGrid w:val="0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</w:tc>
      </w:tr>
      <w:tr w:rsidR="001E1900" w:rsidRPr="00BC03F7" w:rsidTr="0024353D">
        <w:trPr>
          <w:cantSplit/>
          <w:trHeight w:val="861"/>
        </w:trPr>
        <w:tc>
          <w:tcPr>
            <w:tcW w:w="10347" w:type="dxa"/>
            <w:gridSpan w:val="7"/>
            <w:tcBorders>
              <w:top w:val="single" w:sz="4" w:space="0" w:color="auto"/>
            </w:tcBorders>
            <w:vAlign w:val="center"/>
          </w:tcPr>
          <w:p w:rsidR="001E1900" w:rsidRDefault="001E1900" w:rsidP="001E1900">
            <w:pPr>
              <w:snapToGrid w:val="0"/>
              <w:spacing w:line="276" w:lineRule="auto"/>
              <w:rPr>
                <w:rFonts w:ascii="Arial Narrow" w:eastAsia="Calibri" w:hAnsi="Arial Narrow" w:cs="Tahoma"/>
                <w:sz w:val="22"/>
                <w:szCs w:val="22"/>
                <w:lang w:eastAsia="en-US"/>
              </w:rPr>
            </w:pPr>
            <w:bookmarkStart w:id="9" w:name="_Hlk93397117"/>
          </w:p>
          <w:p w:rsidR="001E1900" w:rsidRPr="00990A99" w:rsidRDefault="001E1900" w:rsidP="001E1900">
            <w:pPr>
              <w:snapToGrid w:val="0"/>
              <w:spacing w:after="360" w:line="276" w:lineRule="auto"/>
              <w:jc w:val="right"/>
              <w:rPr>
                <w:rFonts w:ascii="Arial Narrow" w:eastAsia="Calibri" w:hAnsi="Arial Narrow" w:cs="Tahoma"/>
                <w:bCs/>
                <w:sz w:val="22"/>
                <w:szCs w:val="22"/>
                <w:lang w:eastAsia="en-US"/>
              </w:rPr>
            </w:pPr>
            <w:r w:rsidRPr="00990A99">
              <w:rPr>
                <w:rFonts w:ascii="Arial Narrow" w:eastAsia="Calibri" w:hAnsi="Arial Narrow" w:cs="Tahoma"/>
                <w:bCs/>
                <w:sz w:val="22"/>
                <w:szCs w:val="22"/>
                <w:lang w:eastAsia="en-US"/>
              </w:rPr>
              <w:t xml:space="preserve">OPRACOWANIE ZAWIERA   </w:t>
            </w:r>
            <w:r>
              <w:rPr>
                <w:rFonts w:ascii="Arial Narrow" w:eastAsia="Calibri" w:hAnsi="Arial Narrow" w:cs="Tahoma"/>
                <w:bCs/>
                <w:sz w:val="22"/>
                <w:szCs w:val="22"/>
                <w:lang w:eastAsia="en-US"/>
              </w:rPr>
              <w:t>...................</w:t>
            </w:r>
            <w:r w:rsidRPr="00990A99">
              <w:rPr>
                <w:rFonts w:ascii="Arial Narrow" w:eastAsia="Calibri" w:hAnsi="Arial Narrow" w:cs="Tahoma"/>
                <w:bCs/>
                <w:sz w:val="22"/>
                <w:szCs w:val="22"/>
                <w:lang w:eastAsia="en-US"/>
              </w:rPr>
              <w:t>PONUMEROWANYCH KART</w:t>
            </w:r>
          </w:p>
          <w:bookmarkEnd w:id="9"/>
          <w:p w:rsidR="001E1900" w:rsidRPr="00832F6E" w:rsidRDefault="00FE428F" w:rsidP="0058706C">
            <w:pPr>
              <w:snapToGrid w:val="0"/>
              <w:spacing w:line="276" w:lineRule="auto"/>
              <w:jc w:val="center"/>
              <w:rPr>
                <w:rFonts w:ascii="Arial Narrow" w:eastAsia="Calibri" w:hAnsi="Arial Narrow" w:cs="Tahoma"/>
                <w:sz w:val="22"/>
                <w:szCs w:val="22"/>
                <w:lang w:eastAsia="en-US"/>
              </w:rPr>
            </w:pPr>
            <w:r>
              <w:rPr>
                <w:rFonts w:ascii="Arial Narrow" w:eastAsia="Calibri" w:hAnsi="Arial Narrow" w:cs="Tahoma"/>
                <w:sz w:val="22"/>
                <w:szCs w:val="22"/>
                <w:lang w:eastAsia="en-US"/>
              </w:rPr>
              <w:t>Płock,</w:t>
            </w:r>
            <w:r w:rsidR="001E1900" w:rsidRPr="00832F6E">
              <w:rPr>
                <w:rFonts w:ascii="Arial Narrow" w:eastAsia="Calibri" w:hAnsi="Arial Narrow" w:cs="Tahoma"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Arial Narrow" w:eastAsia="Calibri" w:hAnsi="Arial Narrow" w:cs="Tahoma"/>
                <w:sz w:val="22"/>
                <w:szCs w:val="22"/>
                <w:lang w:eastAsia="en-US"/>
              </w:rPr>
              <w:t>dnia ...............</w:t>
            </w:r>
          </w:p>
          <w:p w:rsidR="001E1900" w:rsidRPr="00BC03F7" w:rsidRDefault="001E1900" w:rsidP="00A107F7">
            <w:pPr>
              <w:snapToGrid w:val="0"/>
              <w:jc w:val="center"/>
              <w:rPr>
                <w:rFonts w:ascii="Arial Narrow" w:eastAsia="Calibri" w:hAnsi="Arial Narrow" w:cs="Tahoma"/>
                <w:b/>
                <w:sz w:val="18"/>
                <w:szCs w:val="18"/>
                <w:lang w:eastAsia="en-US"/>
              </w:rPr>
            </w:pPr>
          </w:p>
        </w:tc>
      </w:tr>
    </w:tbl>
    <w:p w:rsidR="008E5043" w:rsidRDefault="008E5043" w:rsidP="008133C6">
      <w:pPr>
        <w:snapToGrid w:val="0"/>
        <w:spacing w:before="120" w:after="240" w:line="276" w:lineRule="auto"/>
        <w:jc w:val="right"/>
        <w:rPr>
          <w:rFonts w:ascii="Arial Narrow" w:eastAsia="Calibri" w:hAnsi="Arial Narrow" w:cs="Tahoma"/>
          <w:b/>
          <w:sz w:val="22"/>
          <w:szCs w:val="22"/>
          <w:lang w:eastAsia="en-US"/>
        </w:rPr>
        <w:sectPr w:rsidR="008E5043" w:rsidSect="00622D85">
          <w:type w:val="continuous"/>
          <w:pgSz w:w="11906" w:h="16838" w:code="9"/>
          <w:pgMar w:top="902" w:right="992" w:bottom="1418" w:left="851" w:header="454" w:footer="680" w:gutter="567"/>
          <w:pgNumType w:start="1"/>
          <w:cols w:space="708"/>
          <w:docGrid w:linePitch="360"/>
        </w:sectPr>
      </w:pPr>
    </w:p>
    <w:p w:rsidR="00D83A9C" w:rsidRDefault="00D83A9C">
      <w:pPr>
        <w:rPr>
          <w:rFonts w:ascii="Arial" w:hAnsi="Arial" w:cs="Arial"/>
          <w:b/>
          <w:sz w:val="28"/>
          <w:szCs w:val="28"/>
        </w:rPr>
      </w:pPr>
    </w:p>
    <w:p w:rsidR="001E1900" w:rsidRDefault="001E1900">
      <w:pPr>
        <w:rPr>
          <w:rFonts w:ascii="Arial" w:hAnsi="Arial" w:cs="Arial"/>
          <w:b/>
          <w:sz w:val="28"/>
          <w:szCs w:val="28"/>
        </w:rPr>
      </w:pPr>
    </w:p>
    <w:p w:rsidR="006B333C" w:rsidRDefault="006B333C" w:rsidP="006B333C">
      <w:pPr>
        <w:jc w:val="center"/>
        <w:rPr>
          <w:rFonts w:ascii="Arial" w:hAnsi="Arial" w:cs="Arial"/>
          <w:b/>
          <w:sz w:val="28"/>
          <w:szCs w:val="28"/>
        </w:rPr>
      </w:pPr>
      <w:r w:rsidRPr="002B5B91">
        <w:rPr>
          <w:rFonts w:ascii="Arial" w:hAnsi="Arial" w:cs="Arial"/>
          <w:b/>
          <w:sz w:val="28"/>
          <w:szCs w:val="28"/>
        </w:rPr>
        <w:t>ZAWARTOŚĆ OPRACOWANIA</w:t>
      </w:r>
    </w:p>
    <w:p w:rsidR="006B333C" w:rsidRPr="002B5B91" w:rsidRDefault="006B333C" w:rsidP="006B333C">
      <w:pPr>
        <w:jc w:val="center"/>
        <w:rPr>
          <w:rFonts w:ascii="Arial" w:hAnsi="Arial" w:cs="Arial"/>
          <w:b/>
          <w:sz w:val="28"/>
          <w:szCs w:val="28"/>
        </w:rPr>
      </w:pPr>
    </w:p>
    <w:p w:rsidR="00C64044" w:rsidRDefault="00901B08" w:rsidP="00C64044">
      <w:pPr>
        <w:pStyle w:val="Spistreci3"/>
        <w:rPr>
          <w:rFonts w:asciiTheme="minorHAnsi" w:eastAsiaTheme="minorEastAsia" w:hAnsiTheme="minorHAnsi" w:cstheme="minorBidi"/>
        </w:rPr>
      </w:pPr>
      <w:r w:rsidRPr="00064343">
        <w:rPr>
          <w:sz w:val="20"/>
          <w:szCs w:val="20"/>
          <w:highlight w:val="yellow"/>
        </w:rPr>
        <w:fldChar w:fldCharType="begin"/>
      </w:r>
      <w:r w:rsidR="006B333C" w:rsidRPr="00064343">
        <w:rPr>
          <w:sz w:val="20"/>
          <w:szCs w:val="20"/>
          <w:highlight w:val="yellow"/>
        </w:rPr>
        <w:instrText xml:space="preserve"> TOC \o "1-3" \h \z \u </w:instrText>
      </w:r>
      <w:r w:rsidRPr="00064343">
        <w:rPr>
          <w:sz w:val="20"/>
          <w:szCs w:val="20"/>
          <w:highlight w:val="yellow"/>
        </w:rPr>
        <w:fldChar w:fldCharType="separate"/>
      </w:r>
    </w:p>
    <w:p w:rsidR="00C64044" w:rsidRDefault="00C64044">
      <w:pPr>
        <w:pStyle w:val="Spistreci3"/>
        <w:rPr>
          <w:rFonts w:asciiTheme="minorHAnsi" w:eastAsiaTheme="minorEastAsia" w:hAnsiTheme="minorHAnsi" w:cstheme="minorBidi"/>
        </w:rPr>
      </w:pPr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3" w:history="1">
        <w:r w:rsidR="00C64044" w:rsidRPr="00EB5AFA">
          <w:rPr>
            <w:rStyle w:val="Hipercze"/>
            <w:b/>
          </w:rPr>
          <w:t>1.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Informacja dotycząca bezpieczeństwa i ochrony zdrowia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4" w:history="1">
        <w:r w:rsidR="00C64044" w:rsidRPr="00EB5AFA">
          <w:rPr>
            <w:rStyle w:val="Hipercze"/>
            <w:b/>
          </w:rPr>
          <w:t>1.2.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Zakres robót dla całego zamierzenia budowlanego oraz kolejność realizacji poszczególnych etapów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5" w:history="1">
        <w:r w:rsidR="00C64044" w:rsidRPr="00EB5AFA">
          <w:rPr>
            <w:rStyle w:val="Hipercze"/>
            <w:b/>
          </w:rPr>
          <w:t>1.3.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Wykaz istniejących obiektów budowlanych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6" w:history="1">
        <w:r w:rsidR="00C64044" w:rsidRPr="00EB5AFA">
          <w:rPr>
            <w:rStyle w:val="Hipercze"/>
            <w:b/>
          </w:rPr>
          <w:t>1.4.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Wykaz elementów zagospodarowania terenu, które mogą stwarzać zagrożenie bezpieczeństwa i zdrowia ludzi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7" w:history="1">
        <w:r w:rsidR="00C64044" w:rsidRPr="00EB5AFA">
          <w:rPr>
            <w:rStyle w:val="Hipercze"/>
            <w:b/>
          </w:rPr>
          <w:t>1.5.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Wskazania dotyczące przewidywanych zagrożeń występujących podczas realizacji robót budowlanych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8" w:history="1">
        <w:r w:rsidR="00C64044" w:rsidRPr="00EB5AFA">
          <w:rPr>
            <w:rStyle w:val="Hipercze"/>
            <w:b/>
          </w:rPr>
          <w:t>1.6.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Wskazanie sposobu prowadzenia instruktażu pracowników przed przystąpieniem do realizacji robót szczególnie niebezpiecznych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19" w:history="1">
        <w:r w:rsidR="00C64044" w:rsidRPr="00EB5AFA">
          <w:rPr>
            <w:rStyle w:val="Hipercze"/>
            <w:b/>
          </w:rPr>
          <w:t>1.7.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20" w:history="1">
        <w:r w:rsidR="00C64044" w:rsidRPr="00EB5AFA">
          <w:rPr>
            <w:rStyle w:val="Hipercze"/>
            <w:b/>
          </w:rPr>
          <w:t>1.8.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Uwagi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21" w:history="1">
        <w:r w:rsidR="00C64044" w:rsidRPr="00EB5AFA">
          <w:rPr>
            <w:rStyle w:val="Hipercze"/>
            <w:b/>
          </w:rPr>
          <w:t>2.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Warunki techniczne wraz z uzgodnieniem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22" w:history="1">
        <w:r w:rsidR="00C64044" w:rsidRPr="00EB5AFA">
          <w:rPr>
            <w:rStyle w:val="Hipercze"/>
            <w:b/>
          </w:rPr>
          <w:t>3.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Odpis protokołu z narady koordynacyjnej z załącznikiem mapowym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23" w:history="1">
        <w:r w:rsidR="00C64044" w:rsidRPr="00EB5AFA">
          <w:rPr>
            <w:rStyle w:val="Hipercze"/>
          </w:rPr>
          <w:t>4.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Notatka służbowa  dn. 08.12.2021r.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C64044" w:rsidRDefault="00901B08">
      <w:pPr>
        <w:pStyle w:val="Spistreci3"/>
        <w:rPr>
          <w:rFonts w:asciiTheme="minorHAnsi" w:eastAsiaTheme="minorEastAsia" w:hAnsiTheme="minorHAnsi" w:cstheme="minorBidi"/>
        </w:rPr>
      </w:pPr>
      <w:hyperlink w:anchor="_Toc100643424" w:history="1">
        <w:r w:rsidR="00C64044" w:rsidRPr="00EB5AFA">
          <w:rPr>
            <w:rStyle w:val="Hipercze"/>
            <w:b/>
          </w:rPr>
          <w:t>5.</w:t>
        </w:r>
        <w:r w:rsidR="00C64044">
          <w:rPr>
            <w:rFonts w:asciiTheme="minorHAnsi" w:eastAsiaTheme="minorEastAsia" w:hAnsiTheme="minorHAnsi" w:cstheme="minorBidi"/>
          </w:rPr>
          <w:tab/>
        </w:r>
        <w:r w:rsidR="00C64044" w:rsidRPr="00EB5AFA">
          <w:rPr>
            <w:rStyle w:val="Hipercze"/>
            <w:b/>
          </w:rPr>
          <w:t>Pismo Wód Polskich z dnia 05.04.2022r L.dz. WA.ZUZ.7.4218.19.2022.WS</w:t>
        </w:r>
        <w:r w:rsidR="00C64044">
          <w:rPr>
            <w:webHidden/>
          </w:rPr>
          <w:tab/>
        </w:r>
        <w:r>
          <w:rPr>
            <w:webHidden/>
          </w:rPr>
          <w:fldChar w:fldCharType="begin"/>
        </w:r>
        <w:r w:rsidR="00C64044">
          <w:rPr>
            <w:webHidden/>
          </w:rPr>
          <w:instrText xml:space="preserve"> PAGEREF _Toc100643424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269CF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6B333C" w:rsidRDefault="00901B08" w:rsidP="006B333C">
      <w:pPr>
        <w:rPr>
          <w:rFonts w:ascii="Arial" w:hAnsi="Arial"/>
          <w:b/>
          <w:sz w:val="22"/>
          <w:szCs w:val="22"/>
        </w:rPr>
      </w:pPr>
      <w:r w:rsidRPr="00064343">
        <w:rPr>
          <w:rFonts w:ascii="Arial" w:hAnsi="Arial" w:cs="Arial"/>
          <w:sz w:val="20"/>
          <w:szCs w:val="20"/>
          <w:highlight w:val="yellow"/>
        </w:rPr>
        <w:fldChar w:fldCharType="end"/>
      </w:r>
    </w:p>
    <w:p w:rsidR="00400517" w:rsidRDefault="00400517">
      <w:pPr>
        <w:rPr>
          <w:rFonts w:ascii="Arial" w:hAnsi="Arial"/>
          <w:b/>
        </w:rPr>
      </w:pPr>
      <w:bookmarkStart w:id="10" w:name="_Toc90450887"/>
      <w:r>
        <w:rPr>
          <w:b/>
        </w:rPr>
        <w:br w:type="page"/>
      </w:r>
    </w:p>
    <w:p w:rsidR="00756E34" w:rsidRDefault="00756E34" w:rsidP="00B13A46">
      <w:pPr>
        <w:pStyle w:val="Nagwek3"/>
        <w:numPr>
          <w:ilvl w:val="0"/>
          <w:numId w:val="11"/>
        </w:numPr>
        <w:spacing w:after="120"/>
        <w:jc w:val="both"/>
        <w:rPr>
          <w:b/>
          <w:sz w:val="24"/>
          <w:szCs w:val="24"/>
        </w:rPr>
      </w:pPr>
      <w:bookmarkStart w:id="11" w:name="_Toc90452571"/>
      <w:bookmarkStart w:id="12" w:name="_Toc90536579"/>
      <w:bookmarkStart w:id="13" w:name="_Toc90545622"/>
      <w:bookmarkStart w:id="14" w:name="_Toc93396395"/>
      <w:bookmarkStart w:id="15" w:name="_Toc93396981"/>
      <w:bookmarkStart w:id="16" w:name="_Toc96328376"/>
      <w:bookmarkStart w:id="17" w:name="_Toc100643413"/>
      <w:r>
        <w:rPr>
          <w:b/>
          <w:sz w:val="24"/>
          <w:szCs w:val="24"/>
        </w:rPr>
        <w:lastRenderedPageBreak/>
        <w:t>Informacja dotycząca bezpieczeństwa i ochrony zdrowia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18" w:name="_Toc90450888"/>
      <w:bookmarkStart w:id="19" w:name="_Toc90452572"/>
      <w:bookmarkStart w:id="20" w:name="_Toc90536580"/>
      <w:bookmarkStart w:id="21" w:name="_Toc90545623"/>
      <w:bookmarkStart w:id="22" w:name="_Toc93396396"/>
      <w:bookmarkStart w:id="23" w:name="_Toc93396982"/>
      <w:bookmarkStart w:id="24" w:name="_Toc96328377"/>
      <w:bookmarkStart w:id="25" w:name="_Toc100643414"/>
      <w:r w:rsidRPr="00E171C0">
        <w:rPr>
          <w:b/>
          <w:sz w:val="24"/>
          <w:szCs w:val="24"/>
        </w:rPr>
        <w:t>Zakres robót dla całego zamierzenia budowlanego oraz kolejność realizacji poszczególnych etapów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994293" w:rsidRPr="00B371BE" w:rsidRDefault="00D6686E" w:rsidP="00994293">
      <w:pPr>
        <w:spacing w:after="120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 xml:space="preserve">Projekt obejmuje </w:t>
      </w:r>
      <w:r w:rsidR="006A5B92">
        <w:rPr>
          <w:rFonts w:ascii="Arial" w:hAnsi="Arial"/>
          <w:sz w:val="22"/>
          <w:szCs w:val="22"/>
        </w:rPr>
        <w:t>roz</w:t>
      </w:r>
      <w:r w:rsidRPr="00D6686E">
        <w:rPr>
          <w:rFonts w:ascii="Arial" w:hAnsi="Arial"/>
          <w:sz w:val="22"/>
          <w:szCs w:val="22"/>
        </w:rPr>
        <w:t xml:space="preserve">budowę </w:t>
      </w:r>
      <w:r w:rsidR="004956C7">
        <w:rPr>
          <w:rFonts w:ascii="Arial" w:hAnsi="Arial"/>
          <w:sz w:val="22"/>
          <w:szCs w:val="22"/>
        </w:rPr>
        <w:t xml:space="preserve">sieci </w:t>
      </w:r>
      <w:r w:rsidR="00AC237A">
        <w:rPr>
          <w:rFonts w:ascii="Arial" w:hAnsi="Arial"/>
          <w:sz w:val="22"/>
          <w:szCs w:val="22"/>
        </w:rPr>
        <w:t xml:space="preserve">kanalizacji </w:t>
      </w:r>
      <w:r w:rsidR="00C75095">
        <w:rPr>
          <w:rFonts w:ascii="Arial" w:hAnsi="Arial"/>
          <w:sz w:val="22"/>
          <w:szCs w:val="22"/>
        </w:rPr>
        <w:t>deszczowej</w:t>
      </w:r>
      <w:r w:rsidR="00AC237A">
        <w:rPr>
          <w:rFonts w:ascii="Arial" w:hAnsi="Arial"/>
          <w:sz w:val="22"/>
          <w:szCs w:val="22"/>
        </w:rPr>
        <w:t xml:space="preserve"> </w:t>
      </w:r>
      <w:r w:rsidR="00994293">
        <w:rPr>
          <w:rFonts w:ascii="Arial" w:hAnsi="Arial"/>
          <w:sz w:val="22"/>
          <w:szCs w:val="22"/>
        </w:rPr>
        <w:t>w</w:t>
      </w:r>
      <w:r w:rsidR="004956C7">
        <w:rPr>
          <w:rFonts w:ascii="Arial" w:hAnsi="Arial"/>
          <w:sz w:val="22"/>
          <w:szCs w:val="22"/>
        </w:rPr>
        <w:t xml:space="preserve"> ul. </w:t>
      </w:r>
      <w:r w:rsidR="00994293">
        <w:rPr>
          <w:rFonts w:ascii="Arial" w:hAnsi="Arial"/>
          <w:sz w:val="22"/>
          <w:szCs w:val="22"/>
        </w:rPr>
        <w:t>Łukasiewicza</w:t>
      </w:r>
      <w:r w:rsidR="004956C7">
        <w:rPr>
          <w:rFonts w:ascii="Arial" w:hAnsi="Arial"/>
          <w:sz w:val="22"/>
          <w:szCs w:val="22"/>
        </w:rPr>
        <w:t>.</w:t>
      </w:r>
      <w:r w:rsidR="00ED365C" w:rsidRPr="00ED365C">
        <w:rPr>
          <w:rFonts w:ascii="Arial" w:hAnsi="Arial"/>
          <w:sz w:val="22"/>
          <w:szCs w:val="22"/>
        </w:rPr>
        <w:t xml:space="preserve"> </w:t>
      </w:r>
      <w:r w:rsidR="00994293" w:rsidRPr="00B371BE">
        <w:rPr>
          <w:rFonts w:ascii="Arial" w:hAnsi="Arial"/>
          <w:sz w:val="22"/>
          <w:szCs w:val="22"/>
        </w:rPr>
        <w:t xml:space="preserve">W </w:t>
      </w:r>
      <w:r w:rsidR="00994293" w:rsidRPr="00700E5F">
        <w:rPr>
          <w:rFonts w:ascii="Arial" w:hAnsi="Arial" w:cs="Arial"/>
          <w:sz w:val="22"/>
          <w:szCs w:val="22"/>
        </w:rPr>
        <w:t>zakresie</w:t>
      </w:r>
      <w:r w:rsidR="00994293" w:rsidRPr="00B371BE">
        <w:rPr>
          <w:rFonts w:ascii="Arial" w:hAnsi="Arial"/>
          <w:sz w:val="22"/>
          <w:szCs w:val="22"/>
        </w:rPr>
        <w:t xml:space="preserve"> </w:t>
      </w:r>
      <w:r w:rsidR="00994293">
        <w:rPr>
          <w:rFonts w:ascii="Arial" w:hAnsi="Arial"/>
          <w:sz w:val="22"/>
          <w:szCs w:val="22"/>
        </w:rPr>
        <w:t>prze</w:t>
      </w:r>
      <w:r w:rsidR="00994293" w:rsidRPr="00B371BE">
        <w:rPr>
          <w:rFonts w:ascii="Arial" w:hAnsi="Arial"/>
          <w:sz w:val="22"/>
          <w:szCs w:val="22"/>
        </w:rPr>
        <w:t xml:space="preserve">budowy </w:t>
      </w:r>
      <w:r w:rsidR="00994293">
        <w:rPr>
          <w:rFonts w:ascii="Arial" w:hAnsi="Arial"/>
          <w:sz w:val="22"/>
          <w:szCs w:val="22"/>
        </w:rPr>
        <w:t>tego odcinka sieci kanalizacji deszczowej</w:t>
      </w:r>
      <w:r w:rsidR="00994293" w:rsidRPr="00B371BE">
        <w:rPr>
          <w:rFonts w:ascii="Arial" w:hAnsi="Arial"/>
          <w:sz w:val="22"/>
          <w:szCs w:val="22"/>
        </w:rPr>
        <w:t xml:space="preserve"> </w:t>
      </w:r>
      <w:r w:rsidR="00994293">
        <w:rPr>
          <w:rFonts w:ascii="Arial" w:hAnsi="Arial"/>
          <w:sz w:val="22"/>
          <w:szCs w:val="22"/>
        </w:rPr>
        <w:t xml:space="preserve"> znajdzie się równoległy do istniejącego odcinek z elementami podczyszczającymi oraz by-pass omijający awaryjnie układ podczyszczalni. Obecnie istniejący osadnik oraz separator czyli obiekty budowlane  służące do oczyszczania wód opadowych i roztopowych przed wprowadzeniem ich do odbiornika (rzeki Brzeźnicy) mają za mała przepustowość w stosunku do ilości wody opadowej ze zlewni. Powoduje to w czasie intensywnych opadów przelewanie się wody przez włazy, rozmywanie skarpy, wypłukiwanie osadów i odseparowanych produktów ropopochodnych i w konsekwencji niedostateczny efekt oczyszczania.   </w:t>
      </w:r>
    </w:p>
    <w:p w:rsidR="00ED365C" w:rsidRDefault="00D6686E" w:rsidP="00ED365C">
      <w:pPr>
        <w:spacing w:after="120"/>
        <w:jc w:val="both"/>
        <w:rPr>
          <w:rFonts w:ascii="Arial" w:hAnsi="Arial"/>
          <w:b/>
          <w:bCs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Przed przystąpieniem do prac ziemnych należy wykonać przekopy kontrolne celem inwentaryzacji nieujętych na podkładzie geodezyjnym podziemnych sieci.</w:t>
      </w:r>
      <w:r w:rsidR="00ED365C" w:rsidRPr="00ED365C">
        <w:rPr>
          <w:rFonts w:ascii="Arial" w:hAnsi="Arial"/>
          <w:b/>
          <w:bCs/>
          <w:sz w:val="22"/>
          <w:szCs w:val="22"/>
        </w:rPr>
        <w:t xml:space="preserve"> </w:t>
      </w:r>
    </w:p>
    <w:p w:rsidR="00ED365C" w:rsidRPr="00ED365C" w:rsidRDefault="00ED365C" w:rsidP="00ED365C">
      <w:pPr>
        <w:spacing w:after="120"/>
        <w:jc w:val="both"/>
        <w:rPr>
          <w:rFonts w:ascii="Arial" w:hAnsi="Arial"/>
          <w:sz w:val="22"/>
          <w:szCs w:val="22"/>
        </w:rPr>
      </w:pPr>
      <w:r w:rsidRPr="00ED365C">
        <w:rPr>
          <w:rFonts w:ascii="Arial" w:hAnsi="Arial"/>
          <w:sz w:val="22"/>
          <w:szCs w:val="22"/>
        </w:rPr>
        <w:t>Skrzyżowania z w/w przyłączami uzgodniono z ich właścicielami – zarządzającymi</w:t>
      </w:r>
      <w:r w:rsidR="006A5B92">
        <w:rPr>
          <w:rFonts w:ascii="Arial" w:hAnsi="Arial"/>
          <w:sz w:val="22"/>
          <w:szCs w:val="22"/>
        </w:rPr>
        <w:t xml:space="preserve"> na Naradzie Koordynacyjnej</w:t>
      </w:r>
      <w:r w:rsidRPr="00ED365C">
        <w:rPr>
          <w:rFonts w:ascii="Arial" w:hAnsi="Arial"/>
          <w:sz w:val="22"/>
          <w:szCs w:val="22"/>
        </w:rPr>
        <w:t xml:space="preserve">. Należy bezwzględnie zastosować się do uzyskanych i </w:t>
      </w:r>
      <w:r w:rsidRPr="00ED365C">
        <w:rPr>
          <w:rFonts w:ascii="Arial" w:hAnsi="Arial" w:cs="Arial"/>
          <w:sz w:val="22"/>
          <w:szCs w:val="22"/>
        </w:rPr>
        <w:t>załączonych</w:t>
      </w:r>
      <w:r w:rsidRPr="00ED365C">
        <w:rPr>
          <w:rFonts w:ascii="Arial" w:hAnsi="Arial"/>
          <w:sz w:val="22"/>
          <w:szCs w:val="22"/>
        </w:rPr>
        <w:t xml:space="preserve"> do projektu uzgodnień i opinii. </w:t>
      </w:r>
    </w:p>
    <w:p w:rsidR="00ED365C" w:rsidRPr="00700E5F" w:rsidRDefault="00ED365C" w:rsidP="00ED365C">
      <w:pPr>
        <w:spacing w:after="120"/>
        <w:jc w:val="both"/>
        <w:rPr>
          <w:rFonts w:ascii="Arial" w:hAnsi="Arial"/>
          <w:sz w:val="22"/>
          <w:szCs w:val="22"/>
        </w:rPr>
      </w:pPr>
      <w:r w:rsidRPr="00700E5F">
        <w:rPr>
          <w:rFonts w:ascii="Arial" w:hAnsi="Arial"/>
          <w:sz w:val="22"/>
          <w:szCs w:val="22"/>
        </w:rPr>
        <w:t xml:space="preserve">Prace ziemne w miejscach skrzyżowań i zbliżeń z istniejącymi sieciami należy wykonywać </w:t>
      </w:r>
      <w:r w:rsidRPr="0088364F">
        <w:rPr>
          <w:rFonts w:ascii="Arial" w:hAnsi="Arial"/>
          <w:sz w:val="22"/>
          <w:szCs w:val="22"/>
        </w:rPr>
        <w:t>ręcznie</w:t>
      </w:r>
      <w:r w:rsidRPr="00700E5F">
        <w:rPr>
          <w:rFonts w:ascii="Arial" w:hAnsi="Arial"/>
          <w:sz w:val="22"/>
          <w:szCs w:val="22"/>
        </w:rPr>
        <w:t xml:space="preserve"> i pod nadzorem pracowników właścicieli-zarządców poszczególnych sieci, po ich uprzednim powiadomieniu.</w:t>
      </w:r>
    </w:p>
    <w:p w:rsidR="00D6686E" w:rsidRPr="00D6686E" w:rsidRDefault="00D6686E" w:rsidP="003D4545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Zgodnie z Rozporządzeniem Ministra Infrastruktury z dnia 23 czerwca 2003 r. w sprawie informacji dotyczącej bezpieczeństwa i ochrony zdrowia oraz planu bezpieczeństwa i ochrony zdrowia (Dz. U. Nr 120, poz. 1126) każde planowane zamierzenie winno być poprzedzone analizą bezpieczeństwa i ochrony zdrowia w zależności od zakresu i warunków realizacji planowanej inwestycji.</w:t>
      </w:r>
    </w:p>
    <w:p w:rsidR="00D6686E" w:rsidRPr="00D6686E" w:rsidRDefault="00D6686E" w:rsidP="003D4545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Zakres robót budowlanych dla niniejszego zamierzenia inwestycyjnego:</w:t>
      </w:r>
    </w:p>
    <w:p w:rsidR="00D6686E" w:rsidRPr="004956C7" w:rsidRDefault="004956C7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6686E" w:rsidRPr="004956C7">
        <w:rPr>
          <w:rFonts w:ascii="Arial" w:hAnsi="Arial" w:cs="Arial"/>
          <w:sz w:val="22"/>
          <w:szCs w:val="22"/>
        </w:rPr>
        <w:t xml:space="preserve">ykonanie wykopów pod budowę </w:t>
      </w:r>
      <w:r>
        <w:rPr>
          <w:rFonts w:ascii="Arial" w:hAnsi="Arial" w:cs="Arial"/>
          <w:sz w:val="22"/>
          <w:szCs w:val="22"/>
        </w:rPr>
        <w:t xml:space="preserve">sieci </w:t>
      </w:r>
      <w:r w:rsidR="00AC237A" w:rsidRPr="004956C7">
        <w:rPr>
          <w:rFonts w:ascii="Arial" w:hAnsi="Arial" w:cs="Arial"/>
          <w:sz w:val="22"/>
          <w:szCs w:val="22"/>
        </w:rPr>
        <w:t xml:space="preserve">kanalizacji </w:t>
      </w:r>
      <w:r w:rsidR="00C75095" w:rsidRPr="004956C7">
        <w:rPr>
          <w:rFonts w:ascii="Arial" w:hAnsi="Arial" w:cs="Arial"/>
          <w:sz w:val="22"/>
          <w:szCs w:val="22"/>
        </w:rPr>
        <w:t>deszczowej</w:t>
      </w:r>
      <w:r>
        <w:rPr>
          <w:rFonts w:ascii="Arial" w:hAnsi="Arial" w:cs="Arial"/>
          <w:sz w:val="22"/>
          <w:szCs w:val="22"/>
        </w:rPr>
        <w:t xml:space="preserve"> </w:t>
      </w:r>
      <w:r w:rsidR="00D6686E" w:rsidRPr="004956C7">
        <w:rPr>
          <w:rFonts w:ascii="Arial" w:hAnsi="Arial" w:cs="Arial"/>
          <w:sz w:val="22"/>
          <w:szCs w:val="22"/>
        </w:rPr>
        <w:t xml:space="preserve">wraz </w:t>
      </w:r>
      <w:r w:rsidR="00AC237A" w:rsidRPr="004956C7">
        <w:rPr>
          <w:rFonts w:ascii="Arial" w:hAnsi="Arial" w:cs="Arial"/>
          <w:sz w:val="22"/>
          <w:szCs w:val="22"/>
        </w:rPr>
        <w:t>z wykopami pod obiekty sieciowe</w:t>
      </w:r>
    </w:p>
    <w:p w:rsidR="00D6686E" w:rsidRPr="004956C7" w:rsidRDefault="004956C7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D6686E" w:rsidRPr="004956C7">
        <w:rPr>
          <w:rFonts w:ascii="Arial" w:hAnsi="Arial" w:cs="Arial"/>
          <w:sz w:val="22"/>
          <w:szCs w:val="22"/>
        </w:rPr>
        <w:t xml:space="preserve">oboty montażowe rurociągów </w:t>
      </w:r>
      <w:r w:rsidR="00AC237A" w:rsidRPr="004956C7">
        <w:rPr>
          <w:rFonts w:ascii="Arial" w:hAnsi="Arial" w:cs="Arial"/>
          <w:sz w:val="22"/>
          <w:szCs w:val="22"/>
        </w:rPr>
        <w:t xml:space="preserve">kanalizacji </w:t>
      </w:r>
      <w:r w:rsidR="00C75095" w:rsidRPr="004956C7">
        <w:rPr>
          <w:rFonts w:ascii="Arial" w:hAnsi="Arial" w:cs="Arial"/>
          <w:sz w:val="22"/>
          <w:szCs w:val="22"/>
        </w:rPr>
        <w:t xml:space="preserve">deszczowej </w:t>
      </w:r>
      <w:r w:rsidR="00D6686E" w:rsidRPr="004956C7">
        <w:rPr>
          <w:rFonts w:ascii="Arial" w:hAnsi="Arial" w:cs="Arial"/>
          <w:sz w:val="22"/>
          <w:szCs w:val="22"/>
        </w:rPr>
        <w:t>wraz z robotami montażowymi obiektów sieciowych</w:t>
      </w:r>
      <w:r w:rsidR="00994293">
        <w:rPr>
          <w:rFonts w:ascii="Arial" w:hAnsi="Arial" w:cs="Arial"/>
          <w:sz w:val="22"/>
          <w:szCs w:val="22"/>
        </w:rPr>
        <w:t xml:space="preserve"> oraz montaż separatora i osadnika</w:t>
      </w:r>
    </w:p>
    <w:p w:rsidR="00D6686E" w:rsidRPr="004956C7" w:rsidRDefault="004956C7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D6686E" w:rsidRPr="004956C7">
        <w:rPr>
          <w:rFonts w:ascii="Arial" w:hAnsi="Arial" w:cs="Arial"/>
          <w:sz w:val="22"/>
          <w:szCs w:val="22"/>
        </w:rPr>
        <w:t xml:space="preserve">asypka wykopów </w:t>
      </w:r>
    </w:p>
    <w:p w:rsidR="00D6686E" w:rsidRPr="004956C7" w:rsidRDefault="00D6686E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 xml:space="preserve">wykonanie prób szczelności i przepłukanie </w:t>
      </w:r>
      <w:r w:rsidR="002C5404">
        <w:rPr>
          <w:rFonts w:ascii="Arial" w:hAnsi="Arial" w:cs="Arial"/>
          <w:sz w:val="22"/>
          <w:szCs w:val="22"/>
        </w:rPr>
        <w:t>sieci i przyłącza</w:t>
      </w:r>
    </w:p>
    <w:p w:rsidR="00D6686E" w:rsidRPr="004956C7" w:rsidRDefault="00D6686E" w:rsidP="004956C7">
      <w:pPr>
        <w:numPr>
          <w:ilvl w:val="0"/>
          <w:numId w:val="13"/>
        </w:numPr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uporządkowanie terenu.</w:t>
      </w:r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Zgodnie z opisem technicznym i rysunkami.</w:t>
      </w:r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26" w:name="_Toc532399763"/>
      <w:bookmarkStart w:id="27" w:name="_Toc531977646"/>
      <w:bookmarkStart w:id="28" w:name="_Toc531858573"/>
      <w:bookmarkStart w:id="29" w:name="_Toc531641382"/>
      <w:bookmarkStart w:id="30" w:name="_Toc531283966"/>
      <w:bookmarkStart w:id="31" w:name="_Toc534793686"/>
      <w:bookmarkStart w:id="32" w:name="_Toc534884798"/>
      <w:bookmarkStart w:id="33" w:name="_Toc41475941"/>
      <w:bookmarkStart w:id="34" w:name="_Toc90450889"/>
      <w:bookmarkStart w:id="35" w:name="_Toc90452573"/>
      <w:bookmarkStart w:id="36" w:name="_Toc90536581"/>
      <w:bookmarkStart w:id="37" w:name="_Toc90545624"/>
      <w:bookmarkStart w:id="38" w:name="_Toc93396397"/>
      <w:bookmarkStart w:id="39" w:name="_Toc93396983"/>
      <w:bookmarkStart w:id="40" w:name="_Toc96328378"/>
      <w:bookmarkStart w:id="41" w:name="_Toc100643415"/>
      <w:r w:rsidRPr="00E171C0">
        <w:rPr>
          <w:b/>
          <w:sz w:val="24"/>
          <w:szCs w:val="24"/>
        </w:rPr>
        <w:t>Wykaz istniejących obiektów budowlanych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:rsidR="00994293" w:rsidRDefault="00994293" w:rsidP="00994293">
      <w:pPr>
        <w:spacing w:after="120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T</w:t>
      </w:r>
      <w:r w:rsidRPr="002B5B91">
        <w:rPr>
          <w:rFonts w:ascii="Arial" w:hAnsi="Arial"/>
          <w:sz w:val="22"/>
          <w:szCs w:val="22"/>
        </w:rPr>
        <w:t xml:space="preserve">eren objęty opracowaniem </w:t>
      </w:r>
      <w:r>
        <w:rPr>
          <w:rFonts w:ascii="Arial" w:hAnsi="Arial"/>
          <w:sz w:val="22"/>
          <w:szCs w:val="22"/>
        </w:rPr>
        <w:t xml:space="preserve">jest bez zabudowy. Istnieje tylko zabudowa podziemna obiektów podczyszczalni. </w:t>
      </w:r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42" w:name="_Toc532399764"/>
      <w:bookmarkStart w:id="43" w:name="_Toc531977647"/>
      <w:bookmarkStart w:id="44" w:name="_Toc531858574"/>
      <w:bookmarkStart w:id="45" w:name="_Toc531641383"/>
      <w:bookmarkStart w:id="46" w:name="_Toc531283967"/>
      <w:bookmarkStart w:id="47" w:name="_Toc534793687"/>
      <w:bookmarkStart w:id="48" w:name="_Toc534884799"/>
      <w:bookmarkStart w:id="49" w:name="_Toc41475942"/>
      <w:bookmarkStart w:id="50" w:name="_Toc90450890"/>
      <w:bookmarkStart w:id="51" w:name="_Toc90452574"/>
      <w:bookmarkStart w:id="52" w:name="_Toc90536582"/>
      <w:bookmarkStart w:id="53" w:name="_Toc90545625"/>
      <w:bookmarkStart w:id="54" w:name="_Toc93396398"/>
      <w:bookmarkStart w:id="55" w:name="_Toc93396984"/>
      <w:bookmarkStart w:id="56" w:name="_Toc96328379"/>
      <w:bookmarkStart w:id="57" w:name="_Toc100643416"/>
      <w:r w:rsidRPr="00E171C0">
        <w:rPr>
          <w:b/>
          <w:sz w:val="24"/>
          <w:szCs w:val="24"/>
        </w:rPr>
        <w:t>Wykaz elementów zagospodarowania terenu, które mogą stwarzać zagrożenie bezpieczeństwa i zdrowia ludzi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Elementem zagospodarowania terenu, który może stworzyć zagrożenie bezpieczeństwa i zdrowia ludzi</w:t>
      </w:r>
      <w:r w:rsidR="00E004B2">
        <w:rPr>
          <w:rFonts w:ascii="Arial" w:hAnsi="Arial"/>
          <w:sz w:val="22"/>
          <w:szCs w:val="22"/>
        </w:rPr>
        <w:t xml:space="preserve"> są</w:t>
      </w:r>
      <w:r w:rsidRPr="00D6686E">
        <w:rPr>
          <w:rFonts w:ascii="Arial" w:hAnsi="Arial"/>
          <w:sz w:val="22"/>
          <w:szCs w:val="22"/>
        </w:rPr>
        <w:t xml:space="preserve"> wznoszon</w:t>
      </w:r>
      <w:r w:rsidR="00E004B2">
        <w:rPr>
          <w:rFonts w:ascii="Arial" w:hAnsi="Arial"/>
          <w:sz w:val="22"/>
          <w:szCs w:val="22"/>
        </w:rPr>
        <w:t>e</w:t>
      </w:r>
      <w:r w:rsidRPr="00D6686E">
        <w:rPr>
          <w:rFonts w:ascii="Arial" w:hAnsi="Arial"/>
          <w:sz w:val="22"/>
          <w:szCs w:val="22"/>
        </w:rPr>
        <w:t xml:space="preserve"> obiekt</w:t>
      </w:r>
      <w:r w:rsidR="00E004B2">
        <w:rPr>
          <w:rFonts w:ascii="Arial" w:hAnsi="Arial"/>
          <w:sz w:val="22"/>
          <w:szCs w:val="22"/>
        </w:rPr>
        <w:t>y</w:t>
      </w:r>
      <w:r w:rsidRPr="00D6686E">
        <w:rPr>
          <w:rFonts w:ascii="Arial" w:hAnsi="Arial"/>
          <w:sz w:val="22"/>
          <w:szCs w:val="22"/>
        </w:rPr>
        <w:t xml:space="preserve">  wraz z zapleczem budowy.</w:t>
      </w:r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58" w:name="_Toc532399765"/>
      <w:bookmarkStart w:id="59" w:name="_Toc531977648"/>
      <w:bookmarkStart w:id="60" w:name="_Toc531858575"/>
      <w:bookmarkStart w:id="61" w:name="_Toc531641384"/>
      <w:bookmarkStart w:id="62" w:name="_Toc531283968"/>
      <w:bookmarkStart w:id="63" w:name="_Toc394083554"/>
      <w:bookmarkStart w:id="64" w:name="_Toc534793688"/>
      <w:bookmarkStart w:id="65" w:name="_Toc534884800"/>
      <w:bookmarkStart w:id="66" w:name="_Toc41475943"/>
      <w:bookmarkStart w:id="67" w:name="_Toc90450891"/>
      <w:bookmarkStart w:id="68" w:name="_Toc90452575"/>
      <w:bookmarkStart w:id="69" w:name="_Toc90536583"/>
      <w:bookmarkStart w:id="70" w:name="_Toc90545626"/>
      <w:bookmarkStart w:id="71" w:name="_Toc93396399"/>
      <w:bookmarkStart w:id="72" w:name="_Toc93396985"/>
      <w:bookmarkStart w:id="73" w:name="_Toc96328380"/>
      <w:bookmarkStart w:id="74" w:name="_Toc100643417"/>
      <w:r w:rsidRPr="00E171C0">
        <w:rPr>
          <w:b/>
          <w:sz w:val="24"/>
          <w:szCs w:val="24"/>
        </w:rPr>
        <w:t>Wskazania dotyczące przewidywanych zagrożeń występujących podczas realizacji robót budowlanych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Podczas realizacji obiektu mogą wystąpić zagrożenia dla pracowników związane z wykonywaniem robót:</w:t>
      </w:r>
    </w:p>
    <w:p w:rsidR="00D6686E" w:rsidRPr="004956C7" w:rsidRDefault="00E004B2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lastRenderedPageBreak/>
        <w:t>Ziemnych: wykopów</w:t>
      </w:r>
      <w:r w:rsidR="00D6686E" w:rsidRPr="004956C7">
        <w:rPr>
          <w:rFonts w:ascii="Arial" w:hAnsi="Arial" w:cs="Arial"/>
          <w:sz w:val="22"/>
          <w:szCs w:val="22"/>
        </w:rPr>
        <w:t>.</w:t>
      </w:r>
    </w:p>
    <w:p w:rsidR="00D6686E" w:rsidRPr="004956C7" w:rsidRDefault="00E004B2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Montażowych: montaż rurociągów,  studni, separatora, przepompowni</w:t>
      </w:r>
      <w:r w:rsidR="00D6686E" w:rsidRPr="004956C7">
        <w:rPr>
          <w:rFonts w:ascii="Arial" w:hAnsi="Arial" w:cs="Arial"/>
          <w:sz w:val="22"/>
          <w:szCs w:val="22"/>
        </w:rPr>
        <w:t>.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Niesprawność narzędzi.</w:t>
      </w:r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Dodatkowo robotnicy będą narażeni na hałas od pracującego sprzętu budowlanego używanego w trakcie budowy. Należy pamiętać aby przed przystąpieniem do robót zapoznać się z projektami branżowymi. Szczegółowe zagrożenia mogą być określone dopiero po przyjęciu konkretnej technologii realizacji robót.</w:t>
      </w:r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75" w:name="_Toc532399766"/>
      <w:bookmarkStart w:id="76" w:name="_Toc531977649"/>
      <w:bookmarkStart w:id="77" w:name="_Toc531858576"/>
      <w:bookmarkStart w:id="78" w:name="_Toc531641385"/>
      <w:bookmarkStart w:id="79" w:name="_Toc531283969"/>
      <w:bookmarkStart w:id="80" w:name="_Toc534793689"/>
      <w:bookmarkStart w:id="81" w:name="_Toc534884801"/>
      <w:bookmarkStart w:id="82" w:name="_Toc41475944"/>
      <w:bookmarkStart w:id="83" w:name="_Toc90450892"/>
      <w:bookmarkStart w:id="84" w:name="_Toc90452576"/>
      <w:bookmarkStart w:id="85" w:name="_Toc90536584"/>
      <w:bookmarkStart w:id="86" w:name="_Toc90545627"/>
      <w:bookmarkStart w:id="87" w:name="_Toc93396400"/>
      <w:bookmarkStart w:id="88" w:name="_Toc93396986"/>
      <w:bookmarkStart w:id="89" w:name="_Toc96328381"/>
      <w:bookmarkStart w:id="90" w:name="_Toc100643418"/>
      <w:r w:rsidRPr="00E171C0">
        <w:rPr>
          <w:b/>
          <w:sz w:val="24"/>
          <w:szCs w:val="24"/>
        </w:rPr>
        <w:t>Wskazanie sposobu prowadzenia instruktażu pracowników przed przystąpieniem do realizacji robót szczególnie niebezpiecznych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:rsidR="00D6686E" w:rsidRPr="004956C7" w:rsidRDefault="00D6686E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Przed przystąpieniem do w/w prac kierownik budowy powinien przeszkolić pracowników w zakresie przestrzegania zasad BHP dla poszczególnych stanowisk pracy i uzyskać potwierdzenie pracowników o odbytym i zdanym szkoleniu we właściwej książce szkoleń.</w:t>
      </w:r>
    </w:p>
    <w:p w:rsidR="00D6686E" w:rsidRPr="004956C7" w:rsidRDefault="00D6686E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W wypadku wystąpienia zagrożenia wszyscy pracownicy winni posiadać znajomość udzielania pierwszej pomocy, być zaopatrzeni w apteczkę pierwszej pomocy.</w:t>
      </w:r>
    </w:p>
    <w:p w:rsidR="00D6686E" w:rsidRPr="004956C7" w:rsidRDefault="00D6686E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W widocznym miejscu należy umieścić spis ważnych telefonów.</w:t>
      </w:r>
    </w:p>
    <w:p w:rsidR="00D6686E" w:rsidRPr="004956C7" w:rsidRDefault="00D6686E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Wszyscy pracownicy powinni posiadać środki łączności – telefony.</w:t>
      </w:r>
    </w:p>
    <w:p w:rsidR="00D6686E" w:rsidRPr="004956C7" w:rsidRDefault="00D6686E" w:rsidP="004956C7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Dodatkowo operatorzy sprzętu budowlanego powinni posiadać odpowiednie świadectwa kwalifikacji i uprawnienia do obsługi sprzętu, na którym pracują.</w:t>
      </w:r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Wykonawca cały czas będzie podejmował wszystkie rozsądne środki ostrożności dla zapewnienia zdrowia i bezpieczeństwa personelu Wykonawcy we współpracy z miejscowymi władzami sanitarnymi. Wykonawca zapewni, że personel służby zdrowia, urządzenia pierwszej pomocy i ambulans pogotowia ratunkowego będą do dyspozycji personelu Wykonawcy i Zamawiającego zgodnie z wymogami Polskiego Prawa Budowlanego oraz jak określono w planie bezpieczeństwa i ochrony zdrowia opracowanym przez Wykonawcę.</w:t>
      </w:r>
    </w:p>
    <w:p w:rsidR="00D6686E" w:rsidRPr="004956C7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Wykonawca zatrudni lub wyznaczy inspektora BHP, zgodnie z wymaganiami Polskiego Prawa opublikowanego w Dzienniku Ustaw 1997/109/704, odpowiedzialnego za zdrowie, bezpieczeństwo i ochronę przed wypadkami personelu i siły roboczej. Inspektor BHP będzie miał odpowiednie kwalifikacje stosowne do swojej pracy i będzie uprawniony do wydawania poleceń i stosowania środków zapobiegających wypadkom. Przez cały okres realizacji robót, Wykonawca będzie dostarczał wszystko, co będzie konieczne tej osobie do pełnienia tego zadania oraz zapewni mu stosowne upoważnienia</w:t>
      </w:r>
      <w:r w:rsidRPr="004956C7">
        <w:rPr>
          <w:rFonts w:ascii="Arial" w:hAnsi="Arial"/>
          <w:sz w:val="22"/>
          <w:szCs w:val="22"/>
        </w:rPr>
        <w:t xml:space="preserve">. </w:t>
      </w:r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91" w:name="_Toc532399767"/>
      <w:bookmarkStart w:id="92" w:name="_Toc531977650"/>
      <w:bookmarkStart w:id="93" w:name="_Toc531858577"/>
      <w:bookmarkStart w:id="94" w:name="_Toc531641386"/>
      <w:bookmarkStart w:id="95" w:name="_Toc531283970"/>
      <w:bookmarkStart w:id="96" w:name="_Toc534793690"/>
      <w:bookmarkStart w:id="97" w:name="_Toc534884802"/>
      <w:bookmarkStart w:id="98" w:name="_Toc41475945"/>
      <w:bookmarkStart w:id="99" w:name="_Toc90450893"/>
      <w:bookmarkStart w:id="100" w:name="_Toc90452577"/>
      <w:bookmarkStart w:id="101" w:name="_Toc90536585"/>
      <w:bookmarkStart w:id="102" w:name="_Toc90545628"/>
      <w:bookmarkStart w:id="103" w:name="_Toc93396401"/>
      <w:bookmarkStart w:id="104" w:name="_Toc93396987"/>
      <w:bookmarkStart w:id="105" w:name="_Toc96328382"/>
      <w:bookmarkStart w:id="106" w:name="_Toc100643419"/>
      <w:r w:rsidRPr="00E171C0">
        <w:rPr>
          <w:b/>
          <w:sz w:val="24"/>
          <w:szCs w:val="24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</w:r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W celu sprawnego i bezpiecznego prowadzenia prac budowlanych niezbędne jest wskazanie właściwych środków technicznych i organizacyjnych zapobiegających niebezpieczeństwom wynikającym z prowadzenia tych robót w strefach szczególnego zagrożenia zdrowia lub życia i w ich sąsiedztwie. W szczególności umożliwiających szybką ewakuację na wypadek pożaru, wybuchu, osunięcia się ziemi, poważnego wypadku drogowego z udziałem sprzętu i ludzi lub wszystkich innych niebezpieczeństw mogących towarzyszyć prowadzeniu robót.</w:t>
      </w:r>
    </w:p>
    <w:p w:rsidR="00D6686E" w:rsidRPr="00D6686E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D6686E">
        <w:rPr>
          <w:rFonts w:ascii="Arial" w:hAnsi="Arial"/>
          <w:sz w:val="22"/>
          <w:szCs w:val="22"/>
        </w:rPr>
        <w:t>W tym celu konieczne są: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właściwy instruktaż pracowników;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lastRenderedPageBreak/>
        <w:t>rozmieszczenie urządzeń przeciwpożarowych wraz z drogami dojazdowymi (np. sąsiadujące ulice);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rozmieszczenie sprzętu ratunkowego (apteczki, nosze itp.);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rozmieszczenie i oznaczenie granic obszarów wewnętrznych i zewnętrznych stref pracy sprzętu mechanicznego i pomocniczego;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rozwiązanie układów komunikacyjnych, transportowych na potrzeby budowy;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stosowanie odzieży ochronnej przez pracowników;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stosowania odzieży ostrzegawczej;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stosowania środków ochrony osobistej przez pracowników w trakcie wykonywania robót wymagających ich używania;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prowadzącemu roboty urządzenia łączności;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zabezpieczenie placu budowy przed wstępem osób niepożądanych;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wykonanie przekopów kontrolnych;</w:t>
      </w:r>
    </w:p>
    <w:p w:rsidR="00D6686E" w:rsidRPr="004956C7" w:rsidRDefault="00D6686E" w:rsidP="007809C4">
      <w:pPr>
        <w:numPr>
          <w:ilvl w:val="0"/>
          <w:numId w:val="13"/>
        </w:numPr>
        <w:spacing w:after="120"/>
        <w:ind w:left="357" w:hanging="357"/>
        <w:jc w:val="both"/>
        <w:rPr>
          <w:rFonts w:ascii="Arial" w:hAnsi="Arial" w:cs="Arial"/>
          <w:sz w:val="22"/>
          <w:szCs w:val="22"/>
        </w:rPr>
      </w:pPr>
      <w:r w:rsidRPr="004956C7">
        <w:rPr>
          <w:rFonts w:ascii="Arial" w:hAnsi="Arial" w:cs="Arial"/>
          <w:sz w:val="22"/>
          <w:szCs w:val="22"/>
        </w:rPr>
        <w:t>dostosowanie się do wymagań BHP określonych w projektach branżowych.</w:t>
      </w:r>
    </w:p>
    <w:p w:rsidR="00D6686E" w:rsidRPr="00E171C0" w:rsidRDefault="00D6686E" w:rsidP="00756E34">
      <w:pPr>
        <w:pStyle w:val="Nagwek3"/>
        <w:numPr>
          <w:ilvl w:val="1"/>
          <w:numId w:val="11"/>
        </w:numPr>
        <w:spacing w:after="120"/>
        <w:jc w:val="both"/>
        <w:rPr>
          <w:b/>
          <w:sz w:val="24"/>
          <w:szCs w:val="24"/>
        </w:rPr>
      </w:pPr>
      <w:bookmarkStart w:id="107" w:name="_Toc90450894"/>
      <w:bookmarkStart w:id="108" w:name="_Toc90452578"/>
      <w:bookmarkStart w:id="109" w:name="_Toc90536586"/>
      <w:bookmarkStart w:id="110" w:name="_Toc90545629"/>
      <w:bookmarkStart w:id="111" w:name="_Toc93396402"/>
      <w:bookmarkStart w:id="112" w:name="_Toc93396988"/>
      <w:bookmarkStart w:id="113" w:name="_Toc96328383"/>
      <w:bookmarkStart w:id="114" w:name="_Toc100643420"/>
      <w:r w:rsidRPr="00E171C0">
        <w:rPr>
          <w:b/>
          <w:sz w:val="24"/>
          <w:szCs w:val="24"/>
        </w:rPr>
        <w:t>Uwagi</w:t>
      </w:r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:rsidR="00D6686E" w:rsidRPr="00822939" w:rsidRDefault="00D6686E" w:rsidP="004956C7">
      <w:pPr>
        <w:spacing w:before="120" w:after="120" w:line="276" w:lineRule="auto"/>
        <w:jc w:val="both"/>
        <w:rPr>
          <w:rFonts w:ascii="Arial" w:hAnsi="Arial"/>
          <w:sz w:val="22"/>
          <w:szCs w:val="22"/>
        </w:rPr>
      </w:pPr>
      <w:r w:rsidRPr="00822939">
        <w:rPr>
          <w:rFonts w:ascii="Arial" w:hAnsi="Arial"/>
          <w:sz w:val="22"/>
          <w:szCs w:val="22"/>
        </w:rPr>
        <w:t xml:space="preserve">Informacja dotycząca bezpieczeństwa i ochrony zdrowia jest podstawą odrębnego </w:t>
      </w:r>
      <w:r w:rsidRPr="004956C7">
        <w:rPr>
          <w:rFonts w:ascii="Arial" w:hAnsi="Arial"/>
          <w:sz w:val="22"/>
          <w:szCs w:val="22"/>
        </w:rPr>
        <w:t>opracowania</w:t>
      </w:r>
      <w:r w:rsidRPr="00822939">
        <w:rPr>
          <w:rFonts w:ascii="Arial" w:hAnsi="Arial"/>
          <w:sz w:val="22"/>
          <w:szCs w:val="22"/>
        </w:rPr>
        <w:t xml:space="preserve"> – Planu bezpieczeństwa i ochrony zdrowia „Planu </w:t>
      </w:r>
      <w:proofErr w:type="spellStart"/>
      <w:r w:rsidRPr="00822939">
        <w:rPr>
          <w:rFonts w:ascii="Arial" w:hAnsi="Arial"/>
          <w:sz w:val="22"/>
          <w:szCs w:val="22"/>
        </w:rPr>
        <w:t>BiOZ</w:t>
      </w:r>
      <w:proofErr w:type="spellEnd"/>
      <w:r w:rsidRPr="00822939">
        <w:rPr>
          <w:rFonts w:ascii="Arial" w:hAnsi="Arial"/>
          <w:sz w:val="22"/>
          <w:szCs w:val="22"/>
        </w:rPr>
        <w:t xml:space="preserve"> zgodnie z Rozporządzeniem Ministra Infrastruktury z dnia 23 czerwca 2003 r. (Dz. U. Nr 120 z dnia 10 lipca 2003 r. poz. 1126).</w:t>
      </w:r>
    </w:p>
    <w:p w:rsidR="00B920DD" w:rsidRPr="00822939" w:rsidRDefault="00B920DD" w:rsidP="007C1713">
      <w:pPr>
        <w:spacing w:after="60" w:line="276" w:lineRule="auto"/>
        <w:ind w:left="357"/>
        <w:jc w:val="both"/>
        <w:rPr>
          <w:rFonts w:ascii="Arial" w:hAnsi="Arial"/>
          <w:sz w:val="22"/>
          <w:szCs w:val="22"/>
        </w:rPr>
      </w:pPr>
    </w:p>
    <w:p w:rsidR="00B920DD" w:rsidRPr="00B920DD" w:rsidRDefault="00B920DD" w:rsidP="00B920DD">
      <w:pPr>
        <w:widowControl w:val="0"/>
        <w:spacing w:line="276" w:lineRule="auto"/>
        <w:ind w:left="357"/>
        <w:contextualSpacing/>
        <w:jc w:val="both"/>
        <w:rPr>
          <w:rFonts w:ascii="Arial" w:hAnsi="Arial"/>
          <w:b/>
          <w:sz w:val="22"/>
          <w:szCs w:val="22"/>
        </w:rPr>
      </w:pPr>
    </w:p>
    <w:p w:rsidR="00B920DD" w:rsidRDefault="00B920DD" w:rsidP="00B920DD">
      <w:pPr>
        <w:widowControl w:val="0"/>
        <w:spacing w:line="276" w:lineRule="auto"/>
        <w:ind w:left="357"/>
        <w:contextualSpacing/>
        <w:jc w:val="both"/>
        <w:rPr>
          <w:rFonts w:ascii="Arial" w:hAnsi="Arial"/>
          <w:b/>
          <w:sz w:val="22"/>
          <w:szCs w:val="22"/>
        </w:rPr>
      </w:pPr>
    </w:p>
    <w:p w:rsidR="00B920DD" w:rsidRPr="00B920DD" w:rsidRDefault="00B920DD" w:rsidP="00B920DD">
      <w:pPr>
        <w:widowControl w:val="0"/>
        <w:ind w:left="4956" w:firstLine="708"/>
        <w:contextualSpacing/>
        <w:jc w:val="both"/>
        <w:rPr>
          <w:rFonts w:ascii="Arial" w:hAnsi="Arial"/>
          <w:b/>
          <w:sz w:val="22"/>
          <w:szCs w:val="22"/>
        </w:rPr>
      </w:pPr>
      <w:r w:rsidRPr="00B920DD">
        <w:rPr>
          <w:rFonts w:ascii="Arial" w:hAnsi="Arial"/>
          <w:b/>
          <w:sz w:val="22"/>
          <w:szCs w:val="22"/>
        </w:rPr>
        <w:t>Projektant</w:t>
      </w:r>
      <w:r>
        <w:rPr>
          <w:rFonts w:ascii="Arial" w:hAnsi="Arial"/>
          <w:b/>
          <w:sz w:val="22"/>
          <w:szCs w:val="22"/>
        </w:rPr>
        <w:t xml:space="preserve">: </w:t>
      </w:r>
      <w:r>
        <w:rPr>
          <w:rFonts w:ascii="Arial" w:hAnsi="Arial"/>
          <w:b/>
          <w:sz w:val="22"/>
          <w:szCs w:val="22"/>
        </w:rPr>
        <w:tab/>
      </w:r>
      <w:r>
        <w:rPr>
          <w:rFonts w:ascii="Arial" w:hAnsi="Arial"/>
          <w:b/>
          <w:sz w:val="22"/>
          <w:szCs w:val="22"/>
        </w:rPr>
        <w:tab/>
      </w:r>
    </w:p>
    <w:p w:rsidR="00B920DD" w:rsidRDefault="00B920DD" w:rsidP="00B920DD">
      <w:pPr>
        <w:ind w:left="4956" w:firstLine="708"/>
        <w:rPr>
          <w:rFonts w:ascii="Arial" w:hAnsi="Arial"/>
          <w:b/>
          <w:sz w:val="22"/>
          <w:szCs w:val="22"/>
        </w:rPr>
      </w:pPr>
      <w:r w:rsidRPr="002B5B91">
        <w:rPr>
          <w:rFonts w:ascii="Arial" w:hAnsi="Arial"/>
          <w:sz w:val="22"/>
          <w:szCs w:val="22"/>
        </w:rPr>
        <w:t>mgr inż. Maria Nowak</w:t>
      </w:r>
      <w:r w:rsidRPr="002B5B91">
        <w:rPr>
          <w:rFonts w:ascii="Arial" w:hAnsi="Arial"/>
          <w:sz w:val="22"/>
          <w:szCs w:val="22"/>
        </w:rPr>
        <w:tab/>
      </w:r>
      <w:r>
        <w:rPr>
          <w:rFonts w:ascii="Arial" w:hAnsi="Arial"/>
          <w:b/>
          <w:sz w:val="22"/>
          <w:szCs w:val="22"/>
        </w:rPr>
        <w:tab/>
      </w:r>
    </w:p>
    <w:p w:rsidR="00B920DD" w:rsidRDefault="00B920DD" w:rsidP="00B920DD">
      <w:pPr>
        <w:ind w:left="4956" w:firstLine="708"/>
        <w:rPr>
          <w:rFonts w:ascii="Arial" w:hAnsi="Arial"/>
          <w:b/>
          <w:sz w:val="22"/>
          <w:szCs w:val="22"/>
        </w:rPr>
      </w:pPr>
      <w:proofErr w:type="spellStart"/>
      <w:r w:rsidRPr="002B5B91">
        <w:rPr>
          <w:rFonts w:ascii="Arial" w:hAnsi="Arial"/>
          <w:sz w:val="22"/>
          <w:szCs w:val="22"/>
        </w:rPr>
        <w:t>upr</w:t>
      </w:r>
      <w:proofErr w:type="spellEnd"/>
      <w:r w:rsidRPr="002B5B91">
        <w:rPr>
          <w:rFonts w:ascii="Arial" w:hAnsi="Arial"/>
          <w:sz w:val="22"/>
          <w:szCs w:val="22"/>
        </w:rPr>
        <w:t xml:space="preserve">. proj. nr 43/89 </w:t>
      </w:r>
      <w:r w:rsidRPr="002B5B91">
        <w:rPr>
          <w:rFonts w:ascii="Arial" w:hAnsi="Arial"/>
          <w:sz w:val="22"/>
          <w:szCs w:val="22"/>
        </w:rPr>
        <w:tab/>
      </w:r>
      <w:r w:rsidRPr="002B5B91">
        <w:rPr>
          <w:rFonts w:ascii="Arial" w:hAnsi="Arial"/>
          <w:sz w:val="22"/>
          <w:szCs w:val="22"/>
        </w:rPr>
        <w:tab/>
      </w:r>
      <w:r w:rsidRPr="002B5B91">
        <w:rPr>
          <w:rFonts w:ascii="Arial" w:hAnsi="Arial"/>
          <w:sz w:val="22"/>
          <w:szCs w:val="22"/>
        </w:rPr>
        <w:tab/>
      </w:r>
      <w:r w:rsidRPr="002B5B91">
        <w:rPr>
          <w:rFonts w:ascii="Arial" w:hAnsi="Arial"/>
          <w:sz w:val="22"/>
          <w:szCs w:val="22"/>
        </w:rPr>
        <w:tab/>
      </w:r>
      <w:r w:rsidRPr="002B5B91">
        <w:rPr>
          <w:rFonts w:ascii="Arial" w:hAnsi="Arial"/>
          <w:sz w:val="22"/>
          <w:szCs w:val="22"/>
        </w:rPr>
        <w:tab/>
      </w:r>
    </w:p>
    <w:bookmarkEnd w:id="0"/>
    <w:p w:rsidR="00B920DD" w:rsidRDefault="00B920DD" w:rsidP="00B920DD">
      <w:pPr>
        <w:contextualSpacing/>
        <w:rPr>
          <w:rFonts w:ascii="Arial" w:hAnsi="Arial" w:cs="Arial"/>
          <w:color w:val="000000"/>
        </w:rPr>
      </w:pPr>
    </w:p>
    <w:p w:rsidR="00B920DD" w:rsidRDefault="00B920DD">
      <w:pPr>
        <w:rPr>
          <w:rFonts w:ascii="Arial" w:hAnsi="Arial" w:cs="Arial"/>
          <w:color w:val="000000"/>
        </w:rPr>
      </w:pPr>
    </w:p>
    <w:p w:rsidR="00B920DD" w:rsidRDefault="00B920DD">
      <w:pPr>
        <w:rPr>
          <w:rFonts w:ascii="Arial" w:hAnsi="Arial" w:cs="Arial"/>
          <w:color w:val="000000"/>
        </w:rPr>
      </w:pPr>
    </w:p>
    <w:p w:rsidR="00B920DD" w:rsidRDefault="00B920DD">
      <w:pPr>
        <w:rPr>
          <w:rFonts w:ascii="Arial" w:hAnsi="Arial" w:cs="Arial"/>
          <w:color w:val="000000"/>
        </w:rPr>
      </w:pPr>
    </w:p>
    <w:p w:rsidR="0094691A" w:rsidRPr="002B5B91" w:rsidRDefault="0094691A" w:rsidP="0094691A">
      <w:pPr>
        <w:ind w:firstLine="708"/>
        <w:rPr>
          <w:rFonts w:ascii="Arial" w:hAnsi="Arial" w:cs="Arial"/>
          <w:color w:val="000000"/>
        </w:rPr>
      </w:pPr>
    </w:p>
    <w:p w:rsidR="006E1E75" w:rsidRDefault="006E1E75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6E1E75" w:rsidRDefault="006E1E75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6E1E75" w:rsidRDefault="006E1E75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6E1E75" w:rsidRPr="002B5B91" w:rsidRDefault="006E1E75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4B6FB1" w:rsidRDefault="004B6FB1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B920DD" w:rsidRDefault="00B920D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4956C7" w:rsidRDefault="004956C7">
      <w:pPr>
        <w:rPr>
          <w:rFonts w:ascii="Arial" w:hAnsi="Arial"/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</w:p>
    <w:p w:rsidR="00E171C0" w:rsidRDefault="00E171C0" w:rsidP="00756E34">
      <w:pPr>
        <w:pStyle w:val="Nagwek3"/>
        <w:numPr>
          <w:ilvl w:val="0"/>
          <w:numId w:val="11"/>
        </w:numPr>
        <w:spacing w:after="120"/>
        <w:jc w:val="both"/>
        <w:rPr>
          <w:b/>
          <w:sz w:val="24"/>
          <w:szCs w:val="24"/>
        </w:rPr>
      </w:pPr>
      <w:bookmarkStart w:id="115" w:name="_Toc90450895"/>
      <w:bookmarkStart w:id="116" w:name="_Toc90452579"/>
      <w:bookmarkStart w:id="117" w:name="_Toc90536587"/>
      <w:bookmarkStart w:id="118" w:name="_Toc90545630"/>
      <w:bookmarkStart w:id="119" w:name="_Toc93396403"/>
      <w:bookmarkStart w:id="120" w:name="_Toc93396989"/>
      <w:bookmarkStart w:id="121" w:name="_Toc96328384"/>
      <w:bookmarkStart w:id="122" w:name="_Toc100643421"/>
      <w:r>
        <w:rPr>
          <w:b/>
          <w:sz w:val="24"/>
          <w:szCs w:val="24"/>
        </w:rPr>
        <w:lastRenderedPageBreak/>
        <w:t xml:space="preserve">Warunki techniczne </w:t>
      </w:r>
      <w:bookmarkEnd w:id="115"/>
      <w:bookmarkEnd w:id="116"/>
      <w:bookmarkEnd w:id="117"/>
      <w:bookmarkEnd w:id="118"/>
      <w:bookmarkEnd w:id="119"/>
      <w:bookmarkEnd w:id="120"/>
      <w:bookmarkEnd w:id="121"/>
      <w:r w:rsidR="0074751C">
        <w:rPr>
          <w:b/>
          <w:sz w:val="24"/>
          <w:szCs w:val="24"/>
        </w:rPr>
        <w:t>wraz z uzgodnieniem</w:t>
      </w:r>
      <w:bookmarkEnd w:id="122"/>
    </w:p>
    <w:p w:rsidR="00FF2B5D" w:rsidRPr="002B5B91" w:rsidRDefault="00FF2B5D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</w:p>
    <w:p w:rsidR="00FF2B5D" w:rsidRDefault="001F41B5" w:rsidP="001F41B5">
      <w:pPr>
        <w:tabs>
          <w:tab w:val="right" w:pos="2268"/>
          <w:tab w:val="left" w:pos="2410"/>
        </w:tabs>
        <w:ind w:left="-567" w:hanging="426"/>
        <w:jc w:val="right"/>
        <w:rPr>
          <w:rFonts w:ascii="Arial" w:hAnsi="Arial" w:cs="Arial"/>
        </w:rPr>
      </w:pPr>
      <w:r w:rsidRPr="001F41B5">
        <w:rPr>
          <w:rFonts w:ascii="Arial" w:hAnsi="Arial" w:cs="Arial"/>
          <w:noProof/>
        </w:rPr>
        <w:drawing>
          <wp:inline distT="0" distB="0" distL="0" distR="0">
            <wp:extent cx="6029960" cy="810514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810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F22" w:rsidRDefault="00BC3F22" w:rsidP="00BC3F22">
      <w:pPr>
        <w:tabs>
          <w:tab w:val="right" w:pos="2268"/>
          <w:tab w:val="left" w:pos="2410"/>
        </w:tabs>
        <w:ind w:left="-567"/>
        <w:jc w:val="right"/>
        <w:rPr>
          <w:rFonts w:ascii="Arial" w:hAnsi="Arial" w:cs="Arial"/>
        </w:rPr>
      </w:pPr>
    </w:p>
    <w:p w:rsidR="00BC3F22" w:rsidRPr="002B5B91" w:rsidRDefault="00BC3F22" w:rsidP="00BC3F22">
      <w:pPr>
        <w:tabs>
          <w:tab w:val="right" w:pos="2268"/>
          <w:tab w:val="left" w:pos="2410"/>
        </w:tabs>
        <w:ind w:left="-567"/>
        <w:jc w:val="right"/>
        <w:rPr>
          <w:rFonts w:ascii="Arial" w:hAnsi="Arial" w:cs="Arial"/>
        </w:rPr>
      </w:pPr>
    </w:p>
    <w:p w:rsidR="00FF2B5D" w:rsidRPr="002B5B91" w:rsidRDefault="00FF2B5D" w:rsidP="00BC3F22">
      <w:pPr>
        <w:tabs>
          <w:tab w:val="right" w:pos="2268"/>
          <w:tab w:val="left" w:pos="2410"/>
        </w:tabs>
        <w:ind w:left="-709" w:hanging="851"/>
        <w:jc w:val="right"/>
        <w:rPr>
          <w:rFonts w:ascii="Arial" w:hAnsi="Arial" w:cs="Arial"/>
        </w:rPr>
      </w:pPr>
    </w:p>
    <w:p w:rsidR="004B6FB1" w:rsidRPr="002B5B91" w:rsidRDefault="001F41B5" w:rsidP="0094691A">
      <w:pPr>
        <w:tabs>
          <w:tab w:val="right" w:pos="2268"/>
          <w:tab w:val="left" w:pos="2410"/>
        </w:tabs>
        <w:jc w:val="right"/>
        <w:rPr>
          <w:rFonts w:ascii="Arial" w:hAnsi="Arial" w:cs="Arial"/>
        </w:rPr>
      </w:pPr>
      <w:r w:rsidRPr="001F41B5">
        <w:rPr>
          <w:rFonts w:ascii="Arial" w:hAnsi="Arial" w:cs="Arial"/>
          <w:noProof/>
        </w:rPr>
        <w:lastRenderedPageBreak/>
        <w:drawing>
          <wp:inline distT="0" distB="0" distL="0" distR="0">
            <wp:extent cx="6339212" cy="887730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099" cy="8881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A26" w:rsidRDefault="004F2A26">
      <w:pPr>
        <w:rPr>
          <w:b/>
        </w:rPr>
      </w:pPr>
      <w:r>
        <w:rPr>
          <w:b/>
        </w:rPr>
        <w:br w:type="page"/>
      </w:r>
    </w:p>
    <w:p w:rsidR="0074751C" w:rsidRDefault="0074751C">
      <w:pPr>
        <w:rPr>
          <w:rFonts w:ascii="Arial" w:hAnsi="Arial"/>
          <w:b/>
        </w:rPr>
      </w:pPr>
      <w:r w:rsidRPr="0074751C">
        <w:rPr>
          <w:rFonts w:ascii="Arial" w:hAnsi="Arial"/>
          <w:b/>
          <w:noProof/>
        </w:rPr>
        <w:lastRenderedPageBreak/>
        <w:drawing>
          <wp:inline distT="0" distB="0" distL="0" distR="0">
            <wp:extent cx="6029960" cy="421894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21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A26" w:rsidRDefault="004F2A26" w:rsidP="00756E34">
      <w:pPr>
        <w:pStyle w:val="Nagwek3"/>
        <w:numPr>
          <w:ilvl w:val="0"/>
          <w:numId w:val="11"/>
        </w:numPr>
        <w:spacing w:after="120"/>
        <w:jc w:val="both"/>
        <w:rPr>
          <w:b/>
          <w:sz w:val="24"/>
          <w:szCs w:val="24"/>
        </w:rPr>
      </w:pPr>
      <w:bookmarkStart w:id="123" w:name="_Toc90450897"/>
      <w:bookmarkStart w:id="124" w:name="_Toc90452581"/>
      <w:bookmarkStart w:id="125" w:name="_Toc90536589"/>
      <w:bookmarkStart w:id="126" w:name="_Toc90545632"/>
      <w:bookmarkStart w:id="127" w:name="_Toc93396405"/>
      <w:bookmarkStart w:id="128" w:name="_Toc93396991"/>
      <w:bookmarkStart w:id="129" w:name="_Toc96328386"/>
      <w:bookmarkStart w:id="130" w:name="_Toc100643422"/>
      <w:r>
        <w:rPr>
          <w:b/>
          <w:sz w:val="24"/>
          <w:szCs w:val="24"/>
        </w:rPr>
        <w:lastRenderedPageBreak/>
        <w:t>Odpis protokołu z narady koordynacyjnej z załącznikiem mapowym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:rsidR="00323510" w:rsidRDefault="001F41B5">
      <w:pPr>
        <w:rPr>
          <w:rFonts w:ascii="Arial" w:hAnsi="Arial" w:cs="Arial"/>
          <w:b/>
          <w:sz w:val="40"/>
          <w:szCs w:val="40"/>
        </w:rPr>
      </w:pPr>
      <w:r w:rsidRPr="001F41B5">
        <w:rPr>
          <w:rFonts w:ascii="Arial" w:hAnsi="Arial" w:cs="Arial"/>
          <w:b/>
          <w:noProof/>
          <w:sz w:val="40"/>
          <w:szCs w:val="40"/>
        </w:rPr>
        <w:drawing>
          <wp:inline distT="0" distB="0" distL="0" distR="0">
            <wp:extent cx="6139015" cy="879348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250" cy="8795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1B5" w:rsidRDefault="001F41B5">
      <w:pPr>
        <w:rPr>
          <w:rFonts w:ascii="Arial" w:hAnsi="Arial" w:cs="Arial"/>
          <w:b/>
          <w:sz w:val="40"/>
          <w:szCs w:val="40"/>
        </w:rPr>
      </w:pPr>
      <w:r w:rsidRPr="001F41B5">
        <w:rPr>
          <w:rFonts w:ascii="Arial" w:hAnsi="Arial" w:cs="Arial"/>
          <w:b/>
          <w:noProof/>
          <w:sz w:val="40"/>
          <w:szCs w:val="40"/>
        </w:rPr>
        <w:lastRenderedPageBreak/>
        <w:drawing>
          <wp:inline distT="0" distB="0" distL="0" distR="0">
            <wp:extent cx="6172200" cy="8845563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797" cy="884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1B5" w:rsidRDefault="001F41B5">
      <w:pPr>
        <w:rPr>
          <w:rFonts w:ascii="Arial" w:hAnsi="Arial" w:cs="Arial"/>
          <w:b/>
          <w:sz w:val="40"/>
          <w:szCs w:val="40"/>
        </w:rPr>
      </w:pPr>
      <w:r w:rsidRPr="001F41B5">
        <w:rPr>
          <w:rFonts w:ascii="Arial" w:hAnsi="Arial" w:cs="Arial"/>
          <w:b/>
          <w:noProof/>
          <w:sz w:val="40"/>
          <w:szCs w:val="40"/>
        </w:rPr>
        <w:lastRenderedPageBreak/>
        <w:drawing>
          <wp:inline distT="0" distB="0" distL="0" distR="0">
            <wp:extent cx="6249541" cy="909066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405" cy="9091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1B5" w:rsidRDefault="001F41B5">
      <w:pPr>
        <w:rPr>
          <w:rFonts w:ascii="Arial" w:hAnsi="Arial" w:cs="Arial"/>
          <w:b/>
          <w:sz w:val="40"/>
          <w:szCs w:val="40"/>
        </w:rPr>
      </w:pPr>
      <w:r w:rsidRPr="001F41B5">
        <w:rPr>
          <w:rFonts w:ascii="Arial" w:hAnsi="Arial" w:cs="Arial"/>
          <w:b/>
          <w:noProof/>
          <w:sz w:val="40"/>
          <w:szCs w:val="40"/>
        </w:rPr>
        <w:lastRenderedPageBreak/>
        <w:drawing>
          <wp:inline distT="0" distB="0" distL="0" distR="0">
            <wp:extent cx="6029960" cy="4251325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25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D27" w:rsidRDefault="00191D27">
      <w:pPr>
        <w:rPr>
          <w:rFonts w:ascii="Arial" w:hAnsi="Arial" w:cs="Arial"/>
          <w:b/>
          <w:sz w:val="40"/>
          <w:szCs w:val="40"/>
        </w:rPr>
      </w:pPr>
    </w:p>
    <w:p w:rsidR="00191D27" w:rsidRDefault="00191D27">
      <w:pPr>
        <w:rPr>
          <w:rFonts w:ascii="Arial" w:hAnsi="Arial" w:cs="Arial"/>
          <w:b/>
          <w:sz w:val="40"/>
          <w:szCs w:val="40"/>
        </w:rPr>
      </w:pPr>
    </w:p>
    <w:p w:rsidR="00191D27" w:rsidRDefault="00191D27">
      <w:pPr>
        <w:rPr>
          <w:rFonts w:ascii="Arial" w:hAnsi="Arial" w:cs="Arial"/>
          <w:b/>
          <w:sz w:val="40"/>
          <w:szCs w:val="40"/>
        </w:rPr>
      </w:pPr>
    </w:p>
    <w:p w:rsidR="00191D27" w:rsidRDefault="00191D27">
      <w:pPr>
        <w:rPr>
          <w:rFonts w:ascii="Arial" w:hAnsi="Arial"/>
          <w:b/>
        </w:rPr>
      </w:pPr>
      <w:r>
        <w:rPr>
          <w:b/>
        </w:rPr>
        <w:br w:type="page"/>
      </w:r>
    </w:p>
    <w:p w:rsidR="00EA1225" w:rsidRPr="00EA1225" w:rsidRDefault="00191D27" w:rsidP="008C6BB9">
      <w:pPr>
        <w:pStyle w:val="Nagwek3"/>
        <w:numPr>
          <w:ilvl w:val="0"/>
          <w:numId w:val="11"/>
        </w:numPr>
        <w:spacing w:after="120"/>
        <w:jc w:val="both"/>
      </w:pPr>
      <w:bookmarkStart w:id="131" w:name="_Toc100643423"/>
      <w:r w:rsidRPr="00EA1225">
        <w:rPr>
          <w:b/>
          <w:sz w:val="24"/>
          <w:szCs w:val="24"/>
        </w:rPr>
        <w:lastRenderedPageBreak/>
        <w:t xml:space="preserve">Notatka </w:t>
      </w:r>
      <w:r w:rsidR="00EA1225" w:rsidRPr="00EA1225">
        <w:rPr>
          <w:b/>
          <w:sz w:val="24"/>
          <w:szCs w:val="24"/>
        </w:rPr>
        <w:t>służbowa  dn</w:t>
      </w:r>
      <w:r w:rsidR="00EA1225">
        <w:rPr>
          <w:b/>
          <w:sz w:val="24"/>
          <w:szCs w:val="24"/>
        </w:rPr>
        <w:t>. 08.12.2021r.</w:t>
      </w:r>
      <w:bookmarkEnd w:id="131"/>
    </w:p>
    <w:p w:rsidR="00191D27" w:rsidRDefault="00EA1225" w:rsidP="00191D27">
      <w:r w:rsidRPr="00EA1225">
        <w:rPr>
          <w:noProof/>
        </w:rPr>
        <w:drawing>
          <wp:inline distT="0" distB="0" distL="0" distR="0">
            <wp:extent cx="6029960" cy="876427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876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D27" w:rsidRPr="00191D27" w:rsidRDefault="00191D27" w:rsidP="00191D27">
      <w:r w:rsidRPr="00191D27">
        <w:rPr>
          <w:noProof/>
        </w:rPr>
        <w:lastRenderedPageBreak/>
        <w:drawing>
          <wp:inline distT="0" distB="0" distL="0" distR="0">
            <wp:extent cx="5707380" cy="861696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450" cy="8617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225" w:rsidRDefault="00EA1225">
      <w:pPr>
        <w:rPr>
          <w:rFonts w:ascii="Arial" w:hAnsi="Arial"/>
          <w:b/>
        </w:rPr>
      </w:pPr>
      <w:r>
        <w:rPr>
          <w:b/>
        </w:rPr>
        <w:br w:type="page"/>
      </w:r>
    </w:p>
    <w:p w:rsidR="00191D27" w:rsidRDefault="00191D27" w:rsidP="00191D27">
      <w:pPr>
        <w:pStyle w:val="Nagwek3"/>
        <w:numPr>
          <w:ilvl w:val="0"/>
          <w:numId w:val="11"/>
        </w:numPr>
        <w:spacing w:after="120"/>
        <w:jc w:val="both"/>
        <w:rPr>
          <w:b/>
          <w:sz w:val="24"/>
          <w:szCs w:val="24"/>
        </w:rPr>
      </w:pPr>
      <w:bookmarkStart w:id="132" w:name="_Toc100643424"/>
      <w:r>
        <w:rPr>
          <w:b/>
          <w:sz w:val="24"/>
          <w:szCs w:val="24"/>
        </w:rPr>
        <w:lastRenderedPageBreak/>
        <w:t>Pismo</w:t>
      </w:r>
      <w:r w:rsidR="00885A81">
        <w:rPr>
          <w:b/>
          <w:sz w:val="24"/>
          <w:szCs w:val="24"/>
        </w:rPr>
        <w:t xml:space="preserve"> Wód Polskich z dnia </w:t>
      </w:r>
      <w:r w:rsidR="005121BC">
        <w:rPr>
          <w:b/>
          <w:sz w:val="24"/>
          <w:szCs w:val="24"/>
        </w:rPr>
        <w:t>05.04.2022r L.dz. WA.ZUZ.7.4218.19.2022.WS</w:t>
      </w:r>
      <w:bookmarkEnd w:id="132"/>
    </w:p>
    <w:p w:rsidR="00ED48B0" w:rsidRDefault="00ED48B0">
      <w:pPr>
        <w:rPr>
          <w:rFonts w:ascii="Arial" w:hAnsi="Arial" w:cs="Arial"/>
          <w:b/>
          <w:sz w:val="40"/>
          <w:szCs w:val="40"/>
        </w:rPr>
      </w:pPr>
      <w:r w:rsidRPr="00ED48B0">
        <w:rPr>
          <w:rFonts w:ascii="Arial" w:hAnsi="Arial" w:cs="Arial"/>
          <w:b/>
          <w:noProof/>
          <w:sz w:val="40"/>
          <w:szCs w:val="40"/>
        </w:rPr>
        <w:drawing>
          <wp:inline distT="0" distB="0" distL="0" distR="0">
            <wp:extent cx="5594959" cy="871728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096" cy="871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D48B0" w:rsidSect="009117E3">
      <w:type w:val="continuous"/>
      <w:pgSz w:w="11906" w:h="16838" w:code="9"/>
      <w:pgMar w:top="902" w:right="992" w:bottom="1418" w:left="851" w:header="454" w:footer="680" w:gutter="56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1900" w:rsidRDefault="001E1900">
      <w:r>
        <w:separator/>
      </w:r>
    </w:p>
  </w:endnote>
  <w:endnote w:type="continuationSeparator" w:id="1">
    <w:p w:rsidR="001E1900" w:rsidRDefault="001E19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1900" w:rsidRDefault="001E1900">
    <w:pPr>
      <w:pStyle w:val="Stopka"/>
      <w:jc w:val="right"/>
    </w:pPr>
    <w:fldSimple w:instr=" PAGE   \* MERGEFORMAT ">
      <w:r w:rsidR="00FE428F">
        <w:rPr>
          <w:noProof/>
        </w:rPr>
        <w:t>3</w:t>
      </w:r>
    </w:fldSimple>
  </w:p>
  <w:p w:rsidR="001E1900" w:rsidRDefault="001E190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1900" w:rsidRDefault="001E1900">
      <w:r>
        <w:separator/>
      </w:r>
    </w:p>
  </w:footnote>
  <w:footnote w:type="continuationSeparator" w:id="1">
    <w:p w:rsidR="001E1900" w:rsidRDefault="001E190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0415000D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1">
    <w:nsid w:val="0491678F"/>
    <w:multiLevelType w:val="hybridMultilevel"/>
    <w:tmpl w:val="493A96FC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4C707B9"/>
    <w:multiLevelType w:val="hybridMultilevel"/>
    <w:tmpl w:val="FBDA714C"/>
    <w:lvl w:ilvl="0" w:tplc="6A884A4E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B64EF1"/>
    <w:multiLevelType w:val="hybridMultilevel"/>
    <w:tmpl w:val="5D0CE9F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EC51F8"/>
    <w:multiLevelType w:val="multilevel"/>
    <w:tmpl w:val="AC20FC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5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9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6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6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04" w:hanging="1800"/>
      </w:pPr>
      <w:rPr>
        <w:rFonts w:hint="default"/>
      </w:rPr>
    </w:lvl>
  </w:abstractNum>
  <w:abstractNum w:abstractNumId="5">
    <w:nsid w:val="0E046EB7"/>
    <w:multiLevelType w:val="multilevel"/>
    <w:tmpl w:val="874A8688"/>
    <w:lvl w:ilvl="0">
      <w:start w:val="12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0E701785"/>
    <w:multiLevelType w:val="hybridMultilevel"/>
    <w:tmpl w:val="18CEE5BC"/>
    <w:lvl w:ilvl="0" w:tplc="04150001">
      <w:start w:val="1"/>
      <w:numFmt w:val="bullet"/>
      <w:lvlText w:val=""/>
      <w:lvlJc w:val="left"/>
      <w:pPr>
        <w:ind w:left="3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7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3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00" w:hanging="360"/>
      </w:pPr>
      <w:rPr>
        <w:rFonts w:ascii="Wingdings" w:hAnsi="Wingdings" w:hint="default"/>
      </w:rPr>
    </w:lvl>
  </w:abstractNum>
  <w:abstractNum w:abstractNumId="7">
    <w:nsid w:val="183B3DAD"/>
    <w:multiLevelType w:val="hybridMultilevel"/>
    <w:tmpl w:val="064E435A"/>
    <w:lvl w:ilvl="0" w:tplc="4EE05C4A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205808"/>
    <w:multiLevelType w:val="hybridMultilevel"/>
    <w:tmpl w:val="C9E4DF4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9">
    <w:nsid w:val="202E2CE8"/>
    <w:multiLevelType w:val="hybridMultilevel"/>
    <w:tmpl w:val="CC78CA7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D904E8"/>
    <w:multiLevelType w:val="hybridMultilevel"/>
    <w:tmpl w:val="BA6C7358"/>
    <w:lvl w:ilvl="0" w:tplc="B0486B58">
      <w:start w:val="1"/>
      <w:numFmt w:val="bullet"/>
      <w:lvlText w:val=""/>
      <w:lvlJc w:val="left"/>
      <w:pPr>
        <w:ind w:left="7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1">
    <w:nsid w:val="262336BA"/>
    <w:multiLevelType w:val="multilevel"/>
    <w:tmpl w:val="1BD4F0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2">
    <w:nsid w:val="276D48D4"/>
    <w:multiLevelType w:val="multilevel"/>
    <w:tmpl w:val="01042E8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</w:rPr>
    </w:lvl>
  </w:abstractNum>
  <w:abstractNum w:abstractNumId="13">
    <w:nsid w:val="28E101F4"/>
    <w:multiLevelType w:val="multilevel"/>
    <w:tmpl w:val="8EF4B07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5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5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9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6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6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04" w:hanging="1800"/>
      </w:pPr>
      <w:rPr>
        <w:rFonts w:hint="default"/>
      </w:rPr>
    </w:lvl>
  </w:abstractNum>
  <w:abstractNum w:abstractNumId="14">
    <w:nsid w:val="2C672EFD"/>
    <w:multiLevelType w:val="multilevel"/>
    <w:tmpl w:val="DA14B2F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  <w:sz w:val="22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  <w:sz w:val="22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z w:val="22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  <w:sz w:val="22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sz w:val="22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  <w:sz w:val="22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sz w:val="22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  <w:sz w:val="22"/>
      </w:rPr>
    </w:lvl>
  </w:abstractNum>
  <w:abstractNum w:abstractNumId="15">
    <w:nsid w:val="2EB50E5E"/>
    <w:multiLevelType w:val="multilevel"/>
    <w:tmpl w:val="01042E8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</w:rPr>
    </w:lvl>
  </w:abstractNum>
  <w:abstractNum w:abstractNumId="16">
    <w:nsid w:val="31BE12D5"/>
    <w:multiLevelType w:val="hybridMultilevel"/>
    <w:tmpl w:val="31B65A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5926EFF"/>
    <w:multiLevelType w:val="multilevel"/>
    <w:tmpl w:val="01042E8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</w:rPr>
    </w:lvl>
  </w:abstractNum>
  <w:abstractNum w:abstractNumId="18">
    <w:nsid w:val="3A0770D2"/>
    <w:multiLevelType w:val="hybridMultilevel"/>
    <w:tmpl w:val="DC904132"/>
    <w:lvl w:ilvl="0" w:tplc="B0486B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945F76"/>
    <w:multiLevelType w:val="hybridMultilevel"/>
    <w:tmpl w:val="20FAA350"/>
    <w:lvl w:ilvl="0" w:tplc="00000004">
      <w:numFmt w:val="bullet"/>
      <w:lvlText w:val="-"/>
      <w:lvlJc w:val="left"/>
      <w:pPr>
        <w:ind w:left="1425" w:hanging="360"/>
      </w:pPr>
      <w:rPr>
        <w:rFonts w:ascii="Times New Roman" w:hAnsi="Times New Roman" w:cs="Times New Roman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0">
    <w:nsid w:val="405B2631"/>
    <w:multiLevelType w:val="hybridMultilevel"/>
    <w:tmpl w:val="99D4C09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3914BEE"/>
    <w:multiLevelType w:val="hybridMultilevel"/>
    <w:tmpl w:val="FE12A00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0110D1"/>
    <w:multiLevelType w:val="multilevel"/>
    <w:tmpl w:val="1BD4F0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3">
    <w:nsid w:val="446C2CF1"/>
    <w:multiLevelType w:val="multilevel"/>
    <w:tmpl w:val="1BD4F0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4">
    <w:nsid w:val="461D0125"/>
    <w:multiLevelType w:val="multilevel"/>
    <w:tmpl w:val="38A8173A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72" w:hanging="2160"/>
      </w:pPr>
      <w:rPr>
        <w:rFonts w:hint="default"/>
      </w:rPr>
    </w:lvl>
  </w:abstractNum>
  <w:abstractNum w:abstractNumId="25">
    <w:nsid w:val="462C38EF"/>
    <w:multiLevelType w:val="hybridMultilevel"/>
    <w:tmpl w:val="B73CEAC0"/>
    <w:lvl w:ilvl="0" w:tplc="B0486B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76703A0"/>
    <w:multiLevelType w:val="hybridMultilevel"/>
    <w:tmpl w:val="69F410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762144"/>
    <w:multiLevelType w:val="hybridMultilevel"/>
    <w:tmpl w:val="F7A4D5E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AF52A2"/>
    <w:multiLevelType w:val="hybridMultilevel"/>
    <w:tmpl w:val="C5E4679C"/>
    <w:lvl w:ilvl="0" w:tplc="D870B832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EF13AA5"/>
    <w:multiLevelType w:val="hybridMultilevel"/>
    <w:tmpl w:val="14E4EB8C"/>
    <w:lvl w:ilvl="0" w:tplc="2FC401E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30">
    <w:nsid w:val="536335AC"/>
    <w:multiLevelType w:val="hybridMultilevel"/>
    <w:tmpl w:val="29CCDA74"/>
    <w:lvl w:ilvl="0" w:tplc="91003922">
      <w:start w:val="1"/>
      <w:numFmt w:val="decimal"/>
      <w:lvlText w:val="(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>
    <w:nsid w:val="64B128C8"/>
    <w:multiLevelType w:val="hybridMultilevel"/>
    <w:tmpl w:val="7AE084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B87663A"/>
    <w:multiLevelType w:val="multilevel"/>
    <w:tmpl w:val="0F22E7C2"/>
    <w:lvl w:ilvl="0">
      <w:start w:val="17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>
    <w:nsid w:val="76A158B7"/>
    <w:multiLevelType w:val="hybridMultilevel"/>
    <w:tmpl w:val="70669238"/>
    <w:lvl w:ilvl="0" w:tplc="041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4">
    <w:nsid w:val="7BAC36C0"/>
    <w:multiLevelType w:val="hybridMultilevel"/>
    <w:tmpl w:val="AFC0E9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E7C2620"/>
    <w:multiLevelType w:val="hybridMultilevel"/>
    <w:tmpl w:val="7C76355A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39E22296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hint="default"/>
      </w:rPr>
    </w:lvl>
    <w:lvl w:ilvl="2" w:tplc="55FAD53C" w:tentative="1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EB90A838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5BC5028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hint="default"/>
      </w:rPr>
    </w:lvl>
    <w:lvl w:ilvl="5" w:tplc="81588E80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7138F110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8C40D568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hint="default"/>
      </w:rPr>
    </w:lvl>
    <w:lvl w:ilvl="8" w:tplc="9D5EB0E8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36">
    <w:nsid w:val="7F3D1650"/>
    <w:multiLevelType w:val="hybridMultilevel"/>
    <w:tmpl w:val="66066912"/>
    <w:lvl w:ilvl="0" w:tplc="24C06650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FA36684"/>
    <w:multiLevelType w:val="multilevel"/>
    <w:tmpl w:val="5EBCB386"/>
    <w:lvl w:ilvl="0">
      <w:start w:val="1"/>
      <w:numFmt w:val="decimal"/>
      <w:pStyle w:val="PWNagwek1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PWNagwek2"/>
      <w:lvlText w:val="%1.%2."/>
      <w:lvlJc w:val="left"/>
      <w:pPr>
        <w:tabs>
          <w:tab w:val="num" w:pos="2128"/>
        </w:tabs>
        <w:ind w:left="2128" w:hanging="851"/>
      </w:pPr>
      <w:rPr>
        <w:rFonts w:hint="default"/>
      </w:rPr>
    </w:lvl>
    <w:lvl w:ilvl="2">
      <w:start w:val="1"/>
      <w:numFmt w:val="decimal"/>
      <w:pStyle w:val="PWNagwek3"/>
      <w:lvlText w:val="%1.%2.%3."/>
      <w:lvlJc w:val="left"/>
      <w:pPr>
        <w:tabs>
          <w:tab w:val="num" w:pos="993"/>
        </w:tabs>
        <w:ind w:left="993" w:hanging="851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  <w:b/>
        <w:color w:val="auto"/>
        <w:sz w:val="22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num w:numId="1">
    <w:abstractNumId w:val="35"/>
  </w:num>
  <w:num w:numId="2">
    <w:abstractNumId w:val="7"/>
  </w:num>
  <w:num w:numId="3">
    <w:abstractNumId w:val="27"/>
  </w:num>
  <w:num w:numId="4">
    <w:abstractNumId w:val="33"/>
  </w:num>
  <w:num w:numId="5">
    <w:abstractNumId w:val="4"/>
  </w:num>
  <w:num w:numId="6">
    <w:abstractNumId w:val="24"/>
  </w:num>
  <w:num w:numId="7">
    <w:abstractNumId w:val="37"/>
  </w:num>
  <w:num w:numId="8">
    <w:abstractNumId w:val="1"/>
  </w:num>
  <w:num w:numId="9">
    <w:abstractNumId w:val="31"/>
  </w:num>
  <w:num w:numId="10">
    <w:abstractNumId w:val="8"/>
  </w:num>
  <w:num w:numId="11">
    <w:abstractNumId w:val="11"/>
  </w:num>
  <w:num w:numId="12">
    <w:abstractNumId w:val="34"/>
  </w:num>
  <w:num w:numId="13">
    <w:abstractNumId w:val="29"/>
  </w:num>
  <w:num w:numId="14">
    <w:abstractNumId w:val="37"/>
  </w:num>
  <w:num w:numId="15">
    <w:abstractNumId w:val="17"/>
  </w:num>
  <w:num w:numId="16">
    <w:abstractNumId w:val="37"/>
  </w:num>
  <w:num w:numId="17">
    <w:abstractNumId w:val="2"/>
  </w:num>
  <w:num w:numId="18">
    <w:abstractNumId w:val="36"/>
  </w:num>
  <w:num w:numId="19">
    <w:abstractNumId w:val="28"/>
  </w:num>
  <w:num w:numId="20">
    <w:abstractNumId w:val="9"/>
  </w:num>
  <w:num w:numId="21">
    <w:abstractNumId w:val="16"/>
  </w:num>
  <w:num w:numId="22">
    <w:abstractNumId w:val="10"/>
  </w:num>
  <w:num w:numId="23">
    <w:abstractNumId w:val="32"/>
  </w:num>
  <w:num w:numId="24">
    <w:abstractNumId w:val="13"/>
  </w:num>
  <w:num w:numId="25">
    <w:abstractNumId w:val="26"/>
  </w:num>
  <w:num w:numId="26">
    <w:abstractNumId w:val="6"/>
  </w:num>
  <w:num w:numId="27">
    <w:abstractNumId w:val="20"/>
  </w:num>
  <w:num w:numId="28">
    <w:abstractNumId w:val="3"/>
  </w:num>
  <w:num w:numId="29">
    <w:abstractNumId w:val="30"/>
  </w:num>
  <w:num w:numId="30">
    <w:abstractNumId w:val="25"/>
  </w:num>
  <w:num w:numId="31">
    <w:abstractNumId w:val="18"/>
  </w:num>
  <w:num w:numId="32">
    <w:abstractNumId w:val="5"/>
  </w:num>
  <w:num w:numId="33">
    <w:abstractNumId w:val="14"/>
  </w:num>
  <w:num w:numId="34">
    <w:abstractNumId w:val="0"/>
  </w:num>
  <w:num w:numId="35">
    <w:abstractNumId w:val="19"/>
  </w:num>
  <w:num w:numId="36">
    <w:abstractNumId w:val="12"/>
  </w:num>
  <w:num w:numId="37">
    <w:abstractNumId w:val="15"/>
  </w:num>
  <w:num w:numId="38">
    <w:abstractNumId w:val="22"/>
  </w:num>
  <w:num w:numId="39">
    <w:abstractNumId w:val="23"/>
  </w:num>
  <w:num w:numId="40">
    <w:abstractNumId w:val="21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/>
  <w:stylePaneFormatFilter w:val="3F01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143361"/>
  </w:hdrShapeDefaults>
  <w:footnotePr>
    <w:footnote w:id="0"/>
    <w:footnote w:id="1"/>
  </w:footnotePr>
  <w:endnotePr>
    <w:endnote w:id="0"/>
    <w:endnote w:id="1"/>
  </w:endnotePr>
  <w:compat/>
  <w:rsids>
    <w:rsidRoot w:val="00C62DAC"/>
    <w:rsid w:val="0000013D"/>
    <w:rsid w:val="00004E4A"/>
    <w:rsid w:val="00005FB7"/>
    <w:rsid w:val="000107CB"/>
    <w:rsid w:val="000119BE"/>
    <w:rsid w:val="0002099A"/>
    <w:rsid w:val="00021788"/>
    <w:rsid w:val="00021CBB"/>
    <w:rsid w:val="000241F3"/>
    <w:rsid w:val="00027D15"/>
    <w:rsid w:val="000303DC"/>
    <w:rsid w:val="00030EFC"/>
    <w:rsid w:val="00031F91"/>
    <w:rsid w:val="00032FC5"/>
    <w:rsid w:val="00033AAB"/>
    <w:rsid w:val="000375FE"/>
    <w:rsid w:val="00041641"/>
    <w:rsid w:val="00046FC8"/>
    <w:rsid w:val="000503C0"/>
    <w:rsid w:val="00054E40"/>
    <w:rsid w:val="00062ADD"/>
    <w:rsid w:val="00064343"/>
    <w:rsid w:val="000658AF"/>
    <w:rsid w:val="000750F6"/>
    <w:rsid w:val="0008379B"/>
    <w:rsid w:val="000837EE"/>
    <w:rsid w:val="00092C0A"/>
    <w:rsid w:val="0009449C"/>
    <w:rsid w:val="000946C7"/>
    <w:rsid w:val="00096A05"/>
    <w:rsid w:val="000A32AB"/>
    <w:rsid w:val="000A3F4A"/>
    <w:rsid w:val="000A498F"/>
    <w:rsid w:val="000A4BE2"/>
    <w:rsid w:val="000A6748"/>
    <w:rsid w:val="000A6D6C"/>
    <w:rsid w:val="000A6E3D"/>
    <w:rsid w:val="000A7DC9"/>
    <w:rsid w:val="000B495E"/>
    <w:rsid w:val="000B6D97"/>
    <w:rsid w:val="000B7B82"/>
    <w:rsid w:val="000B7E27"/>
    <w:rsid w:val="000C0214"/>
    <w:rsid w:val="000C1D7A"/>
    <w:rsid w:val="000C3807"/>
    <w:rsid w:val="000C4EBB"/>
    <w:rsid w:val="000C779F"/>
    <w:rsid w:val="000D2468"/>
    <w:rsid w:val="000D2B49"/>
    <w:rsid w:val="000D4B17"/>
    <w:rsid w:val="000E3A5A"/>
    <w:rsid w:val="000E59CF"/>
    <w:rsid w:val="000E7F69"/>
    <w:rsid w:val="000F278F"/>
    <w:rsid w:val="000F4994"/>
    <w:rsid w:val="000F75D2"/>
    <w:rsid w:val="000F7784"/>
    <w:rsid w:val="00100192"/>
    <w:rsid w:val="0010463B"/>
    <w:rsid w:val="001054CE"/>
    <w:rsid w:val="001055C0"/>
    <w:rsid w:val="0011311C"/>
    <w:rsid w:val="00115051"/>
    <w:rsid w:val="00123B4B"/>
    <w:rsid w:val="0013028E"/>
    <w:rsid w:val="001349C8"/>
    <w:rsid w:val="00137F30"/>
    <w:rsid w:val="00145BE2"/>
    <w:rsid w:val="001500C3"/>
    <w:rsid w:val="001549F6"/>
    <w:rsid w:val="00156E05"/>
    <w:rsid w:val="0016171C"/>
    <w:rsid w:val="00163234"/>
    <w:rsid w:val="00165520"/>
    <w:rsid w:val="001658CA"/>
    <w:rsid w:val="0016662C"/>
    <w:rsid w:val="00166A9A"/>
    <w:rsid w:val="001735A9"/>
    <w:rsid w:val="00173EC8"/>
    <w:rsid w:val="00174A26"/>
    <w:rsid w:val="00176216"/>
    <w:rsid w:val="001813A8"/>
    <w:rsid w:val="0018169A"/>
    <w:rsid w:val="00181FFA"/>
    <w:rsid w:val="001841EB"/>
    <w:rsid w:val="00186DFC"/>
    <w:rsid w:val="00190A2B"/>
    <w:rsid w:val="00191887"/>
    <w:rsid w:val="00191D27"/>
    <w:rsid w:val="00194795"/>
    <w:rsid w:val="0019549E"/>
    <w:rsid w:val="00196C2F"/>
    <w:rsid w:val="001B02D7"/>
    <w:rsid w:val="001B0F47"/>
    <w:rsid w:val="001B17E4"/>
    <w:rsid w:val="001B57B3"/>
    <w:rsid w:val="001C1D3C"/>
    <w:rsid w:val="001C3762"/>
    <w:rsid w:val="001C3C67"/>
    <w:rsid w:val="001C79F5"/>
    <w:rsid w:val="001C7A5A"/>
    <w:rsid w:val="001C7D4B"/>
    <w:rsid w:val="001D045F"/>
    <w:rsid w:val="001D0A06"/>
    <w:rsid w:val="001D0E40"/>
    <w:rsid w:val="001D69B2"/>
    <w:rsid w:val="001E01B1"/>
    <w:rsid w:val="001E1900"/>
    <w:rsid w:val="001E3EE0"/>
    <w:rsid w:val="001E416D"/>
    <w:rsid w:val="001F01A2"/>
    <w:rsid w:val="001F26AD"/>
    <w:rsid w:val="001F41B5"/>
    <w:rsid w:val="001F5C4D"/>
    <w:rsid w:val="001F5F16"/>
    <w:rsid w:val="001F67D1"/>
    <w:rsid w:val="00201B47"/>
    <w:rsid w:val="00205B48"/>
    <w:rsid w:val="00211F90"/>
    <w:rsid w:val="00220770"/>
    <w:rsid w:val="002214BF"/>
    <w:rsid w:val="00223076"/>
    <w:rsid w:val="00225191"/>
    <w:rsid w:val="0022573A"/>
    <w:rsid w:val="0022608F"/>
    <w:rsid w:val="002304D9"/>
    <w:rsid w:val="002378CF"/>
    <w:rsid w:val="0024106C"/>
    <w:rsid w:val="00241B8E"/>
    <w:rsid w:val="00242B70"/>
    <w:rsid w:val="0024353D"/>
    <w:rsid w:val="00243A82"/>
    <w:rsid w:val="00246914"/>
    <w:rsid w:val="002500BD"/>
    <w:rsid w:val="00250257"/>
    <w:rsid w:val="002503E3"/>
    <w:rsid w:val="002540DC"/>
    <w:rsid w:val="002717B1"/>
    <w:rsid w:val="00272055"/>
    <w:rsid w:val="002777F5"/>
    <w:rsid w:val="00281605"/>
    <w:rsid w:val="002842CF"/>
    <w:rsid w:val="002922B6"/>
    <w:rsid w:val="00293B51"/>
    <w:rsid w:val="00294088"/>
    <w:rsid w:val="00294580"/>
    <w:rsid w:val="002A0492"/>
    <w:rsid w:val="002A39C3"/>
    <w:rsid w:val="002A3A5B"/>
    <w:rsid w:val="002B1427"/>
    <w:rsid w:val="002B5B91"/>
    <w:rsid w:val="002B707F"/>
    <w:rsid w:val="002B7717"/>
    <w:rsid w:val="002B7BD2"/>
    <w:rsid w:val="002C5404"/>
    <w:rsid w:val="002C7184"/>
    <w:rsid w:val="002D1CBE"/>
    <w:rsid w:val="002D238F"/>
    <w:rsid w:val="002D351B"/>
    <w:rsid w:val="002D3E8B"/>
    <w:rsid w:val="002D492C"/>
    <w:rsid w:val="002D4F70"/>
    <w:rsid w:val="002D6E09"/>
    <w:rsid w:val="002E0C21"/>
    <w:rsid w:val="002E1528"/>
    <w:rsid w:val="002E3712"/>
    <w:rsid w:val="002E6753"/>
    <w:rsid w:val="002F1B79"/>
    <w:rsid w:val="002F73DE"/>
    <w:rsid w:val="00300B08"/>
    <w:rsid w:val="00303A19"/>
    <w:rsid w:val="0031180E"/>
    <w:rsid w:val="00312264"/>
    <w:rsid w:val="003157B6"/>
    <w:rsid w:val="003172D5"/>
    <w:rsid w:val="00320495"/>
    <w:rsid w:val="00320A6E"/>
    <w:rsid w:val="003219E6"/>
    <w:rsid w:val="00322620"/>
    <w:rsid w:val="00323510"/>
    <w:rsid w:val="003260DC"/>
    <w:rsid w:val="00331613"/>
    <w:rsid w:val="003365FA"/>
    <w:rsid w:val="0033736A"/>
    <w:rsid w:val="00342279"/>
    <w:rsid w:val="00343175"/>
    <w:rsid w:val="00344900"/>
    <w:rsid w:val="00355AB7"/>
    <w:rsid w:val="003575A5"/>
    <w:rsid w:val="003601BE"/>
    <w:rsid w:val="00364A94"/>
    <w:rsid w:val="00365CB6"/>
    <w:rsid w:val="00367226"/>
    <w:rsid w:val="00371466"/>
    <w:rsid w:val="00372F7E"/>
    <w:rsid w:val="00381B61"/>
    <w:rsid w:val="0038229C"/>
    <w:rsid w:val="00384466"/>
    <w:rsid w:val="003848A9"/>
    <w:rsid w:val="00385C2B"/>
    <w:rsid w:val="00390F57"/>
    <w:rsid w:val="003A0E30"/>
    <w:rsid w:val="003A1C16"/>
    <w:rsid w:val="003A1DC1"/>
    <w:rsid w:val="003A311C"/>
    <w:rsid w:val="003A7BA0"/>
    <w:rsid w:val="003B061B"/>
    <w:rsid w:val="003B2663"/>
    <w:rsid w:val="003B3AA6"/>
    <w:rsid w:val="003B7194"/>
    <w:rsid w:val="003C4DF8"/>
    <w:rsid w:val="003C5A12"/>
    <w:rsid w:val="003D4545"/>
    <w:rsid w:val="003E0192"/>
    <w:rsid w:val="003E0B7A"/>
    <w:rsid w:val="003E1A16"/>
    <w:rsid w:val="003E2BC5"/>
    <w:rsid w:val="003E2CA1"/>
    <w:rsid w:val="003E300F"/>
    <w:rsid w:val="003E41D0"/>
    <w:rsid w:val="003E7DFA"/>
    <w:rsid w:val="003F341C"/>
    <w:rsid w:val="00400481"/>
    <w:rsid w:val="00400517"/>
    <w:rsid w:val="00401F61"/>
    <w:rsid w:val="0040281B"/>
    <w:rsid w:val="00410B49"/>
    <w:rsid w:val="004142B5"/>
    <w:rsid w:val="004154CC"/>
    <w:rsid w:val="00415938"/>
    <w:rsid w:val="00420B32"/>
    <w:rsid w:val="004213E8"/>
    <w:rsid w:val="00421447"/>
    <w:rsid w:val="00422DF9"/>
    <w:rsid w:val="004235B3"/>
    <w:rsid w:val="00424B13"/>
    <w:rsid w:val="0042597D"/>
    <w:rsid w:val="00426DF0"/>
    <w:rsid w:val="00430C45"/>
    <w:rsid w:val="00431FE0"/>
    <w:rsid w:val="00433258"/>
    <w:rsid w:val="004368EC"/>
    <w:rsid w:val="00436F53"/>
    <w:rsid w:val="00437E7E"/>
    <w:rsid w:val="0044024B"/>
    <w:rsid w:val="0044201C"/>
    <w:rsid w:val="00446BDE"/>
    <w:rsid w:val="004471A5"/>
    <w:rsid w:val="00447FA7"/>
    <w:rsid w:val="004502F7"/>
    <w:rsid w:val="0045141C"/>
    <w:rsid w:val="00452228"/>
    <w:rsid w:val="00456B04"/>
    <w:rsid w:val="00460FFF"/>
    <w:rsid w:val="00463113"/>
    <w:rsid w:val="00466C7D"/>
    <w:rsid w:val="00466E42"/>
    <w:rsid w:val="0046734C"/>
    <w:rsid w:val="0047063A"/>
    <w:rsid w:val="00475F98"/>
    <w:rsid w:val="004803F0"/>
    <w:rsid w:val="00483BC1"/>
    <w:rsid w:val="00483CCF"/>
    <w:rsid w:val="004956C7"/>
    <w:rsid w:val="00495B53"/>
    <w:rsid w:val="00496629"/>
    <w:rsid w:val="004A0F4A"/>
    <w:rsid w:val="004A1CE6"/>
    <w:rsid w:val="004A2160"/>
    <w:rsid w:val="004A2E6A"/>
    <w:rsid w:val="004A4EBD"/>
    <w:rsid w:val="004A5015"/>
    <w:rsid w:val="004A68F4"/>
    <w:rsid w:val="004A6F6F"/>
    <w:rsid w:val="004A77AF"/>
    <w:rsid w:val="004B04E5"/>
    <w:rsid w:val="004B16F5"/>
    <w:rsid w:val="004B2FBA"/>
    <w:rsid w:val="004B367E"/>
    <w:rsid w:val="004B46E1"/>
    <w:rsid w:val="004B56E2"/>
    <w:rsid w:val="004B6FB1"/>
    <w:rsid w:val="004C0FBB"/>
    <w:rsid w:val="004C2298"/>
    <w:rsid w:val="004C3A04"/>
    <w:rsid w:val="004C4042"/>
    <w:rsid w:val="004C4DBF"/>
    <w:rsid w:val="004C78F5"/>
    <w:rsid w:val="004C7A38"/>
    <w:rsid w:val="004D1869"/>
    <w:rsid w:val="004D1DDE"/>
    <w:rsid w:val="004D286D"/>
    <w:rsid w:val="004D3EB4"/>
    <w:rsid w:val="004D3F11"/>
    <w:rsid w:val="004D5260"/>
    <w:rsid w:val="004D7EE7"/>
    <w:rsid w:val="004E07DA"/>
    <w:rsid w:val="004E29FE"/>
    <w:rsid w:val="004E4EA0"/>
    <w:rsid w:val="004E4EBF"/>
    <w:rsid w:val="004E5884"/>
    <w:rsid w:val="004F2A26"/>
    <w:rsid w:val="00500ED4"/>
    <w:rsid w:val="005121BC"/>
    <w:rsid w:val="005162AE"/>
    <w:rsid w:val="00516E1A"/>
    <w:rsid w:val="00517197"/>
    <w:rsid w:val="00521570"/>
    <w:rsid w:val="00522CC4"/>
    <w:rsid w:val="00523A60"/>
    <w:rsid w:val="005273B9"/>
    <w:rsid w:val="005334BF"/>
    <w:rsid w:val="00537CD5"/>
    <w:rsid w:val="005403E3"/>
    <w:rsid w:val="0054090A"/>
    <w:rsid w:val="00541270"/>
    <w:rsid w:val="00542F38"/>
    <w:rsid w:val="00542F52"/>
    <w:rsid w:val="00546CF1"/>
    <w:rsid w:val="00547FE0"/>
    <w:rsid w:val="00550611"/>
    <w:rsid w:val="00550A05"/>
    <w:rsid w:val="0055412B"/>
    <w:rsid w:val="0055666C"/>
    <w:rsid w:val="0056138A"/>
    <w:rsid w:val="00570C22"/>
    <w:rsid w:val="005716FF"/>
    <w:rsid w:val="0057249A"/>
    <w:rsid w:val="00577783"/>
    <w:rsid w:val="00583516"/>
    <w:rsid w:val="00583E0B"/>
    <w:rsid w:val="00584F5F"/>
    <w:rsid w:val="0058706C"/>
    <w:rsid w:val="00587BA7"/>
    <w:rsid w:val="00590685"/>
    <w:rsid w:val="00592129"/>
    <w:rsid w:val="0059731B"/>
    <w:rsid w:val="005A5861"/>
    <w:rsid w:val="005A61F9"/>
    <w:rsid w:val="005A766C"/>
    <w:rsid w:val="005A7DCE"/>
    <w:rsid w:val="005B11E7"/>
    <w:rsid w:val="005B2666"/>
    <w:rsid w:val="005B2929"/>
    <w:rsid w:val="005D2F1D"/>
    <w:rsid w:val="005D5480"/>
    <w:rsid w:val="005D6500"/>
    <w:rsid w:val="005E74A8"/>
    <w:rsid w:val="005F1921"/>
    <w:rsid w:val="005F6A15"/>
    <w:rsid w:val="0060477D"/>
    <w:rsid w:val="00605DB3"/>
    <w:rsid w:val="00615F02"/>
    <w:rsid w:val="00617DB3"/>
    <w:rsid w:val="006205BF"/>
    <w:rsid w:val="00620C13"/>
    <w:rsid w:val="00622D85"/>
    <w:rsid w:val="0062374D"/>
    <w:rsid w:val="00624D5F"/>
    <w:rsid w:val="00625D8E"/>
    <w:rsid w:val="00636941"/>
    <w:rsid w:val="00637793"/>
    <w:rsid w:val="00642D7F"/>
    <w:rsid w:val="00650087"/>
    <w:rsid w:val="00651AED"/>
    <w:rsid w:val="006561E7"/>
    <w:rsid w:val="00656BD9"/>
    <w:rsid w:val="00657996"/>
    <w:rsid w:val="006619EF"/>
    <w:rsid w:val="0066202D"/>
    <w:rsid w:val="006624F6"/>
    <w:rsid w:val="00662937"/>
    <w:rsid w:val="00665064"/>
    <w:rsid w:val="006652E6"/>
    <w:rsid w:val="006711AC"/>
    <w:rsid w:val="006741B2"/>
    <w:rsid w:val="00682A3C"/>
    <w:rsid w:val="00684571"/>
    <w:rsid w:val="00685552"/>
    <w:rsid w:val="00685919"/>
    <w:rsid w:val="006875CF"/>
    <w:rsid w:val="00687AB7"/>
    <w:rsid w:val="00691076"/>
    <w:rsid w:val="006930EB"/>
    <w:rsid w:val="0069748A"/>
    <w:rsid w:val="006A0AA3"/>
    <w:rsid w:val="006A1194"/>
    <w:rsid w:val="006A42A0"/>
    <w:rsid w:val="006A48D5"/>
    <w:rsid w:val="006A56C6"/>
    <w:rsid w:val="006A5B92"/>
    <w:rsid w:val="006A71D3"/>
    <w:rsid w:val="006B02F8"/>
    <w:rsid w:val="006B1A23"/>
    <w:rsid w:val="006B333C"/>
    <w:rsid w:val="006B6174"/>
    <w:rsid w:val="006C0E8A"/>
    <w:rsid w:val="006C1F29"/>
    <w:rsid w:val="006C20BC"/>
    <w:rsid w:val="006C2BB4"/>
    <w:rsid w:val="006C4609"/>
    <w:rsid w:val="006C553D"/>
    <w:rsid w:val="006D3CDB"/>
    <w:rsid w:val="006E1E75"/>
    <w:rsid w:val="006E284D"/>
    <w:rsid w:val="006E48C2"/>
    <w:rsid w:val="006F229E"/>
    <w:rsid w:val="006F246A"/>
    <w:rsid w:val="006F324F"/>
    <w:rsid w:val="00700E5F"/>
    <w:rsid w:val="00704181"/>
    <w:rsid w:val="007104A0"/>
    <w:rsid w:val="007134E1"/>
    <w:rsid w:val="00715925"/>
    <w:rsid w:val="00716080"/>
    <w:rsid w:val="00716136"/>
    <w:rsid w:val="0072616C"/>
    <w:rsid w:val="00726489"/>
    <w:rsid w:val="00726E59"/>
    <w:rsid w:val="007314D8"/>
    <w:rsid w:val="007327A4"/>
    <w:rsid w:val="00732E79"/>
    <w:rsid w:val="00740A50"/>
    <w:rsid w:val="007428C9"/>
    <w:rsid w:val="0074542E"/>
    <w:rsid w:val="0074633B"/>
    <w:rsid w:val="00746A41"/>
    <w:rsid w:val="0074751C"/>
    <w:rsid w:val="00751B49"/>
    <w:rsid w:val="00752164"/>
    <w:rsid w:val="00752E94"/>
    <w:rsid w:val="007542BE"/>
    <w:rsid w:val="00756E34"/>
    <w:rsid w:val="00763310"/>
    <w:rsid w:val="007652BB"/>
    <w:rsid w:val="00767792"/>
    <w:rsid w:val="00771053"/>
    <w:rsid w:val="0077296B"/>
    <w:rsid w:val="00772EF8"/>
    <w:rsid w:val="00773980"/>
    <w:rsid w:val="007768FC"/>
    <w:rsid w:val="007809C4"/>
    <w:rsid w:val="00782563"/>
    <w:rsid w:val="007845E5"/>
    <w:rsid w:val="007857DB"/>
    <w:rsid w:val="00796FB7"/>
    <w:rsid w:val="007971F9"/>
    <w:rsid w:val="007A17C9"/>
    <w:rsid w:val="007A21F3"/>
    <w:rsid w:val="007A367C"/>
    <w:rsid w:val="007A521A"/>
    <w:rsid w:val="007A5A88"/>
    <w:rsid w:val="007B1CEB"/>
    <w:rsid w:val="007C13B7"/>
    <w:rsid w:val="007C1713"/>
    <w:rsid w:val="007C215E"/>
    <w:rsid w:val="007C2367"/>
    <w:rsid w:val="007C54C7"/>
    <w:rsid w:val="007C5E14"/>
    <w:rsid w:val="007D04ED"/>
    <w:rsid w:val="007D0C9A"/>
    <w:rsid w:val="007D5E4B"/>
    <w:rsid w:val="007E6CAA"/>
    <w:rsid w:val="007F07F4"/>
    <w:rsid w:val="007F2DC5"/>
    <w:rsid w:val="007F3844"/>
    <w:rsid w:val="007F66A8"/>
    <w:rsid w:val="00802AB5"/>
    <w:rsid w:val="008037E9"/>
    <w:rsid w:val="0080673D"/>
    <w:rsid w:val="008114AD"/>
    <w:rsid w:val="00812A54"/>
    <w:rsid w:val="008133C6"/>
    <w:rsid w:val="00815079"/>
    <w:rsid w:val="00815372"/>
    <w:rsid w:val="008165B0"/>
    <w:rsid w:val="008168D0"/>
    <w:rsid w:val="008177F4"/>
    <w:rsid w:val="00822939"/>
    <w:rsid w:val="00822949"/>
    <w:rsid w:val="008233DE"/>
    <w:rsid w:val="008260B1"/>
    <w:rsid w:val="008269CF"/>
    <w:rsid w:val="0082707E"/>
    <w:rsid w:val="00832565"/>
    <w:rsid w:val="00832F6E"/>
    <w:rsid w:val="00837543"/>
    <w:rsid w:val="00837E20"/>
    <w:rsid w:val="008422F3"/>
    <w:rsid w:val="0084664F"/>
    <w:rsid w:val="00847855"/>
    <w:rsid w:val="00847A5C"/>
    <w:rsid w:val="00852937"/>
    <w:rsid w:val="008533E3"/>
    <w:rsid w:val="0085355E"/>
    <w:rsid w:val="00854832"/>
    <w:rsid w:val="00857D9B"/>
    <w:rsid w:val="00860CB8"/>
    <w:rsid w:val="0086272B"/>
    <w:rsid w:val="00870081"/>
    <w:rsid w:val="0088364F"/>
    <w:rsid w:val="00883C2A"/>
    <w:rsid w:val="00885A81"/>
    <w:rsid w:val="00886A64"/>
    <w:rsid w:val="008A30BD"/>
    <w:rsid w:val="008A3AE6"/>
    <w:rsid w:val="008B0198"/>
    <w:rsid w:val="008B2BA1"/>
    <w:rsid w:val="008B2BA5"/>
    <w:rsid w:val="008B45F2"/>
    <w:rsid w:val="008B4EA0"/>
    <w:rsid w:val="008B5E7D"/>
    <w:rsid w:val="008B6140"/>
    <w:rsid w:val="008B6FD1"/>
    <w:rsid w:val="008C24F3"/>
    <w:rsid w:val="008C51C0"/>
    <w:rsid w:val="008C5FF5"/>
    <w:rsid w:val="008C6BB9"/>
    <w:rsid w:val="008D17A2"/>
    <w:rsid w:val="008D1B6C"/>
    <w:rsid w:val="008D68C0"/>
    <w:rsid w:val="008D701A"/>
    <w:rsid w:val="008E417F"/>
    <w:rsid w:val="008E5043"/>
    <w:rsid w:val="008E60EE"/>
    <w:rsid w:val="008F3E06"/>
    <w:rsid w:val="008F4145"/>
    <w:rsid w:val="008F495D"/>
    <w:rsid w:val="008F4C1F"/>
    <w:rsid w:val="008F5464"/>
    <w:rsid w:val="008F5503"/>
    <w:rsid w:val="00901216"/>
    <w:rsid w:val="00901B08"/>
    <w:rsid w:val="00910995"/>
    <w:rsid w:val="0091132B"/>
    <w:rsid w:val="009117E3"/>
    <w:rsid w:val="00916005"/>
    <w:rsid w:val="00917656"/>
    <w:rsid w:val="00920F20"/>
    <w:rsid w:val="00921731"/>
    <w:rsid w:val="0092704A"/>
    <w:rsid w:val="009321E9"/>
    <w:rsid w:val="00936B2E"/>
    <w:rsid w:val="00941ACF"/>
    <w:rsid w:val="00942E60"/>
    <w:rsid w:val="00944CF7"/>
    <w:rsid w:val="0094691A"/>
    <w:rsid w:val="00951100"/>
    <w:rsid w:val="00954CD2"/>
    <w:rsid w:val="009622BE"/>
    <w:rsid w:val="00963B7D"/>
    <w:rsid w:val="00966423"/>
    <w:rsid w:val="00966987"/>
    <w:rsid w:val="00970A40"/>
    <w:rsid w:val="00970D8D"/>
    <w:rsid w:val="00970FE2"/>
    <w:rsid w:val="0097404B"/>
    <w:rsid w:val="0097580D"/>
    <w:rsid w:val="00976933"/>
    <w:rsid w:val="00977A96"/>
    <w:rsid w:val="00980FBD"/>
    <w:rsid w:val="00981FB0"/>
    <w:rsid w:val="009828CC"/>
    <w:rsid w:val="009836D5"/>
    <w:rsid w:val="00983B3A"/>
    <w:rsid w:val="00986027"/>
    <w:rsid w:val="00987DE3"/>
    <w:rsid w:val="00987F25"/>
    <w:rsid w:val="00990A36"/>
    <w:rsid w:val="00994293"/>
    <w:rsid w:val="00995F33"/>
    <w:rsid w:val="0099787D"/>
    <w:rsid w:val="009A00E1"/>
    <w:rsid w:val="009A0A44"/>
    <w:rsid w:val="009A29D9"/>
    <w:rsid w:val="009A33E3"/>
    <w:rsid w:val="009A46C7"/>
    <w:rsid w:val="009A50E3"/>
    <w:rsid w:val="009B078A"/>
    <w:rsid w:val="009B2894"/>
    <w:rsid w:val="009B2DC6"/>
    <w:rsid w:val="009B382A"/>
    <w:rsid w:val="009B3C95"/>
    <w:rsid w:val="009B4245"/>
    <w:rsid w:val="009C7E29"/>
    <w:rsid w:val="009D5C67"/>
    <w:rsid w:val="009E4AEE"/>
    <w:rsid w:val="009E5291"/>
    <w:rsid w:val="009E6B8C"/>
    <w:rsid w:val="009F5407"/>
    <w:rsid w:val="00A02093"/>
    <w:rsid w:val="00A067C9"/>
    <w:rsid w:val="00A0704F"/>
    <w:rsid w:val="00A107F7"/>
    <w:rsid w:val="00A11F8E"/>
    <w:rsid w:val="00A15934"/>
    <w:rsid w:val="00A1692F"/>
    <w:rsid w:val="00A26263"/>
    <w:rsid w:val="00A26A4F"/>
    <w:rsid w:val="00A318DB"/>
    <w:rsid w:val="00A36037"/>
    <w:rsid w:val="00A363D5"/>
    <w:rsid w:val="00A404B6"/>
    <w:rsid w:val="00A47E48"/>
    <w:rsid w:val="00A54B0C"/>
    <w:rsid w:val="00A54CB9"/>
    <w:rsid w:val="00A6297C"/>
    <w:rsid w:val="00A641E4"/>
    <w:rsid w:val="00A67C91"/>
    <w:rsid w:val="00A67E1D"/>
    <w:rsid w:val="00A7165D"/>
    <w:rsid w:val="00A75546"/>
    <w:rsid w:val="00AB66FE"/>
    <w:rsid w:val="00AB6BA4"/>
    <w:rsid w:val="00AC237A"/>
    <w:rsid w:val="00AC240F"/>
    <w:rsid w:val="00AC41CE"/>
    <w:rsid w:val="00AC506D"/>
    <w:rsid w:val="00AC5433"/>
    <w:rsid w:val="00AD0A7E"/>
    <w:rsid w:val="00AD0EC0"/>
    <w:rsid w:val="00AD2D5F"/>
    <w:rsid w:val="00AD3136"/>
    <w:rsid w:val="00AD400E"/>
    <w:rsid w:val="00AD6F68"/>
    <w:rsid w:val="00AD7231"/>
    <w:rsid w:val="00AE4DFE"/>
    <w:rsid w:val="00AF024A"/>
    <w:rsid w:val="00AF26C3"/>
    <w:rsid w:val="00AF60E7"/>
    <w:rsid w:val="00B01CA2"/>
    <w:rsid w:val="00B03EAC"/>
    <w:rsid w:val="00B04FBE"/>
    <w:rsid w:val="00B0639C"/>
    <w:rsid w:val="00B13A46"/>
    <w:rsid w:val="00B15F91"/>
    <w:rsid w:val="00B2316B"/>
    <w:rsid w:val="00B2619E"/>
    <w:rsid w:val="00B27982"/>
    <w:rsid w:val="00B30666"/>
    <w:rsid w:val="00B30F65"/>
    <w:rsid w:val="00B359C2"/>
    <w:rsid w:val="00B36E46"/>
    <w:rsid w:val="00B371BE"/>
    <w:rsid w:val="00B42DE7"/>
    <w:rsid w:val="00B4398B"/>
    <w:rsid w:val="00B50149"/>
    <w:rsid w:val="00B518ED"/>
    <w:rsid w:val="00B51B9E"/>
    <w:rsid w:val="00B52598"/>
    <w:rsid w:val="00B53FAB"/>
    <w:rsid w:val="00B559A8"/>
    <w:rsid w:val="00B5776C"/>
    <w:rsid w:val="00B57C7C"/>
    <w:rsid w:val="00B61E22"/>
    <w:rsid w:val="00B6325B"/>
    <w:rsid w:val="00B65066"/>
    <w:rsid w:val="00B679B9"/>
    <w:rsid w:val="00B739A9"/>
    <w:rsid w:val="00B75EC3"/>
    <w:rsid w:val="00B75F11"/>
    <w:rsid w:val="00B77A7B"/>
    <w:rsid w:val="00B802EA"/>
    <w:rsid w:val="00B841C9"/>
    <w:rsid w:val="00B85224"/>
    <w:rsid w:val="00B91067"/>
    <w:rsid w:val="00B91A16"/>
    <w:rsid w:val="00B91BAC"/>
    <w:rsid w:val="00B920DD"/>
    <w:rsid w:val="00B94A35"/>
    <w:rsid w:val="00B94F08"/>
    <w:rsid w:val="00B9796D"/>
    <w:rsid w:val="00BA1A18"/>
    <w:rsid w:val="00BA537F"/>
    <w:rsid w:val="00BA7023"/>
    <w:rsid w:val="00BB017D"/>
    <w:rsid w:val="00BB4A42"/>
    <w:rsid w:val="00BB62F0"/>
    <w:rsid w:val="00BB7AEB"/>
    <w:rsid w:val="00BC026A"/>
    <w:rsid w:val="00BC03F7"/>
    <w:rsid w:val="00BC1666"/>
    <w:rsid w:val="00BC2BCA"/>
    <w:rsid w:val="00BC3F22"/>
    <w:rsid w:val="00BC78A2"/>
    <w:rsid w:val="00BD25B9"/>
    <w:rsid w:val="00BD435B"/>
    <w:rsid w:val="00BD4F4A"/>
    <w:rsid w:val="00BD57E4"/>
    <w:rsid w:val="00BD5A0A"/>
    <w:rsid w:val="00BD7578"/>
    <w:rsid w:val="00BE1530"/>
    <w:rsid w:val="00BE3C7F"/>
    <w:rsid w:val="00BE3CA9"/>
    <w:rsid w:val="00BE7FD1"/>
    <w:rsid w:val="00BF3D11"/>
    <w:rsid w:val="00C01B45"/>
    <w:rsid w:val="00C03AF6"/>
    <w:rsid w:val="00C04141"/>
    <w:rsid w:val="00C10715"/>
    <w:rsid w:val="00C1073F"/>
    <w:rsid w:val="00C13292"/>
    <w:rsid w:val="00C13F83"/>
    <w:rsid w:val="00C25136"/>
    <w:rsid w:val="00C25E84"/>
    <w:rsid w:val="00C27ED9"/>
    <w:rsid w:val="00C3592E"/>
    <w:rsid w:val="00C36512"/>
    <w:rsid w:val="00C36DCD"/>
    <w:rsid w:val="00C37F1F"/>
    <w:rsid w:val="00C40085"/>
    <w:rsid w:val="00C40510"/>
    <w:rsid w:val="00C40C54"/>
    <w:rsid w:val="00C416E2"/>
    <w:rsid w:val="00C427A9"/>
    <w:rsid w:val="00C44F18"/>
    <w:rsid w:val="00C45A57"/>
    <w:rsid w:val="00C5041C"/>
    <w:rsid w:val="00C52E3F"/>
    <w:rsid w:val="00C622E9"/>
    <w:rsid w:val="00C62DAC"/>
    <w:rsid w:val="00C64044"/>
    <w:rsid w:val="00C6479C"/>
    <w:rsid w:val="00C67544"/>
    <w:rsid w:val="00C730FB"/>
    <w:rsid w:val="00C748FF"/>
    <w:rsid w:val="00C75095"/>
    <w:rsid w:val="00C84454"/>
    <w:rsid w:val="00C92BF6"/>
    <w:rsid w:val="00C97027"/>
    <w:rsid w:val="00CA0F2D"/>
    <w:rsid w:val="00CA331F"/>
    <w:rsid w:val="00CA4C0D"/>
    <w:rsid w:val="00CA6105"/>
    <w:rsid w:val="00CB3BED"/>
    <w:rsid w:val="00CB7972"/>
    <w:rsid w:val="00CC23B9"/>
    <w:rsid w:val="00CC3D44"/>
    <w:rsid w:val="00CC76F3"/>
    <w:rsid w:val="00CD4742"/>
    <w:rsid w:val="00CD7195"/>
    <w:rsid w:val="00CE0F0E"/>
    <w:rsid w:val="00CE23AC"/>
    <w:rsid w:val="00CE6CF6"/>
    <w:rsid w:val="00CF2D80"/>
    <w:rsid w:val="00D00B59"/>
    <w:rsid w:val="00D010D6"/>
    <w:rsid w:val="00D04975"/>
    <w:rsid w:val="00D04A6F"/>
    <w:rsid w:val="00D05093"/>
    <w:rsid w:val="00D05438"/>
    <w:rsid w:val="00D059DC"/>
    <w:rsid w:val="00D07CE3"/>
    <w:rsid w:val="00D1031F"/>
    <w:rsid w:val="00D27406"/>
    <w:rsid w:val="00D31F0F"/>
    <w:rsid w:val="00D35063"/>
    <w:rsid w:val="00D360AD"/>
    <w:rsid w:val="00D40A25"/>
    <w:rsid w:val="00D50D04"/>
    <w:rsid w:val="00D53BC9"/>
    <w:rsid w:val="00D54F16"/>
    <w:rsid w:val="00D562DD"/>
    <w:rsid w:val="00D646AF"/>
    <w:rsid w:val="00D666E6"/>
    <w:rsid w:val="00D6686E"/>
    <w:rsid w:val="00D75A1D"/>
    <w:rsid w:val="00D82623"/>
    <w:rsid w:val="00D83A1E"/>
    <w:rsid w:val="00D83A9C"/>
    <w:rsid w:val="00D847FF"/>
    <w:rsid w:val="00D84F10"/>
    <w:rsid w:val="00D85BAF"/>
    <w:rsid w:val="00D879BE"/>
    <w:rsid w:val="00D90AC2"/>
    <w:rsid w:val="00D915D8"/>
    <w:rsid w:val="00D92782"/>
    <w:rsid w:val="00D92DBC"/>
    <w:rsid w:val="00D93FD6"/>
    <w:rsid w:val="00D94255"/>
    <w:rsid w:val="00D95DAB"/>
    <w:rsid w:val="00DA026E"/>
    <w:rsid w:val="00DA0C3C"/>
    <w:rsid w:val="00DA1294"/>
    <w:rsid w:val="00DA2A50"/>
    <w:rsid w:val="00DA2C99"/>
    <w:rsid w:val="00DA6AD5"/>
    <w:rsid w:val="00DB1C7F"/>
    <w:rsid w:val="00DB1E34"/>
    <w:rsid w:val="00DB4E6E"/>
    <w:rsid w:val="00DC54B4"/>
    <w:rsid w:val="00DC70FE"/>
    <w:rsid w:val="00DD0038"/>
    <w:rsid w:val="00DD0493"/>
    <w:rsid w:val="00DD0996"/>
    <w:rsid w:val="00DD2B80"/>
    <w:rsid w:val="00DD738E"/>
    <w:rsid w:val="00DE0ECC"/>
    <w:rsid w:val="00DE4C90"/>
    <w:rsid w:val="00DF31C7"/>
    <w:rsid w:val="00DF5369"/>
    <w:rsid w:val="00DF752D"/>
    <w:rsid w:val="00DF7966"/>
    <w:rsid w:val="00E004B2"/>
    <w:rsid w:val="00E0165E"/>
    <w:rsid w:val="00E0316D"/>
    <w:rsid w:val="00E04B30"/>
    <w:rsid w:val="00E0620C"/>
    <w:rsid w:val="00E07DC1"/>
    <w:rsid w:val="00E10C76"/>
    <w:rsid w:val="00E13461"/>
    <w:rsid w:val="00E136F4"/>
    <w:rsid w:val="00E13D91"/>
    <w:rsid w:val="00E15639"/>
    <w:rsid w:val="00E171C0"/>
    <w:rsid w:val="00E30E14"/>
    <w:rsid w:val="00E32F83"/>
    <w:rsid w:val="00E4031A"/>
    <w:rsid w:val="00E41DE8"/>
    <w:rsid w:val="00E4238B"/>
    <w:rsid w:val="00E42640"/>
    <w:rsid w:val="00E452C2"/>
    <w:rsid w:val="00E46F50"/>
    <w:rsid w:val="00E52FEB"/>
    <w:rsid w:val="00E54768"/>
    <w:rsid w:val="00E5515D"/>
    <w:rsid w:val="00E573C1"/>
    <w:rsid w:val="00E6071D"/>
    <w:rsid w:val="00E60C57"/>
    <w:rsid w:val="00E62785"/>
    <w:rsid w:val="00E666C4"/>
    <w:rsid w:val="00E73CDB"/>
    <w:rsid w:val="00E7754B"/>
    <w:rsid w:val="00E8191B"/>
    <w:rsid w:val="00E84DC5"/>
    <w:rsid w:val="00E91C16"/>
    <w:rsid w:val="00E92289"/>
    <w:rsid w:val="00E92CD3"/>
    <w:rsid w:val="00E953E2"/>
    <w:rsid w:val="00E96555"/>
    <w:rsid w:val="00E97689"/>
    <w:rsid w:val="00EA1225"/>
    <w:rsid w:val="00EA2060"/>
    <w:rsid w:val="00EA256D"/>
    <w:rsid w:val="00EA36DE"/>
    <w:rsid w:val="00EA5DD5"/>
    <w:rsid w:val="00EB04C9"/>
    <w:rsid w:val="00EB2F5F"/>
    <w:rsid w:val="00EB3C2A"/>
    <w:rsid w:val="00EB7230"/>
    <w:rsid w:val="00EC1DDD"/>
    <w:rsid w:val="00ED045A"/>
    <w:rsid w:val="00ED365C"/>
    <w:rsid w:val="00ED48B0"/>
    <w:rsid w:val="00EE1D53"/>
    <w:rsid w:val="00EE44AE"/>
    <w:rsid w:val="00EE49E3"/>
    <w:rsid w:val="00EE5F71"/>
    <w:rsid w:val="00EF610B"/>
    <w:rsid w:val="00F00CDA"/>
    <w:rsid w:val="00F029CD"/>
    <w:rsid w:val="00F2141A"/>
    <w:rsid w:val="00F225B5"/>
    <w:rsid w:val="00F22B97"/>
    <w:rsid w:val="00F2410F"/>
    <w:rsid w:val="00F24F4D"/>
    <w:rsid w:val="00F26E94"/>
    <w:rsid w:val="00F33E1A"/>
    <w:rsid w:val="00F35147"/>
    <w:rsid w:val="00F35E19"/>
    <w:rsid w:val="00F367DD"/>
    <w:rsid w:val="00F36A4D"/>
    <w:rsid w:val="00F41D4E"/>
    <w:rsid w:val="00F41FA5"/>
    <w:rsid w:val="00F42469"/>
    <w:rsid w:val="00F42D72"/>
    <w:rsid w:val="00F44A03"/>
    <w:rsid w:val="00F44C08"/>
    <w:rsid w:val="00F452D5"/>
    <w:rsid w:val="00F4601D"/>
    <w:rsid w:val="00F50E8E"/>
    <w:rsid w:val="00F5533D"/>
    <w:rsid w:val="00F56F0F"/>
    <w:rsid w:val="00F71146"/>
    <w:rsid w:val="00F761F9"/>
    <w:rsid w:val="00F77F7E"/>
    <w:rsid w:val="00F82EC3"/>
    <w:rsid w:val="00F8509E"/>
    <w:rsid w:val="00F8699B"/>
    <w:rsid w:val="00F87057"/>
    <w:rsid w:val="00F92F92"/>
    <w:rsid w:val="00F93603"/>
    <w:rsid w:val="00F9488A"/>
    <w:rsid w:val="00F95DEB"/>
    <w:rsid w:val="00F95E82"/>
    <w:rsid w:val="00F96DB6"/>
    <w:rsid w:val="00FA13A3"/>
    <w:rsid w:val="00FB69D0"/>
    <w:rsid w:val="00FC6C4A"/>
    <w:rsid w:val="00FD217D"/>
    <w:rsid w:val="00FD3A61"/>
    <w:rsid w:val="00FD577C"/>
    <w:rsid w:val="00FD6B6E"/>
    <w:rsid w:val="00FE0E6A"/>
    <w:rsid w:val="00FE0EB7"/>
    <w:rsid w:val="00FE3963"/>
    <w:rsid w:val="00FE428F"/>
    <w:rsid w:val="00FE47D2"/>
    <w:rsid w:val="00FF03DD"/>
    <w:rsid w:val="00FF2B5D"/>
    <w:rsid w:val="00FF3B7A"/>
    <w:rsid w:val="00FF4D00"/>
    <w:rsid w:val="00FF71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4398B"/>
    <w:rPr>
      <w:sz w:val="24"/>
      <w:szCs w:val="24"/>
    </w:rPr>
  </w:style>
  <w:style w:type="paragraph" w:styleId="Nagwek1">
    <w:name w:val="heading 1"/>
    <w:basedOn w:val="Normalny"/>
    <w:next w:val="Normalny"/>
    <w:qFormat/>
    <w:rsid w:val="00E13D91"/>
    <w:pPr>
      <w:keepNext/>
      <w:jc w:val="both"/>
      <w:outlineLvl w:val="0"/>
    </w:pPr>
    <w:rPr>
      <w:bCs/>
      <w:u w:val="single"/>
    </w:rPr>
  </w:style>
  <w:style w:type="paragraph" w:styleId="Nagwek2">
    <w:name w:val="heading 2"/>
    <w:basedOn w:val="Normalny"/>
    <w:next w:val="Normalny"/>
    <w:link w:val="Nagwek2Znak"/>
    <w:qFormat/>
    <w:rsid w:val="0046734C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E13D91"/>
    <w:pPr>
      <w:keepNext/>
      <w:jc w:val="center"/>
      <w:outlineLvl w:val="2"/>
    </w:pPr>
    <w:rPr>
      <w:rFonts w:ascii="Arial" w:hAnsi="Arial"/>
      <w:sz w:val="28"/>
      <w:szCs w:val="20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9B2DC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wcity">
    <w:name w:val="Body Text Indent"/>
    <w:basedOn w:val="Normalny"/>
    <w:rsid w:val="00E13D91"/>
    <w:pPr>
      <w:ind w:firstLine="360"/>
      <w:jc w:val="both"/>
    </w:pPr>
  </w:style>
  <w:style w:type="paragraph" w:styleId="Tekstpodstawowywcity2">
    <w:name w:val="Body Text Indent 2"/>
    <w:basedOn w:val="Normalny"/>
    <w:rsid w:val="00E13D91"/>
    <w:pPr>
      <w:ind w:firstLine="705"/>
      <w:jc w:val="both"/>
    </w:pPr>
  </w:style>
  <w:style w:type="paragraph" w:styleId="Tekstpodstawowy">
    <w:name w:val="Body Text"/>
    <w:basedOn w:val="Normalny"/>
    <w:rsid w:val="00E13D91"/>
    <w:pPr>
      <w:jc w:val="both"/>
    </w:pPr>
    <w:rPr>
      <w:bCs/>
    </w:rPr>
  </w:style>
  <w:style w:type="paragraph" w:styleId="Tekstpodstawowy2">
    <w:name w:val="Body Text 2"/>
    <w:basedOn w:val="Normalny"/>
    <w:rsid w:val="00E13D91"/>
    <w:pPr>
      <w:jc w:val="both"/>
    </w:pPr>
    <w:rPr>
      <w:u w:val="single"/>
    </w:rPr>
  </w:style>
  <w:style w:type="paragraph" w:styleId="Tekstpodstawowywcity3">
    <w:name w:val="Body Text Indent 3"/>
    <w:basedOn w:val="Normalny"/>
    <w:rsid w:val="00E13D91"/>
    <w:pPr>
      <w:ind w:firstLine="708"/>
      <w:jc w:val="both"/>
    </w:pPr>
    <w:rPr>
      <w:bCs/>
    </w:rPr>
  </w:style>
  <w:style w:type="paragraph" w:styleId="Tekstpodstawowy3">
    <w:name w:val="Body Text 3"/>
    <w:basedOn w:val="Normalny"/>
    <w:rsid w:val="00E13D91"/>
    <w:pPr>
      <w:jc w:val="both"/>
    </w:pPr>
    <w:rPr>
      <w:color w:val="184A90"/>
      <w:sz w:val="20"/>
      <w:szCs w:val="20"/>
    </w:rPr>
  </w:style>
  <w:style w:type="paragraph" w:styleId="Tekstprzypisukocowego">
    <w:name w:val="endnote text"/>
    <w:basedOn w:val="Normalny"/>
    <w:semiHidden/>
    <w:rsid w:val="00E13D91"/>
    <w:rPr>
      <w:sz w:val="20"/>
      <w:szCs w:val="20"/>
    </w:rPr>
  </w:style>
  <w:style w:type="character" w:styleId="Odwoanieprzypisukocowego">
    <w:name w:val="endnote reference"/>
    <w:semiHidden/>
    <w:rsid w:val="00E13D91"/>
    <w:rPr>
      <w:vertAlign w:val="superscript"/>
    </w:rPr>
  </w:style>
  <w:style w:type="paragraph" w:styleId="Tekstdymka">
    <w:name w:val="Balloon Text"/>
    <w:basedOn w:val="Normalny"/>
    <w:semiHidden/>
    <w:rsid w:val="00E13D9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rsid w:val="00D54F1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D54F16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D54F1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D54F16"/>
    <w:rPr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6734C"/>
    <w:pPr>
      <w:keepLines/>
      <w:spacing w:before="480" w:line="276" w:lineRule="auto"/>
      <w:jc w:val="left"/>
      <w:outlineLvl w:val="9"/>
    </w:pPr>
    <w:rPr>
      <w:rFonts w:ascii="Cambria" w:hAnsi="Cambria"/>
      <w:b/>
      <w:color w:val="365F91"/>
      <w:sz w:val="28"/>
      <w:szCs w:val="28"/>
      <w:u w:val="none"/>
      <w:lang w:eastAsia="en-US"/>
    </w:rPr>
  </w:style>
  <w:style w:type="paragraph" w:styleId="Spistreci3">
    <w:name w:val="toc 3"/>
    <w:basedOn w:val="Normalny"/>
    <w:next w:val="Normalny"/>
    <w:autoRedefine/>
    <w:uiPriority w:val="39"/>
    <w:rsid w:val="00AC237A"/>
    <w:pPr>
      <w:tabs>
        <w:tab w:val="left" w:pos="426"/>
        <w:tab w:val="left" w:pos="709"/>
        <w:tab w:val="right" w:leader="dot" w:pos="9781"/>
      </w:tabs>
      <w:spacing w:line="276" w:lineRule="auto"/>
      <w:ind w:left="480" w:right="-144" w:hanging="480"/>
    </w:pPr>
    <w:rPr>
      <w:rFonts w:ascii="Arial" w:hAnsi="Arial" w:cs="Arial"/>
      <w:noProof/>
      <w:sz w:val="22"/>
      <w:szCs w:val="22"/>
    </w:rPr>
  </w:style>
  <w:style w:type="character" w:styleId="Hipercze">
    <w:name w:val="Hyperlink"/>
    <w:uiPriority w:val="99"/>
    <w:unhideWhenUsed/>
    <w:rsid w:val="0046734C"/>
    <w:rPr>
      <w:color w:val="0000FF"/>
      <w:u w:val="single"/>
    </w:rPr>
  </w:style>
  <w:style w:type="character" w:customStyle="1" w:styleId="Nagwek2Znak">
    <w:name w:val="Nagłówek 2 Znak"/>
    <w:link w:val="Nagwek2"/>
    <w:rsid w:val="0046734C"/>
    <w:rPr>
      <w:rFonts w:ascii="Arial" w:hAnsi="Arial" w:cs="Arial"/>
      <w:b/>
      <w:bCs/>
      <w:i/>
      <w:iCs/>
      <w:sz w:val="28"/>
      <w:szCs w:val="28"/>
    </w:rPr>
  </w:style>
  <w:style w:type="paragraph" w:styleId="Spistreci1">
    <w:name w:val="toc 1"/>
    <w:basedOn w:val="Normalny"/>
    <w:next w:val="Normalny"/>
    <w:autoRedefine/>
    <w:uiPriority w:val="39"/>
    <w:rsid w:val="00B30F65"/>
    <w:pPr>
      <w:tabs>
        <w:tab w:val="left" w:pos="660"/>
        <w:tab w:val="right" w:leader="dot" w:pos="9072"/>
      </w:tabs>
      <w:spacing w:after="60"/>
    </w:pPr>
    <w:rPr>
      <w:rFonts w:ascii="Arial" w:hAnsi="Arial" w:cs="Arial"/>
      <w:noProof/>
      <w:sz w:val="22"/>
      <w:szCs w:val="22"/>
    </w:rPr>
  </w:style>
  <w:style w:type="paragraph" w:styleId="Tytu">
    <w:name w:val="Title"/>
    <w:basedOn w:val="Normalny"/>
    <w:link w:val="TytuZnak"/>
    <w:qFormat/>
    <w:rsid w:val="00B6325B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B6325B"/>
    <w:rPr>
      <w:b/>
      <w:sz w:val="28"/>
    </w:rPr>
  </w:style>
  <w:style w:type="paragraph" w:styleId="Akapitzlist">
    <w:name w:val="List Paragraph"/>
    <w:aliases w:val="BulletC"/>
    <w:basedOn w:val="Normalny"/>
    <w:link w:val="AkapitzlistZnak"/>
    <w:uiPriority w:val="34"/>
    <w:qFormat/>
    <w:rsid w:val="00426DF0"/>
    <w:pPr>
      <w:ind w:left="708"/>
    </w:pPr>
  </w:style>
  <w:style w:type="character" w:customStyle="1" w:styleId="StandardZnak">
    <w:name w:val="Standard Znak"/>
    <w:link w:val="Standard"/>
    <w:locked/>
    <w:rsid w:val="00D92DBC"/>
    <w:rPr>
      <w:rFonts w:ascii="Arial" w:hAnsi="Arial" w:cs="Arial"/>
      <w:color w:val="FF0000"/>
      <w:lang w:val="pl-PL" w:eastAsia="pl-PL" w:bidi="ar-SA"/>
    </w:rPr>
  </w:style>
  <w:style w:type="paragraph" w:customStyle="1" w:styleId="Standard">
    <w:name w:val="Standard"/>
    <w:link w:val="StandardZnak"/>
    <w:autoRedefine/>
    <w:rsid w:val="00D92DBC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FF0000"/>
    </w:rPr>
  </w:style>
  <w:style w:type="paragraph" w:styleId="Podtytu">
    <w:name w:val="Subtitle"/>
    <w:basedOn w:val="Normalny"/>
    <w:next w:val="Normalny"/>
    <w:link w:val="PodtytuZnak"/>
    <w:qFormat/>
    <w:rsid w:val="002777F5"/>
    <w:pPr>
      <w:spacing w:after="60"/>
      <w:jc w:val="center"/>
      <w:outlineLvl w:val="1"/>
    </w:pPr>
    <w:rPr>
      <w:rFonts w:ascii="Cambria" w:hAnsi="Cambria"/>
    </w:rPr>
  </w:style>
  <w:style w:type="character" w:customStyle="1" w:styleId="PodtytuZnak">
    <w:name w:val="Podtytuł Znak"/>
    <w:link w:val="Podtytu"/>
    <w:rsid w:val="002777F5"/>
    <w:rPr>
      <w:rFonts w:ascii="Cambria" w:eastAsia="Times New Roman" w:hAnsi="Cambria" w:cs="Times New Roman"/>
      <w:sz w:val="24"/>
      <w:szCs w:val="24"/>
    </w:rPr>
  </w:style>
  <w:style w:type="paragraph" w:styleId="NormalnyWeb">
    <w:name w:val="Normal (Web)"/>
    <w:basedOn w:val="Normalny"/>
    <w:unhideWhenUsed/>
    <w:rsid w:val="00976933"/>
    <w:rPr>
      <w:color w:val="000000"/>
    </w:rPr>
  </w:style>
  <w:style w:type="paragraph" w:styleId="Spistreci2">
    <w:name w:val="toc 2"/>
    <w:basedOn w:val="Normalny"/>
    <w:next w:val="Normalny"/>
    <w:autoRedefine/>
    <w:uiPriority w:val="39"/>
    <w:rsid w:val="00CA4C0D"/>
    <w:pPr>
      <w:tabs>
        <w:tab w:val="left" w:pos="880"/>
        <w:tab w:val="right" w:leader="dot" w:pos="9072"/>
      </w:tabs>
      <w:ind w:left="240"/>
    </w:pPr>
  </w:style>
  <w:style w:type="paragraph" w:customStyle="1" w:styleId="Standard1ciasny">
    <w:name w:val="Standard_1_ciasny"/>
    <w:basedOn w:val="Normalny"/>
    <w:link w:val="Standard1ciasnyZnak"/>
    <w:qFormat/>
    <w:rsid w:val="00592129"/>
    <w:pPr>
      <w:ind w:left="709"/>
      <w:jc w:val="both"/>
    </w:pPr>
    <w:rPr>
      <w:rFonts w:ascii="Arial" w:hAnsi="Arial" w:cs="Arial"/>
      <w:kern w:val="24"/>
      <w:sz w:val="22"/>
      <w:szCs w:val="22"/>
      <w:lang w:eastAsia="zh-CN"/>
    </w:rPr>
  </w:style>
  <w:style w:type="character" w:customStyle="1" w:styleId="Standard1ciasnyZnak">
    <w:name w:val="Standard_1_ciasny Znak"/>
    <w:basedOn w:val="Domylnaczcionkaakapitu"/>
    <w:link w:val="Standard1ciasny"/>
    <w:rsid w:val="00592129"/>
    <w:rPr>
      <w:rFonts w:ascii="Arial" w:hAnsi="Arial" w:cs="Arial"/>
      <w:kern w:val="24"/>
      <w:sz w:val="22"/>
      <w:szCs w:val="22"/>
      <w:lang w:eastAsia="zh-CN"/>
    </w:rPr>
  </w:style>
  <w:style w:type="character" w:customStyle="1" w:styleId="AkapitzlistZnak">
    <w:name w:val="Akapit z listą Znak"/>
    <w:aliases w:val="BulletC Znak"/>
    <w:link w:val="Akapitzlist"/>
    <w:uiPriority w:val="34"/>
    <w:rsid w:val="00D50D04"/>
    <w:rPr>
      <w:sz w:val="24"/>
      <w:szCs w:val="24"/>
    </w:rPr>
  </w:style>
  <w:style w:type="paragraph" w:customStyle="1" w:styleId="PWNagwek1">
    <w:name w:val="PW Nagłówek 1"/>
    <w:basedOn w:val="Nagwek1"/>
    <w:qFormat/>
    <w:rsid w:val="00D6686E"/>
    <w:pPr>
      <w:numPr>
        <w:numId w:val="7"/>
      </w:numPr>
      <w:spacing w:before="240" w:line="360" w:lineRule="auto"/>
      <w:jc w:val="left"/>
    </w:pPr>
    <w:rPr>
      <w:rFonts w:ascii="Arial" w:hAnsi="Arial"/>
      <w:b/>
      <w:bCs w:val="0"/>
      <w:caps/>
      <w:kern w:val="28"/>
      <w:szCs w:val="20"/>
      <w:u w:val="none"/>
    </w:rPr>
  </w:style>
  <w:style w:type="paragraph" w:customStyle="1" w:styleId="PWNagwek2">
    <w:name w:val="PW Nagłówek 2"/>
    <w:basedOn w:val="Nagwek2"/>
    <w:qFormat/>
    <w:rsid w:val="00D6686E"/>
    <w:pPr>
      <w:numPr>
        <w:ilvl w:val="1"/>
        <w:numId w:val="7"/>
      </w:numPr>
      <w:spacing w:before="180" w:after="0" w:line="360" w:lineRule="auto"/>
      <w:jc w:val="both"/>
    </w:pPr>
    <w:rPr>
      <w:bCs w:val="0"/>
      <w:i w:val="0"/>
      <w:iCs w:val="0"/>
      <w:sz w:val="22"/>
      <w:szCs w:val="20"/>
    </w:rPr>
  </w:style>
  <w:style w:type="paragraph" w:customStyle="1" w:styleId="PWNagwek3">
    <w:name w:val="PW Nagłówek 3"/>
    <w:basedOn w:val="Nagwek3"/>
    <w:qFormat/>
    <w:rsid w:val="00D6686E"/>
    <w:pPr>
      <w:widowControl w:val="0"/>
      <w:numPr>
        <w:ilvl w:val="2"/>
        <w:numId w:val="7"/>
      </w:numPr>
      <w:spacing w:before="180" w:line="360" w:lineRule="auto"/>
      <w:jc w:val="both"/>
    </w:pPr>
    <w:rPr>
      <w:b/>
      <w:sz w:val="20"/>
    </w:rPr>
  </w:style>
  <w:style w:type="paragraph" w:customStyle="1" w:styleId="Normalnytekst">
    <w:name w:val="Normalny_tekst"/>
    <w:basedOn w:val="Normalny"/>
    <w:link w:val="NormalnytekstZnak"/>
    <w:qFormat/>
    <w:rsid w:val="00D6686E"/>
    <w:pPr>
      <w:spacing w:line="360" w:lineRule="auto"/>
      <w:ind w:left="851" w:firstLine="567"/>
      <w:jc w:val="both"/>
    </w:pPr>
    <w:rPr>
      <w:rFonts w:ascii="Arial" w:eastAsiaTheme="minorHAnsi" w:hAnsi="Arial" w:cs="Arial"/>
      <w:sz w:val="22"/>
      <w:szCs w:val="22"/>
      <w:lang w:eastAsia="en-US"/>
    </w:rPr>
  </w:style>
  <w:style w:type="character" w:customStyle="1" w:styleId="NormalnytekstZnak">
    <w:name w:val="Normalny_tekst Znak"/>
    <w:basedOn w:val="Domylnaczcionkaakapitu"/>
    <w:link w:val="Normalnytekst"/>
    <w:rsid w:val="00D6686E"/>
    <w:rPr>
      <w:rFonts w:ascii="Arial" w:eastAsiaTheme="minorHAnsi" w:hAnsi="Arial" w:cs="Arial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9B2DC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customStyle="1" w:styleId="SPIStandardeinzug">
    <w:name w:val="SPI_Standardeinzug"/>
    <w:basedOn w:val="Normalny"/>
    <w:rsid w:val="009B2DC6"/>
    <w:pPr>
      <w:spacing w:before="60" w:after="60" w:line="300" w:lineRule="auto"/>
      <w:ind w:left="850"/>
      <w:jc w:val="both"/>
    </w:pPr>
    <w:rPr>
      <w:rFonts w:ascii="Arial" w:hAnsi="Arial"/>
      <w:sz w:val="22"/>
      <w:szCs w:val="20"/>
      <w:lang w:val="de-DE" w:eastAsia="de-DE"/>
    </w:rPr>
  </w:style>
  <w:style w:type="paragraph" w:customStyle="1" w:styleId="TEKSTNormalny">
    <w:name w:val="TEKST_Normalny"/>
    <w:basedOn w:val="Normalny"/>
    <w:link w:val="TEKSTNormalnyZnak"/>
    <w:qFormat/>
    <w:rsid w:val="00D53BC9"/>
    <w:pPr>
      <w:spacing w:line="360" w:lineRule="auto"/>
      <w:ind w:left="851" w:firstLine="283"/>
      <w:jc w:val="both"/>
    </w:pPr>
    <w:rPr>
      <w:rFonts w:ascii="Arial" w:eastAsiaTheme="minorHAnsi" w:hAnsi="Arial" w:cs="Arial"/>
      <w:sz w:val="22"/>
      <w:szCs w:val="22"/>
      <w:lang w:eastAsia="en-US"/>
    </w:rPr>
  </w:style>
  <w:style w:type="character" w:customStyle="1" w:styleId="TEKSTNormalnyZnak">
    <w:name w:val="TEKST_Normalny Znak"/>
    <w:basedOn w:val="Domylnaczcionkaakapitu"/>
    <w:link w:val="TEKSTNormalny"/>
    <w:qFormat/>
    <w:rsid w:val="00D53BC9"/>
    <w:rPr>
      <w:rFonts w:ascii="Arial" w:eastAsiaTheme="minorHAnsi" w:hAnsi="Arial" w:cs="Arial"/>
      <w:sz w:val="22"/>
      <w:szCs w:val="22"/>
      <w:lang w:eastAsia="en-US"/>
    </w:rPr>
  </w:style>
  <w:style w:type="table" w:styleId="Tabela-Siatka">
    <w:name w:val="Table Grid"/>
    <w:basedOn w:val="Standardowy"/>
    <w:unhideWhenUsed/>
    <w:rsid w:val="0088364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3Znak">
    <w:name w:val="Nagłówek 3 Znak"/>
    <w:basedOn w:val="Domylnaczcionkaakapitu"/>
    <w:link w:val="Nagwek3"/>
    <w:rsid w:val="00886A64"/>
    <w:rPr>
      <w:rFonts w:ascii="Arial" w:hAnsi="Arial"/>
      <w:sz w:val="28"/>
    </w:rPr>
  </w:style>
  <w:style w:type="paragraph" w:customStyle="1" w:styleId="Style1">
    <w:name w:val="Style 1"/>
    <w:basedOn w:val="Normalny"/>
    <w:rsid w:val="00364A94"/>
    <w:pPr>
      <w:widowControl w:val="0"/>
      <w:spacing w:line="360" w:lineRule="auto"/>
      <w:ind w:firstLine="792"/>
      <w:jc w:val="both"/>
    </w:pPr>
    <w:rPr>
      <w:color w:val="000000"/>
      <w:sz w:val="20"/>
      <w:szCs w:val="20"/>
    </w:rPr>
  </w:style>
  <w:style w:type="paragraph" w:customStyle="1" w:styleId="AAANORM">
    <w:name w:val="AAA_NORM"/>
    <w:basedOn w:val="TEKSTNormalny"/>
    <w:link w:val="AAANORMZnak"/>
    <w:qFormat/>
    <w:rsid w:val="00837543"/>
    <w:rPr>
      <w:rFonts w:eastAsia="Calibri"/>
    </w:rPr>
  </w:style>
  <w:style w:type="character" w:customStyle="1" w:styleId="AAANORMZnak">
    <w:name w:val="AAA_NORM Znak"/>
    <w:basedOn w:val="TEKSTNormalnyZnak"/>
    <w:link w:val="AAANORM"/>
    <w:rsid w:val="00837543"/>
    <w:rPr>
      <w:rFonts w:ascii="Arial" w:eastAsia="Calibri" w:hAnsi="Arial" w:cs="Arial"/>
      <w:sz w:val="22"/>
      <w:szCs w:val="22"/>
      <w:lang w:eastAsia="en-US"/>
    </w:rPr>
  </w:style>
  <w:style w:type="character" w:customStyle="1" w:styleId="Teksttreci">
    <w:name w:val="Tekst treści_"/>
    <w:link w:val="Teksttreci0"/>
    <w:locked/>
    <w:rsid w:val="00F2410F"/>
    <w:rPr>
      <w:rFonts w:ascii="Arial" w:eastAsia="Arial" w:hAnsi="Arial" w:cs="Arial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F2410F"/>
    <w:pPr>
      <w:shd w:val="clear" w:color="auto" w:fill="FFFFFF"/>
      <w:spacing w:before="180" w:after="360" w:line="379" w:lineRule="exact"/>
      <w:ind w:hanging="380"/>
      <w:jc w:val="both"/>
    </w:pPr>
    <w:rPr>
      <w:rFonts w:ascii="Arial" w:eastAsia="Arial" w:hAnsi="Arial" w:cs="Arial"/>
      <w:sz w:val="20"/>
      <w:szCs w:val="20"/>
    </w:rPr>
  </w:style>
  <w:style w:type="paragraph" w:customStyle="1" w:styleId="Default">
    <w:name w:val="Default"/>
    <w:rsid w:val="009321E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51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4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222270-100B-4BE7-948A-6AFCA6830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15</Pages>
  <Words>1200</Words>
  <Characters>9210</Characters>
  <Application>Microsoft Office Word</Application>
  <DocSecurity>0</DocSecurity>
  <Lines>76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0PIS TECHNICZNY</vt:lpstr>
    </vt:vector>
  </TitlesOfParts>
  <Company/>
  <LinksUpToDate>false</LinksUpToDate>
  <CharactersWithSpaces>10390</CharactersWithSpaces>
  <SharedDoc>false</SharedDoc>
  <HLinks>
    <vt:vector size="204" baseType="variant">
      <vt:variant>
        <vt:i4>1835067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_Toc429657387</vt:lpwstr>
      </vt:variant>
      <vt:variant>
        <vt:i4>1835067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_Toc429657386</vt:lpwstr>
      </vt:variant>
      <vt:variant>
        <vt:i4>1835067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_Toc429657385</vt:lpwstr>
      </vt:variant>
      <vt:variant>
        <vt:i4>1835067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_Toc429657384</vt:lpwstr>
      </vt:variant>
      <vt:variant>
        <vt:i4>1835067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_Toc429657383</vt:lpwstr>
      </vt:variant>
      <vt:variant>
        <vt:i4>1835067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_Toc429657382</vt:lpwstr>
      </vt:variant>
      <vt:variant>
        <vt:i4>1835067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_Toc429657381</vt:lpwstr>
      </vt:variant>
      <vt:variant>
        <vt:i4>1835067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_Toc429657380</vt:lpwstr>
      </vt:variant>
      <vt:variant>
        <vt:i4>1245243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_Toc429657379</vt:lpwstr>
      </vt:variant>
      <vt:variant>
        <vt:i4>1245243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_Toc429657378</vt:lpwstr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_Toc429657377</vt:lpwstr>
      </vt:variant>
      <vt:variant>
        <vt:i4>1245243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_Toc429657376</vt:lpwstr>
      </vt:variant>
      <vt:variant>
        <vt:i4>1245243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_Toc429657375</vt:lpwstr>
      </vt:variant>
      <vt:variant>
        <vt:i4>1245243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_Toc429657374</vt:lpwstr>
      </vt:variant>
      <vt:variant>
        <vt:i4>1245243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_Toc429657373</vt:lpwstr>
      </vt:variant>
      <vt:variant>
        <vt:i4>1245243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_Toc429657372</vt:lpwstr>
      </vt:variant>
      <vt:variant>
        <vt:i4>1245243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_Toc429657371</vt:lpwstr>
      </vt:variant>
      <vt:variant>
        <vt:i4>1245243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_Toc429657370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_Toc429657369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_Toc429657368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_Toc429657367</vt:lpwstr>
      </vt:variant>
      <vt:variant>
        <vt:i4>1179707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_Toc429657366</vt:lpwstr>
      </vt:variant>
      <vt:variant>
        <vt:i4>1179707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_Toc429657365</vt:lpwstr>
      </vt:variant>
      <vt:variant>
        <vt:i4>1179707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_Toc429657364</vt:lpwstr>
      </vt:variant>
      <vt:variant>
        <vt:i4>1179707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_Toc429657363</vt:lpwstr>
      </vt:variant>
      <vt:variant>
        <vt:i4>1179707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_Toc429657362</vt:lpwstr>
      </vt:variant>
      <vt:variant>
        <vt:i4>1179707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_Toc429657361</vt:lpwstr>
      </vt:variant>
      <vt:variant>
        <vt:i4>1179707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_Toc429657360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_Toc429657359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_Toc429657358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_Toc429657357</vt:lpwstr>
      </vt:variant>
      <vt:variant>
        <vt:i4>1114171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_Toc429657356</vt:lpwstr>
      </vt:variant>
      <vt:variant>
        <vt:i4>1114171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_Toc429657355</vt:lpwstr>
      </vt:variant>
      <vt:variant>
        <vt:i4>1114171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_Toc429657354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0PIS TECHNICZNY</dc:title>
  <dc:creator>adam</dc:creator>
  <cp:lastModifiedBy>User</cp:lastModifiedBy>
  <cp:revision>5</cp:revision>
  <cp:lastPrinted>2022-04-12T06:36:00Z</cp:lastPrinted>
  <dcterms:created xsi:type="dcterms:W3CDTF">2022-04-12T11:17:00Z</dcterms:created>
  <dcterms:modified xsi:type="dcterms:W3CDTF">2022-07-06T06:37:00Z</dcterms:modified>
</cp:coreProperties>
</file>